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53" w:rsidRPr="003616CF" w:rsidRDefault="00785553" w:rsidP="00785553">
      <w:pPr>
        <w:pStyle w:val="a9"/>
        <w:ind w:firstLine="540"/>
        <w:jc w:val="center"/>
        <w:rPr>
          <w:sz w:val="28"/>
          <w:szCs w:val="28"/>
        </w:rPr>
      </w:pPr>
      <w:r w:rsidRPr="003616CF">
        <w:rPr>
          <w:sz w:val="28"/>
          <w:szCs w:val="28"/>
        </w:rPr>
        <w:t>САНКТ-ПЕТЕРБУРГСКИЙ ГОСУДАРСТВЕННЫЙ УНИВЕРСИТЕТ</w:t>
      </w:r>
    </w:p>
    <w:p w:rsidR="00785553" w:rsidRPr="003616CF" w:rsidRDefault="00785553" w:rsidP="00785553">
      <w:pPr>
        <w:pStyle w:val="a9"/>
        <w:ind w:firstLine="540"/>
        <w:jc w:val="center"/>
        <w:rPr>
          <w:sz w:val="28"/>
          <w:szCs w:val="28"/>
        </w:rPr>
      </w:pPr>
      <w:r w:rsidRPr="003616CF">
        <w:rPr>
          <w:sz w:val="28"/>
          <w:szCs w:val="28"/>
        </w:rPr>
        <w:t>Филологический факультет</w:t>
      </w:r>
    </w:p>
    <w:p w:rsidR="00785553" w:rsidRPr="003616CF" w:rsidRDefault="00785553" w:rsidP="00785553">
      <w:pPr>
        <w:pStyle w:val="a9"/>
        <w:ind w:firstLine="540"/>
        <w:jc w:val="center"/>
        <w:rPr>
          <w:sz w:val="28"/>
          <w:szCs w:val="28"/>
        </w:rPr>
      </w:pPr>
      <w:r w:rsidRPr="003616CF">
        <w:rPr>
          <w:sz w:val="28"/>
          <w:szCs w:val="28"/>
        </w:rPr>
        <w:t>Кафедра русского языка</w:t>
      </w:r>
    </w:p>
    <w:p w:rsidR="00785553" w:rsidRPr="003616CF" w:rsidRDefault="00785553" w:rsidP="00785553">
      <w:pPr>
        <w:pStyle w:val="a9"/>
        <w:ind w:firstLine="540"/>
        <w:jc w:val="center"/>
        <w:rPr>
          <w:sz w:val="28"/>
          <w:szCs w:val="28"/>
        </w:rPr>
      </w:pPr>
    </w:p>
    <w:p w:rsidR="00785553" w:rsidRPr="003616CF" w:rsidRDefault="00785553" w:rsidP="00785553">
      <w:pPr>
        <w:pStyle w:val="a9"/>
        <w:ind w:firstLine="540"/>
        <w:jc w:val="center"/>
        <w:rPr>
          <w:sz w:val="28"/>
          <w:szCs w:val="28"/>
        </w:rPr>
      </w:pPr>
    </w:p>
    <w:p w:rsidR="00785553" w:rsidRPr="003616CF" w:rsidRDefault="00785553" w:rsidP="00785553">
      <w:pPr>
        <w:pStyle w:val="a9"/>
        <w:ind w:firstLine="540"/>
        <w:jc w:val="center"/>
        <w:rPr>
          <w:sz w:val="28"/>
          <w:szCs w:val="28"/>
        </w:rPr>
      </w:pPr>
      <w:r w:rsidRPr="003616CF">
        <w:rPr>
          <w:sz w:val="28"/>
          <w:szCs w:val="28"/>
        </w:rPr>
        <w:t>Арина Андреевна Шеркунова</w:t>
      </w:r>
    </w:p>
    <w:p w:rsidR="00785553" w:rsidRPr="003616CF" w:rsidRDefault="00785553" w:rsidP="00785553">
      <w:pPr>
        <w:pStyle w:val="a9"/>
        <w:ind w:firstLine="540"/>
        <w:jc w:val="center"/>
        <w:rPr>
          <w:sz w:val="28"/>
          <w:szCs w:val="28"/>
        </w:rPr>
      </w:pPr>
    </w:p>
    <w:p w:rsidR="00785553" w:rsidRPr="003616CF" w:rsidRDefault="00785553" w:rsidP="00785553">
      <w:pPr>
        <w:pStyle w:val="1TimesNewRoman14"/>
        <w:spacing w:before="0" w:after="0" w:line="360" w:lineRule="auto"/>
        <w:outlineLvl w:val="9"/>
        <w:rPr>
          <w:rFonts w:cs="Times New Roman"/>
          <w:b w:val="0"/>
          <w:szCs w:val="28"/>
        </w:rPr>
      </w:pPr>
      <w:r w:rsidRPr="003616CF">
        <w:rPr>
          <w:rFonts w:cs="Times New Roman"/>
          <w:b w:val="0"/>
          <w:color w:val="000000"/>
          <w:szCs w:val="28"/>
        </w:rPr>
        <w:t>РЕЧЕВОЙ ЭТИКЕТ В ТРАДИЦИОННОЙ КУЛЬТУРЕ РУССКОГО СЕВЕРА: СЕМАНТИКА, СТРУКТУРА, ФУНКЦИОНИРОВАНИЕ (НА МАТЕРИАЛЕ АРХИВА «ДУХОВНАЯ КУЛЬТУРА РУССКОГО СЕВЕРА В НАРОДНОЙ СЛОВЕСНОСТИ»)</w:t>
      </w:r>
    </w:p>
    <w:p w:rsidR="00785553" w:rsidRPr="003616CF" w:rsidRDefault="00785553" w:rsidP="00785553">
      <w:pPr>
        <w:pStyle w:val="a9"/>
        <w:ind w:firstLine="540"/>
        <w:jc w:val="center"/>
        <w:rPr>
          <w:sz w:val="28"/>
          <w:szCs w:val="28"/>
        </w:rPr>
      </w:pPr>
    </w:p>
    <w:p w:rsidR="00785553" w:rsidRPr="003616CF" w:rsidRDefault="00785553" w:rsidP="00785553">
      <w:pPr>
        <w:pStyle w:val="a9"/>
        <w:ind w:firstLine="540"/>
        <w:jc w:val="center"/>
        <w:rPr>
          <w:sz w:val="28"/>
          <w:szCs w:val="28"/>
        </w:rPr>
      </w:pPr>
      <w:r w:rsidRPr="003616CF">
        <w:rPr>
          <w:sz w:val="28"/>
          <w:szCs w:val="28"/>
        </w:rPr>
        <w:t xml:space="preserve">Выпускная квалификационная работа </w:t>
      </w:r>
    </w:p>
    <w:p w:rsidR="00785553" w:rsidRPr="003616CF" w:rsidRDefault="00785553" w:rsidP="00785553">
      <w:pPr>
        <w:pStyle w:val="a9"/>
        <w:ind w:firstLine="540"/>
        <w:jc w:val="center"/>
        <w:rPr>
          <w:sz w:val="28"/>
          <w:szCs w:val="28"/>
        </w:rPr>
      </w:pPr>
      <w:r w:rsidRPr="003616CF">
        <w:rPr>
          <w:sz w:val="28"/>
          <w:szCs w:val="28"/>
        </w:rPr>
        <w:t>на соискание степени магистра лингвистики</w:t>
      </w:r>
    </w:p>
    <w:p w:rsidR="00785553" w:rsidRPr="003616CF" w:rsidRDefault="00785553" w:rsidP="00785553">
      <w:pPr>
        <w:pStyle w:val="a9"/>
        <w:ind w:firstLine="540"/>
        <w:jc w:val="center"/>
        <w:rPr>
          <w:sz w:val="28"/>
          <w:szCs w:val="28"/>
        </w:rPr>
      </w:pPr>
    </w:p>
    <w:p w:rsidR="00785553" w:rsidRPr="003616CF" w:rsidRDefault="00785553" w:rsidP="00785553">
      <w:pPr>
        <w:pStyle w:val="a9"/>
        <w:ind w:firstLine="540"/>
        <w:jc w:val="center"/>
        <w:rPr>
          <w:sz w:val="28"/>
          <w:szCs w:val="28"/>
        </w:rPr>
      </w:pPr>
    </w:p>
    <w:p w:rsidR="00785553" w:rsidRPr="003616CF" w:rsidRDefault="00785553" w:rsidP="00785553">
      <w:pPr>
        <w:pStyle w:val="a9"/>
        <w:spacing w:before="0" w:beforeAutospacing="0" w:after="0" w:afterAutospacing="0"/>
        <w:ind w:firstLine="540"/>
        <w:jc w:val="right"/>
        <w:rPr>
          <w:sz w:val="28"/>
          <w:szCs w:val="28"/>
        </w:rPr>
      </w:pPr>
      <w:r w:rsidRPr="003616CF">
        <w:rPr>
          <w:sz w:val="28"/>
          <w:szCs w:val="28"/>
        </w:rPr>
        <w:t>Научный руководитель:</w:t>
      </w:r>
    </w:p>
    <w:p w:rsidR="00785553" w:rsidRPr="003616CF" w:rsidRDefault="00B50104" w:rsidP="00785553">
      <w:pPr>
        <w:pStyle w:val="a9"/>
        <w:spacing w:before="0" w:beforeAutospacing="0" w:after="0" w:afterAutospacing="0"/>
        <w:jc w:val="right"/>
        <w:rPr>
          <w:sz w:val="28"/>
          <w:szCs w:val="28"/>
        </w:rPr>
      </w:pPr>
      <w:r w:rsidRPr="003616CF">
        <w:rPr>
          <w:color w:val="000000"/>
          <w:sz w:val="28"/>
          <w:szCs w:val="28"/>
          <w:shd w:val="clear" w:color="auto" w:fill="FFFFFF"/>
        </w:rPr>
        <w:t xml:space="preserve">доктор филол. наук, доцент, проф. каф. русск. языка СПбГУ </w:t>
      </w:r>
      <w:r w:rsidR="00785553" w:rsidRPr="003616CF">
        <w:rPr>
          <w:sz w:val="28"/>
          <w:szCs w:val="28"/>
        </w:rPr>
        <w:t xml:space="preserve">Т.С. Садова </w:t>
      </w:r>
    </w:p>
    <w:p w:rsidR="00785553" w:rsidRPr="003616CF" w:rsidRDefault="00785553" w:rsidP="00785553">
      <w:pPr>
        <w:pStyle w:val="a9"/>
        <w:spacing w:before="0" w:beforeAutospacing="0" w:after="0" w:afterAutospacing="0"/>
        <w:rPr>
          <w:sz w:val="28"/>
          <w:szCs w:val="28"/>
        </w:rPr>
      </w:pPr>
    </w:p>
    <w:p w:rsidR="00785553" w:rsidRPr="003616CF" w:rsidRDefault="00785553" w:rsidP="00785553">
      <w:pPr>
        <w:pStyle w:val="a9"/>
        <w:spacing w:before="0" w:beforeAutospacing="0" w:after="0" w:afterAutospacing="0"/>
        <w:rPr>
          <w:sz w:val="28"/>
          <w:szCs w:val="28"/>
        </w:rPr>
      </w:pPr>
    </w:p>
    <w:p w:rsidR="00785553" w:rsidRPr="003616CF" w:rsidRDefault="00785553" w:rsidP="00785553">
      <w:pPr>
        <w:pStyle w:val="a9"/>
        <w:spacing w:before="0" w:beforeAutospacing="0" w:after="0" w:afterAutospacing="0"/>
        <w:jc w:val="right"/>
        <w:rPr>
          <w:sz w:val="28"/>
          <w:szCs w:val="28"/>
        </w:rPr>
      </w:pPr>
      <w:r w:rsidRPr="003616CF">
        <w:rPr>
          <w:sz w:val="28"/>
          <w:szCs w:val="28"/>
        </w:rPr>
        <w:t>Рецензент:</w:t>
      </w:r>
    </w:p>
    <w:p w:rsidR="00785553" w:rsidRPr="003616CF" w:rsidRDefault="00785553" w:rsidP="00785553">
      <w:pPr>
        <w:pStyle w:val="a9"/>
        <w:spacing w:before="0" w:beforeAutospacing="0" w:after="0" w:afterAutospacing="0"/>
        <w:jc w:val="right"/>
        <w:rPr>
          <w:sz w:val="28"/>
          <w:szCs w:val="28"/>
        </w:rPr>
      </w:pPr>
      <w:r w:rsidRPr="003616CF">
        <w:rPr>
          <w:sz w:val="28"/>
          <w:szCs w:val="28"/>
        </w:rPr>
        <w:t>к. пед. наук, доцент Н.Н. Чекмарёва</w:t>
      </w:r>
    </w:p>
    <w:p w:rsidR="00785553" w:rsidRPr="003616CF" w:rsidRDefault="00785553" w:rsidP="00785553">
      <w:pPr>
        <w:pStyle w:val="a9"/>
        <w:rPr>
          <w:sz w:val="28"/>
          <w:szCs w:val="28"/>
        </w:rPr>
      </w:pPr>
    </w:p>
    <w:p w:rsidR="00785553" w:rsidRPr="003616CF" w:rsidRDefault="00785553" w:rsidP="00785553">
      <w:pPr>
        <w:pStyle w:val="a9"/>
        <w:rPr>
          <w:sz w:val="28"/>
          <w:szCs w:val="28"/>
        </w:rPr>
      </w:pPr>
    </w:p>
    <w:p w:rsidR="00785553" w:rsidRPr="003616CF" w:rsidRDefault="00785553" w:rsidP="00785553">
      <w:pPr>
        <w:pStyle w:val="a9"/>
        <w:rPr>
          <w:sz w:val="28"/>
          <w:szCs w:val="28"/>
        </w:rPr>
      </w:pPr>
    </w:p>
    <w:p w:rsidR="00785553" w:rsidRPr="003616CF" w:rsidRDefault="00785553" w:rsidP="00785553">
      <w:pPr>
        <w:pStyle w:val="a9"/>
        <w:spacing w:before="0" w:beforeAutospacing="0" w:after="0" w:afterAutospacing="0"/>
        <w:ind w:firstLine="540"/>
        <w:jc w:val="center"/>
        <w:rPr>
          <w:sz w:val="28"/>
          <w:szCs w:val="28"/>
        </w:rPr>
      </w:pPr>
      <w:r w:rsidRPr="003616CF">
        <w:rPr>
          <w:sz w:val="28"/>
          <w:szCs w:val="28"/>
        </w:rPr>
        <w:t>Санкт-Петербург</w:t>
      </w:r>
    </w:p>
    <w:p w:rsidR="00785553" w:rsidRPr="003616CF" w:rsidRDefault="00785553" w:rsidP="00785553">
      <w:pPr>
        <w:pStyle w:val="a9"/>
        <w:spacing w:before="0" w:beforeAutospacing="0" w:after="0" w:afterAutospacing="0"/>
        <w:ind w:firstLine="540"/>
        <w:jc w:val="center"/>
        <w:rPr>
          <w:rStyle w:val="af8"/>
          <w:b w:val="0"/>
          <w:bCs w:val="0"/>
          <w:i w:val="0"/>
          <w:iCs w:val="0"/>
          <w:spacing w:val="0"/>
          <w:sz w:val="28"/>
          <w:szCs w:val="28"/>
        </w:rPr>
      </w:pPr>
      <w:r w:rsidRPr="003616CF">
        <w:rPr>
          <w:sz w:val="28"/>
          <w:szCs w:val="28"/>
        </w:rPr>
        <w:t>2016</w:t>
      </w:r>
    </w:p>
    <w:p w:rsidR="00A57CE9" w:rsidRPr="003616CF" w:rsidRDefault="00A57CE9" w:rsidP="00785553">
      <w:pPr>
        <w:pStyle w:val="12"/>
        <w:spacing w:after="0"/>
        <w:outlineLvl w:val="9"/>
        <w:rPr>
          <w:rStyle w:val="af8"/>
          <w:b/>
          <w:bCs/>
          <w:i w:val="0"/>
          <w:iCs/>
          <w:spacing w:val="0"/>
        </w:rPr>
      </w:pPr>
      <w:r w:rsidRPr="003616CF">
        <w:rPr>
          <w:rStyle w:val="af8"/>
          <w:b/>
          <w:bCs/>
          <w:i w:val="0"/>
          <w:iCs/>
          <w:spacing w:val="0"/>
        </w:rPr>
        <w:lastRenderedPageBreak/>
        <w:t>Содержание</w:t>
      </w:r>
    </w:p>
    <w:p w:rsidR="00785553" w:rsidRPr="003616CF" w:rsidRDefault="00760D41">
      <w:pPr>
        <w:pStyle w:val="23"/>
        <w:rPr>
          <w:rFonts w:eastAsiaTheme="minorEastAsia"/>
          <w:i w:val="0"/>
          <w:iCs w:val="0"/>
          <w:noProof/>
          <w:lang w:eastAsia="ru-RU"/>
        </w:rPr>
      </w:pPr>
      <w:r w:rsidRPr="003616CF">
        <w:rPr>
          <w:rStyle w:val="af8"/>
          <w:b w:val="0"/>
          <w:bCs w:val="0"/>
        </w:rPr>
        <w:fldChar w:fldCharType="begin"/>
      </w:r>
      <w:r w:rsidR="000C30B8" w:rsidRPr="003616CF">
        <w:rPr>
          <w:rStyle w:val="af8"/>
          <w:b w:val="0"/>
          <w:bCs w:val="0"/>
        </w:rPr>
        <w:instrText xml:space="preserve"> TOC \o "1-3" \h \z \u </w:instrText>
      </w:r>
      <w:r w:rsidRPr="003616CF">
        <w:rPr>
          <w:rStyle w:val="af8"/>
          <w:b w:val="0"/>
          <w:bCs w:val="0"/>
        </w:rPr>
        <w:fldChar w:fldCharType="separate"/>
      </w:r>
      <w:hyperlink w:anchor="_Toc451291590" w:history="1">
        <w:r w:rsidR="00785553" w:rsidRPr="003616CF">
          <w:rPr>
            <w:rStyle w:val="a6"/>
            <w:i w:val="0"/>
            <w:noProof/>
          </w:rPr>
          <w:t>Введение</w:t>
        </w:r>
        <w:r w:rsidR="00785553" w:rsidRPr="003616CF">
          <w:rPr>
            <w:i w:val="0"/>
            <w:noProof/>
            <w:webHidden/>
          </w:rPr>
          <w:tab/>
        </w:r>
        <w:r w:rsidRPr="003616CF">
          <w:rPr>
            <w:i w:val="0"/>
            <w:noProof/>
            <w:webHidden/>
          </w:rPr>
          <w:fldChar w:fldCharType="begin"/>
        </w:r>
        <w:r w:rsidR="00785553" w:rsidRPr="003616CF">
          <w:rPr>
            <w:i w:val="0"/>
            <w:noProof/>
            <w:webHidden/>
          </w:rPr>
          <w:instrText xml:space="preserve"> PAGEREF _Toc451291590 \h </w:instrText>
        </w:r>
        <w:r w:rsidRPr="003616CF">
          <w:rPr>
            <w:i w:val="0"/>
            <w:noProof/>
            <w:webHidden/>
          </w:rPr>
        </w:r>
        <w:r w:rsidRPr="003616CF">
          <w:rPr>
            <w:i w:val="0"/>
            <w:noProof/>
            <w:webHidden/>
          </w:rPr>
          <w:fldChar w:fldCharType="separate"/>
        </w:r>
        <w:r w:rsidR="00785553" w:rsidRPr="003616CF">
          <w:rPr>
            <w:i w:val="0"/>
            <w:noProof/>
            <w:webHidden/>
          </w:rPr>
          <w:t>2</w:t>
        </w:r>
        <w:r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591" w:history="1">
        <w:r w:rsidR="00785553" w:rsidRPr="003616CF">
          <w:rPr>
            <w:rStyle w:val="a6"/>
            <w:i w:val="0"/>
            <w:noProof/>
          </w:rPr>
          <w:t xml:space="preserve">Глава </w:t>
        </w:r>
        <w:r w:rsidR="00785553" w:rsidRPr="003616CF">
          <w:rPr>
            <w:rStyle w:val="a6"/>
            <w:i w:val="0"/>
            <w:noProof/>
            <w:lang w:val="en-US"/>
          </w:rPr>
          <w:t>I</w:t>
        </w:r>
        <w:r w:rsidR="00785553" w:rsidRPr="003616CF">
          <w:rPr>
            <w:rStyle w:val="a6"/>
            <w:i w:val="0"/>
            <w:noProof/>
          </w:rPr>
          <w:t>. Речевой этикет как объект лингвистического исследования</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_Toc451291591 \h </w:instrText>
        </w:r>
        <w:r w:rsidR="00760D41" w:rsidRPr="003616CF">
          <w:rPr>
            <w:i w:val="0"/>
            <w:noProof/>
            <w:webHidden/>
          </w:rPr>
        </w:r>
        <w:r w:rsidR="00760D41" w:rsidRPr="003616CF">
          <w:rPr>
            <w:i w:val="0"/>
            <w:noProof/>
            <w:webHidden/>
          </w:rPr>
          <w:fldChar w:fldCharType="separate"/>
        </w:r>
        <w:r w:rsidR="00785553" w:rsidRPr="003616CF">
          <w:rPr>
            <w:i w:val="0"/>
            <w:noProof/>
            <w:webHidden/>
          </w:rPr>
          <w:t>6</w:t>
        </w:r>
        <w:r w:rsidR="00760D41"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592" w:history="1">
        <w:r w:rsidR="00785553" w:rsidRPr="003616CF">
          <w:rPr>
            <w:rStyle w:val="a6"/>
            <w:i w:val="0"/>
            <w:noProof/>
          </w:rPr>
          <w:t>1.1. Этикет, речевой этикет, вежливость. Понятие речевого этикета</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_Toc451291592 \h </w:instrText>
        </w:r>
        <w:r w:rsidR="00760D41" w:rsidRPr="003616CF">
          <w:rPr>
            <w:i w:val="0"/>
            <w:noProof/>
            <w:webHidden/>
          </w:rPr>
        </w:r>
        <w:r w:rsidR="00760D41" w:rsidRPr="003616CF">
          <w:rPr>
            <w:i w:val="0"/>
            <w:noProof/>
            <w:webHidden/>
          </w:rPr>
          <w:fldChar w:fldCharType="separate"/>
        </w:r>
        <w:r w:rsidR="00785553" w:rsidRPr="003616CF">
          <w:rPr>
            <w:i w:val="0"/>
            <w:noProof/>
            <w:webHidden/>
          </w:rPr>
          <w:t>6</w:t>
        </w:r>
        <w:r w:rsidR="00760D41"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593" w:history="1">
        <w:r w:rsidR="00785553" w:rsidRPr="003616CF">
          <w:rPr>
            <w:rStyle w:val="a6"/>
            <w:i w:val="0"/>
            <w:noProof/>
          </w:rPr>
          <w:t>1.2. Речевой этикет и речевая ситуация</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_Toc451291593 \h </w:instrText>
        </w:r>
        <w:r w:rsidR="00760D41" w:rsidRPr="003616CF">
          <w:rPr>
            <w:i w:val="0"/>
            <w:noProof/>
            <w:webHidden/>
          </w:rPr>
        </w:r>
        <w:r w:rsidR="00760D41" w:rsidRPr="003616CF">
          <w:rPr>
            <w:i w:val="0"/>
            <w:noProof/>
            <w:webHidden/>
          </w:rPr>
          <w:fldChar w:fldCharType="separate"/>
        </w:r>
        <w:r w:rsidR="00785553" w:rsidRPr="003616CF">
          <w:rPr>
            <w:i w:val="0"/>
            <w:noProof/>
            <w:webHidden/>
          </w:rPr>
          <w:t>11</w:t>
        </w:r>
        <w:r w:rsidR="00760D41"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594" w:history="1">
        <w:r w:rsidR="00785553" w:rsidRPr="003616CF">
          <w:rPr>
            <w:rStyle w:val="a6"/>
            <w:i w:val="0"/>
            <w:noProof/>
          </w:rPr>
          <w:t>1.3. Функции речевого этикета</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_Toc451291594 \h </w:instrText>
        </w:r>
        <w:r w:rsidR="00760D41" w:rsidRPr="003616CF">
          <w:rPr>
            <w:i w:val="0"/>
            <w:noProof/>
            <w:webHidden/>
          </w:rPr>
        </w:r>
        <w:r w:rsidR="00760D41" w:rsidRPr="003616CF">
          <w:rPr>
            <w:i w:val="0"/>
            <w:noProof/>
            <w:webHidden/>
          </w:rPr>
          <w:fldChar w:fldCharType="separate"/>
        </w:r>
        <w:r w:rsidR="00785553" w:rsidRPr="003616CF">
          <w:rPr>
            <w:i w:val="0"/>
            <w:noProof/>
            <w:webHidden/>
          </w:rPr>
          <w:t>15</w:t>
        </w:r>
        <w:r w:rsidR="00760D41"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595" w:history="1">
        <w:r w:rsidR="00785553" w:rsidRPr="003616CF">
          <w:rPr>
            <w:rStyle w:val="a6"/>
            <w:i w:val="0"/>
            <w:noProof/>
          </w:rPr>
          <w:t>1.4. Грамматический статус единиц речевого этикета</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_Toc451291595 \h </w:instrText>
        </w:r>
        <w:r w:rsidR="00760D41" w:rsidRPr="003616CF">
          <w:rPr>
            <w:i w:val="0"/>
            <w:noProof/>
            <w:webHidden/>
          </w:rPr>
        </w:r>
        <w:r w:rsidR="00760D41" w:rsidRPr="003616CF">
          <w:rPr>
            <w:i w:val="0"/>
            <w:noProof/>
            <w:webHidden/>
          </w:rPr>
          <w:fldChar w:fldCharType="separate"/>
        </w:r>
        <w:r w:rsidR="00785553" w:rsidRPr="003616CF">
          <w:rPr>
            <w:i w:val="0"/>
            <w:noProof/>
            <w:webHidden/>
          </w:rPr>
          <w:t>18</w:t>
        </w:r>
        <w:r w:rsidR="00760D41"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596" w:history="1">
        <w:r w:rsidR="00785553" w:rsidRPr="003616CF">
          <w:rPr>
            <w:rStyle w:val="a6"/>
            <w:i w:val="0"/>
            <w:noProof/>
          </w:rPr>
          <w:t>1.5. Типы знаков речевого этикета</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_Toc451291596 \h </w:instrText>
        </w:r>
        <w:r w:rsidR="00760D41" w:rsidRPr="003616CF">
          <w:rPr>
            <w:i w:val="0"/>
            <w:noProof/>
            <w:webHidden/>
          </w:rPr>
        </w:r>
        <w:r w:rsidR="00760D41" w:rsidRPr="003616CF">
          <w:rPr>
            <w:i w:val="0"/>
            <w:noProof/>
            <w:webHidden/>
          </w:rPr>
          <w:fldChar w:fldCharType="separate"/>
        </w:r>
        <w:r w:rsidR="00785553" w:rsidRPr="003616CF">
          <w:rPr>
            <w:i w:val="0"/>
            <w:noProof/>
            <w:webHidden/>
          </w:rPr>
          <w:t>22</w:t>
        </w:r>
        <w:r w:rsidR="00760D41"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597" w:history="1">
        <w:r w:rsidR="00785553" w:rsidRPr="003616CF">
          <w:rPr>
            <w:rStyle w:val="a6"/>
            <w:i w:val="0"/>
            <w:noProof/>
          </w:rPr>
          <w:t>1.6. Специфика материала «Архива “Духовная культура Русского Севера”: сбор, классификация, описание</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_Toc451291597 \h </w:instrText>
        </w:r>
        <w:r w:rsidR="00760D41" w:rsidRPr="003616CF">
          <w:rPr>
            <w:i w:val="0"/>
            <w:noProof/>
            <w:webHidden/>
          </w:rPr>
        </w:r>
        <w:r w:rsidR="00760D41" w:rsidRPr="003616CF">
          <w:rPr>
            <w:i w:val="0"/>
            <w:noProof/>
            <w:webHidden/>
          </w:rPr>
          <w:fldChar w:fldCharType="separate"/>
        </w:r>
        <w:r w:rsidR="00785553" w:rsidRPr="003616CF">
          <w:rPr>
            <w:i w:val="0"/>
            <w:noProof/>
            <w:webHidden/>
          </w:rPr>
          <w:t>25</w:t>
        </w:r>
        <w:r w:rsidR="00760D41"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598" w:history="1">
        <w:r w:rsidR="00785553" w:rsidRPr="003616CF">
          <w:rPr>
            <w:rStyle w:val="a6"/>
            <w:i w:val="0"/>
            <w:noProof/>
          </w:rPr>
          <w:t>1.7. Выводы по главе</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_Toc451291598 \h </w:instrText>
        </w:r>
        <w:r w:rsidR="00760D41" w:rsidRPr="003616CF">
          <w:rPr>
            <w:i w:val="0"/>
            <w:noProof/>
            <w:webHidden/>
          </w:rPr>
        </w:r>
        <w:r w:rsidR="00760D41" w:rsidRPr="003616CF">
          <w:rPr>
            <w:i w:val="0"/>
            <w:noProof/>
            <w:webHidden/>
          </w:rPr>
          <w:fldChar w:fldCharType="separate"/>
        </w:r>
        <w:r w:rsidR="00785553" w:rsidRPr="003616CF">
          <w:rPr>
            <w:i w:val="0"/>
            <w:noProof/>
            <w:webHidden/>
          </w:rPr>
          <w:t>27</w:t>
        </w:r>
        <w:r w:rsidR="00760D41"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599" w:history="1">
        <w:r w:rsidR="00785553" w:rsidRPr="003616CF">
          <w:rPr>
            <w:rStyle w:val="a6"/>
            <w:i w:val="0"/>
            <w:noProof/>
          </w:rPr>
          <w:t xml:space="preserve">Глава </w:t>
        </w:r>
        <w:r w:rsidR="00785553" w:rsidRPr="003616CF">
          <w:rPr>
            <w:rStyle w:val="a6"/>
            <w:i w:val="0"/>
            <w:noProof/>
            <w:lang w:val="en-US"/>
          </w:rPr>
          <w:t>II</w:t>
        </w:r>
        <w:r w:rsidR="00785553" w:rsidRPr="003616CF">
          <w:rPr>
            <w:rStyle w:val="a6"/>
            <w:i w:val="0"/>
            <w:noProof/>
          </w:rPr>
          <w:t>. Народный речевой этикет и культура общения</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_Toc451291599 \h </w:instrText>
        </w:r>
        <w:r w:rsidR="00760D41" w:rsidRPr="003616CF">
          <w:rPr>
            <w:i w:val="0"/>
            <w:noProof/>
            <w:webHidden/>
          </w:rPr>
        </w:r>
        <w:r w:rsidR="00760D41" w:rsidRPr="003616CF">
          <w:rPr>
            <w:i w:val="0"/>
            <w:noProof/>
            <w:webHidden/>
          </w:rPr>
          <w:fldChar w:fldCharType="separate"/>
        </w:r>
        <w:r w:rsidR="00785553" w:rsidRPr="003616CF">
          <w:rPr>
            <w:i w:val="0"/>
            <w:noProof/>
            <w:webHidden/>
          </w:rPr>
          <w:t>29</w:t>
        </w:r>
        <w:r w:rsidR="00760D41" w:rsidRPr="003616CF">
          <w:rPr>
            <w:i w:val="0"/>
            <w:noProof/>
            <w:webHidden/>
          </w:rPr>
          <w:fldChar w:fldCharType="end"/>
        </w:r>
      </w:hyperlink>
    </w:p>
    <w:p w:rsidR="00785553" w:rsidRPr="003616CF" w:rsidRDefault="00385C0B">
      <w:pPr>
        <w:pStyle w:val="23"/>
        <w:rPr>
          <w:rFonts w:eastAsiaTheme="minorEastAsia"/>
          <w:i w:val="0"/>
          <w:iCs w:val="0"/>
          <w:noProof/>
          <w:lang w:eastAsia="ru-RU"/>
        </w:rPr>
      </w:pPr>
      <w:hyperlink w:anchor="_Toc451291600" w:history="1">
        <w:r w:rsidR="00785553" w:rsidRPr="003616CF">
          <w:rPr>
            <w:rStyle w:val="a6"/>
            <w:i w:val="0"/>
            <w:noProof/>
          </w:rPr>
          <w:t>2.1. Ситуации народного речевого этикета</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_Toc451291600 \h </w:instrText>
        </w:r>
        <w:r w:rsidR="00760D41" w:rsidRPr="003616CF">
          <w:rPr>
            <w:i w:val="0"/>
            <w:noProof/>
            <w:webHidden/>
          </w:rPr>
        </w:r>
        <w:r w:rsidR="00760D41" w:rsidRPr="003616CF">
          <w:rPr>
            <w:i w:val="0"/>
            <w:noProof/>
            <w:webHidden/>
          </w:rPr>
          <w:fldChar w:fldCharType="separate"/>
        </w:r>
        <w:r w:rsidR="00785553" w:rsidRPr="003616CF">
          <w:rPr>
            <w:i w:val="0"/>
            <w:noProof/>
            <w:webHidden/>
          </w:rPr>
          <w:t>29</w:t>
        </w:r>
        <w:r w:rsidR="00760D41" w:rsidRPr="003616CF">
          <w:rPr>
            <w:i w:val="0"/>
            <w:noProof/>
            <w:webHidden/>
          </w:rPr>
          <w:fldChar w:fldCharType="end"/>
        </w:r>
      </w:hyperlink>
    </w:p>
    <w:p w:rsidR="00785553" w:rsidRPr="003616CF" w:rsidRDefault="00385C0B">
      <w:pPr>
        <w:pStyle w:val="3"/>
        <w:tabs>
          <w:tab w:val="right" w:leader="dot" w:pos="9345"/>
        </w:tabs>
        <w:rPr>
          <w:rFonts w:ascii="Times New Roman" w:eastAsiaTheme="minorEastAsia" w:hAnsi="Times New Roman" w:cs="Times New Roman"/>
          <w:noProof/>
          <w:sz w:val="28"/>
          <w:szCs w:val="28"/>
          <w:lang w:eastAsia="ru-RU"/>
        </w:rPr>
      </w:pPr>
      <w:hyperlink w:anchor="_Toc451291601" w:history="1">
        <w:r w:rsidR="00785553" w:rsidRPr="003616CF">
          <w:rPr>
            <w:rStyle w:val="a6"/>
            <w:rFonts w:ascii="Times New Roman" w:hAnsi="Times New Roman" w:cs="Times New Roman"/>
            <w:noProof/>
            <w:sz w:val="28"/>
            <w:szCs w:val="28"/>
          </w:rPr>
          <w:t>2.1.1. Формулы-универсалии: семантика и ситуативность</w:t>
        </w:r>
        <w:r w:rsidR="00785553" w:rsidRPr="003616CF">
          <w:rPr>
            <w:rFonts w:ascii="Times New Roman" w:hAnsi="Times New Roman" w:cs="Times New Roman"/>
            <w:noProof/>
            <w:webHidden/>
            <w:sz w:val="28"/>
            <w:szCs w:val="28"/>
          </w:rPr>
          <w:tab/>
        </w:r>
        <w:r w:rsidR="00760D41" w:rsidRPr="003616CF">
          <w:rPr>
            <w:rFonts w:ascii="Times New Roman" w:hAnsi="Times New Roman" w:cs="Times New Roman"/>
            <w:noProof/>
            <w:webHidden/>
            <w:sz w:val="28"/>
            <w:szCs w:val="28"/>
          </w:rPr>
          <w:fldChar w:fldCharType="begin"/>
        </w:r>
        <w:r w:rsidR="00785553" w:rsidRPr="003616CF">
          <w:rPr>
            <w:rFonts w:ascii="Times New Roman" w:hAnsi="Times New Roman" w:cs="Times New Roman"/>
            <w:noProof/>
            <w:webHidden/>
            <w:sz w:val="28"/>
            <w:szCs w:val="28"/>
          </w:rPr>
          <w:instrText xml:space="preserve"> PAGEREF _Toc451291601 \h </w:instrText>
        </w:r>
        <w:r w:rsidR="00760D41" w:rsidRPr="003616CF">
          <w:rPr>
            <w:rFonts w:ascii="Times New Roman" w:hAnsi="Times New Roman" w:cs="Times New Roman"/>
            <w:noProof/>
            <w:webHidden/>
            <w:sz w:val="28"/>
            <w:szCs w:val="28"/>
          </w:rPr>
        </w:r>
        <w:r w:rsidR="00760D41" w:rsidRPr="003616CF">
          <w:rPr>
            <w:rFonts w:ascii="Times New Roman" w:hAnsi="Times New Roman" w:cs="Times New Roman"/>
            <w:noProof/>
            <w:webHidden/>
            <w:sz w:val="28"/>
            <w:szCs w:val="28"/>
          </w:rPr>
          <w:fldChar w:fldCharType="separate"/>
        </w:r>
        <w:r w:rsidR="00785553" w:rsidRPr="003616CF">
          <w:rPr>
            <w:rFonts w:ascii="Times New Roman" w:hAnsi="Times New Roman" w:cs="Times New Roman"/>
            <w:noProof/>
            <w:webHidden/>
            <w:sz w:val="28"/>
            <w:szCs w:val="28"/>
          </w:rPr>
          <w:t>30</w:t>
        </w:r>
        <w:r w:rsidR="00760D41" w:rsidRPr="003616CF">
          <w:rPr>
            <w:rFonts w:ascii="Times New Roman" w:hAnsi="Times New Roman" w:cs="Times New Roman"/>
            <w:noProof/>
            <w:webHidden/>
            <w:sz w:val="28"/>
            <w:szCs w:val="28"/>
          </w:rPr>
          <w:fldChar w:fldCharType="end"/>
        </w:r>
      </w:hyperlink>
    </w:p>
    <w:p w:rsidR="00785553" w:rsidRPr="003616CF" w:rsidRDefault="00385C0B">
      <w:pPr>
        <w:pStyle w:val="3"/>
        <w:tabs>
          <w:tab w:val="right" w:leader="dot" w:pos="9345"/>
        </w:tabs>
        <w:rPr>
          <w:rFonts w:ascii="Times New Roman" w:eastAsiaTheme="minorEastAsia" w:hAnsi="Times New Roman" w:cs="Times New Roman"/>
          <w:noProof/>
          <w:sz w:val="28"/>
          <w:szCs w:val="28"/>
          <w:lang w:eastAsia="ru-RU"/>
        </w:rPr>
      </w:pPr>
      <w:hyperlink w:anchor="_Toc451291602" w:history="1">
        <w:r w:rsidR="00785553" w:rsidRPr="003616CF">
          <w:rPr>
            <w:rStyle w:val="a6"/>
            <w:rFonts w:ascii="Times New Roman" w:hAnsi="Times New Roman" w:cs="Times New Roman"/>
            <w:noProof/>
            <w:sz w:val="28"/>
            <w:szCs w:val="28"/>
            <w:lang w:bidi="ru-RU"/>
          </w:rPr>
          <w:t>2.</w:t>
        </w:r>
        <w:r w:rsidR="00785553" w:rsidRPr="003616CF">
          <w:rPr>
            <w:rStyle w:val="a6"/>
            <w:rFonts w:ascii="Times New Roman" w:hAnsi="Times New Roman" w:cs="Times New Roman"/>
            <w:noProof/>
            <w:sz w:val="28"/>
            <w:szCs w:val="28"/>
          </w:rPr>
          <w:t>1.2. Ситуативно-обусловленные формулы</w:t>
        </w:r>
        <w:r w:rsidR="00785553" w:rsidRPr="003616CF">
          <w:rPr>
            <w:rFonts w:ascii="Times New Roman" w:hAnsi="Times New Roman" w:cs="Times New Roman"/>
            <w:noProof/>
            <w:webHidden/>
            <w:sz w:val="28"/>
            <w:szCs w:val="28"/>
          </w:rPr>
          <w:tab/>
        </w:r>
        <w:r w:rsidR="00760D41" w:rsidRPr="003616CF">
          <w:rPr>
            <w:rFonts w:ascii="Times New Roman" w:hAnsi="Times New Roman" w:cs="Times New Roman"/>
            <w:noProof/>
            <w:webHidden/>
            <w:sz w:val="28"/>
            <w:szCs w:val="28"/>
          </w:rPr>
          <w:fldChar w:fldCharType="begin"/>
        </w:r>
        <w:r w:rsidR="00785553" w:rsidRPr="003616CF">
          <w:rPr>
            <w:rFonts w:ascii="Times New Roman" w:hAnsi="Times New Roman" w:cs="Times New Roman"/>
            <w:noProof/>
            <w:webHidden/>
            <w:sz w:val="28"/>
            <w:szCs w:val="28"/>
          </w:rPr>
          <w:instrText xml:space="preserve"> PAGEREF _Toc451291602 \h </w:instrText>
        </w:r>
        <w:r w:rsidR="00760D41" w:rsidRPr="003616CF">
          <w:rPr>
            <w:rFonts w:ascii="Times New Roman" w:hAnsi="Times New Roman" w:cs="Times New Roman"/>
            <w:noProof/>
            <w:webHidden/>
            <w:sz w:val="28"/>
            <w:szCs w:val="28"/>
          </w:rPr>
        </w:r>
        <w:r w:rsidR="00760D41" w:rsidRPr="003616CF">
          <w:rPr>
            <w:rFonts w:ascii="Times New Roman" w:hAnsi="Times New Roman" w:cs="Times New Roman"/>
            <w:noProof/>
            <w:webHidden/>
            <w:sz w:val="28"/>
            <w:szCs w:val="28"/>
          </w:rPr>
          <w:fldChar w:fldCharType="separate"/>
        </w:r>
        <w:r w:rsidR="00785553" w:rsidRPr="003616CF">
          <w:rPr>
            <w:rFonts w:ascii="Times New Roman" w:hAnsi="Times New Roman" w:cs="Times New Roman"/>
            <w:noProof/>
            <w:webHidden/>
            <w:sz w:val="28"/>
            <w:szCs w:val="28"/>
          </w:rPr>
          <w:t>33</w:t>
        </w:r>
        <w:r w:rsidR="00760D41" w:rsidRPr="003616CF">
          <w:rPr>
            <w:rFonts w:ascii="Times New Roman" w:hAnsi="Times New Roman" w:cs="Times New Roman"/>
            <w:noProof/>
            <w:webHidden/>
            <w:sz w:val="28"/>
            <w:szCs w:val="28"/>
          </w:rPr>
          <w:fldChar w:fldCharType="end"/>
        </w:r>
      </w:hyperlink>
    </w:p>
    <w:p w:rsidR="00785553" w:rsidRPr="003616CF" w:rsidRDefault="00385C0B">
      <w:pPr>
        <w:pStyle w:val="23"/>
        <w:rPr>
          <w:rFonts w:eastAsiaTheme="minorEastAsia"/>
          <w:i w:val="0"/>
          <w:iCs w:val="0"/>
          <w:noProof/>
          <w:lang w:eastAsia="ru-RU"/>
        </w:rPr>
      </w:pPr>
      <w:hyperlink w:anchor="_Toc451291603" w:history="1">
        <w:r w:rsidR="00785553" w:rsidRPr="003616CF">
          <w:rPr>
            <w:rStyle w:val="a6"/>
            <w:i w:val="0"/>
            <w:noProof/>
          </w:rPr>
          <w:t>2.2. Структура и особенности функционирования формул народного речевого этикета</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_Toc451291603 \h </w:instrText>
        </w:r>
        <w:r w:rsidR="00760D41" w:rsidRPr="003616CF">
          <w:rPr>
            <w:i w:val="0"/>
            <w:noProof/>
            <w:webHidden/>
          </w:rPr>
        </w:r>
        <w:r w:rsidR="00760D41" w:rsidRPr="003616CF">
          <w:rPr>
            <w:i w:val="0"/>
            <w:noProof/>
            <w:webHidden/>
          </w:rPr>
          <w:fldChar w:fldCharType="separate"/>
        </w:r>
        <w:r w:rsidR="00785553" w:rsidRPr="003616CF">
          <w:rPr>
            <w:i w:val="0"/>
            <w:noProof/>
            <w:webHidden/>
          </w:rPr>
          <w:t>52</w:t>
        </w:r>
        <w:r w:rsidR="00760D41" w:rsidRPr="003616CF">
          <w:rPr>
            <w:i w:val="0"/>
            <w:noProof/>
            <w:webHidden/>
          </w:rPr>
          <w:fldChar w:fldCharType="end"/>
        </w:r>
      </w:hyperlink>
    </w:p>
    <w:p w:rsidR="00785553" w:rsidRPr="003616CF" w:rsidRDefault="00385C0B">
      <w:pPr>
        <w:pStyle w:val="3"/>
        <w:tabs>
          <w:tab w:val="right" w:leader="dot" w:pos="9345"/>
        </w:tabs>
        <w:rPr>
          <w:rFonts w:ascii="Times New Roman" w:eastAsiaTheme="minorEastAsia" w:hAnsi="Times New Roman" w:cs="Times New Roman"/>
          <w:noProof/>
          <w:sz w:val="28"/>
          <w:szCs w:val="28"/>
          <w:lang w:eastAsia="ru-RU"/>
        </w:rPr>
      </w:pPr>
      <w:hyperlink w:anchor="_Toc451291604" w:history="1">
        <w:r w:rsidR="00785553" w:rsidRPr="003616CF">
          <w:rPr>
            <w:rStyle w:val="a6"/>
            <w:rFonts w:ascii="Times New Roman" w:hAnsi="Times New Roman" w:cs="Times New Roman"/>
            <w:noProof/>
            <w:sz w:val="28"/>
            <w:szCs w:val="28"/>
          </w:rPr>
          <w:t>2.2.1. Вариативность и сочетаемость ФРЭ</w:t>
        </w:r>
        <w:r w:rsidR="00785553" w:rsidRPr="003616CF">
          <w:rPr>
            <w:rFonts w:ascii="Times New Roman" w:hAnsi="Times New Roman" w:cs="Times New Roman"/>
            <w:noProof/>
            <w:webHidden/>
            <w:sz w:val="28"/>
            <w:szCs w:val="28"/>
          </w:rPr>
          <w:tab/>
        </w:r>
        <w:r w:rsidR="00760D41" w:rsidRPr="003616CF">
          <w:rPr>
            <w:rFonts w:ascii="Times New Roman" w:hAnsi="Times New Roman" w:cs="Times New Roman"/>
            <w:noProof/>
            <w:webHidden/>
            <w:sz w:val="28"/>
            <w:szCs w:val="28"/>
          </w:rPr>
          <w:fldChar w:fldCharType="begin"/>
        </w:r>
        <w:r w:rsidR="00785553" w:rsidRPr="003616CF">
          <w:rPr>
            <w:rFonts w:ascii="Times New Roman" w:hAnsi="Times New Roman" w:cs="Times New Roman"/>
            <w:noProof/>
            <w:webHidden/>
            <w:sz w:val="28"/>
            <w:szCs w:val="28"/>
          </w:rPr>
          <w:instrText xml:space="preserve"> PAGEREF _Toc451291604 \h </w:instrText>
        </w:r>
        <w:r w:rsidR="00760D41" w:rsidRPr="003616CF">
          <w:rPr>
            <w:rFonts w:ascii="Times New Roman" w:hAnsi="Times New Roman" w:cs="Times New Roman"/>
            <w:noProof/>
            <w:webHidden/>
            <w:sz w:val="28"/>
            <w:szCs w:val="28"/>
          </w:rPr>
        </w:r>
        <w:r w:rsidR="00760D41" w:rsidRPr="003616CF">
          <w:rPr>
            <w:rFonts w:ascii="Times New Roman" w:hAnsi="Times New Roman" w:cs="Times New Roman"/>
            <w:noProof/>
            <w:webHidden/>
            <w:sz w:val="28"/>
            <w:szCs w:val="28"/>
          </w:rPr>
          <w:fldChar w:fldCharType="separate"/>
        </w:r>
        <w:r w:rsidR="00785553" w:rsidRPr="003616CF">
          <w:rPr>
            <w:rFonts w:ascii="Times New Roman" w:hAnsi="Times New Roman" w:cs="Times New Roman"/>
            <w:noProof/>
            <w:webHidden/>
            <w:sz w:val="28"/>
            <w:szCs w:val="28"/>
          </w:rPr>
          <w:t>52</w:t>
        </w:r>
        <w:r w:rsidR="00760D41" w:rsidRPr="003616CF">
          <w:rPr>
            <w:rFonts w:ascii="Times New Roman" w:hAnsi="Times New Roman" w:cs="Times New Roman"/>
            <w:noProof/>
            <w:webHidden/>
            <w:sz w:val="28"/>
            <w:szCs w:val="28"/>
          </w:rPr>
          <w:fldChar w:fldCharType="end"/>
        </w:r>
      </w:hyperlink>
    </w:p>
    <w:p w:rsidR="00785553" w:rsidRPr="003616CF" w:rsidRDefault="00385C0B">
      <w:pPr>
        <w:pStyle w:val="3"/>
        <w:tabs>
          <w:tab w:val="right" w:leader="dot" w:pos="9345"/>
        </w:tabs>
        <w:rPr>
          <w:rFonts w:ascii="Times New Roman" w:eastAsiaTheme="minorEastAsia" w:hAnsi="Times New Roman" w:cs="Times New Roman"/>
          <w:noProof/>
          <w:sz w:val="28"/>
          <w:szCs w:val="28"/>
          <w:lang w:eastAsia="ru-RU"/>
        </w:rPr>
      </w:pPr>
      <w:hyperlink w:anchor="_Toc451291605" w:history="1">
        <w:r w:rsidR="00785553" w:rsidRPr="003616CF">
          <w:rPr>
            <w:rStyle w:val="a6"/>
            <w:rFonts w:ascii="Times New Roman" w:hAnsi="Times New Roman" w:cs="Times New Roman"/>
            <w:noProof/>
            <w:sz w:val="28"/>
            <w:szCs w:val="28"/>
          </w:rPr>
          <w:t>2.2.2. Диалоговые единства ФРЭ</w:t>
        </w:r>
        <w:r w:rsidR="00785553" w:rsidRPr="003616CF">
          <w:rPr>
            <w:rFonts w:ascii="Times New Roman" w:hAnsi="Times New Roman" w:cs="Times New Roman"/>
            <w:noProof/>
            <w:webHidden/>
            <w:sz w:val="28"/>
            <w:szCs w:val="28"/>
          </w:rPr>
          <w:tab/>
        </w:r>
        <w:r w:rsidR="00760D41" w:rsidRPr="003616CF">
          <w:rPr>
            <w:rFonts w:ascii="Times New Roman" w:hAnsi="Times New Roman" w:cs="Times New Roman"/>
            <w:noProof/>
            <w:webHidden/>
            <w:sz w:val="28"/>
            <w:szCs w:val="28"/>
          </w:rPr>
          <w:fldChar w:fldCharType="begin"/>
        </w:r>
        <w:r w:rsidR="00785553" w:rsidRPr="003616CF">
          <w:rPr>
            <w:rFonts w:ascii="Times New Roman" w:hAnsi="Times New Roman" w:cs="Times New Roman"/>
            <w:noProof/>
            <w:webHidden/>
            <w:sz w:val="28"/>
            <w:szCs w:val="28"/>
          </w:rPr>
          <w:instrText xml:space="preserve"> PAGEREF _Toc451291605 \h </w:instrText>
        </w:r>
        <w:r w:rsidR="00760D41" w:rsidRPr="003616CF">
          <w:rPr>
            <w:rFonts w:ascii="Times New Roman" w:hAnsi="Times New Roman" w:cs="Times New Roman"/>
            <w:noProof/>
            <w:webHidden/>
            <w:sz w:val="28"/>
            <w:szCs w:val="28"/>
          </w:rPr>
        </w:r>
        <w:r w:rsidR="00760D41" w:rsidRPr="003616CF">
          <w:rPr>
            <w:rFonts w:ascii="Times New Roman" w:hAnsi="Times New Roman" w:cs="Times New Roman"/>
            <w:noProof/>
            <w:webHidden/>
            <w:sz w:val="28"/>
            <w:szCs w:val="28"/>
          </w:rPr>
          <w:fldChar w:fldCharType="separate"/>
        </w:r>
        <w:r w:rsidR="00785553" w:rsidRPr="003616CF">
          <w:rPr>
            <w:rFonts w:ascii="Times New Roman" w:hAnsi="Times New Roman" w:cs="Times New Roman"/>
            <w:noProof/>
            <w:webHidden/>
            <w:sz w:val="28"/>
            <w:szCs w:val="28"/>
          </w:rPr>
          <w:t>63</w:t>
        </w:r>
        <w:r w:rsidR="00760D41" w:rsidRPr="003616CF">
          <w:rPr>
            <w:rFonts w:ascii="Times New Roman" w:hAnsi="Times New Roman" w:cs="Times New Roman"/>
            <w:noProof/>
            <w:webHidden/>
            <w:sz w:val="28"/>
            <w:szCs w:val="28"/>
          </w:rPr>
          <w:fldChar w:fldCharType="end"/>
        </w:r>
      </w:hyperlink>
    </w:p>
    <w:p w:rsidR="00785553" w:rsidRPr="003616CF" w:rsidRDefault="00385C0B">
      <w:pPr>
        <w:pStyle w:val="3"/>
        <w:tabs>
          <w:tab w:val="right" w:leader="dot" w:pos="9345"/>
        </w:tabs>
        <w:rPr>
          <w:rFonts w:ascii="Times New Roman" w:eastAsiaTheme="minorEastAsia" w:hAnsi="Times New Roman" w:cs="Times New Roman"/>
          <w:noProof/>
          <w:sz w:val="28"/>
          <w:szCs w:val="28"/>
          <w:lang w:eastAsia="ru-RU"/>
        </w:rPr>
      </w:pPr>
      <w:hyperlink w:anchor="_Toc451291606" w:history="1">
        <w:r w:rsidR="00785553" w:rsidRPr="003616CF">
          <w:rPr>
            <w:rStyle w:val="a6"/>
            <w:rFonts w:ascii="Times New Roman" w:hAnsi="Times New Roman" w:cs="Times New Roman"/>
            <w:noProof/>
            <w:sz w:val="28"/>
            <w:szCs w:val="28"/>
          </w:rPr>
          <w:t>2.2.3. Модальность ФРЭ</w:t>
        </w:r>
        <w:r w:rsidR="00785553" w:rsidRPr="003616CF">
          <w:rPr>
            <w:rFonts w:ascii="Times New Roman" w:hAnsi="Times New Roman" w:cs="Times New Roman"/>
            <w:noProof/>
            <w:webHidden/>
            <w:sz w:val="28"/>
            <w:szCs w:val="28"/>
          </w:rPr>
          <w:tab/>
        </w:r>
        <w:r w:rsidR="00760D41" w:rsidRPr="003616CF">
          <w:rPr>
            <w:rFonts w:ascii="Times New Roman" w:hAnsi="Times New Roman" w:cs="Times New Roman"/>
            <w:noProof/>
            <w:webHidden/>
            <w:sz w:val="28"/>
            <w:szCs w:val="28"/>
          </w:rPr>
          <w:fldChar w:fldCharType="begin"/>
        </w:r>
        <w:r w:rsidR="00785553" w:rsidRPr="003616CF">
          <w:rPr>
            <w:rFonts w:ascii="Times New Roman" w:hAnsi="Times New Roman" w:cs="Times New Roman"/>
            <w:noProof/>
            <w:webHidden/>
            <w:sz w:val="28"/>
            <w:szCs w:val="28"/>
          </w:rPr>
          <w:instrText xml:space="preserve"> PAGEREF _Toc451291606 \h </w:instrText>
        </w:r>
        <w:r w:rsidR="00760D41" w:rsidRPr="003616CF">
          <w:rPr>
            <w:rFonts w:ascii="Times New Roman" w:hAnsi="Times New Roman" w:cs="Times New Roman"/>
            <w:noProof/>
            <w:webHidden/>
            <w:sz w:val="28"/>
            <w:szCs w:val="28"/>
          </w:rPr>
        </w:r>
        <w:r w:rsidR="00760D41" w:rsidRPr="003616CF">
          <w:rPr>
            <w:rFonts w:ascii="Times New Roman" w:hAnsi="Times New Roman" w:cs="Times New Roman"/>
            <w:noProof/>
            <w:webHidden/>
            <w:sz w:val="28"/>
            <w:szCs w:val="28"/>
          </w:rPr>
          <w:fldChar w:fldCharType="separate"/>
        </w:r>
        <w:r w:rsidR="00785553" w:rsidRPr="003616CF">
          <w:rPr>
            <w:rFonts w:ascii="Times New Roman" w:hAnsi="Times New Roman" w:cs="Times New Roman"/>
            <w:noProof/>
            <w:webHidden/>
            <w:sz w:val="28"/>
            <w:szCs w:val="28"/>
          </w:rPr>
          <w:t>66</w:t>
        </w:r>
        <w:r w:rsidR="00760D41" w:rsidRPr="003616CF">
          <w:rPr>
            <w:rFonts w:ascii="Times New Roman" w:hAnsi="Times New Roman" w:cs="Times New Roman"/>
            <w:noProof/>
            <w:webHidden/>
            <w:sz w:val="28"/>
            <w:szCs w:val="28"/>
          </w:rPr>
          <w:fldChar w:fldCharType="end"/>
        </w:r>
      </w:hyperlink>
    </w:p>
    <w:p w:rsidR="00785553" w:rsidRPr="003616CF" w:rsidRDefault="00385C0B">
      <w:pPr>
        <w:pStyle w:val="23"/>
        <w:rPr>
          <w:rFonts w:eastAsiaTheme="minorEastAsia"/>
          <w:i w:val="0"/>
          <w:iCs w:val="0"/>
          <w:noProof/>
          <w:lang w:eastAsia="ru-RU"/>
        </w:rPr>
      </w:pPr>
      <w:hyperlink w:anchor="_Toc451291607" w:history="1">
        <w:r w:rsidR="00785553" w:rsidRPr="003616CF">
          <w:rPr>
            <w:rStyle w:val="a6"/>
            <w:i w:val="0"/>
            <w:noProof/>
          </w:rPr>
          <w:t>2.3. Выводы по главе</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_Toc451291607 \h </w:instrText>
        </w:r>
        <w:r w:rsidR="00760D41" w:rsidRPr="003616CF">
          <w:rPr>
            <w:i w:val="0"/>
            <w:noProof/>
            <w:webHidden/>
          </w:rPr>
        </w:r>
        <w:r w:rsidR="00760D41" w:rsidRPr="003616CF">
          <w:rPr>
            <w:i w:val="0"/>
            <w:noProof/>
            <w:webHidden/>
          </w:rPr>
          <w:fldChar w:fldCharType="separate"/>
        </w:r>
        <w:r w:rsidR="00785553" w:rsidRPr="003616CF">
          <w:rPr>
            <w:i w:val="0"/>
            <w:noProof/>
            <w:webHidden/>
          </w:rPr>
          <w:t>68</w:t>
        </w:r>
        <w:r w:rsidR="00760D41" w:rsidRPr="003616CF">
          <w:rPr>
            <w:i w:val="0"/>
            <w:noProof/>
            <w:webHidden/>
          </w:rPr>
          <w:fldChar w:fldCharType="end"/>
        </w:r>
      </w:hyperlink>
    </w:p>
    <w:p w:rsidR="00785553" w:rsidRPr="003616CF" w:rsidRDefault="00385C0B">
      <w:pPr>
        <w:pStyle w:val="11"/>
        <w:rPr>
          <w:rFonts w:eastAsiaTheme="minorEastAsia"/>
          <w:bCs w:val="0"/>
          <w:lang w:eastAsia="ru-RU"/>
        </w:rPr>
      </w:pPr>
      <w:hyperlink w:anchor="_Toc451291608" w:history="1">
        <w:r w:rsidR="00785553" w:rsidRPr="003616CF">
          <w:rPr>
            <w:rStyle w:val="a6"/>
          </w:rPr>
          <w:t>Заключение</w:t>
        </w:r>
        <w:r w:rsidR="00785553" w:rsidRPr="003616CF">
          <w:rPr>
            <w:webHidden/>
          </w:rPr>
          <w:tab/>
        </w:r>
        <w:r w:rsidR="00760D41" w:rsidRPr="003616CF">
          <w:rPr>
            <w:webHidden/>
          </w:rPr>
          <w:fldChar w:fldCharType="begin"/>
        </w:r>
        <w:r w:rsidR="00785553" w:rsidRPr="003616CF">
          <w:rPr>
            <w:webHidden/>
          </w:rPr>
          <w:instrText xml:space="preserve"> PAGEREF _Toc451291608 \h </w:instrText>
        </w:r>
        <w:r w:rsidR="00760D41" w:rsidRPr="003616CF">
          <w:rPr>
            <w:webHidden/>
          </w:rPr>
        </w:r>
        <w:r w:rsidR="00760D41" w:rsidRPr="003616CF">
          <w:rPr>
            <w:webHidden/>
          </w:rPr>
          <w:fldChar w:fldCharType="separate"/>
        </w:r>
        <w:r w:rsidR="00785553" w:rsidRPr="003616CF">
          <w:rPr>
            <w:webHidden/>
          </w:rPr>
          <w:t>71</w:t>
        </w:r>
        <w:r w:rsidR="00760D41" w:rsidRPr="003616CF">
          <w:rPr>
            <w:webHidden/>
          </w:rPr>
          <w:fldChar w:fldCharType="end"/>
        </w:r>
      </w:hyperlink>
    </w:p>
    <w:p w:rsidR="00785553" w:rsidRPr="003616CF" w:rsidRDefault="00385C0B">
      <w:pPr>
        <w:pStyle w:val="23"/>
        <w:rPr>
          <w:rFonts w:eastAsiaTheme="minorEastAsia"/>
          <w:i w:val="0"/>
          <w:iCs w:val="0"/>
          <w:noProof/>
          <w:lang w:eastAsia="ru-RU"/>
        </w:rPr>
      </w:pPr>
      <w:hyperlink w:anchor="_Toc451291609" w:history="1">
        <w:r w:rsidR="00785553" w:rsidRPr="003616CF">
          <w:rPr>
            <w:rStyle w:val="a6"/>
            <w:i w:val="0"/>
            <w:noProof/>
          </w:rPr>
          <w:t>Библиография</w:t>
        </w:r>
        <w:r w:rsidR="00785553" w:rsidRPr="003616CF">
          <w:rPr>
            <w:i w:val="0"/>
            <w:noProof/>
            <w:webHidden/>
          </w:rPr>
          <w:tab/>
        </w:r>
        <w:r w:rsidR="00760D41" w:rsidRPr="003616CF">
          <w:rPr>
            <w:i w:val="0"/>
            <w:noProof/>
            <w:webHidden/>
          </w:rPr>
          <w:fldChar w:fldCharType="begin"/>
        </w:r>
        <w:r w:rsidR="00785553" w:rsidRPr="003616CF">
          <w:rPr>
            <w:i w:val="0"/>
            <w:noProof/>
            <w:webHidden/>
          </w:rPr>
          <w:instrText xml:space="preserve"> PAGEREF _Toc451291609 \h </w:instrText>
        </w:r>
        <w:r w:rsidR="00760D41" w:rsidRPr="003616CF">
          <w:rPr>
            <w:i w:val="0"/>
            <w:noProof/>
            <w:webHidden/>
          </w:rPr>
        </w:r>
        <w:r w:rsidR="00760D41" w:rsidRPr="003616CF">
          <w:rPr>
            <w:i w:val="0"/>
            <w:noProof/>
            <w:webHidden/>
          </w:rPr>
          <w:fldChar w:fldCharType="separate"/>
        </w:r>
        <w:r w:rsidR="00785553" w:rsidRPr="003616CF">
          <w:rPr>
            <w:i w:val="0"/>
            <w:noProof/>
            <w:webHidden/>
          </w:rPr>
          <w:t>75</w:t>
        </w:r>
        <w:r w:rsidR="00760D41" w:rsidRPr="003616CF">
          <w:rPr>
            <w:i w:val="0"/>
            <w:noProof/>
            <w:webHidden/>
          </w:rPr>
          <w:fldChar w:fldCharType="end"/>
        </w:r>
      </w:hyperlink>
    </w:p>
    <w:p w:rsidR="00785553" w:rsidRPr="003616CF" w:rsidRDefault="00385C0B">
      <w:pPr>
        <w:pStyle w:val="3"/>
        <w:tabs>
          <w:tab w:val="right" w:leader="dot" w:pos="9345"/>
        </w:tabs>
        <w:rPr>
          <w:rFonts w:ascii="Times New Roman" w:eastAsiaTheme="minorEastAsia" w:hAnsi="Times New Roman" w:cs="Times New Roman"/>
          <w:noProof/>
          <w:sz w:val="28"/>
          <w:szCs w:val="28"/>
          <w:lang w:eastAsia="ru-RU"/>
        </w:rPr>
      </w:pPr>
      <w:hyperlink w:anchor="_Toc451291610" w:history="1">
        <w:r w:rsidR="00785553" w:rsidRPr="003616CF">
          <w:rPr>
            <w:rStyle w:val="a6"/>
            <w:rFonts w:ascii="Times New Roman" w:hAnsi="Times New Roman" w:cs="Times New Roman"/>
            <w:noProof/>
            <w:sz w:val="28"/>
            <w:szCs w:val="28"/>
          </w:rPr>
          <w:t>Список литературы</w:t>
        </w:r>
        <w:r w:rsidR="00785553" w:rsidRPr="003616CF">
          <w:rPr>
            <w:rFonts w:ascii="Times New Roman" w:hAnsi="Times New Roman" w:cs="Times New Roman"/>
            <w:noProof/>
            <w:webHidden/>
            <w:sz w:val="28"/>
            <w:szCs w:val="28"/>
          </w:rPr>
          <w:tab/>
        </w:r>
        <w:r w:rsidR="00760D41" w:rsidRPr="003616CF">
          <w:rPr>
            <w:rFonts w:ascii="Times New Roman" w:hAnsi="Times New Roman" w:cs="Times New Roman"/>
            <w:noProof/>
            <w:webHidden/>
            <w:sz w:val="28"/>
            <w:szCs w:val="28"/>
          </w:rPr>
          <w:fldChar w:fldCharType="begin"/>
        </w:r>
        <w:r w:rsidR="00785553" w:rsidRPr="003616CF">
          <w:rPr>
            <w:rFonts w:ascii="Times New Roman" w:hAnsi="Times New Roman" w:cs="Times New Roman"/>
            <w:noProof/>
            <w:webHidden/>
            <w:sz w:val="28"/>
            <w:szCs w:val="28"/>
          </w:rPr>
          <w:instrText xml:space="preserve"> PAGEREF _Toc451291610 \h </w:instrText>
        </w:r>
        <w:r w:rsidR="00760D41" w:rsidRPr="003616CF">
          <w:rPr>
            <w:rFonts w:ascii="Times New Roman" w:hAnsi="Times New Roman" w:cs="Times New Roman"/>
            <w:noProof/>
            <w:webHidden/>
            <w:sz w:val="28"/>
            <w:szCs w:val="28"/>
          </w:rPr>
        </w:r>
        <w:r w:rsidR="00760D41" w:rsidRPr="003616CF">
          <w:rPr>
            <w:rFonts w:ascii="Times New Roman" w:hAnsi="Times New Roman" w:cs="Times New Roman"/>
            <w:noProof/>
            <w:webHidden/>
            <w:sz w:val="28"/>
            <w:szCs w:val="28"/>
          </w:rPr>
          <w:fldChar w:fldCharType="separate"/>
        </w:r>
        <w:r w:rsidR="00785553" w:rsidRPr="003616CF">
          <w:rPr>
            <w:rFonts w:ascii="Times New Roman" w:hAnsi="Times New Roman" w:cs="Times New Roman"/>
            <w:noProof/>
            <w:webHidden/>
            <w:sz w:val="28"/>
            <w:szCs w:val="28"/>
          </w:rPr>
          <w:t>75</w:t>
        </w:r>
        <w:r w:rsidR="00760D41" w:rsidRPr="003616CF">
          <w:rPr>
            <w:rFonts w:ascii="Times New Roman" w:hAnsi="Times New Roman" w:cs="Times New Roman"/>
            <w:noProof/>
            <w:webHidden/>
            <w:sz w:val="28"/>
            <w:szCs w:val="28"/>
          </w:rPr>
          <w:fldChar w:fldCharType="end"/>
        </w:r>
      </w:hyperlink>
    </w:p>
    <w:p w:rsidR="00785553" w:rsidRPr="003616CF" w:rsidRDefault="00385C0B">
      <w:pPr>
        <w:pStyle w:val="3"/>
        <w:tabs>
          <w:tab w:val="right" w:leader="dot" w:pos="9345"/>
        </w:tabs>
        <w:rPr>
          <w:rFonts w:ascii="Times New Roman" w:eastAsiaTheme="minorEastAsia" w:hAnsi="Times New Roman" w:cs="Times New Roman"/>
          <w:noProof/>
          <w:sz w:val="28"/>
          <w:szCs w:val="28"/>
          <w:lang w:eastAsia="ru-RU"/>
        </w:rPr>
      </w:pPr>
      <w:hyperlink w:anchor="_Toc451291611" w:history="1">
        <w:r w:rsidR="00785553" w:rsidRPr="003616CF">
          <w:rPr>
            <w:rStyle w:val="a6"/>
            <w:rFonts w:ascii="Times New Roman" w:hAnsi="Times New Roman" w:cs="Times New Roman"/>
            <w:noProof/>
            <w:sz w:val="28"/>
            <w:szCs w:val="28"/>
          </w:rPr>
          <w:t>Словари</w:t>
        </w:r>
        <w:r w:rsidR="00785553" w:rsidRPr="003616CF">
          <w:rPr>
            <w:rFonts w:ascii="Times New Roman" w:hAnsi="Times New Roman" w:cs="Times New Roman"/>
            <w:noProof/>
            <w:webHidden/>
            <w:sz w:val="28"/>
            <w:szCs w:val="28"/>
          </w:rPr>
          <w:tab/>
        </w:r>
        <w:r w:rsidR="00760D41" w:rsidRPr="003616CF">
          <w:rPr>
            <w:rFonts w:ascii="Times New Roman" w:hAnsi="Times New Roman" w:cs="Times New Roman"/>
            <w:noProof/>
            <w:webHidden/>
            <w:sz w:val="28"/>
            <w:szCs w:val="28"/>
          </w:rPr>
          <w:fldChar w:fldCharType="begin"/>
        </w:r>
        <w:r w:rsidR="00785553" w:rsidRPr="003616CF">
          <w:rPr>
            <w:rFonts w:ascii="Times New Roman" w:hAnsi="Times New Roman" w:cs="Times New Roman"/>
            <w:noProof/>
            <w:webHidden/>
            <w:sz w:val="28"/>
            <w:szCs w:val="28"/>
          </w:rPr>
          <w:instrText xml:space="preserve"> PAGEREF _Toc451291611 \h </w:instrText>
        </w:r>
        <w:r w:rsidR="00760D41" w:rsidRPr="003616CF">
          <w:rPr>
            <w:rFonts w:ascii="Times New Roman" w:hAnsi="Times New Roman" w:cs="Times New Roman"/>
            <w:noProof/>
            <w:webHidden/>
            <w:sz w:val="28"/>
            <w:szCs w:val="28"/>
          </w:rPr>
        </w:r>
        <w:r w:rsidR="00760D41" w:rsidRPr="003616CF">
          <w:rPr>
            <w:rFonts w:ascii="Times New Roman" w:hAnsi="Times New Roman" w:cs="Times New Roman"/>
            <w:noProof/>
            <w:webHidden/>
            <w:sz w:val="28"/>
            <w:szCs w:val="28"/>
          </w:rPr>
          <w:fldChar w:fldCharType="separate"/>
        </w:r>
        <w:r w:rsidR="00785553" w:rsidRPr="003616CF">
          <w:rPr>
            <w:rFonts w:ascii="Times New Roman" w:hAnsi="Times New Roman" w:cs="Times New Roman"/>
            <w:noProof/>
            <w:webHidden/>
            <w:sz w:val="28"/>
            <w:szCs w:val="28"/>
          </w:rPr>
          <w:t>79</w:t>
        </w:r>
        <w:r w:rsidR="00760D41" w:rsidRPr="003616CF">
          <w:rPr>
            <w:rFonts w:ascii="Times New Roman" w:hAnsi="Times New Roman" w:cs="Times New Roman"/>
            <w:noProof/>
            <w:webHidden/>
            <w:sz w:val="28"/>
            <w:szCs w:val="28"/>
          </w:rPr>
          <w:fldChar w:fldCharType="end"/>
        </w:r>
      </w:hyperlink>
    </w:p>
    <w:p w:rsidR="00FA327B" w:rsidRPr="003616CF" w:rsidRDefault="00760D41" w:rsidP="00FA327B">
      <w:pPr>
        <w:pStyle w:val="12"/>
        <w:spacing w:after="0"/>
        <w:outlineLvl w:val="9"/>
        <w:rPr>
          <w:rStyle w:val="af8"/>
          <w:rFonts w:eastAsiaTheme="minorHAnsi"/>
          <w:bCs/>
          <w:i w:val="0"/>
        </w:rPr>
      </w:pPr>
      <w:r w:rsidRPr="003616CF">
        <w:rPr>
          <w:rStyle w:val="af8"/>
          <w:rFonts w:eastAsiaTheme="minorHAnsi"/>
          <w:bCs/>
          <w:i w:val="0"/>
        </w:rPr>
        <w:fldChar w:fldCharType="end"/>
      </w:r>
    </w:p>
    <w:p w:rsidR="00A87F9A" w:rsidRPr="003616CF" w:rsidRDefault="00FA327B" w:rsidP="00FA327B">
      <w:pPr>
        <w:rPr>
          <w:rStyle w:val="af8"/>
          <w:rFonts w:ascii="Times New Roman" w:hAnsi="Times New Roman" w:cs="Times New Roman"/>
          <w:b w:val="0"/>
          <w:i w:val="0"/>
          <w:iCs w:val="0"/>
          <w:sz w:val="28"/>
          <w:szCs w:val="28"/>
        </w:rPr>
      </w:pPr>
      <w:r w:rsidRPr="003616CF">
        <w:rPr>
          <w:rStyle w:val="af8"/>
          <w:rFonts w:ascii="Times New Roman" w:hAnsi="Times New Roman" w:cs="Times New Roman"/>
          <w:bCs w:val="0"/>
          <w:i w:val="0"/>
        </w:rPr>
        <w:br w:type="page"/>
      </w:r>
    </w:p>
    <w:p w:rsidR="00FA0FCF" w:rsidRPr="003616CF" w:rsidRDefault="00FA0FCF" w:rsidP="000C30B8">
      <w:pPr>
        <w:pStyle w:val="12"/>
      </w:pPr>
      <w:bookmarkStart w:id="0" w:name="_Toc451291590"/>
      <w:r w:rsidRPr="003616CF">
        <w:lastRenderedPageBreak/>
        <w:t>Введение</w:t>
      </w:r>
      <w:bookmarkEnd w:id="0"/>
    </w:p>
    <w:p w:rsidR="00BE28F1" w:rsidRPr="003616CF" w:rsidRDefault="00BE28F1" w:rsidP="00BE28F1">
      <w:pPr>
        <w:pStyle w:val="af1"/>
        <w:ind w:left="0" w:firstLine="567"/>
        <w:jc w:val="both"/>
        <w:rPr>
          <w:rFonts w:ascii="Times New Roman" w:hAnsi="Times New Roman" w:cs="Times New Roman"/>
          <w:sz w:val="28"/>
          <w:szCs w:val="28"/>
        </w:rPr>
      </w:pPr>
      <w:r w:rsidRPr="003616CF">
        <w:rPr>
          <w:rFonts w:ascii="Times New Roman" w:hAnsi="Times New Roman" w:cs="Times New Roman"/>
          <w:sz w:val="28"/>
          <w:szCs w:val="28"/>
        </w:rPr>
        <w:t>В современном мире в его многообразии межличностных отношений и собственно способов коммуникации наблюдается и соответствующий количественный рост коммуникативных ситуаций. Каждая ситуация подразумевает наличие определённых стереотипных языковых культурно значимых</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 xml:space="preserve">единиц, которые реализуются в большинстве вариантов той или иной ситуации коммуникации, при этом помогая собеседникам поддерживать положительную тональность общения. Совокупность таких стереотипных единиц и правила их использования мы называем речевым этикетом (здесь и далее – РЭ). </w:t>
      </w:r>
    </w:p>
    <w:p w:rsidR="00BE28F1" w:rsidRPr="003616CF" w:rsidRDefault="00BE28F1" w:rsidP="00BE28F1">
      <w:pPr>
        <w:pStyle w:val="af1"/>
        <w:ind w:left="0" w:firstLine="567"/>
        <w:jc w:val="both"/>
        <w:rPr>
          <w:rFonts w:ascii="Times New Roman" w:hAnsi="Times New Roman" w:cs="Times New Roman"/>
          <w:sz w:val="28"/>
          <w:szCs w:val="28"/>
        </w:rPr>
      </w:pPr>
      <w:r w:rsidRPr="003616CF">
        <w:rPr>
          <w:rFonts w:ascii="Times New Roman" w:hAnsi="Times New Roman" w:cs="Times New Roman"/>
          <w:sz w:val="28"/>
          <w:szCs w:val="28"/>
        </w:rPr>
        <w:t>Исследователи предлагают различные определения «речевому этикету». Одно из самых используемых (устоявшихся) в исследовательской литературе определений принадлежит Н.И. Формановской, пожалуй, впервые в нашей науке уделившей специальное внимание РЭ как самостоятельной единице лингвистического исследования: «Под речевым этикетом понимается микросистема национально специфических устойчивых формул общения, принятых и предписанных обществом для установления контакта собеседников, поддержания общения в избранной тональности»</w:t>
      </w:r>
      <w:r w:rsidRPr="003616CF">
        <w:rPr>
          <w:rStyle w:val="a5"/>
          <w:rFonts w:ascii="Times New Roman" w:hAnsi="Times New Roman"/>
          <w:sz w:val="28"/>
          <w:szCs w:val="28"/>
        </w:rPr>
        <w:footnoteReference w:id="1"/>
      </w:r>
      <w:r w:rsidRPr="003616CF">
        <w:rPr>
          <w:rFonts w:ascii="Times New Roman" w:hAnsi="Times New Roman" w:cs="Times New Roman"/>
          <w:sz w:val="28"/>
          <w:szCs w:val="28"/>
        </w:rPr>
        <w:t>. Ей принадлежат многочисленные работы по русскому речевому этикету,</w:t>
      </w:r>
      <w:r w:rsidRPr="003616CF">
        <w:rPr>
          <w:rStyle w:val="a5"/>
          <w:rFonts w:ascii="Times New Roman" w:hAnsi="Times New Roman"/>
          <w:sz w:val="28"/>
          <w:szCs w:val="28"/>
        </w:rPr>
        <w:footnoteReference w:id="2"/>
      </w:r>
      <w:r w:rsidRPr="003616CF">
        <w:rPr>
          <w:rFonts w:ascii="Times New Roman" w:hAnsi="Times New Roman" w:cs="Times New Roman"/>
          <w:sz w:val="28"/>
          <w:szCs w:val="28"/>
        </w:rPr>
        <w:t xml:space="preserve"> в которых рассматриваются различные аспекты РЭ, в том числе – история его становления и современное состояние.</w:t>
      </w:r>
    </w:p>
    <w:p w:rsidR="00BE28F1" w:rsidRPr="003616CF" w:rsidRDefault="00BE28F1" w:rsidP="00BE28F1">
      <w:pPr>
        <w:pStyle w:val="af1"/>
        <w:ind w:left="0" w:firstLine="567"/>
        <w:jc w:val="both"/>
        <w:rPr>
          <w:rFonts w:ascii="Times New Roman" w:hAnsi="Times New Roman" w:cs="Times New Roman"/>
          <w:sz w:val="28"/>
          <w:szCs w:val="28"/>
        </w:rPr>
      </w:pPr>
      <w:r w:rsidRPr="003616CF">
        <w:rPr>
          <w:rFonts w:ascii="Times New Roman" w:hAnsi="Times New Roman" w:cs="Times New Roman"/>
          <w:sz w:val="28"/>
          <w:szCs w:val="28"/>
        </w:rPr>
        <w:t>Речевой этикет, как социально-лингвистическое явление, отражающее в том числе национальные черты народа, нашел отражение в трудах многих ученых, в числе которых следует особенно отметить работы А.А. Акишиной (в соавторстве с Н.И. Формановской)</w:t>
      </w:r>
      <w:r w:rsidRPr="003616CF">
        <w:rPr>
          <w:rStyle w:val="a5"/>
          <w:rFonts w:ascii="Times New Roman" w:hAnsi="Times New Roman"/>
          <w:sz w:val="28"/>
          <w:szCs w:val="28"/>
        </w:rPr>
        <w:footnoteReference w:id="3"/>
      </w:r>
      <w:r w:rsidRPr="003616CF">
        <w:rPr>
          <w:rFonts w:ascii="Times New Roman" w:hAnsi="Times New Roman" w:cs="Times New Roman"/>
          <w:sz w:val="28"/>
          <w:szCs w:val="28"/>
        </w:rPr>
        <w:t>, В.Е. Гольдина</w:t>
      </w:r>
      <w:r w:rsidRPr="003616CF">
        <w:rPr>
          <w:rStyle w:val="a5"/>
          <w:rFonts w:ascii="Times New Roman" w:hAnsi="Times New Roman"/>
          <w:sz w:val="28"/>
          <w:szCs w:val="28"/>
        </w:rPr>
        <w:footnoteReference w:id="4"/>
      </w:r>
      <w:r w:rsidRPr="003616CF">
        <w:rPr>
          <w:rFonts w:ascii="Times New Roman" w:hAnsi="Times New Roman" w:cs="Times New Roman"/>
          <w:sz w:val="28"/>
          <w:szCs w:val="28"/>
        </w:rPr>
        <w:t xml:space="preserve">, </w:t>
      </w:r>
      <w:r w:rsidR="00E06C9E" w:rsidRPr="003616CF">
        <w:rPr>
          <w:rFonts w:ascii="Times New Roman" w:hAnsi="Times New Roman" w:cs="Times New Roman"/>
          <w:sz w:val="28"/>
          <w:szCs w:val="28"/>
        </w:rPr>
        <w:t>И.А. Стернина</w:t>
      </w:r>
      <w:r w:rsidR="00E06C9E" w:rsidRPr="003616CF">
        <w:rPr>
          <w:rStyle w:val="a5"/>
          <w:rFonts w:ascii="Times New Roman" w:hAnsi="Times New Roman"/>
          <w:sz w:val="28"/>
          <w:szCs w:val="28"/>
        </w:rPr>
        <w:footnoteReference w:id="5"/>
      </w:r>
      <w:r w:rsidR="00E06C9E" w:rsidRPr="003616CF">
        <w:rPr>
          <w:rFonts w:ascii="Times New Roman" w:hAnsi="Times New Roman" w:cs="Times New Roman"/>
          <w:sz w:val="28"/>
          <w:szCs w:val="28"/>
        </w:rPr>
        <w:t xml:space="preserve">, </w:t>
      </w:r>
      <w:r w:rsidRPr="003616CF">
        <w:rPr>
          <w:rFonts w:ascii="Times New Roman" w:hAnsi="Times New Roman" w:cs="Times New Roman"/>
          <w:sz w:val="28"/>
          <w:szCs w:val="28"/>
        </w:rPr>
        <w:lastRenderedPageBreak/>
        <w:t>А.Г. Балакая</w:t>
      </w:r>
      <w:r w:rsidRPr="003616CF">
        <w:rPr>
          <w:rStyle w:val="a5"/>
          <w:rFonts w:ascii="Times New Roman" w:hAnsi="Times New Roman"/>
          <w:sz w:val="28"/>
          <w:szCs w:val="28"/>
        </w:rPr>
        <w:footnoteReference w:id="6"/>
      </w:r>
      <w:r w:rsidRPr="003616CF">
        <w:rPr>
          <w:rFonts w:ascii="Times New Roman" w:hAnsi="Times New Roman" w:cs="Times New Roman"/>
          <w:sz w:val="28"/>
          <w:szCs w:val="28"/>
        </w:rPr>
        <w:t>, В.В. Колесова</w:t>
      </w:r>
      <w:r w:rsidRPr="003616CF">
        <w:rPr>
          <w:rStyle w:val="a5"/>
          <w:rFonts w:ascii="Times New Roman" w:hAnsi="Times New Roman"/>
          <w:sz w:val="28"/>
          <w:szCs w:val="28"/>
        </w:rPr>
        <w:footnoteReference w:id="7"/>
      </w:r>
      <w:r w:rsidRPr="003616CF">
        <w:rPr>
          <w:rFonts w:ascii="Times New Roman" w:hAnsi="Times New Roman" w:cs="Times New Roman"/>
          <w:sz w:val="28"/>
          <w:szCs w:val="28"/>
        </w:rPr>
        <w:t>, В.Г. Костомарова</w:t>
      </w:r>
      <w:r w:rsidRPr="003616CF">
        <w:rPr>
          <w:rStyle w:val="a5"/>
          <w:rFonts w:ascii="Times New Roman" w:hAnsi="Times New Roman"/>
          <w:sz w:val="28"/>
          <w:szCs w:val="28"/>
        </w:rPr>
        <w:footnoteReference w:id="8"/>
      </w:r>
      <w:r w:rsidRPr="003616CF">
        <w:rPr>
          <w:rFonts w:ascii="Times New Roman" w:hAnsi="Times New Roman" w:cs="Times New Roman"/>
          <w:sz w:val="28"/>
          <w:szCs w:val="28"/>
        </w:rPr>
        <w:t>, С.И. Львовой</w:t>
      </w:r>
      <w:r w:rsidRPr="003616CF">
        <w:rPr>
          <w:rStyle w:val="a5"/>
          <w:rFonts w:ascii="Times New Roman" w:hAnsi="Times New Roman"/>
          <w:sz w:val="28"/>
          <w:szCs w:val="28"/>
        </w:rPr>
        <w:footnoteReference w:id="9"/>
      </w:r>
      <w:r w:rsidRPr="003616CF">
        <w:rPr>
          <w:rFonts w:ascii="Times New Roman" w:hAnsi="Times New Roman" w:cs="Times New Roman"/>
          <w:sz w:val="28"/>
          <w:szCs w:val="28"/>
        </w:rPr>
        <w:t>, В.Е. Янышева</w:t>
      </w:r>
      <w:r w:rsidRPr="003616CF">
        <w:rPr>
          <w:rStyle w:val="a5"/>
          <w:rFonts w:ascii="Times New Roman" w:hAnsi="Times New Roman"/>
          <w:sz w:val="28"/>
          <w:szCs w:val="28"/>
        </w:rPr>
        <w:footnoteReference w:id="10"/>
      </w:r>
      <w:r w:rsidRPr="003616CF">
        <w:rPr>
          <w:rFonts w:ascii="Times New Roman" w:hAnsi="Times New Roman" w:cs="Times New Roman"/>
          <w:sz w:val="28"/>
          <w:szCs w:val="28"/>
        </w:rPr>
        <w:t>, Ф. Паппа</w:t>
      </w:r>
      <w:r w:rsidRPr="003616CF">
        <w:rPr>
          <w:rStyle w:val="a5"/>
          <w:rFonts w:ascii="Times New Roman" w:hAnsi="Times New Roman"/>
          <w:sz w:val="28"/>
          <w:szCs w:val="28"/>
        </w:rPr>
        <w:footnoteReference w:id="11"/>
      </w:r>
      <w:r w:rsidRPr="003616CF">
        <w:rPr>
          <w:rFonts w:ascii="Times New Roman" w:hAnsi="Times New Roman" w:cs="Times New Roman"/>
          <w:sz w:val="28"/>
          <w:szCs w:val="28"/>
        </w:rPr>
        <w:t xml:space="preserve"> и мн.др.       </w:t>
      </w:r>
    </w:p>
    <w:p w:rsidR="00BE28F1" w:rsidRPr="003616CF" w:rsidRDefault="00BE28F1" w:rsidP="00BE28F1">
      <w:pPr>
        <w:pStyle w:val="af1"/>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рамках данной работы исследуются формулы речевого этикета, бытующие на территории Русского Севера. Для нашей работы данное положение имеет большое значение, так как это особая географическая зона с культурно-исторической точки зрения, характеризующаяся рядом признаков различной онтологии, в том числе – лингвистического свойства. «С точки зрения диалектологической – это районы, в которых проживают носители севернорусских диалектов. С точки зрения этнографии – территория, на которой был распространен комплекс севернорусской традиционной бытовой культуры, по своей географической конфигурации весьма сходная с зоной севернорусских диалектов. &lt;…&gt; </w:t>
      </w:r>
      <w:r w:rsidRPr="003616CF">
        <w:rPr>
          <w:rFonts w:ascii="Times New Roman" w:hAnsi="Times New Roman" w:cs="Times New Roman"/>
          <w:sz w:val="28"/>
          <w:szCs w:val="28"/>
          <w:lang w:val="en-US"/>
        </w:rPr>
        <w:t>C</w:t>
      </w:r>
      <w:r w:rsidRPr="003616CF">
        <w:rPr>
          <w:rFonts w:ascii="Times New Roman" w:hAnsi="Times New Roman" w:cs="Times New Roman"/>
          <w:sz w:val="28"/>
          <w:szCs w:val="28"/>
        </w:rPr>
        <w:t>евернорусские области сформировались как естественное хранилище народных бытовых традиций и народной художественной культуры. Они прославились замечательными образцами народной архитектуры, вышивки, резьбы, отчасти росписи. Здесь были открыты всемирно известные русские эпические песни (былины), записано большое количество старинных народных песен, причитаний и сказок, отличающихся неповторимым своеобразием и высокими художественными достоинствами»</w:t>
      </w:r>
      <w:r w:rsidRPr="003616CF">
        <w:rPr>
          <w:rStyle w:val="a5"/>
          <w:rFonts w:ascii="Times New Roman" w:hAnsi="Times New Roman"/>
          <w:sz w:val="28"/>
          <w:szCs w:val="28"/>
        </w:rPr>
        <w:footnoteReference w:id="12"/>
      </w:r>
      <w:r w:rsidRPr="003616CF">
        <w:rPr>
          <w:rFonts w:ascii="Times New Roman" w:hAnsi="Times New Roman" w:cs="Times New Roman"/>
          <w:sz w:val="28"/>
          <w:szCs w:val="28"/>
        </w:rPr>
        <w:t xml:space="preserve">. </w:t>
      </w:r>
    </w:p>
    <w:p w:rsidR="00BE28F1" w:rsidRPr="003616CF" w:rsidRDefault="00BE28F1" w:rsidP="00BE28F1">
      <w:pPr>
        <w:pStyle w:val="af1"/>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Итак, </w:t>
      </w:r>
      <w:r w:rsidRPr="003616CF">
        <w:rPr>
          <w:rFonts w:ascii="Times New Roman" w:hAnsi="Times New Roman" w:cs="Times New Roman"/>
          <w:b/>
          <w:sz w:val="28"/>
          <w:szCs w:val="28"/>
        </w:rPr>
        <w:t>объектом</w:t>
      </w:r>
      <w:r w:rsidRPr="003616CF">
        <w:rPr>
          <w:rFonts w:ascii="Times New Roman" w:hAnsi="Times New Roman" w:cs="Times New Roman"/>
          <w:sz w:val="28"/>
          <w:szCs w:val="28"/>
        </w:rPr>
        <w:t xml:space="preserve"> настоящего исследования являются единицы (формулы) народного речевого этикета, отобранные из текстов, представленных в Архиве «Духовная культура Русского Севера в народной словесности» (СДК) кафедры русского языка СПбГУ. В силу особенностей экспедиционного вопросника собранный материал отличается особой спецификой. Большая часть формул является благопожеланиями – «принятыми в данном социуме </w:t>
      </w:r>
      <w:r w:rsidRPr="003616CF">
        <w:rPr>
          <w:rFonts w:ascii="Times New Roman" w:hAnsi="Times New Roman" w:cs="Times New Roman"/>
          <w:sz w:val="28"/>
          <w:szCs w:val="28"/>
        </w:rPr>
        <w:lastRenderedPageBreak/>
        <w:t>устойчивыми формулами, содержащими пожелание добра одним лицом в адрес другого лица».</w:t>
      </w:r>
      <w:r w:rsidRPr="003616CF">
        <w:rPr>
          <w:rStyle w:val="a5"/>
          <w:rFonts w:ascii="Times New Roman" w:hAnsi="Times New Roman"/>
          <w:sz w:val="28"/>
          <w:szCs w:val="28"/>
        </w:rPr>
        <w:footnoteReference w:id="13"/>
      </w:r>
      <w:r w:rsidR="006F4527" w:rsidRPr="003616CF">
        <w:rPr>
          <w:rFonts w:ascii="Times New Roman" w:hAnsi="Times New Roman" w:cs="Times New Roman"/>
          <w:sz w:val="28"/>
          <w:szCs w:val="28"/>
        </w:rPr>
        <w:t xml:space="preserve"> </w:t>
      </w:r>
      <w:r w:rsidR="00086D5A" w:rsidRPr="003616CF">
        <w:rPr>
          <w:rFonts w:ascii="Times New Roman" w:hAnsi="Times New Roman" w:cs="Times New Roman"/>
          <w:sz w:val="28"/>
          <w:szCs w:val="28"/>
        </w:rPr>
        <w:t>Ритуал б</w:t>
      </w:r>
      <w:r w:rsidR="006F4527" w:rsidRPr="003616CF">
        <w:rPr>
          <w:rFonts w:ascii="Times New Roman" w:hAnsi="Times New Roman" w:cs="Times New Roman"/>
          <w:sz w:val="28"/>
          <w:szCs w:val="28"/>
        </w:rPr>
        <w:t>лагопожелани</w:t>
      </w:r>
      <w:r w:rsidR="00086D5A" w:rsidRPr="003616CF">
        <w:rPr>
          <w:rFonts w:ascii="Times New Roman" w:hAnsi="Times New Roman" w:cs="Times New Roman"/>
          <w:sz w:val="28"/>
          <w:szCs w:val="28"/>
        </w:rPr>
        <w:t>я</w:t>
      </w:r>
      <w:r w:rsidR="006F4527" w:rsidRPr="003616CF">
        <w:rPr>
          <w:rFonts w:ascii="Times New Roman" w:hAnsi="Times New Roman" w:cs="Times New Roman"/>
          <w:sz w:val="28"/>
          <w:szCs w:val="28"/>
        </w:rPr>
        <w:t xml:space="preserve"> как одна из форм малоизученной «полуфразеологии»</w:t>
      </w:r>
      <w:r w:rsidR="006F4527" w:rsidRPr="003616CF">
        <w:rPr>
          <w:rStyle w:val="a5"/>
          <w:rFonts w:ascii="Times New Roman" w:hAnsi="Times New Roman"/>
          <w:sz w:val="28"/>
          <w:szCs w:val="28"/>
        </w:rPr>
        <w:footnoteReference w:id="14"/>
      </w:r>
      <w:r w:rsidR="00D25DE3" w:rsidRPr="003616CF">
        <w:rPr>
          <w:rFonts w:ascii="Times New Roman" w:hAnsi="Times New Roman" w:cs="Times New Roman"/>
          <w:sz w:val="28"/>
          <w:szCs w:val="28"/>
        </w:rPr>
        <w:t xml:space="preserve"> </w:t>
      </w:r>
      <w:r w:rsidR="00086D5A" w:rsidRPr="003616CF">
        <w:rPr>
          <w:rFonts w:ascii="Times New Roman" w:hAnsi="Times New Roman" w:cs="Times New Roman"/>
          <w:sz w:val="28"/>
          <w:szCs w:val="28"/>
        </w:rPr>
        <w:t>является «сложным социально-обрядовым феноменом».</w:t>
      </w:r>
      <w:r w:rsidR="00086D5A" w:rsidRPr="003616CF">
        <w:rPr>
          <w:rStyle w:val="a5"/>
          <w:rFonts w:ascii="Times New Roman" w:hAnsi="Times New Roman"/>
          <w:sz w:val="28"/>
          <w:szCs w:val="28"/>
        </w:rPr>
        <w:footnoteReference w:id="15"/>
      </w:r>
    </w:p>
    <w:p w:rsidR="00BE28F1" w:rsidRPr="003616CF" w:rsidRDefault="00BE28F1" w:rsidP="00BE28F1">
      <w:pPr>
        <w:pStyle w:val="af1"/>
        <w:ind w:left="0" w:firstLine="567"/>
        <w:jc w:val="both"/>
        <w:rPr>
          <w:rFonts w:ascii="Times New Roman" w:hAnsi="Times New Roman" w:cs="Times New Roman"/>
          <w:sz w:val="28"/>
          <w:szCs w:val="28"/>
        </w:rPr>
      </w:pPr>
      <w:r w:rsidRPr="003616CF">
        <w:rPr>
          <w:rFonts w:ascii="Times New Roman" w:hAnsi="Times New Roman" w:cs="Times New Roman"/>
          <w:b/>
          <w:sz w:val="28"/>
          <w:szCs w:val="28"/>
        </w:rPr>
        <w:t>Предметом</w:t>
      </w:r>
      <w:r w:rsidRPr="003616CF">
        <w:rPr>
          <w:rFonts w:ascii="Times New Roman" w:hAnsi="Times New Roman" w:cs="Times New Roman"/>
          <w:sz w:val="28"/>
          <w:szCs w:val="28"/>
        </w:rPr>
        <w:t xml:space="preserve"> исследования является структура, семантика, а также особенности функционирования формул (единиц) народного РЭ.</w:t>
      </w:r>
    </w:p>
    <w:p w:rsidR="00BE28F1" w:rsidRPr="003616CF" w:rsidRDefault="00BE28F1" w:rsidP="00BE28F1">
      <w:pPr>
        <w:pStyle w:val="af1"/>
        <w:ind w:left="0" w:firstLine="567"/>
        <w:jc w:val="both"/>
        <w:rPr>
          <w:rFonts w:ascii="Times New Roman" w:hAnsi="Times New Roman" w:cs="Times New Roman"/>
          <w:sz w:val="28"/>
          <w:szCs w:val="28"/>
        </w:rPr>
      </w:pPr>
      <w:r w:rsidRPr="003616CF">
        <w:rPr>
          <w:rFonts w:ascii="Times New Roman" w:hAnsi="Times New Roman" w:cs="Times New Roman"/>
          <w:b/>
          <w:sz w:val="28"/>
          <w:szCs w:val="28"/>
        </w:rPr>
        <w:t>Материалом</w:t>
      </w:r>
      <w:r w:rsidRPr="003616CF">
        <w:rPr>
          <w:rFonts w:ascii="Times New Roman" w:hAnsi="Times New Roman" w:cs="Times New Roman"/>
          <w:sz w:val="28"/>
          <w:szCs w:val="28"/>
        </w:rPr>
        <w:t xml:space="preserve"> послужили тексты (беседы), извлеченные из Архива СДК, объединенные по тематике в рубрику «Устойчивые выражения народного этикета». Среди общего материала СДК (просмотрены все имеющиеся экспедиционные материалы, с 1984 по 2008 год – 39 папок Архива) путем сплошной выборки с учетом отмеченной группы вопросов сформировался корпус интервью, содержащих ФРЭ. Таким образом, удалось отобрать 127 текстов и 191 пример употребления ФРЭ. </w:t>
      </w:r>
    </w:p>
    <w:p w:rsidR="00BE28F1" w:rsidRPr="003616CF" w:rsidRDefault="00BE28F1" w:rsidP="00BE28F1">
      <w:pPr>
        <w:pStyle w:val="af1"/>
        <w:ind w:left="0" w:firstLine="567"/>
        <w:jc w:val="both"/>
        <w:rPr>
          <w:rFonts w:ascii="Times New Roman" w:hAnsi="Times New Roman" w:cs="Times New Roman"/>
          <w:b/>
          <w:sz w:val="28"/>
          <w:szCs w:val="28"/>
        </w:rPr>
      </w:pPr>
      <w:r w:rsidRPr="003616CF">
        <w:rPr>
          <w:rFonts w:ascii="Times New Roman" w:hAnsi="Times New Roman" w:cs="Times New Roman"/>
          <w:b/>
          <w:sz w:val="28"/>
          <w:szCs w:val="28"/>
        </w:rPr>
        <w:t xml:space="preserve">Научная новизна и актуальность </w:t>
      </w:r>
      <w:r w:rsidRPr="003616CF">
        <w:rPr>
          <w:rFonts w:ascii="Times New Roman" w:hAnsi="Times New Roman" w:cs="Times New Roman"/>
          <w:sz w:val="28"/>
          <w:szCs w:val="28"/>
        </w:rPr>
        <w:t>данной работы заключается в первую очередь в привлечённом материале, который в выбранном аспекте впервые вводится в научный оборот. Диалектный характер материала, его культурно исторический колорит, добавляет ему признаков, позволяющих при их описании судить, в том числе, о значительном фрагменте диалектной картины мира, исследование которой, безусловно, можно признать весьма актуальным для современной когнитивной лингвистики. Как отмечает Л.Ю. Зорина,</w:t>
      </w:r>
      <w:r w:rsidRPr="003616CF">
        <w:rPr>
          <w:rFonts w:ascii="Times New Roman" w:hAnsi="Times New Roman" w:cs="Times New Roman"/>
          <w:b/>
          <w:sz w:val="28"/>
          <w:szCs w:val="28"/>
        </w:rPr>
        <w:t xml:space="preserve"> «</w:t>
      </w:r>
      <w:r w:rsidRPr="003616CF">
        <w:rPr>
          <w:rFonts w:ascii="Times New Roman" w:hAnsi="Times New Roman" w:cs="Times New Roman"/>
          <w:sz w:val="28"/>
          <w:szCs w:val="28"/>
        </w:rPr>
        <w:t>народный речевой этикет представляет собой динамическую систему, весьма устойчивую, но</w:t>
      </w:r>
      <w:r w:rsidR="00275925" w:rsidRPr="003616CF">
        <w:rPr>
          <w:rFonts w:ascii="Times New Roman" w:hAnsi="Times New Roman" w:cs="Times New Roman"/>
          <w:sz w:val="28"/>
          <w:szCs w:val="28"/>
        </w:rPr>
        <w:t xml:space="preserve"> трансформирующуюся,</w:t>
      </w:r>
      <w:r w:rsidRPr="003616CF">
        <w:rPr>
          <w:rFonts w:ascii="Times New Roman" w:hAnsi="Times New Roman" w:cs="Times New Roman"/>
          <w:sz w:val="28"/>
          <w:szCs w:val="28"/>
        </w:rPr>
        <w:t xml:space="preserve"> изменяющуюся во времени и пространстве»</w:t>
      </w:r>
      <w:r w:rsidRPr="003616CF">
        <w:rPr>
          <w:rStyle w:val="a5"/>
          <w:rFonts w:ascii="Times New Roman" w:hAnsi="Times New Roman"/>
          <w:sz w:val="28"/>
          <w:szCs w:val="28"/>
        </w:rPr>
        <w:footnoteReference w:id="16"/>
      </w:r>
      <w:r w:rsidRPr="003616CF">
        <w:rPr>
          <w:rFonts w:ascii="Times New Roman" w:hAnsi="Times New Roman" w:cs="Times New Roman"/>
          <w:sz w:val="28"/>
          <w:szCs w:val="28"/>
        </w:rPr>
        <w:t xml:space="preserve">. Сравнение формул РЭ, используемых в одинаковых коммуникативных ситуациях, но записанных на разных </w:t>
      </w:r>
      <w:r w:rsidRPr="003616CF">
        <w:rPr>
          <w:rFonts w:ascii="Times New Roman" w:hAnsi="Times New Roman" w:cs="Times New Roman"/>
          <w:sz w:val="28"/>
          <w:szCs w:val="28"/>
        </w:rPr>
        <w:lastRenderedPageBreak/>
        <w:t>территориях этой географически обширной зоны, причем в разное время, даёт возможность установить динамику «культурной значимости» РЭ на территории Русского Севера.</w:t>
      </w:r>
    </w:p>
    <w:p w:rsidR="00B96A64" w:rsidRPr="003616CF" w:rsidRDefault="00BE28F1" w:rsidP="00BE28F1">
      <w:pPr>
        <w:pStyle w:val="af1"/>
        <w:ind w:left="0" w:firstLine="567"/>
        <w:jc w:val="both"/>
        <w:rPr>
          <w:rFonts w:ascii="Times New Roman" w:hAnsi="Times New Roman" w:cs="Times New Roman"/>
          <w:color w:val="000000"/>
          <w:sz w:val="28"/>
          <w:szCs w:val="28"/>
          <w:shd w:val="clear" w:color="auto" w:fill="FFFFFF"/>
        </w:rPr>
      </w:pPr>
      <w:r w:rsidRPr="003616CF">
        <w:rPr>
          <w:rFonts w:ascii="Times New Roman" w:hAnsi="Times New Roman" w:cs="Times New Roman"/>
          <w:b/>
          <w:sz w:val="28"/>
          <w:szCs w:val="28"/>
        </w:rPr>
        <w:t>Цель</w:t>
      </w:r>
      <w:r w:rsidRPr="003616CF">
        <w:rPr>
          <w:rFonts w:ascii="Times New Roman" w:hAnsi="Times New Roman" w:cs="Times New Roman"/>
          <w:sz w:val="28"/>
          <w:szCs w:val="28"/>
        </w:rPr>
        <w:t xml:space="preserve"> </w:t>
      </w:r>
      <w:r w:rsidR="00B96A64" w:rsidRPr="003616CF">
        <w:rPr>
          <w:rFonts w:ascii="Times New Roman" w:hAnsi="Times New Roman" w:cs="Times New Roman"/>
          <w:sz w:val="28"/>
          <w:szCs w:val="28"/>
        </w:rPr>
        <w:t>работы</w:t>
      </w:r>
      <w:r w:rsidRPr="003616CF">
        <w:rPr>
          <w:rFonts w:ascii="Times New Roman" w:hAnsi="Times New Roman" w:cs="Times New Roman"/>
          <w:sz w:val="28"/>
          <w:szCs w:val="28"/>
        </w:rPr>
        <w:t xml:space="preserve"> – </w:t>
      </w:r>
      <w:r w:rsidR="00B96A64" w:rsidRPr="003616CF">
        <w:rPr>
          <w:rFonts w:ascii="Times New Roman" w:hAnsi="Times New Roman" w:cs="Times New Roman"/>
          <w:color w:val="000000"/>
          <w:sz w:val="28"/>
          <w:szCs w:val="28"/>
          <w:shd w:val="clear" w:color="auto" w:fill="FFFFFF"/>
        </w:rPr>
        <w:t>исследовать состав, семантику и функционирование формул речевого этикета</w:t>
      </w:r>
      <w:r w:rsidR="00B96A64" w:rsidRPr="003616CF">
        <w:rPr>
          <w:rStyle w:val="apple-converted-space"/>
          <w:rFonts w:ascii="Times New Roman" w:hAnsi="Times New Roman" w:cs="Times New Roman"/>
          <w:color w:val="000000"/>
          <w:sz w:val="28"/>
          <w:szCs w:val="28"/>
          <w:shd w:val="clear" w:color="auto" w:fill="FFFFFF"/>
        </w:rPr>
        <w:t> </w:t>
      </w:r>
      <w:r w:rsidR="00B96A64" w:rsidRPr="003616CF">
        <w:rPr>
          <w:rFonts w:ascii="Times New Roman" w:hAnsi="Times New Roman" w:cs="Times New Roman"/>
          <w:color w:val="000000"/>
          <w:sz w:val="28"/>
          <w:szCs w:val="28"/>
          <w:shd w:val="clear" w:color="auto" w:fill="FFFFFF"/>
        </w:rPr>
        <w:t xml:space="preserve">на материале Архива СДК. </w:t>
      </w:r>
    </w:p>
    <w:p w:rsidR="00BE28F1" w:rsidRPr="003616CF" w:rsidRDefault="00BE28F1" w:rsidP="00BE28F1">
      <w:pPr>
        <w:pStyle w:val="af1"/>
        <w:ind w:left="0" w:firstLine="567"/>
        <w:jc w:val="both"/>
        <w:rPr>
          <w:rFonts w:ascii="Times New Roman" w:hAnsi="Times New Roman" w:cs="Times New Roman"/>
          <w:b/>
          <w:sz w:val="28"/>
          <w:szCs w:val="28"/>
          <w:shd w:val="clear" w:color="auto" w:fill="FFFFFF"/>
        </w:rPr>
      </w:pPr>
      <w:r w:rsidRPr="003616CF">
        <w:rPr>
          <w:rFonts w:ascii="Times New Roman" w:hAnsi="Times New Roman" w:cs="Times New Roman"/>
          <w:sz w:val="28"/>
          <w:szCs w:val="28"/>
          <w:shd w:val="clear" w:color="auto" w:fill="FFFFFF"/>
        </w:rPr>
        <w:t xml:space="preserve">Для достижения данной цели необходимо выполнить следующие </w:t>
      </w:r>
      <w:r w:rsidRPr="003616CF">
        <w:rPr>
          <w:rFonts w:ascii="Times New Roman" w:hAnsi="Times New Roman" w:cs="Times New Roman"/>
          <w:b/>
          <w:sz w:val="28"/>
          <w:szCs w:val="28"/>
          <w:shd w:val="clear" w:color="auto" w:fill="FFFFFF"/>
        </w:rPr>
        <w:t>задачи:</w:t>
      </w:r>
    </w:p>
    <w:p w:rsidR="00BE28F1" w:rsidRPr="003616CF" w:rsidRDefault="00BE28F1" w:rsidP="00BE28F1">
      <w:pPr>
        <w:pStyle w:val="af1"/>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1. Изучить теорию вопроса: область применения РЭ, место РЭ среди коммуникативных единиц русского языка; структурные и функциональные особенности народного РЭ; особенности функционирования благопожеланий в фольклорной коммуникации;</w:t>
      </w:r>
    </w:p>
    <w:p w:rsidR="00BE28F1" w:rsidRPr="003616CF" w:rsidRDefault="00BE28F1" w:rsidP="00BE28F1">
      <w:pPr>
        <w:pStyle w:val="af1"/>
        <w:ind w:left="0" w:firstLine="567"/>
        <w:jc w:val="both"/>
        <w:rPr>
          <w:rFonts w:ascii="Times New Roman" w:hAnsi="Times New Roman" w:cs="Times New Roman"/>
          <w:sz w:val="28"/>
          <w:szCs w:val="28"/>
        </w:rPr>
      </w:pPr>
      <w:r w:rsidRPr="003616CF">
        <w:rPr>
          <w:rFonts w:ascii="Times New Roman" w:hAnsi="Times New Roman" w:cs="Times New Roman"/>
          <w:sz w:val="28"/>
          <w:szCs w:val="28"/>
          <w:shd w:val="clear" w:color="auto" w:fill="FFFFFF"/>
        </w:rPr>
        <w:t>2.</w:t>
      </w:r>
      <w:r w:rsidRPr="003616CF">
        <w:rPr>
          <w:rFonts w:ascii="Times New Roman" w:hAnsi="Times New Roman" w:cs="Times New Roman"/>
          <w:b/>
          <w:sz w:val="28"/>
          <w:szCs w:val="28"/>
          <w:shd w:val="clear" w:color="auto" w:fill="FFFFFF"/>
        </w:rPr>
        <w:t xml:space="preserve"> </w:t>
      </w:r>
      <w:r w:rsidRPr="003616CF">
        <w:rPr>
          <w:rFonts w:ascii="Times New Roman" w:hAnsi="Times New Roman" w:cs="Times New Roman"/>
          <w:sz w:val="28"/>
          <w:szCs w:val="28"/>
          <w:shd w:val="clear" w:color="auto" w:fill="FFFFFF"/>
        </w:rPr>
        <w:t>Выделить</w:t>
      </w:r>
      <w:r w:rsidRPr="003616CF">
        <w:rPr>
          <w:rFonts w:ascii="Times New Roman" w:hAnsi="Times New Roman" w:cs="Times New Roman"/>
          <w:i/>
          <w:sz w:val="28"/>
          <w:szCs w:val="28"/>
          <w:shd w:val="clear" w:color="auto" w:fill="FFFFFF"/>
        </w:rPr>
        <w:t xml:space="preserve"> </w:t>
      </w:r>
      <w:r w:rsidRPr="003616CF">
        <w:rPr>
          <w:rFonts w:ascii="Times New Roman" w:hAnsi="Times New Roman" w:cs="Times New Roman"/>
          <w:sz w:val="28"/>
          <w:szCs w:val="28"/>
          <w:shd w:val="clear" w:color="auto" w:fill="FFFFFF"/>
        </w:rPr>
        <w:t>в рассматриваемых текстах формулы РЭ; классифицировать формулы по ситуативной детерминированности;</w:t>
      </w:r>
    </w:p>
    <w:p w:rsidR="00BE28F1" w:rsidRPr="003616CF" w:rsidRDefault="00BE28F1" w:rsidP="00BE28F1">
      <w:pPr>
        <w:pStyle w:val="af1"/>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3. Описать и проанализировать структурно-семантические особенности формул РЭ.</w:t>
      </w:r>
    </w:p>
    <w:p w:rsidR="00BE28F1" w:rsidRPr="003616CF" w:rsidRDefault="00BE28F1" w:rsidP="00BE28F1">
      <w:pPr>
        <w:pStyle w:val="af1"/>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 xml:space="preserve">4. </w:t>
      </w:r>
      <w:r w:rsidRPr="003616CF">
        <w:rPr>
          <w:rFonts w:ascii="Times New Roman" w:hAnsi="Times New Roman" w:cs="Times New Roman"/>
          <w:sz w:val="28"/>
          <w:szCs w:val="28"/>
        </w:rPr>
        <w:t>Исследовать степень вариативности этих формул в рамках одной ситуации;</w:t>
      </w:r>
      <w:r w:rsidRPr="003616CF">
        <w:rPr>
          <w:rFonts w:ascii="Times New Roman" w:hAnsi="Times New Roman" w:cs="Times New Roman"/>
          <w:sz w:val="28"/>
          <w:szCs w:val="28"/>
          <w:shd w:val="clear" w:color="auto" w:fill="FFFFFF"/>
        </w:rPr>
        <w:t xml:space="preserve"> </w:t>
      </w:r>
    </w:p>
    <w:p w:rsidR="00BE28F1" w:rsidRPr="003616CF" w:rsidRDefault="00BE28F1" w:rsidP="00BE28F1">
      <w:pPr>
        <w:pStyle w:val="af1"/>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4. Проанализировать особенности функционирования единиц РЭ в исследуемых текстах Архива СДК;</w:t>
      </w:r>
    </w:p>
    <w:p w:rsidR="00BE28F1" w:rsidRPr="003616CF" w:rsidRDefault="00BE28F1" w:rsidP="00BE28F1">
      <w:pPr>
        <w:pStyle w:val="af1"/>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В качестве</w:t>
      </w:r>
      <w:r w:rsidRPr="003616CF">
        <w:rPr>
          <w:rFonts w:ascii="Times New Roman" w:hAnsi="Times New Roman" w:cs="Times New Roman"/>
          <w:b/>
          <w:sz w:val="28"/>
          <w:szCs w:val="28"/>
          <w:shd w:val="clear" w:color="auto" w:fill="FFFFFF"/>
        </w:rPr>
        <w:t xml:space="preserve"> методов работы </w:t>
      </w:r>
      <w:r w:rsidRPr="003616CF">
        <w:rPr>
          <w:rFonts w:ascii="Times New Roman" w:hAnsi="Times New Roman" w:cs="Times New Roman"/>
          <w:sz w:val="28"/>
          <w:szCs w:val="28"/>
          <w:shd w:val="clear" w:color="auto" w:fill="FFFFFF"/>
        </w:rPr>
        <w:t>были использованы</w:t>
      </w:r>
      <w:r w:rsidRPr="003616CF">
        <w:rPr>
          <w:rFonts w:ascii="Times New Roman" w:hAnsi="Times New Roman" w:cs="Times New Roman"/>
          <w:b/>
          <w:sz w:val="28"/>
          <w:szCs w:val="28"/>
          <w:shd w:val="clear" w:color="auto" w:fill="FFFFFF"/>
        </w:rPr>
        <w:t xml:space="preserve"> </w:t>
      </w:r>
      <w:r w:rsidRPr="003616CF">
        <w:rPr>
          <w:rFonts w:ascii="Times New Roman" w:hAnsi="Times New Roman" w:cs="Times New Roman"/>
          <w:sz w:val="28"/>
          <w:szCs w:val="28"/>
          <w:shd w:val="clear" w:color="auto" w:fill="FFFFFF"/>
        </w:rPr>
        <w:t>метод сплошной выборки, с помощью которого вычленялись единицы изучения; контекстуальный анализ, применяемый к формулам РЭ (выделение моделируемой ситуации); дескриптивный анализ единиц РЭ; структурный анализ применительно к анализу формул РЭ; сопоставительный (сравнительный) анализ данных, полученных в результате анализа единиц РЭ.</w:t>
      </w:r>
    </w:p>
    <w:p w:rsidR="00BE28F1" w:rsidRPr="003616CF" w:rsidRDefault="00BE28F1" w:rsidP="00BE28F1">
      <w:pPr>
        <w:pStyle w:val="af1"/>
        <w:ind w:left="0" w:firstLine="567"/>
        <w:jc w:val="both"/>
        <w:rPr>
          <w:rFonts w:ascii="Times New Roman" w:hAnsi="Times New Roman" w:cs="Times New Roman"/>
          <w:sz w:val="28"/>
          <w:szCs w:val="28"/>
        </w:rPr>
      </w:pPr>
      <w:r w:rsidRPr="003616CF">
        <w:rPr>
          <w:rFonts w:ascii="Times New Roman" w:hAnsi="Times New Roman" w:cs="Times New Roman"/>
          <w:sz w:val="28"/>
          <w:szCs w:val="28"/>
        </w:rPr>
        <w:t>Работа состоит из двух глав, введения, заключения, списка использованной литературы и словарей.</w:t>
      </w:r>
    </w:p>
    <w:p w:rsidR="00A87F9A" w:rsidRPr="003616CF" w:rsidRDefault="00BE28F1" w:rsidP="00BE28F1">
      <w:pPr>
        <w:spacing w:after="160" w:line="259" w:lineRule="auto"/>
        <w:rPr>
          <w:rFonts w:ascii="Times New Roman" w:hAnsi="Times New Roman" w:cs="Times New Roman"/>
          <w:sz w:val="28"/>
          <w:szCs w:val="28"/>
        </w:rPr>
      </w:pPr>
      <w:r w:rsidRPr="003616CF">
        <w:rPr>
          <w:rFonts w:ascii="Times New Roman" w:hAnsi="Times New Roman" w:cs="Times New Roman"/>
          <w:sz w:val="28"/>
          <w:szCs w:val="28"/>
        </w:rPr>
        <w:br w:type="page"/>
      </w:r>
    </w:p>
    <w:p w:rsidR="00782F38" w:rsidRPr="003616CF" w:rsidRDefault="00782F38" w:rsidP="007E75B5">
      <w:pPr>
        <w:pStyle w:val="12"/>
      </w:pPr>
      <w:bookmarkStart w:id="1" w:name="_Toc451291591"/>
      <w:r w:rsidRPr="003616CF">
        <w:lastRenderedPageBreak/>
        <w:t xml:space="preserve">Глава </w:t>
      </w:r>
      <w:r w:rsidRPr="003616CF">
        <w:rPr>
          <w:lang w:val="en-US"/>
        </w:rPr>
        <w:t>I</w:t>
      </w:r>
      <w:r w:rsidRPr="003616CF">
        <w:t>. Речевой этикет как объект лингвистического исследования</w:t>
      </w:r>
      <w:bookmarkEnd w:id="1"/>
    </w:p>
    <w:p w:rsidR="00782F38" w:rsidRPr="003616CF" w:rsidRDefault="00782F38" w:rsidP="000C30B8">
      <w:pPr>
        <w:pStyle w:val="24"/>
      </w:pPr>
      <w:bookmarkStart w:id="2" w:name="_Toc451291592"/>
      <w:r w:rsidRPr="003616CF">
        <w:t>1.1. Этикет, речевой этикет, вежливость. Понятие речевого этикета</w:t>
      </w:r>
      <w:bookmarkEnd w:id="2"/>
    </w:p>
    <w:p w:rsidR="00782F38" w:rsidRPr="003616CF" w:rsidRDefault="00782F38" w:rsidP="00173C46">
      <w:pPr>
        <w:pStyle w:val="Default"/>
        <w:spacing w:line="360" w:lineRule="auto"/>
        <w:ind w:firstLine="567"/>
        <w:jc w:val="both"/>
        <w:rPr>
          <w:color w:val="auto"/>
          <w:sz w:val="28"/>
          <w:szCs w:val="28"/>
        </w:rPr>
      </w:pPr>
      <w:r w:rsidRPr="003616CF">
        <w:rPr>
          <w:color w:val="auto"/>
          <w:sz w:val="28"/>
          <w:szCs w:val="28"/>
        </w:rPr>
        <w:t>Понятие речевого этикета тесно связано с понятием общего этикета. Этикет (фр. е́</w:t>
      </w:r>
      <w:r w:rsidRPr="003616CF">
        <w:rPr>
          <w:color w:val="auto"/>
          <w:sz w:val="28"/>
          <w:szCs w:val="28"/>
          <w:lang w:val="en-US"/>
        </w:rPr>
        <w:t>tiquette</w:t>
      </w:r>
      <w:r w:rsidRPr="003616CF">
        <w:rPr>
          <w:color w:val="auto"/>
          <w:sz w:val="28"/>
          <w:szCs w:val="28"/>
        </w:rPr>
        <w:t> –ярлык, этикетка, этикет) – правила поведения, обеспечивающие поддержание существующих в данном обществе (сообществе) представлений о подобающем</w:t>
      </w:r>
      <w:r w:rsidRPr="003616CF">
        <w:rPr>
          <w:rStyle w:val="a5"/>
          <w:color w:val="auto"/>
          <w:sz w:val="28"/>
          <w:szCs w:val="28"/>
        </w:rPr>
        <w:footnoteReference w:id="17"/>
      </w:r>
      <w:r w:rsidRPr="003616CF">
        <w:rPr>
          <w:color w:val="auto"/>
          <w:sz w:val="28"/>
          <w:szCs w:val="28"/>
        </w:rPr>
        <w:t xml:space="preserve">. По ряду признаков (символическое значение, повторяемость в заданных условиях, традиционность структуры и элементов и др.) этикет схож с ритуалом, что обусловлено их возможными взаимопроникновениями, а также общей историей. Этикет – сфера, </w:t>
      </w:r>
      <w:r w:rsidRPr="003616CF">
        <w:rPr>
          <w:color w:val="auto"/>
          <w:sz w:val="28"/>
          <w:szCs w:val="28"/>
          <w:shd w:val="clear" w:color="auto" w:fill="FFFFFF"/>
        </w:rPr>
        <w:t>активно пополнявшаяся за счет элементов поведения, имевших ритуальное происхождение</w:t>
      </w:r>
      <w:r w:rsidRPr="003616CF">
        <w:rPr>
          <w:rStyle w:val="a5"/>
          <w:color w:val="auto"/>
          <w:sz w:val="28"/>
          <w:szCs w:val="28"/>
          <w:shd w:val="clear" w:color="auto" w:fill="FFFFFF"/>
        </w:rPr>
        <w:footnoteReference w:id="18"/>
      </w:r>
      <w:r w:rsidRPr="003616CF">
        <w:rPr>
          <w:color w:val="auto"/>
          <w:sz w:val="28"/>
          <w:szCs w:val="28"/>
          <w:shd w:val="clear" w:color="auto" w:fill="FFFFFF"/>
        </w:rPr>
        <w:t>.</w:t>
      </w:r>
      <w:r w:rsidRPr="003616CF">
        <w:rPr>
          <w:color w:val="auto"/>
          <w:sz w:val="28"/>
          <w:szCs w:val="28"/>
        </w:rPr>
        <w:t xml:space="preserve"> </w:t>
      </w:r>
    </w:p>
    <w:p w:rsidR="00782F38" w:rsidRPr="003616CF" w:rsidRDefault="00782F38" w:rsidP="00173C46">
      <w:pPr>
        <w:pStyle w:val="Default"/>
        <w:spacing w:line="360" w:lineRule="auto"/>
        <w:ind w:firstLine="567"/>
        <w:jc w:val="both"/>
        <w:rPr>
          <w:color w:val="auto"/>
          <w:sz w:val="28"/>
          <w:szCs w:val="28"/>
        </w:rPr>
      </w:pPr>
      <w:r w:rsidRPr="003616CF">
        <w:rPr>
          <w:color w:val="auto"/>
          <w:sz w:val="28"/>
          <w:szCs w:val="28"/>
        </w:rPr>
        <w:t>Если этикет регулирует поведение в социуме в соответствии с определёнными требованиями или по традиции, то речевой этикет (РЭ) является неизменным регулятором речевого поведения, нормы которого проявляют себя в диалоге представителей одного коллектива (чаще говорят о национально и культурно маркированном сообществе). Таким образом, нормы речевого этикета определяются как социально-заданные и национально-определённые. Помимо этого, этикет, в том числе и речевой, имеет положительную направленность; доброжелательные отношения ставятся во главу угла. «Говорящий может относиться к собеседнику так, как он считает нужным, в соответствии с тем отношением, которое собеседник заслуживает, но демонстрировать в общении необходимо лишь хорошее отношение в форме умеренной вежливости, – таково требование речевого этикета».</w:t>
      </w:r>
      <w:r w:rsidRPr="003616CF">
        <w:rPr>
          <w:rStyle w:val="a5"/>
          <w:color w:val="auto"/>
          <w:sz w:val="28"/>
          <w:szCs w:val="28"/>
        </w:rPr>
        <w:footnoteReference w:id="19"/>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Вежливость как социокультурная норма поведения, как конституирующий критерий речевых актов, направленных на коммуникативную удачу, предполагает – как минимум – доброжелательное </w:t>
      </w:r>
      <w:r w:rsidRPr="003616CF">
        <w:rPr>
          <w:rFonts w:ascii="Times New Roman" w:hAnsi="Times New Roman" w:cs="Times New Roman"/>
          <w:sz w:val="28"/>
          <w:szCs w:val="28"/>
        </w:rPr>
        <w:lastRenderedPageBreak/>
        <w:t>отношение коммуникантов друг к другу. Критерий вежливости часто – основной маркер речевого этикета. Низкий уровень вежливости свидетельствует о незнании или несоблюдении правил этикета. Высокий уровень вежливости уместен лишь в особых ситуациях общения, а чрезмерно подчеркнутая вежливость может вызвать раздражение адресата общения, особенно если она нарочито избыточна</w:t>
      </w:r>
      <w:r w:rsidRPr="003616CF">
        <w:rPr>
          <w:rStyle w:val="a5"/>
          <w:rFonts w:ascii="Times New Roman" w:hAnsi="Times New Roman"/>
          <w:sz w:val="28"/>
          <w:szCs w:val="28"/>
        </w:rPr>
        <w:footnoteReference w:id="20"/>
      </w:r>
      <w:r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color w:val="FF0000"/>
          <w:sz w:val="28"/>
          <w:szCs w:val="28"/>
        </w:rPr>
      </w:pPr>
      <w:r w:rsidRPr="003616CF">
        <w:rPr>
          <w:rFonts w:ascii="Times New Roman" w:hAnsi="Times New Roman" w:cs="Times New Roman"/>
          <w:sz w:val="28"/>
          <w:szCs w:val="28"/>
        </w:rPr>
        <w:t>В.Е. Гольдин подробно рассматривает категорию вежливости в рамках этикета и определяет в качестве «главного принципа пользования этикетными знаками соответствие места, роли, предлагаемых адресантом адресату с помощью знаков этикета, месту, роли, на которые адресат, как ему представляется, имеет право»</w:t>
      </w:r>
      <w:r w:rsidRPr="003616CF">
        <w:rPr>
          <w:rStyle w:val="a5"/>
          <w:rFonts w:ascii="Times New Roman" w:hAnsi="Times New Roman"/>
          <w:sz w:val="28"/>
          <w:szCs w:val="28"/>
        </w:rPr>
        <w:footnoteReference w:id="21"/>
      </w:r>
      <w:r w:rsidRPr="003616CF">
        <w:rPr>
          <w:rFonts w:ascii="Times New Roman" w:hAnsi="Times New Roman" w:cs="Times New Roman"/>
          <w:sz w:val="28"/>
          <w:szCs w:val="28"/>
        </w:rPr>
        <w:t xml:space="preserve">. Конституирующим признаком вежливости является ориентация на адресата, а сама </w:t>
      </w:r>
      <w:r w:rsidRPr="003616CF">
        <w:rPr>
          <w:rFonts w:ascii="Times New Roman" w:hAnsi="Times New Roman" w:cs="Times New Roman"/>
          <w:sz w:val="28"/>
          <w:szCs w:val="28"/>
          <w:shd w:val="clear" w:color="auto" w:fill="FFFFFF"/>
        </w:rPr>
        <w:t>вежливость есть соответствие нормам поведения и нормам речевого этикета.</w:t>
      </w:r>
      <w:r w:rsidR="00017250" w:rsidRPr="003616CF">
        <w:rPr>
          <w:rFonts w:ascii="Times New Roman" w:hAnsi="Times New Roman" w:cs="Times New Roman"/>
          <w:color w:val="FF0000"/>
          <w:sz w:val="28"/>
          <w:szCs w:val="28"/>
          <w:shd w:val="clear" w:color="auto" w:fill="FFFFFF"/>
        </w:rPr>
        <w:t xml:space="preserve">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лингвистике имеется весьма значительное количество работ, связанных с исследованием русского (и не только) речевого этикета. Однако исследователи до сих пор не пришли к единому мнению касательно объёма понятия «речевой этикет», а также характеристики (грамматической и семантической) единицы речевого этикета. В разное время авторы определяли понятие «речевой этикет» (РЭ) по-разному: </w:t>
      </w:r>
    </w:p>
    <w:p w:rsidR="00782F38" w:rsidRPr="003616CF" w:rsidRDefault="00782F38" w:rsidP="00173C46">
      <w:pPr>
        <w:numPr>
          <w:ilvl w:val="0"/>
          <w:numId w:val="5"/>
        </w:numPr>
        <w:tabs>
          <w:tab w:val="clear" w:pos="780"/>
        </w:tabs>
        <w:spacing w:after="0"/>
        <w:ind w:left="360" w:firstLine="567"/>
        <w:jc w:val="both"/>
        <w:rPr>
          <w:rFonts w:ascii="Times New Roman" w:hAnsi="Times New Roman" w:cs="Times New Roman"/>
          <w:sz w:val="28"/>
          <w:szCs w:val="28"/>
        </w:rPr>
      </w:pPr>
      <w:r w:rsidRPr="003616CF">
        <w:rPr>
          <w:rFonts w:ascii="Times New Roman" w:hAnsi="Times New Roman" w:cs="Times New Roman"/>
          <w:sz w:val="28"/>
          <w:szCs w:val="28"/>
        </w:rPr>
        <w:t>«РЭ – микросистема национально-специфических устойчивых формул общения, принятых и предписанных обществом для установления контакта собеседников, подержания общения в избранной тональности».</w:t>
      </w:r>
      <w:r w:rsidRPr="003616CF">
        <w:rPr>
          <w:rStyle w:val="a5"/>
          <w:rFonts w:ascii="Times New Roman" w:hAnsi="Times New Roman"/>
          <w:sz w:val="28"/>
          <w:szCs w:val="28"/>
        </w:rPr>
        <w:footnoteReference w:id="22"/>
      </w:r>
    </w:p>
    <w:p w:rsidR="00782F38" w:rsidRPr="003616CF" w:rsidRDefault="00782F38" w:rsidP="00173C46">
      <w:pPr>
        <w:numPr>
          <w:ilvl w:val="0"/>
          <w:numId w:val="5"/>
        </w:numPr>
        <w:tabs>
          <w:tab w:val="clear" w:pos="780"/>
        </w:tabs>
        <w:spacing w:after="0"/>
        <w:ind w:left="360" w:firstLine="567"/>
        <w:jc w:val="both"/>
        <w:rPr>
          <w:rFonts w:ascii="Times New Roman" w:hAnsi="Times New Roman" w:cs="Times New Roman"/>
          <w:sz w:val="28"/>
          <w:szCs w:val="28"/>
        </w:rPr>
      </w:pPr>
      <w:r w:rsidRPr="003616CF">
        <w:rPr>
          <w:rFonts w:ascii="Times New Roman" w:hAnsi="Times New Roman" w:cs="Times New Roman"/>
          <w:sz w:val="28"/>
          <w:szCs w:val="28"/>
        </w:rPr>
        <w:t>«РЭ – система устойчивых формул общения, предписываемых обществом для установления речевого контак</w:t>
      </w:r>
      <w:r w:rsidRPr="003616CF">
        <w:rPr>
          <w:rFonts w:ascii="Times New Roman" w:hAnsi="Times New Roman" w:cs="Times New Roman"/>
          <w:sz w:val="28"/>
          <w:szCs w:val="28"/>
        </w:rPr>
        <w:softHyphen/>
        <w:t>та собеседников, поддержания общения в избранной тональности соответственно их социальным ролям и ролевым позициям относительно друг друга, взаимным отношениям в официальной и неофициальной обстановке».</w:t>
      </w:r>
      <w:r w:rsidRPr="003616CF">
        <w:rPr>
          <w:rStyle w:val="a5"/>
          <w:rFonts w:ascii="Times New Roman" w:hAnsi="Times New Roman"/>
          <w:sz w:val="28"/>
          <w:szCs w:val="28"/>
        </w:rPr>
        <w:footnoteReference w:id="23"/>
      </w:r>
      <w:r w:rsidRPr="003616CF">
        <w:rPr>
          <w:rFonts w:ascii="Times New Roman" w:hAnsi="Times New Roman" w:cs="Times New Roman"/>
          <w:sz w:val="28"/>
          <w:szCs w:val="28"/>
        </w:rPr>
        <w:t xml:space="preserve"> </w:t>
      </w:r>
    </w:p>
    <w:p w:rsidR="00782F38" w:rsidRPr="003616CF" w:rsidRDefault="00782F38" w:rsidP="00173C46">
      <w:pPr>
        <w:numPr>
          <w:ilvl w:val="0"/>
          <w:numId w:val="5"/>
        </w:numPr>
        <w:tabs>
          <w:tab w:val="clear" w:pos="780"/>
        </w:tabs>
        <w:spacing w:after="0"/>
        <w:ind w:left="360"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«РЭ – это часть правил ритуализированного поведения человека в обществе, словесные (вербальные) формы выражения вежливых отношений между людьми в процессе общения, отражающие существенные для данного общества традиции. Использование этикетных формул обусловлено также полом, возрастом, степенью родства, знакомства лиц, принимающих участие в разговоре». </w:t>
      </w:r>
      <w:r w:rsidRPr="003616CF">
        <w:rPr>
          <w:rStyle w:val="a5"/>
          <w:rFonts w:ascii="Times New Roman" w:hAnsi="Times New Roman"/>
          <w:sz w:val="28"/>
          <w:szCs w:val="28"/>
        </w:rPr>
        <w:footnoteReference w:id="24"/>
      </w:r>
      <w:r w:rsidRPr="003616CF">
        <w:rPr>
          <w:rFonts w:ascii="Times New Roman" w:hAnsi="Times New Roman" w:cs="Times New Roman"/>
          <w:sz w:val="28"/>
          <w:szCs w:val="28"/>
        </w:rPr>
        <w:t xml:space="preserve"> «РЭ – совокупность правил речевого поведения людей, определяемых взаимоотношениями говорящих и отражающих вежливые отношения между людьми».</w:t>
      </w:r>
      <w:r w:rsidRPr="003616CF">
        <w:rPr>
          <w:rStyle w:val="a5"/>
          <w:rFonts w:ascii="Times New Roman" w:hAnsi="Times New Roman"/>
          <w:sz w:val="28"/>
          <w:szCs w:val="28"/>
        </w:rPr>
        <w:footnoteReference w:id="25"/>
      </w:r>
    </w:p>
    <w:p w:rsidR="00782F38" w:rsidRPr="003616CF" w:rsidRDefault="00782F38" w:rsidP="00173C46">
      <w:pPr>
        <w:numPr>
          <w:ilvl w:val="0"/>
          <w:numId w:val="5"/>
        </w:numPr>
        <w:tabs>
          <w:tab w:val="clear" w:pos="780"/>
        </w:tabs>
        <w:spacing w:after="0"/>
        <w:ind w:left="360" w:firstLine="567"/>
        <w:jc w:val="both"/>
        <w:rPr>
          <w:rFonts w:ascii="Times New Roman" w:hAnsi="Times New Roman" w:cs="Times New Roman"/>
          <w:sz w:val="28"/>
          <w:szCs w:val="28"/>
        </w:rPr>
      </w:pPr>
      <w:r w:rsidRPr="003616CF">
        <w:rPr>
          <w:rFonts w:ascii="Times New Roman" w:hAnsi="Times New Roman" w:cs="Times New Roman"/>
          <w:sz w:val="28"/>
          <w:szCs w:val="28"/>
        </w:rPr>
        <w:t>«РЭ – это социально-заданные и национально-специфичные регулирующие правила речевого поведения в ситуациях установления, поддержания и размыкания контактов коммуникантов в соответствии с их статусно-ролевыми и личностными отношениями в официальной и неофициальной обстановке общения».</w:t>
      </w:r>
      <w:r w:rsidRPr="003616CF">
        <w:rPr>
          <w:rStyle w:val="a5"/>
          <w:rFonts w:ascii="Times New Roman" w:hAnsi="Times New Roman"/>
          <w:sz w:val="28"/>
          <w:szCs w:val="28"/>
        </w:rPr>
        <w:footnoteReference w:id="26"/>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Такого рода «компонентное разнообразие» определений даёт нам право говорить о том, что проблема РЭ нуждается в обстоятельном анализе существа целого и его элементов, что, в конечном счёте, должно привести к долгожданной унификации терминологического аппарата в рамках данной тематики.</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Несмотря на видимые различия в толкованиях термина, практически все исследователи отмечают системность </w:t>
      </w:r>
      <w:r w:rsidR="00062DB5" w:rsidRPr="003616CF">
        <w:rPr>
          <w:rFonts w:ascii="Times New Roman" w:hAnsi="Times New Roman" w:cs="Times New Roman"/>
          <w:sz w:val="28"/>
          <w:szCs w:val="28"/>
        </w:rPr>
        <w:t>единиц РЭ, а также говорят о РЭ</w:t>
      </w:r>
      <w:r w:rsidRPr="003616CF">
        <w:rPr>
          <w:rFonts w:ascii="Times New Roman" w:hAnsi="Times New Roman" w:cs="Times New Roman"/>
          <w:sz w:val="28"/>
          <w:szCs w:val="28"/>
        </w:rPr>
        <w:t xml:space="preserve"> как о совокупности правил, регулирующих поведение человека в той или иной ситуации в зависимости от обстановки общения.</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данной работе под РЭ мы будем понимать, вслед за А.Г. Балакаем, «систему социально-заданных и национально-специфичных языковых знаков и правил их употребления, принятых в данном обществе в данное время с целью осуществления речевого контакта между собеседниками и </w:t>
      </w:r>
      <w:r w:rsidRPr="003616CF">
        <w:rPr>
          <w:rFonts w:ascii="Times New Roman" w:hAnsi="Times New Roman" w:cs="Times New Roman"/>
          <w:sz w:val="28"/>
          <w:szCs w:val="28"/>
        </w:rPr>
        <w:lastRenderedPageBreak/>
        <w:t>поддержания общения в эмоционально положительной тональности в соответствии с речевой ситуацией»</w:t>
      </w:r>
      <w:r w:rsidRPr="003616CF">
        <w:rPr>
          <w:rStyle w:val="a5"/>
          <w:rFonts w:ascii="Times New Roman" w:hAnsi="Times New Roman"/>
          <w:sz w:val="28"/>
          <w:szCs w:val="28"/>
        </w:rPr>
        <w:footnoteReference w:id="27"/>
      </w:r>
      <w:r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Выбор данного определения в большей степени продиктован спецификой материала. Нам будут интересны именно знаки речевого этикета, которыми обмениваются коммуниканты в той или иной ситуации. Сюда не будут входить выражения-обереги или вербальные формулы защиты от зла или неудачи, довольно распространённые в народной речевой культуре. </w:t>
      </w:r>
    </w:p>
    <w:p w:rsidR="00782F38" w:rsidRPr="003616CF" w:rsidRDefault="00062DB5"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П</w:t>
      </w:r>
      <w:r w:rsidR="00782F38" w:rsidRPr="003616CF">
        <w:rPr>
          <w:rFonts w:ascii="Times New Roman" w:hAnsi="Times New Roman" w:cs="Times New Roman"/>
          <w:sz w:val="28"/>
          <w:szCs w:val="28"/>
        </w:rPr>
        <w:t xml:space="preserve">од знаками речевого этикета понимаются </w:t>
      </w:r>
      <w:r w:rsidR="00782F38" w:rsidRPr="003616CF">
        <w:rPr>
          <w:rFonts w:ascii="Times New Roman" w:hAnsi="Times New Roman" w:cs="Times New Roman"/>
          <w:sz w:val="28"/>
          <w:szCs w:val="28"/>
          <w:shd w:val="clear" w:color="auto" w:fill="FFFFFF"/>
        </w:rPr>
        <w:t>«ситуативно обусловленные, коммуникативно-направленные, тематически сопряженные, взаимосвязанные и взаимозависимые в рамках диалогических единств устойчивые формулы общения».</w:t>
      </w:r>
      <w:r w:rsidR="00782F38" w:rsidRPr="003616CF">
        <w:rPr>
          <w:rStyle w:val="a5"/>
          <w:rFonts w:ascii="Times New Roman" w:hAnsi="Times New Roman"/>
          <w:sz w:val="28"/>
          <w:szCs w:val="28"/>
          <w:shd w:val="clear" w:color="auto" w:fill="FFFFFF"/>
        </w:rPr>
        <w:footnoteReference w:id="28"/>
      </w:r>
      <w:r w:rsidR="00782F38" w:rsidRPr="003616CF">
        <w:rPr>
          <w:rFonts w:ascii="Times New Roman" w:hAnsi="Times New Roman" w:cs="Times New Roman"/>
          <w:sz w:val="28"/>
          <w:szCs w:val="28"/>
          <w:shd w:val="clear" w:color="auto" w:fill="FFFFFF"/>
        </w:rPr>
        <w:t xml:space="preserve"> Определение не даёт нам четкого понимания того, чем с грамматической точки зрения являются единицы речевого этикета, но указывает на формульную природу этикетного знака в общении, т.е. на его стереотипность, устойчивость, повторяемость и вариативность в определённых границах. (О грамматической природе единиц РЭ см. гл. 1.4.) Далее терминологические сочетания </w:t>
      </w:r>
      <w:r w:rsidR="00782F38" w:rsidRPr="003616CF">
        <w:rPr>
          <w:rFonts w:ascii="Times New Roman" w:hAnsi="Times New Roman" w:cs="Times New Roman"/>
          <w:i/>
          <w:sz w:val="28"/>
          <w:szCs w:val="28"/>
          <w:shd w:val="clear" w:color="auto" w:fill="FFFFFF"/>
        </w:rPr>
        <w:t>единица речевого этикета</w:t>
      </w:r>
      <w:r w:rsidR="00782F38" w:rsidRPr="003616CF">
        <w:rPr>
          <w:rFonts w:ascii="Times New Roman" w:hAnsi="Times New Roman" w:cs="Times New Roman"/>
          <w:sz w:val="28"/>
          <w:szCs w:val="28"/>
          <w:shd w:val="clear" w:color="auto" w:fill="FFFFFF"/>
        </w:rPr>
        <w:t xml:space="preserve"> (ЕРЭ), </w:t>
      </w:r>
      <w:r w:rsidR="00782F38" w:rsidRPr="003616CF">
        <w:rPr>
          <w:rFonts w:ascii="Times New Roman" w:hAnsi="Times New Roman" w:cs="Times New Roman"/>
          <w:i/>
          <w:sz w:val="28"/>
          <w:szCs w:val="28"/>
          <w:shd w:val="clear" w:color="auto" w:fill="FFFFFF"/>
        </w:rPr>
        <w:t>формула речевого этикета</w:t>
      </w:r>
      <w:r w:rsidR="00782F38" w:rsidRPr="003616CF">
        <w:rPr>
          <w:rFonts w:ascii="Times New Roman" w:hAnsi="Times New Roman" w:cs="Times New Roman"/>
          <w:sz w:val="28"/>
          <w:szCs w:val="28"/>
          <w:shd w:val="clear" w:color="auto" w:fill="FFFFFF"/>
        </w:rPr>
        <w:t xml:space="preserve"> (ФРЭ), </w:t>
      </w:r>
      <w:r w:rsidR="00782F38" w:rsidRPr="003616CF">
        <w:rPr>
          <w:rFonts w:ascii="Times New Roman" w:hAnsi="Times New Roman" w:cs="Times New Roman"/>
          <w:i/>
          <w:sz w:val="28"/>
          <w:szCs w:val="28"/>
          <w:shd w:val="clear" w:color="auto" w:fill="FFFFFF"/>
        </w:rPr>
        <w:t>знак речевого этикета</w:t>
      </w:r>
      <w:r w:rsidR="00782F38" w:rsidRPr="003616CF">
        <w:rPr>
          <w:rFonts w:ascii="Times New Roman" w:hAnsi="Times New Roman" w:cs="Times New Roman"/>
          <w:sz w:val="28"/>
          <w:szCs w:val="28"/>
          <w:shd w:val="clear" w:color="auto" w:fill="FFFFFF"/>
        </w:rPr>
        <w:t xml:space="preserve"> и их производные будут использоваться как синонимы.</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Речевой этикет, так или иначе, представляет собой вид стандартизированного речевого поведения, то есть является одним из частных видов речевого поведения. По данным многих исследований по РЭ выделяется ряд основных его признаков:</w:t>
      </w:r>
      <w:r w:rsidRPr="003616CF">
        <w:rPr>
          <w:rStyle w:val="a5"/>
          <w:rFonts w:ascii="Times New Roman" w:hAnsi="Times New Roman"/>
          <w:sz w:val="28"/>
          <w:szCs w:val="28"/>
        </w:rPr>
        <w:footnoteReference w:id="29"/>
      </w:r>
    </w:p>
    <w:p w:rsidR="00782F38" w:rsidRPr="003616CF" w:rsidRDefault="00782F38" w:rsidP="00173C46">
      <w:pPr>
        <w:spacing w:after="0"/>
        <w:ind w:left="540" w:firstLine="567"/>
        <w:jc w:val="both"/>
        <w:rPr>
          <w:rFonts w:ascii="Times New Roman" w:hAnsi="Times New Roman" w:cs="Times New Roman"/>
          <w:i/>
          <w:color w:val="FF0000"/>
          <w:sz w:val="28"/>
          <w:szCs w:val="28"/>
        </w:rPr>
      </w:pPr>
      <w:r w:rsidRPr="003616CF">
        <w:rPr>
          <w:rFonts w:ascii="Times New Roman" w:hAnsi="Times New Roman" w:cs="Times New Roman"/>
          <w:sz w:val="28"/>
          <w:szCs w:val="28"/>
        </w:rPr>
        <w:t xml:space="preserve">1. </w:t>
      </w:r>
      <w:r w:rsidRPr="003616CF">
        <w:rPr>
          <w:rFonts w:ascii="Times New Roman" w:hAnsi="Times New Roman" w:cs="Times New Roman"/>
          <w:b/>
          <w:bCs/>
          <w:sz w:val="28"/>
          <w:szCs w:val="28"/>
        </w:rPr>
        <w:t xml:space="preserve">Ситуативность. </w:t>
      </w:r>
      <w:r w:rsidRPr="003616CF">
        <w:rPr>
          <w:rFonts w:ascii="Times New Roman" w:hAnsi="Times New Roman" w:cs="Times New Roman"/>
          <w:sz w:val="28"/>
          <w:szCs w:val="28"/>
        </w:rPr>
        <w:t xml:space="preserve">Речевой этикет в своём проявлении, как правило, направлен на конкретное лицо, на определённый момент общения, который происходит в определённое время и в определённом месте; коммуниканты находятся в определённых отношениях, а сама ситуация коммуникации требует определённого поведения и, </w:t>
      </w:r>
      <w:r w:rsidRPr="003616CF">
        <w:rPr>
          <w:rFonts w:ascii="Times New Roman" w:hAnsi="Times New Roman" w:cs="Times New Roman"/>
          <w:sz w:val="28"/>
          <w:szCs w:val="28"/>
        </w:rPr>
        <w:lastRenderedPageBreak/>
        <w:t>соответственно, употребления определённых знаков (формул) речевого этикета</w:t>
      </w:r>
      <w:r w:rsidRPr="003616CF">
        <w:rPr>
          <w:rStyle w:val="a5"/>
          <w:rFonts w:ascii="Times New Roman" w:hAnsi="Times New Roman"/>
          <w:sz w:val="28"/>
          <w:szCs w:val="28"/>
        </w:rPr>
        <w:footnoteReference w:id="30"/>
      </w:r>
      <w:r w:rsidRPr="003616CF">
        <w:rPr>
          <w:rFonts w:ascii="Times New Roman" w:hAnsi="Times New Roman" w:cs="Times New Roman"/>
          <w:sz w:val="28"/>
          <w:szCs w:val="28"/>
        </w:rPr>
        <w:t xml:space="preserve">. То есть в каждой ситуации общения может использоваться ряд (ситуативно-обусловленных) знаков РЭ. Так, наряду с общими универсальными </w:t>
      </w:r>
      <w:r w:rsidR="00062DB5" w:rsidRPr="003616CF">
        <w:rPr>
          <w:rFonts w:ascii="Times New Roman" w:hAnsi="Times New Roman" w:cs="Times New Roman"/>
          <w:sz w:val="28"/>
          <w:szCs w:val="28"/>
        </w:rPr>
        <w:t xml:space="preserve">формулами вида </w:t>
      </w:r>
      <w:r w:rsidR="00062DB5" w:rsidRPr="003616CF">
        <w:rPr>
          <w:rFonts w:ascii="Times New Roman" w:hAnsi="Times New Roman" w:cs="Times New Roman"/>
          <w:i/>
          <w:sz w:val="28"/>
          <w:szCs w:val="28"/>
        </w:rPr>
        <w:t>Бог в помощь!</w:t>
      </w:r>
      <w:r w:rsidRPr="003616CF">
        <w:rPr>
          <w:rFonts w:ascii="Times New Roman" w:hAnsi="Times New Roman" w:cs="Times New Roman"/>
          <w:i/>
          <w:sz w:val="28"/>
          <w:szCs w:val="28"/>
        </w:rPr>
        <w:t>,</w:t>
      </w:r>
      <w:r w:rsidRPr="003616CF">
        <w:rPr>
          <w:rFonts w:ascii="Times New Roman" w:hAnsi="Times New Roman" w:cs="Times New Roman"/>
          <w:sz w:val="28"/>
          <w:szCs w:val="28"/>
        </w:rPr>
        <w:t xml:space="preserve"> в конкретной ситуации, например, при полоскании или стирке белья в народной культуре</w:t>
      </w:r>
      <w:r w:rsidR="00062DB5" w:rsidRPr="003616CF">
        <w:rPr>
          <w:rFonts w:ascii="Times New Roman" w:hAnsi="Times New Roman" w:cs="Times New Roman"/>
          <w:sz w:val="28"/>
          <w:szCs w:val="28"/>
        </w:rPr>
        <w:t xml:space="preserve"> активно функционирует формула </w:t>
      </w:r>
      <w:r w:rsidR="00062DB5" w:rsidRPr="003616CF">
        <w:rPr>
          <w:rFonts w:ascii="Times New Roman" w:hAnsi="Times New Roman" w:cs="Times New Roman"/>
          <w:i/>
          <w:sz w:val="28"/>
          <w:szCs w:val="28"/>
        </w:rPr>
        <w:t>Беленько!</w:t>
      </w:r>
      <w:r w:rsidRPr="003616CF">
        <w:rPr>
          <w:rFonts w:ascii="Times New Roman" w:hAnsi="Times New Roman" w:cs="Times New Roman"/>
          <w:sz w:val="28"/>
          <w:szCs w:val="28"/>
        </w:rPr>
        <w:t xml:space="preserve"> как пожелание чистого белья. </w:t>
      </w:r>
    </w:p>
    <w:p w:rsidR="00782F38" w:rsidRPr="003616CF" w:rsidRDefault="00782F38" w:rsidP="00173C46">
      <w:pPr>
        <w:spacing w:after="0"/>
        <w:ind w:left="54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2. </w:t>
      </w:r>
      <w:r w:rsidRPr="003616CF">
        <w:rPr>
          <w:rFonts w:ascii="Times New Roman" w:hAnsi="Times New Roman" w:cs="Times New Roman"/>
          <w:b/>
          <w:bCs/>
          <w:sz w:val="28"/>
          <w:szCs w:val="28"/>
        </w:rPr>
        <w:t xml:space="preserve">Регулятивность. </w:t>
      </w:r>
      <w:r w:rsidRPr="003616CF">
        <w:rPr>
          <w:rFonts w:ascii="Times New Roman" w:hAnsi="Times New Roman" w:cs="Times New Roman"/>
          <w:sz w:val="28"/>
          <w:szCs w:val="28"/>
        </w:rPr>
        <w:t>Одна из функций речевого этикета –регулирующая. Речевой этикет «распределяет коммуникативные роли, устанавливает статус собеседников и определяет тональность общения».</w:t>
      </w:r>
      <w:r w:rsidRPr="003616CF">
        <w:rPr>
          <w:rStyle w:val="a5"/>
          <w:rFonts w:ascii="Times New Roman" w:hAnsi="Times New Roman"/>
          <w:sz w:val="28"/>
          <w:szCs w:val="28"/>
        </w:rPr>
        <w:footnoteReference w:id="31"/>
      </w:r>
      <w:r w:rsidRPr="003616CF">
        <w:rPr>
          <w:rFonts w:ascii="Times New Roman" w:hAnsi="Times New Roman" w:cs="Times New Roman"/>
          <w:sz w:val="28"/>
          <w:szCs w:val="28"/>
        </w:rPr>
        <w:t xml:space="preserve"> Соблюдение норм речевого этикета ставит адресата/адресанта речи в то или иное положение в иерархии (относительно собеседника). В данном случае имеется в виду не столько ситуация проявления речевого этикета, сколько те или иные особенности собеседников (социальные, возрастные и пр.). В элитарной культуре данная особенность ярко прослеживается, в том числе и на примере ты/Вы употребления. Иначе обстоит дело в культуре народной – различение форм в фольклорной коммуникации ты/Вы нивелируется.</w:t>
      </w:r>
    </w:p>
    <w:p w:rsidR="00782F38" w:rsidRPr="003616CF" w:rsidRDefault="00782F38" w:rsidP="00173C46">
      <w:pPr>
        <w:spacing w:after="0"/>
        <w:ind w:left="54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3. </w:t>
      </w:r>
      <w:r w:rsidRPr="003616CF">
        <w:rPr>
          <w:rFonts w:ascii="Times New Roman" w:hAnsi="Times New Roman" w:cs="Times New Roman"/>
          <w:b/>
          <w:bCs/>
          <w:sz w:val="28"/>
          <w:szCs w:val="28"/>
        </w:rPr>
        <w:t>Согласованность</w:t>
      </w:r>
      <w:r w:rsidRPr="003616CF">
        <w:rPr>
          <w:rFonts w:ascii="Times New Roman" w:hAnsi="Times New Roman" w:cs="Times New Roman"/>
          <w:sz w:val="28"/>
          <w:szCs w:val="28"/>
        </w:rPr>
        <w:t xml:space="preserve">. Речевой этикет предполагает, что этикетные нормы, как минимум, известны всем участникам коммуникации и, как максимум, выполняются согласованно всеми. Знак речевого этикета конвенционален, в противном случае возникло бы взаимное непонимание обеих сторон, что привело бы к коммуникативному провалу. </w:t>
      </w:r>
    </w:p>
    <w:p w:rsidR="00782F38" w:rsidRPr="003616CF" w:rsidRDefault="00782F38" w:rsidP="00173C46">
      <w:pPr>
        <w:spacing w:after="0"/>
        <w:ind w:left="54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4. </w:t>
      </w:r>
      <w:r w:rsidRPr="003616CF">
        <w:rPr>
          <w:rFonts w:ascii="Times New Roman" w:hAnsi="Times New Roman" w:cs="Times New Roman"/>
          <w:b/>
          <w:bCs/>
          <w:sz w:val="28"/>
          <w:szCs w:val="28"/>
        </w:rPr>
        <w:t xml:space="preserve">Наличие коммуникативной рамки </w:t>
      </w:r>
      <w:r w:rsidRPr="003616CF">
        <w:rPr>
          <w:rFonts w:ascii="Times New Roman" w:hAnsi="Times New Roman" w:cs="Times New Roman"/>
          <w:bCs/>
          <w:sz w:val="28"/>
          <w:szCs w:val="28"/>
        </w:rPr>
        <w:t xml:space="preserve">или </w:t>
      </w:r>
      <w:r w:rsidRPr="003616CF">
        <w:rPr>
          <w:rFonts w:ascii="Times New Roman" w:hAnsi="Times New Roman" w:cs="Times New Roman"/>
          <w:b/>
          <w:sz w:val="28"/>
          <w:szCs w:val="28"/>
        </w:rPr>
        <w:t>приемлемого (уместного) речевого кода</w:t>
      </w:r>
      <w:r w:rsidRPr="003616CF">
        <w:rPr>
          <w:rFonts w:ascii="Times New Roman" w:hAnsi="Times New Roman" w:cs="Times New Roman"/>
          <w:sz w:val="28"/>
          <w:szCs w:val="28"/>
        </w:rPr>
        <w:t xml:space="preserve">. Речь идёт об определённых элементах, организующих речевой этикет. Например, приветствие при встрече, </w:t>
      </w:r>
      <w:r w:rsidRPr="003616CF">
        <w:rPr>
          <w:rFonts w:ascii="Times New Roman" w:hAnsi="Times New Roman" w:cs="Times New Roman"/>
          <w:i/>
          <w:sz w:val="28"/>
          <w:szCs w:val="28"/>
        </w:rPr>
        <w:t>алло</w:t>
      </w:r>
      <w:r w:rsidRPr="003616CF">
        <w:rPr>
          <w:rFonts w:ascii="Times New Roman" w:hAnsi="Times New Roman" w:cs="Times New Roman"/>
          <w:sz w:val="28"/>
          <w:szCs w:val="28"/>
        </w:rPr>
        <w:t xml:space="preserve"> </w:t>
      </w:r>
      <w:r w:rsidRPr="003616CF">
        <w:rPr>
          <w:rFonts w:ascii="Times New Roman" w:hAnsi="Times New Roman" w:cs="Times New Roman"/>
          <w:sz w:val="28"/>
          <w:szCs w:val="28"/>
        </w:rPr>
        <w:lastRenderedPageBreak/>
        <w:t xml:space="preserve">или </w:t>
      </w:r>
      <w:r w:rsidRPr="003616CF">
        <w:rPr>
          <w:rFonts w:ascii="Times New Roman" w:hAnsi="Times New Roman" w:cs="Times New Roman"/>
          <w:i/>
          <w:sz w:val="28"/>
          <w:szCs w:val="28"/>
        </w:rPr>
        <w:t>да</w:t>
      </w:r>
      <w:r w:rsidRPr="003616CF">
        <w:rPr>
          <w:rFonts w:ascii="Times New Roman" w:hAnsi="Times New Roman" w:cs="Times New Roman"/>
          <w:sz w:val="28"/>
          <w:szCs w:val="28"/>
        </w:rPr>
        <w:t xml:space="preserve"> в начале телефонного разговора и пр. Попадая в определённую ситуацию, человек должен как-то «включиться» в общение, подать соответствующий вербальный знак, который будет идентифицировать говорящего как «своего».</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 xml:space="preserve">Конечно, эта особенность свойственна и фольклорному этикету, но реализовываться она может несколько иначе. В народной (да и не только) среде часто можно услышать пожелание </w:t>
      </w:r>
      <w:r w:rsidRPr="003616CF">
        <w:rPr>
          <w:rFonts w:ascii="Times New Roman" w:hAnsi="Times New Roman" w:cs="Times New Roman"/>
          <w:i/>
          <w:sz w:val="28"/>
          <w:szCs w:val="28"/>
        </w:rPr>
        <w:t>Ни пуха ни пера</w:t>
      </w:r>
      <w:r w:rsidRPr="003616CF">
        <w:rPr>
          <w:rFonts w:ascii="Times New Roman" w:hAnsi="Times New Roman" w:cs="Times New Roman"/>
          <w:sz w:val="28"/>
          <w:szCs w:val="28"/>
        </w:rPr>
        <w:t xml:space="preserve">. История этого выражения заслуживает отдельного внимания, но в данном случае отметим лишь, что эта формула не одиночна, она, как правило, реализуется в диалоговом единстве – «Ни пуха ни пера» / «К чёрту».  Отметим, что единство не является маркером какой-либо единичной, строго определённой ситуации. Оно, скорее, универсально, как пожелание успехов в рискованном или сложном деле, исход которого зависит не только от знаний и опыта деятеля, но и от удачи. В любом случае, реплика-стимул </w:t>
      </w:r>
      <w:r w:rsidRPr="003616CF">
        <w:rPr>
          <w:rFonts w:ascii="Times New Roman" w:hAnsi="Times New Roman" w:cs="Times New Roman"/>
          <w:i/>
          <w:sz w:val="28"/>
          <w:szCs w:val="28"/>
        </w:rPr>
        <w:t>Ни пуха ни пера</w:t>
      </w:r>
      <w:r w:rsidRPr="003616CF">
        <w:rPr>
          <w:rFonts w:ascii="Times New Roman" w:hAnsi="Times New Roman" w:cs="Times New Roman"/>
          <w:sz w:val="28"/>
          <w:szCs w:val="28"/>
        </w:rPr>
        <w:t xml:space="preserve"> всегда требует в качестве ответа конк</w:t>
      </w:r>
      <w:r w:rsidR="00062DB5" w:rsidRPr="003616CF">
        <w:rPr>
          <w:rFonts w:ascii="Times New Roman" w:hAnsi="Times New Roman" w:cs="Times New Roman"/>
          <w:sz w:val="28"/>
          <w:szCs w:val="28"/>
        </w:rPr>
        <w:t xml:space="preserve">ретной реплики-реакции </w:t>
      </w:r>
      <w:r w:rsidR="00062DB5" w:rsidRPr="003616CF">
        <w:rPr>
          <w:rFonts w:ascii="Times New Roman" w:hAnsi="Times New Roman" w:cs="Times New Roman"/>
          <w:i/>
          <w:sz w:val="28"/>
          <w:szCs w:val="28"/>
        </w:rPr>
        <w:t>К чёрту</w:t>
      </w:r>
      <w:r w:rsidRPr="003616CF">
        <w:rPr>
          <w:rFonts w:ascii="Times New Roman" w:hAnsi="Times New Roman" w:cs="Times New Roman"/>
          <w:sz w:val="28"/>
          <w:szCs w:val="28"/>
        </w:rPr>
        <w:t>. И только в сочетании, диалоговое единство будет вписано в рамки коммуникативной ситуации пожелания.</w:t>
      </w:r>
    </w:p>
    <w:p w:rsidR="00782F38" w:rsidRPr="003616CF" w:rsidRDefault="007652C6"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П</w:t>
      </w:r>
      <w:r w:rsidR="00782F38" w:rsidRPr="003616CF">
        <w:rPr>
          <w:rFonts w:ascii="Times New Roman" w:hAnsi="Times New Roman" w:cs="Times New Roman"/>
          <w:sz w:val="28"/>
          <w:szCs w:val="28"/>
        </w:rPr>
        <w:t>еречисленные признаки важны, но строгое присутствие каждого из четырех признаков в фольклорном этикете необязательно (они часто реализуются иначе, нежели в этикете элитарной культуры). Устная форма бытования и наличие у коммуникантов одних и тех же культурных знаний часто влияет на полноту / неполноту той или иной формулы, замену некоторых вербальных компонентов невербальными, будь то поклон при приветствии или коммуникативно оправданное и ритуально мотивированное молчание (например, в ситуации, когда женщина несёт молоко в дом).</w:t>
      </w:r>
    </w:p>
    <w:p w:rsidR="00782F38" w:rsidRPr="003616CF" w:rsidRDefault="00782F38" w:rsidP="00173C46">
      <w:pPr>
        <w:spacing w:after="0"/>
        <w:ind w:firstLine="567"/>
        <w:jc w:val="both"/>
        <w:rPr>
          <w:rFonts w:ascii="Times New Roman" w:hAnsi="Times New Roman" w:cs="Times New Roman"/>
          <w:sz w:val="28"/>
          <w:szCs w:val="28"/>
        </w:rPr>
      </w:pPr>
    </w:p>
    <w:p w:rsidR="00782F38" w:rsidRPr="003616CF" w:rsidRDefault="00782F38" w:rsidP="00AE4C54">
      <w:pPr>
        <w:pStyle w:val="24"/>
      </w:pPr>
      <w:bookmarkStart w:id="3" w:name="_Toc451291593"/>
      <w:r w:rsidRPr="003616CF">
        <w:t>1.2. Речевой этикет и речевая ситуация</w:t>
      </w:r>
      <w:bookmarkEnd w:id="3"/>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Речевой этикет как совокупность национально-специфических стереотипов общения предполагает самореализацию в рамках той или иной коммуникативной ситуации. Под коммуникативной (= речевой) ситуацией </w:t>
      </w:r>
      <w:r w:rsidRPr="003616CF">
        <w:rPr>
          <w:rFonts w:ascii="Times New Roman" w:hAnsi="Times New Roman" w:cs="Times New Roman"/>
          <w:sz w:val="28"/>
          <w:szCs w:val="28"/>
        </w:rPr>
        <w:lastRenderedPageBreak/>
        <w:t>понимается «</w:t>
      </w:r>
      <w:r w:rsidRPr="003616CF">
        <w:rPr>
          <w:rFonts w:ascii="Times New Roman" w:hAnsi="Times New Roman" w:cs="Times New Roman"/>
          <w:sz w:val="28"/>
          <w:szCs w:val="28"/>
          <w:shd w:val="clear" w:color="auto" w:fill="FFFFFF"/>
        </w:rPr>
        <w:t>сложный комплекс внешних условий общения и внутренних реакций общающихся, находящих выражение в каком-либо высказывании, направленном адресату».</w:t>
      </w:r>
      <w:r w:rsidRPr="003616CF">
        <w:rPr>
          <w:rStyle w:val="a5"/>
          <w:rFonts w:ascii="Times New Roman" w:hAnsi="Times New Roman"/>
          <w:sz w:val="28"/>
          <w:szCs w:val="28"/>
          <w:shd w:val="clear" w:color="auto" w:fill="FFFFFF"/>
        </w:rPr>
        <w:footnoteReference w:id="32"/>
      </w:r>
      <w:r w:rsidRPr="003616CF">
        <w:rPr>
          <w:rFonts w:ascii="Times New Roman" w:hAnsi="Times New Roman" w:cs="Times New Roman"/>
          <w:sz w:val="28"/>
          <w:szCs w:val="28"/>
        </w:rPr>
        <w:t xml:space="preserve"> Ситуация, в которой реализуется речевой этикет, зависит от различных факторов (причин, обстоятельств), например:</w:t>
      </w:r>
    </w:p>
    <w:p w:rsidR="00782F38" w:rsidRPr="003616CF" w:rsidRDefault="00782F38" w:rsidP="00017250">
      <w:pPr>
        <w:numPr>
          <w:ilvl w:val="0"/>
          <w:numId w:val="6"/>
        </w:numPr>
        <w:tabs>
          <w:tab w:val="clear" w:pos="360"/>
          <w:tab w:val="num" w:pos="142"/>
          <w:tab w:val="left" w:pos="851"/>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Тема события. «Приветствие», «Прощание», «Обращение», «Поздравление», «Жалоба», «Просьба», «Благодарность», «Похвала» и др. У каждой группы имеется свой набор речевых формул. Как отмечает Н.И. Формановская, «тематические группы не образуют конечного ряда – это незамкнутая сфера, переходящая в более широкую область устойчивых формул общения»</w:t>
      </w:r>
      <w:r w:rsidRPr="003616CF">
        <w:rPr>
          <w:rStyle w:val="a5"/>
          <w:rFonts w:ascii="Times New Roman" w:hAnsi="Times New Roman"/>
          <w:sz w:val="28"/>
          <w:szCs w:val="28"/>
        </w:rPr>
        <w:footnoteReference w:id="33"/>
      </w:r>
      <w:r w:rsidRPr="003616CF">
        <w:rPr>
          <w:rFonts w:ascii="Times New Roman" w:hAnsi="Times New Roman" w:cs="Times New Roman"/>
          <w:sz w:val="28"/>
          <w:szCs w:val="28"/>
        </w:rPr>
        <w:t>. Основные классификации формул речевого этикета базируются именно на принципе распределения РЭ по тематическим группам. Сразу отметим, что в рамках данного исследования в силу некоторых особенностей материала основное внимание будет уделено тематической группе «Б</w:t>
      </w:r>
      <w:r w:rsidR="00062DB5" w:rsidRPr="003616CF">
        <w:rPr>
          <w:rFonts w:ascii="Times New Roman" w:hAnsi="Times New Roman" w:cs="Times New Roman"/>
          <w:sz w:val="28"/>
          <w:szCs w:val="28"/>
        </w:rPr>
        <w:t>лагопожелания» (см. п.1.5.)</w:t>
      </w:r>
      <w:r w:rsidRPr="003616CF">
        <w:rPr>
          <w:rFonts w:ascii="Times New Roman" w:hAnsi="Times New Roman" w:cs="Times New Roman"/>
          <w:sz w:val="28"/>
          <w:szCs w:val="28"/>
        </w:rPr>
        <w:t>.</w:t>
      </w:r>
    </w:p>
    <w:p w:rsidR="00782F38" w:rsidRPr="003616CF" w:rsidRDefault="00782F38" w:rsidP="00017250">
      <w:pPr>
        <w:numPr>
          <w:ilvl w:val="0"/>
          <w:numId w:val="6"/>
        </w:numPr>
        <w:tabs>
          <w:tab w:val="clear" w:pos="360"/>
          <w:tab w:val="num" w:pos="142"/>
          <w:tab w:val="left" w:pos="851"/>
          <w:tab w:val="left" w:pos="900"/>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Время и место действия. При выборе той или иной формулы речевого этикета важно учитывать локус, место, окружение, в котором и происходит общение, а также время. Каждое такое место требует обращения к особым специфическим этикетным формулам. Помимо того, что коммуникация разворачивается «здесь» и «сейчас» т.е. в определённой точке времени и пространства, также учитывается конкретное место и время события: утром во время доения коровы, во время трапезы и др. В народной среде, особенно в сакрализованых ситуациях (свадьба, рождение, произнесение заговора и под.) важность времени и места произнесения той или иной формулы РЭ многократно увеличивается. Ситуации коммуникации в целом стандартны, что приводит к использованию стандартного, ограниченного набора речевых этикетных формул. Поэтому наш материал при большой повторяемости имеет весьма ограниченный набор формул РЭ: народная, крестьянская, культура в этом сегменте более консервативна, чем городская. </w:t>
      </w:r>
    </w:p>
    <w:p w:rsidR="00782F38" w:rsidRPr="003616CF" w:rsidRDefault="00782F38" w:rsidP="00173C46">
      <w:pPr>
        <w:numPr>
          <w:ilvl w:val="0"/>
          <w:numId w:val="6"/>
        </w:numPr>
        <w:tabs>
          <w:tab w:val="clear" w:pos="360"/>
          <w:tab w:val="num" w:pos="142"/>
          <w:tab w:val="left" w:pos="900"/>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Личности участников общения, их взаимоотношения. Любая коммуникативная ситуация предусматривает участие адресата («ты») и адресанта или автора («я»). И тот, и другой обладают рядом социальных признаков, как постоянных или статусных (возраст, пол, место жительства, уровень образования и пр.), так и временных или ситуативных (покупатель, пассажир, учитель и пр.). Социальные статусы и роли находят отражение в речевом поведении того или иного человека, и в первую очередь, это сказывается на этикетных формулах, которые тот использует в рамках определённой речевой ситуации. </w:t>
      </w:r>
    </w:p>
    <w:p w:rsidR="00782F38" w:rsidRPr="003616CF" w:rsidRDefault="00782F38" w:rsidP="00173C46">
      <w:pPr>
        <w:tabs>
          <w:tab w:val="num" w:pos="142"/>
          <w:tab w:val="left" w:pos="900"/>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Существует большое количество оттенков взаимоотношений, которые находят отражение и в речевом этикете. И.А.</w:t>
      </w:r>
      <w:r w:rsidRPr="003616CF">
        <w:rPr>
          <w:rFonts w:ascii="Times New Roman" w:hAnsi="Times New Roman" w:cs="Times New Roman"/>
          <w:sz w:val="28"/>
          <w:szCs w:val="28"/>
          <w:lang w:val="en-US"/>
        </w:rPr>
        <w:t> </w:t>
      </w:r>
      <w:r w:rsidRPr="003616CF">
        <w:rPr>
          <w:rFonts w:ascii="Times New Roman" w:hAnsi="Times New Roman" w:cs="Times New Roman"/>
          <w:sz w:val="28"/>
          <w:szCs w:val="28"/>
        </w:rPr>
        <w:t>Стернин в качестве примеров приводит следующие оттенки отношений, от которых зависит тональность общения</w:t>
      </w:r>
      <w:r w:rsidRPr="003616CF">
        <w:rPr>
          <w:rStyle w:val="a5"/>
          <w:rFonts w:ascii="Times New Roman" w:hAnsi="Times New Roman"/>
          <w:sz w:val="28"/>
          <w:szCs w:val="28"/>
        </w:rPr>
        <w:footnoteReference w:id="34"/>
      </w:r>
      <w:r w:rsidRPr="003616CF">
        <w:rPr>
          <w:rFonts w:ascii="Times New Roman" w:hAnsi="Times New Roman" w:cs="Times New Roman"/>
          <w:sz w:val="28"/>
          <w:szCs w:val="28"/>
        </w:rPr>
        <w:t>:</w:t>
      </w:r>
    </w:p>
    <w:p w:rsidR="00782F38" w:rsidRPr="003616CF" w:rsidRDefault="00782F38" w:rsidP="00062DB5">
      <w:pPr>
        <w:pStyle w:val="Default"/>
        <w:tabs>
          <w:tab w:val="num" w:pos="142"/>
          <w:tab w:val="left" w:pos="900"/>
        </w:tabs>
        <w:spacing w:line="360" w:lineRule="auto"/>
        <w:ind w:firstLine="284"/>
        <w:jc w:val="both"/>
        <w:rPr>
          <w:color w:val="auto"/>
          <w:sz w:val="28"/>
          <w:szCs w:val="28"/>
        </w:rPr>
      </w:pPr>
      <w:r w:rsidRPr="003616CF">
        <w:rPr>
          <w:color w:val="auto"/>
          <w:sz w:val="28"/>
          <w:szCs w:val="28"/>
        </w:rPr>
        <w:t>вежливое: «</w:t>
      </w:r>
      <w:r w:rsidRPr="003616CF">
        <w:rPr>
          <w:i/>
          <w:color w:val="auto"/>
          <w:sz w:val="28"/>
          <w:szCs w:val="28"/>
        </w:rPr>
        <w:t>Уважаемый</w:t>
      </w:r>
      <w:r w:rsidRPr="003616CF">
        <w:rPr>
          <w:color w:val="auto"/>
          <w:sz w:val="28"/>
          <w:szCs w:val="28"/>
        </w:rPr>
        <w:t>», обращение на «</w:t>
      </w:r>
      <w:r w:rsidRPr="003616CF">
        <w:rPr>
          <w:i/>
          <w:color w:val="auto"/>
          <w:sz w:val="28"/>
          <w:szCs w:val="28"/>
        </w:rPr>
        <w:t>Вы</w:t>
      </w:r>
      <w:r w:rsidRPr="003616CF">
        <w:rPr>
          <w:color w:val="auto"/>
          <w:sz w:val="28"/>
          <w:szCs w:val="28"/>
        </w:rPr>
        <w:t xml:space="preserve">», </w:t>
      </w:r>
      <w:r w:rsidRPr="003616CF">
        <w:rPr>
          <w:i/>
          <w:color w:val="auto"/>
          <w:sz w:val="28"/>
          <w:szCs w:val="28"/>
        </w:rPr>
        <w:t>«Пожалуйста»;</w:t>
      </w:r>
    </w:p>
    <w:p w:rsidR="00782F38" w:rsidRPr="003616CF" w:rsidRDefault="00782F38" w:rsidP="00062DB5">
      <w:pPr>
        <w:pStyle w:val="Default"/>
        <w:tabs>
          <w:tab w:val="num" w:pos="142"/>
          <w:tab w:val="left" w:pos="900"/>
        </w:tabs>
        <w:spacing w:line="360" w:lineRule="auto"/>
        <w:ind w:firstLine="284"/>
        <w:jc w:val="both"/>
        <w:rPr>
          <w:color w:val="auto"/>
          <w:sz w:val="28"/>
          <w:szCs w:val="28"/>
        </w:rPr>
      </w:pPr>
      <w:r w:rsidRPr="003616CF">
        <w:rPr>
          <w:color w:val="auto"/>
          <w:sz w:val="28"/>
          <w:szCs w:val="28"/>
        </w:rPr>
        <w:t xml:space="preserve">повышенная вежливость: </w:t>
      </w:r>
      <w:r w:rsidRPr="003616CF">
        <w:rPr>
          <w:i/>
          <w:color w:val="auto"/>
          <w:sz w:val="28"/>
          <w:szCs w:val="28"/>
        </w:rPr>
        <w:t>«Глубокоуважаемый», «Позвольте мне», «Разрешите мне»;</w:t>
      </w:r>
      <w:r w:rsidRPr="003616CF">
        <w:rPr>
          <w:color w:val="auto"/>
          <w:sz w:val="28"/>
          <w:szCs w:val="28"/>
        </w:rPr>
        <w:t xml:space="preserve"> </w:t>
      </w:r>
    </w:p>
    <w:p w:rsidR="00782F38" w:rsidRPr="003616CF" w:rsidRDefault="00782F38" w:rsidP="00062DB5">
      <w:pPr>
        <w:pStyle w:val="Default"/>
        <w:tabs>
          <w:tab w:val="num" w:pos="142"/>
          <w:tab w:val="left" w:pos="900"/>
        </w:tabs>
        <w:spacing w:line="360" w:lineRule="auto"/>
        <w:ind w:firstLine="284"/>
        <w:jc w:val="both"/>
        <w:rPr>
          <w:color w:val="auto"/>
          <w:sz w:val="28"/>
          <w:szCs w:val="28"/>
        </w:rPr>
      </w:pPr>
      <w:r w:rsidRPr="003616CF">
        <w:rPr>
          <w:color w:val="auto"/>
          <w:sz w:val="28"/>
          <w:szCs w:val="28"/>
        </w:rPr>
        <w:t xml:space="preserve">уважительное: </w:t>
      </w:r>
      <w:r w:rsidRPr="003616CF">
        <w:rPr>
          <w:i/>
          <w:color w:val="auto"/>
          <w:sz w:val="28"/>
          <w:szCs w:val="28"/>
        </w:rPr>
        <w:t xml:space="preserve">«Прошу Вас, не могли бы Вы», «Будьте добры»; </w:t>
      </w:r>
    </w:p>
    <w:p w:rsidR="00782F38" w:rsidRPr="003616CF" w:rsidRDefault="00782F38" w:rsidP="00062DB5">
      <w:pPr>
        <w:pStyle w:val="Default"/>
        <w:tabs>
          <w:tab w:val="num" w:pos="142"/>
          <w:tab w:val="left" w:pos="900"/>
        </w:tabs>
        <w:spacing w:line="360" w:lineRule="auto"/>
        <w:ind w:firstLine="284"/>
        <w:jc w:val="both"/>
        <w:rPr>
          <w:color w:val="auto"/>
          <w:sz w:val="28"/>
          <w:szCs w:val="28"/>
        </w:rPr>
      </w:pPr>
      <w:r w:rsidRPr="003616CF">
        <w:rPr>
          <w:color w:val="auto"/>
          <w:sz w:val="28"/>
          <w:szCs w:val="28"/>
        </w:rPr>
        <w:t xml:space="preserve">почтительное: </w:t>
      </w:r>
      <w:r w:rsidRPr="003616CF">
        <w:rPr>
          <w:i/>
          <w:color w:val="auto"/>
          <w:sz w:val="28"/>
          <w:szCs w:val="28"/>
        </w:rPr>
        <w:t>«Искренне Вам благодарен», «Глубоко сожалею»;</w:t>
      </w:r>
      <w:r w:rsidRPr="003616CF">
        <w:rPr>
          <w:color w:val="auto"/>
          <w:sz w:val="28"/>
          <w:szCs w:val="28"/>
        </w:rPr>
        <w:t xml:space="preserve"> </w:t>
      </w:r>
    </w:p>
    <w:p w:rsidR="00782F38" w:rsidRPr="003616CF" w:rsidRDefault="00782F38" w:rsidP="00062DB5">
      <w:pPr>
        <w:pStyle w:val="Default"/>
        <w:tabs>
          <w:tab w:val="num" w:pos="142"/>
          <w:tab w:val="left" w:pos="900"/>
        </w:tabs>
        <w:spacing w:line="360" w:lineRule="auto"/>
        <w:ind w:right="-143" w:firstLine="284"/>
        <w:jc w:val="both"/>
        <w:rPr>
          <w:color w:val="auto"/>
          <w:sz w:val="28"/>
          <w:szCs w:val="28"/>
        </w:rPr>
      </w:pPr>
      <w:r w:rsidRPr="003616CF">
        <w:rPr>
          <w:color w:val="auto"/>
          <w:sz w:val="28"/>
          <w:szCs w:val="28"/>
        </w:rPr>
        <w:t xml:space="preserve">ласковое: </w:t>
      </w:r>
      <w:r w:rsidRPr="003616CF">
        <w:rPr>
          <w:i/>
          <w:color w:val="auto"/>
          <w:sz w:val="28"/>
          <w:szCs w:val="28"/>
        </w:rPr>
        <w:t xml:space="preserve">«Миленький дружочек», </w:t>
      </w:r>
      <w:r w:rsidRPr="003616CF">
        <w:rPr>
          <w:color w:val="auto"/>
          <w:sz w:val="28"/>
          <w:szCs w:val="28"/>
        </w:rPr>
        <w:t xml:space="preserve">уменьшительно-ласкательные формы имен; </w:t>
      </w:r>
    </w:p>
    <w:p w:rsidR="00782F38" w:rsidRPr="003616CF" w:rsidRDefault="00782F38" w:rsidP="00062DB5">
      <w:pPr>
        <w:pStyle w:val="Default"/>
        <w:tabs>
          <w:tab w:val="num" w:pos="142"/>
          <w:tab w:val="left" w:pos="900"/>
        </w:tabs>
        <w:spacing w:line="360" w:lineRule="auto"/>
        <w:ind w:firstLine="284"/>
        <w:jc w:val="both"/>
        <w:rPr>
          <w:color w:val="auto"/>
          <w:sz w:val="28"/>
          <w:szCs w:val="28"/>
        </w:rPr>
      </w:pPr>
      <w:r w:rsidRPr="003616CF">
        <w:rPr>
          <w:color w:val="auto"/>
          <w:sz w:val="28"/>
          <w:szCs w:val="28"/>
        </w:rPr>
        <w:t xml:space="preserve">дружеское: </w:t>
      </w:r>
      <w:r w:rsidRPr="003616CF">
        <w:rPr>
          <w:i/>
          <w:color w:val="auto"/>
          <w:sz w:val="28"/>
          <w:szCs w:val="28"/>
        </w:rPr>
        <w:t>«Ба! Кого я вижу! Какая встреча! Друг, привет!»;</w:t>
      </w:r>
      <w:r w:rsidRPr="003616CF">
        <w:rPr>
          <w:color w:val="auto"/>
          <w:sz w:val="28"/>
          <w:szCs w:val="28"/>
        </w:rPr>
        <w:t xml:space="preserve"> </w:t>
      </w:r>
    </w:p>
    <w:p w:rsidR="00782F38" w:rsidRPr="003616CF" w:rsidRDefault="00782F38" w:rsidP="00062DB5">
      <w:pPr>
        <w:pStyle w:val="Default"/>
        <w:tabs>
          <w:tab w:val="num" w:pos="142"/>
          <w:tab w:val="left" w:pos="900"/>
        </w:tabs>
        <w:spacing w:line="360" w:lineRule="auto"/>
        <w:ind w:firstLine="284"/>
        <w:jc w:val="both"/>
        <w:rPr>
          <w:color w:val="auto"/>
          <w:sz w:val="28"/>
          <w:szCs w:val="28"/>
        </w:rPr>
      </w:pPr>
      <w:r w:rsidRPr="003616CF">
        <w:rPr>
          <w:color w:val="auto"/>
          <w:sz w:val="28"/>
          <w:szCs w:val="28"/>
        </w:rPr>
        <w:t xml:space="preserve">шутливое: </w:t>
      </w:r>
      <w:r w:rsidRPr="003616CF">
        <w:rPr>
          <w:i/>
          <w:color w:val="auto"/>
          <w:sz w:val="28"/>
          <w:szCs w:val="28"/>
        </w:rPr>
        <w:t xml:space="preserve">«Какие люди и без охраны!» </w:t>
      </w:r>
      <w:r w:rsidRPr="003616CF">
        <w:rPr>
          <w:color w:val="auto"/>
          <w:sz w:val="28"/>
          <w:szCs w:val="28"/>
        </w:rPr>
        <w:t>и мн. др.</w:t>
      </w:r>
    </w:p>
    <w:p w:rsidR="00782F38" w:rsidRPr="003616CF" w:rsidRDefault="00782F38" w:rsidP="00173C46">
      <w:pPr>
        <w:pStyle w:val="Default"/>
        <w:tabs>
          <w:tab w:val="num" w:pos="142"/>
          <w:tab w:val="left" w:pos="900"/>
        </w:tabs>
        <w:spacing w:line="360" w:lineRule="auto"/>
        <w:ind w:firstLine="567"/>
        <w:jc w:val="both"/>
        <w:rPr>
          <w:color w:val="auto"/>
          <w:sz w:val="28"/>
          <w:szCs w:val="28"/>
        </w:rPr>
      </w:pPr>
      <w:r w:rsidRPr="003616CF">
        <w:rPr>
          <w:color w:val="auto"/>
          <w:sz w:val="28"/>
          <w:szCs w:val="28"/>
        </w:rPr>
        <w:t xml:space="preserve">Перечисленные оттенки общения, выраженные различными формулами одной тематической группы РЭ, характеризуют, прежде всего, городскую коммуникацию, где важна строгая отнесенность коммуникантов к различным социальным сферам. Крестьянская среда, традиционно именуемая народной, стилистически однородна, хотя определённая иерархия в общении присутствует – возрастная, например. И выражается она, как правило, в вариативности компонентного состава формулы: «Бог в помощь!» – «Бог в </w:t>
      </w:r>
      <w:r w:rsidRPr="003616CF">
        <w:rPr>
          <w:color w:val="auto"/>
          <w:sz w:val="28"/>
          <w:szCs w:val="28"/>
        </w:rPr>
        <w:lastRenderedPageBreak/>
        <w:t xml:space="preserve">помощь Вам/тебе!». Этим народная культура ограничивается. Фольклорная коммуникация ярко вычленяемых стилистических регистров не имеет. </w:t>
      </w:r>
    </w:p>
    <w:p w:rsidR="00782F38" w:rsidRPr="003616CF" w:rsidRDefault="00782F38" w:rsidP="00173C46">
      <w:pPr>
        <w:numPr>
          <w:ilvl w:val="0"/>
          <w:numId w:val="6"/>
        </w:numPr>
        <w:tabs>
          <w:tab w:val="clear" w:pos="360"/>
          <w:tab w:val="num" w:pos="142"/>
          <w:tab w:val="left" w:pos="900"/>
        </w:tabs>
        <w:autoSpaceDE w:val="0"/>
        <w:autoSpaceDN w:val="0"/>
        <w:adjustRightInd w:val="0"/>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Мотив и цель также являются важными компонентами речевой ситуации при использовании РЭ. В рамках речевого этикета мотив выражается потребностью использовать формулу РЭ для включения в контакт, его поддержания и выхода из коммуникации. Цель использования речевого этикета продиктована стремлением создать необходимую, желательную, благоприятную тональность общения, оказать знак уважения, выразить определённое отношение собеседнику. Так как этикет ориентирован прежде всего на доброжелательные отношения собеседников, совершить этикетное действие при помощи речи – это отправить своего рода социальное «поглаживание». Как отмечает Н.И. Формановская «речевой этикет – «социальные поглаживания», он для нас комфортен, желанен, приятен, его все хотят «получать», значит, надо его и «отдавать»</w:t>
      </w:r>
      <w:r w:rsidRPr="003616CF">
        <w:rPr>
          <w:rStyle w:val="a5"/>
          <w:rFonts w:ascii="Times New Roman" w:hAnsi="Times New Roman"/>
          <w:sz w:val="28"/>
          <w:szCs w:val="28"/>
        </w:rPr>
        <w:footnoteReference w:id="35"/>
      </w:r>
      <w:r w:rsidRPr="003616CF">
        <w:rPr>
          <w:rFonts w:ascii="Times New Roman" w:hAnsi="Times New Roman" w:cs="Times New Roman"/>
          <w:sz w:val="28"/>
          <w:szCs w:val="28"/>
        </w:rPr>
        <w:t xml:space="preserve">. В случае фольклорной коммуникации, когда собеседники, как правило, знают друг друга, речь уже будет идти не о «социальных поглаживаниях», а, скорее, о социальном признании собеседника как «своего». Различие между социальным поглаживанием и социальным признанием следующее: говоря о социальном поглаживании мы подразумеваем развитие коммуникации в позитивном ключе, соответственно формула, используемая в конкретной ситуации, уже положительно маркирована, что связано со стилистической разнородностью формул, когда одна и та же мысль выражена разными словами </w:t>
      </w:r>
      <w:r w:rsidRPr="003616CF">
        <w:rPr>
          <w:rFonts w:ascii="Times New Roman" w:hAnsi="Times New Roman" w:cs="Times New Roman"/>
          <w:i/>
          <w:sz w:val="28"/>
          <w:szCs w:val="28"/>
        </w:rPr>
        <w:t xml:space="preserve">(«Здравствуйте, подскажите, пожалуйста, как пройти на Дворцовую Площадь?» – «Добрый день, прошу прощения, не могли бы Вы мне подсказать, как пройти на Дворцовую Площадь?»). </w:t>
      </w:r>
      <w:r w:rsidRPr="003616CF">
        <w:rPr>
          <w:rFonts w:ascii="Times New Roman" w:hAnsi="Times New Roman" w:cs="Times New Roman"/>
          <w:sz w:val="28"/>
          <w:szCs w:val="28"/>
        </w:rPr>
        <w:t>Народная речь, как было отмечено, ярко выраженных стилистических маркеров не имеет, поэтому оппозиция строится как «есть формула РЭ – нет формулы РЭ». Имеет значение сам факт произнесения в чей-либо адрес речевой формулы.</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 xml:space="preserve"> Ситуацию обмена этикетными формулами в народной среде довольно точно, </w:t>
      </w:r>
      <w:r w:rsidRPr="003616CF">
        <w:rPr>
          <w:rFonts w:ascii="Times New Roman" w:hAnsi="Times New Roman" w:cs="Times New Roman"/>
          <w:sz w:val="28"/>
          <w:szCs w:val="28"/>
        </w:rPr>
        <w:lastRenderedPageBreak/>
        <w:t>на наш взгляд, резюмирует Л.Ю. Зорина: «сказано доброе пожелание, прозвучал такой же любезный или даже шутливый ответ – значит всё в порядке: собеседники заметили друг друга, обменялись знаками взаимного уважения. Нужная тональность найдена. И тональность это изысканно вежливая, благозвучная, красивая особой красотой»</w:t>
      </w:r>
      <w:r w:rsidRPr="003616CF">
        <w:rPr>
          <w:rStyle w:val="a5"/>
          <w:rFonts w:ascii="Times New Roman" w:hAnsi="Times New Roman"/>
          <w:sz w:val="28"/>
          <w:szCs w:val="28"/>
        </w:rPr>
        <w:footnoteReference w:id="36"/>
      </w:r>
      <w:r w:rsidRPr="003616CF">
        <w:rPr>
          <w:rFonts w:ascii="Times New Roman" w:hAnsi="Times New Roman" w:cs="Times New Roman"/>
          <w:sz w:val="28"/>
          <w:szCs w:val="28"/>
        </w:rPr>
        <w:t xml:space="preserve">. </w:t>
      </w:r>
    </w:p>
    <w:p w:rsidR="00AE4C54" w:rsidRPr="003616CF" w:rsidRDefault="00AE4C54" w:rsidP="00FA327B">
      <w:pPr>
        <w:pStyle w:val="24"/>
        <w:ind w:firstLine="0"/>
        <w:jc w:val="left"/>
        <w:outlineLvl w:val="9"/>
        <w:rPr>
          <w:rFonts w:eastAsiaTheme="minorHAnsi"/>
          <w:b w:val="0"/>
          <w:lang w:eastAsia="en-US"/>
        </w:rPr>
      </w:pPr>
    </w:p>
    <w:p w:rsidR="00782F38" w:rsidRPr="003616CF" w:rsidRDefault="00AE4C54" w:rsidP="00AE4C54">
      <w:pPr>
        <w:pStyle w:val="24"/>
      </w:pPr>
      <w:bookmarkStart w:id="4" w:name="_Toc451291594"/>
      <w:r w:rsidRPr="003616CF">
        <w:t xml:space="preserve">1.3. </w:t>
      </w:r>
      <w:r w:rsidR="00782F38" w:rsidRPr="003616CF">
        <w:t>Функции речевого этикета</w:t>
      </w:r>
      <w:bookmarkEnd w:id="4"/>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Речевой этикет – это структурированная функциональная система, соответственно, он обладает определённым набором функций. Знаки речевого этикета в первую очередь выполняют коммуникативно-прагматическую функцию. Об этом подробно пишет Н.И. Формановская</w:t>
      </w:r>
      <w:r w:rsidRPr="003616CF">
        <w:rPr>
          <w:rStyle w:val="a5"/>
          <w:rFonts w:ascii="Times New Roman" w:hAnsi="Times New Roman"/>
          <w:sz w:val="28"/>
          <w:szCs w:val="28"/>
        </w:rPr>
        <w:footnoteReference w:id="37"/>
      </w:r>
      <w:r w:rsidRPr="003616CF">
        <w:rPr>
          <w:rFonts w:ascii="Times New Roman" w:hAnsi="Times New Roman" w:cs="Times New Roman"/>
          <w:sz w:val="28"/>
          <w:szCs w:val="28"/>
        </w:rPr>
        <w:t xml:space="preserve">: рассматривая функции речевого этикета и его единиц в рамках функций языка вообще, первыми и основополагающими она выделяет две взаимосвязанные функции: </w:t>
      </w:r>
      <w:r w:rsidRPr="003616CF">
        <w:rPr>
          <w:rFonts w:ascii="Times New Roman" w:hAnsi="Times New Roman" w:cs="Times New Roman"/>
          <w:b/>
          <w:sz w:val="28"/>
          <w:szCs w:val="28"/>
        </w:rPr>
        <w:t>функция общения (коммуникативная)</w:t>
      </w:r>
      <w:r w:rsidRPr="003616CF">
        <w:rPr>
          <w:rFonts w:ascii="Times New Roman" w:hAnsi="Times New Roman" w:cs="Times New Roman"/>
          <w:b/>
          <w:i/>
          <w:sz w:val="28"/>
          <w:szCs w:val="28"/>
        </w:rPr>
        <w:t xml:space="preserve"> </w:t>
      </w:r>
      <w:r w:rsidRPr="003616CF">
        <w:rPr>
          <w:rFonts w:ascii="Times New Roman" w:hAnsi="Times New Roman" w:cs="Times New Roman"/>
          <w:sz w:val="28"/>
          <w:szCs w:val="28"/>
        </w:rPr>
        <w:t>и</w:t>
      </w:r>
      <w:r w:rsidRPr="003616CF">
        <w:rPr>
          <w:rFonts w:ascii="Times New Roman" w:hAnsi="Times New Roman" w:cs="Times New Roman"/>
          <w:b/>
          <w:i/>
          <w:sz w:val="28"/>
          <w:szCs w:val="28"/>
        </w:rPr>
        <w:t xml:space="preserve"> </w:t>
      </w:r>
      <w:r w:rsidRPr="003616CF">
        <w:rPr>
          <w:rFonts w:ascii="Times New Roman" w:hAnsi="Times New Roman" w:cs="Times New Roman"/>
          <w:b/>
          <w:sz w:val="28"/>
          <w:szCs w:val="28"/>
        </w:rPr>
        <w:t xml:space="preserve">функция выражения мысли (познавательная, когнитивная). </w:t>
      </w:r>
      <w:r w:rsidRPr="003616CF">
        <w:rPr>
          <w:rFonts w:ascii="Times New Roman" w:hAnsi="Times New Roman" w:cs="Times New Roman"/>
          <w:sz w:val="28"/>
          <w:szCs w:val="28"/>
        </w:rPr>
        <w:t xml:space="preserve">Если проявление первой функции неоспоримо, то вторая проявляет себя в меньшей степени.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Далее на основании коммуникативной функции выделяются следующие:</w:t>
      </w:r>
    </w:p>
    <w:p w:rsidR="00782F38" w:rsidRPr="003616CF" w:rsidRDefault="00782F38" w:rsidP="00173C46">
      <w:pPr>
        <w:numPr>
          <w:ilvl w:val="0"/>
          <w:numId w:val="9"/>
        </w:numPr>
        <w:tabs>
          <w:tab w:val="clear" w:pos="720"/>
        </w:tabs>
        <w:spacing w:after="0"/>
        <w:ind w:left="0" w:firstLine="567"/>
        <w:jc w:val="both"/>
        <w:rPr>
          <w:rFonts w:ascii="Times New Roman" w:hAnsi="Times New Roman" w:cs="Times New Roman"/>
          <w:sz w:val="28"/>
          <w:szCs w:val="28"/>
        </w:rPr>
      </w:pPr>
      <w:r w:rsidRPr="003616CF">
        <w:rPr>
          <w:rFonts w:ascii="Times New Roman" w:hAnsi="Times New Roman" w:cs="Times New Roman"/>
          <w:b/>
          <w:sz w:val="28"/>
          <w:szCs w:val="28"/>
        </w:rPr>
        <w:t xml:space="preserve">контактная (контактоустанавливающая, фатическая). </w:t>
      </w:r>
      <w:r w:rsidRPr="003616CF">
        <w:rPr>
          <w:rFonts w:ascii="Times New Roman" w:hAnsi="Times New Roman" w:cs="Times New Roman"/>
          <w:sz w:val="28"/>
          <w:szCs w:val="28"/>
        </w:rPr>
        <w:t>Функция проявляется в ситуациях, когда собеседник пытается обратить на себя внимание, побуждает вступить с ним в коммуникацию. Под контактной функцией следует понимать «предназначенность языковых средств для установления и поддержания социально-массового и индивидуального контакта, в известной мере определяющего поведение адресата».</w:t>
      </w:r>
      <w:r w:rsidRPr="003616CF">
        <w:rPr>
          <w:rStyle w:val="a5"/>
          <w:rFonts w:ascii="Times New Roman" w:hAnsi="Times New Roman"/>
          <w:sz w:val="28"/>
          <w:szCs w:val="28"/>
        </w:rPr>
        <w:footnoteReference w:id="38"/>
      </w:r>
      <w:r w:rsidRPr="003616CF">
        <w:rPr>
          <w:rFonts w:ascii="Times New Roman" w:hAnsi="Times New Roman" w:cs="Times New Roman"/>
          <w:sz w:val="28"/>
          <w:szCs w:val="28"/>
        </w:rPr>
        <w:t xml:space="preserve"> Контактная функция реализуется во всех тематических группах единиц речевого этикета, в ситуации и установления, и поддержания, и размыкания контактов. Несмотря на то, что большая часть этикетных речевых формул </w:t>
      </w:r>
      <w:r w:rsidRPr="003616CF">
        <w:rPr>
          <w:rFonts w:ascii="Times New Roman" w:hAnsi="Times New Roman" w:cs="Times New Roman"/>
          <w:sz w:val="28"/>
          <w:szCs w:val="28"/>
        </w:rPr>
        <w:lastRenderedPageBreak/>
        <w:t>привязана к ситуации, а количество этих формул зависит от сменяющих друг друга ситуаций, «информация о границах коллектива и о распределении в нём ролей нужна нам всё время и наиточнейшая, а непрерывно получать её с помощью неречевых знаков этикета нельзя».</w:t>
      </w:r>
      <w:r w:rsidRPr="003616CF">
        <w:rPr>
          <w:rStyle w:val="a5"/>
          <w:rFonts w:ascii="Times New Roman" w:hAnsi="Times New Roman"/>
          <w:sz w:val="28"/>
          <w:szCs w:val="28"/>
        </w:rPr>
        <w:footnoteReference w:id="39"/>
      </w:r>
      <w:r w:rsidRPr="003616CF">
        <w:rPr>
          <w:rFonts w:ascii="Times New Roman" w:hAnsi="Times New Roman" w:cs="Times New Roman"/>
          <w:sz w:val="28"/>
          <w:szCs w:val="28"/>
        </w:rPr>
        <w:t xml:space="preserve"> </w:t>
      </w:r>
      <w:r w:rsidR="007652C6" w:rsidRPr="003616CF">
        <w:rPr>
          <w:rFonts w:ascii="Times New Roman" w:hAnsi="Times New Roman" w:cs="Times New Roman"/>
          <w:sz w:val="28"/>
          <w:szCs w:val="28"/>
        </w:rPr>
        <w:t xml:space="preserve">Этикет в таких случаях выступает как фактор «социальной идентификации», маркер иерархического и иного устройства коммуникативной среды. </w:t>
      </w:r>
      <w:r w:rsidRPr="003616CF">
        <w:rPr>
          <w:rFonts w:ascii="Times New Roman" w:hAnsi="Times New Roman" w:cs="Times New Roman"/>
          <w:sz w:val="28"/>
          <w:szCs w:val="28"/>
        </w:rPr>
        <w:t xml:space="preserve">Отсутствие формул речевого этикета </w:t>
      </w:r>
      <w:r w:rsidR="007652C6" w:rsidRPr="003616CF">
        <w:rPr>
          <w:rFonts w:ascii="Times New Roman" w:hAnsi="Times New Roman" w:cs="Times New Roman"/>
          <w:sz w:val="28"/>
          <w:szCs w:val="28"/>
        </w:rPr>
        <w:t xml:space="preserve">в таком случае </w:t>
      </w:r>
      <w:r w:rsidRPr="003616CF">
        <w:rPr>
          <w:rFonts w:ascii="Times New Roman" w:hAnsi="Times New Roman" w:cs="Times New Roman"/>
          <w:sz w:val="28"/>
          <w:szCs w:val="28"/>
        </w:rPr>
        <w:t>свидетельствует</w:t>
      </w:r>
      <w:r w:rsidR="007652C6" w:rsidRPr="003616CF">
        <w:rPr>
          <w:rFonts w:ascii="Times New Roman" w:hAnsi="Times New Roman" w:cs="Times New Roman"/>
          <w:sz w:val="28"/>
          <w:szCs w:val="28"/>
        </w:rPr>
        <w:t xml:space="preserve"> либо о невстроенности человека в данную социальную среду, либо</w:t>
      </w:r>
      <w:r w:rsidRPr="003616CF">
        <w:rPr>
          <w:rFonts w:ascii="Times New Roman" w:hAnsi="Times New Roman" w:cs="Times New Roman"/>
          <w:sz w:val="28"/>
          <w:szCs w:val="28"/>
        </w:rPr>
        <w:t xml:space="preserve"> о прекращении </w:t>
      </w:r>
      <w:r w:rsidR="007652C6" w:rsidRPr="003616CF">
        <w:rPr>
          <w:rFonts w:ascii="Times New Roman" w:hAnsi="Times New Roman" w:cs="Times New Roman"/>
          <w:sz w:val="28"/>
          <w:szCs w:val="28"/>
        </w:rPr>
        <w:t>отношений</w:t>
      </w:r>
      <w:r w:rsidRPr="003616CF">
        <w:rPr>
          <w:rFonts w:ascii="Times New Roman" w:hAnsi="Times New Roman" w:cs="Times New Roman"/>
          <w:sz w:val="28"/>
          <w:szCs w:val="28"/>
        </w:rPr>
        <w:t xml:space="preserve"> </w:t>
      </w:r>
      <w:r w:rsidRPr="003616CF">
        <w:rPr>
          <w:rFonts w:ascii="Times New Roman" w:hAnsi="Times New Roman" w:cs="Times New Roman"/>
          <w:i/>
          <w:sz w:val="28"/>
          <w:szCs w:val="28"/>
        </w:rPr>
        <w:t>(Он со мной не здоровается).</w:t>
      </w:r>
    </w:p>
    <w:p w:rsidR="00782F38" w:rsidRPr="003616CF" w:rsidRDefault="00782F38" w:rsidP="00173C46">
      <w:pPr>
        <w:numPr>
          <w:ilvl w:val="0"/>
          <w:numId w:val="9"/>
        </w:numPr>
        <w:tabs>
          <w:tab w:val="clear" w:pos="720"/>
        </w:tabs>
        <w:spacing w:after="0"/>
        <w:ind w:left="0" w:firstLine="567"/>
        <w:jc w:val="both"/>
        <w:rPr>
          <w:rFonts w:ascii="Times New Roman" w:hAnsi="Times New Roman" w:cs="Times New Roman"/>
          <w:sz w:val="28"/>
          <w:szCs w:val="28"/>
        </w:rPr>
      </w:pPr>
      <w:r w:rsidRPr="003616CF">
        <w:rPr>
          <w:rFonts w:ascii="Times New Roman" w:hAnsi="Times New Roman" w:cs="Times New Roman"/>
          <w:b/>
          <w:sz w:val="28"/>
          <w:szCs w:val="28"/>
        </w:rPr>
        <w:t xml:space="preserve">конативная (функция вежливости). </w:t>
      </w:r>
      <w:r w:rsidRPr="003616CF">
        <w:rPr>
          <w:rFonts w:ascii="Times New Roman" w:hAnsi="Times New Roman" w:cs="Times New Roman"/>
          <w:sz w:val="28"/>
          <w:szCs w:val="28"/>
        </w:rPr>
        <w:t>Данная функция, прежде всего, связана с традиционной обходительной формой общения членов коллектива. В зависимости от социальных параметров собеседников и обстановки общения, говорящие прибегают к использованию к строго определённым единицам речевого этикета. Как отмечает Н.И. Формановская, выбор «не той» формулы может разрушить желательную тональность общения и даже сам контакт</w:t>
      </w:r>
      <w:r w:rsidRPr="003616CF">
        <w:rPr>
          <w:rStyle w:val="a5"/>
          <w:rFonts w:ascii="Times New Roman" w:hAnsi="Times New Roman"/>
          <w:sz w:val="28"/>
          <w:szCs w:val="28"/>
        </w:rPr>
        <w:footnoteReference w:id="40"/>
      </w:r>
      <w:r w:rsidRPr="003616CF">
        <w:rPr>
          <w:rFonts w:ascii="Times New Roman" w:hAnsi="Times New Roman" w:cs="Times New Roman"/>
          <w:sz w:val="28"/>
          <w:szCs w:val="28"/>
        </w:rPr>
        <w:t xml:space="preserve">. Например, </w:t>
      </w:r>
      <w:r w:rsidRPr="003616CF">
        <w:rPr>
          <w:rFonts w:ascii="Times New Roman" w:hAnsi="Times New Roman" w:cs="Times New Roman"/>
          <w:i/>
          <w:sz w:val="28"/>
          <w:szCs w:val="28"/>
        </w:rPr>
        <w:t>Пока, Здоро́во</w:t>
      </w:r>
      <w:r w:rsidRPr="003616CF">
        <w:rPr>
          <w:rFonts w:ascii="Times New Roman" w:hAnsi="Times New Roman" w:cs="Times New Roman"/>
          <w:sz w:val="28"/>
          <w:szCs w:val="28"/>
        </w:rPr>
        <w:t xml:space="preserve"> и пр. в официальной ситуации общения при обращении младшего к старшему и т.д. В народной культуре важную роль играет как выбор необходимой, ситуативно обусловленной формулы этикета, так и сам факт пожелания. Молчание в той ситуации, когда проявление вербального этикета необходимо (</w:t>
      </w:r>
      <w:r w:rsidR="007652C6" w:rsidRPr="003616CF">
        <w:rPr>
          <w:rFonts w:ascii="Times New Roman" w:hAnsi="Times New Roman" w:cs="Times New Roman"/>
          <w:sz w:val="28"/>
          <w:szCs w:val="28"/>
        </w:rPr>
        <w:t>часто – уместно</w:t>
      </w:r>
      <w:r w:rsidRPr="003616CF">
        <w:rPr>
          <w:rFonts w:ascii="Times New Roman" w:hAnsi="Times New Roman" w:cs="Times New Roman"/>
          <w:sz w:val="28"/>
          <w:szCs w:val="28"/>
        </w:rPr>
        <w:t xml:space="preserve">), воспринимается как нарушение культурных правил и норм поведения. Отсутствие приветствия при встрече или прощания при расставании может быть </w:t>
      </w:r>
      <w:r w:rsidR="007652C6" w:rsidRPr="003616CF">
        <w:rPr>
          <w:rFonts w:ascii="Times New Roman" w:hAnsi="Times New Roman" w:cs="Times New Roman"/>
          <w:sz w:val="28"/>
          <w:szCs w:val="28"/>
        </w:rPr>
        <w:t>истолковано</w:t>
      </w:r>
      <w:r w:rsidRPr="003616CF">
        <w:rPr>
          <w:rFonts w:ascii="Times New Roman" w:hAnsi="Times New Roman" w:cs="Times New Roman"/>
          <w:sz w:val="28"/>
          <w:szCs w:val="28"/>
        </w:rPr>
        <w:t xml:space="preserve"> как показатель отрицательного отношения к собеседнику, что приведёт к недопониманию, обиде. В фольклорных текстах отрицательный персонаж зачастую проявляет себя как таковой именно через отсутствие приветствия</w:t>
      </w:r>
      <w:r w:rsidRPr="003616CF">
        <w:rPr>
          <w:rStyle w:val="a5"/>
          <w:rFonts w:ascii="Times New Roman" w:hAnsi="Times New Roman"/>
          <w:sz w:val="28"/>
          <w:szCs w:val="28"/>
        </w:rPr>
        <w:footnoteReference w:id="41"/>
      </w:r>
      <w:r w:rsidRPr="003616CF">
        <w:rPr>
          <w:rFonts w:ascii="Times New Roman" w:hAnsi="Times New Roman" w:cs="Times New Roman"/>
          <w:sz w:val="28"/>
          <w:szCs w:val="28"/>
        </w:rPr>
        <w:t>;</w:t>
      </w:r>
    </w:p>
    <w:p w:rsidR="00782F38" w:rsidRPr="003616CF" w:rsidRDefault="00782F38" w:rsidP="00173C46">
      <w:pPr>
        <w:numPr>
          <w:ilvl w:val="0"/>
          <w:numId w:val="9"/>
        </w:numPr>
        <w:tabs>
          <w:tab w:val="clear" w:pos="720"/>
        </w:tabs>
        <w:spacing w:after="0"/>
        <w:ind w:left="0" w:firstLine="567"/>
        <w:jc w:val="both"/>
        <w:rPr>
          <w:rFonts w:ascii="Times New Roman" w:hAnsi="Times New Roman" w:cs="Times New Roman"/>
          <w:sz w:val="28"/>
          <w:szCs w:val="28"/>
        </w:rPr>
      </w:pPr>
      <w:r w:rsidRPr="003616CF">
        <w:rPr>
          <w:rFonts w:ascii="Times New Roman" w:hAnsi="Times New Roman" w:cs="Times New Roman"/>
          <w:b/>
          <w:sz w:val="28"/>
          <w:szCs w:val="28"/>
        </w:rPr>
        <w:lastRenderedPageBreak/>
        <w:t>регулирующая (регулятивная) функция</w:t>
      </w:r>
      <w:r w:rsidRPr="003616CF">
        <w:rPr>
          <w:rFonts w:ascii="Times New Roman" w:hAnsi="Times New Roman" w:cs="Times New Roman"/>
          <w:sz w:val="28"/>
          <w:szCs w:val="28"/>
        </w:rPr>
        <w:t xml:space="preserve"> координирует характер взаимоотношений адресата и адресанта, учитывая как статусные различия (начальник/подчинённый, старший/младший), так и степень близости (знакомый/незнакомый). Отметим, что регулирующая функция тесно связана с функцией вежливости, что можно проследить на примерах приветствия в народной речевой культуре, которое исторически воспринималось не просто как маркер вежливости и уважения, а как благопожелание, несущее в себе «ритуально-магические функции» и восходящее к заклинанию</w:t>
      </w:r>
      <w:r w:rsidRPr="003616CF">
        <w:rPr>
          <w:rStyle w:val="a5"/>
          <w:rFonts w:ascii="Times New Roman" w:hAnsi="Times New Roman"/>
          <w:sz w:val="28"/>
          <w:szCs w:val="28"/>
        </w:rPr>
        <w:footnoteReference w:id="42"/>
      </w:r>
      <w:r w:rsidRPr="003616CF">
        <w:rPr>
          <w:rFonts w:ascii="Times New Roman" w:hAnsi="Times New Roman" w:cs="Times New Roman"/>
          <w:sz w:val="28"/>
          <w:szCs w:val="28"/>
        </w:rPr>
        <w:t>;</w:t>
      </w:r>
    </w:p>
    <w:p w:rsidR="00782F38" w:rsidRPr="003616CF" w:rsidRDefault="00782F38" w:rsidP="00173C46">
      <w:pPr>
        <w:numPr>
          <w:ilvl w:val="0"/>
          <w:numId w:val="9"/>
        </w:numPr>
        <w:tabs>
          <w:tab w:val="clear" w:pos="720"/>
        </w:tabs>
        <w:spacing w:after="0"/>
        <w:ind w:left="0" w:firstLine="567"/>
        <w:jc w:val="both"/>
        <w:rPr>
          <w:rFonts w:ascii="Times New Roman" w:hAnsi="Times New Roman" w:cs="Times New Roman"/>
          <w:sz w:val="28"/>
          <w:szCs w:val="28"/>
        </w:rPr>
      </w:pPr>
      <w:r w:rsidRPr="003616CF">
        <w:rPr>
          <w:rFonts w:ascii="Times New Roman" w:hAnsi="Times New Roman" w:cs="Times New Roman"/>
          <w:b/>
          <w:sz w:val="28"/>
          <w:szCs w:val="28"/>
        </w:rPr>
        <w:t>императивная, волюнтативная (функция воздействия) и аппелятивная (призывная)</w:t>
      </w:r>
      <w:r w:rsidRPr="003616CF">
        <w:rPr>
          <w:rFonts w:ascii="Times New Roman" w:hAnsi="Times New Roman" w:cs="Times New Roman"/>
          <w:sz w:val="28"/>
          <w:szCs w:val="28"/>
        </w:rPr>
        <w:t xml:space="preserve">. В речевой ситуации формулы речевого этикета призваны оказать воздействие на собеседника с целью вызвать определенную реакцию (вербальную, жестовую, действенную). Две функции тесно взаимосвязаны, так как обратиться к собеседнику, привлечь его внимание – это уже оказать некое воздействие. </w:t>
      </w:r>
    </w:p>
    <w:p w:rsidR="00782F38" w:rsidRPr="003616CF" w:rsidRDefault="00782F38" w:rsidP="00173C46">
      <w:pPr>
        <w:numPr>
          <w:ilvl w:val="0"/>
          <w:numId w:val="9"/>
        </w:numPr>
        <w:tabs>
          <w:tab w:val="clear" w:pos="720"/>
        </w:tabs>
        <w:spacing w:after="0"/>
        <w:ind w:left="0" w:firstLine="567"/>
        <w:jc w:val="both"/>
        <w:rPr>
          <w:rFonts w:ascii="Times New Roman" w:hAnsi="Times New Roman" w:cs="Times New Roman"/>
          <w:sz w:val="28"/>
          <w:szCs w:val="28"/>
        </w:rPr>
      </w:pPr>
      <w:r w:rsidRPr="003616CF">
        <w:rPr>
          <w:rFonts w:ascii="Times New Roman" w:hAnsi="Times New Roman" w:cs="Times New Roman"/>
          <w:b/>
          <w:sz w:val="28"/>
          <w:szCs w:val="28"/>
        </w:rPr>
        <w:t xml:space="preserve">эмоционально-экспрессивная (эмотивная). </w:t>
      </w:r>
      <w:r w:rsidRPr="003616CF">
        <w:rPr>
          <w:rFonts w:ascii="Times New Roman" w:hAnsi="Times New Roman" w:cs="Times New Roman"/>
          <w:sz w:val="28"/>
          <w:szCs w:val="28"/>
        </w:rPr>
        <w:t>Некоторые единицы речевого этикета обладают дополнительными эмоционально-экс</w:t>
      </w:r>
      <w:r w:rsidR="003B2BA3" w:rsidRPr="003616CF">
        <w:rPr>
          <w:rFonts w:ascii="Times New Roman" w:hAnsi="Times New Roman" w:cs="Times New Roman"/>
          <w:sz w:val="28"/>
          <w:szCs w:val="28"/>
        </w:rPr>
        <w:t xml:space="preserve">прессивными элементами, напр.: </w:t>
      </w:r>
      <w:r w:rsidR="003B2BA3" w:rsidRPr="003616CF">
        <w:rPr>
          <w:rFonts w:ascii="Times New Roman" w:hAnsi="Times New Roman" w:cs="Times New Roman"/>
          <w:i/>
          <w:sz w:val="28"/>
          <w:szCs w:val="28"/>
        </w:rPr>
        <w:t>Я так рад вас видеть!</w:t>
      </w:r>
      <w:r w:rsidRPr="003616CF">
        <w:rPr>
          <w:rFonts w:ascii="Times New Roman" w:hAnsi="Times New Roman" w:cs="Times New Roman"/>
          <w:sz w:val="28"/>
          <w:szCs w:val="28"/>
        </w:rPr>
        <w:t xml:space="preserve"> Функция характерна не для всех тематических групп речевого этикета, поэтому данная функция считается факультативной.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И.А. Стернин выделяет особенность как функцию в рамках речевого этикета – </w:t>
      </w:r>
      <w:r w:rsidRPr="003616CF">
        <w:rPr>
          <w:rFonts w:ascii="Times New Roman" w:hAnsi="Times New Roman" w:cs="Times New Roman"/>
          <w:b/>
          <w:sz w:val="28"/>
          <w:szCs w:val="28"/>
        </w:rPr>
        <w:t>профилактика конфликтов</w:t>
      </w:r>
      <w:r w:rsidRPr="003616CF">
        <w:rPr>
          <w:rFonts w:ascii="Times New Roman" w:hAnsi="Times New Roman" w:cs="Times New Roman"/>
          <w:sz w:val="28"/>
          <w:szCs w:val="28"/>
        </w:rPr>
        <w:t>. «Соблюдение правил речевого этикета предотвращает возможные конфликты в самом их зародыше. С этикетно ведущим себя человеком никто не будет вступать в конфликт. А если конфликт все же в силу каких-то причин разразился, соблюдение этикета общения позволит выйти из него, либо не даст ему разгореться еще больше».</w:t>
      </w:r>
      <w:r w:rsidRPr="003616CF">
        <w:rPr>
          <w:rStyle w:val="a5"/>
          <w:rFonts w:ascii="Times New Roman" w:hAnsi="Times New Roman"/>
          <w:sz w:val="28"/>
          <w:szCs w:val="28"/>
        </w:rPr>
        <w:footnoteReference w:id="43"/>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рамках народного речевого этикета Л.Ю. Зориной выделяется особая факультативная функция – </w:t>
      </w:r>
      <w:r w:rsidRPr="003616CF">
        <w:rPr>
          <w:rFonts w:ascii="Times New Roman" w:hAnsi="Times New Roman" w:cs="Times New Roman"/>
          <w:b/>
          <w:sz w:val="28"/>
          <w:szCs w:val="28"/>
        </w:rPr>
        <w:t>эстетическая</w:t>
      </w:r>
      <w:r w:rsidRPr="003616CF">
        <w:rPr>
          <w:rFonts w:ascii="Times New Roman" w:hAnsi="Times New Roman" w:cs="Times New Roman"/>
          <w:sz w:val="28"/>
          <w:szCs w:val="28"/>
        </w:rPr>
        <w:t xml:space="preserve"> – под которой понимается </w:t>
      </w:r>
      <w:r w:rsidRPr="003616CF">
        <w:rPr>
          <w:rFonts w:ascii="Times New Roman" w:hAnsi="Times New Roman" w:cs="Times New Roman"/>
          <w:sz w:val="28"/>
          <w:szCs w:val="28"/>
        </w:rPr>
        <w:lastRenderedPageBreak/>
        <w:t>«отражение средствами языка окружающей действительности и отдельных её явлений с позитивной, эстетической, привлекательной стороны»</w:t>
      </w:r>
      <w:r w:rsidRPr="003616CF">
        <w:rPr>
          <w:rStyle w:val="a5"/>
          <w:rFonts w:ascii="Times New Roman" w:hAnsi="Times New Roman"/>
          <w:sz w:val="28"/>
          <w:szCs w:val="28"/>
        </w:rPr>
        <w:footnoteReference w:id="44"/>
      </w:r>
      <w:r w:rsidRPr="003616CF">
        <w:rPr>
          <w:rFonts w:ascii="Times New Roman" w:hAnsi="Times New Roman" w:cs="Times New Roman"/>
          <w:sz w:val="28"/>
          <w:szCs w:val="28"/>
        </w:rPr>
        <w:t xml:space="preserve">. Функция реализуется в особо ярких благопожеланиях, например, в случае символизации слов в формулах РЭ: </w:t>
      </w:r>
      <w:r w:rsidRPr="003616CF">
        <w:rPr>
          <w:rFonts w:ascii="Times New Roman" w:hAnsi="Times New Roman" w:cs="Times New Roman"/>
          <w:i/>
          <w:sz w:val="28"/>
          <w:szCs w:val="28"/>
        </w:rPr>
        <w:t xml:space="preserve">Лебеди на бук </w:t>
      </w:r>
      <w:r w:rsidR="00062DB5" w:rsidRPr="003616CF">
        <w:rPr>
          <w:rFonts w:ascii="Times New Roman" w:hAnsi="Times New Roman" w:cs="Times New Roman"/>
          <w:sz w:val="28"/>
          <w:szCs w:val="28"/>
        </w:rPr>
        <w:t>–</w:t>
      </w:r>
      <w:r w:rsidRPr="003616CF">
        <w:rPr>
          <w:rFonts w:ascii="Times New Roman" w:hAnsi="Times New Roman" w:cs="Times New Roman"/>
          <w:sz w:val="28"/>
          <w:szCs w:val="28"/>
        </w:rPr>
        <w:t xml:space="preserve"> пожелание чистого, белого белья стирающей / полоскающей </w:t>
      </w:r>
      <w:r w:rsidR="007537B0" w:rsidRPr="003616CF">
        <w:rPr>
          <w:rFonts w:ascii="Times New Roman" w:hAnsi="Times New Roman" w:cs="Times New Roman"/>
          <w:sz w:val="28"/>
          <w:szCs w:val="28"/>
        </w:rPr>
        <w:t>белье</w:t>
      </w:r>
      <w:r w:rsidR="007537B0" w:rsidRPr="003616CF">
        <w:rPr>
          <w:rFonts w:ascii="Times New Roman" w:hAnsi="Times New Roman" w:cs="Times New Roman"/>
          <w:color w:val="FF0000"/>
          <w:sz w:val="28"/>
          <w:szCs w:val="28"/>
        </w:rPr>
        <w:t xml:space="preserve"> </w:t>
      </w:r>
      <w:r w:rsidRPr="003616CF">
        <w:rPr>
          <w:rFonts w:ascii="Times New Roman" w:hAnsi="Times New Roman" w:cs="Times New Roman"/>
          <w:sz w:val="28"/>
          <w:szCs w:val="28"/>
        </w:rPr>
        <w:t>женщине. В русских диалектах и диалектных благопожеланиях лебедь – символ возрождения, чистоты и его визуального проявления – белизны</w:t>
      </w:r>
      <w:r w:rsidRPr="003616CF">
        <w:rPr>
          <w:rStyle w:val="a5"/>
          <w:rFonts w:ascii="Times New Roman" w:hAnsi="Times New Roman"/>
          <w:sz w:val="28"/>
          <w:szCs w:val="28"/>
        </w:rPr>
        <w:footnoteReference w:id="45"/>
      </w:r>
      <w:r w:rsidR="00017250" w:rsidRPr="003616CF">
        <w:rPr>
          <w:rFonts w:ascii="Times New Roman" w:hAnsi="Times New Roman" w:cs="Times New Roman"/>
          <w:sz w:val="28"/>
          <w:szCs w:val="28"/>
        </w:rPr>
        <w:t xml:space="preserve">. </w:t>
      </w:r>
      <w:r w:rsidR="007537B0" w:rsidRPr="003616CF">
        <w:rPr>
          <w:rFonts w:ascii="Times New Roman" w:hAnsi="Times New Roman" w:cs="Times New Roman"/>
          <w:sz w:val="28"/>
          <w:szCs w:val="28"/>
        </w:rPr>
        <w:t>К этому же типу</w:t>
      </w:r>
      <w:r w:rsidRPr="003616CF">
        <w:rPr>
          <w:rFonts w:ascii="Times New Roman" w:hAnsi="Times New Roman" w:cs="Times New Roman"/>
          <w:sz w:val="28"/>
          <w:szCs w:val="28"/>
        </w:rPr>
        <w:t xml:space="preserve"> будут относиться случаи звукоподражания, диалоговые единства </w:t>
      </w:r>
      <w:r w:rsidRPr="003616CF">
        <w:rPr>
          <w:rFonts w:ascii="Times New Roman" w:hAnsi="Times New Roman" w:cs="Times New Roman"/>
          <w:i/>
          <w:sz w:val="28"/>
          <w:szCs w:val="28"/>
        </w:rPr>
        <w:t>(«</w:t>
      </w:r>
      <w:r w:rsidR="00C92FE5" w:rsidRPr="003616CF">
        <w:rPr>
          <w:rFonts w:ascii="Times New Roman" w:hAnsi="Times New Roman" w:cs="Times New Roman"/>
          <w:i/>
          <w:sz w:val="28"/>
          <w:szCs w:val="28"/>
        </w:rPr>
        <w:t>Спорынья в квашню» – «Сто рублей в мошну</w:t>
      </w:r>
      <w:r w:rsidRPr="003616CF">
        <w:rPr>
          <w:rFonts w:ascii="Times New Roman" w:hAnsi="Times New Roman" w:cs="Times New Roman"/>
          <w:i/>
          <w:sz w:val="28"/>
          <w:szCs w:val="28"/>
        </w:rPr>
        <w:t>»</w:t>
      </w:r>
      <w:r w:rsidRPr="003616CF">
        <w:rPr>
          <w:rFonts w:ascii="Times New Roman" w:hAnsi="Times New Roman" w:cs="Times New Roman"/>
          <w:sz w:val="28"/>
          <w:szCs w:val="28"/>
        </w:rPr>
        <w:t xml:space="preserve">), выразительные средства словообразования (суффиксы </w:t>
      </w:r>
      <w:r w:rsidRPr="003616CF">
        <w:rPr>
          <w:rFonts w:ascii="Times New Roman" w:hAnsi="Times New Roman" w:cs="Times New Roman"/>
          <w:i/>
          <w:sz w:val="28"/>
          <w:szCs w:val="28"/>
        </w:rPr>
        <w:t xml:space="preserve">-ец-, -еньк-, -ушк- </w:t>
      </w:r>
      <w:r w:rsidRPr="003616CF">
        <w:rPr>
          <w:rFonts w:ascii="Times New Roman" w:hAnsi="Times New Roman" w:cs="Times New Roman"/>
          <w:sz w:val="28"/>
          <w:szCs w:val="28"/>
        </w:rPr>
        <w:t xml:space="preserve">и др., например </w:t>
      </w:r>
      <w:r w:rsidRPr="003616CF">
        <w:rPr>
          <w:rFonts w:ascii="Times New Roman" w:hAnsi="Times New Roman" w:cs="Times New Roman"/>
          <w:i/>
          <w:sz w:val="28"/>
          <w:szCs w:val="28"/>
        </w:rPr>
        <w:t>«Водица–медовица»</w:t>
      </w:r>
      <w:r w:rsidRPr="003616CF">
        <w:rPr>
          <w:rFonts w:ascii="Times New Roman" w:hAnsi="Times New Roman" w:cs="Times New Roman"/>
          <w:sz w:val="28"/>
          <w:szCs w:val="28"/>
        </w:rPr>
        <w:t xml:space="preserve"> как пожелание чистой вкусной воды или </w:t>
      </w:r>
      <w:r w:rsidRPr="003616CF">
        <w:rPr>
          <w:rFonts w:ascii="Times New Roman" w:hAnsi="Times New Roman" w:cs="Times New Roman"/>
          <w:i/>
          <w:sz w:val="28"/>
          <w:szCs w:val="28"/>
        </w:rPr>
        <w:t>«Беленько!»</w:t>
      </w:r>
      <w:r w:rsidRPr="003616CF">
        <w:rPr>
          <w:rFonts w:ascii="Times New Roman" w:hAnsi="Times New Roman" w:cs="Times New Roman"/>
          <w:sz w:val="28"/>
          <w:szCs w:val="28"/>
        </w:rPr>
        <w:t xml:space="preserve"> как пожелание чистого белья при стирке)</w:t>
      </w:r>
      <w:r w:rsidR="00017250" w:rsidRPr="003616CF">
        <w:rPr>
          <w:rFonts w:ascii="Times New Roman" w:hAnsi="Times New Roman" w:cs="Times New Roman"/>
          <w:sz w:val="28"/>
          <w:szCs w:val="28"/>
        </w:rPr>
        <w:t xml:space="preserve"> и пр</w:t>
      </w:r>
      <w:r w:rsidRPr="003616CF">
        <w:rPr>
          <w:rFonts w:ascii="Times New Roman" w:hAnsi="Times New Roman" w:cs="Times New Roman"/>
          <w:sz w:val="28"/>
          <w:szCs w:val="28"/>
        </w:rPr>
        <w:t>.</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Являясь сложной системой стереотипных устойчивых формул, речевой этикет обладает рядом особых функций, а также сферой реализации единиц РЭ, что делает его особым национально-окрашенным лингвистическим явлением, многоаспектное исследование которого ещё предстоит провести. А отсутствие полной, всеохватывающей теоретической базы для исследования непосредственно народного речевого этикета делает исследования такого рода ещё более востребованными.</w:t>
      </w:r>
    </w:p>
    <w:p w:rsidR="00782F38" w:rsidRPr="003616CF" w:rsidRDefault="00782F38" w:rsidP="00173C46">
      <w:pPr>
        <w:spacing w:after="0"/>
        <w:ind w:firstLine="567"/>
        <w:jc w:val="both"/>
        <w:rPr>
          <w:rFonts w:ascii="Times New Roman" w:hAnsi="Times New Roman" w:cs="Times New Roman"/>
          <w:sz w:val="28"/>
          <w:szCs w:val="28"/>
        </w:rPr>
      </w:pPr>
    </w:p>
    <w:p w:rsidR="00782F38" w:rsidRPr="003616CF" w:rsidRDefault="00AE4C54" w:rsidP="00AE4C54">
      <w:pPr>
        <w:pStyle w:val="24"/>
      </w:pPr>
      <w:bookmarkStart w:id="5" w:name="_Toc451291595"/>
      <w:r w:rsidRPr="003616CF">
        <w:t>1.</w:t>
      </w:r>
      <w:r w:rsidR="00986415" w:rsidRPr="003616CF">
        <w:t>4</w:t>
      </w:r>
      <w:r w:rsidRPr="003616CF">
        <w:t xml:space="preserve">. </w:t>
      </w:r>
      <w:r w:rsidR="00782F38" w:rsidRPr="003616CF">
        <w:t>Грамматический статус единиц речевого этикета</w:t>
      </w:r>
      <w:bookmarkEnd w:id="5"/>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науке нет единого мнения относительно грамматической природы единиц РЭ. </w:t>
      </w:r>
    </w:p>
    <w:p w:rsidR="00782F38" w:rsidRPr="003616CF" w:rsidRDefault="00782F38" w:rsidP="00173C46">
      <w:pPr>
        <w:pStyle w:val="a9"/>
        <w:spacing w:before="0" w:beforeAutospacing="0" w:after="0" w:afterAutospacing="0" w:line="360" w:lineRule="auto"/>
        <w:ind w:firstLine="567"/>
        <w:jc w:val="both"/>
        <w:rPr>
          <w:sz w:val="28"/>
          <w:szCs w:val="28"/>
        </w:rPr>
      </w:pPr>
      <w:r w:rsidRPr="003616CF">
        <w:rPr>
          <w:sz w:val="28"/>
          <w:szCs w:val="28"/>
        </w:rPr>
        <w:t xml:space="preserve">Академик В.В. Виноградов относил этикетные формулы к разряду междометий, представляющих своеобразные экспрессивные звуковые жесты. «Особый разряд составляют междометия, являющиеся своеобразными экспрессивными звуковыми жестами, которыми обмениваются </w:t>
      </w:r>
      <w:r w:rsidRPr="003616CF">
        <w:rPr>
          <w:sz w:val="28"/>
          <w:szCs w:val="28"/>
        </w:rPr>
        <w:lastRenderedPageBreak/>
        <w:t xml:space="preserve">соответственно </w:t>
      </w:r>
      <w:r w:rsidRPr="003616CF">
        <w:rPr>
          <w:sz w:val="28"/>
          <w:szCs w:val="28"/>
          <w:u w:val="single"/>
        </w:rPr>
        <w:t>общественному этикету</w:t>
      </w:r>
      <w:r w:rsidRPr="003616CF">
        <w:rPr>
          <w:sz w:val="28"/>
          <w:szCs w:val="28"/>
        </w:rPr>
        <w:t xml:space="preserve"> (подчеркнуто мной – </w:t>
      </w:r>
      <w:r w:rsidRPr="003616CF">
        <w:rPr>
          <w:i/>
          <w:sz w:val="28"/>
          <w:szCs w:val="28"/>
        </w:rPr>
        <w:t>А.Ш</w:t>
      </w:r>
      <w:r w:rsidRPr="003616CF">
        <w:rPr>
          <w:sz w:val="28"/>
          <w:szCs w:val="28"/>
        </w:rPr>
        <w:t xml:space="preserve">.) знакомые или встречные в разных случаях жизни. В этих междометиях выражается сложная цепь бытовых эмоций и обрядностей. Например: </w:t>
      </w:r>
      <w:r w:rsidRPr="003616CF">
        <w:rPr>
          <w:i/>
          <w:iCs/>
          <w:sz w:val="28"/>
          <w:szCs w:val="28"/>
        </w:rPr>
        <w:t>мерси</w:t>
      </w:r>
      <w:r w:rsidRPr="003616CF">
        <w:rPr>
          <w:sz w:val="28"/>
          <w:szCs w:val="28"/>
        </w:rPr>
        <w:t>!</w:t>
      </w:r>
      <w:r w:rsidRPr="003616CF">
        <w:rPr>
          <w:rStyle w:val="apple-converted-space"/>
          <w:sz w:val="28"/>
          <w:szCs w:val="28"/>
        </w:rPr>
        <w:t> </w:t>
      </w:r>
      <w:r w:rsidRPr="003616CF">
        <w:rPr>
          <w:i/>
          <w:iCs/>
          <w:sz w:val="28"/>
          <w:szCs w:val="28"/>
        </w:rPr>
        <w:t>спасибо</w:t>
      </w:r>
      <w:r w:rsidRPr="003616CF">
        <w:rPr>
          <w:sz w:val="28"/>
          <w:szCs w:val="28"/>
        </w:rPr>
        <w:t>!; устар.</w:t>
      </w:r>
      <w:r w:rsidRPr="003616CF">
        <w:rPr>
          <w:rStyle w:val="apple-converted-space"/>
          <w:sz w:val="28"/>
          <w:szCs w:val="28"/>
        </w:rPr>
        <w:t> </w:t>
      </w:r>
      <w:r w:rsidRPr="003616CF">
        <w:rPr>
          <w:i/>
          <w:iCs/>
          <w:sz w:val="28"/>
          <w:szCs w:val="28"/>
        </w:rPr>
        <w:t>благодарствуйте</w:t>
      </w:r>
      <w:r w:rsidRPr="003616CF">
        <w:rPr>
          <w:sz w:val="28"/>
          <w:szCs w:val="28"/>
        </w:rPr>
        <w:t>!</w:t>
      </w:r>
      <w:r w:rsidRPr="003616CF">
        <w:rPr>
          <w:rStyle w:val="apple-converted-space"/>
          <w:sz w:val="28"/>
          <w:szCs w:val="28"/>
        </w:rPr>
        <w:t> </w:t>
      </w:r>
      <w:r w:rsidRPr="003616CF">
        <w:rPr>
          <w:i/>
          <w:iCs/>
          <w:sz w:val="28"/>
          <w:szCs w:val="28"/>
        </w:rPr>
        <w:t>здрассьте</w:t>
      </w:r>
      <w:r w:rsidRPr="003616CF">
        <w:rPr>
          <w:sz w:val="28"/>
          <w:szCs w:val="28"/>
        </w:rPr>
        <w:t>!; новое:</w:t>
      </w:r>
      <w:r w:rsidRPr="003616CF">
        <w:rPr>
          <w:rStyle w:val="apple-converted-space"/>
          <w:sz w:val="28"/>
          <w:szCs w:val="28"/>
        </w:rPr>
        <w:t> </w:t>
      </w:r>
      <w:r w:rsidRPr="003616CF">
        <w:rPr>
          <w:i/>
          <w:iCs/>
          <w:sz w:val="28"/>
          <w:szCs w:val="28"/>
        </w:rPr>
        <w:t>извиняюсь</w:t>
      </w:r>
      <w:r w:rsidRPr="003616CF">
        <w:rPr>
          <w:sz w:val="28"/>
          <w:szCs w:val="28"/>
        </w:rPr>
        <w:t>! и т. п. &lt;…&gt; На междометиях этого разряда лежит отпечаток эмоциональной изъявительности глагольного типа. Смысловыми связями и ассоциациями с глагольными и именными словами обусловлены синтаксические свойства этих междометий (ср.:</w:t>
      </w:r>
      <w:r w:rsidRPr="003616CF">
        <w:rPr>
          <w:rStyle w:val="apple-converted-space"/>
          <w:sz w:val="28"/>
          <w:szCs w:val="28"/>
        </w:rPr>
        <w:t> </w:t>
      </w:r>
      <w:r w:rsidRPr="003616CF">
        <w:rPr>
          <w:i/>
          <w:iCs/>
          <w:sz w:val="28"/>
          <w:szCs w:val="28"/>
        </w:rPr>
        <w:t>спасибо</w:t>
      </w:r>
      <w:r w:rsidRPr="003616CF">
        <w:rPr>
          <w:rStyle w:val="apple-converted-space"/>
          <w:sz w:val="28"/>
          <w:szCs w:val="28"/>
        </w:rPr>
        <w:t> </w:t>
      </w:r>
      <w:r w:rsidRPr="003616CF">
        <w:rPr>
          <w:i/>
          <w:iCs/>
          <w:sz w:val="28"/>
          <w:szCs w:val="28"/>
        </w:rPr>
        <w:t>вам</w:t>
      </w:r>
      <w:r w:rsidRPr="003616CF">
        <w:rPr>
          <w:sz w:val="28"/>
          <w:szCs w:val="28"/>
        </w:rPr>
        <w:t>!)».</w:t>
      </w:r>
      <w:r w:rsidRPr="003616CF">
        <w:rPr>
          <w:rStyle w:val="a5"/>
          <w:sz w:val="28"/>
          <w:szCs w:val="28"/>
        </w:rPr>
        <w:footnoteReference w:id="46"/>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 xml:space="preserve">Следующий шаг в определении грамматической природы ФРЭ сделал В.Л. Архангельский. В качестве разряда устойчивых фраз исследователь выделил «междометные ФЕ и устойчивые фразы, которые употребляются в соответствии с </w:t>
      </w:r>
      <w:r w:rsidRPr="003616CF">
        <w:rPr>
          <w:rFonts w:ascii="Times New Roman" w:hAnsi="Times New Roman"/>
          <w:szCs w:val="28"/>
          <w:u w:val="single"/>
        </w:rPr>
        <w:t>принятым в обществе этикетом</w:t>
      </w:r>
      <w:r w:rsidRPr="003616CF">
        <w:rPr>
          <w:rFonts w:ascii="Times New Roman" w:hAnsi="Times New Roman"/>
          <w:szCs w:val="28"/>
        </w:rPr>
        <w:t xml:space="preserve"> (подчеркнуто мной – </w:t>
      </w:r>
      <w:r w:rsidRPr="003616CF">
        <w:rPr>
          <w:rFonts w:ascii="Times New Roman" w:hAnsi="Times New Roman"/>
          <w:i/>
          <w:szCs w:val="28"/>
        </w:rPr>
        <w:t>А.Ш</w:t>
      </w:r>
      <w:r w:rsidRPr="003616CF">
        <w:rPr>
          <w:rFonts w:ascii="Times New Roman" w:hAnsi="Times New Roman"/>
          <w:szCs w:val="28"/>
        </w:rPr>
        <w:t>..) знакомыми или встречными лицами в различных стационарных ситуациях</w:t>
      </w:r>
      <w:r w:rsidRPr="003616CF">
        <w:rPr>
          <w:rFonts w:ascii="Times New Roman" w:hAnsi="Times New Roman"/>
          <w:i/>
          <w:szCs w:val="28"/>
        </w:rPr>
        <w:t>: приятного аппетита!, всего лучшего!, всех благ!, покой</w:t>
      </w:r>
      <w:r w:rsidRPr="003616CF">
        <w:rPr>
          <w:rFonts w:ascii="Times New Roman" w:hAnsi="Times New Roman"/>
          <w:i/>
          <w:szCs w:val="28"/>
        </w:rPr>
        <w:softHyphen/>
        <w:t>ной ночи!, с лёгким паром!, хлеб да соль!, милости просим!, за ваше здоровье</w:t>
      </w:r>
      <w:r w:rsidRPr="003616CF">
        <w:rPr>
          <w:rFonts w:ascii="Times New Roman" w:hAnsi="Times New Roman"/>
          <w:szCs w:val="28"/>
        </w:rPr>
        <w:t xml:space="preserve"> и много других»</w:t>
      </w:r>
      <w:r w:rsidRPr="003616CF">
        <w:rPr>
          <w:rStyle w:val="a5"/>
          <w:rFonts w:ascii="Times New Roman" w:hAnsi="Times New Roman"/>
          <w:szCs w:val="28"/>
        </w:rPr>
        <w:footnoteReference w:id="47"/>
      </w:r>
      <w:r w:rsidRPr="003616CF">
        <w:rPr>
          <w:rFonts w:ascii="Times New Roman" w:hAnsi="Times New Roman"/>
          <w:szCs w:val="28"/>
        </w:rPr>
        <w:t xml:space="preserve">. </w:t>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Н.И. Толстой подходил к описанию этикетных единиц с позиций этнолингвистики. Рассужд</w:t>
      </w:r>
      <w:r w:rsidR="007537B0" w:rsidRPr="003616CF">
        <w:rPr>
          <w:rFonts w:ascii="Times New Roman" w:hAnsi="Times New Roman"/>
          <w:szCs w:val="28"/>
        </w:rPr>
        <w:t>ая о состоянии историко-</w:t>
      </w:r>
      <w:r w:rsidRPr="003616CF">
        <w:rPr>
          <w:rFonts w:ascii="Times New Roman" w:hAnsi="Times New Roman"/>
          <w:szCs w:val="28"/>
        </w:rPr>
        <w:t>фразеологических исследований, он говорил о недостаточном внимании к народной «полуфразеологии»: «</w:t>
      </w:r>
      <w:r w:rsidRPr="003616CF">
        <w:rPr>
          <w:rFonts w:ascii="Times New Roman" w:hAnsi="Times New Roman"/>
          <w:szCs w:val="28"/>
          <w:shd w:val="clear" w:color="auto" w:fill="FFFFFF"/>
        </w:rPr>
        <w:t>Во многих славянских странах, прежде всего в восточнославянских, еще плохо собрана народная, диалектная ф</w:t>
      </w:r>
      <w:r w:rsidRPr="003616CF">
        <w:rPr>
          <w:rFonts w:ascii="Times New Roman" w:hAnsi="Times New Roman"/>
          <w:color w:val="000000"/>
          <w:szCs w:val="28"/>
          <w:shd w:val="clear" w:color="auto" w:fill="FFFFFF"/>
        </w:rPr>
        <w:t xml:space="preserve">разеология и в почти полном небрежении лингвистов остается народная "полуфразеология", т. е. особый устойчивый и клишированный вид текста, выражающий благопожелания, проклятия, ритуальные констатации и своеобразные императивные побуждения &lt;…&gt; или запреты и т. п. Значение такой "полуфразеологии" велико, т. к. она функционирует в сакральной ситуации, в "многокодовом тексте", где помимо вербального символа, знака или заглавия параллельно и взаимозависимо действует предметная и </w:t>
      </w:r>
      <w:r w:rsidRPr="003616CF">
        <w:rPr>
          <w:rFonts w:ascii="Times New Roman" w:hAnsi="Times New Roman"/>
          <w:color w:val="000000"/>
          <w:szCs w:val="28"/>
          <w:shd w:val="clear" w:color="auto" w:fill="FFFFFF"/>
        </w:rPr>
        <w:lastRenderedPageBreak/>
        <w:t>акциональная символика. Полуфразеологизм таким образом включается в микрообряд».</w:t>
      </w:r>
      <w:r w:rsidRPr="003616CF">
        <w:rPr>
          <w:rStyle w:val="a5"/>
          <w:rFonts w:ascii="Times New Roman" w:hAnsi="Times New Roman"/>
          <w:color w:val="000000"/>
          <w:szCs w:val="28"/>
          <w:shd w:val="clear" w:color="auto" w:fill="FFFFFF"/>
        </w:rPr>
        <w:footnoteReference w:id="48"/>
      </w:r>
    </w:p>
    <w:p w:rsidR="00782F38" w:rsidRPr="003616CF" w:rsidRDefault="00782F38" w:rsidP="00173C46">
      <w:pPr>
        <w:spacing w:after="0"/>
        <w:ind w:firstLine="567"/>
        <w:jc w:val="both"/>
        <w:rPr>
          <w:rStyle w:val="ad"/>
          <w:rFonts w:ascii="Times New Roman" w:hAnsi="Times New Roman" w:cs="Times New Roman"/>
          <w:b w:val="0"/>
          <w:szCs w:val="28"/>
        </w:rPr>
      </w:pPr>
      <w:r w:rsidRPr="003616CF">
        <w:rPr>
          <w:rStyle w:val="ad"/>
          <w:rFonts w:ascii="Times New Roman" w:hAnsi="Times New Roman" w:cs="Times New Roman"/>
          <w:b w:val="0"/>
          <w:szCs w:val="28"/>
        </w:rPr>
        <w:t>В большей степени данный вопрос разработан в работах Н.И. Формановской, которая охарактеризовала ФРЭ как особый класс фразеологизированных предложений (ФП), устойчивых в синтаксической форме и постоянных в лексической представленности.</w:t>
      </w:r>
      <w:r w:rsidRPr="003616CF">
        <w:rPr>
          <w:rStyle w:val="a5"/>
          <w:rFonts w:ascii="Times New Roman" w:hAnsi="Times New Roman"/>
          <w:sz w:val="28"/>
          <w:szCs w:val="28"/>
        </w:rPr>
        <w:footnoteReference w:id="49"/>
      </w:r>
    </w:p>
    <w:p w:rsidR="00782F38" w:rsidRPr="003616CF" w:rsidRDefault="00782F38" w:rsidP="00173C46">
      <w:pPr>
        <w:spacing w:after="0"/>
        <w:ind w:firstLine="567"/>
        <w:jc w:val="both"/>
        <w:rPr>
          <w:rStyle w:val="ad"/>
          <w:rFonts w:ascii="Times New Roman" w:hAnsi="Times New Roman" w:cs="Times New Roman"/>
          <w:b w:val="0"/>
          <w:szCs w:val="28"/>
        </w:rPr>
      </w:pPr>
      <w:r w:rsidRPr="003616CF">
        <w:rPr>
          <w:rStyle w:val="ad"/>
          <w:rFonts w:ascii="Times New Roman" w:hAnsi="Times New Roman" w:cs="Times New Roman"/>
          <w:b w:val="0"/>
          <w:szCs w:val="28"/>
        </w:rPr>
        <w:t xml:space="preserve">Аргументируя своё мнение, автор отмечает синонимическую природу большей части ФРЭ (ср.: </w:t>
      </w:r>
      <w:r w:rsidRPr="003616CF">
        <w:rPr>
          <w:rStyle w:val="ad"/>
          <w:rFonts w:ascii="Times New Roman" w:hAnsi="Times New Roman" w:cs="Times New Roman"/>
          <w:b w:val="0"/>
          <w:i/>
          <w:szCs w:val="28"/>
        </w:rPr>
        <w:t>До скорой встречи!, До свидания!, Пока!</w:t>
      </w:r>
      <w:r w:rsidRPr="003616CF">
        <w:rPr>
          <w:rStyle w:val="a5"/>
          <w:rFonts w:ascii="Times New Roman" w:hAnsi="Times New Roman"/>
          <w:i/>
          <w:sz w:val="28"/>
          <w:szCs w:val="28"/>
        </w:rPr>
        <w:footnoteReference w:id="50"/>
      </w:r>
      <w:r w:rsidRPr="003616CF">
        <w:rPr>
          <w:rStyle w:val="ad"/>
          <w:rFonts w:ascii="Times New Roman" w:hAnsi="Times New Roman" w:cs="Times New Roman"/>
          <w:b w:val="0"/>
          <w:i/>
          <w:szCs w:val="28"/>
        </w:rPr>
        <w:t>),</w:t>
      </w:r>
      <w:r w:rsidRPr="003616CF">
        <w:rPr>
          <w:rStyle w:val="ad"/>
          <w:rFonts w:ascii="Times New Roman" w:hAnsi="Times New Roman" w:cs="Times New Roman"/>
          <w:b w:val="0"/>
          <w:szCs w:val="28"/>
        </w:rPr>
        <w:t xml:space="preserve"> что говорит о единой грамматической природе данных единиц. Также исследовательница отмечает, что некоторые ФРЭ, являясь стереотипными формулами общения, из речи переходят в язык, переставая быть лишь разовым фактом речи. Они уже не производятся всякий раз, когда возникает необходимость, а воспроизводятся как единый комплекс элементов, имеющий определённое значение. Т.о. в языке выделяется некоторый фонд базовых формул этикета и образованные от них формулы с усложнённой структурой или изменённым порядком слов; речь в данном случае идёт о варьировании компонентного состава формулы. Напр.: </w:t>
      </w:r>
      <w:r w:rsidRPr="003616CF">
        <w:rPr>
          <w:rStyle w:val="ad"/>
          <w:rFonts w:ascii="Times New Roman" w:hAnsi="Times New Roman" w:cs="Times New Roman"/>
          <w:b w:val="0"/>
          <w:i/>
          <w:szCs w:val="28"/>
        </w:rPr>
        <w:t xml:space="preserve">Спасибо! </w:t>
      </w:r>
      <w:r w:rsidRPr="003616CF">
        <w:rPr>
          <w:rStyle w:val="ad"/>
          <w:rFonts w:ascii="Times New Roman" w:hAnsi="Times New Roman" w:cs="Times New Roman"/>
          <w:b w:val="0"/>
          <w:szCs w:val="28"/>
        </w:rPr>
        <w:t>и</w:t>
      </w:r>
      <w:r w:rsidRPr="003616CF">
        <w:rPr>
          <w:rStyle w:val="ad"/>
          <w:rFonts w:ascii="Times New Roman" w:hAnsi="Times New Roman" w:cs="Times New Roman"/>
          <w:b w:val="0"/>
          <w:i/>
          <w:szCs w:val="28"/>
        </w:rPr>
        <w:t xml:space="preserve"> Спасибочки вам преогромное!</w:t>
      </w:r>
      <w:r w:rsidRPr="003616CF">
        <w:rPr>
          <w:rStyle w:val="ad"/>
          <w:rFonts w:ascii="Times New Roman" w:hAnsi="Times New Roman" w:cs="Times New Roman"/>
          <w:b w:val="0"/>
          <w:szCs w:val="28"/>
        </w:rPr>
        <w:t xml:space="preserve"> (запись устной речи)</w:t>
      </w:r>
      <w:r w:rsidRPr="003616CF">
        <w:rPr>
          <w:rStyle w:val="a5"/>
          <w:rFonts w:ascii="Times New Roman" w:hAnsi="Times New Roman"/>
          <w:sz w:val="28"/>
          <w:szCs w:val="28"/>
        </w:rPr>
        <w:footnoteReference w:id="51"/>
      </w:r>
      <w:r w:rsidRPr="003616CF">
        <w:rPr>
          <w:rStyle w:val="ad"/>
          <w:rFonts w:ascii="Times New Roman" w:hAnsi="Times New Roman" w:cs="Times New Roman"/>
          <w:b w:val="0"/>
          <w:szCs w:val="28"/>
        </w:rPr>
        <w:t xml:space="preserve">. </w:t>
      </w:r>
    </w:p>
    <w:p w:rsidR="00782F38" w:rsidRPr="003616CF" w:rsidRDefault="00782F38" w:rsidP="00173C46">
      <w:pPr>
        <w:spacing w:after="0"/>
        <w:ind w:firstLine="567"/>
        <w:jc w:val="both"/>
        <w:rPr>
          <w:rStyle w:val="ad"/>
          <w:rFonts w:ascii="Times New Roman" w:hAnsi="Times New Roman" w:cs="Times New Roman"/>
          <w:b w:val="0"/>
          <w:szCs w:val="28"/>
        </w:rPr>
      </w:pPr>
      <w:r w:rsidRPr="003616CF">
        <w:rPr>
          <w:rStyle w:val="ad"/>
          <w:rFonts w:ascii="Times New Roman" w:hAnsi="Times New Roman" w:cs="Times New Roman"/>
          <w:b w:val="0"/>
          <w:szCs w:val="28"/>
        </w:rPr>
        <w:t xml:space="preserve">От фразеологизмов в чистом виде ФП отличаются рядом особенностей. Во-первых, ФП могут быть однословными, в то время как фразеологизмы, как минимум, двусловны. Во-вторых, фразеологизмы в большинстве своём номинативны (хотя и встречаются синтаксические фразеологизмы), а ФП – коммуникативные единицы. </w:t>
      </w:r>
    </w:p>
    <w:p w:rsidR="00782F38" w:rsidRPr="003616CF" w:rsidRDefault="00782F38" w:rsidP="00173C46">
      <w:pPr>
        <w:spacing w:after="0"/>
        <w:ind w:firstLine="567"/>
        <w:jc w:val="both"/>
        <w:rPr>
          <w:rStyle w:val="ad"/>
          <w:rFonts w:ascii="Times New Roman" w:hAnsi="Times New Roman" w:cs="Times New Roman"/>
          <w:b w:val="0"/>
          <w:szCs w:val="28"/>
        </w:rPr>
      </w:pPr>
      <w:r w:rsidRPr="003616CF">
        <w:rPr>
          <w:rStyle w:val="ad"/>
          <w:rFonts w:ascii="Times New Roman" w:hAnsi="Times New Roman" w:cs="Times New Roman"/>
          <w:b w:val="0"/>
          <w:szCs w:val="28"/>
        </w:rPr>
        <w:t xml:space="preserve">ФРЭ воспроизводятся не свободно, а лишь в рамках диалога, ограниченного кругом определённых коммуникативных ситуаций. </w:t>
      </w:r>
    </w:p>
    <w:p w:rsidR="00782F38" w:rsidRPr="003616CF" w:rsidRDefault="00782F38" w:rsidP="00173C46">
      <w:pPr>
        <w:spacing w:after="0"/>
        <w:ind w:firstLine="567"/>
        <w:jc w:val="both"/>
        <w:rPr>
          <w:rFonts w:ascii="Times New Roman" w:hAnsi="Times New Roman" w:cs="Times New Roman"/>
          <w:sz w:val="28"/>
          <w:szCs w:val="28"/>
        </w:rPr>
      </w:pPr>
      <w:r w:rsidRPr="003616CF">
        <w:rPr>
          <w:rStyle w:val="ad"/>
          <w:rFonts w:ascii="Times New Roman" w:hAnsi="Times New Roman" w:cs="Times New Roman"/>
          <w:b w:val="0"/>
          <w:szCs w:val="28"/>
        </w:rPr>
        <w:lastRenderedPageBreak/>
        <w:t xml:space="preserve">Знаки РЭ, реализуя в первую очередь коммуникативно-предикативную функцию языка, являются перформативными высказываниями, равными некому социальному действию «сейчас» (актуализированное время) и «здесь» (актуализированное место). Например, формула </w:t>
      </w:r>
      <w:r w:rsidRPr="003616CF">
        <w:rPr>
          <w:rStyle w:val="ad"/>
          <w:rFonts w:ascii="Times New Roman" w:hAnsi="Times New Roman" w:cs="Times New Roman"/>
          <w:b w:val="0"/>
          <w:i/>
          <w:szCs w:val="28"/>
        </w:rPr>
        <w:t xml:space="preserve">Я бы хотел извиниться перед Вами </w:t>
      </w:r>
      <w:r w:rsidRPr="003616CF">
        <w:rPr>
          <w:rStyle w:val="ad"/>
          <w:rFonts w:ascii="Times New Roman" w:hAnsi="Times New Roman" w:cs="Times New Roman"/>
          <w:b w:val="0"/>
          <w:szCs w:val="28"/>
        </w:rPr>
        <w:t xml:space="preserve">имеет грамматический показатель ирреальности, но воспринимается как прямое действие – факт извинения состоялся. Н.И. Формановская говорит о двойной </w:t>
      </w:r>
      <w:r w:rsidRPr="003616CF">
        <w:rPr>
          <w:rStyle w:val="ad"/>
          <w:rFonts w:ascii="Times New Roman" w:hAnsi="Times New Roman" w:cs="Times New Roman"/>
          <w:szCs w:val="28"/>
        </w:rPr>
        <w:t>модальности</w:t>
      </w:r>
      <w:r w:rsidRPr="003616CF">
        <w:rPr>
          <w:rStyle w:val="ad"/>
          <w:rFonts w:ascii="Times New Roman" w:hAnsi="Times New Roman" w:cs="Times New Roman"/>
          <w:b w:val="0"/>
          <w:szCs w:val="28"/>
        </w:rPr>
        <w:t xml:space="preserve"> подобных формул, где «</w:t>
      </w:r>
      <w:r w:rsidRPr="003616CF">
        <w:rPr>
          <w:rFonts w:ascii="Times New Roman" w:hAnsi="Times New Roman" w:cs="Times New Roman"/>
          <w:sz w:val="28"/>
          <w:szCs w:val="28"/>
        </w:rPr>
        <w:t>сослагательное наклонение в выражении речевого этикета не изменило объективную модальность, но фраза оказалась снабжённой оттенком субъективной модальности — усиленной благодарности в повышенно-вежливом тоне».</w:t>
      </w:r>
      <w:r w:rsidRPr="003616CF">
        <w:rPr>
          <w:rStyle w:val="a5"/>
          <w:rFonts w:ascii="Times New Roman" w:hAnsi="Times New Roman"/>
          <w:sz w:val="28"/>
          <w:szCs w:val="28"/>
        </w:rPr>
        <w:footnoteReference w:id="52"/>
      </w:r>
      <w:r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Вторая грамматическая категория единиц РЭ – </w:t>
      </w:r>
      <w:r w:rsidRPr="003616CF">
        <w:rPr>
          <w:rFonts w:ascii="Times New Roman" w:hAnsi="Times New Roman" w:cs="Times New Roman"/>
          <w:b/>
          <w:sz w:val="28"/>
          <w:szCs w:val="28"/>
        </w:rPr>
        <w:t>синтаксическое время</w:t>
      </w:r>
      <w:r w:rsidRPr="003616CF">
        <w:rPr>
          <w:rFonts w:ascii="Times New Roman" w:hAnsi="Times New Roman" w:cs="Times New Roman"/>
          <w:sz w:val="28"/>
          <w:szCs w:val="28"/>
        </w:rPr>
        <w:t>. Так как ситуация речевого этикета происходит «здесь» и «сейчас», время, выраженное (эксплицитно и имплицитно) этикетным знаком – актуальное настоящее (и ближайшее будущее для ряда единиц).</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Третья категория – </w:t>
      </w:r>
      <w:r w:rsidRPr="003616CF">
        <w:rPr>
          <w:rFonts w:ascii="Times New Roman" w:hAnsi="Times New Roman" w:cs="Times New Roman"/>
          <w:b/>
          <w:sz w:val="28"/>
          <w:szCs w:val="28"/>
        </w:rPr>
        <w:t>синтаксическое лицо</w:t>
      </w:r>
      <w:r w:rsidRPr="003616CF">
        <w:rPr>
          <w:rFonts w:ascii="Times New Roman" w:hAnsi="Times New Roman" w:cs="Times New Roman"/>
          <w:sz w:val="28"/>
          <w:szCs w:val="28"/>
        </w:rPr>
        <w:t xml:space="preserve">. Как уже отмечалось, действующими лицами ситуации речевого этикета являются </w:t>
      </w:r>
      <w:r w:rsidRPr="003616CF">
        <w:rPr>
          <w:rFonts w:ascii="Times New Roman" w:hAnsi="Times New Roman" w:cs="Times New Roman"/>
          <w:i/>
          <w:sz w:val="28"/>
          <w:szCs w:val="28"/>
        </w:rPr>
        <w:t>«я»</w:t>
      </w:r>
      <w:r w:rsidRPr="003616CF">
        <w:rPr>
          <w:rFonts w:ascii="Times New Roman" w:hAnsi="Times New Roman" w:cs="Times New Roman"/>
          <w:sz w:val="28"/>
          <w:szCs w:val="28"/>
        </w:rPr>
        <w:t xml:space="preserve"> (реже </w:t>
      </w:r>
      <w:r w:rsidRPr="003616CF">
        <w:rPr>
          <w:rFonts w:ascii="Times New Roman" w:hAnsi="Times New Roman" w:cs="Times New Roman"/>
          <w:i/>
          <w:sz w:val="28"/>
          <w:szCs w:val="28"/>
        </w:rPr>
        <w:t>«мы»</w:t>
      </w:r>
      <w:r w:rsidRPr="003616CF">
        <w:rPr>
          <w:rFonts w:ascii="Times New Roman" w:hAnsi="Times New Roman" w:cs="Times New Roman"/>
          <w:sz w:val="28"/>
          <w:szCs w:val="28"/>
        </w:rPr>
        <w:t>) и «</w:t>
      </w:r>
      <w:r w:rsidRPr="003616CF">
        <w:rPr>
          <w:rFonts w:ascii="Times New Roman" w:hAnsi="Times New Roman" w:cs="Times New Roman"/>
          <w:i/>
          <w:sz w:val="28"/>
          <w:szCs w:val="28"/>
        </w:rPr>
        <w:t>ты»</w:t>
      </w:r>
      <w:r w:rsidRPr="003616CF">
        <w:rPr>
          <w:rFonts w:ascii="Times New Roman" w:hAnsi="Times New Roman" w:cs="Times New Roman"/>
          <w:sz w:val="28"/>
          <w:szCs w:val="28"/>
        </w:rPr>
        <w:t xml:space="preserve"> (реже </w:t>
      </w:r>
      <w:r w:rsidRPr="003616CF">
        <w:rPr>
          <w:rFonts w:ascii="Times New Roman" w:hAnsi="Times New Roman" w:cs="Times New Roman"/>
          <w:i/>
          <w:sz w:val="28"/>
          <w:szCs w:val="28"/>
        </w:rPr>
        <w:t>«вы/Вы»</w:t>
      </w:r>
      <w:r w:rsidRPr="003616CF">
        <w:rPr>
          <w:rFonts w:ascii="Times New Roman" w:hAnsi="Times New Roman" w:cs="Times New Roman"/>
          <w:sz w:val="28"/>
          <w:szCs w:val="28"/>
        </w:rPr>
        <w:t>). Соответственно, все ФРЭ непосредственно исходят от 1-го лица ко 2-му. В некоторых единицах лицо в</w:t>
      </w:r>
      <w:r w:rsidR="00062DB5" w:rsidRPr="003616CF">
        <w:rPr>
          <w:rFonts w:ascii="Times New Roman" w:hAnsi="Times New Roman" w:cs="Times New Roman"/>
          <w:sz w:val="28"/>
          <w:szCs w:val="28"/>
        </w:rPr>
        <w:t>ыражается имплицитно, например,</w:t>
      </w:r>
      <w:r w:rsidR="00062DB5" w:rsidRPr="003616CF">
        <w:rPr>
          <w:rFonts w:ascii="Times New Roman" w:hAnsi="Times New Roman" w:cs="Times New Roman"/>
          <w:i/>
          <w:sz w:val="28"/>
          <w:szCs w:val="28"/>
        </w:rPr>
        <w:t xml:space="preserve"> Спасибо, </w:t>
      </w:r>
      <w:r w:rsidRPr="003616CF">
        <w:rPr>
          <w:rFonts w:ascii="Times New Roman" w:hAnsi="Times New Roman" w:cs="Times New Roman"/>
          <w:i/>
          <w:sz w:val="28"/>
          <w:szCs w:val="28"/>
        </w:rPr>
        <w:t>Привет</w:t>
      </w:r>
      <w:r w:rsidR="00062DB5" w:rsidRPr="003616CF">
        <w:rPr>
          <w:rFonts w:ascii="Times New Roman" w:hAnsi="Times New Roman" w:cs="Times New Roman"/>
          <w:i/>
          <w:sz w:val="28"/>
          <w:szCs w:val="28"/>
        </w:rPr>
        <w:t xml:space="preserve">, </w:t>
      </w:r>
      <w:r w:rsidRPr="003616CF">
        <w:rPr>
          <w:rFonts w:ascii="Times New Roman" w:hAnsi="Times New Roman" w:cs="Times New Roman"/>
          <w:i/>
          <w:sz w:val="28"/>
          <w:szCs w:val="28"/>
        </w:rPr>
        <w:t>Беленько</w:t>
      </w:r>
      <w:r w:rsidR="00062DB5" w:rsidRPr="003616CF">
        <w:rPr>
          <w:rFonts w:ascii="Times New Roman" w:hAnsi="Times New Roman" w:cs="Times New Roman"/>
          <w:i/>
          <w:sz w:val="28"/>
          <w:szCs w:val="28"/>
        </w:rPr>
        <w:t xml:space="preserve">, </w:t>
      </w:r>
      <w:r w:rsidRPr="003616CF">
        <w:rPr>
          <w:rFonts w:ascii="Times New Roman" w:hAnsi="Times New Roman" w:cs="Times New Roman"/>
          <w:i/>
          <w:sz w:val="28"/>
          <w:szCs w:val="28"/>
        </w:rPr>
        <w:t>Хлеб да соль</w:t>
      </w:r>
      <w:r w:rsidRPr="003616CF">
        <w:rPr>
          <w:rFonts w:ascii="Times New Roman" w:hAnsi="Times New Roman" w:cs="Times New Roman"/>
          <w:sz w:val="28"/>
          <w:szCs w:val="28"/>
        </w:rPr>
        <w:t>, и соотношение между 1-м и 2-м лицом устанавливается уже в акте общения.</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Основанием для выделения единиц РЭ как цельной языковой группы является, в первую очередь, функциональный аспект. Именно благодаря функциональным особенностям в единый состав формул РЭ объединяются такие, на первый взгляд, разнородные явления культуры и языка как фразеологизмы, пословицы, поговорки – всё, что в речи начинает выполнять функцию единицы речевого этикета, а именно служит в качестве знака установления, поддержания коммуникации в благоприятной для </w:t>
      </w:r>
      <w:r w:rsidRPr="003616CF">
        <w:rPr>
          <w:rFonts w:ascii="Times New Roman" w:hAnsi="Times New Roman" w:cs="Times New Roman"/>
          <w:sz w:val="28"/>
          <w:szCs w:val="28"/>
        </w:rPr>
        <w:lastRenderedPageBreak/>
        <w:t xml:space="preserve">собеседников тональности, а также завершения общения </w:t>
      </w:r>
      <w:r w:rsidRPr="003616CF">
        <w:rPr>
          <w:rFonts w:ascii="Times New Roman" w:hAnsi="Times New Roman" w:cs="Times New Roman"/>
          <w:sz w:val="28"/>
          <w:szCs w:val="28"/>
          <w:shd w:val="clear" w:color="auto" w:fill="FFFFFF"/>
        </w:rPr>
        <w:t>приносящее</w:t>
      </w:r>
      <w:r w:rsidRPr="003616CF">
        <w:rPr>
          <w:rStyle w:val="apple-converted-space"/>
          <w:rFonts w:ascii="Times New Roman" w:hAnsi="Times New Roman" w:cs="Times New Roman"/>
          <w:sz w:val="28"/>
          <w:szCs w:val="28"/>
          <w:shd w:val="clear" w:color="auto" w:fill="FFFFFF"/>
        </w:rPr>
        <w:t> </w:t>
      </w:r>
      <w:r w:rsidRPr="003616CF">
        <w:rPr>
          <w:rStyle w:val="a7"/>
          <w:rFonts w:ascii="Times New Roman" w:hAnsi="Times New Roman" w:cs="Times New Roman"/>
          <w:bCs/>
          <w:i w:val="0"/>
          <w:iCs w:val="0"/>
          <w:sz w:val="28"/>
          <w:szCs w:val="28"/>
          <w:shd w:val="clear" w:color="auto" w:fill="FFFFFF"/>
        </w:rPr>
        <w:t>взаимное удовлетворение собеседникам.</w:t>
      </w:r>
    </w:p>
    <w:p w:rsidR="00782F38" w:rsidRPr="003616CF" w:rsidRDefault="00782F38" w:rsidP="00173C46">
      <w:pPr>
        <w:spacing w:after="0"/>
        <w:ind w:firstLine="567"/>
        <w:jc w:val="both"/>
        <w:rPr>
          <w:rFonts w:ascii="Times New Roman" w:hAnsi="Times New Roman" w:cs="Times New Roman"/>
          <w:sz w:val="28"/>
          <w:szCs w:val="28"/>
        </w:rPr>
      </w:pPr>
    </w:p>
    <w:p w:rsidR="00782F38" w:rsidRPr="003616CF" w:rsidRDefault="00AE4C54" w:rsidP="00AE4C54">
      <w:pPr>
        <w:pStyle w:val="24"/>
      </w:pPr>
      <w:bookmarkStart w:id="6" w:name="_Toc451291596"/>
      <w:r w:rsidRPr="003616CF">
        <w:t>1.</w:t>
      </w:r>
      <w:r w:rsidR="00986415" w:rsidRPr="003616CF">
        <w:t>5</w:t>
      </w:r>
      <w:r w:rsidRPr="003616CF">
        <w:t xml:space="preserve">. </w:t>
      </w:r>
      <w:r w:rsidR="00782F38" w:rsidRPr="003616CF">
        <w:t>Типы знаков речевого этикета</w:t>
      </w:r>
      <w:bookmarkEnd w:id="6"/>
    </w:p>
    <w:p w:rsidR="00782F38" w:rsidRPr="003616CF" w:rsidRDefault="00782F38" w:rsidP="00173C46">
      <w:pPr>
        <w:pStyle w:val="21"/>
        <w:ind w:firstLine="567"/>
        <w:rPr>
          <w:rFonts w:ascii="Times New Roman" w:eastAsia="Times New Roman" w:hAnsi="Times New Roman"/>
          <w:szCs w:val="28"/>
        </w:rPr>
      </w:pPr>
      <w:r w:rsidRPr="003616CF">
        <w:rPr>
          <w:rFonts w:ascii="Times New Roman" w:eastAsia="Times New Roman" w:hAnsi="Times New Roman"/>
          <w:szCs w:val="28"/>
        </w:rPr>
        <w:t>А.Г. Балакай, составитель «Словаря русского речевого этикета» при распределении и анализе единиц РЭ опирался на ряд типологий, в зависимости от классификационного признака. Так исследователь выделил классификации ЕРЭ</w:t>
      </w:r>
      <w:r w:rsidRPr="003616CF">
        <w:rPr>
          <w:rStyle w:val="a5"/>
          <w:rFonts w:ascii="Times New Roman" w:hAnsi="Times New Roman"/>
          <w:szCs w:val="28"/>
        </w:rPr>
        <w:footnoteReference w:id="53"/>
      </w:r>
      <w:r w:rsidRPr="003616CF">
        <w:rPr>
          <w:rFonts w:ascii="Times New Roman" w:eastAsia="Times New Roman" w:hAnsi="Times New Roman"/>
          <w:szCs w:val="28"/>
        </w:rPr>
        <w:t>:</w:t>
      </w:r>
    </w:p>
    <w:p w:rsidR="00782F38" w:rsidRPr="003616CF" w:rsidRDefault="00782F38" w:rsidP="00173C46">
      <w:pPr>
        <w:pStyle w:val="21"/>
        <w:ind w:firstLine="567"/>
        <w:rPr>
          <w:rFonts w:ascii="Times New Roman" w:eastAsia="Times New Roman" w:hAnsi="Times New Roman"/>
          <w:szCs w:val="28"/>
        </w:rPr>
      </w:pPr>
      <w:r w:rsidRPr="003616CF">
        <w:rPr>
          <w:rFonts w:ascii="Times New Roman" w:eastAsia="Times New Roman" w:hAnsi="Times New Roman"/>
          <w:szCs w:val="28"/>
        </w:rPr>
        <w:t xml:space="preserve">1) по компонентному составу (однословные, неоднословные, переходные); </w:t>
      </w:r>
    </w:p>
    <w:p w:rsidR="00782F38" w:rsidRPr="003616CF" w:rsidRDefault="00782F38" w:rsidP="00173C46">
      <w:pPr>
        <w:pStyle w:val="21"/>
        <w:ind w:firstLine="567"/>
        <w:rPr>
          <w:rFonts w:ascii="Times New Roman" w:eastAsia="Times New Roman" w:hAnsi="Times New Roman"/>
          <w:szCs w:val="28"/>
        </w:rPr>
      </w:pPr>
      <w:r w:rsidRPr="003616CF">
        <w:rPr>
          <w:rFonts w:ascii="Times New Roman" w:eastAsia="Times New Roman" w:hAnsi="Times New Roman"/>
          <w:szCs w:val="28"/>
        </w:rPr>
        <w:t>2)   по семантической структуре (однозначные, многозначные);</w:t>
      </w:r>
    </w:p>
    <w:p w:rsidR="00782F38" w:rsidRPr="003616CF" w:rsidRDefault="00782F38" w:rsidP="00173C46">
      <w:pPr>
        <w:pStyle w:val="21"/>
        <w:ind w:right="-1" w:firstLine="567"/>
        <w:rPr>
          <w:rFonts w:ascii="Times New Roman" w:eastAsia="Times New Roman" w:hAnsi="Times New Roman"/>
          <w:spacing w:val="40"/>
          <w:szCs w:val="28"/>
        </w:rPr>
      </w:pPr>
      <w:r w:rsidRPr="003616CF">
        <w:rPr>
          <w:rFonts w:ascii="Times New Roman" w:eastAsia="Times New Roman" w:hAnsi="Times New Roman"/>
          <w:szCs w:val="28"/>
        </w:rPr>
        <w:t>3)</w:t>
      </w:r>
      <w:r w:rsidRPr="003616CF">
        <w:rPr>
          <w:rFonts w:ascii="Times New Roman" w:hAnsi="Times New Roman"/>
          <w:szCs w:val="28"/>
        </w:rPr>
        <w:t xml:space="preserve"> </w:t>
      </w:r>
      <w:r w:rsidRPr="003616CF">
        <w:rPr>
          <w:rFonts w:ascii="Times New Roman" w:eastAsia="Times New Roman" w:hAnsi="Times New Roman"/>
          <w:szCs w:val="28"/>
        </w:rPr>
        <w:t>по функциональной самодостаточности (самодостаточные, несамо-достаточные – знаки-сенсиби</w:t>
      </w:r>
      <w:r w:rsidRPr="003616CF">
        <w:rPr>
          <w:rFonts w:ascii="Times New Roman" w:eastAsia="Times New Roman" w:hAnsi="Times New Roman"/>
          <w:szCs w:val="28"/>
        </w:rPr>
        <w:softHyphen/>
        <w:t>лизаторы, интенсификаторы, экстенуаторы);</w:t>
      </w:r>
    </w:p>
    <w:p w:rsidR="00782F38" w:rsidRPr="003616CF" w:rsidRDefault="00782F38" w:rsidP="00173C46">
      <w:pPr>
        <w:pStyle w:val="21"/>
        <w:ind w:firstLine="567"/>
        <w:rPr>
          <w:rFonts w:ascii="Times New Roman" w:eastAsia="Times New Roman" w:hAnsi="Times New Roman"/>
          <w:szCs w:val="28"/>
        </w:rPr>
      </w:pPr>
      <w:r w:rsidRPr="003616CF">
        <w:rPr>
          <w:rFonts w:ascii="Times New Roman" w:eastAsia="Times New Roman" w:hAnsi="Times New Roman"/>
          <w:szCs w:val="28"/>
        </w:rPr>
        <w:t>4) по денотативному значению (сюда включаются формы приветствия, обращения, благодарности, соболезнования, прощания, выражения-обереги, этикетные эпитеты и пр.);</w:t>
      </w:r>
    </w:p>
    <w:p w:rsidR="00782F38" w:rsidRPr="003616CF" w:rsidRDefault="00782F38" w:rsidP="00173C46">
      <w:pPr>
        <w:pStyle w:val="21"/>
        <w:ind w:firstLine="567"/>
        <w:rPr>
          <w:rFonts w:ascii="Times New Roman" w:eastAsia="Times New Roman" w:hAnsi="Times New Roman"/>
          <w:szCs w:val="28"/>
        </w:rPr>
      </w:pPr>
      <w:r w:rsidRPr="003616CF">
        <w:rPr>
          <w:rFonts w:ascii="Times New Roman" w:eastAsia="Times New Roman" w:hAnsi="Times New Roman"/>
          <w:szCs w:val="28"/>
        </w:rPr>
        <w:t>5) по коннотативному значению (</w:t>
      </w:r>
      <w:r w:rsidRPr="003616CF">
        <w:rPr>
          <w:rFonts w:ascii="Times New Roman" w:hAnsi="Times New Roman"/>
          <w:szCs w:val="28"/>
        </w:rPr>
        <w:t>официальные, вежливые, почтительные, ласковые, уменьшительно-ласкательные, приветливые и пр.);</w:t>
      </w:r>
    </w:p>
    <w:p w:rsidR="00782F38" w:rsidRPr="003616CF" w:rsidRDefault="00782F38" w:rsidP="00173C46">
      <w:pPr>
        <w:pStyle w:val="21"/>
        <w:ind w:firstLine="567"/>
        <w:rPr>
          <w:rFonts w:ascii="Times New Roman" w:hAnsi="Times New Roman"/>
          <w:szCs w:val="28"/>
        </w:rPr>
      </w:pPr>
      <w:r w:rsidRPr="003616CF">
        <w:rPr>
          <w:rFonts w:ascii="Times New Roman" w:eastAsia="Times New Roman" w:hAnsi="Times New Roman"/>
          <w:szCs w:val="28"/>
        </w:rPr>
        <w:t xml:space="preserve">6) </w:t>
      </w:r>
      <w:r w:rsidRPr="003616CF">
        <w:rPr>
          <w:rFonts w:ascii="Times New Roman" w:hAnsi="Times New Roman"/>
          <w:szCs w:val="28"/>
        </w:rPr>
        <w:t>по связанности значения с коммуникативной ситуацией (жёстко детерминированные конкретной ситуацией и нежёстко детерминированные конкретной ситуацией);</w:t>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7) по сфере употребления (общеупотребительные и ограни</w:t>
      </w:r>
      <w:r w:rsidRPr="003616CF">
        <w:rPr>
          <w:rFonts w:ascii="Times New Roman" w:hAnsi="Times New Roman"/>
          <w:szCs w:val="28"/>
        </w:rPr>
        <w:softHyphen/>
        <w:t>ченного употребления (областные, просторечные, профессиональные, сословно-корпоративные, жаргонные, семейные)).</w:t>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 xml:space="preserve">Материалом данной работы являются формулы РЭ народной речевой культуры, а, как известно, народная культура </w:t>
      </w:r>
      <w:r w:rsidR="007537B0" w:rsidRPr="003616CF">
        <w:rPr>
          <w:rFonts w:ascii="Times New Roman" w:hAnsi="Times New Roman"/>
          <w:szCs w:val="28"/>
        </w:rPr>
        <w:t xml:space="preserve">онтологически </w:t>
      </w:r>
      <w:r w:rsidR="004B333B" w:rsidRPr="003616CF">
        <w:rPr>
          <w:rFonts w:ascii="Times New Roman" w:hAnsi="Times New Roman"/>
          <w:szCs w:val="28"/>
        </w:rPr>
        <w:t>диалектна, собственно, как и язык фольклора</w:t>
      </w:r>
      <w:r w:rsidR="004B333B" w:rsidRPr="003616CF">
        <w:rPr>
          <w:rStyle w:val="a5"/>
          <w:rFonts w:ascii="Times New Roman" w:hAnsi="Times New Roman"/>
          <w:szCs w:val="28"/>
        </w:rPr>
        <w:footnoteReference w:id="54"/>
      </w:r>
      <w:r w:rsidR="004B333B" w:rsidRPr="003616CF">
        <w:rPr>
          <w:rFonts w:ascii="Times New Roman" w:hAnsi="Times New Roman"/>
          <w:szCs w:val="28"/>
        </w:rPr>
        <w:t>.</w:t>
      </w:r>
      <w:r w:rsidRPr="003616CF">
        <w:rPr>
          <w:rFonts w:ascii="Times New Roman" w:hAnsi="Times New Roman"/>
          <w:szCs w:val="28"/>
        </w:rPr>
        <w:t xml:space="preserve"> </w:t>
      </w:r>
      <w:r w:rsidR="006E1FF0" w:rsidRPr="003616CF">
        <w:rPr>
          <w:rFonts w:ascii="Times New Roman" w:hAnsi="Times New Roman"/>
          <w:szCs w:val="28"/>
        </w:rPr>
        <w:t>В</w:t>
      </w:r>
      <w:r w:rsidRPr="003616CF">
        <w:rPr>
          <w:rFonts w:ascii="Times New Roman" w:hAnsi="Times New Roman"/>
          <w:szCs w:val="28"/>
        </w:rPr>
        <w:t xml:space="preserve">ажно </w:t>
      </w:r>
      <w:r w:rsidR="006E1FF0" w:rsidRPr="003616CF">
        <w:rPr>
          <w:rFonts w:ascii="Times New Roman" w:hAnsi="Times New Roman"/>
          <w:szCs w:val="28"/>
        </w:rPr>
        <w:t xml:space="preserve">при этом </w:t>
      </w:r>
      <w:r w:rsidRPr="003616CF">
        <w:rPr>
          <w:rFonts w:ascii="Times New Roman" w:hAnsi="Times New Roman"/>
          <w:szCs w:val="28"/>
        </w:rPr>
        <w:t xml:space="preserve">помнить, что в рамках фольклорной коммуникации реализуются как диалектные, территориально </w:t>
      </w:r>
      <w:r w:rsidRPr="003616CF">
        <w:rPr>
          <w:rFonts w:ascii="Times New Roman" w:hAnsi="Times New Roman"/>
          <w:szCs w:val="28"/>
        </w:rPr>
        <w:lastRenderedPageBreak/>
        <w:t xml:space="preserve">ограниченные в использовании формулы, так и общеупотребительные (пусть и снабженные особыми пометами типа </w:t>
      </w:r>
      <w:r w:rsidRPr="003616CF">
        <w:rPr>
          <w:rFonts w:ascii="Times New Roman" w:hAnsi="Times New Roman"/>
          <w:i/>
          <w:szCs w:val="28"/>
        </w:rPr>
        <w:t>устар</w:t>
      </w:r>
      <w:r w:rsidRPr="003616CF">
        <w:rPr>
          <w:rFonts w:ascii="Times New Roman" w:hAnsi="Times New Roman"/>
          <w:szCs w:val="28"/>
        </w:rPr>
        <w:t>.).</w:t>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 xml:space="preserve">Ситуативная обусловленность также будет иметь значение при классификации формул. Интересно будет понаблюдать, в каком соотношении находятся признаки формул: общеупотребительность и недетерминированность ситуацией и, соответственно, ограниченность сферы употребления и детерминированность ситуацией. </w:t>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Попутно, при разборе формул, будет отмечаться и компонентный состав формул.</w:t>
      </w:r>
    </w:p>
    <w:p w:rsidR="00014AB7" w:rsidRPr="003616CF" w:rsidRDefault="00782F38" w:rsidP="00173C46">
      <w:pPr>
        <w:tabs>
          <w:tab w:val="num" w:pos="360"/>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О четвертом классификационном признаке – принадлежности к конкретной тематической группе – следует сказать отдельно. Дело в том, что анализ материала показал, что практически все единицы РЭ, обнаруженные в Архиве “Духовная культура Русского Севера”, являются формами благопожелания (одной из тематических групп РЭ). Вероятно, это связано со спецификой материалов Архива и структуры опросника (см. гл.1.6.), а также с особенностями народной коммуникации, когда на первое место становится необходимость не установления отношений, а их поддержания в благоприятной тональности. </w:t>
      </w:r>
    </w:p>
    <w:p w:rsidR="001C2575" w:rsidRPr="003616CF" w:rsidRDefault="001C2575" w:rsidP="00173C46">
      <w:pPr>
        <w:tabs>
          <w:tab w:val="num" w:pos="360"/>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Особенностями структуры и </w:t>
      </w:r>
      <w:r w:rsidR="00EB1B24" w:rsidRPr="003616CF">
        <w:rPr>
          <w:rFonts w:ascii="Times New Roman" w:hAnsi="Times New Roman" w:cs="Times New Roman"/>
          <w:sz w:val="28"/>
          <w:szCs w:val="28"/>
        </w:rPr>
        <w:t>функционирования, а также сущностной характеристикой благопожеланий</w:t>
      </w:r>
      <w:r w:rsidR="007F7128" w:rsidRPr="003616CF">
        <w:rPr>
          <w:rFonts w:ascii="Times New Roman" w:hAnsi="Times New Roman" w:cs="Times New Roman"/>
          <w:sz w:val="28"/>
          <w:szCs w:val="28"/>
        </w:rPr>
        <w:t xml:space="preserve"> занимались такие исследовательницы</w:t>
      </w:r>
      <w:r w:rsidRPr="003616CF">
        <w:rPr>
          <w:rFonts w:ascii="Times New Roman" w:hAnsi="Times New Roman" w:cs="Times New Roman"/>
          <w:sz w:val="28"/>
          <w:szCs w:val="28"/>
        </w:rPr>
        <w:t xml:space="preserve">, как </w:t>
      </w:r>
      <w:r w:rsidR="00397CC2" w:rsidRPr="003616CF">
        <w:rPr>
          <w:rFonts w:ascii="Times New Roman" w:hAnsi="Times New Roman" w:cs="Times New Roman"/>
          <w:sz w:val="28"/>
          <w:szCs w:val="28"/>
        </w:rPr>
        <w:t>Т.А. Агапкина</w:t>
      </w:r>
      <w:r w:rsidR="00397CC2" w:rsidRPr="003616CF">
        <w:rPr>
          <w:rStyle w:val="a5"/>
          <w:rFonts w:ascii="Times New Roman" w:hAnsi="Times New Roman"/>
          <w:sz w:val="28"/>
          <w:szCs w:val="28"/>
        </w:rPr>
        <w:footnoteReference w:id="55"/>
      </w:r>
      <w:r w:rsidR="00397CC2" w:rsidRPr="003616CF">
        <w:rPr>
          <w:rFonts w:ascii="Times New Roman" w:hAnsi="Times New Roman" w:cs="Times New Roman"/>
          <w:sz w:val="28"/>
          <w:szCs w:val="28"/>
        </w:rPr>
        <w:t xml:space="preserve">, </w:t>
      </w:r>
      <w:r w:rsidRPr="003616CF">
        <w:rPr>
          <w:rFonts w:ascii="Times New Roman" w:hAnsi="Times New Roman" w:cs="Times New Roman"/>
          <w:sz w:val="28"/>
          <w:szCs w:val="28"/>
        </w:rPr>
        <w:t>Л.Ю. Зорина</w:t>
      </w:r>
      <w:r w:rsidR="007F7128" w:rsidRPr="003616CF">
        <w:rPr>
          <w:rStyle w:val="a5"/>
          <w:rFonts w:ascii="Times New Roman" w:hAnsi="Times New Roman"/>
          <w:sz w:val="28"/>
          <w:szCs w:val="28"/>
        </w:rPr>
        <w:footnoteReference w:id="56"/>
      </w:r>
      <w:r w:rsidRPr="003616CF">
        <w:rPr>
          <w:rFonts w:ascii="Times New Roman" w:hAnsi="Times New Roman" w:cs="Times New Roman"/>
          <w:sz w:val="28"/>
          <w:szCs w:val="28"/>
        </w:rPr>
        <w:t>, Н.И. Формановская</w:t>
      </w:r>
      <w:r w:rsidR="007F7128" w:rsidRPr="003616CF">
        <w:rPr>
          <w:rStyle w:val="a5"/>
          <w:rFonts w:ascii="Times New Roman" w:hAnsi="Times New Roman"/>
          <w:sz w:val="28"/>
          <w:szCs w:val="28"/>
        </w:rPr>
        <w:footnoteReference w:id="57"/>
      </w:r>
      <w:r w:rsidRPr="003616CF">
        <w:rPr>
          <w:rFonts w:ascii="Times New Roman" w:hAnsi="Times New Roman" w:cs="Times New Roman"/>
          <w:sz w:val="28"/>
          <w:szCs w:val="28"/>
        </w:rPr>
        <w:t>, В.В. Плешакова</w:t>
      </w:r>
      <w:r w:rsidR="007F7128" w:rsidRPr="003616CF">
        <w:rPr>
          <w:rStyle w:val="a5"/>
          <w:rFonts w:ascii="Times New Roman" w:hAnsi="Times New Roman"/>
          <w:sz w:val="28"/>
          <w:szCs w:val="28"/>
        </w:rPr>
        <w:footnoteReference w:id="58"/>
      </w:r>
      <w:r w:rsidRPr="003616CF">
        <w:rPr>
          <w:rFonts w:ascii="Times New Roman" w:hAnsi="Times New Roman" w:cs="Times New Roman"/>
          <w:sz w:val="28"/>
          <w:szCs w:val="28"/>
        </w:rPr>
        <w:t>, Н.С.</w:t>
      </w:r>
      <w:r w:rsidR="00086D5A" w:rsidRPr="003616CF">
        <w:rPr>
          <w:rFonts w:ascii="Times New Roman" w:hAnsi="Times New Roman" w:cs="Times New Roman"/>
          <w:sz w:val="28"/>
          <w:szCs w:val="28"/>
        </w:rPr>
        <w:t> </w:t>
      </w:r>
      <w:r w:rsidRPr="003616CF">
        <w:rPr>
          <w:rFonts w:ascii="Times New Roman" w:hAnsi="Times New Roman" w:cs="Times New Roman"/>
          <w:sz w:val="28"/>
          <w:szCs w:val="28"/>
        </w:rPr>
        <w:t>Гребенщикова</w:t>
      </w:r>
      <w:r w:rsidR="007F7128" w:rsidRPr="003616CF">
        <w:rPr>
          <w:rStyle w:val="a5"/>
          <w:rFonts w:ascii="Times New Roman" w:hAnsi="Times New Roman"/>
          <w:sz w:val="28"/>
          <w:szCs w:val="28"/>
        </w:rPr>
        <w:footnoteReference w:id="59"/>
      </w:r>
      <w:r w:rsidRPr="003616CF">
        <w:rPr>
          <w:rFonts w:ascii="Times New Roman" w:hAnsi="Times New Roman" w:cs="Times New Roman"/>
          <w:sz w:val="28"/>
          <w:szCs w:val="28"/>
        </w:rPr>
        <w:t>, О.В. Мешкова</w:t>
      </w:r>
      <w:r w:rsidR="007F7128" w:rsidRPr="003616CF">
        <w:rPr>
          <w:rStyle w:val="a5"/>
          <w:rFonts w:ascii="Times New Roman" w:hAnsi="Times New Roman"/>
          <w:sz w:val="28"/>
          <w:szCs w:val="28"/>
        </w:rPr>
        <w:footnoteReference w:id="60"/>
      </w:r>
      <w:r w:rsidRPr="003616CF">
        <w:rPr>
          <w:rFonts w:ascii="Times New Roman" w:hAnsi="Times New Roman" w:cs="Times New Roman"/>
          <w:sz w:val="28"/>
          <w:szCs w:val="28"/>
        </w:rPr>
        <w:t xml:space="preserve"> и др. Но единого понимания того, </w:t>
      </w:r>
      <w:r w:rsidR="007F7128" w:rsidRPr="003616CF">
        <w:rPr>
          <w:rFonts w:ascii="Times New Roman" w:hAnsi="Times New Roman" w:cs="Times New Roman"/>
          <w:sz w:val="28"/>
          <w:szCs w:val="28"/>
        </w:rPr>
        <w:t>чем же в общем является</w:t>
      </w:r>
      <w:r w:rsidRPr="003616CF">
        <w:rPr>
          <w:rFonts w:ascii="Times New Roman" w:hAnsi="Times New Roman" w:cs="Times New Roman"/>
          <w:sz w:val="28"/>
          <w:szCs w:val="28"/>
        </w:rPr>
        <w:t xml:space="preserve"> благопожелание, </w:t>
      </w:r>
      <w:r w:rsidR="00014AB7" w:rsidRPr="003616CF">
        <w:rPr>
          <w:rFonts w:ascii="Times New Roman" w:hAnsi="Times New Roman" w:cs="Times New Roman"/>
          <w:sz w:val="28"/>
          <w:szCs w:val="28"/>
        </w:rPr>
        <w:t xml:space="preserve">до сих пор </w:t>
      </w:r>
      <w:r w:rsidRPr="003616CF">
        <w:rPr>
          <w:rFonts w:ascii="Times New Roman" w:hAnsi="Times New Roman" w:cs="Times New Roman"/>
          <w:sz w:val="28"/>
          <w:szCs w:val="28"/>
        </w:rPr>
        <w:t xml:space="preserve">нет. </w:t>
      </w:r>
    </w:p>
    <w:p w:rsidR="00782F38" w:rsidRPr="003616CF" w:rsidRDefault="00782F38" w:rsidP="00173C46">
      <w:pPr>
        <w:tabs>
          <w:tab w:val="num" w:pos="360"/>
        </w:tabs>
        <w:spacing w:after="0"/>
        <w:ind w:firstLine="567"/>
        <w:jc w:val="both"/>
        <w:rPr>
          <w:rFonts w:ascii="Times New Roman" w:hAnsi="Times New Roman" w:cs="Times New Roman"/>
          <w:noProof/>
          <w:sz w:val="28"/>
          <w:szCs w:val="28"/>
        </w:rPr>
      </w:pPr>
      <w:r w:rsidRPr="003616CF">
        <w:rPr>
          <w:rFonts w:ascii="Times New Roman" w:hAnsi="Times New Roman" w:cs="Times New Roman"/>
          <w:sz w:val="28"/>
          <w:szCs w:val="28"/>
        </w:rPr>
        <w:lastRenderedPageBreak/>
        <w:t>«Вербальные благопожелания, понимаемые в широком смысле как  принятые в данном социуме устойчивые формулы, содержащие пожелание добра одним лицом в адрес другого лица используются во многих жанровых разновидностях форм традиционного бытового и обрядового общения: в этикетной речи (приветствия, прощания, поздравления, тосты, выражения благодарности и под.); в составе заклинательных и заговорных текстов; в приговорах, сопровождавших события, которым приписывалось особое мифологическое значение (при чихании, зевоте, спотыкании, случайном падении и т. п.); в формулах, произносимых в ситуациях, осмысляемых как факт “первого” события (благопожелания в адрес надевающего обнову, пробующего первые в сезоне созревшие плоды) и в ряде других текстов». &lt;…&gt; Общими для данной группы текстов характеристиками являются: семантика пожелания добра и адресатная направленность текста от говорящего к другому лицу»</w:t>
      </w:r>
      <w:r w:rsidR="00DA681C" w:rsidRPr="003616CF">
        <w:rPr>
          <w:rStyle w:val="a5"/>
          <w:rFonts w:ascii="Times New Roman" w:hAnsi="Times New Roman"/>
          <w:sz w:val="28"/>
          <w:szCs w:val="28"/>
        </w:rPr>
        <w:t xml:space="preserve"> </w:t>
      </w:r>
      <w:r w:rsidR="00DA681C" w:rsidRPr="003616CF">
        <w:rPr>
          <w:rStyle w:val="a5"/>
          <w:rFonts w:ascii="Times New Roman" w:hAnsi="Times New Roman"/>
          <w:sz w:val="28"/>
          <w:szCs w:val="28"/>
        </w:rPr>
        <w:footnoteReference w:id="61"/>
      </w:r>
      <w:r w:rsidRPr="003616CF">
        <w:rPr>
          <w:rFonts w:ascii="Times New Roman" w:hAnsi="Times New Roman" w:cs="Times New Roman"/>
          <w:sz w:val="28"/>
          <w:szCs w:val="28"/>
        </w:rPr>
        <w:t>.</w:t>
      </w:r>
      <w:r w:rsidRPr="003616CF">
        <w:rPr>
          <w:rFonts w:ascii="Times New Roman" w:hAnsi="Times New Roman" w:cs="Times New Roman"/>
          <w:noProof/>
          <w:sz w:val="28"/>
          <w:szCs w:val="28"/>
        </w:rPr>
        <w:t xml:space="preserve"> </w:t>
      </w:r>
    </w:p>
    <w:p w:rsidR="00782F38" w:rsidRPr="003616CF" w:rsidRDefault="00782F38" w:rsidP="00173C46">
      <w:pPr>
        <w:tabs>
          <w:tab w:val="num" w:pos="360"/>
        </w:tabs>
        <w:spacing w:after="0"/>
        <w:ind w:firstLine="567"/>
        <w:jc w:val="both"/>
        <w:rPr>
          <w:rFonts w:ascii="Times New Roman" w:hAnsi="Times New Roman" w:cs="Times New Roman"/>
          <w:noProof/>
          <w:sz w:val="28"/>
          <w:szCs w:val="28"/>
        </w:rPr>
      </w:pPr>
      <w:r w:rsidRPr="003616CF">
        <w:rPr>
          <w:rFonts w:ascii="Times New Roman" w:hAnsi="Times New Roman" w:cs="Times New Roman"/>
          <w:noProof/>
          <w:sz w:val="28"/>
          <w:szCs w:val="28"/>
        </w:rPr>
        <w:t xml:space="preserve">В рамках РЭ благопожелания чаще всего функционируют в качестве своеобразного приветствия, иногда сопровождаются действиями (поклон, сидение на дорожку). Несмотря различия в структуре и семантической обусловленности, формулы благопожелания объединяются общей семантикой (очевидной уже из названия) – это пожелание добра (удачи, счастья) и направленность текста-пожелания от адресанта к адресату. </w:t>
      </w:r>
      <w:r w:rsidR="009C444D" w:rsidRPr="003616CF">
        <w:rPr>
          <w:rFonts w:ascii="Times New Roman" w:hAnsi="Times New Roman" w:cs="Times New Roman"/>
          <w:noProof/>
          <w:sz w:val="28"/>
          <w:szCs w:val="28"/>
        </w:rPr>
        <w:t xml:space="preserve">Более того, </w:t>
      </w:r>
      <w:r w:rsidR="007F7128" w:rsidRPr="003616CF">
        <w:rPr>
          <w:rFonts w:ascii="Times New Roman" w:hAnsi="Times New Roman" w:cs="Times New Roman"/>
          <w:noProof/>
          <w:sz w:val="28"/>
          <w:szCs w:val="28"/>
        </w:rPr>
        <w:t>исследователи видят</w:t>
      </w:r>
      <w:r w:rsidR="009C444D" w:rsidRPr="003616CF">
        <w:rPr>
          <w:rFonts w:ascii="Times New Roman" w:hAnsi="Times New Roman" w:cs="Times New Roman"/>
          <w:noProof/>
          <w:sz w:val="28"/>
          <w:szCs w:val="28"/>
        </w:rPr>
        <w:t xml:space="preserve"> основания для выделения народного благопожелания в качестве одного из фольклорно-речевых жанров. «Лингвистическим основанием для выделения одного жанра в таких разных сферах, как фольклор и диалект, является единство коммуникативного задания как фольклорных, так и диалектных благопожеланий, обеспеченное вполне определёнными </w:t>
      </w:r>
      <w:r w:rsidR="00A61E05" w:rsidRPr="003616CF">
        <w:rPr>
          <w:rFonts w:ascii="Times New Roman" w:hAnsi="Times New Roman" w:cs="Times New Roman"/>
          <w:noProof/>
          <w:sz w:val="28"/>
          <w:szCs w:val="28"/>
        </w:rPr>
        <w:t>лексико-грамматическими, синтаксическими, а отчасти и фразеологическими средствами выражения»</w:t>
      </w:r>
      <w:r w:rsidR="00DA681C" w:rsidRPr="003616CF">
        <w:rPr>
          <w:rFonts w:ascii="Times New Roman" w:hAnsi="Times New Roman" w:cs="Times New Roman"/>
          <w:noProof/>
          <w:sz w:val="28"/>
          <w:szCs w:val="28"/>
        </w:rPr>
        <w:t>.</w:t>
      </w:r>
      <w:r w:rsidR="00A61E05" w:rsidRPr="003616CF">
        <w:rPr>
          <w:rStyle w:val="a5"/>
          <w:rFonts w:ascii="Times New Roman" w:hAnsi="Times New Roman"/>
          <w:noProof/>
          <w:sz w:val="28"/>
          <w:szCs w:val="28"/>
        </w:rPr>
        <w:footnoteReference w:id="62"/>
      </w:r>
    </w:p>
    <w:p w:rsidR="00782F38" w:rsidRPr="003616CF" w:rsidRDefault="00782F38" w:rsidP="00173C46">
      <w:pPr>
        <w:tabs>
          <w:tab w:val="num" w:pos="360"/>
        </w:tabs>
        <w:spacing w:after="0"/>
        <w:ind w:firstLine="567"/>
        <w:jc w:val="both"/>
        <w:rPr>
          <w:rFonts w:ascii="Times New Roman" w:hAnsi="Times New Roman" w:cs="Times New Roman"/>
          <w:noProof/>
          <w:sz w:val="28"/>
          <w:szCs w:val="28"/>
        </w:rPr>
      </w:pPr>
    </w:p>
    <w:p w:rsidR="00782F38" w:rsidRPr="003616CF" w:rsidRDefault="00AE4C54" w:rsidP="00AE4C54">
      <w:pPr>
        <w:pStyle w:val="24"/>
      </w:pPr>
      <w:bookmarkStart w:id="7" w:name="_Toc451291597"/>
      <w:r w:rsidRPr="003616CF">
        <w:t>1.</w:t>
      </w:r>
      <w:r w:rsidR="00986415" w:rsidRPr="003616CF">
        <w:t>6</w:t>
      </w:r>
      <w:r w:rsidRPr="003616CF">
        <w:t xml:space="preserve">. </w:t>
      </w:r>
      <w:r w:rsidR="00782F38" w:rsidRPr="003616CF">
        <w:t>Специфика материала «Архива “Духовная культура Русского Севера”: сбор, классификация, описание</w:t>
      </w:r>
      <w:bookmarkEnd w:id="7"/>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Отмечалось, что РЭ социально обусловлен и национально специфичен и, как часть правил ритуализированного поведения, является элементом национальной культуры.  Национальная культура, в свою очередь, формируется на базе культур разных социальных слоёв, среди которых «крестьянская культура представляет наиболее древний пласт, её элементы сохраняются в обрядах, обычаях, поверьях, в традициях быта и одежды, а также в традициях общения людей, отношения между ними. Многое для их понимания дают в наше время народные диалекты».</w:t>
      </w:r>
      <w:r w:rsidRPr="003616CF">
        <w:rPr>
          <w:rStyle w:val="a5"/>
          <w:rFonts w:ascii="Times New Roman" w:hAnsi="Times New Roman"/>
          <w:sz w:val="28"/>
          <w:szCs w:val="28"/>
        </w:rPr>
        <w:footnoteReference w:id="63"/>
      </w:r>
      <w:r w:rsidRPr="003616CF">
        <w:rPr>
          <w:rFonts w:ascii="Times New Roman" w:hAnsi="Times New Roman" w:cs="Times New Roman"/>
          <w:sz w:val="28"/>
          <w:szCs w:val="28"/>
        </w:rPr>
        <w:t xml:space="preserve"> </w:t>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 xml:space="preserve">Материалом данного исследования послужили ФРЭ, вычлененные из материалов Архива “Духовная культура Русского Севера в народной словесности” кафедры русского языка СПбГУ (далее – СДК). </w:t>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 xml:space="preserve">Архив формируется уже около 30 лет и включает в себя материалы, собранные на территории Русского Севера, к которой традиционно относят Новгородскую, Архангельскую, Мурманскую, Вологодскую, Ленинградскую и ряд других областей северо-запада России. </w:t>
      </w:r>
      <w:r w:rsidR="00397CC2" w:rsidRPr="003616CF">
        <w:rPr>
          <w:rFonts w:ascii="Times New Roman" w:hAnsi="Times New Roman"/>
          <w:szCs w:val="28"/>
        </w:rPr>
        <w:t xml:space="preserve">По материалам Архива было написано большое количество </w:t>
      </w:r>
      <w:r w:rsidR="003712D8" w:rsidRPr="003616CF">
        <w:rPr>
          <w:rFonts w:ascii="Times New Roman" w:hAnsi="Times New Roman"/>
          <w:szCs w:val="28"/>
        </w:rPr>
        <w:t xml:space="preserve">бакалаврских и магистерских работ студентов. С привлечением фонда Архива были защищены кандидатские и докторские диссертации, среди которых докторская диссертация </w:t>
      </w:r>
      <w:r w:rsidR="003712D8" w:rsidRPr="003616CF">
        <w:rPr>
          <w:rFonts w:ascii="Times New Roman" w:hAnsi="Times New Roman"/>
          <w:color w:val="0A0A0A"/>
          <w:szCs w:val="28"/>
          <w:shd w:val="clear" w:color="auto" w:fill="FFFFFF"/>
        </w:rPr>
        <w:t>О.А.</w:t>
      </w:r>
      <w:r w:rsidR="004F6420" w:rsidRPr="003616CF">
        <w:rPr>
          <w:rFonts w:ascii="Times New Roman" w:hAnsi="Times New Roman"/>
          <w:color w:val="0A0A0A"/>
          <w:szCs w:val="28"/>
          <w:shd w:val="clear" w:color="auto" w:fill="FFFFFF"/>
          <w:lang w:val="en-US"/>
        </w:rPr>
        <w:t> </w:t>
      </w:r>
      <w:r w:rsidR="003712D8" w:rsidRPr="003616CF">
        <w:rPr>
          <w:rFonts w:ascii="Times New Roman" w:hAnsi="Times New Roman"/>
          <w:color w:val="0A0A0A"/>
          <w:szCs w:val="28"/>
          <w:shd w:val="clear" w:color="auto" w:fill="FFFFFF"/>
        </w:rPr>
        <w:t>Черепановой «Мифологическая лексика русского языка»</w:t>
      </w:r>
      <w:r w:rsidR="004F6420" w:rsidRPr="003616CF">
        <w:rPr>
          <w:rStyle w:val="a5"/>
          <w:rFonts w:ascii="Times New Roman" w:hAnsi="Times New Roman"/>
          <w:color w:val="0A0A0A"/>
          <w:szCs w:val="28"/>
          <w:shd w:val="clear" w:color="auto" w:fill="FFFFFF"/>
        </w:rPr>
        <w:footnoteReference w:id="64"/>
      </w:r>
      <w:r w:rsidR="003712D8" w:rsidRPr="003616CF">
        <w:rPr>
          <w:rFonts w:ascii="Times New Roman" w:hAnsi="Times New Roman"/>
          <w:color w:val="0A0A0A"/>
          <w:szCs w:val="28"/>
          <w:shd w:val="clear" w:color="auto" w:fill="FFFFFF"/>
        </w:rPr>
        <w:t>, докторская диссертация</w:t>
      </w:r>
      <w:r w:rsidR="003712D8" w:rsidRPr="003616CF">
        <w:rPr>
          <w:rStyle w:val="apple-converted-space"/>
          <w:rFonts w:ascii="Times New Roman" w:hAnsi="Times New Roman"/>
          <w:color w:val="0A0A0A"/>
          <w:szCs w:val="28"/>
          <w:shd w:val="clear" w:color="auto" w:fill="FFFFFF"/>
        </w:rPr>
        <w:t> </w:t>
      </w:r>
      <w:r w:rsidR="003712D8" w:rsidRPr="003616CF">
        <w:rPr>
          <w:rFonts w:ascii="Times New Roman" w:hAnsi="Times New Roman"/>
          <w:szCs w:val="28"/>
        </w:rPr>
        <w:t>Т.С.</w:t>
      </w:r>
      <w:r w:rsidR="007A2FF7" w:rsidRPr="003616CF">
        <w:rPr>
          <w:rFonts w:ascii="Times New Roman" w:hAnsi="Times New Roman"/>
          <w:szCs w:val="28"/>
        </w:rPr>
        <w:t> </w:t>
      </w:r>
      <w:r w:rsidR="003712D8" w:rsidRPr="003616CF">
        <w:rPr>
          <w:rFonts w:ascii="Times New Roman" w:hAnsi="Times New Roman"/>
          <w:szCs w:val="28"/>
        </w:rPr>
        <w:t xml:space="preserve">Садовой </w:t>
      </w:r>
      <w:r w:rsidR="003712D8" w:rsidRPr="003616CF">
        <w:rPr>
          <w:rFonts w:ascii="Times New Roman" w:hAnsi="Times New Roman"/>
          <w:color w:val="0A0A0A"/>
          <w:szCs w:val="28"/>
          <w:shd w:val="clear" w:color="auto" w:fill="FFFFFF"/>
        </w:rPr>
        <w:t>«Народная примета как текст и проблемы лингвистики фольклорного текста»</w:t>
      </w:r>
      <w:r w:rsidR="004F6420" w:rsidRPr="003616CF">
        <w:rPr>
          <w:rStyle w:val="a5"/>
          <w:rFonts w:ascii="Times New Roman" w:hAnsi="Times New Roman"/>
          <w:color w:val="0A0A0A"/>
          <w:szCs w:val="28"/>
          <w:shd w:val="clear" w:color="auto" w:fill="FFFFFF"/>
        </w:rPr>
        <w:footnoteReference w:id="65"/>
      </w:r>
      <w:r w:rsidR="003712D8" w:rsidRPr="003616CF">
        <w:rPr>
          <w:rStyle w:val="apple-converted-space"/>
          <w:rFonts w:ascii="Times New Roman" w:hAnsi="Times New Roman"/>
          <w:color w:val="0A0A0A"/>
          <w:szCs w:val="28"/>
          <w:shd w:val="clear" w:color="auto" w:fill="FFFFFF"/>
        </w:rPr>
        <w:t xml:space="preserve">, </w:t>
      </w:r>
      <w:r w:rsidR="007A2FF7" w:rsidRPr="003616CF">
        <w:rPr>
          <w:rStyle w:val="apple-converted-space"/>
          <w:rFonts w:ascii="Times New Roman" w:hAnsi="Times New Roman"/>
          <w:color w:val="0A0A0A"/>
          <w:szCs w:val="28"/>
          <w:shd w:val="clear" w:color="auto" w:fill="FFFFFF"/>
        </w:rPr>
        <w:t xml:space="preserve">кандидатская диссертация </w:t>
      </w:r>
      <w:r w:rsidR="007A2FF7" w:rsidRPr="003616CF">
        <w:rPr>
          <w:rFonts w:ascii="Times New Roman" w:hAnsi="Times New Roman"/>
          <w:color w:val="0A0A0A"/>
          <w:szCs w:val="28"/>
          <w:shd w:val="clear" w:color="auto" w:fill="FFFFFF"/>
        </w:rPr>
        <w:t>С.Е.</w:t>
      </w:r>
      <w:r w:rsidR="004F6420" w:rsidRPr="003616CF">
        <w:rPr>
          <w:rFonts w:ascii="Times New Roman" w:hAnsi="Times New Roman"/>
          <w:color w:val="0A0A0A"/>
          <w:szCs w:val="28"/>
          <w:shd w:val="clear" w:color="auto" w:fill="FFFFFF"/>
          <w:lang w:val="en-US"/>
        </w:rPr>
        <w:t> </w:t>
      </w:r>
      <w:r w:rsidR="007A2FF7" w:rsidRPr="003616CF">
        <w:rPr>
          <w:rFonts w:ascii="Times New Roman" w:hAnsi="Times New Roman"/>
          <w:color w:val="0A0A0A"/>
          <w:szCs w:val="28"/>
          <w:shd w:val="clear" w:color="auto" w:fill="FFFFFF"/>
        </w:rPr>
        <w:t>Волосковой «Севернорусская быличка: структура текста, языковые характеристики жанра»</w:t>
      </w:r>
      <w:r w:rsidR="00284D15" w:rsidRPr="003616CF">
        <w:rPr>
          <w:rStyle w:val="a5"/>
          <w:rFonts w:ascii="Times New Roman" w:hAnsi="Times New Roman"/>
          <w:color w:val="0A0A0A"/>
          <w:szCs w:val="28"/>
          <w:shd w:val="clear" w:color="auto" w:fill="FFFFFF"/>
        </w:rPr>
        <w:footnoteReference w:id="66"/>
      </w:r>
      <w:r w:rsidR="007A2FF7" w:rsidRPr="003616CF">
        <w:rPr>
          <w:rFonts w:ascii="Times New Roman" w:hAnsi="Times New Roman"/>
          <w:color w:val="0A0A0A"/>
          <w:szCs w:val="28"/>
          <w:shd w:val="clear" w:color="auto" w:fill="FFFFFF"/>
        </w:rPr>
        <w:t xml:space="preserve"> и др.</w:t>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lastRenderedPageBreak/>
        <w:t>Собиратели (по большей части студенты) при проведении интервью опираются на вопросники, составленные на кафедре русского языка СПбГУ в строгом соответствии с задачами экспедиции. Все собранные материалы (на данный момент – более 70 тетрадей) находятся в помещении Архива СДК в специальных папках, они сгруппированы по годам и месту сбора материала. О.А. Черепанова, автор и инициатор этой экспедиционной программы, отмечает: «Фонд в силу жанрового и содержательного многообразия материалов (различные жанры народной прозы, народная паремиология, фразеология, тексты устной бытовой речи) демонстрирует многоплановость и многоуровневый характер духовной культуры народа, проявляющей себя в фактах народной словесности».</w:t>
      </w:r>
      <w:r w:rsidRPr="003616CF">
        <w:rPr>
          <w:rStyle w:val="a5"/>
          <w:rFonts w:ascii="Times New Roman" w:hAnsi="Times New Roman"/>
          <w:szCs w:val="28"/>
        </w:rPr>
        <w:footnoteReference w:id="67"/>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Блок вопросов, в который входит тема народного речевого этикета, имеет название «Фольклор. Устойчивые выражения народного э</w:t>
      </w:r>
      <w:r w:rsidR="005070F3" w:rsidRPr="003616CF">
        <w:rPr>
          <w:rFonts w:ascii="Times New Roman" w:hAnsi="Times New Roman"/>
          <w:szCs w:val="28"/>
        </w:rPr>
        <w:t xml:space="preserve">тикета. Народный культ святых» </w:t>
      </w:r>
      <w:r w:rsidRPr="003616CF">
        <w:rPr>
          <w:rFonts w:ascii="Times New Roman" w:hAnsi="Times New Roman"/>
          <w:szCs w:val="28"/>
        </w:rPr>
        <w:t>и состоит из 11 позиций (вопросов). Уже из названия очевидна обширность затрагиваемых тем. Сюда входят вопросы о бранных выражениях, заговорах, пословицах, поговорках и загадках, а также вопросы о святых покровителях того или иного дела. Все эти вопросы имеют косвенную связь с проблемами народного РЭ, поэтому ответы на них в данной работе рассматриваться не будут.</w:t>
      </w:r>
    </w:p>
    <w:p w:rsidR="00782F38" w:rsidRPr="003616CF" w:rsidRDefault="00782F38" w:rsidP="00173C46">
      <w:pPr>
        <w:pStyle w:val="21"/>
        <w:ind w:firstLine="567"/>
        <w:rPr>
          <w:rFonts w:ascii="Times New Roman" w:hAnsi="Times New Roman"/>
          <w:szCs w:val="28"/>
        </w:rPr>
      </w:pPr>
      <w:r w:rsidRPr="003616CF">
        <w:rPr>
          <w:rFonts w:ascii="Times New Roman" w:hAnsi="Times New Roman"/>
          <w:szCs w:val="28"/>
        </w:rPr>
        <w:t xml:space="preserve">В рамках РЭ нас интересуют ответы на первый, второй и четвертый вопросы. Следует оговориться – при выборе материала учитывался факт наличия непосредственного коммуникативного акта. </w:t>
      </w:r>
    </w:p>
    <w:p w:rsidR="00782F38" w:rsidRPr="003616CF" w:rsidRDefault="00782F38" w:rsidP="00173C46">
      <w:pPr>
        <w:pStyle w:val="21"/>
        <w:numPr>
          <w:ilvl w:val="0"/>
          <w:numId w:val="12"/>
        </w:numPr>
        <w:ind w:firstLine="567"/>
        <w:rPr>
          <w:rFonts w:ascii="Times New Roman" w:hAnsi="Times New Roman"/>
          <w:szCs w:val="28"/>
        </w:rPr>
      </w:pPr>
      <w:r w:rsidRPr="003616CF">
        <w:rPr>
          <w:rFonts w:ascii="Times New Roman" w:hAnsi="Times New Roman"/>
          <w:szCs w:val="28"/>
        </w:rPr>
        <w:t>Какими словами и действиями приветствовали человека, занятого каким-либо делом: замешиванием теста, тканьем, снованием, прядением, шитьем, едой, строительством, работой в поле или огороде и т. д.? Что говорили тому, кто идет на работу, на охоту, на рыбную ловлю, за грибами, за ягодами, на другой промысел?</w:t>
      </w:r>
    </w:p>
    <w:p w:rsidR="00782F38" w:rsidRPr="003616CF" w:rsidRDefault="00782F38" w:rsidP="00173C46">
      <w:pPr>
        <w:pStyle w:val="21"/>
        <w:numPr>
          <w:ilvl w:val="0"/>
          <w:numId w:val="12"/>
        </w:numPr>
        <w:ind w:firstLine="567"/>
        <w:rPr>
          <w:rFonts w:ascii="Times New Roman" w:hAnsi="Times New Roman"/>
          <w:szCs w:val="28"/>
        </w:rPr>
      </w:pPr>
      <w:r w:rsidRPr="003616CF">
        <w:rPr>
          <w:rFonts w:ascii="Times New Roman" w:hAnsi="Times New Roman"/>
          <w:szCs w:val="28"/>
        </w:rPr>
        <w:lastRenderedPageBreak/>
        <w:t>Что полагалось говорить, когда человек чихнул, споткнулся, икнул, захлебнулся, поперхнулся, закашлялся, упал, соврал? Что нужно было сказать против сглаза?</w:t>
      </w:r>
    </w:p>
    <w:p w:rsidR="00782F38" w:rsidRPr="003616CF" w:rsidRDefault="00782F38" w:rsidP="00173C46">
      <w:pPr>
        <w:pStyle w:val="21"/>
        <w:numPr>
          <w:ilvl w:val="0"/>
          <w:numId w:val="12"/>
        </w:numPr>
        <w:ind w:firstLine="567"/>
        <w:rPr>
          <w:rFonts w:ascii="Times New Roman" w:hAnsi="Times New Roman"/>
          <w:szCs w:val="28"/>
        </w:rPr>
      </w:pPr>
      <w:r w:rsidRPr="003616CF">
        <w:rPr>
          <w:rFonts w:ascii="Times New Roman" w:hAnsi="Times New Roman"/>
          <w:szCs w:val="28"/>
        </w:rPr>
        <w:t>Какие слова произносили перед сном, перед дальней дорогой, перед пахотой, севом, жатвой, прядением, снованием, тканьем, выгоном скота и т. д.?</w:t>
      </w:r>
      <w:r w:rsidRPr="003616CF">
        <w:rPr>
          <w:rStyle w:val="a5"/>
          <w:rFonts w:ascii="Times New Roman" w:hAnsi="Times New Roman"/>
          <w:szCs w:val="28"/>
        </w:rPr>
        <w:footnoteReference w:id="68"/>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Отбор текстов происходи следующим образом: среди общего материала СДК (просмотрены все имеющиеся экспедиционные материалы, с 1984 по 2008 год – 39 папок Архива) путем сплошной выборки с учетом отмеченной группы вопросов сформировался корпус интервью, содержащих такие ФРЭ, которые по указанным в п. 1.1. признакам могут быть отнесены к РЭ. Таким образом, удалось отобрать </w:t>
      </w:r>
      <w:r w:rsidR="005070F3" w:rsidRPr="003616CF">
        <w:rPr>
          <w:rFonts w:ascii="Times New Roman" w:hAnsi="Times New Roman" w:cs="Times New Roman"/>
          <w:sz w:val="28"/>
          <w:szCs w:val="28"/>
        </w:rPr>
        <w:t>127</w:t>
      </w:r>
      <w:r w:rsidRPr="003616CF">
        <w:rPr>
          <w:rFonts w:ascii="Times New Roman" w:hAnsi="Times New Roman" w:cs="Times New Roman"/>
          <w:sz w:val="28"/>
          <w:szCs w:val="28"/>
        </w:rPr>
        <w:t xml:space="preserve"> текстов и </w:t>
      </w:r>
      <w:r w:rsidR="00F4299C" w:rsidRPr="003616CF">
        <w:rPr>
          <w:rFonts w:ascii="Times New Roman" w:hAnsi="Times New Roman" w:cs="Times New Roman"/>
          <w:sz w:val="28"/>
          <w:szCs w:val="28"/>
        </w:rPr>
        <w:t>191</w:t>
      </w:r>
      <w:r w:rsidRPr="003616CF">
        <w:rPr>
          <w:rFonts w:ascii="Times New Roman" w:hAnsi="Times New Roman" w:cs="Times New Roman"/>
          <w:sz w:val="28"/>
          <w:szCs w:val="28"/>
        </w:rPr>
        <w:t xml:space="preserve"> пример употребления ФРЭ. </w:t>
      </w:r>
      <w:r w:rsidR="005070F3" w:rsidRPr="003616CF">
        <w:rPr>
          <w:rFonts w:ascii="Times New Roman" w:hAnsi="Times New Roman" w:cs="Times New Roman"/>
          <w:sz w:val="28"/>
          <w:szCs w:val="28"/>
        </w:rPr>
        <w:t xml:space="preserve">Общеупотребительные формулы </w:t>
      </w:r>
      <w:r w:rsidR="005070F3" w:rsidRPr="003616CF">
        <w:rPr>
          <w:rFonts w:ascii="Times New Roman" w:hAnsi="Times New Roman" w:cs="Times New Roman"/>
          <w:i/>
          <w:sz w:val="28"/>
          <w:szCs w:val="28"/>
        </w:rPr>
        <w:t>Здравствуйте</w:t>
      </w:r>
      <w:r w:rsidR="005070F3" w:rsidRPr="003616CF">
        <w:rPr>
          <w:rFonts w:ascii="Times New Roman" w:hAnsi="Times New Roman" w:cs="Times New Roman"/>
          <w:sz w:val="28"/>
          <w:szCs w:val="28"/>
        </w:rPr>
        <w:t xml:space="preserve"> и </w:t>
      </w:r>
      <w:r w:rsidR="005070F3" w:rsidRPr="003616CF">
        <w:rPr>
          <w:rFonts w:ascii="Times New Roman" w:hAnsi="Times New Roman" w:cs="Times New Roman"/>
          <w:i/>
          <w:sz w:val="28"/>
          <w:szCs w:val="28"/>
        </w:rPr>
        <w:t>Спасибо</w:t>
      </w:r>
      <w:r w:rsidR="00173C46" w:rsidRPr="003616CF">
        <w:rPr>
          <w:rFonts w:ascii="Times New Roman" w:hAnsi="Times New Roman" w:cs="Times New Roman"/>
          <w:sz w:val="28"/>
          <w:szCs w:val="28"/>
        </w:rPr>
        <w:t xml:space="preserve"> в это количество не входят.</w:t>
      </w:r>
    </w:p>
    <w:p w:rsidR="00782F38" w:rsidRPr="003616CF" w:rsidRDefault="00782F38" w:rsidP="00173C46">
      <w:pPr>
        <w:spacing w:after="0"/>
        <w:ind w:firstLine="567"/>
        <w:jc w:val="both"/>
        <w:rPr>
          <w:rFonts w:ascii="Times New Roman" w:hAnsi="Times New Roman" w:cs="Times New Roman"/>
          <w:sz w:val="28"/>
          <w:szCs w:val="28"/>
        </w:rPr>
      </w:pPr>
    </w:p>
    <w:p w:rsidR="00782F38" w:rsidRPr="003616CF" w:rsidRDefault="00AE4C54" w:rsidP="00AE4C54">
      <w:pPr>
        <w:pStyle w:val="24"/>
      </w:pPr>
      <w:bookmarkStart w:id="8" w:name="_Toc451291598"/>
      <w:r w:rsidRPr="003616CF">
        <w:t>1.</w:t>
      </w:r>
      <w:r w:rsidR="00986415" w:rsidRPr="003616CF">
        <w:t>7</w:t>
      </w:r>
      <w:r w:rsidRPr="003616CF">
        <w:t xml:space="preserve">. </w:t>
      </w:r>
      <w:r w:rsidR="00782F38" w:rsidRPr="003616CF">
        <w:t>Выводы по главе</w:t>
      </w:r>
      <w:bookmarkEnd w:id="8"/>
    </w:p>
    <w:p w:rsidR="00782F38" w:rsidRPr="003616CF" w:rsidRDefault="00782F38" w:rsidP="00173C46">
      <w:pPr>
        <w:numPr>
          <w:ilvl w:val="0"/>
          <w:numId w:val="16"/>
        </w:numPr>
        <w:spacing w:after="0"/>
        <w:ind w:left="567" w:firstLine="567"/>
        <w:jc w:val="both"/>
        <w:rPr>
          <w:rFonts w:ascii="Times New Roman" w:hAnsi="Times New Roman" w:cs="Times New Roman"/>
          <w:sz w:val="28"/>
          <w:szCs w:val="28"/>
        </w:rPr>
      </w:pPr>
      <w:r w:rsidRPr="003616CF">
        <w:rPr>
          <w:rFonts w:ascii="Times New Roman" w:hAnsi="Times New Roman" w:cs="Times New Roman"/>
          <w:sz w:val="28"/>
          <w:szCs w:val="28"/>
        </w:rPr>
        <w:t>Под речевым этикетом в работе понимается «система социально-заданных и национально-специфичных языковых знаков и правил их употребления, принятых в данном обществе в данное время с целью осуществления речевого контакта между собеседниками и поддержания общения в эмоционально положительной тональности в соответствии с речевой ситуацией»</w:t>
      </w:r>
      <w:r w:rsidRPr="003616CF">
        <w:rPr>
          <w:rStyle w:val="a5"/>
          <w:rFonts w:ascii="Times New Roman" w:hAnsi="Times New Roman"/>
          <w:sz w:val="28"/>
          <w:szCs w:val="28"/>
        </w:rPr>
        <w:footnoteReference w:id="69"/>
      </w:r>
      <w:r w:rsidRPr="003616CF">
        <w:rPr>
          <w:rFonts w:ascii="Times New Roman" w:hAnsi="Times New Roman" w:cs="Times New Roman"/>
          <w:sz w:val="28"/>
          <w:szCs w:val="28"/>
        </w:rPr>
        <w:t xml:space="preserve">. </w:t>
      </w:r>
    </w:p>
    <w:p w:rsidR="00782F38" w:rsidRPr="003616CF" w:rsidRDefault="00782F38" w:rsidP="00173C46">
      <w:pPr>
        <w:numPr>
          <w:ilvl w:val="0"/>
          <w:numId w:val="16"/>
        </w:numPr>
        <w:spacing w:after="0"/>
        <w:ind w:left="567"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Под знаками речевого этикета понимаются </w:t>
      </w:r>
      <w:r w:rsidRPr="003616CF">
        <w:rPr>
          <w:rFonts w:ascii="Times New Roman" w:hAnsi="Times New Roman" w:cs="Times New Roman"/>
          <w:sz w:val="28"/>
          <w:szCs w:val="28"/>
          <w:shd w:val="clear" w:color="auto" w:fill="FFFFFF"/>
        </w:rPr>
        <w:t>«ситуативно обусловленные, коммуникативно-направленные, тематически сопряженные, взаимосвязанные и взаимозависимые в рамках диалогических единств устойчивые формулы общения».</w:t>
      </w:r>
      <w:r w:rsidRPr="003616CF">
        <w:rPr>
          <w:rStyle w:val="a5"/>
          <w:rFonts w:ascii="Times New Roman" w:hAnsi="Times New Roman"/>
          <w:sz w:val="28"/>
          <w:szCs w:val="28"/>
          <w:shd w:val="clear" w:color="auto" w:fill="FFFFFF"/>
        </w:rPr>
        <w:footnoteReference w:id="70"/>
      </w:r>
    </w:p>
    <w:p w:rsidR="00782F38" w:rsidRPr="003616CF" w:rsidRDefault="00782F38" w:rsidP="00173C46">
      <w:pPr>
        <w:numPr>
          <w:ilvl w:val="0"/>
          <w:numId w:val="16"/>
        </w:numPr>
        <w:spacing w:after="0"/>
        <w:ind w:left="567"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Использование формулы речевого этикета продиктовано и строго определено коммуникативной ситуацией, а также её основными компонентами: темой события, временем и местом действия, мотивом и целью коммуникации. В народной коммуникации в отличие от городской личности коммуникантов, как правило, проявляются редуцированно либо не проявляются вовсе. </w:t>
      </w:r>
    </w:p>
    <w:p w:rsidR="00782F38" w:rsidRPr="003616CF" w:rsidRDefault="00782F38" w:rsidP="00173C46">
      <w:pPr>
        <w:numPr>
          <w:ilvl w:val="0"/>
          <w:numId w:val="16"/>
        </w:numPr>
        <w:spacing w:after="0"/>
        <w:ind w:left="567" w:firstLine="567"/>
        <w:jc w:val="both"/>
        <w:rPr>
          <w:rFonts w:ascii="Times New Roman" w:hAnsi="Times New Roman" w:cs="Times New Roman"/>
          <w:sz w:val="28"/>
          <w:szCs w:val="28"/>
        </w:rPr>
      </w:pPr>
      <w:r w:rsidRPr="003616CF">
        <w:rPr>
          <w:rFonts w:ascii="Times New Roman" w:hAnsi="Times New Roman" w:cs="Times New Roman"/>
          <w:sz w:val="28"/>
          <w:szCs w:val="28"/>
        </w:rPr>
        <w:t>РЭ представляет собой комплекс единиц, выделенных на основании особенностей функционирования. Выделение ряда функций РЭ происходит на основании функции коммуникативной.</w:t>
      </w:r>
    </w:p>
    <w:p w:rsidR="00782F38" w:rsidRPr="003616CF" w:rsidRDefault="00782F38" w:rsidP="00173C46">
      <w:pPr>
        <w:numPr>
          <w:ilvl w:val="0"/>
          <w:numId w:val="16"/>
        </w:numPr>
        <w:spacing w:after="0"/>
        <w:ind w:left="567" w:firstLine="567"/>
        <w:jc w:val="both"/>
        <w:rPr>
          <w:rFonts w:ascii="Times New Roman" w:hAnsi="Times New Roman" w:cs="Times New Roman"/>
          <w:sz w:val="28"/>
          <w:szCs w:val="28"/>
        </w:rPr>
      </w:pPr>
      <w:r w:rsidRPr="003616CF">
        <w:rPr>
          <w:rFonts w:ascii="Times New Roman" w:hAnsi="Times New Roman" w:cs="Times New Roman"/>
          <w:sz w:val="28"/>
          <w:szCs w:val="28"/>
        </w:rPr>
        <w:t>Особенности функционирования, возможности синонимии и компонентной вариативности формул позволяют рассматривать все единицы РЭ как вербальные структуры одного грамматического порядка, а именно фразеологизированные предложения, имеющие повторяющийся набор грамматических категорий – синтаксическая модальность, синтаксическое лицо, синтаксическое время</w:t>
      </w:r>
      <w:r w:rsidRPr="003616CF">
        <w:rPr>
          <w:rStyle w:val="a5"/>
          <w:rFonts w:ascii="Times New Roman" w:hAnsi="Times New Roman"/>
          <w:sz w:val="28"/>
          <w:szCs w:val="28"/>
        </w:rPr>
        <w:footnoteReference w:id="71"/>
      </w:r>
      <w:r w:rsidRPr="003616CF">
        <w:rPr>
          <w:rFonts w:ascii="Times New Roman" w:hAnsi="Times New Roman" w:cs="Times New Roman"/>
          <w:sz w:val="28"/>
          <w:szCs w:val="28"/>
        </w:rPr>
        <w:t>.</w:t>
      </w:r>
    </w:p>
    <w:p w:rsidR="00782F38" w:rsidRPr="003616CF" w:rsidRDefault="00782F38" w:rsidP="00173C46">
      <w:pPr>
        <w:numPr>
          <w:ilvl w:val="0"/>
          <w:numId w:val="16"/>
        </w:numPr>
        <w:spacing w:after="0"/>
        <w:ind w:left="567"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ходе работы, с учетом особенностей сбора материалов для Архива «Духовная Культура Русского Севера» при общении с информантами, а также особенностей народной речевой культуры и фольклорной коммуникации, выделилась тематическая группа РЭ – «Благопожелание». Под «благопожеланиями», вслед за исследовательницами </w:t>
      </w:r>
      <w:r w:rsidRPr="003616CF">
        <w:rPr>
          <w:rFonts w:ascii="Times New Roman" w:hAnsi="Times New Roman" w:cs="Times New Roman"/>
          <w:color w:val="000000"/>
          <w:sz w:val="28"/>
          <w:szCs w:val="28"/>
        </w:rPr>
        <w:t>Т.А. Агапкиной и Л.Н. Виноградовой</w:t>
      </w:r>
      <w:r w:rsidRPr="003616CF">
        <w:rPr>
          <w:rFonts w:ascii="Times New Roman" w:hAnsi="Times New Roman" w:cs="Times New Roman"/>
          <w:sz w:val="28"/>
          <w:szCs w:val="28"/>
        </w:rPr>
        <w:t xml:space="preserve"> будем понимать «принятые в данном социуме устойчивые формулы, содержащие пожелание добра одним лицом в адрес другого лица»</w:t>
      </w:r>
      <w:r w:rsidRPr="003616CF">
        <w:rPr>
          <w:rStyle w:val="a5"/>
          <w:rFonts w:ascii="Times New Roman" w:hAnsi="Times New Roman"/>
          <w:sz w:val="28"/>
          <w:szCs w:val="28"/>
        </w:rPr>
        <w:footnoteReference w:id="72"/>
      </w:r>
      <w:r w:rsidRPr="003616CF">
        <w:rPr>
          <w:rFonts w:ascii="Times New Roman" w:hAnsi="Times New Roman" w:cs="Times New Roman"/>
          <w:sz w:val="28"/>
          <w:szCs w:val="28"/>
        </w:rPr>
        <w:t xml:space="preserve">. </w:t>
      </w:r>
    </w:p>
    <w:p w:rsidR="00782F38" w:rsidRPr="003616CF" w:rsidRDefault="00782F38" w:rsidP="00A87F9A">
      <w:pPr>
        <w:numPr>
          <w:ilvl w:val="0"/>
          <w:numId w:val="16"/>
        </w:numPr>
        <w:spacing w:after="0"/>
        <w:ind w:left="567" w:firstLine="567"/>
        <w:jc w:val="both"/>
        <w:rPr>
          <w:rFonts w:ascii="Times New Roman" w:hAnsi="Times New Roman" w:cs="Times New Roman"/>
          <w:sz w:val="28"/>
          <w:szCs w:val="28"/>
        </w:rPr>
      </w:pPr>
      <w:r w:rsidRPr="003616CF">
        <w:rPr>
          <w:rFonts w:ascii="Times New Roman" w:hAnsi="Times New Roman" w:cs="Times New Roman"/>
          <w:sz w:val="28"/>
          <w:szCs w:val="28"/>
        </w:rPr>
        <w:t>Отбор необходимых формул РЭ происходил методом сплошной выборки согласно опроснику «Духовная культура Русского Севера в народной словесности», а именно – блоку вопросов ««Фольклор. Устойчивые выражения народного этикета. Народный культ святых».</w:t>
      </w:r>
      <w:r w:rsidR="00A87F9A" w:rsidRPr="003616CF">
        <w:rPr>
          <w:rFonts w:ascii="Times New Roman" w:hAnsi="Times New Roman" w:cs="Times New Roman"/>
          <w:sz w:val="28"/>
          <w:szCs w:val="28"/>
        </w:rPr>
        <w:br w:type="page"/>
      </w:r>
    </w:p>
    <w:p w:rsidR="00782F38" w:rsidRPr="003616CF" w:rsidRDefault="00782F38" w:rsidP="007E75B5">
      <w:pPr>
        <w:pStyle w:val="12"/>
      </w:pPr>
      <w:bookmarkStart w:id="9" w:name="_Toc451291599"/>
      <w:r w:rsidRPr="003616CF">
        <w:lastRenderedPageBreak/>
        <w:t xml:space="preserve">Глава </w:t>
      </w:r>
      <w:r w:rsidRPr="003616CF">
        <w:rPr>
          <w:lang w:val="en-US"/>
        </w:rPr>
        <w:t>II</w:t>
      </w:r>
      <w:r w:rsidRPr="003616CF">
        <w:t>. Народный речевой этикет и культура общения</w:t>
      </w:r>
      <w:bookmarkEnd w:id="9"/>
    </w:p>
    <w:p w:rsidR="00782F38" w:rsidRPr="003616CF" w:rsidRDefault="00782F38" w:rsidP="00A87F9A">
      <w:pPr>
        <w:pStyle w:val="24"/>
      </w:pPr>
      <w:bookmarkStart w:id="10" w:name="_Toc451291600"/>
      <w:r w:rsidRPr="003616CF">
        <w:t>2.1. Ситуации народного речевого этикета</w:t>
      </w:r>
      <w:bookmarkEnd w:id="10"/>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Совокупность коммуникативных ситуаций НРЭ и общего РЭ заметно отличается. Ситуативное поле использовани</w:t>
      </w:r>
      <w:r w:rsidR="000E68A7" w:rsidRPr="003616CF">
        <w:rPr>
          <w:rFonts w:ascii="Times New Roman" w:hAnsi="Times New Roman" w:cs="Times New Roman"/>
          <w:sz w:val="28"/>
          <w:szCs w:val="28"/>
        </w:rPr>
        <w:t>я</w:t>
      </w:r>
      <w:r w:rsidRPr="003616CF">
        <w:rPr>
          <w:rFonts w:ascii="Times New Roman" w:hAnsi="Times New Roman" w:cs="Times New Roman"/>
          <w:sz w:val="28"/>
          <w:szCs w:val="28"/>
        </w:rPr>
        <w:t xml:space="preserve"> формул НРЭ шире, богаче и глубже. Так в народной речи ситуация стрижки овцы или доения коровы маркируется определёнными речевыми клише, функционирующими как пожелание удачи в данной сфере (что функционально и будет являться формулой РЭ). Вербальная наполненность формулы тесно связана с ситуацией, в которой эта формула функционирует. Сами же ФРЭ часто отражают архаический пласт народной культуры, а информанты обращаются к пассивному словарному запасу, делая акцент на том, что люди так говорили раньше: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 </w:t>
      </w:r>
      <w:r w:rsidRPr="003616CF">
        <w:rPr>
          <w:rFonts w:ascii="Times New Roman" w:hAnsi="Times New Roman" w:cs="Times New Roman"/>
          <w:i/>
          <w:sz w:val="28"/>
          <w:szCs w:val="28"/>
          <w:u w:val="single"/>
        </w:rPr>
        <w:t>Раньше</w:t>
      </w:r>
      <w:r w:rsidRPr="003616CF">
        <w:rPr>
          <w:rFonts w:ascii="Times New Roman" w:hAnsi="Times New Roman" w:cs="Times New Roman"/>
          <w:i/>
          <w:sz w:val="28"/>
          <w:szCs w:val="28"/>
        </w:rPr>
        <w:t xml:space="preserve"> в дом приходили, перекрещиваются, у порога стоят и говорят» «Мир дому». Им отвечают: «Принимаем мир» (С.119; </w:t>
      </w:r>
      <w:r w:rsidR="005070F3" w:rsidRPr="003616CF">
        <w:rPr>
          <w:rFonts w:ascii="Times New Roman" w:hAnsi="Times New Roman" w:cs="Times New Roman"/>
          <w:i/>
          <w:sz w:val="28"/>
          <w:szCs w:val="28"/>
        </w:rPr>
        <w:t>г.Тотьма,  Вологод.обл.,</w:t>
      </w:r>
      <w:r w:rsidRPr="003616CF">
        <w:rPr>
          <w:rFonts w:ascii="Times New Roman" w:hAnsi="Times New Roman" w:cs="Times New Roman"/>
          <w:i/>
          <w:sz w:val="28"/>
          <w:szCs w:val="28"/>
        </w:rPr>
        <w:t xml:space="preserve"> 2000).</w:t>
      </w:r>
      <w:r w:rsidRPr="003616CF">
        <w:rPr>
          <w:rStyle w:val="a5"/>
          <w:rFonts w:ascii="Times New Roman" w:hAnsi="Times New Roman"/>
          <w:i/>
          <w:sz w:val="28"/>
          <w:szCs w:val="28"/>
        </w:rPr>
        <w:footnoteReference w:id="73"/>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«Здравствуй-то», - худо говорили, а </w:t>
      </w:r>
      <w:r w:rsidRPr="003616CF">
        <w:rPr>
          <w:rFonts w:ascii="Times New Roman" w:hAnsi="Times New Roman" w:cs="Times New Roman"/>
          <w:i/>
          <w:sz w:val="28"/>
          <w:szCs w:val="28"/>
          <w:u w:val="single"/>
        </w:rPr>
        <w:t>раньше</w:t>
      </w:r>
      <w:r w:rsidRPr="003616CF">
        <w:rPr>
          <w:rFonts w:ascii="Times New Roman" w:hAnsi="Times New Roman" w:cs="Times New Roman"/>
          <w:i/>
          <w:sz w:val="28"/>
          <w:szCs w:val="28"/>
        </w:rPr>
        <w:t xml:space="preserve"> дак: "Помогай бог" &lt;…&gt;</w:t>
      </w:r>
      <w:r w:rsidR="005070F3" w:rsidRPr="003616CF">
        <w:rPr>
          <w:rFonts w:ascii="Times New Roman" w:hAnsi="Times New Roman" w:cs="Times New Roman"/>
          <w:i/>
          <w:sz w:val="28"/>
          <w:szCs w:val="28"/>
        </w:rPr>
        <w:t>» (1, 15; Засурье, Арх.</w:t>
      </w:r>
      <w:r w:rsidRPr="003616CF">
        <w:rPr>
          <w:rFonts w:ascii="Times New Roman" w:hAnsi="Times New Roman" w:cs="Times New Roman"/>
          <w:i/>
          <w:sz w:val="28"/>
          <w:szCs w:val="28"/>
        </w:rPr>
        <w:t xml:space="preserve">обл., </w:t>
      </w:r>
      <w:r w:rsidR="005070F3" w:rsidRPr="003616CF">
        <w:rPr>
          <w:rFonts w:ascii="Times New Roman" w:hAnsi="Times New Roman" w:cs="Times New Roman"/>
          <w:i/>
          <w:sz w:val="28"/>
          <w:szCs w:val="28"/>
        </w:rPr>
        <w:t>Пинега</w:t>
      </w:r>
      <w:r w:rsidRPr="003616CF">
        <w:rPr>
          <w:rFonts w:ascii="Times New Roman" w:hAnsi="Times New Roman" w:cs="Times New Roman"/>
          <w:i/>
          <w:sz w:val="28"/>
          <w:szCs w:val="28"/>
        </w:rPr>
        <w:t>, 1985).</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Многообразие ситуаций НРЭ демонстрирует особое отношение деревенских жителей друг к другу. Вежливость, доброжелательность, создание положительно маркированной ситуации – всё это важные элементы коммуникации в народной культуре.</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Итак, все анализируемые ФРЭ можно охарактеризовать по признаку </w:t>
      </w:r>
      <w:r w:rsidR="006302CD" w:rsidRPr="003616CF">
        <w:rPr>
          <w:rFonts w:ascii="Times New Roman" w:hAnsi="Times New Roman" w:cs="Times New Roman"/>
          <w:sz w:val="28"/>
          <w:szCs w:val="28"/>
        </w:rPr>
        <w:t>«</w:t>
      </w:r>
      <w:r w:rsidRPr="003616CF">
        <w:rPr>
          <w:rFonts w:ascii="Times New Roman" w:hAnsi="Times New Roman" w:cs="Times New Roman"/>
          <w:sz w:val="28"/>
          <w:szCs w:val="28"/>
        </w:rPr>
        <w:t>жёсткая детерминированность ситуацией / нежёсткая детерминированность ситуацией</w:t>
      </w:r>
      <w:r w:rsidR="006302CD" w:rsidRPr="003616CF">
        <w:rPr>
          <w:rFonts w:ascii="Times New Roman" w:hAnsi="Times New Roman" w:cs="Times New Roman"/>
          <w:sz w:val="28"/>
          <w:szCs w:val="28"/>
        </w:rPr>
        <w:t>»</w:t>
      </w:r>
      <w:r w:rsidRPr="003616CF">
        <w:rPr>
          <w:rFonts w:ascii="Times New Roman" w:hAnsi="Times New Roman" w:cs="Times New Roman"/>
          <w:sz w:val="28"/>
          <w:szCs w:val="28"/>
        </w:rPr>
        <w:t>. Соответственно, образуются следующие группы:</w:t>
      </w:r>
    </w:p>
    <w:p w:rsidR="00782F38" w:rsidRPr="003616CF" w:rsidRDefault="00782F38" w:rsidP="00173C46">
      <w:pPr>
        <w:pStyle w:val="af1"/>
        <w:numPr>
          <w:ilvl w:val="0"/>
          <w:numId w:val="25"/>
        </w:num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Формулы-универсалии, использование которых не обусловлено ситуацией;</w:t>
      </w:r>
    </w:p>
    <w:p w:rsidR="00782F38" w:rsidRPr="003616CF" w:rsidRDefault="00782F38" w:rsidP="00173C46">
      <w:pPr>
        <w:pStyle w:val="af1"/>
        <w:numPr>
          <w:ilvl w:val="0"/>
          <w:numId w:val="25"/>
        </w:num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Формулы, контекстуально и лексически связаны с ситуацией. В рамках данной группы ФРЭ делятся ситуативные подгруппы: </w:t>
      </w:r>
    </w:p>
    <w:p w:rsidR="00782F38" w:rsidRPr="003616CF" w:rsidRDefault="00782F38" w:rsidP="00173C46">
      <w:pPr>
        <w:pStyle w:val="af1"/>
        <w:numPr>
          <w:ilvl w:val="0"/>
          <w:numId w:val="17"/>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Формулы в ситуации стирки, полоскания белья;</w:t>
      </w:r>
    </w:p>
    <w:p w:rsidR="00782F38" w:rsidRPr="003616CF" w:rsidRDefault="00782F38" w:rsidP="00173C46">
      <w:pPr>
        <w:pStyle w:val="af1"/>
        <w:numPr>
          <w:ilvl w:val="0"/>
          <w:numId w:val="17"/>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Формулы в ситуации шитья, пряжи, ткацкой работы;</w:t>
      </w:r>
    </w:p>
    <w:p w:rsidR="00782F38" w:rsidRPr="003616CF" w:rsidRDefault="00782F38" w:rsidP="00173C46">
      <w:pPr>
        <w:pStyle w:val="af1"/>
        <w:numPr>
          <w:ilvl w:val="0"/>
          <w:numId w:val="17"/>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Формулы в ситуации приготовления еды;</w:t>
      </w:r>
    </w:p>
    <w:p w:rsidR="00782F38" w:rsidRPr="003616CF" w:rsidRDefault="00782F38" w:rsidP="00173C46">
      <w:pPr>
        <w:pStyle w:val="af1"/>
        <w:numPr>
          <w:ilvl w:val="0"/>
          <w:numId w:val="17"/>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Формулы в ситуации доения;</w:t>
      </w:r>
    </w:p>
    <w:p w:rsidR="00782F38" w:rsidRPr="003616CF" w:rsidRDefault="00782F38" w:rsidP="00173C46">
      <w:pPr>
        <w:pStyle w:val="af1"/>
        <w:numPr>
          <w:ilvl w:val="0"/>
          <w:numId w:val="17"/>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Формулы-пожелания перед охотой и рыбалкой;</w:t>
      </w:r>
    </w:p>
    <w:p w:rsidR="00782F38" w:rsidRPr="003616CF" w:rsidRDefault="00782F38" w:rsidP="00173C46">
      <w:pPr>
        <w:pStyle w:val="af1"/>
        <w:numPr>
          <w:ilvl w:val="0"/>
          <w:numId w:val="17"/>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Формулы в ситуации мытья в бане (что говорит и до, и после бани);</w:t>
      </w:r>
    </w:p>
    <w:p w:rsidR="00782F38" w:rsidRPr="003616CF" w:rsidRDefault="00782F38" w:rsidP="00173C46">
      <w:pPr>
        <w:pStyle w:val="af1"/>
        <w:numPr>
          <w:ilvl w:val="0"/>
          <w:numId w:val="17"/>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Формулы в ситуации еды, чаепития;</w:t>
      </w:r>
    </w:p>
    <w:p w:rsidR="00782F38" w:rsidRPr="003616CF" w:rsidRDefault="00782F38" w:rsidP="00173C46">
      <w:pPr>
        <w:pStyle w:val="af1"/>
        <w:numPr>
          <w:ilvl w:val="0"/>
          <w:numId w:val="17"/>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Формулы-пожелания перед дальней дорогой</w:t>
      </w:r>
      <w:r w:rsidR="005070F3" w:rsidRPr="003616CF">
        <w:rPr>
          <w:rFonts w:ascii="Times New Roman" w:hAnsi="Times New Roman" w:cs="Times New Roman"/>
          <w:sz w:val="28"/>
          <w:szCs w:val="28"/>
        </w:rPr>
        <w:t>;</w:t>
      </w:r>
    </w:p>
    <w:p w:rsidR="00782F38" w:rsidRPr="003616CF" w:rsidRDefault="00782F38" w:rsidP="00173C46">
      <w:pPr>
        <w:pStyle w:val="af1"/>
        <w:numPr>
          <w:ilvl w:val="0"/>
          <w:numId w:val="17"/>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Пожелания в случае чихания, икания, зевоты.</w:t>
      </w:r>
    </w:p>
    <w:p w:rsidR="0009250B"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Отдельно представлены формулы, использованные в единично отмеченных</w:t>
      </w:r>
      <w:r w:rsidR="006302CD" w:rsidRPr="003616CF">
        <w:rPr>
          <w:rFonts w:ascii="Times New Roman" w:hAnsi="Times New Roman" w:cs="Times New Roman"/>
          <w:sz w:val="28"/>
          <w:szCs w:val="28"/>
        </w:rPr>
        <w:t xml:space="preserve"> ситуациях</w:t>
      </w:r>
      <w:r w:rsidRPr="003616CF">
        <w:rPr>
          <w:rFonts w:ascii="Times New Roman" w:hAnsi="Times New Roman" w:cs="Times New Roman"/>
          <w:sz w:val="28"/>
          <w:szCs w:val="28"/>
        </w:rPr>
        <w:t>, например, передача рассады, строительство, приход в дом и под.</w:t>
      </w:r>
      <w:r w:rsidR="009F3CE9" w:rsidRPr="003616CF">
        <w:rPr>
          <w:rFonts w:ascii="Times New Roman" w:hAnsi="Times New Roman" w:cs="Times New Roman"/>
          <w:sz w:val="28"/>
          <w:szCs w:val="28"/>
        </w:rPr>
        <w:t xml:space="preserve"> </w:t>
      </w:r>
    </w:p>
    <w:p w:rsidR="00782F38" w:rsidRPr="003616CF" w:rsidRDefault="00782F38" w:rsidP="004F7AE4">
      <w:pPr>
        <w:spacing w:after="0"/>
        <w:ind w:left="720" w:firstLine="567"/>
        <w:jc w:val="center"/>
        <w:rPr>
          <w:rFonts w:ascii="Times New Roman" w:hAnsi="Times New Roman" w:cs="Times New Roman"/>
          <w:sz w:val="28"/>
          <w:szCs w:val="28"/>
        </w:rPr>
      </w:pPr>
    </w:p>
    <w:p w:rsidR="00782F38" w:rsidRPr="003616CF" w:rsidRDefault="00782F38" w:rsidP="00A87F9A">
      <w:pPr>
        <w:pStyle w:val="24"/>
        <w:outlineLvl w:val="2"/>
      </w:pPr>
      <w:bookmarkStart w:id="11" w:name="_Toc451291601"/>
      <w:r w:rsidRPr="003616CF">
        <w:t>2.1.1. Формулы-универсалии: семантика и ситуативность</w:t>
      </w:r>
      <w:bookmarkEnd w:id="11"/>
    </w:p>
    <w:p w:rsidR="006302CD" w:rsidRPr="003616CF" w:rsidRDefault="00782F38" w:rsidP="00173C46">
      <w:pPr>
        <w:pStyle w:val="af1"/>
        <w:spacing w:after="0"/>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Данная группа формируется не только ситуативной универсальностью, но и схожестью компонентного состава. Так</w:t>
      </w:r>
      <w:r w:rsidR="006302CD" w:rsidRPr="003616CF">
        <w:rPr>
          <w:rFonts w:ascii="Times New Roman" w:hAnsi="Times New Roman" w:cs="Times New Roman"/>
          <w:sz w:val="28"/>
          <w:szCs w:val="28"/>
          <w:shd w:val="clear" w:color="auto" w:fill="FFFFFF"/>
        </w:rPr>
        <w:t>,</w:t>
      </w:r>
      <w:r w:rsidRPr="003616CF">
        <w:rPr>
          <w:rFonts w:ascii="Times New Roman" w:hAnsi="Times New Roman" w:cs="Times New Roman"/>
          <w:sz w:val="28"/>
          <w:szCs w:val="28"/>
          <w:shd w:val="clear" w:color="auto" w:fill="FFFFFF"/>
        </w:rPr>
        <w:t xml:space="preserve"> в случае единичного употребления формулы в конкретной ситуации внимание будет уделяться структуре и словесн</w:t>
      </w:r>
      <w:r w:rsidR="006302CD" w:rsidRPr="003616CF">
        <w:rPr>
          <w:rFonts w:ascii="Times New Roman" w:hAnsi="Times New Roman" w:cs="Times New Roman"/>
          <w:sz w:val="28"/>
          <w:szCs w:val="28"/>
          <w:shd w:val="clear" w:color="auto" w:fill="FFFFFF"/>
        </w:rPr>
        <w:t xml:space="preserve">ому наполнению выражения. </w:t>
      </w:r>
    </w:p>
    <w:p w:rsidR="00782F38" w:rsidRPr="003616CF" w:rsidRDefault="006302CD" w:rsidP="00173C46">
      <w:pPr>
        <w:pStyle w:val="af1"/>
        <w:spacing w:after="0"/>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Ф</w:t>
      </w:r>
      <w:r w:rsidR="00782F38" w:rsidRPr="003616CF">
        <w:rPr>
          <w:rFonts w:ascii="Times New Roman" w:hAnsi="Times New Roman" w:cs="Times New Roman"/>
          <w:sz w:val="28"/>
          <w:szCs w:val="28"/>
          <w:shd w:val="clear" w:color="auto" w:fill="FFFFFF"/>
        </w:rPr>
        <w:t>ормулы-универсалии представляют собой две большие группы:</w:t>
      </w:r>
    </w:p>
    <w:p w:rsidR="00782F38" w:rsidRPr="003616CF" w:rsidRDefault="00782F38" w:rsidP="00173C46">
      <w:pPr>
        <w:pStyle w:val="af1"/>
        <w:numPr>
          <w:ilvl w:val="0"/>
          <w:numId w:val="32"/>
        </w:numPr>
        <w:spacing w:after="0"/>
        <w:ind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Пожелания «бо</w:t>
      </w:r>
      <w:r w:rsidR="005070F3" w:rsidRPr="003616CF">
        <w:rPr>
          <w:rFonts w:ascii="Times New Roman" w:hAnsi="Times New Roman" w:cs="Times New Roman"/>
          <w:sz w:val="28"/>
          <w:szCs w:val="28"/>
          <w:shd w:val="clear" w:color="auto" w:fill="FFFFFF"/>
        </w:rPr>
        <w:t>жьи»;</w:t>
      </w:r>
    </w:p>
    <w:p w:rsidR="00782F38" w:rsidRPr="003616CF" w:rsidRDefault="00782F38" w:rsidP="00173C46">
      <w:pPr>
        <w:pStyle w:val="af1"/>
        <w:numPr>
          <w:ilvl w:val="0"/>
          <w:numId w:val="32"/>
        </w:numPr>
        <w:spacing w:after="0"/>
        <w:ind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Пожелания «трудовые».</w:t>
      </w:r>
    </w:p>
    <w:p w:rsidR="00782F38" w:rsidRPr="003616CF" w:rsidRDefault="00782F38" w:rsidP="00173C46">
      <w:pPr>
        <w:pStyle w:val="af1"/>
        <w:spacing w:after="0"/>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 xml:space="preserve">Приветствия-благопожелания с компонентом «Бог», «божий» обладают высокой частотностью – </w:t>
      </w:r>
      <w:r w:rsidR="005070F3" w:rsidRPr="003616CF">
        <w:rPr>
          <w:rFonts w:ascii="Times New Roman" w:hAnsi="Times New Roman" w:cs="Times New Roman"/>
          <w:sz w:val="28"/>
          <w:szCs w:val="28"/>
          <w:shd w:val="clear" w:color="auto" w:fill="FFFFFF"/>
        </w:rPr>
        <w:t xml:space="preserve">их встретилось </w:t>
      </w:r>
      <w:r w:rsidRPr="003616CF">
        <w:rPr>
          <w:rFonts w:ascii="Times New Roman" w:hAnsi="Times New Roman" w:cs="Times New Roman"/>
          <w:sz w:val="28"/>
          <w:szCs w:val="28"/>
          <w:shd w:val="clear" w:color="auto" w:fill="FFFFFF"/>
        </w:rPr>
        <w:t>52</w:t>
      </w:r>
      <w:r w:rsidR="00347940" w:rsidRPr="003616CF">
        <w:rPr>
          <w:rFonts w:ascii="Times New Roman" w:hAnsi="Times New Roman" w:cs="Times New Roman"/>
          <w:sz w:val="28"/>
          <w:szCs w:val="28"/>
          <w:shd w:val="clear" w:color="auto" w:fill="FFFFFF"/>
        </w:rPr>
        <w:t>.</w:t>
      </w:r>
    </w:p>
    <w:p w:rsidR="00782F38" w:rsidRPr="003616CF" w:rsidRDefault="00782F38" w:rsidP="00173C46">
      <w:pPr>
        <w:pStyle w:val="af1"/>
        <w:spacing w:after="0"/>
        <w:ind w:left="0" w:firstLine="567"/>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t>Бог…/в/на помощь (Вам/тебе) – 3</w:t>
      </w:r>
      <w:r w:rsidR="005070F3" w:rsidRPr="003616CF">
        <w:rPr>
          <w:rFonts w:ascii="Times New Roman" w:hAnsi="Times New Roman" w:cs="Times New Roman"/>
          <w:i/>
          <w:sz w:val="28"/>
          <w:szCs w:val="28"/>
          <w:shd w:val="clear" w:color="auto" w:fill="FFFFFF"/>
        </w:rPr>
        <w:t>3</w:t>
      </w:r>
      <w:r w:rsidRPr="003616CF">
        <w:rPr>
          <w:rFonts w:ascii="Times New Roman" w:hAnsi="Times New Roman" w:cs="Times New Roman"/>
          <w:i/>
          <w:sz w:val="28"/>
          <w:szCs w:val="28"/>
          <w:shd w:val="clear" w:color="auto" w:fill="FFFFFF"/>
        </w:rPr>
        <w:t xml:space="preserve"> </w:t>
      </w:r>
    </w:p>
    <w:p w:rsidR="00782F38" w:rsidRPr="003616CF" w:rsidRDefault="00782F38" w:rsidP="00173C46">
      <w:pPr>
        <w:pStyle w:val="af1"/>
        <w:spacing w:after="0"/>
        <w:ind w:left="0" w:firstLine="567"/>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t xml:space="preserve">Помоги/Помогай (Вам/тебе) Бог/Боже – 13 </w:t>
      </w:r>
    </w:p>
    <w:p w:rsidR="00782F38" w:rsidRPr="003616CF" w:rsidRDefault="00782F38" w:rsidP="00173C46">
      <w:pPr>
        <w:pStyle w:val="af1"/>
        <w:spacing w:after="0"/>
        <w:ind w:left="0" w:firstLine="567"/>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t xml:space="preserve">Божья помощь – 2 </w:t>
      </w:r>
    </w:p>
    <w:p w:rsidR="00782F38" w:rsidRPr="003616CF" w:rsidRDefault="00782F38" w:rsidP="00173C46">
      <w:pPr>
        <w:pStyle w:val="af1"/>
        <w:spacing w:after="0"/>
        <w:ind w:left="0" w:firstLine="567"/>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t>Пусть Вас Бог бережёт – 1 (перед отправлением в путь)</w:t>
      </w:r>
    </w:p>
    <w:p w:rsidR="00782F38" w:rsidRPr="003616CF" w:rsidRDefault="00782F38" w:rsidP="00173C46">
      <w:pPr>
        <w:pStyle w:val="af1"/>
        <w:spacing w:after="0"/>
        <w:ind w:left="0" w:firstLine="567"/>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lastRenderedPageBreak/>
        <w:t>Благослови Вас бог – 1 (перед прополкой)</w:t>
      </w:r>
    </w:p>
    <w:p w:rsidR="00782F38" w:rsidRPr="003616CF" w:rsidRDefault="00782F38" w:rsidP="00173C46">
      <w:pPr>
        <w:pStyle w:val="af1"/>
        <w:spacing w:after="0"/>
        <w:ind w:left="0" w:firstLine="567"/>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t>Иди с Богом, дай бог тебе помощь – 1 (перед охотой)</w:t>
      </w:r>
    </w:p>
    <w:p w:rsidR="00782F38" w:rsidRPr="003616CF" w:rsidRDefault="00782F38" w:rsidP="00173C46">
      <w:pPr>
        <w:pStyle w:val="af1"/>
        <w:spacing w:after="0"/>
        <w:ind w:left="0" w:firstLine="567"/>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t>Бог…/в/на помощь.</w:t>
      </w:r>
      <w:r w:rsidRPr="003616CF">
        <w:rPr>
          <w:rFonts w:ascii="Times New Roman" w:hAnsi="Times New Roman" w:cs="Times New Roman"/>
          <w:b/>
          <w:i/>
          <w:sz w:val="28"/>
          <w:szCs w:val="28"/>
          <w:shd w:val="clear" w:color="auto" w:fill="FFFFFF"/>
        </w:rPr>
        <w:t xml:space="preserve"> </w:t>
      </w:r>
      <w:r w:rsidRPr="003616CF">
        <w:rPr>
          <w:rFonts w:ascii="Times New Roman" w:hAnsi="Times New Roman" w:cs="Times New Roman"/>
          <w:sz w:val="28"/>
          <w:szCs w:val="28"/>
          <w:shd w:val="clear" w:color="auto" w:fill="FFFFFF"/>
        </w:rPr>
        <w:t xml:space="preserve">Данная формула наиболее частотна в сфере НРЭ. Адресант, как правило, использует высказывание в качестве приветствия работающему, занятому каким-либо делом человеку, специфика занятия в данном случае значения не имеет. Это может быть колка дров, </w:t>
      </w:r>
      <w:r w:rsidRPr="003616CF">
        <w:rPr>
          <w:rFonts w:ascii="Times New Roman" w:hAnsi="Times New Roman" w:cs="Times New Roman"/>
          <w:i/>
          <w:sz w:val="28"/>
          <w:szCs w:val="28"/>
          <w:shd w:val="clear" w:color="auto" w:fill="FFFFFF"/>
        </w:rPr>
        <w:t xml:space="preserve">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Дрова рублю, надо говорить: «Здравствуйте, Бог помощь вам». Поздоровайся, а потом и говори: «Бог помощь»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xml:space="preserve">, 92, Хорошово, Новг.обл., Старорус. р-н, 1990);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Я жну, ты скажи: «Бог помощь вам». Я скажу: «Спасибо» (Заболотье; Твер.обл. Осташк.р-н, 1991);</w:t>
      </w:r>
    </w:p>
    <w:p w:rsidR="00782F38" w:rsidRPr="003616CF" w:rsidRDefault="00782F38" w:rsidP="00173C46">
      <w:pPr>
        <w:spacing w:after="0"/>
        <w:ind w:right="-143" w:firstLine="567"/>
        <w:jc w:val="both"/>
        <w:rPr>
          <w:rFonts w:ascii="Times New Roman" w:hAnsi="Times New Roman" w:cs="Times New Roman"/>
          <w:i/>
          <w:sz w:val="28"/>
          <w:szCs w:val="28"/>
          <w:lang w:eastAsia="ru-RU" w:bidi="ru-RU"/>
        </w:rPr>
      </w:pPr>
      <w:r w:rsidRPr="003616CF">
        <w:rPr>
          <w:rFonts w:ascii="Times New Roman" w:hAnsi="Times New Roman" w:cs="Times New Roman"/>
          <w:i/>
          <w:sz w:val="28"/>
          <w:szCs w:val="28"/>
        </w:rPr>
        <w:t xml:space="preserve">- </w:t>
      </w:r>
      <w:r w:rsidRPr="003616CF">
        <w:rPr>
          <w:rFonts w:ascii="Times New Roman" w:hAnsi="Times New Roman" w:cs="Times New Roman"/>
          <w:i/>
          <w:sz w:val="28"/>
          <w:szCs w:val="28"/>
          <w:lang w:eastAsia="ru-RU" w:bidi="ru-RU"/>
        </w:rPr>
        <w:t xml:space="preserve">[Как приветствовали человека, занятого какой-либо работой?] «Бог на помощь». [Как-нибудь отвечали?] «Спасибо» да и всё (Арх., Пин., д.Большое Кротово, т.10., с.100, 2008). </w:t>
      </w:r>
    </w:p>
    <w:p w:rsidR="00782F38" w:rsidRPr="003616CF" w:rsidRDefault="00782F38" w:rsidP="00173C46">
      <w:pPr>
        <w:shd w:val="clear" w:color="auto" w:fill="FFFFFF"/>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lang w:eastAsia="ru-RU" w:bidi="ru-RU"/>
        </w:rPr>
        <w:t xml:space="preserve">В Толковом словаре живого великорусского языка В.И. Даля </w:t>
      </w:r>
      <w:r w:rsidRPr="003616CF">
        <w:rPr>
          <w:rFonts w:ascii="Times New Roman" w:hAnsi="Times New Roman" w:cs="Times New Roman"/>
          <w:sz w:val="28"/>
          <w:szCs w:val="28"/>
        </w:rPr>
        <w:t>дается более чем полное описание слова Бог</w:t>
      </w:r>
      <w:r w:rsidR="002C5938" w:rsidRPr="003616CF">
        <w:rPr>
          <w:rFonts w:ascii="Times New Roman" w:hAnsi="Times New Roman" w:cs="Times New Roman"/>
          <w:sz w:val="28"/>
          <w:szCs w:val="28"/>
        </w:rPr>
        <w:t>, и что особенно важно, - в контексте народного восприятия феномена Создателя</w:t>
      </w:r>
      <w:r w:rsidRPr="003616CF">
        <w:rPr>
          <w:rFonts w:ascii="Times New Roman" w:hAnsi="Times New Roman" w:cs="Times New Roman"/>
          <w:sz w:val="28"/>
          <w:szCs w:val="28"/>
        </w:rPr>
        <w:t xml:space="preserve">: ‘Бог. Муж. Творец, Создатель, Вседержитель, Всевышний, Всемогущий, Предвечный, Сущий, Сын, Господь, Предвечное Существо, Создатель вселенной’ (Даль, 1, 91). </w:t>
      </w:r>
    </w:p>
    <w:p w:rsidR="00782F38" w:rsidRPr="003616CF" w:rsidRDefault="00782F38" w:rsidP="00173C46">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616CF">
        <w:rPr>
          <w:rFonts w:ascii="Times New Roman" w:hAnsi="Times New Roman" w:cs="Times New Roman"/>
          <w:sz w:val="28"/>
          <w:szCs w:val="28"/>
        </w:rPr>
        <w:t xml:space="preserve">Условно </w:t>
      </w:r>
      <w:r w:rsidR="002C5938" w:rsidRPr="003616CF">
        <w:rPr>
          <w:rFonts w:ascii="Times New Roman" w:hAnsi="Times New Roman" w:cs="Times New Roman"/>
          <w:sz w:val="28"/>
          <w:szCs w:val="28"/>
        </w:rPr>
        <w:t xml:space="preserve">в народной культуре </w:t>
      </w:r>
      <w:r w:rsidRPr="003616CF">
        <w:rPr>
          <w:rFonts w:ascii="Times New Roman" w:hAnsi="Times New Roman" w:cs="Times New Roman"/>
          <w:sz w:val="28"/>
          <w:szCs w:val="28"/>
        </w:rPr>
        <w:t>Богу приписываются</w:t>
      </w:r>
      <w:r w:rsidRPr="003616CF">
        <w:rPr>
          <w:rFonts w:ascii="Times New Roman" w:eastAsia="Times New Roman" w:hAnsi="Times New Roman" w:cs="Times New Roman"/>
          <w:color w:val="000000"/>
          <w:sz w:val="28"/>
          <w:szCs w:val="28"/>
          <w:lang w:eastAsia="ru-RU"/>
        </w:rPr>
        <w:t xml:space="preserve"> определённые функции, наиболее выразительные из них четыре:</w:t>
      </w:r>
    </w:p>
    <w:p w:rsidR="00782F38" w:rsidRPr="003616CF" w:rsidRDefault="00782F38" w:rsidP="00173C46">
      <w:pPr>
        <w:pStyle w:val="af1"/>
        <w:numPr>
          <w:ilvl w:val="0"/>
          <w:numId w:val="26"/>
        </w:numPr>
        <w:shd w:val="clear" w:color="auto" w:fill="FFFFFF"/>
        <w:spacing w:after="0"/>
        <w:ind w:firstLine="567"/>
        <w:jc w:val="both"/>
        <w:rPr>
          <w:rFonts w:ascii="Times New Roman" w:eastAsia="Times New Roman" w:hAnsi="Times New Roman" w:cs="Times New Roman"/>
          <w:color w:val="000000"/>
          <w:sz w:val="28"/>
          <w:szCs w:val="28"/>
          <w:lang w:eastAsia="ru-RU"/>
        </w:rPr>
      </w:pPr>
      <w:r w:rsidRPr="003616CF">
        <w:rPr>
          <w:rFonts w:ascii="Times New Roman" w:eastAsia="Times New Roman" w:hAnsi="Times New Roman" w:cs="Times New Roman"/>
          <w:color w:val="000000"/>
          <w:sz w:val="28"/>
          <w:szCs w:val="28"/>
          <w:lang w:eastAsia="ru-RU"/>
        </w:rPr>
        <w:t xml:space="preserve">Функция созидателя (Бог – создатель Вселенной и всего сущего; </w:t>
      </w:r>
      <w:r w:rsidRPr="003616CF">
        <w:rPr>
          <w:rFonts w:ascii="Times New Roman" w:hAnsi="Times New Roman" w:cs="Times New Roman"/>
          <w:sz w:val="28"/>
          <w:szCs w:val="28"/>
        </w:rPr>
        <w:t>Бог есть начало всяческих начал</w:t>
      </w:r>
      <w:r w:rsidRPr="003616CF">
        <w:rPr>
          <w:rFonts w:ascii="Times New Roman" w:eastAsia="Times New Roman" w:hAnsi="Times New Roman" w:cs="Times New Roman"/>
          <w:color w:val="000000"/>
          <w:sz w:val="28"/>
          <w:szCs w:val="28"/>
          <w:lang w:eastAsia="ru-RU"/>
        </w:rPr>
        <w:t>);</w:t>
      </w:r>
    </w:p>
    <w:p w:rsidR="00782F38" w:rsidRPr="003616CF" w:rsidRDefault="00782F38" w:rsidP="00173C46">
      <w:pPr>
        <w:pStyle w:val="af1"/>
        <w:numPr>
          <w:ilvl w:val="0"/>
          <w:numId w:val="26"/>
        </w:numPr>
        <w:shd w:val="clear" w:color="auto" w:fill="FFFFFF"/>
        <w:spacing w:after="0"/>
        <w:ind w:firstLine="567"/>
        <w:jc w:val="both"/>
        <w:rPr>
          <w:rFonts w:ascii="Times New Roman" w:eastAsia="Times New Roman" w:hAnsi="Times New Roman" w:cs="Times New Roman"/>
          <w:color w:val="000000"/>
          <w:sz w:val="28"/>
          <w:szCs w:val="28"/>
          <w:lang w:eastAsia="ru-RU"/>
        </w:rPr>
      </w:pPr>
      <w:r w:rsidRPr="003616CF">
        <w:rPr>
          <w:rFonts w:ascii="Times New Roman" w:eastAsia="Times New Roman" w:hAnsi="Times New Roman" w:cs="Times New Roman"/>
          <w:color w:val="000000"/>
          <w:sz w:val="28"/>
          <w:szCs w:val="28"/>
          <w:lang w:eastAsia="ru-RU"/>
        </w:rPr>
        <w:t xml:space="preserve">Функция «обережителя» (Сохрани Бог, </w:t>
      </w:r>
      <w:r w:rsidRPr="003616CF">
        <w:rPr>
          <w:rStyle w:val="w"/>
          <w:rFonts w:ascii="Times New Roman" w:hAnsi="Times New Roman" w:cs="Times New Roman"/>
          <w:color w:val="000000"/>
          <w:sz w:val="28"/>
          <w:szCs w:val="28"/>
          <w:shd w:val="clear" w:color="auto" w:fill="FFFFFF"/>
        </w:rPr>
        <w:t>Только</w:t>
      </w:r>
      <w:r w:rsidRPr="003616CF">
        <w:rPr>
          <w:rStyle w:val="apple-converted-space"/>
          <w:rFonts w:ascii="Times New Roman" w:hAnsi="Times New Roman" w:cs="Times New Roman"/>
          <w:color w:val="000000"/>
          <w:sz w:val="28"/>
          <w:szCs w:val="28"/>
          <w:shd w:val="clear" w:color="auto" w:fill="FFFFFF"/>
        </w:rPr>
        <w:t> </w:t>
      </w:r>
      <w:r w:rsidRPr="003616CF">
        <w:rPr>
          <w:rStyle w:val="w"/>
          <w:rFonts w:ascii="Times New Roman" w:hAnsi="Times New Roman" w:cs="Times New Roman"/>
          <w:color w:val="000000"/>
          <w:sz w:val="28"/>
          <w:szCs w:val="28"/>
          <w:shd w:val="clear" w:color="auto" w:fill="FFFFFF"/>
        </w:rPr>
        <w:t>Богу</w:t>
      </w:r>
      <w:r w:rsidRPr="003616CF">
        <w:rPr>
          <w:rStyle w:val="apple-converted-space"/>
          <w:rFonts w:ascii="Times New Roman" w:hAnsi="Times New Roman" w:cs="Times New Roman"/>
          <w:color w:val="000000"/>
          <w:sz w:val="28"/>
          <w:szCs w:val="28"/>
          <w:shd w:val="clear" w:color="auto" w:fill="FFFFFF"/>
        </w:rPr>
        <w:t> </w:t>
      </w:r>
      <w:r w:rsidRPr="003616CF">
        <w:rPr>
          <w:rStyle w:val="w"/>
          <w:rFonts w:ascii="Times New Roman" w:hAnsi="Times New Roman" w:cs="Times New Roman"/>
          <w:color w:val="000000"/>
          <w:sz w:val="28"/>
          <w:szCs w:val="28"/>
          <w:shd w:val="clear" w:color="auto" w:fill="FFFFFF"/>
        </w:rPr>
        <w:t>и плакаться</w:t>
      </w:r>
      <w:r w:rsidRPr="003616CF">
        <w:rPr>
          <w:rFonts w:ascii="Times New Roman" w:hAnsi="Times New Roman" w:cs="Times New Roman"/>
          <w:color w:val="000000"/>
          <w:sz w:val="28"/>
          <w:szCs w:val="28"/>
          <w:shd w:val="clear" w:color="auto" w:fill="FFFFFF"/>
        </w:rPr>
        <w:t xml:space="preserve">; </w:t>
      </w:r>
      <w:r w:rsidRPr="003616CF">
        <w:rPr>
          <w:rFonts w:ascii="Times New Roman" w:hAnsi="Times New Roman" w:cs="Times New Roman"/>
          <w:sz w:val="28"/>
          <w:szCs w:val="28"/>
        </w:rPr>
        <w:t>Бог до людей, что мать до детей!);</w:t>
      </w:r>
    </w:p>
    <w:p w:rsidR="00782F38" w:rsidRPr="003616CF" w:rsidRDefault="00782F38" w:rsidP="00173C46">
      <w:pPr>
        <w:pStyle w:val="af1"/>
        <w:numPr>
          <w:ilvl w:val="0"/>
          <w:numId w:val="26"/>
        </w:numPr>
        <w:shd w:val="clear" w:color="auto" w:fill="FFFFFF"/>
        <w:spacing w:after="0"/>
        <w:ind w:firstLine="567"/>
        <w:jc w:val="both"/>
        <w:rPr>
          <w:rFonts w:ascii="Times New Roman" w:eastAsia="Times New Roman" w:hAnsi="Times New Roman" w:cs="Times New Roman"/>
          <w:color w:val="000000"/>
          <w:sz w:val="28"/>
          <w:szCs w:val="28"/>
          <w:lang w:eastAsia="ru-RU"/>
        </w:rPr>
      </w:pPr>
      <w:r w:rsidRPr="003616CF">
        <w:rPr>
          <w:rFonts w:ascii="Times New Roman" w:hAnsi="Times New Roman" w:cs="Times New Roman"/>
          <w:color w:val="000000"/>
          <w:sz w:val="28"/>
          <w:szCs w:val="28"/>
          <w:shd w:val="clear" w:color="auto" w:fill="FFFFFF"/>
        </w:rPr>
        <w:t xml:space="preserve">Функция мудрого правителя (Кого милует Бог, того жалует царь; Добрый путь Бог правит; Обидящим Бог судия); </w:t>
      </w:r>
    </w:p>
    <w:p w:rsidR="00782F38" w:rsidRPr="003616CF" w:rsidRDefault="00782F38" w:rsidP="00173C46">
      <w:pPr>
        <w:pStyle w:val="af1"/>
        <w:numPr>
          <w:ilvl w:val="0"/>
          <w:numId w:val="26"/>
        </w:numPr>
        <w:shd w:val="clear" w:color="auto" w:fill="FFFFFF"/>
        <w:spacing w:after="0"/>
        <w:ind w:firstLine="567"/>
        <w:jc w:val="both"/>
        <w:rPr>
          <w:rFonts w:ascii="Times New Roman" w:eastAsia="Times New Roman" w:hAnsi="Times New Roman" w:cs="Times New Roman"/>
          <w:color w:val="000000"/>
          <w:sz w:val="28"/>
          <w:szCs w:val="28"/>
          <w:lang w:eastAsia="ru-RU"/>
        </w:rPr>
      </w:pPr>
      <w:r w:rsidRPr="003616CF">
        <w:rPr>
          <w:rFonts w:ascii="Times New Roman" w:eastAsia="Times New Roman" w:hAnsi="Times New Roman" w:cs="Times New Roman"/>
          <w:color w:val="000000"/>
          <w:sz w:val="28"/>
          <w:szCs w:val="28"/>
          <w:lang w:eastAsia="ru-RU"/>
        </w:rPr>
        <w:t>Функция дарителя-помощника (Доброму Бог помогает; Помогай Бог; Бог в помочь).</w:t>
      </w:r>
    </w:p>
    <w:p w:rsidR="00782F38" w:rsidRPr="003616CF" w:rsidRDefault="00782F38" w:rsidP="00173C46">
      <w:pPr>
        <w:spacing w:after="0"/>
        <w:ind w:firstLine="567"/>
        <w:jc w:val="both"/>
        <w:rPr>
          <w:rFonts w:ascii="Times New Roman" w:hAnsi="Times New Roman" w:cs="Times New Roman"/>
          <w:sz w:val="28"/>
          <w:szCs w:val="28"/>
          <w:lang w:eastAsia="ru-RU" w:bidi="ru-RU"/>
        </w:rPr>
      </w:pPr>
      <w:r w:rsidRPr="003616CF">
        <w:rPr>
          <w:rFonts w:ascii="Times New Roman" w:hAnsi="Times New Roman" w:cs="Times New Roman"/>
          <w:sz w:val="28"/>
          <w:szCs w:val="28"/>
        </w:rPr>
        <w:lastRenderedPageBreak/>
        <w:t>В ФРЭ в большей степени актуализируется четвертая функция.</w:t>
      </w:r>
      <w:r w:rsidRPr="003616CF">
        <w:rPr>
          <w:rFonts w:ascii="Times New Roman" w:hAnsi="Times New Roman" w:cs="Times New Roman"/>
          <w:i/>
          <w:sz w:val="28"/>
          <w:szCs w:val="28"/>
          <w:lang w:eastAsia="ru-RU" w:bidi="ru-RU"/>
        </w:rPr>
        <w:t xml:space="preserve"> Бог</w:t>
      </w:r>
      <w:r w:rsidRPr="003616CF">
        <w:rPr>
          <w:rFonts w:ascii="Times New Roman" w:hAnsi="Times New Roman" w:cs="Times New Roman"/>
          <w:sz w:val="28"/>
          <w:szCs w:val="28"/>
          <w:lang w:eastAsia="ru-RU" w:bidi="ru-RU"/>
        </w:rPr>
        <w:t xml:space="preserve"> информантами воспринимается (возможно, не совсем осознанно) как некий даритель и всемогущий помощник в любом деле вне зависимости от ситуации. </w:t>
      </w:r>
    </w:p>
    <w:p w:rsidR="00782F38" w:rsidRPr="003616CF" w:rsidRDefault="00B11D19" w:rsidP="00173C46">
      <w:pPr>
        <w:spacing w:after="0"/>
        <w:ind w:firstLine="567"/>
        <w:jc w:val="both"/>
        <w:rPr>
          <w:rFonts w:ascii="Times New Roman" w:hAnsi="Times New Roman" w:cs="Times New Roman"/>
          <w:i/>
          <w:sz w:val="28"/>
          <w:szCs w:val="28"/>
          <w:shd w:val="clear" w:color="auto" w:fill="FFFFFF"/>
        </w:rPr>
      </w:pPr>
      <w:r w:rsidRPr="003616CF">
        <w:rPr>
          <w:rFonts w:ascii="Times New Roman" w:hAnsi="Times New Roman" w:cs="Times New Roman"/>
          <w:sz w:val="28"/>
          <w:szCs w:val="28"/>
          <w:shd w:val="clear" w:color="auto" w:fill="FFFFFF"/>
        </w:rPr>
        <w:t>Формула</w:t>
      </w:r>
      <w:r w:rsidRPr="003616CF">
        <w:rPr>
          <w:rFonts w:ascii="Times New Roman" w:hAnsi="Times New Roman" w:cs="Times New Roman"/>
          <w:b/>
          <w:i/>
          <w:sz w:val="28"/>
          <w:szCs w:val="28"/>
          <w:shd w:val="clear" w:color="auto" w:fill="FFFFFF"/>
        </w:rPr>
        <w:t xml:space="preserve"> </w:t>
      </w:r>
      <w:r w:rsidRPr="003616CF">
        <w:rPr>
          <w:rFonts w:ascii="Times New Roman" w:hAnsi="Times New Roman" w:cs="Times New Roman"/>
          <w:i/>
          <w:sz w:val="28"/>
          <w:szCs w:val="28"/>
          <w:shd w:val="clear" w:color="auto" w:fill="FFFFFF"/>
        </w:rPr>
        <w:t>Божья помощь</w:t>
      </w:r>
      <w:r w:rsidR="00782F38" w:rsidRPr="003616CF">
        <w:rPr>
          <w:rFonts w:ascii="Times New Roman" w:hAnsi="Times New Roman" w:cs="Times New Roman"/>
          <w:sz w:val="28"/>
          <w:szCs w:val="28"/>
          <w:shd w:val="clear" w:color="auto" w:fill="FFFFFF"/>
        </w:rPr>
        <w:t xml:space="preserve"> контекстах функционирует как синоним к выражениям </w:t>
      </w:r>
      <w:r w:rsidR="00782F38" w:rsidRPr="003616CF">
        <w:rPr>
          <w:rFonts w:ascii="Times New Roman" w:hAnsi="Times New Roman" w:cs="Times New Roman"/>
          <w:i/>
          <w:sz w:val="28"/>
          <w:szCs w:val="28"/>
          <w:shd w:val="clear" w:color="auto" w:fill="FFFFFF"/>
        </w:rPr>
        <w:t>Бог на помощь</w:t>
      </w:r>
      <w:r w:rsidR="00782F38" w:rsidRPr="003616CF">
        <w:rPr>
          <w:rFonts w:ascii="Times New Roman" w:hAnsi="Times New Roman" w:cs="Times New Roman"/>
          <w:sz w:val="28"/>
          <w:szCs w:val="28"/>
          <w:shd w:val="clear" w:color="auto" w:fill="FFFFFF"/>
        </w:rPr>
        <w:t xml:space="preserve"> и </w:t>
      </w:r>
      <w:r w:rsidR="00782F38" w:rsidRPr="003616CF">
        <w:rPr>
          <w:rFonts w:ascii="Times New Roman" w:hAnsi="Times New Roman" w:cs="Times New Roman"/>
          <w:i/>
          <w:sz w:val="28"/>
          <w:szCs w:val="28"/>
          <w:shd w:val="clear" w:color="auto" w:fill="FFFFFF"/>
        </w:rPr>
        <w:t>Помогай Бог.</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«Бог на помощь» или «Божья помощь» говорили, а теперь говорят: «Труд на пользу» (2,53; </w:t>
      </w:r>
      <w:r w:rsidR="005070F3" w:rsidRPr="003616CF">
        <w:rPr>
          <w:rFonts w:ascii="Times New Roman" w:hAnsi="Times New Roman" w:cs="Times New Roman"/>
          <w:i/>
          <w:sz w:val="28"/>
          <w:szCs w:val="28"/>
        </w:rPr>
        <w:t>Арх.обл., Мезень</w:t>
      </w:r>
      <w:r w:rsidRPr="003616CF">
        <w:rPr>
          <w:rFonts w:ascii="Times New Roman" w:hAnsi="Times New Roman" w:cs="Times New Roman"/>
          <w:i/>
          <w:sz w:val="28"/>
          <w:szCs w:val="28"/>
        </w:rPr>
        <w:t xml:space="preserve"> 1986).</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«Помогай Бог» или «Божья помощь», всё равно, кто говорит (старым и молодым одно и то же) (С.139. г.Тотьма, Вологод.обл., 2000). </w:t>
      </w:r>
    </w:p>
    <w:p w:rsidR="00782F38" w:rsidRPr="003616CF" w:rsidRDefault="00782F38" w:rsidP="00173C46">
      <w:pPr>
        <w:pStyle w:val="af1"/>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Во всех благопожеланиях-универсалиях компонент «Бог» сопровождается указанием на его помощь. Т.е., несмотря апелляцию к Божественной (всемогущей) силе, формула предусматривает какое-либо действие со стороны адресата. И в совершении этого действия Бог выступает как помощник, а не основной деятель.</w:t>
      </w:r>
    </w:p>
    <w:p w:rsidR="00782F38" w:rsidRPr="003616CF" w:rsidRDefault="00782F38" w:rsidP="00173C46">
      <w:pPr>
        <w:pStyle w:val="af1"/>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w:t>
      </w:r>
    </w:p>
    <w:p w:rsidR="00782F38" w:rsidRPr="003616CF" w:rsidRDefault="00782F38" w:rsidP="00173C46">
      <w:pPr>
        <w:pStyle w:val="af1"/>
        <w:spacing w:after="0"/>
        <w:ind w:left="0" w:firstLine="567"/>
        <w:jc w:val="both"/>
        <w:rPr>
          <w:rFonts w:ascii="Times New Roman" w:hAnsi="Times New Roman" w:cs="Times New Roman"/>
          <w:sz w:val="28"/>
          <w:szCs w:val="28"/>
          <w:lang w:eastAsia="ru-RU" w:bidi="ru-RU"/>
        </w:rPr>
      </w:pPr>
      <w:r w:rsidRPr="003616CF">
        <w:rPr>
          <w:rFonts w:ascii="Times New Roman" w:hAnsi="Times New Roman" w:cs="Times New Roman"/>
          <w:sz w:val="28"/>
          <w:szCs w:val="28"/>
          <w:lang w:eastAsia="ru-RU" w:bidi="ru-RU"/>
        </w:rPr>
        <w:t>Условную оппозицию формулам с основным компонентом «Бог» составляют ФРЭ, основным компонентом которых являются слова «труд», «дело», «работа». Всего встретились 23 формулы:</w:t>
      </w:r>
    </w:p>
    <w:p w:rsidR="00782F38" w:rsidRPr="003616CF" w:rsidRDefault="00782F38" w:rsidP="00173C46">
      <w:pPr>
        <w:pStyle w:val="af1"/>
        <w:spacing w:after="0"/>
        <w:ind w:left="0" w:firstLine="567"/>
        <w:jc w:val="both"/>
        <w:rPr>
          <w:rFonts w:ascii="Times New Roman" w:hAnsi="Times New Roman" w:cs="Times New Roman"/>
          <w:i/>
          <w:sz w:val="28"/>
          <w:szCs w:val="28"/>
          <w:lang w:eastAsia="ru-RU" w:bidi="ru-RU"/>
        </w:rPr>
      </w:pPr>
      <w:r w:rsidRPr="003616CF">
        <w:rPr>
          <w:rFonts w:ascii="Times New Roman" w:hAnsi="Times New Roman" w:cs="Times New Roman"/>
          <w:i/>
          <w:sz w:val="28"/>
          <w:szCs w:val="28"/>
          <w:lang w:eastAsia="ru-RU" w:bidi="ru-RU"/>
        </w:rPr>
        <w:t xml:space="preserve">Труд в/на пользу – 15 </w:t>
      </w:r>
    </w:p>
    <w:p w:rsidR="00782F38" w:rsidRPr="003616CF" w:rsidRDefault="00782F38" w:rsidP="00173C46">
      <w:pPr>
        <w:pStyle w:val="af1"/>
        <w:spacing w:after="0"/>
        <w:ind w:left="0" w:firstLine="567"/>
        <w:jc w:val="both"/>
        <w:rPr>
          <w:rFonts w:ascii="Times New Roman" w:hAnsi="Times New Roman" w:cs="Times New Roman"/>
          <w:i/>
          <w:sz w:val="28"/>
          <w:szCs w:val="28"/>
          <w:lang w:eastAsia="ru-RU" w:bidi="ru-RU"/>
        </w:rPr>
      </w:pPr>
      <w:r w:rsidRPr="003616CF">
        <w:rPr>
          <w:rFonts w:ascii="Times New Roman" w:hAnsi="Times New Roman" w:cs="Times New Roman"/>
          <w:i/>
          <w:sz w:val="28"/>
          <w:szCs w:val="28"/>
          <w:lang w:eastAsia="ru-RU" w:bidi="ru-RU"/>
        </w:rPr>
        <w:t xml:space="preserve">Труд на помощь – 3 </w:t>
      </w:r>
    </w:p>
    <w:p w:rsidR="00782F38" w:rsidRPr="003616CF" w:rsidRDefault="00782F38" w:rsidP="00173C46">
      <w:pPr>
        <w:pStyle w:val="af1"/>
        <w:spacing w:after="0"/>
        <w:ind w:left="0" w:firstLine="567"/>
        <w:jc w:val="both"/>
        <w:rPr>
          <w:rFonts w:ascii="Times New Roman" w:hAnsi="Times New Roman" w:cs="Times New Roman"/>
          <w:i/>
          <w:sz w:val="28"/>
          <w:szCs w:val="28"/>
          <w:lang w:eastAsia="ru-RU" w:bidi="ru-RU"/>
        </w:rPr>
      </w:pPr>
      <w:r w:rsidRPr="003616CF">
        <w:rPr>
          <w:rFonts w:ascii="Times New Roman" w:hAnsi="Times New Roman" w:cs="Times New Roman"/>
          <w:i/>
          <w:sz w:val="28"/>
          <w:szCs w:val="28"/>
          <w:lang w:eastAsia="ru-RU" w:bidi="ru-RU"/>
        </w:rPr>
        <w:t xml:space="preserve">Помогай трудом – 1 </w:t>
      </w:r>
    </w:p>
    <w:p w:rsidR="00782F38" w:rsidRPr="003616CF" w:rsidRDefault="00782F38" w:rsidP="00173C46">
      <w:pPr>
        <w:pStyle w:val="af1"/>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Труд на́ поле – 1 </w:t>
      </w:r>
    </w:p>
    <w:p w:rsidR="00782F38" w:rsidRPr="003616CF" w:rsidRDefault="00782F38" w:rsidP="00173C46">
      <w:pPr>
        <w:pStyle w:val="af1"/>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Дело в пользу – 1 </w:t>
      </w:r>
    </w:p>
    <w:p w:rsidR="00782F38" w:rsidRPr="003616CF" w:rsidRDefault="00782F38" w:rsidP="00173C46">
      <w:pPr>
        <w:pStyle w:val="af1"/>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Успех в работе – 1 </w:t>
      </w:r>
    </w:p>
    <w:p w:rsidR="00782F38" w:rsidRPr="003616CF" w:rsidRDefault="00782F38" w:rsidP="00173C46">
      <w:pPr>
        <w:pStyle w:val="af1"/>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Успех труду – 1 </w:t>
      </w:r>
    </w:p>
    <w:p w:rsidR="00782F38" w:rsidRPr="003616CF" w:rsidRDefault="00782F38" w:rsidP="00173C46">
      <w:pPr>
        <w:spacing w:after="0"/>
        <w:ind w:firstLine="567"/>
        <w:jc w:val="both"/>
        <w:rPr>
          <w:rFonts w:ascii="Times New Roman" w:hAnsi="Times New Roman" w:cs="Times New Roman"/>
          <w:b/>
          <w:i/>
          <w:sz w:val="28"/>
          <w:szCs w:val="28"/>
        </w:rPr>
      </w:pPr>
      <w:r w:rsidRPr="003616CF">
        <w:rPr>
          <w:rFonts w:ascii="Times New Roman" w:hAnsi="Times New Roman" w:cs="Times New Roman"/>
          <w:sz w:val="28"/>
          <w:szCs w:val="28"/>
        </w:rPr>
        <w:t xml:space="preserve">Наибольшей частотностью обладает формула в виде </w:t>
      </w:r>
      <w:r w:rsidRPr="003616CF">
        <w:rPr>
          <w:rFonts w:ascii="Times New Roman" w:hAnsi="Times New Roman" w:cs="Times New Roman"/>
          <w:i/>
          <w:sz w:val="28"/>
          <w:szCs w:val="28"/>
        </w:rPr>
        <w:t>«Труд в/на пользу!».</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[Какими словами и действиями приветствовали человека, занятого каким-либо делом?] «Труд в пользу», так говорили (1,57, Арх.обл., Мезень, 1986).</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lastRenderedPageBreak/>
        <w:t>- Если пашет или жнёт, говорили ему… Кто скажет: «Бог помощь» или «Труд на пользу» (Заболотье; Твер.обл., Осташк.р-н, 1991).</w:t>
      </w:r>
    </w:p>
    <w:p w:rsidR="00782F38" w:rsidRPr="003616CF" w:rsidRDefault="009E11EB" w:rsidP="00173C46">
      <w:pPr>
        <w:autoSpaceDE w:val="0"/>
        <w:autoSpaceDN w:val="0"/>
        <w:adjustRightInd w:val="0"/>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Пожелание </w:t>
      </w:r>
      <w:r w:rsidRPr="003616CF">
        <w:rPr>
          <w:rFonts w:ascii="Times New Roman" w:hAnsi="Times New Roman" w:cs="Times New Roman"/>
          <w:i/>
          <w:sz w:val="28"/>
          <w:szCs w:val="28"/>
        </w:rPr>
        <w:t>Труд в/на пользу</w:t>
      </w:r>
      <w:r w:rsidR="00782F38" w:rsidRPr="003616CF">
        <w:rPr>
          <w:rFonts w:ascii="Times New Roman" w:hAnsi="Times New Roman" w:cs="Times New Roman"/>
          <w:sz w:val="28"/>
          <w:szCs w:val="28"/>
        </w:rPr>
        <w:t>, та</w:t>
      </w:r>
      <w:r w:rsidRPr="003616CF">
        <w:rPr>
          <w:rFonts w:ascii="Times New Roman" w:hAnsi="Times New Roman" w:cs="Times New Roman"/>
          <w:sz w:val="28"/>
          <w:szCs w:val="28"/>
        </w:rPr>
        <w:t xml:space="preserve">кже как и формула </w:t>
      </w:r>
      <w:r w:rsidRPr="003616CF">
        <w:rPr>
          <w:rFonts w:ascii="Times New Roman" w:hAnsi="Times New Roman" w:cs="Times New Roman"/>
          <w:i/>
          <w:sz w:val="28"/>
          <w:szCs w:val="28"/>
        </w:rPr>
        <w:t>Бог в/на/… помощь</w:t>
      </w:r>
      <w:r w:rsidR="00782F38" w:rsidRPr="003616CF">
        <w:rPr>
          <w:rFonts w:ascii="Times New Roman" w:hAnsi="Times New Roman" w:cs="Times New Roman"/>
          <w:sz w:val="28"/>
          <w:szCs w:val="28"/>
        </w:rPr>
        <w:t>, является универсальным и может быть адресовано человеку, занятому любой работой, будь то стирка, пахота и др. Зачастую информанты приводят эти формулы как синонимичные.</w:t>
      </w:r>
    </w:p>
    <w:p w:rsidR="00782F38" w:rsidRPr="003616CF" w:rsidRDefault="002C5938" w:rsidP="00173C46">
      <w:pPr>
        <w:autoSpaceDE w:val="0"/>
        <w:autoSpaceDN w:val="0"/>
        <w:adjustRightInd w:val="0"/>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Н</w:t>
      </w:r>
      <w:r w:rsidR="006302CD" w:rsidRPr="003616CF">
        <w:rPr>
          <w:rFonts w:ascii="Times New Roman" w:hAnsi="Times New Roman" w:cs="Times New Roman"/>
          <w:sz w:val="28"/>
          <w:szCs w:val="28"/>
        </w:rPr>
        <w:t>есмотря на общую принадлежность к универсальным благопожеланиям</w:t>
      </w:r>
      <w:r w:rsidR="00782F38" w:rsidRPr="003616CF">
        <w:rPr>
          <w:rFonts w:ascii="Times New Roman" w:hAnsi="Times New Roman" w:cs="Times New Roman"/>
          <w:sz w:val="28"/>
          <w:szCs w:val="28"/>
        </w:rPr>
        <w:t>, формулы с основным компонентом «труд» представляют некую оппозицию формулам</w:t>
      </w:r>
      <w:r w:rsidR="006302CD" w:rsidRPr="003616CF">
        <w:rPr>
          <w:rFonts w:ascii="Times New Roman" w:hAnsi="Times New Roman" w:cs="Times New Roman"/>
          <w:sz w:val="28"/>
          <w:szCs w:val="28"/>
        </w:rPr>
        <w:t xml:space="preserve"> – </w:t>
      </w:r>
      <w:r w:rsidR="00782F38" w:rsidRPr="003616CF">
        <w:rPr>
          <w:rFonts w:ascii="Times New Roman" w:hAnsi="Times New Roman" w:cs="Times New Roman"/>
          <w:sz w:val="28"/>
          <w:szCs w:val="28"/>
        </w:rPr>
        <w:t>пожеланиям Божьей помощи, противопоставляясь друг другу как «новое / старое», «сейчас / раньше».</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Кто чего работает, скажут: «Бог на помощь», а сейчас «Труд на пользу» (2, 27; </w:t>
      </w:r>
      <w:r w:rsidR="005070F3" w:rsidRPr="003616CF">
        <w:rPr>
          <w:rFonts w:ascii="Times New Roman" w:hAnsi="Times New Roman" w:cs="Times New Roman"/>
          <w:i/>
          <w:sz w:val="28"/>
          <w:szCs w:val="28"/>
        </w:rPr>
        <w:t xml:space="preserve">д.Жердь, </w:t>
      </w:r>
      <w:r w:rsidRPr="003616CF">
        <w:rPr>
          <w:rFonts w:ascii="Times New Roman" w:hAnsi="Times New Roman" w:cs="Times New Roman"/>
          <w:i/>
          <w:sz w:val="28"/>
          <w:szCs w:val="28"/>
        </w:rPr>
        <w:t>Арх.обл., Мезень, 1986).</w:t>
      </w:r>
    </w:p>
    <w:p w:rsidR="00782F38" w:rsidRPr="003616CF" w:rsidRDefault="00782F38" w:rsidP="00173C46">
      <w:pPr>
        <w:spacing w:after="0"/>
        <w:ind w:right="240" w:firstLine="567"/>
        <w:jc w:val="both"/>
        <w:rPr>
          <w:rFonts w:ascii="Times New Roman" w:hAnsi="Times New Roman" w:cs="Times New Roman"/>
          <w:i/>
          <w:sz w:val="28"/>
          <w:szCs w:val="28"/>
        </w:rPr>
      </w:pPr>
      <w:r w:rsidRPr="003616CF">
        <w:rPr>
          <w:rFonts w:ascii="Times New Roman" w:hAnsi="Times New Roman" w:cs="Times New Roman"/>
          <w:i/>
          <w:sz w:val="28"/>
          <w:szCs w:val="28"/>
        </w:rPr>
        <w:t>- «Помоги Вам Бог» - говорят старым, «Труд на пользу» - молодым (с.119, г.Тотьма, Вологод.обл., 2000)</w:t>
      </w:r>
      <w:r w:rsidR="00715F9D" w:rsidRPr="003616CF">
        <w:rPr>
          <w:rFonts w:ascii="Times New Roman" w:hAnsi="Times New Roman" w:cs="Times New Roman"/>
          <w:i/>
          <w:sz w:val="28"/>
          <w:szCs w:val="28"/>
        </w:rPr>
        <w:t>.</w:t>
      </w:r>
    </w:p>
    <w:p w:rsidR="00782F38" w:rsidRPr="003616CF" w:rsidRDefault="00782F38" w:rsidP="00173C46">
      <w:pPr>
        <w:spacing w:after="0"/>
        <w:ind w:right="240" w:firstLine="567"/>
        <w:jc w:val="both"/>
        <w:rPr>
          <w:rFonts w:ascii="Times New Roman" w:hAnsi="Times New Roman" w:cs="Times New Roman"/>
          <w:i/>
          <w:color w:val="000000"/>
          <w:sz w:val="28"/>
          <w:szCs w:val="28"/>
          <w:lang w:eastAsia="ru-RU" w:bidi="ru-RU"/>
        </w:rPr>
      </w:pPr>
      <w:r w:rsidRPr="003616CF">
        <w:rPr>
          <w:rFonts w:ascii="Times New Roman" w:hAnsi="Times New Roman" w:cs="Times New Roman"/>
          <w:i/>
          <w:sz w:val="28"/>
          <w:szCs w:val="28"/>
        </w:rPr>
        <w:t xml:space="preserve">- </w:t>
      </w:r>
      <w:r w:rsidRPr="003616CF">
        <w:rPr>
          <w:rFonts w:ascii="Times New Roman" w:hAnsi="Times New Roman" w:cs="Times New Roman"/>
          <w:i/>
          <w:color w:val="000000"/>
          <w:sz w:val="28"/>
          <w:szCs w:val="28"/>
          <w:lang w:eastAsia="ru-RU" w:bidi="ru-RU"/>
        </w:rPr>
        <w:t>[Были ли такие слова, которые говорили, когда видят, что человек работает?]  А «труд на-пользу».</w:t>
      </w:r>
      <w:r w:rsidRPr="003616CF">
        <w:rPr>
          <w:rStyle w:val="Bodytext212ptNotBold"/>
          <w:rFonts w:ascii="Times New Roman" w:hAnsi="Times New Roman" w:cs="Times New Roman"/>
          <w:b w:val="0"/>
          <w:bCs w:val="0"/>
          <w:i/>
          <w:sz w:val="28"/>
          <w:szCs w:val="28"/>
        </w:rPr>
        <w:t xml:space="preserve"> [А </w:t>
      </w:r>
      <w:r w:rsidRPr="003616CF">
        <w:rPr>
          <w:rFonts w:ascii="Times New Roman" w:hAnsi="Times New Roman" w:cs="Times New Roman"/>
          <w:i/>
          <w:color w:val="000000"/>
          <w:sz w:val="28"/>
          <w:szCs w:val="28"/>
          <w:lang w:eastAsia="ru-RU" w:bidi="ru-RU"/>
        </w:rPr>
        <w:t xml:space="preserve">что отвечали?] </w:t>
      </w:r>
      <w:r w:rsidRPr="003616CF">
        <w:rPr>
          <w:rStyle w:val="Bodytext212ptNotBold"/>
          <w:rFonts w:ascii="Times New Roman" w:hAnsi="Times New Roman" w:cs="Times New Roman"/>
          <w:b w:val="0"/>
          <w:bCs w:val="0"/>
          <w:i/>
          <w:sz w:val="28"/>
          <w:szCs w:val="28"/>
        </w:rPr>
        <w:t xml:space="preserve"> </w:t>
      </w:r>
      <w:r w:rsidRPr="003616CF">
        <w:rPr>
          <w:rFonts w:ascii="Times New Roman" w:hAnsi="Times New Roman" w:cs="Times New Roman"/>
          <w:i/>
          <w:color w:val="000000"/>
          <w:sz w:val="28"/>
          <w:szCs w:val="28"/>
          <w:lang w:eastAsia="ru-RU" w:bidi="ru-RU"/>
        </w:rPr>
        <w:t>«Спасибо».</w:t>
      </w:r>
      <w:r w:rsidRPr="003616CF">
        <w:rPr>
          <w:rStyle w:val="Bodytext212ptNotBold"/>
          <w:rFonts w:ascii="Times New Roman" w:hAnsi="Times New Roman" w:cs="Times New Roman"/>
          <w:b w:val="0"/>
          <w:bCs w:val="0"/>
          <w:i/>
          <w:sz w:val="28"/>
          <w:szCs w:val="28"/>
        </w:rPr>
        <w:t xml:space="preserve"> </w:t>
      </w:r>
      <w:r w:rsidRPr="003616CF">
        <w:rPr>
          <w:rFonts w:ascii="Times New Roman" w:hAnsi="Times New Roman" w:cs="Times New Roman"/>
          <w:i/>
          <w:color w:val="000000"/>
          <w:sz w:val="28"/>
          <w:szCs w:val="28"/>
          <w:lang w:eastAsia="ru-RU" w:bidi="ru-RU"/>
        </w:rPr>
        <w:t xml:space="preserve">&lt;...&gt; </w:t>
      </w:r>
      <w:r w:rsidRPr="003616CF">
        <w:rPr>
          <w:rStyle w:val="Bodytext212ptNotBold"/>
          <w:rFonts w:ascii="Times New Roman" w:hAnsi="Times New Roman" w:cs="Times New Roman"/>
          <w:b w:val="0"/>
          <w:bCs w:val="0"/>
          <w:i/>
          <w:sz w:val="28"/>
          <w:szCs w:val="28"/>
        </w:rPr>
        <w:t xml:space="preserve">«Бог </w:t>
      </w:r>
      <w:r w:rsidRPr="003616CF">
        <w:rPr>
          <w:rFonts w:ascii="Times New Roman" w:hAnsi="Times New Roman" w:cs="Times New Roman"/>
          <w:i/>
          <w:color w:val="000000"/>
          <w:sz w:val="28"/>
          <w:szCs w:val="28"/>
          <w:lang w:eastAsia="ru-RU" w:bidi="ru-RU"/>
        </w:rPr>
        <w:t>на помочь». Раньше-то всё «Бог на помочь» ведь, а тут стал «труд-то». (</w:t>
      </w:r>
      <w:r w:rsidR="005070F3" w:rsidRPr="003616CF">
        <w:rPr>
          <w:rFonts w:ascii="Times New Roman" w:hAnsi="Times New Roman" w:cs="Times New Roman"/>
          <w:i/>
          <w:color w:val="000000"/>
          <w:sz w:val="28"/>
          <w:szCs w:val="28"/>
          <w:lang w:eastAsia="ru-RU" w:bidi="ru-RU"/>
        </w:rPr>
        <w:t>т.</w:t>
      </w:r>
      <w:r w:rsidRPr="003616CF">
        <w:rPr>
          <w:rFonts w:ascii="Times New Roman" w:hAnsi="Times New Roman" w:cs="Times New Roman"/>
          <w:i/>
          <w:color w:val="000000"/>
          <w:sz w:val="28"/>
          <w:szCs w:val="28"/>
          <w:lang w:eastAsia="ru-RU" w:bidi="ru-RU"/>
        </w:rPr>
        <w:t xml:space="preserve">11, </w:t>
      </w:r>
      <w:r w:rsidR="005070F3" w:rsidRPr="003616CF">
        <w:rPr>
          <w:rFonts w:ascii="Times New Roman" w:hAnsi="Times New Roman" w:cs="Times New Roman"/>
          <w:i/>
          <w:color w:val="000000"/>
          <w:sz w:val="28"/>
          <w:szCs w:val="28"/>
          <w:lang w:eastAsia="ru-RU" w:bidi="ru-RU"/>
        </w:rPr>
        <w:t xml:space="preserve">д.Кобелёво, Арх.обл., Пинега, </w:t>
      </w:r>
      <w:r w:rsidRPr="003616CF">
        <w:rPr>
          <w:rFonts w:ascii="Times New Roman" w:hAnsi="Times New Roman" w:cs="Times New Roman"/>
          <w:i/>
          <w:color w:val="000000"/>
          <w:sz w:val="28"/>
          <w:szCs w:val="28"/>
          <w:lang w:eastAsia="ru-RU" w:bidi="ru-RU"/>
        </w:rPr>
        <w:t xml:space="preserve">2008). </w:t>
      </w:r>
    </w:p>
    <w:p w:rsidR="00782F38" w:rsidRPr="003616CF" w:rsidRDefault="00782F38" w:rsidP="00173C46">
      <w:pPr>
        <w:spacing w:after="0"/>
        <w:ind w:right="240" w:firstLine="567"/>
        <w:jc w:val="both"/>
        <w:rPr>
          <w:rFonts w:ascii="Times New Roman" w:hAnsi="Times New Roman" w:cs="Times New Roman"/>
          <w:color w:val="000000"/>
          <w:sz w:val="28"/>
          <w:szCs w:val="28"/>
          <w:lang w:eastAsia="ru-RU" w:bidi="ru-RU"/>
        </w:rPr>
      </w:pPr>
      <w:r w:rsidRPr="003616CF">
        <w:rPr>
          <w:rFonts w:ascii="Times New Roman" w:hAnsi="Times New Roman" w:cs="Times New Roman"/>
          <w:color w:val="000000"/>
          <w:sz w:val="28"/>
          <w:szCs w:val="28"/>
          <w:lang w:eastAsia="ru-RU" w:bidi="ru-RU"/>
        </w:rPr>
        <w:t>Более архаичными следует признать благопожелания с компонентом «Бог», в то время как «трудовые» благопожелания, вероятно, яв</w:t>
      </w:r>
      <w:r w:rsidR="00E07920" w:rsidRPr="003616CF">
        <w:rPr>
          <w:rFonts w:ascii="Times New Roman" w:hAnsi="Times New Roman" w:cs="Times New Roman"/>
          <w:color w:val="000000"/>
          <w:sz w:val="28"/>
          <w:szCs w:val="28"/>
          <w:lang w:eastAsia="ru-RU" w:bidi="ru-RU"/>
        </w:rPr>
        <w:t xml:space="preserve">ляются формулами, получившими </w:t>
      </w:r>
      <w:r w:rsidRPr="003616CF">
        <w:rPr>
          <w:rFonts w:ascii="Times New Roman" w:hAnsi="Times New Roman" w:cs="Times New Roman"/>
          <w:color w:val="000000"/>
          <w:sz w:val="28"/>
          <w:szCs w:val="28"/>
          <w:lang w:eastAsia="ru-RU" w:bidi="ru-RU"/>
        </w:rPr>
        <w:t>рас</w:t>
      </w:r>
      <w:r w:rsidR="00E07920" w:rsidRPr="003616CF">
        <w:rPr>
          <w:rFonts w:ascii="Times New Roman" w:hAnsi="Times New Roman" w:cs="Times New Roman"/>
          <w:color w:val="000000"/>
          <w:sz w:val="28"/>
          <w:szCs w:val="28"/>
          <w:lang w:eastAsia="ru-RU" w:bidi="ru-RU"/>
        </w:rPr>
        <w:t>пространение в советский период, но так и не сумевшими приобрести большую популярность (о чём свидетельствуют сопоставительные цифру примеров формул: 52 и 23).</w:t>
      </w:r>
    </w:p>
    <w:p w:rsidR="00782F38" w:rsidRPr="003616CF" w:rsidRDefault="00782F38" w:rsidP="00173C46">
      <w:pPr>
        <w:spacing w:after="0"/>
        <w:ind w:right="240" w:firstLine="567"/>
        <w:jc w:val="both"/>
        <w:rPr>
          <w:rFonts w:ascii="Times New Roman" w:hAnsi="Times New Roman" w:cs="Times New Roman"/>
          <w:color w:val="000000"/>
          <w:sz w:val="28"/>
          <w:szCs w:val="28"/>
          <w:lang w:eastAsia="ru-RU" w:bidi="ru-RU"/>
        </w:rPr>
      </w:pPr>
    </w:p>
    <w:p w:rsidR="00782F38" w:rsidRPr="003616CF" w:rsidRDefault="00986415" w:rsidP="00A87F9A">
      <w:pPr>
        <w:pStyle w:val="24"/>
        <w:outlineLvl w:val="2"/>
      </w:pPr>
      <w:bookmarkStart w:id="12" w:name="_Toc451291602"/>
      <w:r w:rsidRPr="003616CF">
        <w:rPr>
          <w:lang w:bidi="ru-RU"/>
        </w:rPr>
        <w:t>2.</w:t>
      </w:r>
      <w:r w:rsidRPr="003616CF">
        <w:t xml:space="preserve">1.2. </w:t>
      </w:r>
      <w:r w:rsidR="00782F38" w:rsidRPr="003616CF">
        <w:t>Ситуативно-обусловленные формулы</w:t>
      </w:r>
      <w:bookmarkEnd w:id="12"/>
    </w:p>
    <w:p w:rsidR="00782F38" w:rsidRPr="003616CF" w:rsidRDefault="00782F38" w:rsidP="00173C46">
      <w:pPr>
        <w:pStyle w:val="af1"/>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Жизнь в деревне предполагает </w:t>
      </w:r>
      <w:r w:rsidR="002C5938" w:rsidRPr="003616CF">
        <w:rPr>
          <w:rFonts w:ascii="Times New Roman" w:hAnsi="Times New Roman" w:cs="Times New Roman"/>
          <w:sz w:val="28"/>
          <w:szCs w:val="28"/>
        </w:rPr>
        <w:t>строгое</w:t>
      </w:r>
      <w:r w:rsidRPr="003616CF">
        <w:rPr>
          <w:rFonts w:ascii="Times New Roman" w:hAnsi="Times New Roman" w:cs="Times New Roman"/>
          <w:sz w:val="28"/>
          <w:szCs w:val="28"/>
        </w:rPr>
        <w:t xml:space="preserve"> разделение обязанностей между мужчиной и женщиной. Так</w:t>
      </w:r>
      <w:r w:rsidR="002C5938" w:rsidRPr="003616CF">
        <w:rPr>
          <w:rFonts w:ascii="Times New Roman" w:hAnsi="Times New Roman" w:cs="Times New Roman"/>
          <w:sz w:val="28"/>
          <w:szCs w:val="28"/>
        </w:rPr>
        <w:t>,</w:t>
      </w:r>
      <w:r w:rsidRPr="003616CF">
        <w:rPr>
          <w:rFonts w:ascii="Times New Roman" w:hAnsi="Times New Roman" w:cs="Times New Roman"/>
          <w:sz w:val="28"/>
          <w:szCs w:val="28"/>
        </w:rPr>
        <w:t xml:space="preserve"> стирка, уборка, приготовление еды считаются сугубо женскими</w:t>
      </w:r>
      <w:r w:rsidR="002C5938" w:rsidRPr="003616CF">
        <w:rPr>
          <w:rFonts w:ascii="Times New Roman" w:hAnsi="Times New Roman" w:cs="Times New Roman"/>
          <w:sz w:val="28"/>
          <w:szCs w:val="28"/>
        </w:rPr>
        <w:t xml:space="preserve"> делами</w:t>
      </w:r>
      <w:r w:rsidRPr="003616CF">
        <w:rPr>
          <w:rFonts w:ascii="Times New Roman" w:hAnsi="Times New Roman" w:cs="Times New Roman"/>
          <w:sz w:val="28"/>
          <w:szCs w:val="28"/>
        </w:rPr>
        <w:t>, в свою очередь, охота и рыбалка – сфера мужской деятельности. Соответственно, формулы НРЭ можно поделить на мужские – адресованные мужчине – и женские – адресованные женщине.</w:t>
      </w:r>
    </w:p>
    <w:p w:rsidR="00782F38" w:rsidRPr="003616CF" w:rsidRDefault="00782F38" w:rsidP="00173C46">
      <w:pPr>
        <w:pStyle w:val="af1"/>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Ситуация стирки и полоскания белья – типично женская. Как правило, и коммуникация в данном случае разворачивается между женщинами. Материал даёт следующие формулы: </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Беленько …/Вам/тебе – 13 </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Беленько полощи - 1</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Бело́ на воде/стирать (мыть) – 2 </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Набело, Бог на помощь – 3</w:t>
      </w:r>
    </w:p>
    <w:p w:rsidR="00782F38" w:rsidRPr="003616CF" w:rsidRDefault="00782F38" w:rsidP="00173C46">
      <w:pPr>
        <w:pStyle w:val="af1"/>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Анализ основных формул указывает на то</w:t>
      </w:r>
      <w:r w:rsidR="006302CD" w:rsidRPr="003616CF">
        <w:rPr>
          <w:rFonts w:ascii="Times New Roman" w:hAnsi="Times New Roman" w:cs="Times New Roman"/>
          <w:sz w:val="28"/>
          <w:szCs w:val="28"/>
        </w:rPr>
        <w:t>, что</w:t>
      </w:r>
      <w:r w:rsidRPr="003616CF">
        <w:rPr>
          <w:rFonts w:ascii="Times New Roman" w:hAnsi="Times New Roman" w:cs="Times New Roman"/>
          <w:sz w:val="28"/>
          <w:szCs w:val="28"/>
        </w:rPr>
        <w:t xml:space="preserve"> основу формулы составляло пожелание чистоты белья, как удачный, благоприятный результат данного действия. </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Здравствуй-то, худо говорили, а раньше дак: "Помогай бог". Стирали, дак скажут: "На́бело, Бог на́ помочь".  (1, 15, д.Засурье; Арх.обл., Пинега, 1985).</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Если бельё полощешь, бельё в воде, а вдруг кто-то проходит мимо, дак он сказать должен «Бело</w:t>
      </w:r>
      <w:r w:rsidRPr="003616CF">
        <w:rPr>
          <w:rFonts w:ascii="Times New Roman" w:eastAsia="Microsoft JhengHei" w:hAnsi="Times New Roman" w:cs="Times New Roman"/>
          <w:i/>
          <w:sz w:val="28"/>
          <w:szCs w:val="28"/>
        </w:rPr>
        <w:t>́</w:t>
      </w:r>
      <w:r w:rsidRPr="003616CF">
        <w:rPr>
          <w:rFonts w:ascii="Times New Roman" w:hAnsi="Times New Roman" w:cs="Times New Roman"/>
          <w:i/>
          <w:sz w:val="28"/>
          <w:szCs w:val="28"/>
        </w:rPr>
        <w:t xml:space="preserve"> на воде», а ты и ответишь «Спасибо» (</w:t>
      </w:r>
      <w:r w:rsidRPr="003616CF">
        <w:rPr>
          <w:rFonts w:ascii="Times New Roman" w:hAnsi="Times New Roman" w:cs="Times New Roman"/>
          <w:i/>
          <w:sz w:val="28"/>
          <w:szCs w:val="28"/>
          <w:lang w:val="de-DE"/>
        </w:rPr>
        <w:t>II</w:t>
      </w:r>
      <w:r w:rsidRPr="003616CF">
        <w:rPr>
          <w:rFonts w:ascii="Times New Roman" w:hAnsi="Times New Roman" w:cs="Times New Roman"/>
          <w:i/>
          <w:sz w:val="28"/>
          <w:szCs w:val="28"/>
        </w:rPr>
        <w:t>, 98-99, д.Сковятино; Вологод обл., Черепов.р-н, 1987).</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А идёшь, и вдруг бельё полощут, говорят: «Беленько» или «Беленько Вам». Так вообще слыхивала я с юных лет. (Вятка, Твер.обл., Осташк.р-н, 1991).</w:t>
      </w:r>
    </w:p>
    <w:p w:rsidR="00782F38" w:rsidRPr="003616CF" w:rsidRDefault="00782F38" w:rsidP="00173C46">
      <w:pPr>
        <w:autoSpaceDE w:val="0"/>
        <w:autoSpaceDN w:val="0"/>
        <w:adjustRightInd w:val="0"/>
        <w:spacing w:after="0"/>
        <w:ind w:firstLine="567"/>
        <w:jc w:val="both"/>
        <w:rPr>
          <w:rFonts w:ascii="Times New Roman" w:eastAsia="Times-Roman" w:hAnsi="Times New Roman" w:cs="Times New Roman"/>
          <w:sz w:val="28"/>
          <w:szCs w:val="28"/>
        </w:rPr>
      </w:pPr>
      <w:r w:rsidRPr="003616CF">
        <w:rPr>
          <w:rFonts w:ascii="Times New Roman" w:hAnsi="Times New Roman" w:cs="Times New Roman"/>
          <w:sz w:val="28"/>
          <w:szCs w:val="28"/>
        </w:rPr>
        <w:t xml:space="preserve">Компонент </w:t>
      </w:r>
      <w:r w:rsidRPr="003616CF">
        <w:rPr>
          <w:rFonts w:ascii="Times New Roman" w:hAnsi="Times New Roman" w:cs="Times New Roman"/>
          <w:i/>
          <w:sz w:val="28"/>
          <w:szCs w:val="28"/>
        </w:rPr>
        <w:t>набело</w:t>
      </w:r>
      <w:r w:rsidRPr="003616CF">
        <w:rPr>
          <w:rFonts w:ascii="Times New Roman" w:hAnsi="Times New Roman" w:cs="Times New Roman"/>
          <w:sz w:val="28"/>
          <w:szCs w:val="28"/>
        </w:rPr>
        <w:t xml:space="preserve">, в сравнении с </w:t>
      </w:r>
      <w:r w:rsidRPr="003616CF">
        <w:rPr>
          <w:rFonts w:ascii="Times New Roman" w:hAnsi="Times New Roman" w:cs="Times New Roman"/>
          <w:i/>
          <w:sz w:val="28"/>
          <w:szCs w:val="28"/>
        </w:rPr>
        <w:t>бело</w:t>
      </w:r>
      <w:r w:rsidRPr="003616CF">
        <w:rPr>
          <w:rFonts w:ascii="Times New Roman" w:hAnsi="Times New Roman" w:cs="Times New Roman"/>
          <w:sz w:val="28"/>
          <w:szCs w:val="28"/>
        </w:rPr>
        <w:t xml:space="preserve">, демонстрирует степень усиления смысла: </w:t>
      </w:r>
      <w:r w:rsidRPr="003616CF">
        <w:rPr>
          <w:rFonts w:ascii="Times New Roman" w:hAnsi="Times New Roman" w:cs="Times New Roman"/>
          <w:i/>
          <w:sz w:val="28"/>
          <w:szCs w:val="28"/>
        </w:rPr>
        <w:t>на+бело</w:t>
      </w:r>
      <w:r w:rsidRPr="003616CF">
        <w:rPr>
          <w:rFonts w:ascii="Times New Roman" w:hAnsi="Times New Roman" w:cs="Times New Roman"/>
          <w:sz w:val="28"/>
          <w:szCs w:val="28"/>
        </w:rPr>
        <w:t xml:space="preserve"> – </w:t>
      </w:r>
      <w:r w:rsidRPr="003616CF">
        <w:rPr>
          <w:rFonts w:ascii="Times New Roman" w:hAnsi="Times New Roman" w:cs="Times New Roman"/>
          <w:i/>
          <w:sz w:val="28"/>
          <w:szCs w:val="28"/>
        </w:rPr>
        <w:t xml:space="preserve">“очень бело”. </w:t>
      </w:r>
      <w:r w:rsidRPr="003616CF">
        <w:rPr>
          <w:rFonts w:ascii="Times New Roman" w:hAnsi="Times New Roman" w:cs="Times New Roman"/>
          <w:sz w:val="28"/>
          <w:szCs w:val="28"/>
        </w:rPr>
        <w:t xml:space="preserve">В литературном языке </w:t>
      </w:r>
      <w:r w:rsidR="002C5938" w:rsidRPr="003616CF">
        <w:rPr>
          <w:rFonts w:ascii="Times New Roman" w:hAnsi="Times New Roman" w:cs="Times New Roman"/>
          <w:sz w:val="28"/>
          <w:szCs w:val="28"/>
        </w:rPr>
        <w:t xml:space="preserve">эта единица </w:t>
      </w:r>
      <w:r w:rsidRPr="003616CF">
        <w:rPr>
          <w:rFonts w:ascii="Times New Roman" w:hAnsi="Times New Roman" w:cs="Times New Roman"/>
          <w:sz w:val="28"/>
          <w:szCs w:val="28"/>
        </w:rPr>
        <w:t xml:space="preserve">свободно </w:t>
      </w:r>
      <w:r w:rsidR="002C5938" w:rsidRPr="003616CF">
        <w:rPr>
          <w:rFonts w:ascii="Times New Roman" w:hAnsi="Times New Roman" w:cs="Times New Roman"/>
          <w:sz w:val="28"/>
          <w:szCs w:val="28"/>
        </w:rPr>
        <w:t xml:space="preserve">(т.е. лексически автономно) </w:t>
      </w:r>
      <w:r w:rsidRPr="003616CF">
        <w:rPr>
          <w:rFonts w:ascii="Times New Roman" w:hAnsi="Times New Roman" w:cs="Times New Roman"/>
          <w:sz w:val="28"/>
          <w:szCs w:val="28"/>
        </w:rPr>
        <w:t xml:space="preserve">не употребляется, </w:t>
      </w:r>
      <w:r w:rsidR="002C5938" w:rsidRPr="003616CF">
        <w:rPr>
          <w:rFonts w:ascii="Times New Roman" w:hAnsi="Times New Roman" w:cs="Times New Roman"/>
          <w:sz w:val="28"/>
          <w:szCs w:val="28"/>
        </w:rPr>
        <w:t>чаще всего, она выступает</w:t>
      </w:r>
      <w:r w:rsidRPr="003616CF">
        <w:rPr>
          <w:rFonts w:ascii="Times New Roman" w:hAnsi="Times New Roman" w:cs="Times New Roman"/>
          <w:sz w:val="28"/>
          <w:szCs w:val="28"/>
        </w:rPr>
        <w:t xml:space="preserve"> как второй компонент сложного слова</w:t>
      </w:r>
      <w:r w:rsidR="002C5938" w:rsidRPr="003616CF">
        <w:rPr>
          <w:rFonts w:ascii="Times New Roman" w:hAnsi="Times New Roman" w:cs="Times New Roman"/>
          <w:sz w:val="28"/>
          <w:szCs w:val="28"/>
        </w:rPr>
        <w:t xml:space="preserve"> (композита)</w:t>
      </w:r>
      <w:r w:rsidRPr="003616CF">
        <w:rPr>
          <w:rFonts w:ascii="Times New Roman" w:hAnsi="Times New Roman" w:cs="Times New Roman"/>
          <w:sz w:val="28"/>
          <w:szCs w:val="28"/>
        </w:rPr>
        <w:t xml:space="preserve">: бело-набело, крепко-накрепко. В народном же языке, в диалектах слово </w:t>
      </w:r>
      <w:r w:rsidR="002C5938" w:rsidRPr="003616CF">
        <w:rPr>
          <w:rFonts w:ascii="Times New Roman" w:hAnsi="Times New Roman" w:cs="Times New Roman"/>
          <w:i/>
          <w:sz w:val="28"/>
          <w:szCs w:val="28"/>
        </w:rPr>
        <w:t>набело</w:t>
      </w:r>
      <w:r w:rsidR="002C5938" w:rsidRPr="003616CF">
        <w:rPr>
          <w:rFonts w:ascii="Times New Roman" w:hAnsi="Times New Roman" w:cs="Times New Roman"/>
          <w:sz w:val="28"/>
          <w:szCs w:val="28"/>
        </w:rPr>
        <w:t xml:space="preserve"> </w:t>
      </w:r>
      <w:r w:rsidRPr="003616CF">
        <w:rPr>
          <w:rFonts w:ascii="Times New Roman" w:hAnsi="Times New Roman" w:cs="Times New Roman"/>
          <w:sz w:val="28"/>
          <w:szCs w:val="28"/>
        </w:rPr>
        <w:t>может употребляться свободно. Хотя и СРНГ фиксирует набело лишь как компонент сочетаний</w:t>
      </w:r>
      <w:r w:rsidRPr="003616CF">
        <w:rPr>
          <w:rFonts w:ascii="Times New Roman" w:eastAsia="Times-Roman" w:hAnsi="Times New Roman" w:cs="Times New Roman"/>
          <w:sz w:val="28"/>
          <w:szCs w:val="28"/>
        </w:rPr>
        <w:t>: ‘Набело белый – очень белый; бело набело – очень чисто’ (СРНГ, 19, 111).</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Беленько!</w:t>
      </w:r>
      <w:r w:rsidRPr="003616CF">
        <w:rPr>
          <w:rFonts w:ascii="Times New Roman" w:hAnsi="Times New Roman" w:cs="Times New Roman"/>
          <w:sz w:val="28"/>
          <w:szCs w:val="28"/>
        </w:rPr>
        <w:t xml:space="preserve"> – наиболее популярная формула-благопожелание при стирке. Разные контексты употребления благопожелания не дают четкого объяснения того, как сами информанты понимают данную формулу НРЭ. </w:t>
      </w:r>
      <w:r w:rsidRPr="003616CF">
        <w:rPr>
          <w:rFonts w:ascii="Times New Roman" w:hAnsi="Times New Roman" w:cs="Times New Roman"/>
          <w:sz w:val="28"/>
          <w:szCs w:val="28"/>
        </w:rPr>
        <w:lastRenderedPageBreak/>
        <w:t>При, казалось бы, довольно прозрачном значении, некоторые рассказчики дают следующее определение формулы:</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Я стираю, так идут и говорят: «Ой, Лида, беленько». «Беле́нка» – это значит «Дай бог здоровья». (Новосёлок, </w:t>
      </w:r>
      <w:r w:rsidRPr="003616CF">
        <w:rPr>
          <w:rFonts w:ascii="Times New Roman" w:hAnsi="Times New Roman" w:cs="Times New Roman"/>
          <w:i/>
          <w:sz w:val="28"/>
          <w:szCs w:val="28"/>
          <w:lang w:val="en-US"/>
        </w:rPr>
        <w:t>V</w:t>
      </w:r>
      <w:r w:rsidRPr="003616CF">
        <w:rPr>
          <w:rFonts w:ascii="Times New Roman" w:hAnsi="Times New Roman" w:cs="Times New Roman"/>
          <w:i/>
          <w:sz w:val="28"/>
          <w:szCs w:val="28"/>
        </w:rPr>
        <w:t>, 106-107, Ленингр.обл., Лодейнопол.</w:t>
      </w:r>
      <w:r w:rsidR="002C5938" w:rsidRPr="003616CF">
        <w:rPr>
          <w:rFonts w:ascii="Times New Roman" w:hAnsi="Times New Roman" w:cs="Times New Roman"/>
          <w:i/>
          <w:sz w:val="28"/>
          <w:szCs w:val="28"/>
        </w:rPr>
        <w:t xml:space="preserve"> </w:t>
      </w:r>
      <w:r w:rsidRPr="003616CF">
        <w:rPr>
          <w:rFonts w:ascii="Times New Roman" w:hAnsi="Times New Roman" w:cs="Times New Roman"/>
          <w:i/>
          <w:sz w:val="28"/>
          <w:szCs w:val="28"/>
        </w:rPr>
        <w:t xml:space="preserve">р-н, 1999).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Для информанта эта формула ещё ситуативно-обусловлена, но вот её смысловая наполненность уже стёрта. Данный факт, вероятно, указывает на постепенное снижение степени сохранности </w:t>
      </w:r>
      <w:r w:rsidR="002C5938" w:rsidRPr="003616CF">
        <w:rPr>
          <w:rFonts w:ascii="Times New Roman" w:hAnsi="Times New Roman" w:cs="Times New Roman"/>
          <w:sz w:val="28"/>
          <w:szCs w:val="28"/>
        </w:rPr>
        <w:t xml:space="preserve">исконной, возможно, сакральной семантики этого </w:t>
      </w:r>
      <w:r w:rsidRPr="003616CF">
        <w:rPr>
          <w:rFonts w:ascii="Times New Roman" w:hAnsi="Times New Roman" w:cs="Times New Roman"/>
          <w:sz w:val="28"/>
          <w:szCs w:val="28"/>
        </w:rPr>
        <w:t>пожелания в активном словарном запасе диалектоносителя.</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Ситуация стирки, полоскания белья, как правило, происходи</w:t>
      </w:r>
      <w:r w:rsidR="006302CD" w:rsidRPr="003616CF">
        <w:rPr>
          <w:rFonts w:ascii="Times New Roman" w:hAnsi="Times New Roman" w:cs="Times New Roman"/>
          <w:sz w:val="28"/>
          <w:szCs w:val="28"/>
        </w:rPr>
        <w:t>т</w:t>
      </w:r>
      <w:r w:rsidRPr="003616CF">
        <w:rPr>
          <w:rFonts w:ascii="Times New Roman" w:hAnsi="Times New Roman" w:cs="Times New Roman"/>
          <w:sz w:val="28"/>
          <w:szCs w:val="28"/>
        </w:rPr>
        <w:t xml:space="preserve"> на нейтральной территории (река, озеро), когда и адресат, и адресант наход</w:t>
      </w:r>
      <w:r w:rsidR="006302CD" w:rsidRPr="003616CF">
        <w:rPr>
          <w:rFonts w:ascii="Times New Roman" w:hAnsi="Times New Roman" w:cs="Times New Roman"/>
          <w:sz w:val="28"/>
          <w:szCs w:val="28"/>
        </w:rPr>
        <w:t xml:space="preserve">ятся </w:t>
      </w:r>
      <w:r w:rsidRPr="003616CF">
        <w:rPr>
          <w:rFonts w:ascii="Times New Roman" w:hAnsi="Times New Roman" w:cs="Times New Roman"/>
          <w:sz w:val="28"/>
          <w:szCs w:val="28"/>
        </w:rPr>
        <w:t xml:space="preserve">в позиции, относительно равной друг другу. </w:t>
      </w:r>
    </w:p>
    <w:p w:rsidR="00992691" w:rsidRPr="003616CF" w:rsidRDefault="00782F38" w:rsidP="00173C46">
      <w:pPr>
        <w:pStyle w:val="af1"/>
        <w:tabs>
          <w:tab w:val="left" w:pos="1134"/>
        </w:tabs>
        <w:spacing w:after="0"/>
        <w:ind w:left="0" w:firstLine="567"/>
        <w:jc w:val="both"/>
        <w:rPr>
          <w:rFonts w:ascii="Times New Roman" w:hAnsi="Times New Roman" w:cs="Times New Roman"/>
          <w:noProof/>
          <w:sz w:val="28"/>
          <w:szCs w:val="28"/>
          <w:lang w:eastAsia="ru-RU"/>
        </w:rPr>
      </w:pPr>
      <w:r w:rsidRPr="003616CF">
        <w:rPr>
          <w:rFonts w:ascii="Times New Roman" w:hAnsi="Times New Roman" w:cs="Times New Roman"/>
          <w:sz w:val="28"/>
          <w:szCs w:val="28"/>
        </w:rPr>
        <w:t>Нередко информанты в качестве примеров привод</w:t>
      </w:r>
      <w:r w:rsidR="006302CD" w:rsidRPr="003616CF">
        <w:rPr>
          <w:rFonts w:ascii="Times New Roman" w:hAnsi="Times New Roman" w:cs="Times New Roman"/>
          <w:sz w:val="28"/>
          <w:szCs w:val="28"/>
        </w:rPr>
        <w:t>ят</w:t>
      </w:r>
      <w:r w:rsidRPr="003616CF">
        <w:rPr>
          <w:rFonts w:ascii="Times New Roman" w:hAnsi="Times New Roman" w:cs="Times New Roman"/>
          <w:sz w:val="28"/>
          <w:szCs w:val="28"/>
        </w:rPr>
        <w:t xml:space="preserve"> ФРЭ, связанные с ситуациями, разворачивающимися в пределах двора – пространства, маркированного как «своё» для одного из участников фольклорной коммуникации. </w:t>
      </w:r>
      <w:r w:rsidR="00180335" w:rsidRPr="003616CF">
        <w:rPr>
          <w:rFonts w:ascii="Times New Roman" w:hAnsi="Times New Roman" w:cs="Times New Roman"/>
          <w:sz w:val="28"/>
          <w:szCs w:val="28"/>
        </w:rPr>
        <w:t>Деление пространства на «своё» и «чужое» происходит не только на географическом уровне, но и на психологическом. Как отмечает О.С. Иссерс, «</w:t>
      </w:r>
      <w:r w:rsidR="00992691" w:rsidRPr="003616CF">
        <w:rPr>
          <w:rFonts w:ascii="Times New Roman" w:hAnsi="Times New Roman" w:cs="Times New Roman"/>
          <w:sz w:val="28"/>
          <w:szCs w:val="28"/>
        </w:rPr>
        <w:t>всякое взаимодей</w:t>
      </w:r>
      <w:r w:rsidR="00180335" w:rsidRPr="003616CF">
        <w:rPr>
          <w:rFonts w:ascii="Times New Roman" w:hAnsi="Times New Roman" w:cs="Times New Roman"/>
          <w:sz w:val="28"/>
          <w:szCs w:val="28"/>
        </w:rPr>
        <w:t xml:space="preserve">ствие </w:t>
      </w:r>
      <w:r w:rsidR="00992691" w:rsidRPr="003616CF">
        <w:rPr>
          <w:rFonts w:ascii="Times New Roman" w:hAnsi="Times New Roman" w:cs="Times New Roman"/>
          <w:sz w:val="28"/>
          <w:szCs w:val="28"/>
        </w:rPr>
        <w:t>с неизбежностью означает вступление на чужую психологическую территорию, разница заключается лишь в том, что вступление может быть результатом приглашения, насильственного вторжения и тайного проникновения»</w:t>
      </w:r>
      <w:r w:rsidR="00992691" w:rsidRPr="003616CF">
        <w:rPr>
          <w:rStyle w:val="a5"/>
          <w:rFonts w:ascii="Times New Roman" w:hAnsi="Times New Roman"/>
          <w:sz w:val="28"/>
          <w:szCs w:val="28"/>
        </w:rPr>
        <w:footnoteReference w:id="74"/>
      </w:r>
      <w:r w:rsidR="00992691" w:rsidRPr="003616CF">
        <w:rPr>
          <w:rFonts w:ascii="Times New Roman" w:hAnsi="Times New Roman" w:cs="Times New Roman"/>
          <w:sz w:val="28"/>
          <w:szCs w:val="28"/>
        </w:rPr>
        <w:t xml:space="preserve">. В случае благопожелания наиболее характерным представляется первый тип – приглашение, причем таковым его делает сам факт произнесения благопожелания. </w:t>
      </w:r>
    </w:p>
    <w:p w:rsidR="00782F38" w:rsidRPr="003616CF" w:rsidRDefault="006302CD" w:rsidP="00173C46">
      <w:pPr>
        <w:pStyle w:val="af1"/>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«Двупространственные» с</w:t>
      </w:r>
      <w:r w:rsidR="00782F38" w:rsidRPr="003616CF">
        <w:rPr>
          <w:rFonts w:ascii="Times New Roman" w:hAnsi="Times New Roman" w:cs="Times New Roman"/>
          <w:sz w:val="28"/>
          <w:szCs w:val="28"/>
        </w:rPr>
        <w:t xml:space="preserve">итуации могли быть следующими: доение коровы, приготовление пищи, шитьё, пряжа, ткацкие работы и пр. </w:t>
      </w:r>
    </w:p>
    <w:p w:rsidR="00782F38" w:rsidRPr="003616CF" w:rsidRDefault="00782F38" w:rsidP="00173C46">
      <w:pPr>
        <w:pStyle w:val="af1"/>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Ситуация приготовления / замешивания теста не могла не породить </w:t>
      </w:r>
      <w:r w:rsidR="006B1EC1" w:rsidRPr="003616CF">
        <w:rPr>
          <w:rFonts w:ascii="Times New Roman" w:hAnsi="Times New Roman" w:cs="Times New Roman"/>
          <w:sz w:val="28"/>
          <w:szCs w:val="28"/>
        </w:rPr>
        <w:t xml:space="preserve">ярких </w:t>
      </w:r>
      <w:r w:rsidRPr="003616CF">
        <w:rPr>
          <w:rFonts w:ascii="Times New Roman" w:hAnsi="Times New Roman" w:cs="Times New Roman"/>
          <w:sz w:val="28"/>
          <w:szCs w:val="28"/>
        </w:rPr>
        <w:t>этикетных оборотов речи. Их встретилось немного, всего 5</w:t>
      </w:r>
      <w:r w:rsidR="00347940" w:rsidRPr="003616CF">
        <w:rPr>
          <w:rFonts w:ascii="Times New Roman" w:hAnsi="Times New Roman" w:cs="Times New Roman"/>
          <w:sz w:val="28"/>
          <w:szCs w:val="28"/>
        </w:rPr>
        <w:t>(6)</w:t>
      </w:r>
      <w:r w:rsidRPr="003616CF">
        <w:rPr>
          <w:rFonts w:ascii="Times New Roman" w:hAnsi="Times New Roman" w:cs="Times New Roman"/>
          <w:sz w:val="28"/>
          <w:szCs w:val="28"/>
        </w:rPr>
        <w:t>:</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Спорынья в квашню – 3 </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Спор Вашему дому – 1 </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lastRenderedPageBreak/>
        <w:t xml:space="preserve">Спор в тесто – 1 </w:t>
      </w:r>
    </w:p>
    <w:p w:rsidR="00347940" w:rsidRPr="003616CF" w:rsidRDefault="00347940"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Сто рублей в мошну – 1 (ответ)</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Когда я девкой была, хлебушко сами пекли, вкусный был. Вот поставишь квашонку и выжидаешь времечко-то. Акот гость войдет, скажет: «Спорынья в квашню», чтобы хлеб вкусный был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8, д.Сковятино; Вологод.обл., Череп.р-н, 1987).</w:t>
      </w:r>
    </w:p>
    <w:p w:rsidR="00782F38" w:rsidRPr="003616CF" w:rsidRDefault="00782F38" w:rsidP="003C472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А если хлеб замешивают: «Спор вашему дому», ну говорят теперь: «Труд на помощь» (Котецко,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27, Новг.обл., Старорус р-н, 1990).</w:t>
      </w:r>
    </w:p>
    <w:p w:rsidR="00782F38" w:rsidRPr="003616CF" w:rsidRDefault="00782F38" w:rsidP="003C4726">
      <w:pPr>
        <w:autoSpaceDE w:val="0"/>
        <w:autoSpaceDN w:val="0"/>
        <w:adjustRightInd w:val="0"/>
        <w:spacing w:after="0"/>
        <w:jc w:val="both"/>
        <w:rPr>
          <w:rFonts w:ascii="Times New Roman" w:hAnsi="Times New Roman" w:cs="Times New Roman"/>
          <w:sz w:val="19"/>
          <w:szCs w:val="19"/>
        </w:rPr>
      </w:pPr>
      <w:r w:rsidRPr="003616CF">
        <w:rPr>
          <w:rFonts w:ascii="Times New Roman" w:hAnsi="Times New Roman" w:cs="Times New Roman"/>
          <w:sz w:val="28"/>
          <w:szCs w:val="28"/>
        </w:rPr>
        <w:t xml:space="preserve">Интерес вызывает диалектная лексика в составе формул. </w:t>
      </w:r>
      <w:r w:rsidRPr="003616CF">
        <w:rPr>
          <w:rFonts w:ascii="Times New Roman" w:hAnsi="Times New Roman" w:cs="Times New Roman"/>
          <w:i/>
          <w:sz w:val="28"/>
          <w:szCs w:val="28"/>
        </w:rPr>
        <w:t>Споры́нья</w:t>
      </w:r>
      <w:r w:rsidRPr="003616CF">
        <w:rPr>
          <w:rFonts w:ascii="Times New Roman" w:hAnsi="Times New Roman" w:cs="Times New Roman"/>
          <w:sz w:val="28"/>
          <w:szCs w:val="28"/>
        </w:rPr>
        <w:t xml:space="preserve"> – многозначное диалектное слово, и первые его значения в СРНГ маркированы положительно, в отличие от определения слова в литературном языке</w:t>
      </w:r>
      <w:r w:rsidR="003C4726" w:rsidRPr="003616CF">
        <w:rPr>
          <w:rFonts w:ascii="Times New Roman" w:hAnsi="Times New Roman" w:cs="Times New Roman"/>
          <w:sz w:val="28"/>
          <w:szCs w:val="28"/>
        </w:rPr>
        <w:t xml:space="preserve"> (</w:t>
      </w:r>
      <w:r w:rsidR="00F32F52" w:rsidRPr="003616CF">
        <w:rPr>
          <w:rFonts w:ascii="Times New Roman" w:hAnsi="Times New Roman" w:cs="Times New Roman"/>
          <w:sz w:val="28"/>
          <w:szCs w:val="28"/>
        </w:rPr>
        <w:t>‘Спорын</w:t>
      </w:r>
      <w:r w:rsidR="003C4726" w:rsidRPr="003616CF">
        <w:rPr>
          <w:rFonts w:ascii="Times New Roman" w:hAnsi="Times New Roman" w:cs="Times New Roman"/>
          <w:sz w:val="28"/>
          <w:szCs w:val="28"/>
        </w:rPr>
        <w:t>ья – б</w:t>
      </w:r>
      <w:r w:rsidR="00F32F52" w:rsidRPr="003616CF">
        <w:rPr>
          <w:rFonts w:ascii="Times New Roman" w:hAnsi="Times New Roman" w:cs="Times New Roman"/>
          <w:sz w:val="28"/>
          <w:szCs w:val="28"/>
        </w:rPr>
        <w:t>олезнь злаковых</w:t>
      </w:r>
      <w:r w:rsidR="003C4726" w:rsidRPr="003616CF">
        <w:rPr>
          <w:rFonts w:ascii="Times New Roman" w:hAnsi="Times New Roman" w:cs="Times New Roman"/>
          <w:sz w:val="28"/>
          <w:szCs w:val="28"/>
        </w:rPr>
        <w:t xml:space="preserve"> </w:t>
      </w:r>
      <w:r w:rsidR="00F32F52" w:rsidRPr="003616CF">
        <w:rPr>
          <w:rFonts w:ascii="Times New Roman" w:hAnsi="Times New Roman" w:cs="Times New Roman"/>
          <w:sz w:val="28"/>
          <w:szCs w:val="28"/>
        </w:rPr>
        <w:t>культ</w:t>
      </w:r>
      <w:r w:rsidR="003C4726" w:rsidRPr="003616CF">
        <w:rPr>
          <w:rFonts w:ascii="Times New Roman" w:hAnsi="Times New Roman" w:cs="Times New Roman"/>
          <w:sz w:val="28"/>
          <w:szCs w:val="28"/>
        </w:rPr>
        <w:t>у</w:t>
      </w:r>
      <w:r w:rsidR="00F32F52" w:rsidRPr="003616CF">
        <w:rPr>
          <w:rFonts w:ascii="Times New Roman" w:hAnsi="Times New Roman" w:cs="Times New Roman"/>
          <w:sz w:val="28"/>
          <w:szCs w:val="28"/>
        </w:rPr>
        <w:t>р, вызываемая паразитным грибом</w:t>
      </w:r>
      <w:r w:rsidR="003C4726" w:rsidRPr="003616CF">
        <w:rPr>
          <w:rFonts w:ascii="Times New Roman" w:hAnsi="Times New Roman" w:cs="Times New Roman"/>
          <w:sz w:val="28"/>
          <w:szCs w:val="28"/>
        </w:rPr>
        <w:t xml:space="preserve">, </w:t>
      </w:r>
      <w:r w:rsidR="00F32F52" w:rsidRPr="003616CF">
        <w:rPr>
          <w:rFonts w:ascii="Times New Roman" w:hAnsi="Times New Roman" w:cs="Times New Roman"/>
          <w:sz w:val="28"/>
          <w:szCs w:val="28"/>
        </w:rPr>
        <w:t xml:space="preserve">при которой в колосе вместо </w:t>
      </w:r>
      <w:r w:rsidR="003C4726" w:rsidRPr="003616CF">
        <w:rPr>
          <w:rFonts w:ascii="Times New Roman" w:hAnsi="Times New Roman" w:cs="Times New Roman"/>
          <w:sz w:val="28"/>
          <w:szCs w:val="28"/>
        </w:rPr>
        <w:t>зё</w:t>
      </w:r>
      <w:r w:rsidR="00F32F52" w:rsidRPr="003616CF">
        <w:rPr>
          <w:rFonts w:ascii="Times New Roman" w:hAnsi="Times New Roman" w:cs="Times New Roman"/>
          <w:sz w:val="28"/>
          <w:szCs w:val="28"/>
        </w:rPr>
        <w:t>рен образуются черные рожки</w:t>
      </w:r>
      <w:r w:rsidR="003C4726" w:rsidRPr="003616CF">
        <w:rPr>
          <w:rFonts w:ascii="Times New Roman" w:hAnsi="Times New Roman" w:cs="Times New Roman"/>
          <w:sz w:val="28"/>
          <w:szCs w:val="28"/>
        </w:rPr>
        <w:t>’</w:t>
      </w:r>
      <w:r w:rsidR="00F32F52" w:rsidRPr="003616CF">
        <w:rPr>
          <w:rFonts w:ascii="Times New Roman" w:hAnsi="Times New Roman" w:cs="Times New Roman"/>
          <w:sz w:val="28"/>
          <w:szCs w:val="28"/>
        </w:rPr>
        <w:t xml:space="preserve"> </w:t>
      </w:r>
      <w:r w:rsidR="003F5D0A" w:rsidRPr="003616CF">
        <w:rPr>
          <w:rFonts w:ascii="Times New Roman" w:hAnsi="Times New Roman" w:cs="Times New Roman"/>
          <w:sz w:val="28"/>
          <w:szCs w:val="28"/>
        </w:rPr>
        <w:t>(БАС</w:t>
      </w:r>
      <w:r w:rsidR="00F32F52" w:rsidRPr="003616CF">
        <w:rPr>
          <w:rFonts w:ascii="Times New Roman" w:hAnsi="Times New Roman" w:cs="Times New Roman"/>
          <w:sz w:val="28"/>
          <w:szCs w:val="28"/>
        </w:rPr>
        <w:t>, 14, 570</w:t>
      </w:r>
      <w:r w:rsidR="003F5D0A" w:rsidRPr="003616CF">
        <w:rPr>
          <w:rFonts w:ascii="Times New Roman" w:hAnsi="Times New Roman" w:cs="Times New Roman"/>
          <w:sz w:val="28"/>
          <w:szCs w:val="28"/>
        </w:rPr>
        <w:t>)</w:t>
      </w:r>
      <w:r w:rsidR="003C4726" w:rsidRPr="003616CF">
        <w:rPr>
          <w:rFonts w:ascii="Times New Roman" w:hAnsi="Times New Roman" w:cs="Times New Roman"/>
          <w:sz w:val="28"/>
          <w:szCs w:val="28"/>
        </w:rPr>
        <w:t>)</w:t>
      </w:r>
      <w:r w:rsidR="00F46ED6" w:rsidRPr="003616CF">
        <w:rPr>
          <w:rFonts w:ascii="Times New Roman" w:hAnsi="Times New Roman" w:cs="Times New Roman"/>
          <w:sz w:val="28"/>
          <w:szCs w:val="28"/>
          <w:vertAlign w:val="superscript"/>
        </w:rPr>
        <w:footnoteReference w:id="75"/>
      </w:r>
      <w:r w:rsidRPr="003616CF">
        <w:rPr>
          <w:rFonts w:ascii="Times New Roman" w:hAnsi="Times New Roman" w:cs="Times New Roman"/>
          <w:sz w:val="28"/>
          <w:szCs w:val="28"/>
        </w:rPr>
        <w:t>. Все толкования в диалектах связаны с успешным, сноровистым исполнением какой-либо работы, приб</w:t>
      </w:r>
      <w:r w:rsidR="00675CE0" w:rsidRPr="003616CF">
        <w:rPr>
          <w:rFonts w:ascii="Times New Roman" w:hAnsi="Times New Roman" w:cs="Times New Roman"/>
          <w:sz w:val="28"/>
          <w:szCs w:val="28"/>
        </w:rPr>
        <w:t>ылью и богатством: ‘Спорынья: 1) </w:t>
      </w:r>
      <w:r w:rsidRPr="003616CF">
        <w:rPr>
          <w:rFonts w:ascii="Times New Roman" w:hAnsi="Times New Roman" w:cs="Times New Roman"/>
          <w:sz w:val="28"/>
          <w:szCs w:val="28"/>
        </w:rPr>
        <w:t xml:space="preserve">Быстрота, ловкость, сноровка в работе; </w:t>
      </w:r>
      <w:r w:rsidR="00675CE0" w:rsidRPr="003616CF">
        <w:rPr>
          <w:rFonts w:ascii="Times New Roman" w:eastAsia="AntiquaPSCyr-Regular" w:hAnsi="Times New Roman" w:cs="Times New Roman"/>
          <w:sz w:val="28"/>
          <w:szCs w:val="28"/>
        </w:rPr>
        <w:t>2)</w:t>
      </w:r>
      <w:r w:rsidRPr="003616CF">
        <w:rPr>
          <w:rFonts w:ascii="Times New Roman" w:eastAsia="AntiquaPSCyr-Regular" w:hAnsi="Times New Roman" w:cs="Times New Roman"/>
          <w:sz w:val="28"/>
          <w:szCs w:val="28"/>
        </w:rPr>
        <w:t xml:space="preserve"> У</w:t>
      </w:r>
      <w:r w:rsidR="00675CE0" w:rsidRPr="003616CF">
        <w:rPr>
          <w:rFonts w:ascii="Times New Roman" w:eastAsia="AntiquaPSCyr-Regular" w:hAnsi="Times New Roman" w:cs="Times New Roman"/>
          <w:sz w:val="28"/>
          <w:szCs w:val="28"/>
        </w:rPr>
        <w:t>спех, удача в каком-л. деле; 3) </w:t>
      </w:r>
      <w:r w:rsidRPr="003616CF">
        <w:rPr>
          <w:rFonts w:ascii="Times New Roman" w:eastAsia="AntiquaPSCyr-Regular" w:hAnsi="Times New Roman" w:cs="Times New Roman"/>
          <w:sz w:val="28"/>
          <w:szCs w:val="28"/>
        </w:rPr>
        <w:t xml:space="preserve">Изобилие, богатство, прибыль’ (СРНГ, 40, 236–237). Спорынью желали в дойник, в корыто, в квашню, в молоко, в тесто и пр. Её наличие способствовало успешному итогу дела. В словаре отмечается, что бо́льшая часть этих благопожеланий использовалась в качестве </w:t>
      </w:r>
      <w:r w:rsidR="006302CD" w:rsidRPr="003616CF">
        <w:rPr>
          <w:rFonts w:ascii="Times New Roman" w:eastAsia="AntiquaPSCyr-Regular" w:hAnsi="Times New Roman" w:cs="Times New Roman"/>
          <w:sz w:val="28"/>
          <w:szCs w:val="28"/>
        </w:rPr>
        <w:t xml:space="preserve">именно </w:t>
      </w:r>
      <w:r w:rsidRPr="003616CF">
        <w:rPr>
          <w:rFonts w:ascii="Times New Roman" w:eastAsia="AntiquaPSCyr-Regular" w:hAnsi="Times New Roman" w:cs="Times New Roman"/>
          <w:sz w:val="28"/>
          <w:szCs w:val="28"/>
        </w:rPr>
        <w:t xml:space="preserve">приветствия. </w:t>
      </w:r>
    </w:p>
    <w:p w:rsidR="003F5D0A" w:rsidRPr="003616CF" w:rsidRDefault="00850720" w:rsidP="00173C46">
      <w:pPr>
        <w:autoSpaceDE w:val="0"/>
        <w:autoSpaceDN w:val="0"/>
        <w:adjustRightInd w:val="0"/>
        <w:spacing w:after="0"/>
        <w:ind w:firstLine="567"/>
        <w:jc w:val="both"/>
        <w:rPr>
          <w:rFonts w:ascii="Times New Roman" w:hAnsi="Times New Roman" w:cs="Times New Roman"/>
          <w:color w:val="000000"/>
          <w:sz w:val="28"/>
          <w:szCs w:val="28"/>
          <w:shd w:val="clear" w:color="auto" w:fill="FFFFFF"/>
        </w:rPr>
      </w:pPr>
      <w:r w:rsidRPr="003616CF">
        <w:rPr>
          <w:rFonts w:ascii="Times New Roman" w:hAnsi="Times New Roman" w:cs="Times New Roman"/>
          <w:sz w:val="28"/>
          <w:szCs w:val="28"/>
        </w:rPr>
        <w:t>Этимология слов</w:t>
      </w:r>
      <w:r w:rsidR="00782F38" w:rsidRPr="003616CF">
        <w:rPr>
          <w:rFonts w:ascii="Times New Roman" w:hAnsi="Times New Roman" w:cs="Times New Roman"/>
          <w:i/>
          <w:sz w:val="28"/>
          <w:szCs w:val="28"/>
        </w:rPr>
        <w:t xml:space="preserve"> спорынья, спор</w:t>
      </w:r>
      <w:r w:rsidR="00782F38" w:rsidRPr="003616CF">
        <w:rPr>
          <w:rFonts w:ascii="Times New Roman" w:hAnsi="Times New Roman" w:cs="Times New Roman"/>
          <w:sz w:val="28"/>
          <w:szCs w:val="28"/>
        </w:rPr>
        <w:t xml:space="preserve">, (и однокоренные </w:t>
      </w:r>
      <w:r w:rsidR="00782F38" w:rsidRPr="003616CF">
        <w:rPr>
          <w:rFonts w:ascii="Times New Roman" w:hAnsi="Times New Roman" w:cs="Times New Roman"/>
          <w:i/>
          <w:sz w:val="28"/>
          <w:szCs w:val="28"/>
        </w:rPr>
        <w:t>спорина́, Споры́ш, спори́ть, спорый</w:t>
      </w:r>
      <w:r w:rsidR="00782F38" w:rsidRPr="003616CF">
        <w:rPr>
          <w:rFonts w:ascii="Times New Roman" w:hAnsi="Times New Roman" w:cs="Times New Roman"/>
          <w:sz w:val="28"/>
          <w:szCs w:val="28"/>
        </w:rPr>
        <w:t xml:space="preserve">) не единожды </w:t>
      </w:r>
      <w:r w:rsidRPr="003616CF">
        <w:rPr>
          <w:rFonts w:ascii="Times New Roman" w:hAnsi="Times New Roman" w:cs="Times New Roman"/>
          <w:sz w:val="28"/>
          <w:szCs w:val="28"/>
        </w:rPr>
        <w:t>обращала на себя внимание</w:t>
      </w:r>
      <w:r w:rsidR="00782F38" w:rsidRPr="003616CF">
        <w:rPr>
          <w:rStyle w:val="a5"/>
          <w:rFonts w:ascii="Times New Roman" w:hAnsi="Times New Roman"/>
          <w:sz w:val="28"/>
          <w:szCs w:val="28"/>
        </w:rPr>
        <w:footnoteReference w:id="76"/>
      </w:r>
      <w:r w:rsidR="00782F38" w:rsidRPr="003616CF">
        <w:rPr>
          <w:rFonts w:ascii="Times New Roman" w:hAnsi="Times New Roman" w:cs="Times New Roman"/>
          <w:sz w:val="28"/>
          <w:szCs w:val="28"/>
        </w:rPr>
        <w:t xml:space="preserve">. </w:t>
      </w:r>
      <w:r w:rsidR="003F5D0A" w:rsidRPr="003616CF">
        <w:rPr>
          <w:rFonts w:ascii="Times New Roman" w:hAnsi="Times New Roman" w:cs="Times New Roman"/>
          <w:sz w:val="28"/>
          <w:szCs w:val="28"/>
        </w:rPr>
        <w:t xml:space="preserve">Значения некоторых слов могут быть как положительными (спор как удача), так и отрицательными (спорынья как болезнь злаковых культур). </w:t>
      </w:r>
      <w:r w:rsidR="003F5D0A" w:rsidRPr="003616CF">
        <w:rPr>
          <w:rFonts w:ascii="Times New Roman" w:hAnsi="Times New Roman" w:cs="Times New Roman"/>
          <w:color w:val="000000"/>
          <w:sz w:val="28"/>
          <w:szCs w:val="28"/>
          <w:shd w:val="clear" w:color="auto" w:fill="FFFFFF"/>
        </w:rPr>
        <w:t xml:space="preserve">«Смысл слова в контексте включает в себя и лексическое его значение, и системную его </w:t>
      </w:r>
      <w:r w:rsidR="003F5D0A" w:rsidRPr="003616CF">
        <w:rPr>
          <w:rFonts w:ascii="Times New Roman" w:hAnsi="Times New Roman" w:cs="Times New Roman"/>
          <w:color w:val="000000"/>
          <w:sz w:val="28"/>
          <w:szCs w:val="28"/>
          <w:shd w:val="clear" w:color="auto" w:fill="FFFFFF"/>
        </w:rPr>
        <w:lastRenderedPageBreak/>
        <w:t>значимость, и семантическую глубину "залегания в тексте", а сверх того еще и стилистический ранг слова, который в некоторых контекстах может попросту нейтрализовать собственное значение слова»</w:t>
      </w:r>
      <w:r w:rsidR="003F5D0A" w:rsidRPr="003616CF">
        <w:rPr>
          <w:rStyle w:val="a5"/>
          <w:rFonts w:ascii="Times New Roman" w:hAnsi="Times New Roman"/>
          <w:color w:val="000000"/>
          <w:sz w:val="28"/>
          <w:szCs w:val="28"/>
          <w:shd w:val="clear" w:color="auto" w:fill="FFFFFF"/>
        </w:rPr>
        <w:footnoteReference w:id="77"/>
      </w:r>
      <w:r w:rsidR="003F5D0A" w:rsidRPr="003616CF">
        <w:rPr>
          <w:rFonts w:ascii="Times New Roman" w:hAnsi="Times New Roman" w:cs="Times New Roman"/>
          <w:color w:val="000000"/>
          <w:sz w:val="28"/>
          <w:szCs w:val="28"/>
          <w:shd w:val="clear" w:color="auto" w:fill="FFFFFF"/>
        </w:rPr>
        <w:t xml:space="preserve">. </w:t>
      </w:r>
    </w:p>
    <w:p w:rsidR="00782F38" w:rsidRPr="003616CF" w:rsidRDefault="00782F38" w:rsidP="00173C46">
      <w:pPr>
        <w:autoSpaceDE w:val="0"/>
        <w:autoSpaceDN w:val="0"/>
        <w:adjustRightInd w:val="0"/>
        <w:spacing w:after="0"/>
        <w:ind w:firstLine="567"/>
        <w:jc w:val="both"/>
        <w:rPr>
          <w:rFonts w:ascii="Times New Roman" w:eastAsia="AntiquaPSCyr-Regular" w:hAnsi="Times New Roman" w:cs="Times New Roman"/>
          <w:sz w:val="28"/>
          <w:szCs w:val="28"/>
        </w:rPr>
      </w:pPr>
      <w:r w:rsidRPr="003616CF">
        <w:rPr>
          <w:rFonts w:ascii="Times New Roman" w:hAnsi="Times New Roman" w:cs="Times New Roman"/>
          <w:sz w:val="28"/>
          <w:szCs w:val="28"/>
        </w:rPr>
        <w:t>Путём сравнительного анализа культурных реалий, обозначаемых группой этих однокоренных слов Г.И. Берестнев пришел к наиболее о</w:t>
      </w:r>
      <w:r w:rsidR="006302CD" w:rsidRPr="003616CF">
        <w:rPr>
          <w:rFonts w:ascii="Times New Roman" w:hAnsi="Times New Roman" w:cs="Times New Roman"/>
          <w:sz w:val="28"/>
          <w:szCs w:val="28"/>
        </w:rPr>
        <w:t xml:space="preserve">бобщенному, можно даже сказать </w:t>
      </w:r>
      <w:r w:rsidRPr="003616CF">
        <w:rPr>
          <w:rFonts w:ascii="Times New Roman" w:hAnsi="Times New Roman" w:cs="Times New Roman"/>
          <w:sz w:val="28"/>
          <w:szCs w:val="28"/>
        </w:rPr>
        <w:t>–</w:t>
      </w:r>
      <w:r w:rsidR="006302CD" w:rsidRPr="003616CF">
        <w:rPr>
          <w:rFonts w:ascii="Times New Roman" w:hAnsi="Times New Roman" w:cs="Times New Roman"/>
          <w:sz w:val="28"/>
          <w:szCs w:val="28"/>
        </w:rPr>
        <w:t xml:space="preserve"> </w:t>
      </w:r>
      <w:r w:rsidRPr="003616CF">
        <w:rPr>
          <w:rFonts w:ascii="Times New Roman" w:hAnsi="Times New Roman" w:cs="Times New Roman"/>
          <w:sz w:val="28"/>
          <w:szCs w:val="28"/>
        </w:rPr>
        <w:t xml:space="preserve">символическому – варианту толкования слова </w:t>
      </w:r>
      <w:r w:rsidRPr="003616CF">
        <w:rPr>
          <w:rFonts w:ascii="Times New Roman" w:hAnsi="Times New Roman" w:cs="Times New Roman"/>
          <w:i/>
          <w:sz w:val="28"/>
          <w:szCs w:val="28"/>
        </w:rPr>
        <w:t>спорина</w:t>
      </w:r>
      <w:r w:rsidRPr="003616CF">
        <w:rPr>
          <w:rFonts w:ascii="Times New Roman" w:hAnsi="Times New Roman" w:cs="Times New Roman"/>
          <w:sz w:val="28"/>
          <w:szCs w:val="28"/>
        </w:rPr>
        <w:t xml:space="preserve"> – «это особая субстанция силы, обеспечивающая эффективность во всех сферах человеческого бытия: она является фактором всевозможного благополучия и изобилия, проявления сущностных свойств чего-либо, успешной деятельности человека во всех сферах».</w:t>
      </w:r>
      <w:r w:rsidRPr="003616CF">
        <w:rPr>
          <w:rStyle w:val="a5"/>
          <w:rFonts w:ascii="Times New Roman" w:hAnsi="Times New Roman"/>
          <w:sz w:val="28"/>
          <w:szCs w:val="28"/>
        </w:rPr>
        <w:footnoteReference w:id="78"/>
      </w:r>
      <w:r w:rsidRPr="003616CF">
        <w:rPr>
          <w:rFonts w:ascii="Times New Roman" w:hAnsi="Times New Roman" w:cs="Times New Roman"/>
          <w:sz w:val="28"/>
          <w:szCs w:val="28"/>
        </w:rPr>
        <w:t xml:space="preserve"> Поэтому и </w:t>
      </w:r>
      <w:r w:rsidRPr="003616CF">
        <w:rPr>
          <w:rFonts w:ascii="Times New Roman" w:hAnsi="Times New Roman" w:cs="Times New Roman"/>
          <w:i/>
          <w:sz w:val="28"/>
          <w:szCs w:val="28"/>
        </w:rPr>
        <w:t>спор</w:t>
      </w:r>
      <w:r w:rsidRPr="003616CF">
        <w:rPr>
          <w:rFonts w:ascii="Times New Roman" w:hAnsi="Times New Roman" w:cs="Times New Roman"/>
          <w:sz w:val="28"/>
          <w:szCs w:val="28"/>
        </w:rPr>
        <w:t xml:space="preserve">, и </w:t>
      </w:r>
      <w:r w:rsidRPr="003616CF">
        <w:rPr>
          <w:rFonts w:ascii="Times New Roman" w:hAnsi="Times New Roman" w:cs="Times New Roman"/>
          <w:i/>
          <w:sz w:val="28"/>
          <w:szCs w:val="28"/>
        </w:rPr>
        <w:t>споры́нья</w:t>
      </w:r>
      <w:r w:rsidRPr="003616CF">
        <w:rPr>
          <w:rFonts w:ascii="Times New Roman" w:hAnsi="Times New Roman" w:cs="Times New Roman"/>
          <w:sz w:val="28"/>
          <w:szCs w:val="28"/>
        </w:rPr>
        <w:t xml:space="preserve"> в устойчивых сочетаниях к данных контекстах имеют положительно окрашенное значение, что уместно и даже необходимо в рамках благопожелания. </w:t>
      </w:r>
    </w:p>
    <w:p w:rsidR="00782F38" w:rsidRPr="003616CF" w:rsidRDefault="00782F38" w:rsidP="00173C46">
      <w:pPr>
        <w:pStyle w:val="af1"/>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Высокой степенью детерминированности коммуникативной ситуации и лексической наполненности формулы обладают благопожелания, обращенные в адрес женщины, занимающейся ткацкой работой, шитьём или пряжей. В ситуации встретилось 7</w:t>
      </w:r>
      <w:r w:rsidR="009F3CE9" w:rsidRPr="003616CF">
        <w:rPr>
          <w:rFonts w:ascii="Times New Roman" w:hAnsi="Times New Roman" w:cs="Times New Roman"/>
          <w:sz w:val="28"/>
          <w:szCs w:val="28"/>
        </w:rPr>
        <w:t>(10)</w:t>
      </w:r>
      <w:r w:rsidRPr="003616CF">
        <w:rPr>
          <w:rFonts w:ascii="Times New Roman" w:hAnsi="Times New Roman" w:cs="Times New Roman"/>
          <w:sz w:val="28"/>
          <w:szCs w:val="28"/>
        </w:rPr>
        <w:t xml:space="preserve"> контекстов употреблений формул:</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Сто локот на пришвицу – 5 </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Спех за крёснами – 1 </w:t>
      </w:r>
    </w:p>
    <w:p w:rsidR="00782F38" w:rsidRPr="003616CF" w:rsidRDefault="00782F38"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Спех тебе за став – 1 </w:t>
      </w:r>
    </w:p>
    <w:p w:rsidR="009F3CE9" w:rsidRPr="003616CF" w:rsidRDefault="009F3CE9"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Сто рублей в карман – 2 (ответ)</w:t>
      </w:r>
    </w:p>
    <w:p w:rsidR="009F3CE9" w:rsidRPr="003616CF" w:rsidRDefault="009F3CE9" w:rsidP="00173C46">
      <w:pPr>
        <w:pStyle w:val="af1"/>
        <w:tabs>
          <w:tab w:val="left" w:pos="1134"/>
        </w:tabs>
        <w:spacing w:after="0"/>
        <w:ind w:left="0" w:firstLine="567"/>
        <w:jc w:val="both"/>
        <w:rPr>
          <w:rFonts w:ascii="Times New Roman" w:hAnsi="Times New Roman" w:cs="Times New Roman"/>
          <w:i/>
          <w:sz w:val="28"/>
          <w:szCs w:val="28"/>
        </w:rPr>
      </w:pPr>
      <w:r w:rsidRPr="003616CF">
        <w:rPr>
          <w:rFonts w:ascii="Times New Roman" w:hAnsi="Times New Roman" w:cs="Times New Roman"/>
          <w:i/>
          <w:sz w:val="28"/>
          <w:szCs w:val="28"/>
        </w:rPr>
        <w:t>Сто женихов под окошко – 1 (ответ)</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Когда ткут, так говорили: «Спех тебе за став» (д.Ковриг, 1, 31, Новг.обл., Любыт. р-н, 1986).</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Коли за работой сидишь, прядешь значит, вот гость-то идёт, придёт, так скажет: «Спех за кроснами».  А ты и ответишь: «Спасибо», а больше ничего не говоришь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7-8, д.Сковятино; Вологод.обл., Череп.р-н, 1987).</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Любопытный пример встретился в материалах экспедиции в Архангельскую область за 2007 год. Информант сам прокомментировал благопожелание и дал толкование диалектным компонентам ФРЭ </w:t>
      </w:r>
      <w:r w:rsidRPr="003616CF">
        <w:rPr>
          <w:rFonts w:ascii="Times New Roman" w:hAnsi="Times New Roman" w:cs="Times New Roman"/>
          <w:i/>
          <w:sz w:val="28"/>
          <w:szCs w:val="28"/>
        </w:rPr>
        <w:t>локоть</w:t>
      </w:r>
      <w:r w:rsidRPr="003616CF">
        <w:rPr>
          <w:rFonts w:ascii="Times New Roman" w:hAnsi="Times New Roman" w:cs="Times New Roman"/>
          <w:sz w:val="28"/>
          <w:szCs w:val="28"/>
        </w:rPr>
        <w:t xml:space="preserve"> и </w:t>
      </w:r>
      <w:r w:rsidRPr="003616CF">
        <w:rPr>
          <w:rFonts w:ascii="Times New Roman" w:hAnsi="Times New Roman" w:cs="Times New Roman"/>
          <w:i/>
          <w:sz w:val="28"/>
          <w:szCs w:val="28"/>
        </w:rPr>
        <w:t>пришвица</w:t>
      </w:r>
      <w:r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/ткачество/ Сто локот на пришвицу. Это которым надевается полотно на ткано-то - это пришвица. А это бёрдо, которым хлопают-то у ткацкого станка-то. А от бёрды до пришвицы - это называется локот. Как единица измерения (д.Ёркино, 2,26, Арх.обл., Пинега, 2007). </w:t>
      </w:r>
    </w:p>
    <w:p w:rsidR="00782F38" w:rsidRPr="003616CF" w:rsidRDefault="00782F38" w:rsidP="006302CD">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СРНГ </w:t>
      </w:r>
      <w:r w:rsidRPr="003616CF">
        <w:rPr>
          <w:rFonts w:ascii="Times New Roman" w:hAnsi="Times New Roman" w:cs="Times New Roman"/>
          <w:i/>
          <w:sz w:val="28"/>
          <w:szCs w:val="28"/>
        </w:rPr>
        <w:t>пришвица</w:t>
      </w:r>
      <w:r w:rsidRPr="003616CF">
        <w:rPr>
          <w:rFonts w:ascii="Times New Roman" w:hAnsi="Times New Roman" w:cs="Times New Roman"/>
          <w:sz w:val="28"/>
          <w:szCs w:val="28"/>
        </w:rPr>
        <w:t xml:space="preserve"> определяется как «то же самое что </w:t>
      </w:r>
      <w:r w:rsidRPr="003616CF">
        <w:rPr>
          <w:rFonts w:ascii="Times New Roman" w:hAnsi="Times New Roman" w:cs="Times New Roman"/>
          <w:i/>
          <w:sz w:val="28"/>
          <w:szCs w:val="28"/>
        </w:rPr>
        <w:t>пришва</w:t>
      </w:r>
      <w:r w:rsidR="006302CD" w:rsidRPr="003616CF">
        <w:rPr>
          <w:rFonts w:ascii="Times New Roman" w:hAnsi="Times New Roman" w:cs="Times New Roman"/>
          <w:sz w:val="28"/>
          <w:szCs w:val="28"/>
        </w:rPr>
        <w:t xml:space="preserve">» (с суффиксом </w:t>
      </w:r>
      <w:r w:rsidRPr="003616CF">
        <w:rPr>
          <w:rFonts w:ascii="Times New Roman" w:hAnsi="Times New Roman" w:cs="Times New Roman"/>
          <w:sz w:val="28"/>
          <w:szCs w:val="28"/>
        </w:rPr>
        <w:t xml:space="preserve">-иц-, благодаря которому слово приобретает уменьшительно-ласкательный оттенок) – это 1) ‘передний вал в ткацком стане для укрепления нитей основы и наматывания готовой ткани; 2) Узкая прорезь в навое, в которую вставляется конец холста’ (СРНГ, 32, 67). В контексте благопожелания реализуется именно первое значение – женщине, занятой ткацкой работой, желают наткать как можно больше полотна, а именно </w:t>
      </w:r>
      <w:r w:rsidRPr="003616CF">
        <w:rPr>
          <w:rFonts w:ascii="Times New Roman" w:hAnsi="Times New Roman" w:cs="Times New Roman"/>
          <w:i/>
          <w:sz w:val="28"/>
          <w:szCs w:val="28"/>
        </w:rPr>
        <w:t>сто локот</w:t>
      </w:r>
      <w:r w:rsidRPr="003616CF">
        <w:rPr>
          <w:rFonts w:ascii="Times New Roman" w:hAnsi="Times New Roman" w:cs="Times New Roman"/>
          <w:sz w:val="28"/>
          <w:szCs w:val="28"/>
        </w:rPr>
        <w:t xml:space="preserve"> (с сохранением древнерусской формы </w:t>
      </w:r>
      <w:r w:rsidRPr="003616CF">
        <w:rPr>
          <w:rFonts w:ascii="Times New Roman" w:hAnsi="Times New Roman" w:cs="Times New Roman"/>
          <w:i/>
          <w:sz w:val="28"/>
          <w:szCs w:val="28"/>
        </w:rPr>
        <w:t>локътъ</w:t>
      </w:r>
      <w:r w:rsidRPr="003616CF">
        <w:rPr>
          <w:rStyle w:val="a5"/>
          <w:rFonts w:ascii="Times New Roman" w:hAnsi="Times New Roman"/>
          <w:i/>
          <w:sz w:val="28"/>
          <w:szCs w:val="28"/>
        </w:rPr>
        <w:footnoteReference w:id="79"/>
      </w:r>
      <w:r w:rsidRPr="003616CF">
        <w:rPr>
          <w:rFonts w:ascii="Times New Roman" w:hAnsi="Times New Roman" w:cs="Times New Roman"/>
          <w:sz w:val="28"/>
          <w:szCs w:val="28"/>
        </w:rPr>
        <w:t xml:space="preserve"> от им. п. </w:t>
      </w:r>
      <w:r w:rsidRPr="003616CF">
        <w:rPr>
          <w:rFonts w:ascii="Times New Roman" w:hAnsi="Times New Roman" w:cs="Times New Roman"/>
          <w:i/>
          <w:sz w:val="28"/>
          <w:szCs w:val="28"/>
        </w:rPr>
        <w:t>локоть</w:t>
      </w:r>
      <w:r w:rsidRPr="003616CF">
        <w:rPr>
          <w:rFonts w:ascii="Times New Roman" w:hAnsi="Times New Roman" w:cs="Times New Roman"/>
          <w:sz w:val="28"/>
          <w:szCs w:val="28"/>
        </w:rPr>
        <w:t xml:space="preserve">). </w:t>
      </w:r>
      <w:r w:rsidRPr="003616CF">
        <w:rPr>
          <w:rFonts w:ascii="Times New Roman" w:hAnsi="Times New Roman" w:cs="Times New Roman"/>
          <w:i/>
          <w:sz w:val="28"/>
          <w:szCs w:val="28"/>
        </w:rPr>
        <w:t>Локоть</w:t>
      </w:r>
      <w:r w:rsidRPr="003616CF">
        <w:rPr>
          <w:rFonts w:ascii="Times New Roman" w:hAnsi="Times New Roman" w:cs="Times New Roman"/>
          <w:sz w:val="28"/>
          <w:szCs w:val="28"/>
        </w:rPr>
        <w:t xml:space="preserve"> – ‘старинная мера длины, равная длине от локтя человека до конца среднего пальца’ (БАС, 6, 339). Ткань, как правило, и измерялась в локтях. </w:t>
      </w:r>
    </w:p>
    <w:p w:rsidR="00782F38" w:rsidRPr="003616CF" w:rsidRDefault="00782F38" w:rsidP="0073187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Диалектную природу имеют следующие компоненты благопожеланий: многозначное слово </w:t>
      </w:r>
      <w:r w:rsidRPr="003616CF">
        <w:rPr>
          <w:rFonts w:ascii="Times New Roman" w:hAnsi="Times New Roman" w:cs="Times New Roman"/>
          <w:i/>
          <w:sz w:val="28"/>
          <w:szCs w:val="28"/>
        </w:rPr>
        <w:t>став</w:t>
      </w:r>
      <w:r w:rsidRPr="003616CF">
        <w:rPr>
          <w:rFonts w:ascii="Times New Roman" w:hAnsi="Times New Roman" w:cs="Times New Roman"/>
          <w:sz w:val="28"/>
          <w:szCs w:val="28"/>
        </w:rPr>
        <w:t xml:space="preserve"> определяется и как домашний ткацкий станок, и как приспособление для намотки пряжи, а также как количество пряжи, предназначенное для тканья (СРНГ, 41, 13–14). </w:t>
      </w:r>
      <w:r w:rsidRPr="003616CF">
        <w:rPr>
          <w:rFonts w:ascii="Times New Roman" w:hAnsi="Times New Roman" w:cs="Times New Roman"/>
          <w:i/>
          <w:sz w:val="28"/>
          <w:szCs w:val="28"/>
        </w:rPr>
        <w:t>Кросна</w:t>
      </w:r>
      <w:r w:rsidRPr="003616CF">
        <w:rPr>
          <w:rFonts w:ascii="Times New Roman" w:hAnsi="Times New Roman" w:cs="Times New Roman"/>
          <w:sz w:val="28"/>
          <w:szCs w:val="28"/>
        </w:rPr>
        <w:t xml:space="preserve"> – это ручной ткацкий стан (СРНГ, 15, 282), а слово </w:t>
      </w:r>
      <w:r w:rsidRPr="003616CF">
        <w:rPr>
          <w:rFonts w:ascii="Times New Roman" w:hAnsi="Times New Roman" w:cs="Times New Roman"/>
          <w:i/>
          <w:sz w:val="28"/>
          <w:szCs w:val="28"/>
        </w:rPr>
        <w:t>спех</w:t>
      </w:r>
      <w:r w:rsidRPr="003616CF">
        <w:rPr>
          <w:rFonts w:ascii="Times New Roman" w:hAnsi="Times New Roman" w:cs="Times New Roman"/>
          <w:sz w:val="28"/>
          <w:szCs w:val="28"/>
        </w:rPr>
        <w:t xml:space="preserve"> – диалектная форма слова успех (СРНГ, 40, 137). </w:t>
      </w:r>
      <w:r w:rsidR="006302CD" w:rsidRPr="003616CF">
        <w:rPr>
          <w:rFonts w:ascii="Times New Roman" w:hAnsi="Times New Roman" w:cs="Times New Roman"/>
          <w:sz w:val="28"/>
          <w:szCs w:val="28"/>
        </w:rPr>
        <w:t>В ц</w:t>
      </w:r>
      <w:r w:rsidR="00731876" w:rsidRPr="003616CF">
        <w:rPr>
          <w:rFonts w:ascii="Times New Roman" w:hAnsi="Times New Roman" w:cs="Times New Roman"/>
          <w:sz w:val="28"/>
          <w:szCs w:val="28"/>
        </w:rPr>
        <w:t>елом диалектная лексика маркирует благопожелание как фольклорное, а также создаёт поистине народный колорит. А использование</w:t>
      </w:r>
      <w:r w:rsidRPr="003616CF">
        <w:rPr>
          <w:rFonts w:ascii="Times New Roman" w:hAnsi="Times New Roman" w:cs="Times New Roman"/>
          <w:sz w:val="28"/>
          <w:szCs w:val="28"/>
        </w:rPr>
        <w:t xml:space="preserve"> того или иного слова обусловлено темой ситуации (пожелание успеха) и связано с деятельностью адресата (швейная, ткацкая работа).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Следующая ситуация, в которой адресатом благопожелания является женщина, – ситуация доения </w:t>
      </w:r>
      <w:r w:rsidR="00731876" w:rsidRPr="003616CF">
        <w:rPr>
          <w:rFonts w:ascii="Times New Roman" w:hAnsi="Times New Roman" w:cs="Times New Roman"/>
          <w:sz w:val="28"/>
          <w:szCs w:val="28"/>
        </w:rPr>
        <w:t>коровы</w:t>
      </w:r>
      <w:r w:rsidRPr="003616CF">
        <w:rPr>
          <w:rFonts w:ascii="Times New Roman" w:hAnsi="Times New Roman" w:cs="Times New Roman"/>
          <w:sz w:val="28"/>
          <w:szCs w:val="28"/>
        </w:rPr>
        <w:t>. В материале встретилось 7(9) контекстов с использованием следующих формул:</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Море под коровой – 2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Море молока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Ведро молока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Ведром (тебе) – 2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Ведром тебе, Бог помощь – 1</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Река молока (только как ответ) – 2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Если хозяйка в хлеву доит корову, а зашел кто-то, то он сказать должен «Море под коровой», а хозяйка-то и отвечает «Река молока»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52, д.Сковятино, Черепов.р-н, Вологод.обл. 1987)</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Коровушку доит хозяйка, говорили: «Ведром», чтоб ей надоить ведро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84, Гривы, Старорус.р-н, Новг.обл., 1990)</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Значения благопожеланий достаточно прозрачны; даже изолированно (вне контекста) они опознаются как формулы, связанные с доением, на что указывает лексика благопожеланий – </w:t>
      </w:r>
      <w:r w:rsidRPr="003616CF">
        <w:rPr>
          <w:rFonts w:ascii="Times New Roman" w:hAnsi="Times New Roman" w:cs="Times New Roman"/>
          <w:i/>
          <w:sz w:val="28"/>
          <w:szCs w:val="28"/>
        </w:rPr>
        <w:t>молоко, корова, ведро</w:t>
      </w:r>
      <w:r w:rsidRPr="003616CF">
        <w:rPr>
          <w:rFonts w:ascii="Times New Roman" w:hAnsi="Times New Roman" w:cs="Times New Roman"/>
          <w:sz w:val="28"/>
          <w:szCs w:val="28"/>
        </w:rPr>
        <w:t xml:space="preserve"> (</w:t>
      </w:r>
      <w:r w:rsidR="00731876" w:rsidRPr="003616CF">
        <w:rPr>
          <w:rFonts w:ascii="Times New Roman" w:hAnsi="Times New Roman" w:cs="Times New Roman"/>
          <w:sz w:val="28"/>
          <w:szCs w:val="28"/>
        </w:rPr>
        <w:t xml:space="preserve">как </w:t>
      </w:r>
      <w:r w:rsidRPr="003616CF">
        <w:rPr>
          <w:rFonts w:ascii="Times New Roman" w:hAnsi="Times New Roman" w:cs="Times New Roman"/>
          <w:sz w:val="28"/>
          <w:szCs w:val="28"/>
        </w:rPr>
        <w:t>вместительная</w:t>
      </w:r>
      <w:r w:rsidR="00731876" w:rsidRPr="003616CF">
        <w:rPr>
          <w:rFonts w:ascii="Times New Roman" w:hAnsi="Times New Roman" w:cs="Times New Roman"/>
          <w:sz w:val="28"/>
          <w:szCs w:val="28"/>
        </w:rPr>
        <w:t xml:space="preserve"> и наиболее удобная</w:t>
      </w:r>
      <w:r w:rsidRPr="003616CF">
        <w:rPr>
          <w:rFonts w:ascii="Times New Roman" w:hAnsi="Times New Roman" w:cs="Times New Roman"/>
          <w:sz w:val="28"/>
          <w:szCs w:val="28"/>
        </w:rPr>
        <w:t xml:space="preserve"> ёмкость для молока). Море – большое </w:t>
      </w:r>
      <w:bookmarkStart w:id="13" w:name="_GoBack"/>
      <w:bookmarkEnd w:id="13"/>
      <w:r w:rsidRPr="003616CF">
        <w:rPr>
          <w:rFonts w:ascii="Times New Roman" w:hAnsi="Times New Roman" w:cs="Times New Roman"/>
          <w:sz w:val="28"/>
          <w:szCs w:val="28"/>
        </w:rPr>
        <w:t xml:space="preserve">количество чего-л. (БАС, 6, 1260), река – потоком льющаяся жидкость (БАС, 12, 1178-1179). Так в пожеланиях подчеркивается не только большое количество молока, но и сам процесс доения. И </w:t>
      </w:r>
      <w:r w:rsidRPr="003616CF">
        <w:rPr>
          <w:rFonts w:ascii="Times New Roman" w:hAnsi="Times New Roman" w:cs="Times New Roman"/>
          <w:i/>
          <w:sz w:val="28"/>
          <w:szCs w:val="28"/>
        </w:rPr>
        <w:t>море</w:t>
      </w:r>
      <w:r w:rsidRPr="003616CF">
        <w:rPr>
          <w:rFonts w:ascii="Times New Roman" w:hAnsi="Times New Roman" w:cs="Times New Roman"/>
          <w:sz w:val="28"/>
          <w:szCs w:val="28"/>
        </w:rPr>
        <w:t xml:space="preserve">, и </w:t>
      </w:r>
      <w:r w:rsidRPr="003616CF">
        <w:rPr>
          <w:rFonts w:ascii="Times New Roman" w:hAnsi="Times New Roman" w:cs="Times New Roman"/>
          <w:i/>
          <w:sz w:val="28"/>
          <w:szCs w:val="28"/>
        </w:rPr>
        <w:t>река</w:t>
      </w:r>
      <w:r w:rsidRPr="003616CF">
        <w:rPr>
          <w:rFonts w:ascii="Times New Roman" w:hAnsi="Times New Roman" w:cs="Times New Roman"/>
          <w:sz w:val="28"/>
          <w:szCs w:val="28"/>
        </w:rPr>
        <w:t xml:space="preserve"> в контекстах демонстрируют непрямое, даже символическое значение слова. Отметим, что значимые различия при толковании компонентов формул, таких как </w:t>
      </w:r>
      <w:r w:rsidRPr="003616CF">
        <w:rPr>
          <w:rFonts w:ascii="Times New Roman" w:hAnsi="Times New Roman" w:cs="Times New Roman"/>
          <w:i/>
          <w:sz w:val="28"/>
          <w:szCs w:val="28"/>
        </w:rPr>
        <w:t>море</w:t>
      </w:r>
      <w:r w:rsidRPr="003616CF">
        <w:rPr>
          <w:rFonts w:ascii="Times New Roman" w:hAnsi="Times New Roman" w:cs="Times New Roman"/>
          <w:sz w:val="28"/>
          <w:szCs w:val="28"/>
        </w:rPr>
        <w:t xml:space="preserve">, </w:t>
      </w:r>
      <w:r w:rsidRPr="003616CF">
        <w:rPr>
          <w:rFonts w:ascii="Times New Roman" w:hAnsi="Times New Roman" w:cs="Times New Roman"/>
          <w:i/>
          <w:sz w:val="28"/>
          <w:szCs w:val="28"/>
        </w:rPr>
        <w:t xml:space="preserve">река, ведро </w:t>
      </w:r>
      <w:r w:rsidRPr="003616CF">
        <w:rPr>
          <w:rFonts w:ascii="Times New Roman" w:hAnsi="Times New Roman" w:cs="Times New Roman"/>
          <w:sz w:val="28"/>
          <w:szCs w:val="28"/>
        </w:rPr>
        <w:t>позволяют признать данные ФРЭ самостоятельными единицами.</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Издавна сфера деятельности и влияния женщины, как правило, была ограничена пределами дома и двора как «внутреннего мира» (в то время как сфера влияния мужчины гораздо шире и распространяется и на мир «внешний» – за пределами дома). </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В рамках исследуемых благопожеланий отметим следующее:</w:t>
      </w:r>
    </w:p>
    <w:p w:rsidR="00782F38" w:rsidRPr="003616CF" w:rsidRDefault="00782F38" w:rsidP="00173C46">
      <w:pPr>
        <w:pStyle w:val="af1"/>
        <w:numPr>
          <w:ilvl w:val="0"/>
          <w:numId w:val="27"/>
        </w:numPr>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Дом и двор являются территориями, маркированными как «своё» для одного участника коммуникации (адресата) и «чужо</w:t>
      </w:r>
      <w:r w:rsidR="00731876" w:rsidRPr="003616CF">
        <w:rPr>
          <w:rFonts w:ascii="Times New Roman" w:hAnsi="Times New Roman" w:cs="Times New Roman"/>
          <w:sz w:val="28"/>
          <w:szCs w:val="28"/>
        </w:rPr>
        <w:t xml:space="preserve">е» для другого (адресанта), что, как правило, </w:t>
      </w:r>
      <w:r w:rsidRPr="003616CF">
        <w:rPr>
          <w:rFonts w:ascii="Times New Roman" w:hAnsi="Times New Roman" w:cs="Times New Roman"/>
          <w:sz w:val="28"/>
          <w:szCs w:val="28"/>
        </w:rPr>
        <w:t>выражалось в словесном оформлении рассказов информантов:</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 </w:t>
      </w:r>
      <w:r w:rsidRPr="003616CF">
        <w:rPr>
          <w:rFonts w:ascii="Times New Roman" w:hAnsi="Times New Roman" w:cs="Times New Roman"/>
          <w:i/>
          <w:sz w:val="28"/>
          <w:szCs w:val="28"/>
        </w:rPr>
        <w:t xml:space="preserve">Если тесто готовишь, а кто </w:t>
      </w:r>
      <w:r w:rsidRPr="003616CF">
        <w:rPr>
          <w:rFonts w:ascii="Times New Roman" w:hAnsi="Times New Roman" w:cs="Times New Roman"/>
          <w:i/>
          <w:sz w:val="28"/>
          <w:szCs w:val="28"/>
          <w:u w:val="single"/>
        </w:rPr>
        <w:t>чужой</w:t>
      </w:r>
      <w:r w:rsidRPr="003616CF">
        <w:rPr>
          <w:rFonts w:ascii="Times New Roman" w:hAnsi="Times New Roman" w:cs="Times New Roman"/>
          <w:i/>
          <w:sz w:val="28"/>
          <w:szCs w:val="28"/>
        </w:rPr>
        <w:t xml:space="preserve"> и вошел, то говорит: «Спорынья в квашню», а ты и отвечаешь «Сто рублей в мошну тебе»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30, Сковятино; Вологод.обл., Черепов.р-н, 1987).</w:t>
      </w:r>
    </w:p>
    <w:p w:rsidR="00782F38" w:rsidRPr="003616CF" w:rsidRDefault="00782F38" w:rsidP="00173C46">
      <w:pPr>
        <w:pStyle w:val="af1"/>
        <w:numPr>
          <w:ilvl w:val="0"/>
          <w:numId w:val="27"/>
        </w:numPr>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Коммуникативная ситуация на данных территориях будет маркирована особым образом. Функциональность ФРЭ в данном случае несколько шире: это и приветствие, и благопожелание, а также своего рода сигнал о вторжении в «чужое» пространство и одновременно уважительная просьба о принятии в это пространство</w:t>
      </w:r>
      <w:r w:rsidR="006564D0" w:rsidRPr="003616CF">
        <w:rPr>
          <w:rFonts w:ascii="Times New Roman" w:hAnsi="Times New Roman" w:cs="Times New Roman"/>
          <w:sz w:val="28"/>
          <w:szCs w:val="28"/>
        </w:rPr>
        <w:t xml:space="preserve"> (сама просьба, как правило, удовлетворяется)</w:t>
      </w:r>
      <w:r w:rsidRPr="003616CF">
        <w:rPr>
          <w:rFonts w:ascii="Times New Roman" w:hAnsi="Times New Roman" w:cs="Times New Roman"/>
          <w:sz w:val="28"/>
          <w:szCs w:val="28"/>
        </w:rPr>
        <w:t>. Как отмечает Л.Ю. Зорина, чтобы формула полноценно реализовала себя, нужно свершить ряд действий-побуждений: «необходимо окликнуть занятого работой человека, поприветствовать его, придать общению доброжелательную тональность, высказать пожелание хорошего результата в работе, иногда – позабавить, развеселить и т.д.»</w:t>
      </w:r>
      <w:r w:rsidRPr="003616CF">
        <w:rPr>
          <w:rStyle w:val="a5"/>
          <w:rFonts w:ascii="Times New Roman" w:hAnsi="Times New Roman"/>
          <w:sz w:val="28"/>
          <w:szCs w:val="28"/>
        </w:rPr>
        <w:footnoteReference w:id="80"/>
      </w:r>
      <w:r w:rsidRPr="003616CF">
        <w:rPr>
          <w:rFonts w:ascii="Times New Roman" w:hAnsi="Times New Roman" w:cs="Times New Roman"/>
          <w:sz w:val="28"/>
          <w:szCs w:val="28"/>
        </w:rPr>
        <w:t>.</w:t>
      </w:r>
      <w:r w:rsidR="00731876" w:rsidRPr="003616CF">
        <w:rPr>
          <w:rFonts w:ascii="Times New Roman" w:hAnsi="Times New Roman" w:cs="Times New Roman"/>
          <w:sz w:val="28"/>
          <w:szCs w:val="28"/>
        </w:rPr>
        <w:t xml:space="preserve"> Таким образом реализуется функциональная и семантическая многообразность благопожелания.</w:t>
      </w:r>
    </w:p>
    <w:p w:rsidR="00782F38" w:rsidRPr="003616CF" w:rsidRDefault="00782F38" w:rsidP="00DC2D7E">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 </w:t>
      </w:r>
    </w:p>
    <w:p w:rsidR="00782F38" w:rsidRPr="003616CF" w:rsidRDefault="00782F38" w:rsidP="00173C46">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Если женское пространство, как правило, расположено в границах дома и двора, то мужское охватывает более широк</w:t>
      </w:r>
      <w:r w:rsidR="00731876" w:rsidRPr="003616CF">
        <w:rPr>
          <w:rFonts w:ascii="Times New Roman" w:hAnsi="Times New Roman" w:cs="Times New Roman"/>
          <w:sz w:val="28"/>
          <w:szCs w:val="28"/>
        </w:rPr>
        <w:t>ую</w:t>
      </w:r>
      <w:r w:rsidRPr="003616CF">
        <w:rPr>
          <w:rFonts w:ascii="Times New Roman" w:hAnsi="Times New Roman" w:cs="Times New Roman"/>
          <w:sz w:val="28"/>
          <w:szCs w:val="28"/>
        </w:rPr>
        <w:t xml:space="preserve"> област</w:t>
      </w:r>
      <w:r w:rsidR="00731876" w:rsidRPr="003616CF">
        <w:rPr>
          <w:rFonts w:ascii="Times New Roman" w:hAnsi="Times New Roman" w:cs="Times New Roman"/>
          <w:sz w:val="28"/>
          <w:szCs w:val="28"/>
        </w:rPr>
        <w:t>ь</w:t>
      </w:r>
      <w:r w:rsidRPr="003616CF">
        <w:rPr>
          <w:rFonts w:ascii="Times New Roman" w:hAnsi="Times New Roman" w:cs="Times New Roman"/>
          <w:sz w:val="28"/>
          <w:szCs w:val="28"/>
        </w:rPr>
        <w:t xml:space="preserve">. Мужчина – добытчик, кормилец семьи, а, соответственно, ситуации мужской деятельности, как правило, связаны с тем или иным промыслом, </w:t>
      </w:r>
      <w:r w:rsidR="00D33BA0" w:rsidRPr="003616CF">
        <w:rPr>
          <w:rFonts w:ascii="Times New Roman" w:hAnsi="Times New Roman" w:cs="Times New Roman"/>
          <w:sz w:val="28"/>
          <w:szCs w:val="28"/>
        </w:rPr>
        <w:t>и прежде всего,</w:t>
      </w:r>
      <w:r w:rsidRPr="003616CF">
        <w:rPr>
          <w:rFonts w:ascii="Times New Roman" w:hAnsi="Times New Roman" w:cs="Times New Roman"/>
          <w:sz w:val="28"/>
          <w:szCs w:val="28"/>
        </w:rPr>
        <w:t xml:space="preserve"> с охотой или рыболовством. </w:t>
      </w:r>
    </w:p>
    <w:p w:rsidR="00782F38" w:rsidRPr="003616CF" w:rsidRDefault="00782F38" w:rsidP="00173C46">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Когда человек направлялся на рыбалку, он мог услышать следующее:</w:t>
      </w:r>
    </w:p>
    <w:p w:rsidR="00782F38" w:rsidRPr="003616CF" w:rsidRDefault="00782F38" w:rsidP="00173C46">
      <w:pPr>
        <w:spacing w:after="0"/>
        <w:jc w:val="both"/>
        <w:rPr>
          <w:rFonts w:ascii="Times New Roman" w:hAnsi="Times New Roman" w:cs="Times New Roman"/>
          <w:i/>
          <w:sz w:val="28"/>
          <w:szCs w:val="28"/>
        </w:rPr>
      </w:pPr>
      <w:r w:rsidRPr="003616CF">
        <w:rPr>
          <w:rFonts w:ascii="Times New Roman" w:hAnsi="Times New Roman" w:cs="Times New Roman"/>
          <w:i/>
          <w:sz w:val="28"/>
          <w:szCs w:val="28"/>
        </w:rPr>
        <w:t xml:space="preserve">Клёв на уду – 2 </w:t>
      </w:r>
    </w:p>
    <w:p w:rsidR="00782F38" w:rsidRPr="003616CF" w:rsidRDefault="00782F38" w:rsidP="00173C46">
      <w:pPr>
        <w:pStyle w:val="af1"/>
        <w:tabs>
          <w:tab w:val="left" w:pos="709"/>
        </w:tabs>
        <w:spacing w:after="0"/>
        <w:ind w:left="0"/>
        <w:jc w:val="both"/>
        <w:rPr>
          <w:rFonts w:ascii="Times New Roman" w:hAnsi="Times New Roman" w:cs="Times New Roman"/>
          <w:i/>
          <w:sz w:val="28"/>
          <w:szCs w:val="28"/>
        </w:rPr>
      </w:pPr>
      <w:r w:rsidRPr="003616CF">
        <w:rPr>
          <w:rFonts w:ascii="Times New Roman" w:hAnsi="Times New Roman" w:cs="Times New Roman"/>
          <w:i/>
          <w:sz w:val="28"/>
          <w:szCs w:val="28"/>
        </w:rPr>
        <w:t xml:space="preserve">Ни чешуйки, ни хвоста – 1 </w:t>
      </w:r>
    </w:p>
    <w:p w:rsidR="00782F38" w:rsidRPr="003616CF" w:rsidRDefault="00782F38" w:rsidP="00CB3851">
      <w:pPr>
        <w:pStyle w:val="af1"/>
        <w:tabs>
          <w:tab w:val="left" w:pos="709"/>
        </w:tabs>
        <w:spacing w:after="0"/>
        <w:ind w:left="0" w:right="-143"/>
        <w:jc w:val="both"/>
        <w:rPr>
          <w:rFonts w:ascii="Times New Roman" w:hAnsi="Times New Roman" w:cs="Times New Roman"/>
          <w:i/>
          <w:sz w:val="28"/>
          <w:szCs w:val="28"/>
        </w:rPr>
      </w:pPr>
      <w:r w:rsidRPr="003616CF">
        <w:rPr>
          <w:rFonts w:ascii="Times New Roman" w:hAnsi="Times New Roman" w:cs="Times New Roman"/>
          <w:i/>
          <w:sz w:val="28"/>
          <w:szCs w:val="28"/>
        </w:rPr>
        <w:lastRenderedPageBreak/>
        <w:t xml:space="preserve">Человек ищет где лучше, а рыба – где глубже. Мель пусть будет глубиной – 1 </w:t>
      </w:r>
    </w:p>
    <w:p w:rsidR="00782F38" w:rsidRPr="003616CF" w:rsidRDefault="00782F38" w:rsidP="00173C46">
      <w:pPr>
        <w:spacing w:after="0"/>
        <w:jc w:val="both"/>
        <w:rPr>
          <w:rFonts w:ascii="Times New Roman" w:hAnsi="Times New Roman" w:cs="Times New Roman"/>
          <w:i/>
          <w:sz w:val="28"/>
          <w:szCs w:val="28"/>
        </w:rPr>
      </w:pPr>
      <w:r w:rsidRPr="003616CF">
        <w:rPr>
          <w:rFonts w:ascii="Times New Roman" w:hAnsi="Times New Roman" w:cs="Times New Roman"/>
          <w:i/>
          <w:sz w:val="28"/>
          <w:szCs w:val="28"/>
        </w:rPr>
        <w:t xml:space="preserve">Счастливого улова – 1 </w:t>
      </w:r>
    </w:p>
    <w:p w:rsidR="00782F38" w:rsidRPr="003616CF" w:rsidRDefault="00782F38" w:rsidP="00173C46">
      <w:pPr>
        <w:pStyle w:val="af1"/>
        <w:tabs>
          <w:tab w:val="left" w:pos="709"/>
        </w:tabs>
        <w:spacing w:after="0"/>
        <w:ind w:left="0"/>
        <w:jc w:val="both"/>
        <w:rPr>
          <w:rFonts w:ascii="Times New Roman" w:hAnsi="Times New Roman" w:cs="Times New Roman"/>
          <w:i/>
          <w:sz w:val="28"/>
          <w:szCs w:val="28"/>
        </w:rPr>
      </w:pPr>
      <w:r w:rsidRPr="003616CF">
        <w:rPr>
          <w:rFonts w:ascii="Times New Roman" w:hAnsi="Times New Roman" w:cs="Times New Roman"/>
          <w:i/>
          <w:sz w:val="28"/>
          <w:szCs w:val="28"/>
        </w:rPr>
        <w:t xml:space="preserve">Хорошо тяни! – 1 </w:t>
      </w:r>
    </w:p>
    <w:p w:rsidR="00782F38" w:rsidRPr="003616CF" w:rsidRDefault="00782F38" w:rsidP="00173C46">
      <w:pPr>
        <w:pStyle w:val="af1"/>
        <w:tabs>
          <w:tab w:val="left" w:pos="709"/>
        </w:tabs>
        <w:spacing w:after="0"/>
        <w:ind w:left="0"/>
        <w:jc w:val="both"/>
        <w:rPr>
          <w:rFonts w:ascii="Times New Roman" w:hAnsi="Times New Roman" w:cs="Times New Roman"/>
          <w:i/>
          <w:sz w:val="28"/>
          <w:szCs w:val="28"/>
        </w:rPr>
      </w:pPr>
      <w:r w:rsidRPr="003616CF">
        <w:rPr>
          <w:rFonts w:ascii="Times New Roman" w:hAnsi="Times New Roman" w:cs="Times New Roman"/>
          <w:i/>
          <w:sz w:val="28"/>
          <w:szCs w:val="28"/>
        </w:rPr>
        <w:t xml:space="preserve">Рыбка да рябка – потеряй деньки – 1 </w:t>
      </w:r>
    </w:p>
    <w:p w:rsidR="00782F38" w:rsidRPr="003616CF" w:rsidRDefault="00782F38" w:rsidP="00173C46">
      <w:pPr>
        <w:pStyle w:val="af1"/>
        <w:tabs>
          <w:tab w:val="left" w:pos="709"/>
        </w:tabs>
        <w:spacing w:after="0"/>
        <w:ind w:left="0" w:firstLine="567"/>
        <w:jc w:val="both"/>
        <w:rPr>
          <w:rFonts w:ascii="Times New Roman" w:hAnsi="Times New Roman" w:cs="Times New Roman"/>
          <w:i/>
          <w:sz w:val="28"/>
          <w:szCs w:val="28"/>
        </w:rPr>
      </w:pPr>
      <w:r w:rsidRPr="003616CF">
        <w:rPr>
          <w:rFonts w:ascii="Times New Roman" w:hAnsi="Times New Roman" w:cs="Times New Roman"/>
          <w:sz w:val="28"/>
          <w:szCs w:val="28"/>
        </w:rPr>
        <w:t>Информанты привели 7 формул-благопожеланий, но все они низкочастотны. Как и в случае с доением, значение пожеланий прозрачно, их ситуативная обусловленность</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проявляется на уровне слова (</w:t>
      </w:r>
      <w:r w:rsidRPr="003616CF">
        <w:rPr>
          <w:rFonts w:ascii="Times New Roman" w:hAnsi="Times New Roman" w:cs="Times New Roman"/>
          <w:i/>
          <w:sz w:val="28"/>
          <w:szCs w:val="28"/>
        </w:rPr>
        <w:t xml:space="preserve">уда, клёв, улов, чешуйка </w:t>
      </w:r>
      <w:r w:rsidRPr="003616CF">
        <w:rPr>
          <w:rFonts w:ascii="Times New Roman" w:hAnsi="Times New Roman" w:cs="Times New Roman"/>
          <w:sz w:val="28"/>
          <w:szCs w:val="28"/>
        </w:rPr>
        <w:t>и др.)</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В рамках ситуации использовались как повсеместно распространённые формулы (</w:t>
      </w:r>
      <w:r w:rsidRPr="003616CF">
        <w:rPr>
          <w:rFonts w:ascii="Times New Roman" w:hAnsi="Times New Roman" w:cs="Times New Roman"/>
          <w:i/>
          <w:sz w:val="28"/>
          <w:szCs w:val="28"/>
        </w:rPr>
        <w:t>счастливого улова!),</w:t>
      </w:r>
      <w:r w:rsidRPr="003616CF">
        <w:rPr>
          <w:rFonts w:ascii="Times New Roman" w:hAnsi="Times New Roman" w:cs="Times New Roman"/>
          <w:sz w:val="28"/>
          <w:szCs w:val="28"/>
        </w:rPr>
        <w:t xml:space="preserve"> так и устаревшие разговорные формулы </w:t>
      </w:r>
      <w:r w:rsidRPr="003616CF">
        <w:rPr>
          <w:rFonts w:ascii="Times New Roman" w:hAnsi="Times New Roman" w:cs="Times New Roman"/>
          <w:i/>
          <w:sz w:val="28"/>
          <w:szCs w:val="28"/>
        </w:rPr>
        <w:t>(клёв на уду!).</w:t>
      </w:r>
    </w:p>
    <w:p w:rsidR="00782F38" w:rsidRPr="003616CF" w:rsidRDefault="00782F38" w:rsidP="00173C46">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Последняя формула </w:t>
      </w:r>
      <w:r w:rsidRPr="003616CF">
        <w:rPr>
          <w:rFonts w:ascii="Times New Roman" w:hAnsi="Times New Roman" w:cs="Times New Roman"/>
          <w:i/>
          <w:sz w:val="28"/>
          <w:szCs w:val="28"/>
        </w:rPr>
        <w:t>ры́бка да рябки́, потеряй деньки</w:t>
      </w:r>
      <w:r w:rsidRPr="003616CF">
        <w:rPr>
          <w:rFonts w:ascii="Times New Roman" w:hAnsi="Times New Roman" w:cs="Times New Roman"/>
          <w:sz w:val="28"/>
          <w:szCs w:val="28"/>
        </w:rPr>
        <w:t xml:space="preserve"> интересна тем, что она может быть адресована как рыбаку, так и охотнику. Информант даёт следующий комментарий к формуле:</w:t>
      </w:r>
    </w:p>
    <w:p w:rsidR="00782F38" w:rsidRPr="003616CF" w:rsidRDefault="00782F38" w:rsidP="00173C46">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 </w:t>
      </w:r>
      <w:r w:rsidRPr="003616CF">
        <w:rPr>
          <w:rFonts w:ascii="Times New Roman" w:hAnsi="Times New Roman" w:cs="Times New Roman"/>
          <w:i/>
          <w:sz w:val="28"/>
          <w:szCs w:val="28"/>
        </w:rPr>
        <w:t>Ры́бка да рябки́, потеряй деньки. Это рябки есть, рябы такие, птица. Ну, рябчик называется обыкновенно. Раньше ходили обычно, ставили силки да всё на эту вот. А рыбка – дак это рыба. А кто скажет «рыбка да грибки». За грибами ведь тоже бегали (</w:t>
      </w:r>
      <w:r w:rsidRPr="003616CF">
        <w:rPr>
          <w:rFonts w:ascii="Times New Roman" w:hAnsi="Times New Roman" w:cs="Times New Roman"/>
          <w:i/>
          <w:sz w:val="28"/>
          <w:szCs w:val="28"/>
          <w:lang w:val="en-US"/>
        </w:rPr>
        <w:t>V</w:t>
      </w:r>
      <w:r w:rsidRPr="003616CF">
        <w:rPr>
          <w:rFonts w:ascii="Times New Roman" w:hAnsi="Times New Roman" w:cs="Times New Roman"/>
          <w:i/>
          <w:sz w:val="28"/>
          <w:szCs w:val="28"/>
        </w:rPr>
        <w:t xml:space="preserve">, 45, Игокиничи, Лен.обл., Лодейноп.р-н, 1999). </w:t>
      </w:r>
    </w:p>
    <w:p w:rsidR="00782F38" w:rsidRPr="003616CF" w:rsidRDefault="00782F38" w:rsidP="00173C46">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Формула известна не как благопожелание, а как устойчивое сочетание, указывающее на то, что охота и рыбалка отнимают много времени. Примеры подобного употребления находим в художественной литературе: «Говорят: рыба да рябки, потеряй деньки. Что верно, то верно. Пока в этом деле найдешь слой, проходит большое количество дней».</w:t>
      </w:r>
      <w:r w:rsidRPr="003616CF">
        <w:rPr>
          <w:rStyle w:val="a5"/>
          <w:rFonts w:ascii="Times New Roman" w:hAnsi="Times New Roman"/>
          <w:sz w:val="28"/>
          <w:szCs w:val="28"/>
        </w:rPr>
        <w:footnoteReference w:id="81"/>
      </w:r>
      <w:r w:rsidRPr="003616CF">
        <w:rPr>
          <w:rFonts w:ascii="Times New Roman" w:hAnsi="Times New Roman" w:cs="Times New Roman"/>
          <w:sz w:val="28"/>
          <w:szCs w:val="28"/>
        </w:rPr>
        <w:t xml:space="preserve"> </w:t>
      </w:r>
      <w:r w:rsidR="00731876" w:rsidRPr="003616CF">
        <w:rPr>
          <w:rFonts w:ascii="Times New Roman" w:hAnsi="Times New Roman" w:cs="Times New Roman"/>
          <w:sz w:val="28"/>
          <w:szCs w:val="28"/>
        </w:rPr>
        <w:t xml:space="preserve">Данная формула является свёрнутой структурой &lt;если…,то&gt;: условно это можно выразить следующим образом: &lt;Если ты пойдешь на рыбалку (рыбка на охоту (рябки), то ты потеряешь много времени&gt;. Т.о. и рыбка и рябка </w:t>
      </w:r>
      <w:r w:rsidR="00DE3570" w:rsidRPr="003616CF">
        <w:rPr>
          <w:rFonts w:ascii="Times New Roman" w:hAnsi="Times New Roman" w:cs="Times New Roman"/>
          <w:sz w:val="28"/>
          <w:szCs w:val="28"/>
        </w:rPr>
        <w:t>здесь отсылают нас к определённому виду промысла, а сами лексемы актуализируют некие символические значения.</w:t>
      </w:r>
    </w:p>
    <w:p w:rsidR="00782F38" w:rsidRPr="003616CF" w:rsidRDefault="00782F38" w:rsidP="00173C46">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К сожалению, по отрывку из материалов Архива можно лишь воссоздать ситуацию использования данной формулы, но определить её </w:t>
      </w:r>
      <w:r w:rsidR="00D33BA0" w:rsidRPr="003616CF">
        <w:rPr>
          <w:rFonts w:ascii="Times New Roman" w:hAnsi="Times New Roman" w:cs="Times New Roman"/>
          <w:sz w:val="28"/>
          <w:szCs w:val="28"/>
        </w:rPr>
        <w:t xml:space="preserve">точный </w:t>
      </w:r>
      <w:r w:rsidRPr="003616CF">
        <w:rPr>
          <w:rFonts w:ascii="Times New Roman" w:hAnsi="Times New Roman" w:cs="Times New Roman"/>
          <w:sz w:val="28"/>
          <w:szCs w:val="28"/>
        </w:rPr>
        <w:t xml:space="preserve">этикетный статус крайне сложно. Скорее всего, данное выражение находится в пассивном словарном запасе информантов, а в жизни к нему прибегают крайне редко.  </w:t>
      </w:r>
    </w:p>
    <w:p w:rsidR="00782F38" w:rsidRPr="003616CF" w:rsidRDefault="00782F38" w:rsidP="00173C46">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Благопожеланий отправляющемуся на охоту встретилось не так много –  всего 5</w:t>
      </w:r>
      <w:r w:rsidR="00DE3570" w:rsidRPr="003616CF">
        <w:rPr>
          <w:rFonts w:ascii="Times New Roman" w:hAnsi="Times New Roman" w:cs="Times New Roman"/>
          <w:sz w:val="28"/>
          <w:szCs w:val="28"/>
        </w:rPr>
        <w:t xml:space="preserve"> (3 из них как диалоговые единства, воспринимаемые как цельный комплекс)</w:t>
      </w:r>
      <w:r w:rsidRPr="003616CF">
        <w:rPr>
          <w:rFonts w:ascii="Times New Roman" w:hAnsi="Times New Roman" w:cs="Times New Roman"/>
          <w:sz w:val="28"/>
          <w:szCs w:val="28"/>
        </w:rPr>
        <w:t>:</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Ни пуха ни пера! – К чёрту! – 3</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Помоги тебе Боже, ни пуха ни пера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Вернись хорошо, чтоб мешок был большой – 1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последнем случае информант словно отмечает, что произнесённые им слова не являются «ходовым» устойчивым выражением, а перед этим указывает на причину отсутствия полноценного благопожелания: </w:t>
      </w:r>
    </w:p>
    <w:p w:rsidR="00782F38" w:rsidRPr="003616CF" w:rsidRDefault="00782F38" w:rsidP="00173C46">
      <w:pPr>
        <w:spacing w:after="0"/>
        <w:ind w:right="-142"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Охоты в наших местах не было. Пожелаешь кому: «Вернись хорошо, мешок чтоб большой» Вот и всё. (2,114, д.Лампожня, Арх.обл., Мезень, 1986).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Также встретился контекст, не содержащий прямо выраженного пожелания, а лишь указывающий на него:</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Кто пошел на охоту, желаешь удачи. А вот в старину говорили, если комара много, промысел будет. Так желали комарика в соседи (2,114, д.Лампожня, Арх.обл., Мезень, 1986).</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Можно предположить, что сама формула звучала как </w:t>
      </w:r>
      <w:r w:rsidR="00DE3570" w:rsidRPr="003616CF">
        <w:rPr>
          <w:rFonts w:ascii="Times New Roman" w:hAnsi="Times New Roman" w:cs="Times New Roman"/>
          <w:i/>
          <w:sz w:val="28"/>
          <w:szCs w:val="28"/>
        </w:rPr>
        <w:t>К</w:t>
      </w:r>
      <w:r w:rsidRPr="003616CF">
        <w:rPr>
          <w:rFonts w:ascii="Times New Roman" w:hAnsi="Times New Roman" w:cs="Times New Roman"/>
          <w:i/>
          <w:sz w:val="28"/>
          <w:szCs w:val="28"/>
        </w:rPr>
        <w:t>омарик в соседи</w:t>
      </w:r>
      <w:r w:rsidR="00DE3570" w:rsidRPr="003616CF">
        <w:rPr>
          <w:rFonts w:ascii="Times New Roman" w:hAnsi="Times New Roman" w:cs="Times New Roman"/>
          <w:i/>
          <w:sz w:val="28"/>
          <w:szCs w:val="28"/>
        </w:rPr>
        <w:t>!</w:t>
      </w:r>
      <w:r w:rsidRPr="003616CF">
        <w:rPr>
          <w:rFonts w:ascii="Times New Roman" w:hAnsi="Times New Roman" w:cs="Times New Roman"/>
          <w:sz w:val="28"/>
          <w:szCs w:val="28"/>
        </w:rPr>
        <w:t xml:space="preserve"> </w:t>
      </w:r>
      <w:r w:rsidR="00DE3570" w:rsidRPr="003616CF">
        <w:rPr>
          <w:rFonts w:ascii="Times New Roman" w:hAnsi="Times New Roman" w:cs="Times New Roman"/>
          <w:sz w:val="28"/>
          <w:szCs w:val="28"/>
        </w:rPr>
        <w:t xml:space="preserve">(именно диминутивное образование с суффиксом -ик-) </w:t>
      </w:r>
      <w:r w:rsidRPr="003616CF">
        <w:rPr>
          <w:rFonts w:ascii="Times New Roman" w:hAnsi="Times New Roman" w:cs="Times New Roman"/>
          <w:sz w:val="28"/>
          <w:szCs w:val="28"/>
        </w:rPr>
        <w:t xml:space="preserve">по аналогии с универсальным пожеланием </w:t>
      </w:r>
      <w:r w:rsidRPr="003616CF">
        <w:rPr>
          <w:rFonts w:ascii="Times New Roman" w:hAnsi="Times New Roman" w:cs="Times New Roman"/>
          <w:i/>
          <w:sz w:val="28"/>
          <w:szCs w:val="28"/>
        </w:rPr>
        <w:t>Бог в помощь</w:t>
      </w:r>
      <w:r w:rsidR="00DE3570" w:rsidRPr="003616CF">
        <w:rPr>
          <w:rFonts w:ascii="Times New Roman" w:hAnsi="Times New Roman" w:cs="Times New Roman"/>
          <w:sz w:val="28"/>
          <w:szCs w:val="28"/>
        </w:rPr>
        <w:t>!</w:t>
      </w:r>
      <w:r w:rsidRPr="003616CF">
        <w:rPr>
          <w:rFonts w:ascii="Times New Roman" w:hAnsi="Times New Roman" w:cs="Times New Roman"/>
          <w:sz w:val="28"/>
          <w:szCs w:val="28"/>
        </w:rPr>
        <w:t>.</w:t>
      </w:r>
    </w:p>
    <w:p w:rsidR="00782F38" w:rsidRPr="003616CF" w:rsidRDefault="00782F38" w:rsidP="00173C46">
      <w:pPr>
        <w:autoSpaceDE w:val="0"/>
        <w:autoSpaceDN w:val="0"/>
        <w:adjustRightInd w:val="0"/>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О формуле </w:t>
      </w:r>
      <w:r w:rsidRPr="003616CF">
        <w:rPr>
          <w:rFonts w:ascii="Times New Roman" w:hAnsi="Times New Roman" w:cs="Times New Roman"/>
          <w:i/>
          <w:sz w:val="28"/>
          <w:szCs w:val="28"/>
        </w:rPr>
        <w:t>ни пуха ни пера</w:t>
      </w:r>
      <w:r w:rsidRPr="003616CF">
        <w:rPr>
          <w:rFonts w:ascii="Times New Roman" w:hAnsi="Times New Roman" w:cs="Times New Roman"/>
          <w:sz w:val="28"/>
          <w:szCs w:val="28"/>
        </w:rPr>
        <w:t xml:space="preserve"> следует сказать отдельно. В массовой речевой культуре эта формула не привязана к какой-либо ситуации и функционирует как универсальное пожелание удачи в </w:t>
      </w:r>
      <w:r w:rsidR="00DE3570" w:rsidRPr="003616CF">
        <w:rPr>
          <w:rFonts w:ascii="Times New Roman" w:hAnsi="Times New Roman" w:cs="Times New Roman"/>
          <w:sz w:val="28"/>
          <w:szCs w:val="28"/>
        </w:rPr>
        <w:t>нелёгком</w:t>
      </w:r>
      <w:r w:rsidRPr="003616CF">
        <w:rPr>
          <w:rFonts w:ascii="Times New Roman" w:hAnsi="Times New Roman" w:cs="Times New Roman"/>
          <w:sz w:val="28"/>
          <w:szCs w:val="28"/>
        </w:rPr>
        <w:t xml:space="preserve"> деле. Однако свои корни выражение берёт в среде охотников: перо на языке охотников означает птицу, а пух – зверя. В данном благопожелании, как и в формуле </w:t>
      </w:r>
      <w:r w:rsidRPr="003616CF">
        <w:rPr>
          <w:rFonts w:ascii="Times New Roman" w:hAnsi="Times New Roman" w:cs="Times New Roman"/>
          <w:i/>
          <w:sz w:val="28"/>
          <w:szCs w:val="28"/>
        </w:rPr>
        <w:t xml:space="preserve">Ни чешуйки ни хвоста, </w:t>
      </w:r>
      <w:r w:rsidRPr="003616CF">
        <w:rPr>
          <w:rFonts w:ascii="Times New Roman" w:hAnsi="Times New Roman" w:cs="Times New Roman"/>
          <w:sz w:val="28"/>
          <w:szCs w:val="28"/>
        </w:rPr>
        <w:t xml:space="preserve">отмечается несогласованность формы и содержания: </w:t>
      </w:r>
      <w:r w:rsidRPr="003616CF">
        <w:rPr>
          <w:rFonts w:ascii="Times New Roman" w:hAnsi="Times New Roman" w:cs="Times New Roman"/>
          <w:sz w:val="28"/>
          <w:szCs w:val="28"/>
        </w:rPr>
        <w:lastRenderedPageBreak/>
        <w:t>внешняя форма противоположна основной мысли высказывания. Подобные высказывания являются примером фразеологической энантиосемии</w:t>
      </w:r>
      <w:r w:rsidRPr="003616CF">
        <w:rPr>
          <w:rStyle w:val="a5"/>
          <w:rFonts w:ascii="Times New Roman" w:hAnsi="Times New Roman"/>
          <w:sz w:val="28"/>
          <w:szCs w:val="28"/>
        </w:rPr>
        <w:footnoteReference w:id="82"/>
      </w:r>
      <w:r w:rsidRPr="003616CF">
        <w:rPr>
          <w:rFonts w:ascii="Times New Roman" w:hAnsi="Times New Roman" w:cs="Times New Roman"/>
          <w:sz w:val="28"/>
          <w:szCs w:val="28"/>
        </w:rPr>
        <w:t xml:space="preserve"> и нередко встречаются в русском языке. Причиной подобного «переворачивания» формы выражения являлось суеверное представление о том, что прямое пожелание могло «сглазить» охотника или рыболова. Ответ на такого рода также должен был строиться «наоборот» - </w:t>
      </w:r>
      <w:r w:rsidRPr="003616CF">
        <w:rPr>
          <w:rFonts w:ascii="Times New Roman" w:hAnsi="Times New Roman" w:cs="Times New Roman"/>
          <w:i/>
          <w:sz w:val="28"/>
          <w:szCs w:val="28"/>
        </w:rPr>
        <w:t>«(Пошел) к чёрту!»</w:t>
      </w:r>
      <w:r w:rsidRPr="003616CF">
        <w:rPr>
          <w:rFonts w:ascii="Times New Roman" w:hAnsi="Times New Roman" w:cs="Times New Roman"/>
          <w:sz w:val="28"/>
          <w:szCs w:val="28"/>
        </w:rPr>
        <w:t xml:space="preserve"> Что касается благопожелания </w:t>
      </w:r>
      <w:r w:rsidRPr="003616CF">
        <w:rPr>
          <w:rFonts w:ascii="Times New Roman" w:hAnsi="Times New Roman" w:cs="Times New Roman"/>
          <w:i/>
          <w:sz w:val="28"/>
          <w:szCs w:val="28"/>
        </w:rPr>
        <w:t>Ни пуха ни пера</w:t>
      </w:r>
      <w:r w:rsidRPr="003616CF">
        <w:rPr>
          <w:rFonts w:ascii="Times New Roman" w:hAnsi="Times New Roman" w:cs="Times New Roman"/>
          <w:sz w:val="28"/>
          <w:szCs w:val="28"/>
        </w:rPr>
        <w:t xml:space="preserve">, следует отметить, что в речи городских жителей формула утратила своё первоначальное узконаправленное значение: </w:t>
      </w:r>
      <w:r w:rsidRPr="003616CF">
        <w:rPr>
          <w:rFonts w:ascii="Times New Roman" w:hAnsi="Times New Roman" w:cs="Times New Roman"/>
          <w:i/>
          <w:sz w:val="28"/>
          <w:szCs w:val="28"/>
        </w:rPr>
        <w:t>ни пуха ни пера</w:t>
      </w:r>
      <w:r w:rsidRPr="003616CF">
        <w:rPr>
          <w:rFonts w:ascii="Times New Roman" w:hAnsi="Times New Roman" w:cs="Times New Roman"/>
          <w:sz w:val="28"/>
          <w:szCs w:val="28"/>
        </w:rPr>
        <w:t xml:space="preserve"> желают школьнику или студенту перед сдачей экзаменов, да и вообще используют как пожелание удачи в </w:t>
      </w:r>
      <w:r w:rsidR="00DE3570" w:rsidRPr="003616CF">
        <w:rPr>
          <w:rFonts w:ascii="Times New Roman" w:hAnsi="Times New Roman" w:cs="Times New Roman"/>
          <w:sz w:val="28"/>
          <w:szCs w:val="28"/>
        </w:rPr>
        <w:t>трудном</w:t>
      </w:r>
      <w:r w:rsidRPr="003616CF">
        <w:rPr>
          <w:rFonts w:ascii="Times New Roman" w:hAnsi="Times New Roman" w:cs="Times New Roman"/>
          <w:sz w:val="28"/>
          <w:szCs w:val="28"/>
        </w:rPr>
        <w:t xml:space="preserve"> деле. ‘Ни пуха ни пера (Желаю Вам (тебе) ни пуха ни пера) – [первонач.: пожелание отправляющемуся на охоту, высказанное в отрицательное форме от противного, чтобы не сглазить, если пожелать прямо удачи]. Разг. Полушутливое пожелание собеседнику удачи, успеха в задуманном или начатом деле. В ответ обычно шутл. говорят: К чёрту!’ (СРРЭ, 317). Для носителя народной культуры, народных традиций смысл выражения остался прежним: это пожелание</w:t>
      </w:r>
      <w:r w:rsidR="00DE3570" w:rsidRPr="003616CF">
        <w:rPr>
          <w:rFonts w:ascii="Times New Roman" w:hAnsi="Times New Roman" w:cs="Times New Roman"/>
          <w:sz w:val="28"/>
          <w:szCs w:val="28"/>
        </w:rPr>
        <w:t>, адресованное</w:t>
      </w:r>
      <w:r w:rsidRPr="003616CF">
        <w:rPr>
          <w:rFonts w:ascii="Times New Roman" w:hAnsi="Times New Roman" w:cs="Times New Roman"/>
          <w:sz w:val="28"/>
          <w:szCs w:val="28"/>
        </w:rPr>
        <w:t xml:space="preserve"> исключительно охотнику, что и демонстрирует исследуемый материал:</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На охоту пойдешь, тебе скажут: «Ни пуха, ни пера». Ты ему отвечаешь: «К черту, к черту, к черту». Три раза обязательно. (2,91, д.Лампожня, Арх.обл., Мезень, 1986).</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Разумеется, не все ситуации жизни в деревне маркированы как мужские или женские. Например, в ситуации мытья в бане пожелания универсальны:</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До бани: </w:t>
      </w:r>
      <w:r w:rsidRPr="003616CF">
        <w:rPr>
          <w:rFonts w:ascii="Times New Roman" w:hAnsi="Times New Roman" w:cs="Times New Roman"/>
          <w:i/>
          <w:sz w:val="28"/>
          <w:szCs w:val="28"/>
        </w:rPr>
        <w:t xml:space="preserve">Пар в байну вам!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В бане: </w:t>
      </w:r>
      <w:r w:rsidRPr="003616CF">
        <w:rPr>
          <w:rFonts w:ascii="Times New Roman" w:hAnsi="Times New Roman" w:cs="Times New Roman"/>
          <w:i/>
          <w:sz w:val="28"/>
          <w:szCs w:val="28"/>
        </w:rPr>
        <w:t xml:space="preserve">Как с гоголя вода, так с &lt;имя&gt; вся худоба – 1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 xml:space="preserve">             Смой вода вся худоба, дай бог тебе здоровья! – 1</w:t>
      </w:r>
      <w:r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После бани: </w:t>
      </w:r>
      <w:r w:rsidRPr="003616CF">
        <w:rPr>
          <w:rFonts w:ascii="Times New Roman" w:hAnsi="Times New Roman" w:cs="Times New Roman"/>
          <w:i/>
          <w:sz w:val="28"/>
          <w:szCs w:val="28"/>
        </w:rPr>
        <w:t>С легким паром (детки) – 4</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В баню человек шёл не просто для того, чтобы помыться. Мытьё в бане – это ритуал, который очищает как тело, так и душу. Баня, как место сакральное, маргинальное, предполагала использование определённых речевых и поведенческих формул. Так, формулы, используемые в бане, сопровождались конкретными действиями, в нашем случае ополаскиванием водой. Вода эта, согласно смыслу благопожелания, смывала </w:t>
      </w:r>
      <w:r w:rsidRPr="003616CF">
        <w:rPr>
          <w:rFonts w:ascii="Times New Roman" w:hAnsi="Times New Roman" w:cs="Times New Roman"/>
          <w:i/>
          <w:sz w:val="28"/>
          <w:szCs w:val="28"/>
        </w:rPr>
        <w:t>худобу</w:t>
      </w:r>
      <w:r w:rsidRPr="003616CF">
        <w:rPr>
          <w:rFonts w:ascii="Times New Roman" w:hAnsi="Times New Roman" w:cs="Times New Roman"/>
          <w:sz w:val="28"/>
          <w:szCs w:val="28"/>
        </w:rPr>
        <w:t xml:space="preserve"> – болезни, беды и зло (БАС, 17, 508).</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Перед входом в баню, адресат мог услышать пожелание </w:t>
      </w:r>
      <w:r w:rsidR="00DE3570" w:rsidRPr="003616CF">
        <w:rPr>
          <w:rFonts w:ascii="Times New Roman" w:hAnsi="Times New Roman" w:cs="Times New Roman"/>
          <w:i/>
          <w:sz w:val="28"/>
          <w:szCs w:val="28"/>
        </w:rPr>
        <w:t>П</w:t>
      </w:r>
      <w:r w:rsidRPr="003616CF">
        <w:rPr>
          <w:rFonts w:ascii="Times New Roman" w:hAnsi="Times New Roman" w:cs="Times New Roman"/>
          <w:i/>
          <w:sz w:val="28"/>
          <w:szCs w:val="28"/>
        </w:rPr>
        <w:t>ар в байну вам!</w:t>
      </w:r>
      <w:r w:rsidR="008A0088" w:rsidRPr="003616CF">
        <w:rPr>
          <w:rFonts w:ascii="Times New Roman" w:hAnsi="Times New Roman" w:cs="Times New Roman"/>
          <w:i/>
          <w:sz w:val="28"/>
          <w:szCs w:val="28"/>
        </w:rPr>
        <w:t xml:space="preserve"> (диал. </w:t>
      </w:r>
      <w:r w:rsidR="008A0088" w:rsidRPr="003616CF">
        <w:rPr>
          <w:rFonts w:ascii="Times New Roman" w:hAnsi="Times New Roman" w:cs="Times New Roman"/>
          <w:sz w:val="28"/>
          <w:szCs w:val="28"/>
        </w:rPr>
        <w:t>байну =</w:t>
      </w:r>
      <w:r w:rsidR="00986415" w:rsidRPr="003616CF">
        <w:rPr>
          <w:rFonts w:ascii="Times New Roman" w:hAnsi="Times New Roman" w:cs="Times New Roman"/>
          <w:sz w:val="28"/>
          <w:szCs w:val="28"/>
        </w:rPr>
        <w:t xml:space="preserve"> баню</w:t>
      </w:r>
      <w:r w:rsidR="008A0088" w:rsidRPr="003616CF">
        <w:rPr>
          <w:rFonts w:ascii="Times New Roman" w:hAnsi="Times New Roman" w:cs="Times New Roman"/>
          <w:i/>
          <w:sz w:val="28"/>
          <w:szCs w:val="28"/>
        </w:rPr>
        <w:t>)</w:t>
      </w:r>
      <w:r w:rsidRPr="003616CF">
        <w:rPr>
          <w:rFonts w:ascii="Times New Roman" w:hAnsi="Times New Roman" w:cs="Times New Roman"/>
          <w:sz w:val="28"/>
          <w:szCs w:val="28"/>
        </w:rPr>
        <w:t xml:space="preserve">, при этом очевидно, что желался не любой пар, а особый, легкий пар, очистительный, при котором и дышится легко. Поэтому после выхода из бани, человека приветствовали выражением </w:t>
      </w:r>
      <w:r w:rsidRPr="003616CF">
        <w:rPr>
          <w:rFonts w:ascii="Times New Roman" w:hAnsi="Times New Roman" w:cs="Times New Roman"/>
          <w:i/>
          <w:sz w:val="28"/>
          <w:szCs w:val="28"/>
        </w:rPr>
        <w:t>с легким паром!</w:t>
      </w:r>
      <w:r w:rsidRPr="003616CF">
        <w:rPr>
          <w:rFonts w:ascii="Times New Roman" w:hAnsi="Times New Roman" w:cs="Times New Roman"/>
          <w:sz w:val="28"/>
          <w:szCs w:val="28"/>
        </w:rPr>
        <w:t xml:space="preserve"> </w:t>
      </w:r>
    </w:p>
    <w:p w:rsidR="00782F38" w:rsidRPr="003616CF" w:rsidRDefault="00DE3570"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Особенность фу</w:t>
      </w:r>
      <w:r w:rsidR="00F4299C" w:rsidRPr="003616CF">
        <w:rPr>
          <w:rFonts w:ascii="Times New Roman" w:hAnsi="Times New Roman" w:cs="Times New Roman"/>
          <w:sz w:val="28"/>
          <w:szCs w:val="28"/>
        </w:rPr>
        <w:t>нкционирования формулы (пожелание, озвученное уже после события)</w:t>
      </w:r>
      <w:r w:rsidR="00782F38" w:rsidRPr="003616CF">
        <w:rPr>
          <w:rFonts w:ascii="Times New Roman" w:hAnsi="Times New Roman" w:cs="Times New Roman"/>
          <w:sz w:val="28"/>
          <w:szCs w:val="28"/>
        </w:rPr>
        <w:t xml:space="preserve"> сравним</w:t>
      </w:r>
      <w:r w:rsidR="00F4299C" w:rsidRPr="003616CF">
        <w:rPr>
          <w:rFonts w:ascii="Times New Roman" w:hAnsi="Times New Roman" w:cs="Times New Roman"/>
          <w:sz w:val="28"/>
          <w:szCs w:val="28"/>
        </w:rPr>
        <w:t>а</w:t>
      </w:r>
      <w:r w:rsidR="00782F38" w:rsidRPr="003616CF">
        <w:rPr>
          <w:rFonts w:ascii="Times New Roman" w:hAnsi="Times New Roman" w:cs="Times New Roman"/>
          <w:sz w:val="28"/>
          <w:szCs w:val="28"/>
        </w:rPr>
        <w:t xml:space="preserve"> с </w:t>
      </w:r>
      <w:r w:rsidR="00F4299C" w:rsidRPr="003616CF">
        <w:rPr>
          <w:rFonts w:ascii="Times New Roman" w:hAnsi="Times New Roman" w:cs="Times New Roman"/>
          <w:sz w:val="28"/>
          <w:szCs w:val="28"/>
        </w:rPr>
        <w:t xml:space="preserve">функционированием </w:t>
      </w:r>
      <w:r w:rsidR="00782F38" w:rsidRPr="003616CF">
        <w:rPr>
          <w:rFonts w:ascii="Times New Roman" w:hAnsi="Times New Roman" w:cs="Times New Roman"/>
          <w:sz w:val="28"/>
          <w:szCs w:val="28"/>
        </w:rPr>
        <w:t>поздравлени</w:t>
      </w:r>
      <w:r w:rsidR="00F4299C" w:rsidRPr="003616CF">
        <w:rPr>
          <w:rFonts w:ascii="Times New Roman" w:hAnsi="Times New Roman" w:cs="Times New Roman"/>
          <w:sz w:val="28"/>
          <w:szCs w:val="28"/>
        </w:rPr>
        <w:t>я</w:t>
      </w:r>
      <w:r w:rsidR="00782F38" w:rsidRPr="003616CF">
        <w:rPr>
          <w:rFonts w:ascii="Times New Roman" w:hAnsi="Times New Roman" w:cs="Times New Roman"/>
          <w:sz w:val="28"/>
          <w:szCs w:val="28"/>
        </w:rPr>
        <w:t xml:space="preserve"> </w:t>
      </w:r>
      <w:r w:rsidR="00782F38" w:rsidRPr="003616CF">
        <w:rPr>
          <w:rFonts w:ascii="Times New Roman" w:hAnsi="Times New Roman" w:cs="Times New Roman"/>
          <w:i/>
          <w:sz w:val="28"/>
          <w:szCs w:val="28"/>
        </w:rPr>
        <w:t>с днём рождения</w:t>
      </w:r>
      <w:r w:rsidR="00F4299C" w:rsidRPr="003616CF">
        <w:rPr>
          <w:rFonts w:ascii="Times New Roman" w:hAnsi="Times New Roman" w:cs="Times New Roman"/>
          <w:i/>
          <w:sz w:val="28"/>
          <w:szCs w:val="28"/>
        </w:rPr>
        <w:t xml:space="preserve">, </w:t>
      </w:r>
      <w:r w:rsidR="00F4299C" w:rsidRPr="003616CF">
        <w:rPr>
          <w:rFonts w:ascii="Times New Roman" w:hAnsi="Times New Roman" w:cs="Times New Roman"/>
          <w:sz w:val="28"/>
          <w:szCs w:val="28"/>
        </w:rPr>
        <w:t>которое озвучивается как факт того, что событие уже состоялось (день рождения наступил).</w:t>
      </w:r>
      <w:r w:rsidR="00782F38"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С лёгким паром, кто помылся, а кто не помылся, с будущим (г.Тотьма, Вологод.обл., 2000).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В байну кто идёт, надо сказать: «Пар в байну вам», а оттуда: «С легким паром» (Заболотье, Твер.обл., Осташ.р-н, 1991).</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Ситуация трапезы включает в себя две подситуации, каждая из которых реализует собственный набор ФРЭ. Но количество формул невелико.</w:t>
      </w:r>
    </w:p>
    <w:p w:rsidR="00782F38" w:rsidRPr="003616CF" w:rsidRDefault="00782F38" w:rsidP="00173C46">
      <w:pPr>
        <w:pStyle w:val="af1"/>
        <w:numPr>
          <w:ilvl w:val="0"/>
          <w:numId w:val="31"/>
        </w:numPr>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Приём пищи:</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Хлеб-соль (в различных вариациях) – 13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(Да) хлеб да соль, добра гора – 2</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В т.ч. </w:t>
      </w:r>
      <w:r w:rsidRPr="003616CF">
        <w:rPr>
          <w:rFonts w:ascii="Times New Roman" w:hAnsi="Times New Roman" w:cs="Times New Roman"/>
          <w:i/>
          <w:sz w:val="28"/>
          <w:szCs w:val="28"/>
        </w:rPr>
        <w:t xml:space="preserve">Хлеб с солью, лоб с мозолью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Хлеб да соль, ем, да свой – 1</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Приятно вам кушать, хлеб и/да соль – 2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Хлеба исть – 2</w:t>
      </w:r>
      <w:r w:rsidRPr="003616CF">
        <w:rPr>
          <w:rFonts w:ascii="Times New Roman" w:hAnsi="Times New Roman" w:cs="Times New Roman"/>
          <w:sz w:val="28"/>
          <w:szCs w:val="28"/>
        </w:rPr>
        <w:t xml:space="preserve"> (в т.ч. и как ответная реплика)</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 xml:space="preserve">Приятного аппетита – 1 </w:t>
      </w:r>
    </w:p>
    <w:p w:rsidR="00782F38" w:rsidRPr="003616CF" w:rsidRDefault="00782F38" w:rsidP="00173C46">
      <w:pPr>
        <w:pStyle w:val="af1"/>
        <w:numPr>
          <w:ilvl w:val="0"/>
          <w:numId w:val="31"/>
        </w:numPr>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Чаепитие:</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Чай да сахар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Чай с сахаром – 7 </w:t>
      </w:r>
    </w:p>
    <w:p w:rsidR="009F3CE9"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 xml:space="preserve">Чаю пить – 1 </w:t>
      </w:r>
      <w:r w:rsidR="009F3CE9" w:rsidRPr="003616CF">
        <w:rPr>
          <w:rFonts w:ascii="Times New Roman" w:hAnsi="Times New Roman" w:cs="Times New Roman"/>
          <w:sz w:val="28"/>
          <w:szCs w:val="28"/>
        </w:rPr>
        <w:t>(ответ</w:t>
      </w:r>
      <w:r w:rsidRPr="003616CF">
        <w:rPr>
          <w:rFonts w:ascii="Times New Roman" w:hAnsi="Times New Roman" w:cs="Times New Roman"/>
          <w:sz w:val="28"/>
          <w:szCs w:val="28"/>
        </w:rPr>
        <w:t>)</w:t>
      </w:r>
    </w:p>
    <w:p w:rsidR="00782F38" w:rsidRPr="003616CF" w:rsidRDefault="009F3CE9" w:rsidP="00173C46">
      <w:pPr>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С сахаром, со всем</w:t>
      </w:r>
      <w:r w:rsidRPr="003616CF">
        <w:rPr>
          <w:rFonts w:ascii="Times New Roman" w:hAnsi="Times New Roman" w:cs="Times New Roman"/>
          <w:sz w:val="28"/>
          <w:szCs w:val="28"/>
        </w:rPr>
        <w:t xml:space="preserve"> – </w:t>
      </w:r>
      <w:r w:rsidRPr="003616CF">
        <w:rPr>
          <w:rFonts w:ascii="Times New Roman" w:hAnsi="Times New Roman" w:cs="Times New Roman"/>
          <w:i/>
          <w:sz w:val="28"/>
          <w:szCs w:val="28"/>
        </w:rPr>
        <w:t>1</w:t>
      </w:r>
      <w:r w:rsidRPr="003616CF">
        <w:rPr>
          <w:rFonts w:ascii="Times New Roman" w:hAnsi="Times New Roman" w:cs="Times New Roman"/>
          <w:sz w:val="28"/>
          <w:szCs w:val="28"/>
        </w:rPr>
        <w:t xml:space="preserve"> (ответ)</w:t>
      </w:r>
      <w:r w:rsidR="00782F38" w:rsidRPr="003616CF">
        <w:rPr>
          <w:rFonts w:ascii="Times New Roman" w:hAnsi="Times New Roman" w:cs="Times New Roman"/>
          <w:sz w:val="28"/>
          <w:szCs w:val="28"/>
        </w:rPr>
        <w:t>.</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Хлеб и соль играли важную роль в жизни деревенского жителя: хлеб </w:t>
      </w:r>
      <w:r w:rsidR="00F4299C" w:rsidRPr="003616CF">
        <w:rPr>
          <w:rFonts w:ascii="Times New Roman" w:hAnsi="Times New Roman" w:cs="Times New Roman"/>
          <w:sz w:val="28"/>
          <w:szCs w:val="28"/>
        </w:rPr>
        <w:t xml:space="preserve">являлся </w:t>
      </w:r>
      <w:r w:rsidRPr="003616CF">
        <w:rPr>
          <w:rFonts w:ascii="Times New Roman" w:hAnsi="Times New Roman" w:cs="Times New Roman"/>
          <w:sz w:val="28"/>
          <w:szCs w:val="28"/>
        </w:rPr>
        <w:t>символ</w:t>
      </w:r>
      <w:r w:rsidR="00F4299C" w:rsidRPr="003616CF">
        <w:rPr>
          <w:rFonts w:ascii="Times New Roman" w:hAnsi="Times New Roman" w:cs="Times New Roman"/>
          <w:sz w:val="28"/>
          <w:szCs w:val="28"/>
        </w:rPr>
        <w:t>ом</w:t>
      </w:r>
      <w:r w:rsidRPr="003616CF">
        <w:rPr>
          <w:rFonts w:ascii="Times New Roman" w:hAnsi="Times New Roman" w:cs="Times New Roman"/>
          <w:sz w:val="28"/>
          <w:szCs w:val="28"/>
        </w:rPr>
        <w:t xml:space="preserve"> достатка и изобилия, соль – атрибут</w:t>
      </w:r>
      <w:r w:rsidR="00F4299C" w:rsidRPr="003616CF">
        <w:rPr>
          <w:rFonts w:ascii="Times New Roman" w:hAnsi="Times New Roman" w:cs="Times New Roman"/>
          <w:sz w:val="28"/>
          <w:szCs w:val="28"/>
        </w:rPr>
        <w:t>ом</w:t>
      </w:r>
      <w:r w:rsidRPr="003616CF">
        <w:rPr>
          <w:rFonts w:ascii="Times New Roman" w:hAnsi="Times New Roman" w:cs="Times New Roman"/>
          <w:sz w:val="28"/>
          <w:szCs w:val="28"/>
        </w:rPr>
        <w:t xml:space="preserve"> защиты от зла и враждебных сил. Этикетной формуле издавна </w:t>
      </w:r>
      <w:r w:rsidRPr="003616CF">
        <w:rPr>
          <w:rFonts w:ascii="Times New Roman" w:hAnsi="Times New Roman" w:cs="Times New Roman"/>
          <w:i/>
          <w:sz w:val="28"/>
          <w:szCs w:val="28"/>
        </w:rPr>
        <w:t>хлеб-соль</w:t>
      </w:r>
      <w:r w:rsidRPr="003616CF">
        <w:rPr>
          <w:rFonts w:ascii="Times New Roman" w:hAnsi="Times New Roman" w:cs="Times New Roman"/>
          <w:sz w:val="28"/>
          <w:szCs w:val="28"/>
        </w:rPr>
        <w:t xml:space="preserve"> приписывалось сакральное, магическое значение. «Как писал Я. Рейтенфельс, если русские «кого застанут за едою, то они кричат ему священные слова: “хлеб да соль”, каковым благочестивым изречением отгоняются, по их убеждению, злые духи». По сообщению А. Поссевино, слова “хлеб да соль” произносят в конце трапезы в знак её окончания: «Москвиты тоже считают, что этими словами отвращается зло».</w:t>
      </w:r>
      <w:r w:rsidRPr="003616CF">
        <w:rPr>
          <w:rStyle w:val="a5"/>
          <w:rFonts w:ascii="Times New Roman" w:hAnsi="Times New Roman"/>
          <w:sz w:val="28"/>
          <w:szCs w:val="28"/>
        </w:rPr>
        <w:footnoteReference w:id="83"/>
      </w:r>
      <w:r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Зайдешь, а там обедают, скажешь: "Хлеб с солью, лоб с мозолью", "Хлеб да соль, ем да свой"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xml:space="preserve">, 56, Прилук, Арх.обл., </w:t>
      </w:r>
      <w:r w:rsidR="00173C46" w:rsidRPr="003616CF">
        <w:rPr>
          <w:rFonts w:ascii="Times New Roman" w:hAnsi="Times New Roman" w:cs="Times New Roman"/>
          <w:i/>
          <w:sz w:val="28"/>
          <w:szCs w:val="28"/>
        </w:rPr>
        <w:t xml:space="preserve">Пинега, </w:t>
      </w:r>
      <w:r w:rsidRPr="003616CF">
        <w:rPr>
          <w:rFonts w:ascii="Times New Roman" w:hAnsi="Times New Roman" w:cs="Times New Roman"/>
          <w:i/>
          <w:sz w:val="28"/>
          <w:szCs w:val="28"/>
        </w:rPr>
        <w:t>1985).</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Едят, обедают ли что ли, зайдёт человек, скажет: «Хлеб с солью»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50, Жердь, Арх.обл., Мезень, 1986).</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Как войдешь, а там за столом сидят, говорят: «Приятно вам кушать, хлеб да соль вам» (Вятка, Твер.обл., 1991).</w:t>
      </w:r>
    </w:p>
    <w:p w:rsidR="00F4299C" w:rsidRPr="003616CF" w:rsidRDefault="00782F38" w:rsidP="00173C46">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Формула </w:t>
      </w:r>
      <w:r w:rsidRPr="003616CF">
        <w:rPr>
          <w:rFonts w:ascii="Times New Roman" w:hAnsi="Times New Roman" w:cs="Times New Roman"/>
          <w:i/>
          <w:sz w:val="28"/>
          <w:szCs w:val="28"/>
        </w:rPr>
        <w:t>чай да сахар</w:t>
      </w:r>
      <w:r w:rsidRPr="003616CF">
        <w:rPr>
          <w:rFonts w:ascii="Times New Roman" w:hAnsi="Times New Roman" w:cs="Times New Roman"/>
          <w:sz w:val="28"/>
          <w:szCs w:val="28"/>
        </w:rPr>
        <w:t xml:space="preserve"> является своего рода аналогом выражения </w:t>
      </w:r>
      <w:r w:rsidRPr="003616CF">
        <w:rPr>
          <w:rFonts w:ascii="Times New Roman" w:hAnsi="Times New Roman" w:cs="Times New Roman"/>
          <w:i/>
          <w:sz w:val="28"/>
          <w:szCs w:val="28"/>
        </w:rPr>
        <w:t xml:space="preserve">хлеб-соль </w:t>
      </w:r>
      <w:r w:rsidRPr="003616CF">
        <w:rPr>
          <w:rFonts w:ascii="Times New Roman" w:hAnsi="Times New Roman" w:cs="Times New Roman"/>
          <w:sz w:val="28"/>
          <w:szCs w:val="28"/>
        </w:rPr>
        <w:t xml:space="preserve">и произносится в адрес хозяев, которых гость застал пьющими чай. </w:t>
      </w:r>
    </w:p>
    <w:p w:rsidR="00782F38" w:rsidRPr="003616CF" w:rsidRDefault="00782F38" w:rsidP="00173C46">
      <w:pPr>
        <w:pStyle w:val="af1"/>
        <w:tabs>
          <w:tab w:val="left" w:pos="709"/>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Только в </w:t>
      </w:r>
      <w:r w:rsidRPr="003616CF">
        <w:rPr>
          <w:rFonts w:ascii="Times New Roman" w:hAnsi="Times New Roman" w:cs="Times New Roman"/>
          <w:sz w:val="28"/>
          <w:szCs w:val="28"/>
          <w:lang w:val="en-US"/>
        </w:rPr>
        <w:t>XIX</w:t>
      </w:r>
      <w:r w:rsidRPr="003616CF">
        <w:rPr>
          <w:rFonts w:ascii="Times New Roman" w:hAnsi="Times New Roman" w:cs="Times New Roman"/>
          <w:sz w:val="28"/>
          <w:szCs w:val="28"/>
        </w:rPr>
        <w:t xml:space="preserve"> веке сахар стал относительно общедоступным продуктом питания. До этого времени его могли себе позволить лишь привилегированные слои населения. Именно поэтому пожелание чай да сахар (чай с сахаром) воспринималось как доброе пожелание богатого и сытного стола.</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w:t>
      </w:r>
      <w:r w:rsidR="005E7125" w:rsidRPr="003616CF">
        <w:rPr>
          <w:rFonts w:ascii="Times New Roman" w:hAnsi="Times New Roman" w:cs="Times New Roman"/>
          <w:i/>
          <w:sz w:val="28"/>
          <w:szCs w:val="28"/>
        </w:rPr>
        <w:t>«</w:t>
      </w:r>
      <w:r w:rsidRPr="003616CF">
        <w:rPr>
          <w:rFonts w:ascii="Times New Roman" w:hAnsi="Times New Roman" w:cs="Times New Roman"/>
          <w:i/>
          <w:sz w:val="28"/>
          <w:szCs w:val="28"/>
        </w:rPr>
        <w:t>Чай с сахаром</w:t>
      </w:r>
      <w:r w:rsidR="005E7125" w:rsidRPr="003616CF">
        <w:rPr>
          <w:rFonts w:ascii="Times New Roman" w:hAnsi="Times New Roman" w:cs="Times New Roman"/>
          <w:i/>
          <w:sz w:val="28"/>
          <w:szCs w:val="28"/>
        </w:rPr>
        <w:t>»</w:t>
      </w:r>
      <w:r w:rsidRPr="003616CF">
        <w:rPr>
          <w:rFonts w:ascii="Times New Roman" w:hAnsi="Times New Roman" w:cs="Times New Roman"/>
          <w:i/>
          <w:sz w:val="28"/>
          <w:szCs w:val="28"/>
        </w:rPr>
        <w:t xml:space="preserve"> скажешь, а ответа: </w:t>
      </w:r>
      <w:r w:rsidR="005E7125" w:rsidRPr="003616CF">
        <w:rPr>
          <w:rFonts w:ascii="Times New Roman" w:hAnsi="Times New Roman" w:cs="Times New Roman"/>
          <w:i/>
          <w:sz w:val="28"/>
          <w:szCs w:val="28"/>
        </w:rPr>
        <w:t>«</w:t>
      </w:r>
      <w:r w:rsidRPr="003616CF">
        <w:rPr>
          <w:rFonts w:ascii="Times New Roman" w:hAnsi="Times New Roman" w:cs="Times New Roman"/>
          <w:i/>
          <w:sz w:val="28"/>
          <w:szCs w:val="28"/>
        </w:rPr>
        <w:t>Чаю пить</w:t>
      </w:r>
      <w:r w:rsidR="005E7125" w:rsidRPr="003616CF">
        <w:rPr>
          <w:rFonts w:ascii="Times New Roman" w:hAnsi="Times New Roman" w:cs="Times New Roman"/>
          <w:i/>
          <w:sz w:val="28"/>
          <w:szCs w:val="28"/>
        </w:rPr>
        <w:t>»</w:t>
      </w:r>
      <w:r w:rsidRPr="003616CF">
        <w:rPr>
          <w:rFonts w:ascii="Times New Roman" w:hAnsi="Times New Roman" w:cs="Times New Roman"/>
          <w:i/>
          <w:sz w:val="28"/>
          <w:szCs w:val="28"/>
        </w:rPr>
        <w:t xml:space="preserve">. (2, 59, Прилук, Арх.обл., </w:t>
      </w:r>
      <w:r w:rsidR="00173C46" w:rsidRPr="003616CF">
        <w:rPr>
          <w:rFonts w:ascii="Times New Roman" w:hAnsi="Times New Roman" w:cs="Times New Roman"/>
          <w:i/>
          <w:sz w:val="28"/>
          <w:szCs w:val="28"/>
        </w:rPr>
        <w:t xml:space="preserve">Пинега, </w:t>
      </w:r>
      <w:r w:rsidRPr="003616CF">
        <w:rPr>
          <w:rFonts w:ascii="Times New Roman" w:hAnsi="Times New Roman" w:cs="Times New Roman"/>
          <w:i/>
          <w:sz w:val="28"/>
          <w:szCs w:val="28"/>
        </w:rPr>
        <w:t>1985).</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lastRenderedPageBreak/>
        <w:t>- Кто чай пьёт, ты зайдешь, говорят: «Чай с сахаром». «С Сахаром, со всем» отвечаем (</w:t>
      </w:r>
      <w:r w:rsidRPr="003616CF">
        <w:rPr>
          <w:rFonts w:ascii="Times New Roman" w:hAnsi="Times New Roman" w:cs="Times New Roman"/>
          <w:i/>
          <w:sz w:val="28"/>
          <w:szCs w:val="28"/>
          <w:lang w:val="de-DE"/>
        </w:rPr>
        <w:t>II</w:t>
      </w:r>
      <w:r w:rsidRPr="003616CF">
        <w:rPr>
          <w:rFonts w:ascii="Times New Roman" w:hAnsi="Times New Roman" w:cs="Times New Roman"/>
          <w:i/>
          <w:sz w:val="28"/>
          <w:szCs w:val="28"/>
        </w:rPr>
        <w:t xml:space="preserve">, 27, Усть-Пёза, Арх.обл., </w:t>
      </w:r>
      <w:r w:rsidR="00173C46" w:rsidRPr="003616CF">
        <w:rPr>
          <w:rFonts w:ascii="Times New Roman" w:hAnsi="Times New Roman" w:cs="Times New Roman"/>
          <w:i/>
          <w:sz w:val="28"/>
          <w:szCs w:val="28"/>
        </w:rPr>
        <w:t xml:space="preserve">Мезень, </w:t>
      </w:r>
      <w:r w:rsidRPr="003616CF">
        <w:rPr>
          <w:rFonts w:ascii="Times New Roman" w:hAnsi="Times New Roman" w:cs="Times New Roman"/>
          <w:i/>
          <w:sz w:val="28"/>
          <w:szCs w:val="28"/>
        </w:rPr>
        <w:t>1986).</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Отдельная группа благопожеланий связана с физиологическими проявлениями человека: чихание, зевота, кашель и пр. Наибольшее количество благопожеланий информанты привели в связи с чиханием – 1</w:t>
      </w:r>
      <w:r w:rsidR="00F4299C" w:rsidRPr="003616CF">
        <w:rPr>
          <w:rFonts w:ascii="Times New Roman" w:hAnsi="Times New Roman" w:cs="Times New Roman"/>
          <w:sz w:val="28"/>
          <w:szCs w:val="28"/>
        </w:rPr>
        <w:t>0</w:t>
      </w:r>
      <w:r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Счастлив будь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Спица в нос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Спица в нос да пара колёс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Спица в нос да пара колёс, две оси разорвало б твои ноздри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Будь здоров/здрав(а) / Будьте здоровы (и варианты) – 6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В т.ч. </w:t>
      </w:r>
      <w:r w:rsidRPr="003616CF">
        <w:rPr>
          <w:rFonts w:ascii="Times New Roman" w:hAnsi="Times New Roman" w:cs="Times New Roman"/>
          <w:i/>
          <w:sz w:val="28"/>
          <w:szCs w:val="28"/>
        </w:rPr>
        <w:t xml:space="preserve">Будь здоров и счастлив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Будь здоров за сто коров – 1</w:t>
      </w:r>
    </w:p>
    <w:p w:rsidR="00782F38" w:rsidRPr="003616CF" w:rsidRDefault="00782F38" w:rsidP="00173C46">
      <w:pPr>
        <w:spacing w:after="0"/>
        <w:ind w:firstLine="567"/>
        <w:jc w:val="both"/>
        <w:rPr>
          <w:rFonts w:ascii="Times New Roman" w:hAnsi="Times New Roman" w:cs="Times New Roman"/>
          <w:color w:val="000000"/>
          <w:sz w:val="28"/>
          <w:szCs w:val="28"/>
          <w:shd w:val="clear" w:color="auto" w:fill="FFFFFF"/>
        </w:rPr>
      </w:pPr>
      <w:r w:rsidRPr="003616CF">
        <w:rPr>
          <w:rFonts w:ascii="Times New Roman" w:hAnsi="Times New Roman" w:cs="Times New Roman"/>
          <w:sz w:val="28"/>
          <w:szCs w:val="28"/>
        </w:rPr>
        <w:t>Чихание, как и икота, и зевание, возникает у человека непроизвольно, что порождает две противоположные линии толкования чиха: 1) считается, что во время чихания из тела выходит зло, болезнь или демоническое существо</w:t>
      </w:r>
      <w:r w:rsidRPr="003616CF">
        <w:rPr>
          <w:rStyle w:val="a5"/>
          <w:rFonts w:ascii="Times New Roman" w:hAnsi="Times New Roman"/>
          <w:sz w:val="28"/>
          <w:szCs w:val="28"/>
        </w:rPr>
        <w:footnoteReference w:id="84"/>
      </w:r>
      <w:r w:rsidRPr="003616CF">
        <w:rPr>
          <w:rFonts w:ascii="Times New Roman" w:hAnsi="Times New Roman" w:cs="Times New Roman"/>
          <w:sz w:val="28"/>
          <w:szCs w:val="28"/>
        </w:rPr>
        <w:t>; 2) «</w:t>
      </w:r>
      <w:r w:rsidRPr="003616CF">
        <w:rPr>
          <w:rFonts w:ascii="Times New Roman" w:hAnsi="Times New Roman" w:cs="Times New Roman"/>
          <w:color w:val="000000"/>
          <w:sz w:val="28"/>
          <w:szCs w:val="28"/>
          <w:shd w:val="clear" w:color="auto" w:fill="FFFFFF"/>
        </w:rPr>
        <w:t>чиханье оказывается закономерным постольку,</w:t>
      </w:r>
      <w:r w:rsidRPr="003616CF">
        <w:rPr>
          <w:rStyle w:val="apple-converted-space"/>
          <w:rFonts w:ascii="Times New Roman" w:hAnsi="Times New Roman" w:cs="Times New Roman"/>
          <w:color w:val="000000"/>
          <w:sz w:val="28"/>
          <w:szCs w:val="28"/>
          <w:shd w:val="clear" w:color="auto" w:fill="FFFFFF"/>
          <w:lang w:val="en-US"/>
        </w:rPr>
        <w:t> </w:t>
      </w:r>
      <w:r w:rsidRPr="003616CF">
        <w:rPr>
          <w:rFonts w:ascii="Times New Roman" w:hAnsi="Times New Roman" w:cs="Times New Roman"/>
          <w:color w:val="000000"/>
          <w:sz w:val="28"/>
          <w:szCs w:val="28"/>
          <w:shd w:val="clear" w:color="auto" w:fill="FFFFFF"/>
        </w:rPr>
        <w:t>поскольку оно выражает закономерность нефизиологического, а надприродного характера, предполагающего альтернативу там, где только человеческого недостаточно, где необходимо, чтобы вмешались “сверхчеловеческие” обстоятельства — боги, случай, “объективные законы” природы и т. д.»</w:t>
      </w:r>
      <w:r w:rsidRPr="003616CF">
        <w:rPr>
          <w:rStyle w:val="a5"/>
          <w:rFonts w:ascii="Times New Roman" w:hAnsi="Times New Roman"/>
          <w:color w:val="000000"/>
          <w:sz w:val="28"/>
          <w:szCs w:val="28"/>
          <w:shd w:val="clear" w:color="auto" w:fill="FFFFFF"/>
        </w:rPr>
        <w:footnoteReference w:id="85"/>
      </w:r>
      <w:r w:rsidRPr="003616CF">
        <w:rPr>
          <w:rFonts w:ascii="Times New Roman" w:hAnsi="Times New Roman" w:cs="Times New Roman"/>
          <w:color w:val="000000"/>
          <w:sz w:val="28"/>
          <w:szCs w:val="28"/>
          <w:shd w:val="clear" w:color="auto" w:fill="FFFFFF"/>
        </w:rPr>
        <w:t>, т.е. чихание вызывается сторонними силами, божественными или дьявольскими. Именно первая линия является основанием для произнесения благопожелания, связанного со здоровьем и счастьем; пожелание служит своего рода ликвидатором зла и болезней, вышедших из чихнувшего.</w:t>
      </w:r>
    </w:p>
    <w:p w:rsidR="00782F38" w:rsidRPr="003616CF" w:rsidRDefault="00782F38" w:rsidP="00173C46">
      <w:pPr>
        <w:spacing w:after="0"/>
        <w:ind w:left="-142" w:firstLine="567"/>
        <w:jc w:val="both"/>
        <w:rPr>
          <w:rFonts w:ascii="Times New Roman" w:hAnsi="Times New Roman" w:cs="Times New Roman"/>
          <w:i/>
          <w:sz w:val="28"/>
          <w:szCs w:val="28"/>
        </w:rPr>
      </w:pPr>
      <w:r w:rsidRPr="003616CF">
        <w:rPr>
          <w:rFonts w:ascii="Times New Roman" w:hAnsi="Times New Roman" w:cs="Times New Roman"/>
          <w:i/>
          <w:sz w:val="28"/>
          <w:szCs w:val="28"/>
        </w:rPr>
        <w:t>- Чихает, чихает, надоест, говорим ему: «Спицу в нос да пара колёс», а он отвечает «Спасибо на доброй затычке»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15, Лампожня, Арх.обл., Мезень, 1986).</w:t>
      </w:r>
    </w:p>
    <w:p w:rsidR="00782F38" w:rsidRPr="003616CF" w:rsidRDefault="00782F38" w:rsidP="00173C46">
      <w:pPr>
        <w:spacing w:after="0"/>
        <w:ind w:left="-142" w:right="-283" w:firstLine="567"/>
        <w:jc w:val="both"/>
        <w:rPr>
          <w:rFonts w:ascii="Times New Roman" w:hAnsi="Times New Roman" w:cs="Times New Roman"/>
          <w:i/>
          <w:sz w:val="28"/>
          <w:szCs w:val="28"/>
        </w:rPr>
      </w:pPr>
      <w:r w:rsidRPr="003616CF">
        <w:rPr>
          <w:rFonts w:ascii="Times New Roman" w:hAnsi="Times New Roman" w:cs="Times New Roman"/>
          <w:i/>
          <w:sz w:val="28"/>
          <w:szCs w:val="28"/>
        </w:rPr>
        <w:lastRenderedPageBreak/>
        <w:t>- Чихнешь если, говорят: «Счастлив будь»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80, Лампожня, Арх.обл., Мезень, 1986).</w:t>
      </w:r>
    </w:p>
    <w:p w:rsidR="00782F38" w:rsidRPr="003616CF" w:rsidRDefault="00782F38" w:rsidP="00173C46">
      <w:pPr>
        <w:spacing w:after="0"/>
        <w:ind w:left="-142" w:right="-283" w:firstLine="567"/>
        <w:jc w:val="both"/>
        <w:rPr>
          <w:rFonts w:ascii="Times New Roman" w:hAnsi="Times New Roman" w:cs="Times New Roman"/>
          <w:i/>
          <w:sz w:val="28"/>
          <w:szCs w:val="28"/>
        </w:rPr>
      </w:pPr>
      <w:r w:rsidRPr="003616CF">
        <w:rPr>
          <w:rFonts w:ascii="Times New Roman" w:hAnsi="Times New Roman" w:cs="Times New Roman"/>
          <w:i/>
          <w:sz w:val="28"/>
          <w:szCs w:val="28"/>
        </w:rPr>
        <w:t>- Если кто-то чихнул, то говорили: «Будь здоров»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xml:space="preserve">, 89, Вязовня, Твер.обл., </w:t>
      </w:r>
      <w:r w:rsidR="00173C46" w:rsidRPr="003616CF">
        <w:rPr>
          <w:rFonts w:ascii="Times New Roman" w:hAnsi="Times New Roman" w:cs="Times New Roman"/>
          <w:i/>
          <w:sz w:val="28"/>
          <w:szCs w:val="28"/>
        </w:rPr>
        <w:t xml:space="preserve">Осташк.р-н., </w:t>
      </w:r>
      <w:r w:rsidRPr="003616CF">
        <w:rPr>
          <w:rFonts w:ascii="Times New Roman" w:hAnsi="Times New Roman" w:cs="Times New Roman"/>
          <w:i/>
          <w:sz w:val="28"/>
          <w:szCs w:val="28"/>
        </w:rPr>
        <w:t>1997).</w:t>
      </w:r>
    </w:p>
    <w:p w:rsidR="00782F38" w:rsidRPr="003616CF" w:rsidRDefault="00782F38" w:rsidP="00173C46">
      <w:pPr>
        <w:spacing w:after="0"/>
        <w:ind w:left="-142" w:right="-283" w:firstLine="567"/>
        <w:jc w:val="both"/>
        <w:rPr>
          <w:rFonts w:ascii="Times New Roman" w:hAnsi="Times New Roman" w:cs="Times New Roman"/>
          <w:sz w:val="28"/>
          <w:szCs w:val="28"/>
        </w:rPr>
      </w:pPr>
      <w:r w:rsidRPr="003616CF">
        <w:rPr>
          <w:rFonts w:ascii="Times New Roman" w:hAnsi="Times New Roman" w:cs="Times New Roman"/>
          <w:sz w:val="28"/>
          <w:szCs w:val="28"/>
        </w:rPr>
        <w:t>Помимо чихания, благопожеланиями сопровождались и такие случаи</w:t>
      </w:r>
      <w:r w:rsidR="00F4299C" w:rsidRPr="003616CF">
        <w:rPr>
          <w:rFonts w:ascii="Times New Roman" w:hAnsi="Times New Roman" w:cs="Times New Roman"/>
          <w:sz w:val="28"/>
          <w:szCs w:val="28"/>
        </w:rPr>
        <w:t>,</w:t>
      </w:r>
      <w:r w:rsidRPr="003616CF">
        <w:rPr>
          <w:rFonts w:ascii="Times New Roman" w:hAnsi="Times New Roman" w:cs="Times New Roman"/>
          <w:sz w:val="28"/>
          <w:szCs w:val="28"/>
        </w:rPr>
        <w:t xml:space="preserve"> как зевота, спотыкание и кашлянье, но примеры крайне редки – каждое «событие» упоминается лишь единожды.</w:t>
      </w:r>
    </w:p>
    <w:p w:rsidR="00782F38" w:rsidRPr="003616CF" w:rsidRDefault="00782F38" w:rsidP="00173C46">
      <w:pPr>
        <w:spacing w:after="0"/>
        <w:ind w:left="-142" w:right="-142" w:firstLine="567"/>
        <w:jc w:val="both"/>
        <w:rPr>
          <w:rFonts w:ascii="Times New Roman" w:hAnsi="Times New Roman" w:cs="Times New Roman"/>
          <w:i/>
          <w:sz w:val="28"/>
          <w:szCs w:val="28"/>
        </w:rPr>
      </w:pPr>
      <w:r w:rsidRPr="003616CF">
        <w:rPr>
          <w:rFonts w:ascii="Times New Roman" w:hAnsi="Times New Roman" w:cs="Times New Roman"/>
          <w:i/>
          <w:sz w:val="28"/>
          <w:szCs w:val="28"/>
        </w:rPr>
        <w:t>- [Что полагается говорить, когда человек зевает?] Лень-позевота, вся на Федота, С Федота на Якова, с Якова на всякого (2, 42, Арх.обл., Мезень, 1986).</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А чихнет «Будьте здоровы», «Спасибо» отвечают; Споткнулся «Бог с тобой». А когда закашлялся &lt;…&gt; товарищ ему «Что ж так это ты, Христос с тобой»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104-105, Сахарово, Твер.обл., Ржев.р-н, 1991).</w:t>
      </w:r>
    </w:p>
    <w:p w:rsidR="00F4299C" w:rsidRPr="003616CF" w:rsidRDefault="00F4299C"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Вероятно, превалирование «чихательных</w:t>
      </w:r>
      <w:r w:rsidR="00C577EE" w:rsidRPr="003616CF">
        <w:rPr>
          <w:rFonts w:ascii="Times New Roman" w:hAnsi="Times New Roman" w:cs="Times New Roman"/>
          <w:sz w:val="28"/>
          <w:szCs w:val="28"/>
        </w:rPr>
        <w:t>» формул</w:t>
      </w:r>
      <w:r w:rsidRPr="003616CF">
        <w:rPr>
          <w:rFonts w:ascii="Times New Roman" w:hAnsi="Times New Roman" w:cs="Times New Roman"/>
          <w:sz w:val="28"/>
          <w:szCs w:val="28"/>
        </w:rPr>
        <w:t xml:space="preserve"> связано с наибольшей степенью маркированности чихания как сакрального, в большей степени неконтролируемого действия, по сравнению с другими физиологическими процессами.</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Отправляясь в дальний путь, человек нередко мог услышать в свой адрес следующие пожелания:</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Счастливый путь! /Счастливого пути! – 2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Долгих лет жизни, счастливого пути!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В добрый путь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Час вам добрый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Дай Бог вам хороший путь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Дай Бог вам святой час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Дай вам Бог всего доброго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Поди с Богом – 1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Идите счастливо – 1 </w:t>
      </w:r>
    </w:p>
    <w:p w:rsidR="00782F38" w:rsidRPr="003616CF" w:rsidRDefault="00782F38" w:rsidP="00173C46">
      <w:pPr>
        <w:spacing w:after="0"/>
        <w:ind w:right="-142" w:firstLine="567"/>
        <w:jc w:val="both"/>
        <w:rPr>
          <w:rFonts w:ascii="Times New Roman" w:hAnsi="Times New Roman" w:cs="Times New Roman"/>
          <w:sz w:val="28"/>
          <w:szCs w:val="28"/>
        </w:rPr>
      </w:pPr>
      <w:r w:rsidRPr="003616CF">
        <w:rPr>
          <w:rFonts w:ascii="Times New Roman" w:hAnsi="Times New Roman" w:cs="Times New Roman"/>
          <w:i/>
          <w:sz w:val="28"/>
          <w:szCs w:val="28"/>
        </w:rPr>
        <w:lastRenderedPageBreak/>
        <w:t xml:space="preserve">Скатертью тебе дорожка – 2 </w:t>
      </w:r>
      <w:r w:rsidRPr="003616CF">
        <w:rPr>
          <w:rFonts w:ascii="Times New Roman" w:hAnsi="Times New Roman" w:cs="Times New Roman"/>
          <w:sz w:val="28"/>
          <w:szCs w:val="28"/>
        </w:rPr>
        <w:t>(в положительном и отрицательном значении)</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В дальнюю дорогу, близкую, говорили: «Долгих лет жизни, счастливого пути»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xml:space="preserve">, 90, Вязовня, Твер.обл., </w:t>
      </w:r>
      <w:r w:rsidR="00173C46" w:rsidRPr="003616CF">
        <w:rPr>
          <w:rFonts w:ascii="Times New Roman" w:hAnsi="Times New Roman" w:cs="Times New Roman"/>
          <w:i/>
          <w:sz w:val="28"/>
          <w:szCs w:val="28"/>
        </w:rPr>
        <w:t xml:space="preserve">Осташк.р-н., </w:t>
      </w:r>
      <w:r w:rsidRPr="003616CF">
        <w:rPr>
          <w:rFonts w:ascii="Times New Roman" w:hAnsi="Times New Roman" w:cs="Times New Roman"/>
          <w:i/>
          <w:sz w:val="28"/>
          <w:szCs w:val="28"/>
        </w:rPr>
        <w:t>1997).</w:t>
      </w:r>
    </w:p>
    <w:p w:rsidR="00782F38" w:rsidRPr="003616CF" w:rsidRDefault="00782F38" w:rsidP="00173C46">
      <w:pPr>
        <w:spacing w:after="0"/>
        <w:ind w:firstLine="567"/>
        <w:jc w:val="both"/>
        <w:rPr>
          <w:rFonts w:ascii="Times New Roman" w:hAnsi="Times New Roman" w:cs="Times New Roman"/>
          <w:i/>
          <w:color w:val="000000"/>
          <w:sz w:val="28"/>
          <w:szCs w:val="28"/>
          <w:lang w:eastAsia="ru-RU" w:bidi="ru-RU"/>
        </w:rPr>
      </w:pPr>
      <w:r w:rsidRPr="003616CF">
        <w:rPr>
          <w:rFonts w:ascii="Times New Roman" w:hAnsi="Times New Roman" w:cs="Times New Roman"/>
          <w:i/>
          <w:sz w:val="28"/>
          <w:szCs w:val="28"/>
        </w:rPr>
        <w:t xml:space="preserve">- </w:t>
      </w:r>
      <w:r w:rsidRPr="003616CF">
        <w:rPr>
          <w:rFonts w:ascii="Times New Roman" w:hAnsi="Times New Roman" w:cs="Times New Roman"/>
          <w:i/>
          <w:color w:val="000000"/>
          <w:sz w:val="28"/>
          <w:szCs w:val="28"/>
          <w:lang w:eastAsia="ru-RU" w:bidi="ru-RU"/>
        </w:rPr>
        <w:t>[Нужно ли как-то желать хорошей дороги уезжающему человеку?] «Счастливого пути», всё. Да «Пусть вас Бог бережет». На дорожку посидеть (3, 106-107, д.Шотогорка, Арх.обл., Пинега, 2008).</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Практически все формулы представлены единичными употреблениями, что не даёт в полной мере проследить особенности их варьирования.</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Основная </w:t>
      </w:r>
      <w:r w:rsidR="00271587" w:rsidRPr="003616CF">
        <w:rPr>
          <w:rFonts w:ascii="Times New Roman" w:hAnsi="Times New Roman" w:cs="Times New Roman"/>
          <w:sz w:val="28"/>
          <w:szCs w:val="28"/>
        </w:rPr>
        <w:t xml:space="preserve">описательная </w:t>
      </w:r>
      <w:r w:rsidRPr="003616CF">
        <w:rPr>
          <w:rFonts w:ascii="Times New Roman" w:hAnsi="Times New Roman" w:cs="Times New Roman"/>
          <w:sz w:val="28"/>
          <w:szCs w:val="28"/>
        </w:rPr>
        <w:t xml:space="preserve">лексика формул имеет положительное значение – </w:t>
      </w:r>
      <w:r w:rsidRPr="003616CF">
        <w:rPr>
          <w:rFonts w:ascii="Times New Roman" w:hAnsi="Times New Roman" w:cs="Times New Roman"/>
          <w:i/>
          <w:sz w:val="28"/>
          <w:szCs w:val="28"/>
        </w:rPr>
        <w:t>счастливый, добрый, святой</w:t>
      </w:r>
      <w:r w:rsidRPr="003616CF">
        <w:rPr>
          <w:rFonts w:ascii="Times New Roman" w:hAnsi="Times New Roman" w:cs="Times New Roman"/>
          <w:sz w:val="28"/>
          <w:szCs w:val="28"/>
        </w:rPr>
        <w:t xml:space="preserve"> (= божественный, благословенный), </w:t>
      </w:r>
      <w:r w:rsidRPr="003616CF">
        <w:rPr>
          <w:rFonts w:ascii="Times New Roman" w:hAnsi="Times New Roman" w:cs="Times New Roman"/>
          <w:i/>
          <w:sz w:val="28"/>
          <w:szCs w:val="28"/>
        </w:rPr>
        <w:t>хороший</w:t>
      </w:r>
      <w:r w:rsidRPr="003616CF">
        <w:rPr>
          <w:rFonts w:ascii="Times New Roman" w:hAnsi="Times New Roman" w:cs="Times New Roman"/>
          <w:sz w:val="28"/>
          <w:szCs w:val="28"/>
        </w:rPr>
        <w:t>. Путешествующему желают счастливого и доброго пути, святого часа (</w:t>
      </w:r>
      <w:r w:rsidR="00271587" w:rsidRPr="003616CF">
        <w:rPr>
          <w:rFonts w:ascii="Times New Roman" w:hAnsi="Times New Roman" w:cs="Times New Roman"/>
          <w:sz w:val="28"/>
          <w:szCs w:val="28"/>
        </w:rPr>
        <w:t xml:space="preserve">как </w:t>
      </w:r>
      <w:r w:rsidRPr="003616CF">
        <w:rPr>
          <w:rFonts w:ascii="Times New Roman" w:hAnsi="Times New Roman" w:cs="Times New Roman"/>
          <w:sz w:val="28"/>
          <w:szCs w:val="28"/>
        </w:rPr>
        <w:t>указание на время начала пути, ведь от того, каким он (путь) будет в самом начале, зависит путешествие в целом), божьего оберега и под. Чем больше благих пожеланий будет сказано, тем лучше. Возможно, поэтому пожелания-напутствия в дорогу не имеют конкретных, постоянно повторяющихся устойчивых форм. Гораздо важнее ярко выраженная и вербально оформленная положительная тональность благопожелания. Так</w:t>
      </w:r>
      <w:r w:rsidR="00271587" w:rsidRPr="003616CF">
        <w:rPr>
          <w:rFonts w:ascii="Times New Roman" w:hAnsi="Times New Roman" w:cs="Times New Roman"/>
          <w:sz w:val="28"/>
          <w:szCs w:val="28"/>
        </w:rPr>
        <w:t>,</w:t>
      </w:r>
      <w:r w:rsidRPr="003616CF">
        <w:rPr>
          <w:rFonts w:ascii="Times New Roman" w:hAnsi="Times New Roman" w:cs="Times New Roman"/>
          <w:sz w:val="28"/>
          <w:szCs w:val="28"/>
        </w:rPr>
        <w:t xml:space="preserve"> некоторые информанты приводят не одну, а несколько выражений, адресованных путешественнику</w:t>
      </w:r>
      <w:r w:rsidR="009F3CE9" w:rsidRPr="003616CF">
        <w:rPr>
          <w:rFonts w:ascii="Times New Roman" w:hAnsi="Times New Roman" w:cs="Times New Roman"/>
          <w:sz w:val="28"/>
          <w:szCs w:val="28"/>
        </w:rPr>
        <w:t xml:space="preserve"> – </w:t>
      </w:r>
      <w:r w:rsidR="00271587" w:rsidRPr="003616CF">
        <w:rPr>
          <w:rFonts w:ascii="Times New Roman" w:hAnsi="Times New Roman" w:cs="Times New Roman"/>
          <w:sz w:val="28"/>
          <w:szCs w:val="28"/>
        </w:rPr>
        <w:t xml:space="preserve">т.н. </w:t>
      </w:r>
      <w:r w:rsidR="009F3CE9" w:rsidRPr="003616CF">
        <w:rPr>
          <w:rFonts w:ascii="Times New Roman" w:hAnsi="Times New Roman" w:cs="Times New Roman"/>
          <w:sz w:val="28"/>
          <w:szCs w:val="28"/>
        </w:rPr>
        <w:t>«нанизывание» благопожеланий:</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Вот кто-то куда пойдет, я всегда говорю: «Поди с Богом», «Идите счастливо», «Дай вам бог всего доброго». Конечно, так говорят: «Без Бога не до порога». Всё равно мы это говорили, верили ещё там (г.Тотьма, Вологод.обл., 2000).</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[Напутствие в дорогу] Счастливо тебе, с Богом, добрый путь, будьте здоровы (т.1, 26-27, д.Ракомо, Новг.обл, Новг.р-н, 1994).</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Формулы </w:t>
      </w:r>
      <w:r w:rsidRPr="003616CF">
        <w:rPr>
          <w:rFonts w:ascii="Times New Roman" w:hAnsi="Times New Roman" w:cs="Times New Roman"/>
          <w:i/>
          <w:sz w:val="28"/>
          <w:szCs w:val="28"/>
        </w:rPr>
        <w:t xml:space="preserve">иди с Богом /с Богом </w:t>
      </w:r>
      <w:r w:rsidRPr="003616CF">
        <w:rPr>
          <w:rFonts w:ascii="Times New Roman" w:hAnsi="Times New Roman" w:cs="Times New Roman"/>
          <w:sz w:val="28"/>
          <w:szCs w:val="28"/>
        </w:rPr>
        <w:t xml:space="preserve">и </w:t>
      </w:r>
      <w:r w:rsidRPr="003616CF">
        <w:rPr>
          <w:rFonts w:ascii="Times New Roman" w:hAnsi="Times New Roman" w:cs="Times New Roman"/>
          <w:i/>
          <w:sz w:val="28"/>
          <w:szCs w:val="28"/>
        </w:rPr>
        <w:t>скатертью дорожка</w:t>
      </w:r>
      <w:r w:rsidRPr="003616CF">
        <w:rPr>
          <w:rFonts w:ascii="Times New Roman" w:hAnsi="Times New Roman" w:cs="Times New Roman"/>
          <w:sz w:val="28"/>
          <w:szCs w:val="28"/>
        </w:rPr>
        <w:t xml:space="preserve"> требуют отдельного комментария.</w:t>
      </w:r>
    </w:p>
    <w:p w:rsidR="00782F38" w:rsidRPr="003616CF" w:rsidRDefault="00782F38" w:rsidP="00271587">
      <w:pPr>
        <w:autoSpaceDE w:val="0"/>
        <w:autoSpaceDN w:val="0"/>
        <w:adjustRightInd w:val="0"/>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Благопожелания </w:t>
      </w:r>
      <w:r w:rsidRPr="003616CF">
        <w:rPr>
          <w:rFonts w:ascii="Times New Roman" w:hAnsi="Times New Roman" w:cs="Times New Roman"/>
          <w:i/>
          <w:sz w:val="28"/>
          <w:szCs w:val="28"/>
        </w:rPr>
        <w:t xml:space="preserve">иди с Богом </w:t>
      </w:r>
      <w:r w:rsidRPr="003616CF">
        <w:rPr>
          <w:rFonts w:ascii="Times New Roman" w:hAnsi="Times New Roman" w:cs="Times New Roman"/>
          <w:sz w:val="28"/>
          <w:szCs w:val="28"/>
        </w:rPr>
        <w:t xml:space="preserve">и </w:t>
      </w:r>
      <w:r w:rsidRPr="003616CF">
        <w:rPr>
          <w:rFonts w:ascii="Times New Roman" w:hAnsi="Times New Roman" w:cs="Times New Roman"/>
          <w:i/>
          <w:sz w:val="28"/>
          <w:szCs w:val="28"/>
        </w:rPr>
        <w:t>с Богом</w:t>
      </w:r>
      <w:r w:rsidRPr="003616CF">
        <w:rPr>
          <w:rFonts w:ascii="Times New Roman" w:hAnsi="Times New Roman" w:cs="Times New Roman"/>
          <w:sz w:val="28"/>
          <w:szCs w:val="28"/>
        </w:rPr>
        <w:t xml:space="preserve"> в контекстах информантов наделены положительной коннотацией. В литературном же языке </w:t>
      </w:r>
      <w:r w:rsidRPr="003616CF">
        <w:rPr>
          <w:rFonts w:ascii="Times New Roman" w:hAnsi="Times New Roman" w:cs="Times New Roman"/>
          <w:sz w:val="28"/>
          <w:szCs w:val="28"/>
        </w:rPr>
        <w:lastRenderedPageBreak/>
        <w:t>положительно маркирована лишь вторая формула: ‘</w:t>
      </w:r>
      <w:r w:rsidRPr="003616CF">
        <w:rPr>
          <w:rFonts w:ascii="Times New Roman" w:hAnsi="Times New Roman" w:cs="Times New Roman"/>
          <w:sz w:val="28"/>
          <w:szCs w:val="28"/>
          <w:lang w:val="en-US"/>
        </w:rPr>
        <w:t>C</w:t>
      </w:r>
      <w:r w:rsidRPr="003616CF">
        <w:rPr>
          <w:rFonts w:ascii="Times New Roman" w:hAnsi="Times New Roman" w:cs="Times New Roman"/>
          <w:sz w:val="28"/>
          <w:szCs w:val="28"/>
        </w:rPr>
        <w:t xml:space="preserve"> Богом – устар., прост. Пожелание успеха, удачи в каком-либо деле’ (ФС РЛЯ, 33). Первая формула представляет собой эвфемистически оформленную просьбу пойти прочь.</w:t>
      </w:r>
      <w:r w:rsidR="00271587" w:rsidRPr="003616CF">
        <w:rPr>
          <w:rFonts w:ascii="Times New Roman" w:hAnsi="Times New Roman" w:cs="Times New Roman"/>
          <w:sz w:val="28"/>
          <w:szCs w:val="28"/>
        </w:rPr>
        <w:t xml:space="preserve"> </w:t>
      </w:r>
      <w:r w:rsidRPr="003616CF">
        <w:rPr>
          <w:rFonts w:ascii="Times New Roman" w:hAnsi="Times New Roman" w:cs="Times New Roman"/>
          <w:sz w:val="28"/>
          <w:szCs w:val="28"/>
        </w:rPr>
        <w:t xml:space="preserve">‘Иди &lt;ты&gt; с Богом – </w:t>
      </w:r>
      <w:r w:rsidRPr="003616CF">
        <w:rPr>
          <w:rFonts w:ascii="Times New Roman" w:hAnsi="Times New Roman" w:cs="Times New Roman"/>
          <w:i/>
          <w:sz w:val="28"/>
          <w:szCs w:val="28"/>
        </w:rPr>
        <w:t>разг., предосуд</w:t>
      </w:r>
      <w:r w:rsidRPr="003616CF">
        <w:rPr>
          <w:rFonts w:ascii="Times New Roman" w:hAnsi="Times New Roman" w:cs="Times New Roman"/>
          <w:sz w:val="28"/>
          <w:szCs w:val="28"/>
        </w:rPr>
        <w:t xml:space="preserve">. уходи, не мешай. Выражение желания избавиться от кого-либо’ (ФС РЛЯ, 268). Вероятно, изначально положительное пожелание со временем приобрело отрицательные коннотации в силу структурного сходства с разговорными формулами, обозначающими просьбу уйти: иди к чёрту, иди в баню, иди с глаз и пр.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Похожий случай произошел и с некогда благопожеланием, а </w:t>
      </w:r>
      <w:r w:rsidR="00173C46" w:rsidRPr="003616CF">
        <w:rPr>
          <w:rFonts w:ascii="Times New Roman" w:hAnsi="Times New Roman" w:cs="Times New Roman"/>
          <w:sz w:val="28"/>
          <w:szCs w:val="28"/>
        </w:rPr>
        <w:t>теперь</w:t>
      </w:r>
      <w:r w:rsidRPr="003616CF">
        <w:rPr>
          <w:rFonts w:ascii="Times New Roman" w:hAnsi="Times New Roman" w:cs="Times New Roman"/>
          <w:sz w:val="28"/>
          <w:szCs w:val="28"/>
        </w:rPr>
        <w:t xml:space="preserve"> (в современном литературном языке) выражением, демонстрирующим нежелание общаться </w:t>
      </w:r>
      <w:r w:rsidR="00173C46" w:rsidRPr="003616CF">
        <w:rPr>
          <w:rFonts w:ascii="Times New Roman" w:hAnsi="Times New Roman" w:cs="Times New Roman"/>
          <w:i/>
          <w:sz w:val="28"/>
          <w:szCs w:val="28"/>
        </w:rPr>
        <w:t>С</w:t>
      </w:r>
      <w:r w:rsidRPr="003616CF">
        <w:rPr>
          <w:rFonts w:ascii="Times New Roman" w:hAnsi="Times New Roman" w:cs="Times New Roman"/>
          <w:i/>
          <w:sz w:val="28"/>
          <w:szCs w:val="28"/>
        </w:rPr>
        <w:t xml:space="preserve">катертью дорога. </w:t>
      </w:r>
      <w:r w:rsidRPr="003616CF">
        <w:rPr>
          <w:rFonts w:ascii="Times New Roman" w:hAnsi="Times New Roman" w:cs="Times New Roman"/>
          <w:sz w:val="28"/>
          <w:szCs w:val="28"/>
        </w:rPr>
        <w:t xml:space="preserve">Во Фразеологическом словаре русского литературного языка представлены две статьи на формулы: ‘дорога скатертью – </w:t>
      </w:r>
      <w:r w:rsidRPr="003616CF">
        <w:rPr>
          <w:rFonts w:ascii="Times New Roman" w:hAnsi="Times New Roman" w:cs="Times New Roman"/>
          <w:i/>
          <w:sz w:val="28"/>
          <w:szCs w:val="28"/>
        </w:rPr>
        <w:t>устар., экспрес</w:t>
      </w:r>
      <w:r w:rsidRPr="003616CF">
        <w:rPr>
          <w:rFonts w:ascii="Times New Roman" w:hAnsi="Times New Roman" w:cs="Times New Roman"/>
          <w:sz w:val="28"/>
          <w:szCs w:val="28"/>
        </w:rPr>
        <w:t xml:space="preserve">. Об удачном деле, начинании’ и ‘скатертью дорога – </w:t>
      </w:r>
      <w:r w:rsidRPr="003616CF">
        <w:rPr>
          <w:rFonts w:ascii="Times New Roman" w:hAnsi="Times New Roman" w:cs="Times New Roman"/>
          <w:i/>
          <w:sz w:val="28"/>
          <w:szCs w:val="28"/>
        </w:rPr>
        <w:t>прост., презр.</w:t>
      </w:r>
      <w:r w:rsidRPr="003616CF">
        <w:rPr>
          <w:rFonts w:ascii="Times New Roman" w:hAnsi="Times New Roman" w:cs="Times New Roman"/>
          <w:sz w:val="28"/>
          <w:szCs w:val="28"/>
        </w:rPr>
        <w:t xml:space="preserve"> Убирайся вон, рад избавиться от тебя’ (ФС РЛЯ, 207).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Архивный материал даёт контексты с обоими </w:t>
      </w:r>
      <w:r w:rsidR="00D33BA0" w:rsidRPr="003616CF">
        <w:rPr>
          <w:rFonts w:ascii="Times New Roman" w:hAnsi="Times New Roman" w:cs="Times New Roman"/>
          <w:sz w:val="28"/>
          <w:szCs w:val="28"/>
        </w:rPr>
        <w:t>случаями</w:t>
      </w:r>
      <w:r w:rsidRPr="003616CF">
        <w:rPr>
          <w:rFonts w:ascii="Times New Roman" w:hAnsi="Times New Roman" w:cs="Times New Roman"/>
          <w:sz w:val="28"/>
          <w:szCs w:val="28"/>
        </w:rPr>
        <w:t xml:space="preserve"> употребления ФРЭ, встретившимися, что важно, в одной области и одном районе:</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«Скатертью дорога» – плохо. Не в добрый путь (с.22-23, Давыдово, Твер.обл., Осташк.р-н, 1993).</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Провожали куда, так говорили: «Скатертью тебе дорожка» (с.14, Ясенское, Твер.обл., Осташк.р-н, 1997).</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Наличие двух противоположных значений одной формулы предполагает и существование неко</w:t>
      </w:r>
      <w:r w:rsidR="00EA7AB9" w:rsidRPr="003616CF">
        <w:rPr>
          <w:rFonts w:ascii="Times New Roman" w:hAnsi="Times New Roman" w:cs="Times New Roman"/>
          <w:sz w:val="28"/>
          <w:szCs w:val="28"/>
        </w:rPr>
        <w:t>е</w:t>
      </w:r>
      <w:r w:rsidRPr="003616CF">
        <w:rPr>
          <w:rFonts w:ascii="Times New Roman" w:hAnsi="Times New Roman" w:cs="Times New Roman"/>
          <w:sz w:val="28"/>
          <w:szCs w:val="28"/>
        </w:rPr>
        <w:t>го инвариантного нейтрального толкования, какое находим в Словаре русских поговорок:</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‘скатертью дорога!</w:t>
      </w:r>
      <w:r w:rsidRPr="003616CF">
        <w:rPr>
          <w:rFonts w:ascii="Times New Roman" w:hAnsi="Times New Roman" w:cs="Times New Roman"/>
          <w:i/>
          <w:sz w:val="28"/>
          <w:szCs w:val="28"/>
        </w:rPr>
        <w:t xml:space="preserve"> – разг. </w:t>
      </w:r>
      <w:r w:rsidRPr="003616CF">
        <w:rPr>
          <w:rFonts w:ascii="Times New Roman" w:hAnsi="Times New Roman" w:cs="Times New Roman"/>
          <w:sz w:val="28"/>
          <w:szCs w:val="28"/>
        </w:rPr>
        <w:t>Говорится тому (или о том), кого не задерживают’ (БСРПог, 613).</w:t>
      </w:r>
      <w:r w:rsidR="00271587"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ФРЭ в народной культуре проявляют себя не только в качестве благопожеланий при каком-либо полезном занятии. Формулами-приветствиями сопровождалась любая деятельность человека вплоть до обычного сидения.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Встреча на дороге:</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lastRenderedPageBreak/>
        <w:t xml:space="preserve">- Если идёшь да нагоняешь кого-нибудь, скажешь: </w:t>
      </w:r>
      <w:r w:rsidRPr="003616CF">
        <w:rPr>
          <w:rFonts w:ascii="Times New Roman" w:hAnsi="Times New Roman" w:cs="Times New Roman"/>
          <w:i/>
          <w:sz w:val="28"/>
          <w:szCs w:val="28"/>
          <w:u w:val="single"/>
        </w:rPr>
        <w:t>«Мир дороге»</w:t>
      </w:r>
      <w:r w:rsidRPr="003616CF">
        <w:rPr>
          <w:rFonts w:ascii="Times New Roman" w:hAnsi="Times New Roman" w:cs="Times New Roman"/>
          <w:i/>
          <w:sz w:val="28"/>
          <w:szCs w:val="28"/>
        </w:rPr>
        <w:t>, а тебе «Спасибо» ответят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88, Средние Гудьи, Вологод.обл., Черепов.р-н, 1987).</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Идёшь куда «Будь здорова». Куда отправилась-то? Я говорю: «Да вот отправилась там в магазин. «Ой, дай бог тебе удачи» или там что-нибудь такое (</w:t>
      </w:r>
      <w:r w:rsidRPr="003616CF">
        <w:rPr>
          <w:rFonts w:ascii="Times New Roman" w:hAnsi="Times New Roman" w:cs="Times New Roman"/>
          <w:i/>
          <w:sz w:val="28"/>
          <w:szCs w:val="28"/>
          <w:lang w:val="en-US"/>
        </w:rPr>
        <w:t>V</w:t>
      </w:r>
      <w:r w:rsidRPr="003616CF">
        <w:rPr>
          <w:rFonts w:ascii="Times New Roman" w:hAnsi="Times New Roman" w:cs="Times New Roman"/>
          <w:i/>
          <w:sz w:val="28"/>
          <w:szCs w:val="28"/>
        </w:rPr>
        <w:t>, 106-107, Новосёлок, Ленингр.обл., Лодейнопол.р-н, 1999).</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Приход в гости: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Раньше в дом приходили, перекрещиваются, у порога стоят и говорят: </w:t>
      </w:r>
      <w:r w:rsidRPr="003616CF">
        <w:rPr>
          <w:rFonts w:ascii="Times New Roman" w:hAnsi="Times New Roman" w:cs="Times New Roman"/>
          <w:i/>
          <w:sz w:val="28"/>
          <w:szCs w:val="28"/>
          <w:u w:val="single"/>
        </w:rPr>
        <w:t>«Мир дому»</w:t>
      </w:r>
      <w:r w:rsidRPr="003616CF">
        <w:rPr>
          <w:rFonts w:ascii="Times New Roman" w:hAnsi="Times New Roman" w:cs="Times New Roman"/>
          <w:i/>
          <w:sz w:val="28"/>
          <w:szCs w:val="28"/>
        </w:rPr>
        <w:t xml:space="preserve">. Им отвечают: </w:t>
      </w:r>
      <w:r w:rsidRPr="003616CF">
        <w:rPr>
          <w:rFonts w:ascii="Times New Roman" w:hAnsi="Times New Roman" w:cs="Times New Roman"/>
          <w:i/>
          <w:sz w:val="28"/>
          <w:szCs w:val="28"/>
          <w:u w:val="single"/>
        </w:rPr>
        <w:t>«Принимаем мир».</w:t>
      </w:r>
      <w:r w:rsidRPr="003616CF">
        <w:rPr>
          <w:rFonts w:ascii="Times New Roman" w:hAnsi="Times New Roman" w:cs="Times New Roman"/>
          <w:i/>
          <w:sz w:val="28"/>
          <w:szCs w:val="28"/>
        </w:rPr>
        <w:t xml:space="preserve"> Или входят, говорят: </w:t>
      </w:r>
      <w:r w:rsidRPr="003616CF">
        <w:rPr>
          <w:rFonts w:ascii="Times New Roman" w:hAnsi="Times New Roman" w:cs="Times New Roman"/>
          <w:i/>
          <w:sz w:val="28"/>
          <w:szCs w:val="28"/>
          <w:u w:val="single"/>
        </w:rPr>
        <w:t>«С ангелом»</w:t>
      </w:r>
      <w:r w:rsidRPr="003616CF">
        <w:rPr>
          <w:rFonts w:ascii="Times New Roman" w:hAnsi="Times New Roman" w:cs="Times New Roman"/>
          <w:i/>
          <w:sz w:val="28"/>
          <w:szCs w:val="28"/>
        </w:rPr>
        <w:t xml:space="preserve"> (г.Тотьма, Вологод.обл., 2000).</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Раньше, как входят в дом </w:t>
      </w:r>
      <w:r w:rsidRPr="003616CF">
        <w:rPr>
          <w:rFonts w:ascii="Times New Roman" w:hAnsi="Times New Roman" w:cs="Times New Roman"/>
          <w:i/>
          <w:sz w:val="28"/>
          <w:szCs w:val="28"/>
          <w:u w:val="single"/>
        </w:rPr>
        <w:t>«Здравствуйте»</w:t>
      </w:r>
      <w:r w:rsidRPr="003616CF">
        <w:rPr>
          <w:rFonts w:ascii="Times New Roman" w:hAnsi="Times New Roman" w:cs="Times New Roman"/>
          <w:i/>
          <w:sz w:val="28"/>
          <w:szCs w:val="28"/>
        </w:rPr>
        <w:t xml:space="preserve"> да перекрестят глазы (т.е. глазами перекрестят избу)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84, Гривы, Новг.обл., Старорус.р-н, 1990).</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Сиденье: </w:t>
      </w:r>
    </w:p>
    <w:p w:rsidR="00782F38" w:rsidRPr="003616CF" w:rsidRDefault="00782F38" w:rsidP="00E23952">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 </w:t>
      </w:r>
      <w:r w:rsidRPr="003616CF">
        <w:rPr>
          <w:rFonts w:ascii="Times New Roman" w:hAnsi="Times New Roman" w:cs="Times New Roman"/>
          <w:i/>
          <w:sz w:val="28"/>
          <w:szCs w:val="28"/>
        </w:rPr>
        <w:t xml:space="preserve">Если старушки сидят, то им говорят: </w:t>
      </w:r>
      <w:r w:rsidRPr="003616CF">
        <w:rPr>
          <w:rFonts w:ascii="Times New Roman" w:hAnsi="Times New Roman" w:cs="Times New Roman"/>
          <w:i/>
          <w:sz w:val="28"/>
          <w:szCs w:val="28"/>
          <w:u w:val="single"/>
        </w:rPr>
        <w:t>«Сиденью вашему»</w:t>
      </w:r>
      <w:r w:rsidRPr="003616CF">
        <w:rPr>
          <w:rFonts w:ascii="Times New Roman" w:hAnsi="Times New Roman" w:cs="Times New Roman"/>
          <w:i/>
          <w:sz w:val="28"/>
          <w:szCs w:val="28"/>
        </w:rPr>
        <w:t xml:space="preserve">, а они уж отвечают: </w:t>
      </w:r>
      <w:r w:rsidRPr="003616CF">
        <w:rPr>
          <w:rFonts w:ascii="Times New Roman" w:hAnsi="Times New Roman" w:cs="Times New Roman"/>
          <w:i/>
          <w:sz w:val="28"/>
          <w:szCs w:val="28"/>
          <w:u w:val="single"/>
        </w:rPr>
        <w:t>«Сидеть по-нашему»</w:t>
      </w:r>
      <w:r w:rsidRPr="003616CF">
        <w:rPr>
          <w:rFonts w:ascii="Times New Roman" w:hAnsi="Times New Roman" w:cs="Times New Roman"/>
          <w:i/>
          <w:sz w:val="28"/>
          <w:szCs w:val="28"/>
        </w:rPr>
        <w:t xml:space="preserve">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160, Игнатово, Вологод.обл., Черепов.р-н., 1987).</w:t>
      </w:r>
      <w:r w:rsidR="00E23952" w:rsidRPr="003616CF">
        <w:rPr>
          <w:rFonts w:ascii="Times New Roman" w:hAnsi="Times New Roman" w:cs="Times New Roman"/>
          <w:i/>
          <w:sz w:val="28"/>
          <w:szCs w:val="28"/>
        </w:rPr>
        <w:t xml:space="preserve"> </w:t>
      </w:r>
    </w:p>
    <w:p w:rsidR="00E23952" w:rsidRPr="003616CF" w:rsidRDefault="00E23952" w:rsidP="00E23952">
      <w:pPr>
        <w:autoSpaceDE w:val="0"/>
        <w:autoSpaceDN w:val="0"/>
        <w:adjustRightInd w:val="0"/>
        <w:spacing w:after="0"/>
        <w:jc w:val="both"/>
        <w:rPr>
          <w:rFonts w:ascii="Times New Roman" w:hAnsi="Times New Roman" w:cs="Times New Roman"/>
          <w:sz w:val="28"/>
          <w:szCs w:val="28"/>
        </w:rPr>
      </w:pPr>
      <w:r w:rsidRPr="003616CF">
        <w:rPr>
          <w:rFonts w:ascii="Times New Roman" w:hAnsi="Times New Roman" w:cs="Times New Roman"/>
          <w:sz w:val="28"/>
          <w:szCs w:val="28"/>
        </w:rPr>
        <w:t>В СРНГ формула-приветствие встретилась в расширенном виде: ‘</w:t>
      </w:r>
      <w:r w:rsidRPr="003616CF">
        <w:rPr>
          <w:rFonts w:ascii="Times New Roman" w:hAnsi="Times New Roman" w:cs="Times New Roman"/>
          <w:bCs/>
          <w:sz w:val="28"/>
          <w:szCs w:val="28"/>
        </w:rPr>
        <w:t xml:space="preserve">Мир вашему сиденью! </w:t>
      </w:r>
      <w:r w:rsidRPr="003616CF">
        <w:rPr>
          <w:rFonts w:ascii="Times New Roman" w:hAnsi="Times New Roman" w:cs="Times New Roman"/>
          <w:sz w:val="28"/>
          <w:szCs w:val="28"/>
        </w:rPr>
        <w:t>Приветствие сидящим людям старшего возраста’ (СРНГ, 37, 282).</w:t>
      </w:r>
    </w:p>
    <w:p w:rsidR="00782F38" w:rsidRPr="003616CF" w:rsidRDefault="00782F38" w:rsidP="00E23952">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Интересно, что такая </w:t>
      </w:r>
      <w:r w:rsidR="00E23952" w:rsidRPr="003616CF">
        <w:rPr>
          <w:rFonts w:ascii="Times New Roman" w:hAnsi="Times New Roman" w:cs="Times New Roman"/>
          <w:sz w:val="28"/>
          <w:szCs w:val="28"/>
        </w:rPr>
        <w:t>же диалоговая композиция формул</w:t>
      </w:r>
      <w:r w:rsidRPr="003616CF">
        <w:rPr>
          <w:rFonts w:ascii="Times New Roman" w:hAnsi="Times New Roman" w:cs="Times New Roman"/>
          <w:sz w:val="28"/>
          <w:szCs w:val="28"/>
        </w:rPr>
        <w:t xml:space="preserve"> встретилась в соседней деревне, но уже будучи связанной с определённой ситуацией</w:t>
      </w:r>
      <w:r w:rsidR="005E7125" w:rsidRPr="003616CF">
        <w:rPr>
          <w:rFonts w:ascii="Times New Roman" w:hAnsi="Times New Roman" w:cs="Times New Roman"/>
          <w:sz w:val="28"/>
          <w:szCs w:val="28"/>
        </w:rPr>
        <w:t xml:space="preserve"> – ткацкой работой</w:t>
      </w:r>
      <w:r w:rsidRPr="003616CF">
        <w:rPr>
          <w:rFonts w:ascii="Times New Roman" w:hAnsi="Times New Roman" w:cs="Times New Roman"/>
          <w:sz w:val="28"/>
          <w:szCs w:val="28"/>
        </w:rPr>
        <w:t>:</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 </w:t>
      </w:r>
      <w:r w:rsidRPr="003616CF">
        <w:rPr>
          <w:rFonts w:ascii="Times New Roman" w:hAnsi="Times New Roman" w:cs="Times New Roman"/>
          <w:i/>
          <w:sz w:val="28"/>
          <w:szCs w:val="28"/>
        </w:rPr>
        <w:t xml:space="preserve">Если ткачиха затыка́ла (начала ткать – Ш.А.), а в это время кто зайдет, то говорили: </w:t>
      </w:r>
      <w:r w:rsidRPr="003616CF">
        <w:rPr>
          <w:rFonts w:ascii="Times New Roman" w:hAnsi="Times New Roman" w:cs="Times New Roman"/>
          <w:i/>
          <w:sz w:val="28"/>
          <w:szCs w:val="28"/>
          <w:u w:val="single"/>
        </w:rPr>
        <w:t>«Сиденье вашему»</w:t>
      </w:r>
      <w:r w:rsidRPr="003616CF">
        <w:rPr>
          <w:rFonts w:ascii="Times New Roman" w:hAnsi="Times New Roman" w:cs="Times New Roman"/>
          <w:i/>
          <w:sz w:val="28"/>
          <w:szCs w:val="28"/>
        </w:rPr>
        <w:t xml:space="preserve">, а она и ответит: </w:t>
      </w:r>
      <w:r w:rsidRPr="003616CF">
        <w:rPr>
          <w:rFonts w:ascii="Times New Roman" w:hAnsi="Times New Roman" w:cs="Times New Roman"/>
          <w:i/>
          <w:sz w:val="28"/>
          <w:szCs w:val="28"/>
          <w:u w:val="single"/>
        </w:rPr>
        <w:t>«Сидят по-нашему».</w:t>
      </w:r>
      <w:r w:rsidRPr="003616CF">
        <w:rPr>
          <w:rFonts w:ascii="Times New Roman" w:hAnsi="Times New Roman" w:cs="Times New Roman"/>
          <w:i/>
          <w:sz w:val="28"/>
          <w:szCs w:val="28"/>
        </w:rPr>
        <w:t xml:space="preserve"> Гость и садился, чтоб полотно хорошо садилось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74, Сковятино, Вологод.обл., Черепов.р-н., 1987).</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Передача рассады:</w:t>
      </w:r>
    </w:p>
    <w:p w:rsidR="00782F38" w:rsidRPr="003616CF" w:rsidRDefault="00782F38" w:rsidP="00173C46">
      <w:pPr>
        <w:spacing w:after="0"/>
        <w:ind w:right="320"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Если добром отдать, не бойся, что унесут мол, если будешь давать, так у тебя не будет родиться. Породу унесут. Она (мама) вот это меня учила: «Не бойся, породу не унесут, говори три раза кому даёшь – </w:t>
      </w:r>
      <w:r w:rsidRPr="003616CF">
        <w:rPr>
          <w:rFonts w:ascii="Times New Roman" w:hAnsi="Times New Roman" w:cs="Times New Roman"/>
          <w:i/>
          <w:sz w:val="28"/>
          <w:szCs w:val="28"/>
          <w:u w:val="single"/>
        </w:rPr>
        <w:t xml:space="preserve">Даю благословясь, чтоб у тебя взошло и у меня росло, аминь </w:t>
      </w:r>
      <w:r w:rsidRPr="003616CF">
        <w:rPr>
          <w:rFonts w:ascii="Times New Roman" w:hAnsi="Times New Roman" w:cs="Times New Roman"/>
          <w:i/>
          <w:sz w:val="28"/>
          <w:szCs w:val="28"/>
        </w:rPr>
        <w:t xml:space="preserve">три раза. А </w:t>
      </w:r>
      <w:r w:rsidRPr="003616CF">
        <w:rPr>
          <w:rFonts w:ascii="Times New Roman" w:hAnsi="Times New Roman" w:cs="Times New Roman"/>
          <w:i/>
          <w:sz w:val="28"/>
          <w:szCs w:val="28"/>
        </w:rPr>
        <w:lastRenderedPageBreak/>
        <w:t xml:space="preserve">кто берёт, тот должен сказать – </w:t>
      </w:r>
      <w:r w:rsidRPr="003616CF">
        <w:rPr>
          <w:rFonts w:ascii="Times New Roman" w:hAnsi="Times New Roman" w:cs="Times New Roman"/>
          <w:i/>
          <w:sz w:val="28"/>
          <w:szCs w:val="28"/>
          <w:u w:val="single"/>
        </w:rPr>
        <w:t>Беру благословясь, чтоб у тебя росло и у меня взошло, аминь»</w:t>
      </w:r>
      <w:r w:rsidRPr="003616CF">
        <w:rPr>
          <w:rFonts w:ascii="Times New Roman" w:hAnsi="Times New Roman" w:cs="Times New Roman"/>
          <w:i/>
          <w:sz w:val="28"/>
          <w:szCs w:val="28"/>
        </w:rPr>
        <w:t xml:space="preserve"> (т.12, 54-55, Шотово, Арх.обл., Пинега, 2008).</w:t>
      </w:r>
    </w:p>
    <w:p w:rsidR="00782F38" w:rsidRPr="003616CF" w:rsidRDefault="005E7125"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Каждая</w:t>
      </w:r>
      <w:r w:rsidR="00782F38" w:rsidRPr="003616CF">
        <w:rPr>
          <w:rFonts w:ascii="Times New Roman" w:hAnsi="Times New Roman" w:cs="Times New Roman"/>
          <w:sz w:val="28"/>
          <w:szCs w:val="28"/>
        </w:rPr>
        <w:t xml:space="preserve"> формула связана с той или иной ситуацией и её же лексически и тематически обуславливает. Фольклорные ФРЭ функционируют не как дежурные фразы, опустошенные конструкции с забытой этимологией – каждая формула занимает определённое место в речи и в сознании говорящего</w:t>
      </w:r>
      <w:r w:rsidR="00271587" w:rsidRPr="003616CF">
        <w:rPr>
          <w:rFonts w:ascii="Times New Roman" w:hAnsi="Times New Roman" w:cs="Times New Roman"/>
          <w:sz w:val="28"/>
          <w:szCs w:val="28"/>
        </w:rPr>
        <w:t>, она является маркером «культурного», уважительного отношения к работающему и к работе в общем</w:t>
      </w:r>
      <w:r w:rsidR="00782F38" w:rsidRPr="003616CF">
        <w:rPr>
          <w:rFonts w:ascii="Times New Roman" w:hAnsi="Times New Roman" w:cs="Times New Roman"/>
          <w:sz w:val="28"/>
          <w:szCs w:val="28"/>
        </w:rPr>
        <w:t xml:space="preserve">. Так если женщина полощет на реке, в качестве приветствия ей прозвучит не простое </w:t>
      </w:r>
      <w:r w:rsidR="00782F38" w:rsidRPr="003616CF">
        <w:rPr>
          <w:rFonts w:ascii="Times New Roman" w:hAnsi="Times New Roman" w:cs="Times New Roman"/>
          <w:i/>
          <w:sz w:val="28"/>
          <w:szCs w:val="28"/>
        </w:rPr>
        <w:t>Здравствуйте</w:t>
      </w:r>
      <w:r w:rsidR="00782F38" w:rsidRPr="003616CF">
        <w:rPr>
          <w:rFonts w:ascii="Times New Roman" w:hAnsi="Times New Roman" w:cs="Times New Roman"/>
          <w:sz w:val="28"/>
          <w:szCs w:val="28"/>
        </w:rPr>
        <w:t xml:space="preserve">!, а формула, связанная именно с этой деятельностью, причём это будет не просто </w:t>
      </w:r>
      <w:r w:rsidR="00782F38" w:rsidRPr="003616CF">
        <w:rPr>
          <w:rFonts w:ascii="Times New Roman" w:hAnsi="Times New Roman" w:cs="Times New Roman"/>
          <w:i/>
          <w:sz w:val="28"/>
          <w:szCs w:val="28"/>
        </w:rPr>
        <w:t>Беленько!,</w:t>
      </w:r>
      <w:r w:rsidR="00782F38" w:rsidRPr="003616CF">
        <w:rPr>
          <w:rFonts w:ascii="Times New Roman" w:hAnsi="Times New Roman" w:cs="Times New Roman"/>
          <w:sz w:val="28"/>
          <w:szCs w:val="28"/>
        </w:rPr>
        <w:t xml:space="preserve"> а более узкий вариант с компонентом «полоскать» - </w:t>
      </w:r>
      <w:r w:rsidR="00782F38" w:rsidRPr="003616CF">
        <w:rPr>
          <w:rFonts w:ascii="Times New Roman" w:hAnsi="Times New Roman" w:cs="Times New Roman"/>
          <w:i/>
          <w:sz w:val="28"/>
          <w:szCs w:val="28"/>
        </w:rPr>
        <w:t>Бело полоскать!</w:t>
      </w:r>
      <w:r w:rsidR="00782F38" w:rsidRPr="003616CF">
        <w:rPr>
          <w:rFonts w:ascii="Times New Roman" w:hAnsi="Times New Roman" w:cs="Times New Roman"/>
          <w:sz w:val="28"/>
          <w:szCs w:val="28"/>
        </w:rPr>
        <w:t xml:space="preserve"> Да и повсеместн</w:t>
      </w:r>
      <w:r w:rsidR="00271587" w:rsidRPr="003616CF">
        <w:rPr>
          <w:rFonts w:ascii="Times New Roman" w:hAnsi="Times New Roman" w:cs="Times New Roman"/>
          <w:sz w:val="28"/>
          <w:szCs w:val="28"/>
        </w:rPr>
        <w:t xml:space="preserve">о распространённое приветствие </w:t>
      </w:r>
      <w:r w:rsidR="00271587" w:rsidRPr="003616CF">
        <w:rPr>
          <w:rFonts w:ascii="Times New Roman" w:hAnsi="Times New Roman" w:cs="Times New Roman"/>
          <w:i/>
          <w:sz w:val="28"/>
          <w:szCs w:val="28"/>
        </w:rPr>
        <w:t>Здравствуйте!</w:t>
      </w:r>
      <w:r w:rsidR="00782F38" w:rsidRPr="003616CF">
        <w:rPr>
          <w:rFonts w:ascii="Times New Roman" w:hAnsi="Times New Roman" w:cs="Times New Roman"/>
          <w:sz w:val="28"/>
          <w:szCs w:val="28"/>
        </w:rPr>
        <w:t xml:space="preserve"> в речи деревенского жителя в определённой ситуации приобретает благодаря добавлениям компонентов в состав формулы или благодаря конкретным жестам новые оттенки значения.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Так информанты при ответе на вопрос </w:t>
      </w:r>
      <w:r w:rsidRPr="003616CF">
        <w:rPr>
          <w:rFonts w:ascii="Times New Roman" w:hAnsi="Times New Roman" w:cs="Times New Roman"/>
          <w:i/>
          <w:sz w:val="28"/>
          <w:szCs w:val="28"/>
        </w:rPr>
        <w:t>«А как здоровались?..»</w:t>
      </w:r>
      <w:r w:rsidRPr="003616CF">
        <w:rPr>
          <w:rFonts w:ascii="Times New Roman" w:hAnsi="Times New Roman" w:cs="Times New Roman"/>
          <w:sz w:val="28"/>
          <w:szCs w:val="28"/>
        </w:rPr>
        <w:t xml:space="preserve"> вспоминают, КАК РАНЬШЕ здоровались со старшими:</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Раньше к старикам не так относились. Как встретят на улице старика, дак всё говорят: «Здрасьте, ваше степенство»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55, Дмитриево, Вологод.обл., Черепов.р-н, 1987).</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Отец так идёт, увидит, шапку снимет, поклонится вот так (показывает поклон головой) и «Здравствуйте» (2, с.41, Глубокое, Твер.обл., Осташ.р-н, 1993).</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Старшим – «Здравствуйте», шапочку снимали, кланялись (т.1, 26-27, д.Ракомо, Новг.обл, Новг.р-н, 1994).</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В сочетании с конкретным действием – поклоном – и некоторыми комментариями информа</w:t>
      </w:r>
      <w:r w:rsidR="00271587" w:rsidRPr="003616CF">
        <w:rPr>
          <w:rFonts w:ascii="Times New Roman" w:hAnsi="Times New Roman" w:cs="Times New Roman"/>
          <w:sz w:val="28"/>
          <w:szCs w:val="28"/>
        </w:rPr>
        <w:t xml:space="preserve">нтов, приветствие </w:t>
      </w:r>
      <w:r w:rsidR="00271587" w:rsidRPr="003616CF">
        <w:rPr>
          <w:rFonts w:ascii="Times New Roman" w:hAnsi="Times New Roman" w:cs="Times New Roman"/>
          <w:i/>
          <w:sz w:val="28"/>
          <w:szCs w:val="28"/>
        </w:rPr>
        <w:t>Здравствуйте!</w:t>
      </w:r>
      <w:r w:rsidRPr="003616CF">
        <w:rPr>
          <w:rFonts w:ascii="Times New Roman" w:hAnsi="Times New Roman" w:cs="Times New Roman"/>
          <w:sz w:val="28"/>
          <w:szCs w:val="28"/>
        </w:rPr>
        <w:t xml:space="preserve"> становится маркером максимально уважительного</w:t>
      </w:r>
      <w:r w:rsidR="00271587" w:rsidRPr="003616CF">
        <w:rPr>
          <w:rFonts w:ascii="Times New Roman" w:hAnsi="Times New Roman" w:cs="Times New Roman"/>
          <w:sz w:val="28"/>
          <w:szCs w:val="28"/>
        </w:rPr>
        <w:t>, почтительного</w:t>
      </w:r>
      <w:r w:rsidRPr="003616CF">
        <w:rPr>
          <w:rFonts w:ascii="Times New Roman" w:hAnsi="Times New Roman" w:cs="Times New Roman"/>
          <w:sz w:val="28"/>
          <w:szCs w:val="28"/>
        </w:rPr>
        <w:t xml:space="preserve"> отношения к тому, кому оно адресовано.</w:t>
      </w:r>
    </w:p>
    <w:p w:rsidR="00782F38" w:rsidRPr="003616CF" w:rsidRDefault="00782F38" w:rsidP="00FA327B">
      <w:pPr>
        <w:pStyle w:val="24"/>
        <w:outlineLvl w:val="9"/>
      </w:pPr>
    </w:p>
    <w:p w:rsidR="00782F38" w:rsidRPr="003616CF" w:rsidRDefault="00986415" w:rsidP="00986415">
      <w:pPr>
        <w:pStyle w:val="24"/>
      </w:pPr>
      <w:bookmarkStart w:id="14" w:name="_Toc451291603"/>
      <w:r w:rsidRPr="003616CF">
        <w:lastRenderedPageBreak/>
        <w:t xml:space="preserve">2.2. </w:t>
      </w:r>
      <w:r w:rsidR="00782F38" w:rsidRPr="003616CF">
        <w:t xml:space="preserve">Структура </w:t>
      </w:r>
      <w:r w:rsidR="00B43F98" w:rsidRPr="003616CF">
        <w:t xml:space="preserve">и особенности функционирования </w:t>
      </w:r>
      <w:r w:rsidR="00782F38" w:rsidRPr="003616CF">
        <w:t>формул народного речевого этикета</w:t>
      </w:r>
      <w:bookmarkEnd w:id="14"/>
    </w:p>
    <w:p w:rsidR="00782F38" w:rsidRPr="003616CF" w:rsidRDefault="00986415" w:rsidP="00986415">
      <w:pPr>
        <w:pStyle w:val="24"/>
        <w:outlineLvl w:val="2"/>
      </w:pPr>
      <w:bookmarkStart w:id="15" w:name="_Toc451291604"/>
      <w:r w:rsidRPr="003616CF">
        <w:t>2.</w:t>
      </w:r>
      <w:r w:rsidR="00A87F9A" w:rsidRPr="003616CF">
        <w:t>2</w:t>
      </w:r>
      <w:r w:rsidRPr="003616CF">
        <w:t xml:space="preserve">.1. </w:t>
      </w:r>
      <w:r w:rsidR="00782F38" w:rsidRPr="003616CF">
        <w:t>Вариативность и сочетаемость ФРЭ</w:t>
      </w:r>
      <w:bookmarkEnd w:id="15"/>
    </w:p>
    <w:p w:rsidR="009F5E80" w:rsidRPr="003616CF" w:rsidRDefault="00782F38" w:rsidP="009F5E80">
      <w:pPr>
        <w:spacing w:after="0"/>
        <w:ind w:firstLine="567"/>
        <w:jc w:val="both"/>
        <w:rPr>
          <w:rFonts w:ascii="Times New Roman" w:hAnsi="Times New Roman" w:cs="Times New Roman"/>
          <w:i/>
          <w:color w:val="FF0000"/>
          <w:sz w:val="28"/>
          <w:szCs w:val="28"/>
        </w:rPr>
      </w:pPr>
      <w:r w:rsidRPr="003616CF">
        <w:rPr>
          <w:rFonts w:ascii="Times New Roman" w:hAnsi="Times New Roman" w:cs="Times New Roman"/>
          <w:sz w:val="28"/>
          <w:szCs w:val="28"/>
        </w:rPr>
        <w:t xml:space="preserve">Первое, </w:t>
      </w:r>
      <w:r w:rsidR="00EA7AB9" w:rsidRPr="003616CF">
        <w:rPr>
          <w:rFonts w:ascii="Times New Roman" w:hAnsi="Times New Roman" w:cs="Times New Roman"/>
          <w:sz w:val="28"/>
          <w:szCs w:val="28"/>
        </w:rPr>
        <w:t xml:space="preserve">что обращает на себя внимание при исследовании ФРЭ </w:t>
      </w:r>
      <w:r w:rsidRPr="003616CF">
        <w:rPr>
          <w:rFonts w:ascii="Times New Roman" w:hAnsi="Times New Roman" w:cs="Times New Roman"/>
          <w:sz w:val="28"/>
          <w:szCs w:val="28"/>
        </w:rPr>
        <w:t>в структурном аспекте</w:t>
      </w:r>
      <w:r w:rsidR="00EA7AB9" w:rsidRPr="003616CF">
        <w:rPr>
          <w:rFonts w:ascii="Times New Roman" w:hAnsi="Times New Roman" w:cs="Times New Roman"/>
          <w:sz w:val="28"/>
          <w:szCs w:val="28"/>
        </w:rPr>
        <w:t>,</w:t>
      </w:r>
      <w:r w:rsidRPr="003616CF">
        <w:rPr>
          <w:rFonts w:ascii="Times New Roman" w:hAnsi="Times New Roman" w:cs="Times New Roman"/>
          <w:sz w:val="28"/>
          <w:szCs w:val="28"/>
        </w:rPr>
        <w:t xml:space="preserve"> – минимальное количество однословных формул. Из более чем 50 встретившихся ФРЭ </w:t>
      </w:r>
      <w:r w:rsidR="00EA7AB9" w:rsidRPr="003616CF">
        <w:rPr>
          <w:rFonts w:ascii="Times New Roman" w:hAnsi="Times New Roman" w:cs="Times New Roman"/>
          <w:sz w:val="28"/>
          <w:szCs w:val="28"/>
        </w:rPr>
        <w:t xml:space="preserve">однословных – </w:t>
      </w:r>
      <w:r w:rsidRPr="003616CF">
        <w:rPr>
          <w:rFonts w:ascii="Times New Roman" w:hAnsi="Times New Roman" w:cs="Times New Roman"/>
          <w:sz w:val="28"/>
          <w:szCs w:val="28"/>
        </w:rPr>
        <w:t xml:space="preserve"> 2: </w:t>
      </w:r>
      <w:r w:rsidRPr="003616CF">
        <w:rPr>
          <w:rFonts w:ascii="Times New Roman" w:hAnsi="Times New Roman" w:cs="Times New Roman"/>
          <w:i/>
          <w:sz w:val="28"/>
          <w:szCs w:val="28"/>
        </w:rPr>
        <w:t xml:space="preserve">Беленько! </w:t>
      </w:r>
      <w:r w:rsidRPr="003616CF">
        <w:rPr>
          <w:rFonts w:ascii="Times New Roman" w:hAnsi="Times New Roman" w:cs="Times New Roman"/>
          <w:sz w:val="28"/>
          <w:szCs w:val="28"/>
        </w:rPr>
        <w:t>и</w:t>
      </w:r>
      <w:r w:rsidRPr="003616CF">
        <w:rPr>
          <w:rFonts w:ascii="Times New Roman" w:hAnsi="Times New Roman" w:cs="Times New Roman"/>
          <w:i/>
          <w:sz w:val="28"/>
          <w:szCs w:val="28"/>
        </w:rPr>
        <w:t xml:space="preserve"> Ведром</w:t>
      </w:r>
      <w:r w:rsidRPr="003616CF">
        <w:rPr>
          <w:rFonts w:ascii="Times New Roman" w:hAnsi="Times New Roman" w:cs="Times New Roman"/>
          <w:sz w:val="28"/>
          <w:szCs w:val="28"/>
        </w:rPr>
        <w:t xml:space="preserve">, да и они чаще представлены формулами с элементами вариантного осложнения. Обращая внимание на структуру ФРЭ, важно учитывать особенности их вариативности и обозначить границы вариантов. Вариативность подразумевает изменение компонентного состава формулы при сохранении определённого смысла или идеи. </w:t>
      </w:r>
      <w:r w:rsidR="00832761" w:rsidRPr="003616CF">
        <w:rPr>
          <w:rFonts w:ascii="Times New Roman" w:hAnsi="Times New Roman" w:cs="Times New Roman"/>
          <w:sz w:val="28"/>
          <w:szCs w:val="28"/>
        </w:rPr>
        <w:t>Признание формул</w:t>
      </w:r>
      <w:r w:rsidR="009F5E80" w:rsidRPr="003616CF">
        <w:rPr>
          <w:rFonts w:ascii="Times New Roman" w:hAnsi="Times New Roman" w:cs="Times New Roman"/>
          <w:sz w:val="28"/>
          <w:szCs w:val="28"/>
        </w:rPr>
        <w:t>ы</w:t>
      </w:r>
      <w:r w:rsidR="00832761" w:rsidRPr="003616CF">
        <w:rPr>
          <w:rFonts w:ascii="Times New Roman" w:hAnsi="Times New Roman" w:cs="Times New Roman"/>
          <w:sz w:val="28"/>
          <w:szCs w:val="28"/>
        </w:rPr>
        <w:t xml:space="preserve"> как варианта, а не самостоятельной единицы РЭ предполагает </w:t>
      </w:r>
      <w:r w:rsidR="009F5E80" w:rsidRPr="003616CF">
        <w:rPr>
          <w:rFonts w:ascii="Times New Roman" w:hAnsi="Times New Roman" w:cs="Times New Roman"/>
          <w:sz w:val="28"/>
          <w:szCs w:val="28"/>
        </w:rPr>
        <w:t xml:space="preserve">её </w:t>
      </w:r>
      <w:r w:rsidR="00832761" w:rsidRPr="003616CF">
        <w:rPr>
          <w:rFonts w:ascii="Times New Roman" w:hAnsi="Times New Roman" w:cs="Times New Roman"/>
          <w:sz w:val="28"/>
          <w:szCs w:val="28"/>
        </w:rPr>
        <w:t xml:space="preserve">соответствие трём параметрам: </w:t>
      </w:r>
      <w:r w:rsidR="009F5E80" w:rsidRPr="003616CF">
        <w:rPr>
          <w:rFonts w:ascii="Times New Roman" w:hAnsi="Times New Roman" w:cs="Times New Roman"/>
          <w:sz w:val="28"/>
          <w:szCs w:val="28"/>
        </w:rPr>
        <w:t>1) функция, 2) ситуация общения (традиция), 3) наличие ядерных компонентов (т.к. усечению подвергаются периферийные компоненты).</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Так</w:t>
      </w:r>
      <w:r w:rsidR="00EA7AB9" w:rsidRPr="003616CF">
        <w:rPr>
          <w:rFonts w:ascii="Times New Roman" w:hAnsi="Times New Roman" w:cs="Times New Roman"/>
          <w:sz w:val="28"/>
          <w:szCs w:val="28"/>
        </w:rPr>
        <w:t>,</w:t>
      </w:r>
      <w:r w:rsidRPr="003616CF">
        <w:rPr>
          <w:rFonts w:ascii="Times New Roman" w:hAnsi="Times New Roman" w:cs="Times New Roman"/>
          <w:sz w:val="28"/>
          <w:szCs w:val="28"/>
        </w:rPr>
        <w:t xml:space="preserve"> в качестве вариантов будут признаваться формулы:</w:t>
      </w:r>
    </w:p>
    <w:p w:rsidR="00782F38" w:rsidRPr="003616CF" w:rsidRDefault="00782F38" w:rsidP="006B1EC1">
      <w:pPr>
        <w:pStyle w:val="af1"/>
        <w:numPr>
          <w:ilvl w:val="0"/>
          <w:numId w:val="33"/>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с чередованием нуля, союзов и предлогов, а также с наращением личных местоимений </w:t>
      </w:r>
      <w:r w:rsidRPr="003616CF">
        <w:rPr>
          <w:rFonts w:ascii="Times New Roman" w:hAnsi="Times New Roman" w:cs="Times New Roman"/>
          <w:i/>
          <w:sz w:val="28"/>
          <w:szCs w:val="28"/>
        </w:rPr>
        <w:t>Вам</w:t>
      </w:r>
      <w:r w:rsidRPr="003616CF">
        <w:rPr>
          <w:rFonts w:ascii="Times New Roman" w:hAnsi="Times New Roman" w:cs="Times New Roman"/>
          <w:sz w:val="28"/>
          <w:szCs w:val="28"/>
        </w:rPr>
        <w:t xml:space="preserve"> и </w:t>
      </w:r>
      <w:r w:rsidRPr="003616CF">
        <w:rPr>
          <w:rFonts w:ascii="Times New Roman" w:hAnsi="Times New Roman" w:cs="Times New Roman"/>
          <w:i/>
          <w:sz w:val="28"/>
          <w:szCs w:val="28"/>
        </w:rPr>
        <w:t xml:space="preserve">тебе </w:t>
      </w:r>
      <w:r w:rsidRPr="003616CF">
        <w:rPr>
          <w:rFonts w:ascii="Times New Roman" w:hAnsi="Times New Roman" w:cs="Times New Roman"/>
          <w:sz w:val="28"/>
          <w:szCs w:val="28"/>
        </w:rPr>
        <w:t>(Бог помощь тебе / Бог на помощь);</w:t>
      </w:r>
    </w:p>
    <w:p w:rsidR="00782F38" w:rsidRPr="003616CF" w:rsidRDefault="00782F38" w:rsidP="006B1EC1">
      <w:pPr>
        <w:pStyle w:val="af1"/>
        <w:numPr>
          <w:ilvl w:val="0"/>
          <w:numId w:val="33"/>
        </w:numPr>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с наращением полнозначных компонентов, которые не влияют на основной смысл формулы.</w:t>
      </w:r>
    </w:p>
    <w:p w:rsidR="00782F38" w:rsidRPr="003616CF" w:rsidRDefault="00782F38" w:rsidP="006B1EC1">
      <w:pPr>
        <w:pStyle w:val="af1"/>
        <w:tabs>
          <w:tab w:val="left" w:pos="1134"/>
        </w:tabs>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рамках первой группы рассмотрим формулы-варианты </w:t>
      </w:r>
      <w:r w:rsidRPr="003616CF">
        <w:rPr>
          <w:rFonts w:ascii="Times New Roman" w:hAnsi="Times New Roman" w:cs="Times New Roman"/>
          <w:i/>
          <w:sz w:val="28"/>
          <w:szCs w:val="28"/>
          <w:shd w:val="clear" w:color="auto" w:fill="FFFFFF"/>
        </w:rPr>
        <w:t xml:space="preserve">Бог…/в/на помощь </w:t>
      </w:r>
      <w:r w:rsidRPr="003616CF">
        <w:rPr>
          <w:rFonts w:ascii="Times New Roman" w:hAnsi="Times New Roman" w:cs="Times New Roman"/>
          <w:sz w:val="28"/>
          <w:szCs w:val="28"/>
          <w:shd w:val="clear" w:color="auto" w:fill="FFFFFF"/>
        </w:rPr>
        <w:t>и</w:t>
      </w:r>
      <w:r w:rsidRPr="003616CF">
        <w:rPr>
          <w:rFonts w:ascii="Times New Roman" w:hAnsi="Times New Roman" w:cs="Times New Roman"/>
          <w:i/>
          <w:sz w:val="28"/>
          <w:szCs w:val="28"/>
          <w:shd w:val="clear" w:color="auto" w:fill="FFFFFF"/>
        </w:rPr>
        <w:t xml:space="preserve"> Труд в/на пользу! </w:t>
      </w:r>
    </w:p>
    <w:p w:rsidR="00782F38" w:rsidRPr="003616CF" w:rsidRDefault="00782F38" w:rsidP="00173C46">
      <w:pPr>
        <w:pStyle w:val="af1"/>
        <w:spacing w:after="0"/>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rPr>
        <w:t xml:space="preserve">В первой формуле </w:t>
      </w:r>
      <w:r w:rsidRPr="003616CF">
        <w:rPr>
          <w:rFonts w:ascii="Times New Roman" w:hAnsi="Times New Roman" w:cs="Times New Roman"/>
          <w:sz w:val="28"/>
          <w:szCs w:val="28"/>
          <w:shd w:val="clear" w:color="auto" w:fill="FFFFFF"/>
        </w:rPr>
        <w:t xml:space="preserve">предлоги </w:t>
      </w:r>
      <w:r w:rsidRPr="003616CF">
        <w:rPr>
          <w:rFonts w:ascii="Times New Roman" w:hAnsi="Times New Roman" w:cs="Times New Roman"/>
          <w:i/>
          <w:sz w:val="28"/>
          <w:szCs w:val="28"/>
          <w:shd w:val="clear" w:color="auto" w:fill="FFFFFF"/>
        </w:rPr>
        <w:t>в</w:t>
      </w:r>
      <w:r w:rsidRPr="003616CF">
        <w:rPr>
          <w:rFonts w:ascii="Times New Roman" w:hAnsi="Times New Roman" w:cs="Times New Roman"/>
          <w:sz w:val="28"/>
          <w:szCs w:val="28"/>
          <w:shd w:val="clear" w:color="auto" w:fill="FFFFFF"/>
        </w:rPr>
        <w:t xml:space="preserve">, </w:t>
      </w:r>
      <w:r w:rsidRPr="003616CF">
        <w:rPr>
          <w:rFonts w:ascii="Times New Roman" w:hAnsi="Times New Roman" w:cs="Times New Roman"/>
          <w:i/>
          <w:sz w:val="28"/>
          <w:szCs w:val="28"/>
          <w:shd w:val="clear" w:color="auto" w:fill="FFFFFF"/>
        </w:rPr>
        <w:t>на</w:t>
      </w:r>
      <w:r w:rsidRPr="003616CF">
        <w:rPr>
          <w:rFonts w:ascii="Times New Roman" w:hAnsi="Times New Roman" w:cs="Times New Roman"/>
          <w:sz w:val="28"/>
          <w:szCs w:val="28"/>
          <w:shd w:val="clear" w:color="auto" w:fill="FFFFFF"/>
        </w:rPr>
        <w:t xml:space="preserve"> и отсутствие предлога имеют синонимическое, целевое, значение. С отсутствием предлога всё более менее ясно – это следствие редукции и утраты предлога </w:t>
      </w:r>
      <w:r w:rsidRPr="003616CF">
        <w:rPr>
          <w:rFonts w:ascii="Times New Roman" w:hAnsi="Times New Roman" w:cs="Times New Roman"/>
          <w:i/>
          <w:sz w:val="28"/>
          <w:szCs w:val="28"/>
          <w:shd w:val="clear" w:color="auto" w:fill="FFFFFF"/>
        </w:rPr>
        <w:t xml:space="preserve">в </w:t>
      </w:r>
      <w:r w:rsidRPr="003616CF">
        <w:rPr>
          <w:rFonts w:ascii="Times New Roman" w:hAnsi="Times New Roman" w:cs="Times New Roman"/>
          <w:sz w:val="28"/>
          <w:szCs w:val="28"/>
          <w:shd w:val="clear" w:color="auto" w:fill="FFFFFF"/>
        </w:rPr>
        <w:t xml:space="preserve">в разговорной речи. </w:t>
      </w:r>
    </w:p>
    <w:p w:rsidR="00782F38" w:rsidRPr="003616CF" w:rsidRDefault="00782F38" w:rsidP="00173C46">
      <w:pPr>
        <w:pStyle w:val="af1"/>
        <w:spacing w:after="0"/>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shd w:val="clear" w:color="auto" w:fill="FFFFFF"/>
        </w:rPr>
        <w:t xml:space="preserve">Предлоги </w:t>
      </w:r>
      <w:r w:rsidRPr="003616CF">
        <w:rPr>
          <w:rFonts w:ascii="Times New Roman" w:hAnsi="Times New Roman" w:cs="Times New Roman"/>
          <w:i/>
          <w:sz w:val="28"/>
          <w:szCs w:val="28"/>
          <w:shd w:val="clear" w:color="auto" w:fill="FFFFFF"/>
        </w:rPr>
        <w:t>в</w:t>
      </w:r>
      <w:r w:rsidRPr="003616CF">
        <w:rPr>
          <w:rFonts w:ascii="Times New Roman" w:hAnsi="Times New Roman" w:cs="Times New Roman"/>
          <w:sz w:val="28"/>
          <w:szCs w:val="28"/>
          <w:shd w:val="clear" w:color="auto" w:fill="FFFFFF"/>
        </w:rPr>
        <w:t xml:space="preserve"> и </w:t>
      </w:r>
      <w:r w:rsidRPr="003616CF">
        <w:rPr>
          <w:rFonts w:ascii="Times New Roman" w:hAnsi="Times New Roman" w:cs="Times New Roman"/>
          <w:i/>
          <w:sz w:val="28"/>
          <w:szCs w:val="28"/>
          <w:shd w:val="clear" w:color="auto" w:fill="FFFFFF"/>
        </w:rPr>
        <w:t xml:space="preserve">на </w:t>
      </w:r>
      <w:r w:rsidRPr="003616CF">
        <w:rPr>
          <w:rFonts w:ascii="Times New Roman" w:hAnsi="Times New Roman" w:cs="Times New Roman"/>
          <w:sz w:val="28"/>
          <w:szCs w:val="28"/>
          <w:shd w:val="clear" w:color="auto" w:fill="FFFFFF"/>
        </w:rPr>
        <w:t xml:space="preserve">находятся в отношениях дополнительной дистрибуции (в терминологии фонетики) за исключением некоторых случаев (поехать на Украину или в Украину, например). Так можно работать на заводе и в ресторане, пойти на выставку и в театр. Каждый из предлогов демонстрирует определённые сочетаемостные возможности. Здесь же формулы </w:t>
      </w:r>
      <w:r w:rsidRPr="003616CF">
        <w:rPr>
          <w:rFonts w:ascii="Times New Roman" w:hAnsi="Times New Roman" w:cs="Times New Roman"/>
          <w:sz w:val="28"/>
          <w:szCs w:val="28"/>
          <w:shd w:val="clear" w:color="auto" w:fill="FFFFFF"/>
        </w:rPr>
        <w:lastRenderedPageBreak/>
        <w:t xml:space="preserve">демонстрируют предложную вариативность. Рассматривая ритмический рисунок формулы, заметим: обе формулы с предлогом </w:t>
      </w:r>
      <w:r w:rsidRPr="003616CF">
        <w:rPr>
          <w:rFonts w:ascii="Times New Roman" w:hAnsi="Times New Roman" w:cs="Times New Roman"/>
          <w:i/>
          <w:sz w:val="28"/>
          <w:szCs w:val="28"/>
          <w:shd w:val="clear" w:color="auto" w:fill="FFFFFF"/>
        </w:rPr>
        <w:t>в</w:t>
      </w:r>
      <w:r w:rsidRPr="003616CF">
        <w:rPr>
          <w:rFonts w:ascii="Times New Roman" w:hAnsi="Times New Roman" w:cs="Times New Roman"/>
          <w:sz w:val="28"/>
          <w:szCs w:val="28"/>
          <w:shd w:val="clear" w:color="auto" w:fill="FFFFFF"/>
        </w:rPr>
        <w:t xml:space="preserve"> представляют собой одностопный амфибрахий, а пожелания с предлогом </w:t>
      </w:r>
      <w:r w:rsidRPr="003616CF">
        <w:rPr>
          <w:rFonts w:ascii="Times New Roman" w:hAnsi="Times New Roman" w:cs="Times New Roman"/>
          <w:i/>
          <w:sz w:val="28"/>
          <w:szCs w:val="28"/>
          <w:shd w:val="clear" w:color="auto" w:fill="FFFFFF"/>
        </w:rPr>
        <w:t>на</w:t>
      </w:r>
      <w:r w:rsidRPr="003616CF">
        <w:rPr>
          <w:rFonts w:ascii="Times New Roman" w:hAnsi="Times New Roman" w:cs="Times New Roman"/>
          <w:sz w:val="28"/>
          <w:szCs w:val="28"/>
          <w:shd w:val="clear" w:color="auto" w:fill="FFFFFF"/>
        </w:rPr>
        <w:t xml:space="preserve"> – двустопный хорей – сопоставимый с половиной строки русской частушки (четырехстопный хорей), и оттого более привычный:</w:t>
      </w:r>
    </w:p>
    <w:p w:rsidR="00782F38" w:rsidRPr="003616CF" w:rsidRDefault="00782F38" w:rsidP="00173C46">
      <w:pPr>
        <w:pStyle w:val="af1"/>
        <w:spacing w:after="0"/>
        <w:ind w:left="0" w:firstLine="567"/>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t xml:space="preserve">Бог – в по́ – мощь!                           Труд – в по́ль – зу! </w:t>
      </w:r>
    </w:p>
    <w:p w:rsidR="00782F38" w:rsidRPr="003616CF" w:rsidRDefault="00782F38" w:rsidP="00173C46">
      <w:pPr>
        <w:pStyle w:val="af1"/>
        <w:spacing w:after="0"/>
        <w:ind w:left="0" w:firstLine="567"/>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t xml:space="preserve">Бо́г – на / по́ – мощь!                      Тру́д – на / по́ль – зу!        </w:t>
      </w:r>
    </w:p>
    <w:p w:rsidR="00782F38" w:rsidRPr="003616CF" w:rsidRDefault="00782F38" w:rsidP="00173C46">
      <w:pPr>
        <w:autoSpaceDE w:val="0"/>
        <w:autoSpaceDN w:val="0"/>
        <w:adjustRightInd w:val="0"/>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shd w:val="clear" w:color="auto" w:fill="FFFFFF"/>
        </w:rPr>
        <w:t>В количественном отношении формы предлогом на превосходят в-предложные. Так трудовая формула Т</w:t>
      </w:r>
      <w:r w:rsidRPr="003616CF">
        <w:rPr>
          <w:rFonts w:ascii="Times New Roman" w:hAnsi="Times New Roman" w:cs="Times New Roman"/>
          <w:i/>
          <w:sz w:val="28"/>
          <w:szCs w:val="28"/>
          <w:shd w:val="clear" w:color="auto" w:fill="FFFFFF"/>
        </w:rPr>
        <w:t>руд на пользу!</w:t>
      </w:r>
      <w:r w:rsidRPr="003616CF">
        <w:rPr>
          <w:rFonts w:ascii="Times New Roman" w:hAnsi="Times New Roman" w:cs="Times New Roman"/>
          <w:sz w:val="28"/>
          <w:szCs w:val="28"/>
          <w:shd w:val="clear" w:color="auto" w:fill="FFFFFF"/>
        </w:rPr>
        <w:t xml:space="preserve"> </w:t>
      </w:r>
      <w:r w:rsidRPr="003616CF">
        <w:rPr>
          <w:rFonts w:ascii="Times New Roman" w:hAnsi="Times New Roman" w:cs="Times New Roman"/>
          <w:sz w:val="28"/>
          <w:szCs w:val="28"/>
        </w:rPr>
        <w:t xml:space="preserve">зафиксирована в Словаре русских поговорок: ‘Труд на пользу! </w:t>
      </w:r>
      <w:r w:rsidRPr="003616CF">
        <w:rPr>
          <w:rFonts w:ascii="Times New Roman" w:hAnsi="Times New Roman" w:cs="Times New Roman"/>
          <w:i/>
          <w:iCs/>
          <w:sz w:val="28"/>
          <w:szCs w:val="28"/>
        </w:rPr>
        <w:t xml:space="preserve">перм., пск. </w:t>
      </w:r>
      <w:r w:rsidRPr="003616CF">
        <w:rPr>
          <w:rFonts w:ascii="Times New Roman" w:hAnsi="Times New Roman" w:cs="Times New Roman"/>
          <w:sz w:val="28"/>
          <w:szCs w:val="28"/>
        </w:rPr>
        <w:t xml:space="preserve">Приветствие работающим’ (БСРПог, 672). Также есть она в Словаре русского речевого этикета: ‘Труд на пользу! </w:t>
      </w:r>
      <w:r w:rsidRPr="003616CF">
        <w:rPr>
          <w:rFonts w:ascii="Times New Roman" w:hAnsi="Times New Roman" w:cs="Times New Roman"/>
          <w:i/>
          <w:sz w:val="28"/>
          <w:szCs w:val="28"/>
        </w:rPr>
        <w:t>прост. и обл.</w:t>
      </w:r>
      <w:r w:rsidRPr="003616CF">
        <w:rPr>
          <w:rFonts w:ascii="Times New Roman" w:hAnsi="Times New Roman" w:cs="Times New Roman"/>
          <w:sz w:val="28"/>
          <w:szCs w:val="28"/>
        </w:rPr>
        <w:t xml:space="preserve"> Приветственное пожелание работающему, как "Бог в помощь!"’ (СРРЭ, 527). Формулы же с предлогом </w:t>
      </w:r>
      <w:r w:rsidRPr="003616CF">
        <w:rPr>
          <w:rFonts w:ascii="Times New Roman" w:hAnsi="Times New Roman" w:cs="Times New Roman"/>
          <w:i/>
          <w:sz w:val="28"/>
          <w:szCs w:val="28"/>
        </w:rPr>
        <w:t>в</w:t>
      </w:r>
      <w:r w:rsidRPr="003616CF">
        <w:rPr>
          <w:rFonts w:ascii="Times New Roman" w:hAnsi="Times New Roman" w:cs="Times New Roman"/>
          <w:sz w:val="28"/>
          <w:szCs w:val="28"/>
        </w:rPr>
        <w:t xml:space="preserve"> словари не фиксируют. Да и информанты приводили выражение гораздо реже, всего дважды (ср. 13 вариантов с предлогом </w:t>
      </w:r>
      <w:r w:rsidRPr="003616CF">
        <w:rPr>
          <w:rFonts w:ascii="Times New Roman" w:hAnsi="Times New Roman" w:cs="Times New Roman"/>
          <w:i/>
          <w:sz w:val="28"/>
          <w:szCs w:val="28"/>
        </w:rPr>
        <w:t>на).</w:t>
      </w:r>
    </w:p>
    <w:p w:rsidR="00782F38" w:rsidRPr="003616CF" w:rsidRDefault="00782F38" w:rsidP="00173C46">
      <w:pPr>
        <w:autoSpaceDE w:val="0"/>
        <w:autoSpaceDN w:val="0"/>
        <w:adjustRightInd w:val="0"/>
        <w:spacing w:after="0"/>
        <w:ind w:firstLine="567"/>
        <w:jc w:val="both"/>
        <w:rPr>
          <w:rFonts w:ascii="Times New Roman" w:hAnsi="Times New Roman" w:cs="Times New Roman"/>
          <w:sz w:val="28"/>
          <w:szCs w:val="28"/>
          <w:shd w:val="clear" w:color="auto" w:fill="FFFFFF"/>
        </w:rPr>
      </w:pPr>
      <w:r w:rsidRPr="003616CF">
        <w:rPr>
          <w:rFonts w:ascii="Times New Roman" w:hAnsi="Times New Roman" w:cs="Times New Roman"/>
          <w:sz w:val="28"/>
          <w:szCs w:val="28"/>
        </w:rPr>
        <w:t xml:space="preserve">В группе «божьих» формул пожелание с </w:t>
      </w:r>
      <w:r w:rsidRPr="003616CF">
        <w:rPr>
          <w:rFonts w:ascii="Times New Roman" w:hAnsi="Times New Roman" w:cs="Times New Roman"/>
          <w:i/>
          <w:sz w:val="28"/>
          <w:szCs w:val="28"/>
        </w:rPr>
        <w:t xml:space="preserve">в </w:t>
      </w:r>
      <w:r w:rsidRPr="003616CF">
        <w:rPr>
          <w:rFonts w:ascii="Times New Roman" w:hAnsi="Times New Roman" w:cs="Times New Roman"/>
          <w:sz w:val="28"/>
          <w:szCs w:val="28"/>
        </w:rPr>
        <w:t xml:space="preserve">проиллюстрировано 6 контекстами, тогда как формулы с </w:t>
      </w:r>
      <w:r w:rsidRPr="003616CF">
        <w:rPr>
          <w:rFonts w:ascii="Times New Roman" w:hAnsi="Times New Roman" w:cs="Times New Roman"/>
          <w:i/>
          <w:sz w:val="28"/>
          <w:szCs w:val="28"/>
        </w:rPr>
        <w:t>на</w:t>
      </w:r>
      <w:r w:rsidRPr="003616CF">
        <w:rPr>
          <w:rFonts w:ascii="Times New Roman" w:hAnsi="Times New Roman" w:cs="Times New Roman"/>
          <w:sz w:val="28"/>
          <w:szCs w:val="28"/>
        </w:rPr>
        <w:t xml:space="preserve"> или без предлога дают по 14 примеров. </w:t>
      </w:r>
      <w:r w:rsidRPr="003616CF">
        <w:rPr>
          <w:rFonts w:ascii="Times New Roman" w:hAnsi="Times New Roman" w:cs="Times New Roman"/>
          <w:i/>
          <w:sz w:val="28"/>
          <w:szCs w:val="28"/>
        </w:rPr>
        <w:t>В</w:t>
      </w:r>
      <w:r w:rsidRPr="003616CF">
        <w:rPr>
          <w:rFonts w:ascii="Times New Roman" w:hAnsi="Times New Roman" w:cs="Times New Roman"/>
          <w:sz w:val="28"/>
          <w:szCs w:val="28"/>
        </w:rPr>
        <w:t>-предложная формула обладает наименьшей устойчивостью и, как правило, в речи заменяется более удобопроизносимой формой без предлога.</w:t>
      </w:r>
    </w:p>
    <w:p w:rsidR="00782F38" w:rsidRPr="003616CF" w:rsidRDefault="00782F38" w:rsidP="00173C46">
      <w:pPr>
        <w:autoSpaceDE w:val="0"/>
        <w:autoSpaceDN w:val="0"/>
        <w:adjustRightInd w:val="0"/>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shd w:val="clear" w:color="auto" w:fill="FFFFFF"/>
        </w:rPr>
        <w:t>Особый характер формулы можно обнаружить, проанализировав её фиксацию в различных словарях. Так в Словаре русских народных говоров (СРНГ) и в других диалектных словарях (СВГ, АОС) данная формула отсутствует. Формула зафиксирована в Большом словаре русских поговорок в следующем виде: ‘</w:t>
      </w:r>
      <w:r w:rsidRPr="003616CF">
        <w:rPr>
          <w:rFonts w:ascii="Times New Roman" w:hAnsi="Times New Roman" w:cs="Times New Roman"/>
          <w:sz w:val="28"/>
          <w:szCs w:val="28"/>
        </w:rPr>
        <w:t xml:space="preserve">Бог [в, на] помочь (помощь)! </w:t>
      </w:r>
      <w:r w:rsidRPr="003616CF">
        <w:rPr>
          <w:rFonts w:ascii="Times New Roman" w:hAnsi="Times New Roman" w:cs="Times New Roman"/>
          <w:i/>
          <w:iCs/>
          <w:sz w:val="28"/>
          <w:szCs w:val="28"/>
        </w:rPr>
        <w:t>кому</w:t>
      </w:r>
      <w:r w:rsidRPr="003616CF">
        <w:rPr>
          <w:rFonts w:ascii="Times New Roman" w:hAnsi="Times New Roman" w:cs="Times New Roman"/>
          <w:sz w:val="28"/>
          <w:szCs w:val="28"/>
        </w:rPr>
        <w:t xml:space="preserve">. </w:t>
      </w:r>
      <w:r w:rsidRPr="003616CF">
        <w:rPr>
          <w:rFonts w:ascii="Times New Roman" w:hAnsi="Times New Roman" w:cs="Times New Roman"/>
          <w:i/>
          <w:iCs/>
          <w:sz w:val="28"/>
          <w:szCs w:val="28"/>
        </w:rPr>
        <w:t xml:space="preserve">разг. устар.; башк., пск. </w:t>
      </w:r>
      <w:r w:rsidRPr="003616CF">
        <w:rPr>
          <w:rFonts w:ascii="Times New Roman" w:hAnsi="Times New Roman" w:cs="Times New Roman"/>
          <w:sz w:val="28"/>
          <w:szCs w:val="28"/>
        </w:rPr>
        <w:t xml:space="preserve">Приветствие работающим, пожелание успеха в работе’ (БСРПог, 45).  Во Фразеологическом словаре русского языка под редакцией А.И. Молоткова все три варианта написания даются в одной словарной статье: ‘Бог помочь (помощь). </w:t>
      </w:r>
      <w:r w:rsidRPr="003616CF">
        <w:rPr>
          <w:rFonts w:ascii="Times New Roman" w:hAnsi="Times New Roman" w:cs="Times New Roman"/>
          <w:i/>
          <w:sz w:val="28"/>
          <w:szCs w:val="28"/>
        </w:rPr>
        <w:t>Устар.</w:t>
      </w:r>
      <w:r w:rsidRPr="003616CF">
        <w:rPr>
          <w:rFonts w:ascii="Times New Roman" w:hAnsi="Times New Roman" w:cs="Times New Roman"/>
          <w:sz w:val="28"/>
          <w:szCs w:val="28"/>
        </w:rPr>
        <w:t xml:space="preserve"> Выражение пожелания успехов в труде, в какой-либо деятельности и т.п. &lt;…&gt; Бог на помочь (помощь). &lt;…&gt; Бог в помочь (помощь) &lt;…&gt;’ (Молотков, 39–40).</w:t>
      </w:r>
      <w:r w:rsidRPr="003616CF">
        <w:rPr>
          <w:rFonts w:ascii="Times New Roman" w:hAnsi="Times New Roman" w:cs="Times New Roman"/>
          <w:noProof/>
          <w:sz w:val="28"/>
          <w:szCs w:val="28"/>
          <w:lang w:eastAsia="ru-RU"/>
        </w:rPr>
        <w:t xml:space="preserve"> Все примеры к статье – литературные.  </w:t>
      </w:r>
      <w:r w:rsidRPr="003616CF">
        <w:rPr>
          <w:rFonts w:ascii="Times New Roman" w:hAnsi="Times New Roman" w:cs="Times New Roman"/>
          <w:sz w:val="28"/>
          <w:szCs w:val="28"/>
        </w:rPr>
        <w:lastRenderedPageBreak/>
        <w:t>Во Фразеологическом словаре русского литературного языка даётся две словарных статьи с двумя вариантами написания: 1) ‘</w:t>
      </w:r>
      <w:r w:rsidRPr="003616CF">
        <w:rPr>
          <w:rStyle w:val="w"/>
          <w:rFonts w:ascii="Times New Roman" w:hAnsi="Times New Roman" w:cs="Times New Roman"/>
          <w:bCs/>
          <w:sz w:val="28"/>
          <w:szCs w:val="28"/>
          <w:shd w:val="clear" w:color="auto" w:fill="FFFFFF"/>
        </w:rPr>
        <w:t>Бог</w:t>
      </w:r>
      <w:r w:rsidRPr="003616CF">
        <w:rPr>
          <w:rStyle w:val="apple-converted-space"/>
          <w:rFonts w:ascii="Times New Roman" w:hAnsi="Times New Roman" w:cs="Times New Roman"/>
          <w:bCs/>
          <w:sz w:val="28"/>
          <w:szCs w:val="28"/>
          <w:shd w:val="clear" w:color="auto" w:fill="FFFFFF"/>
        </w:rPr>
        <w:t> </w:t>
      </w:r>
      <w:r w:rsidRPr="003616CF">
        <w:rPr>
          <w:rStyle w:val="w"/>
          <w:rFonts w:ascii="Times New Roman" w:hAnsi="Times New Roman" w:cs="Times New Roman"/>
          <w:bCs/>
          <w:sz w:val="28"/>
          <w:szCs w:val="28"/>
          <w:shd w:val="clear" w:color="auto" w:fill="FFFFFF"/>
        </w:rPr>
        <w:t>в</w:t>
      </w:r>
      <w:r w:rsidRPr="003616CF">
        <w:rPr>
          <w:rStyle w:val="apple-converted-space"/>
          <w:rFonts w:ascii="Times New Roman" w:hAnsi="Times New Roman" w:cs="Times New Roman"/>
          <w:bCs/>
          <w:sz w:val="28"/>
          <w:szCs w:val="28"/>
          <w:shd w:val="clear" w:color="auto" w:fill="FFFFFF"/>
        </w:rPr>
        <w:t> </w:t>
      </w:r>
      <w:r w:rsidRPr="003616CF">
        <w:rPr>
          <w:rStyle w:val="w"/>
          <w:rFonts w:ascii="Times New Roman" w:hAnsi="Times New Roman" w:cs="Times New Roman"/>
          <w:bCs/>
          <w:sz w:val="28"/>
          <w:szCs w:val="28"/>
          <w:shd w:val="clear" w:color="auto" w:fill="FFFFFF"/>
        </w:rPr>
        <w:t>помощь</w:t>
      </w:r>
      <w:r w:rsidRPr="003616CF">
        <w:rPr>
          <w:rStyle w:val="apple-converted-space"/>
          <w:rFonts w:ascii="Times New Roman" w:hAnsi="Times New Roman" w:cs="Times New Roman"/>
          <w:bCs/>
          <w:sz w:val="28"/>
          <w:szCs w:val="28"/>
          <w:shd w:val="clear" w:color="auto" w:fill="FFFFFF"/>
        </w:rPr>
        <w:t xml:space="preserve"> </w:t>
      </w:r>
      <w:r w:rsidRPr="003616CF">
        <w:rPr>
          <w:rStyle w:val="aa"/>
          <w:rFonts w:ascii="Times New Roman" w:hAnsi="Times New Roman" w:cs="Times New Roman"/>
          <w:sz w:val="28"/>
          <w:szCs w:val="28"/>
          <w:shd w:val="clear" w:color="auto" w:fill="FFFFFF"/>
        </w:rPr>
        <w:t>(</w:t>
      </w:r>
      <w:r w:rsidRPr="003616CF">
        <w:rPr>
          <w:rStyle w:val="w"/>
          <w:rFonts w:ascii="Times New Roman" w:hAnsi="Times New Roman" w:cs="Times New Roman"/>
          <w:bCs/>
          <w:sz w:val="28"/>
          <w:szCs w:val="28"/>
          <w:shd w:val="clear" w:color="auto" w:fill="FFFFFF"/>
        </w:rPr>
        <w:t>помочь</w:t>
      </w:r>
      <w:r w:rsidRPr="003616CF">
        <w:rPr>
          <w:rStyle w:val="aa"/>
          <w:rFonts w:ascii="Times New Roman" w:hAnsi="Times New Roman" w:cs="Times New Roman"/>
          <w:b w:val="0"/>
          <w:sz w:val="28"/>
          <w:szCs w:val="28"/>
          <w:shd w:val="clear" w:color="auto" w:fill="FFFFFF"/>
        </w:rPr>
        <w:t xml:space="preserve">). </w:t>
      </w:r>
      <w:r w:rsidRPr="003616CF">
        <w:rPr>
          <w:rStyle w:val="aa"/>
          <w:rFonts w:ascii="Times New Roman" w:hAnsi="Times New Roman" w:cs="Times New Roman"/>
          <w:b w:val="0"/>
          <w:i/>
          <w:sz w:val="28"/>
          <w:szCs w:val="28"/>
          <w:shd w:val="clear" w:color="auto" w:fill="FFFFFF"/>
        </w:rPr>
        <w:t>Устар. Прост.</w:t>
      </w:r>
      <w:r w:rsidRPr="003616CF">
        <w:rPr>
          <w:rStyle w:val="aa"/>
          <w:rFonts w:ascii="Times New Roman" w:hAnsi="Times New Roman" w:cs="Times New Roman"/>
          <w:b w:val="0"/>
          <w:sz w:val="28"/>
          <w:szCs w:val="28"/>
          <w:shd w:val="clear" w:color="auto" w:fill="FFFFFF"/>
        </w:rPr>
        <w:t xml:space="preserve"> В речевом этикете:</w:t>
      </w:r>
      <w:r w:rsidRPr="003616CF">
        <w:rPr>
          <w:rFonts w:ascii="Times New Roman" w:hAnsi="Times New Roman" w:cs="Times New Roman"/>
          <w:sz w:val="28"/>
          <w:szCs w:val="28"/>
        </w:rPr>
        <w:t xml:space="preserve"> пожелание кому-либо успеха в труде’ (ФС РЛЯ, 28); 2) ‘</w:t>
      </w:r>
      <w:r w:rsidRPr="003616CF">
        <w:rPr>
          <w:rStyle w:val="term"/>
          <w:rFonts w:ascii="Times New Roman" w:hAnsi="Times New Roman" w:cs="Times New Roman"/>
          <w:sz w:val="28"/>
          <w:szCs w:val="28"/>
          <w:shd w:val="clear" w:color="auto" w:fill="FFFFFF"/>
        </w:rPr>
        <w:t>Бог на помочь (помощь)</w:t>
      </w:r>
      <w:r w:rsidRPr="003616CF">
        <w:rPr>
          <w:rStyle w:val="apple-converted-space"/>
          <w:rFonts w:ascii="Times New Roman" w:hAnsi="Times New Roman" w:cs="Times New Roman"/>
          <w:sz w:val="28"/>
          <w:szCs w:val="28"/>
          <w:shd w:val="clear" w:color="auto" w:fill="FFFFFF"/>
        </w:rPr>
        <w:t> </w:t>
      </w:r>
      <w:r w:rsidRPr="003616CF">
        <w:rPr>
          <w:rStyle w:val="definition"/>
          <w:rFonts w:ascii="Times New Roman" w:hAnsi="Times New Roman" w:cs="Times New Roman"/>
          <w:i/>
          <w:sz w:val="28"/>
          <w:szCs w:val="28"/>
          <w:shd w:val="clear" w:color="auto" w:fill="FFFFFF"/>
        </w:rPr>
        <w:t>Устар.</w:t>
      </w:r>
      <w:r w:rsidRPr="003616CF">
        <w:rPr>
          <w:rStyle w:val="definition"/>
          <w:rFonts w:ascii="Times New Roman" w:hAnsi="Times New Roman" w:cs="Times New Roman"/>
          <w:sz w:val="28"/>
          <w:szCs w:val="28"/>
          <w:shd w:val="clear" w:color="auto" w:fill="FFFFFF"/>
        </w:rPr>
        <w:t xml:space="preserve"> Желаю успеха в труде, какой-либо деятельности &lt;…&gt;’ (ФС РЛЯ, 29).</w:t>
      </w:r>
      <w:r w:rsidRPr="003616CF">
        <w:rPr>
          <w:rFonts w:ascii="Times New Roman" w:hAnsi="Times New Roman" w:cs="Times New Roman"/>
          <w:sz w:val="28"/>
          <w:szCs w:val="28"/>
        </w:rPr>
        <w:t xml:space="preserve"> И, наконец, Словарь русского речевого этикета даёт следующее: ‘Бог (в, на) помощь! </w:t>
      </w:r>
      <w:r w:rsidRPr="003616CF">
        <w:rPr>
          <w:rFonts w:ascii="Times New Roman" w:hAnsi="Times New Roman" w:cs="Times New Roman"/>
          <w:i/>
          <w:sz w:val="28"/>
          <w:szCs w:val="28"/>
        </w:rPr>
        <w:t>разг</w:t>
      </w:r>
      <w:r w:rsidRPr="003616CF">
        <w:rPr>
          <w:rFonts w:ascii="Times New Roman" w:hAnsi="Times New Roman" w:cs="Times New Roman"/>
          <w:sz w:val="28"/>
          <w:szCs w:val="28"/>
        </w:rPr>
        <w:t xml:space="preserve">.; Бог помочь! </w:t>
      </w:r>
      <w:r w:rsidRPr="003616CF">
        <w:rPr>
          <w:rFonts w:ascii="Times New Roman" w:hAnsi="Times New Roman" w:cs="Times New Roman"/>
          <w:i/>
          <w:sz w:val="28"/>
          <w:szCs w:val="28"/>
        </w:rPr>
        <w:t>прост. и обл.;</w:t>
      </w:r>
      <w:r w:rsidRPr="003616CF">
        <w:rPr>
          <w:rFonts w:ascii="Times New Roman" w:hAnsi="Times New Roman" w:cs="Times New Roman"/>
          <w:sz w:val="28"/>
          <w:szCs w:val="28"/>
        </w:rPr>
        <w:t xml:space="preserve"> Бог на помочь с силой. </w:t>
      </w:r>
      <w:r w:rsidRPr="003616CF">
        <w:rPr>
          <w:rFonts w:ascii="Times New Roman" w:hAnsi="Times New Roman" w:cs="Times New Roman"/>
          <w:i/>
          <w:sz w:val="28"/>
          <w:szCs w:val="28"/>
        </w:rPr>
        <w:t>обл</w:t>
      </w:r>
      <w:r w:rsidRPr="003616CF">
        <w:rPr>
          <w:rFonts w:ascii="Times New Roman" w:hAnsi="Times New Roman" w:cs="Times New Roman"/>
          <w:sz w:val="28"/>
          <w:szCs w:val="28"/>
        </w:rPr>
        <w:t xml:space="preserve">.; Бог (Вам, тебе) в помощь (делать что-л.; в каком-л. деле). </w:t>
      </w:r>
      <w:r w:rsidRPr="003616CF">
        <w:rPr>
          <w:rFonts w:ascii="Times New Roman" w:hAnsi="Times New Roman" w:cs="Times New Roman"/>
          <w:i/>
          <w:sz w:val="28"/>
          <w:szCs w:val="28"/>
        </w:rPr>
        <w:t>разг</w:t>
      </w:r>
      <w:r w:rsidRPr="003616CF">
        <w:rPr>
          <w:rFonts w:ascii="Times New Roman" w:hAnsi="Times New Roman" w:cs="Times New Roman"/>
          <w:sz w:val="28"/>
          <w:szCs w:val="28"/>
        </w:rPr>
        <w:t>. Форма приветственного пожелания работающему или пожелания успеха, удачи в предстоящих делах’ (СРРЭ, 55).</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Являясь наиболее универсальной формой благопожелания, формула не фиксируется в диалектных словарях, в словарях же, отражающих и народную и литературную культуру формула дана с пометами </w:t>
      </w:r>
      <w:r w:rsidRPr="003616CF">
        <w:rPr>
          <w:rFonts w:ascii="Times New Roman" w:hAnsi="Times New Roman" w:cs="Times New Roman"/>
          <w:i/>
          <w:sz w:val="28"/>
          <w:szCs w:val="28"/>
        </w:rPr>
        <w:t xml:space="preserve">устар., разг., прост. </w:t>
      </w:r>
      <w:r w:rsidRPr="003616CF">
        <w:rPr>
          <w:rFonts w:ascii="Times New Roman" w:hAnsi="Times New Roman" w:cs="Times New Roman"/>
          <w:sz w:val="28"/>
          <w:szCs w:val="28"/>
        </w:rPr>
        <w:t xml:space="preserve">На практике мы наблюдаем то, что в диалектной среде это выражение обладает высокой частотностью и является наиболее частой вербальной реакцией на вопросы диалектологического опросника вроде </w:t>
      </w:r>
      <w:r w:rsidRPr="003616CF">
        <w:rPr>
          <w:rFonts w:ascii="Times New Roman" w:hAnsi="Times New Roman" w:cs="Times New Roman"/>
          <w:i/>
          <w:sz w:val="28"/>
          <w:szCs w:val="28"/>
        </w:rPr>
        <w:t xml:space="preserve">«Как приветствовали человека, занятого каким-либо делом?». </w:t>
      </w:r>
      <w:r w:rsidRPr="003616CF">
        <w:rPr>
          <w:rFonts w:ascii="Times New Roman" w:hAnsi="Times New Roman" w:cs="Times New Roman"/>
          <w:sz w:val="28"/>
          <w:szCs w:val="28"/>
        </w:rPr>
        <w:t>Данная формула в народной речи обладает высоким процентом реализации, что позволяет причислить её к элементам активного словарного запаса в диалектной среде.</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Благопожелания, как правило, </w:t>
      </w:r>
      <w:r w:rsidR="00C962C8" w:rsidRPr="003616CF">
        <w:rPr>
          <w:rFonts w:ascii="Times New Roman" w:hAnsi="Times New Roman" w:cs="Times New Roman"/>
          <w:sz w:val="28"/>
          <w:szCs w:val="28"/>
        </w:rPr>
        <w:t xml:space="preserve">только </w:t>
      </w:r>
      <w:r w:rsidRPr="003616CF">
        <w:rPr>
          <w:rFonts w:ascii="Times New Roman" w:hAnsi="Times New Roman" w:cs="Times New Roman"/>
          <w:sz w:val="28"/>
          <w:szCs w:val="28"/>
        </w:rPr>
        <w:t>имплицитно указывают на адресата и адресанта, либо в них вовсе отсутствуют такие указания. Поэтому говорящие (информанты) иногда прибегают к своего рода средству локализации формулы – к добавлению адресатного личного местоимения, отчасти характеризующего взаимоотношения собеседников, их роли и статусы.</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На охоту когда человек идёт, всё говорят «Помоги </w:t>
      </w:r>
      <w:r w:rsidRPr="003616CF">
        <w:rPr>
          <w:rFonts w:ascii="Times New Roman" w:hAnsi="Times New Roman" w:cs="Times New Roman"/>
          <w:i/>
          <w:sz w:val="28"/>
          <w:szCs w:val="28"/>
          <w:u w:val="single"/>
        </w:rPr>
        <w:t>тебе,</w:t>
      </w:r>
      <w:r w:rsidRPr="003616CF">
        <w:rPr>
          <w:rFonts w:ascii="Times New Roman" w:hAnsi="Times New Roman" w:cs="Times New Roman"/>
          <w:i/>
          <w:sz w:val="28"/>
          <w:szCs w:val="28"/>
        </w:rPr>
        <w:t xml:space="preserve"> Боже, ни пуха ни пера» ((Новосёлок, </w:t>
      </w:r>
      <w:r w:rsidRPr="003616CF">
        <w:rPr>
          <w:rFonts w:ascii="Times New Roman" w:hAnsi="Times New Roman" w:cs="Times New Roman"/>
          <w:i/>
          <w:sz w:val="28"/>
          <w:szCs w:val="28"/>
          <w:lang w:val="en-US"/>
        </w:rPr>
        <w:t>V</w:t>
      </w:r>
      <w:r w:rsidRPr="003616CF">
        <w:rPr>
          <w:rFonts w:ascii="Times New Roman" w:hAnsi="Times New Roman" w:cs="Times New Roman"/>
          <w:i/>
          <w:sz w:val="28"/>
          <w:szCs w:val="28"/>
        </w:rPr>
        <w:t xml:space="preserve">, 108, Ленингр.обл., Лодейнопол.р-н, 1999).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lastRenderedPageBreak/>
        <w:t>-  Если моет пол, то «Белёнко». Если работает, всё равно как, то «Помогай</w:t>
      </w:r>
      <w:r w:rsidRPr="003616CF">
        <w:rPr>
          <w:rFonts w:ascii="Times New Roman" w:hAnsi="Times New Roman" w:cs="Times New Roman"/>
          <w:i/>
          <w:sz w:val="28"/>
          <w:szCs w:val="28"/>
          <w:u w:val="single"/>
        </w:rPr>
        <w:t xml:space="preserve"> Вам</w:t>
      </w:r>
      <w:r w:rsidRPr="003616CF">
        <w:rPr>
          <w:rFonts w:ascii="Times New Roman" w:hAnsi="Times New Roman" w:cs="Times New Roman"/>
          <w:i/>
          <w:sz w:val="28"/>
          <w:szCs w:val="28"/>
        </w:rPr>
        <w:t xml:space="preserve"> бог», «Бог в помощь» (д.Жуково, с.53 (тетр.2); Осташк.р-н, Твер.обл., 1993).</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 «Дай бог </w:t>
      </w:r>
      <w:r w:rsidRPr="003616CF">
        <w:rPr>
          <w:rFonts w:ascii="Times New Roman" w:hAnsi="Times New Roman" w:cs="Times New Roman"/>
          <w:i/>
          <w:sz w:val="28"/>
          <w:szCs w:val="28"/>
          <w:u w:val="single"/>
        </w:rPr>
        <w:t>вам</w:t>
      </w:r>
      <w:r w:rsidRPr="003616CF">
        <w:rPr>
          <w:rFonts w:ascii="Times New Roman" w:hAnsi="Times New Roman" w:cs="Times New Roman"/>
          <w:i/>
          <w:sz w:val="28"/>
          <w:szCs w:val="28"/>
        </w:rPr>
        <w:t xml:space="preserve"> хороший путь, девочки» (Твер.обл., Осташ.р-н, 1991).</w:t>
      </w:r>
    </w:p>
    <w:p w:rsidR="00782F38" w:rsidRPr="003616CF" w:rsidRDefault="00782F38" w:rsidP="00173C46">
      <w:pPr>
        <w:spacing w:after="0"/>
        <w:ind w:right="240" w:firstLine="567"/>
        <w:jc w:val="both"/>
        <w:rPr>
          <w:rFonts w:ascii="Times New Roman" w:hAnsi="Times New Roman" w:cs="Times New Roman"/>
          <w:i/>
          <w:sz w:val="28"/>
          <w:szCs w:val="28"/>
        </w:rPr>
      </w:pPr>
      <w:r w:rsidRPr="003616CF">
        <w:rPr>
          <w:rFonts w:ascii="Times New Roman" w:hAnsi="Times New Roman" w:cs="Times New Roman"/>
          <w:sz w:val="28"/>
          <w:szCs w:val="28"/>
        </w:rPr>
        <w:t>В прошлой главе было отмечено, что в народной культ</w:t>
      </w:r>
      <w:r w:rsidR="00153770" w:rsidRPr="003616CF">
        <w:rPr>
          <w:rFonts w:ascii="Times New Roman" w:hAnsi="Times New Roman" w:cs="Times New Roman"/>
          <w:sz w:val="28"/>
          <w:szCs w:val="28"/>
        </w:rPr>
        <w:t>уре различия ты/Вы нивелируются</w:t>
      </w:r>
      <w:r w:rsidRPr="003616CF">
        <w:rPr>
          <w:rFonts w:ascii="Times New Roman" w:hAnsi="Times New Roman" w:cs="Times New Roman"/>
          <w:sz w:val="28"/>
          <w:szCs w:val="28"/>
        </w:rPr>
        <w:t>.</w:t>
      </w:r>
      <w:r w:rsidR="00EA7AB9" w:rsidRPr="003616CF">
        <w:rPr>
          <w:rFonts w:ascii="Times New Roman" w:hAnsi="Times New Roman" w:cs="Times New Roman"/>
          <w:sz w:val="28"/>
          <w:szCs w:val="28"/>
        </w:rPr>
        <w:t xml:space="preserve"> И примеры материалов Архива ни</w:t>
      </w:r>
      <w:r w:rsidRPr="003616CF">
        <w:rPr>
          <w:rFonts w:ascii="Times New Roman" w:hAnsi="Times New Roman" w:cs="Times New Roman"/>
          <w:sz w:val="28"/>
          <w:szCs w:val="28"/>
        </w:rPr>
        <w:t xml:space="preserve">коим образом не оспаривают данный тезис. Действительно, формула НРЭ сама по себе, в чистом виде, не предполагает соотнесённости с ты- или Вы-формами. Это, скорее, факультативный элемент, наличие или отсутствие которого не сказывается </w:t>
      </w:r>
      <w:r w:rsidR="00153770" w:rsidRPr="003616CF">
        <w:rPr>
          <w:rFonts w:ascii="Times New Roman" w:hAnsi="Times New Roman" w:cs="Times New Roman"/>
          <w:sz w:val="28"/>
          <w:szCs w:val="28"/>
        </w:rPr>
        <w:t xml:space="preserve">ни </w:t>
      </w:r>
      <w:r w:rsidRPr="003616CF">
        <w:rPr>
          <w:rFonts w:ascii="Times New Roman" w:hAnsi="Times New Roman" w:cs="Times New Roman"/>
          <w:sz w:val="28"/>
          <w:szCs w:val="28"/>
        </w:rPr>
        <w:t xml:space="preserve">на семантической структуре формулы, ни на её коннотативном значении. Но нужно не забывать о ситуации произнесения </w:t>
      </w:r>
      <w:r w:rsidR="00153770" w:rsidRPr="003616CF">
        <w:rPr>
          <w:rFonts w:ascii="Times New Roman" w:hAnsi="Times New Roman" w:cs="Times New Roman"/>
          <w:sz w:val="28"/>
          <w:szCs w:val="28"/>
        </w:rPr>
        <w:t>конкретной</w:t>
      </w:r>
      <w:r w:rsidRPr="003616CF">
        <w:rPr>
          <w:rFonts w:ascii="Times New Roman" w:hAnsi="Times New Roman" w:cs="Times New Roman"/>
          <w:sz w:val="28"/>
          <w:szCs w:val="28"/>
        </w:rPr>
        <w:t xml:space="preserve"> формулы: </w:t>
      </w:r>
      <w:r w:rsidR="00153770" w:rsidRPr="003616CF">
        <w:rPr>
          <w:rFonts w:ascii="Times New Roman" w:hAnsi="Times New Roman" w:cs="Times New Roman"/>
          <w:sz w:val="28"/>
          <w:szCs w:val="28"/>
        </w:rPr>
        <w:t xml:space="preserve">в беседе </w:t>
      </w:r>
      <w:r w:rsidRPr="003616CF">
        <w:rPr>
          <w:rFonts w:ascii="Times New Roman" w:hAnsi="Times New Roman" w:cs="Times New Roman"/>
          <w:sz w:val="28"/>
          <w:szCs w:val="28"/>
        </w:rPr>
        <w:t>она как бы</w:t>
      </w:r>
      <w:r w:rsidR="00153770" w:rsidRPr="003616CF">
        <w:rPr>
          <w:rFonts w:ascii="Times New Roman" w:hAnsi="Times New Roman" w:cs="Times New Roman"/>
          <w:sz w:val="28"/>
          <w:szCs w:val="28"/>
        </w:rPr>
        <w:t xml:space="preserve"> вспоминается</w:t>
      </w:r>
      <w:r w:rsidRPr="003616CF">
        <w:rPr>
          <w:rFonts w:ascii="Times New Roman" w:hAnsi="Times New Roman" w:cs="Times New Roman"/>
          <w:sz w:val="28"/>
          <w:szCs w:val="28"/>
        </w:rPr>
        <w:t>, а, соответственно, адресуется воображаемому получателю благопожелания. Местоимение, добавленное в «безликую» формулу, а также направленность формулы (</w:t>
      </w:r>
      <w:r w:rsidR="00C962C8" w:rsidRPr="003616CF">
        <w:rPr>
          <w:rFonts w:ascii="Times New Roman" w:hAnsi="Times New Roman" w:cs="Times New Roman"/>
          <w:sz w:val="28"/>
          <w:szCs w:val="28"/>
        </w:rPr>
        <w:t xml:space="preserve">то, как построен сам контекст употребления формулы: </w:t>
      </w:r>
      <w:r w:rsidRPr="003616CF">
        <w:rPr>
          <w:rFonts w:ascii="Times New Roman" w:hAnsi="Times New Roman" w:cs="Times New Roman"/>
          <w:sz w:val="28"/>
          <w:szCs w:val="28"/>
        </w:rPr>
        <w:t xml:space="preserve">я-адресат, я-адресант, абстрактные собеседники) отчасти может помочь определить, какой из вариантов чаще всего произносится (если произносится) информантом, и, возможно, характер взаимоотношений </w:t>
      </w:r>
      <w:r w:rsidR="00C962C8" w:rsidRPr="003616CF">
        <w:rPr>
          <w:rFonts w:ascii="Times New Roman" w:hAnsi="Times New Roman" w:cs="Times New Roman"/>
          <w:sz w:val="28"/>
          <w:szCs w:val="28"/>
        </w:rPr>
        <w:t xml:space="preserve">этого человека </w:t>
      </w:r>
      <w:r w:rsidRPr="003616CF">
        <w:rPr>
          <w:rFonts w:ascii="Times New Roman" w:hAnsi="Times New Roman" w:cs="Times New Roman"/>
          <w:sz w:val="28"/>
          <w:szCs w:val="28"/>
        </w:rPr>
        <w:t>с окружающими. Так</w:t>
      </w:r>
      <w:r w:rsidR="00C962C8" w:rsidRPr="003616CF">
        <w:rPr>
          <w:rFonts w:ascii="Times New Roman" w:hAnsi="Times New Roman" w:cs="Times New Roman"/>
          <w:sz w:val="28"/>
          <w:szCs w:val="28"/>
        </w:rPr>
        <w:t>,</w:t>
      </w:r>
      <w:r w:rsidRPr="003616CF">
        <w:rPr>
          <w:rFonts w:ascii="Times New Roman" w:hAnsi="Times New Roman" w:cs="Times New Roman"/>
          <w:sz w:val="28"/>
          <w:szCs w:val="28"/>
        </w:rPr>
        <w:t xml:space="preserve"> </w:t>
      </w:r>
      <w:r w:rsidRPr="003616CF">
        <w:rPr>
          <w:rFonts w:ascii="Times New Roman" w:hAnsi="Times New Roman" w:cs="Times New Roman"/>
          <w:i/>
          <w:sz w:val="28"/>
          <w:szCs w:val="28"/>
        </w:rPr>
        <w:t>тебе</w:t>
      </w:r>
      <w:r w:rsidRPr="003616CF">
        <w:rPr>
          <w:rFonts w:ascii="Times New Roman" w:hAnsi="Times New Roman" w:cs="Times New Roman"/>
          <w:sz w:val="28"/>
          <w:szCs w:val="28"/>
        </w:rPr>
        <w:t xml:space="preserve"> будет добавляться в формулы, адресованные равному или младшему по социальным характеристикам собеседнику: </w:t>
      </w:r>
      <w:r w:rsidRPr="003616CF">
        <w:rPr>
          <w:rFonts w:ascii="Times New Roman" w:hAnsi="Times New Roman" w:cs="Times New Roman"/>
          <w:i/>
          <w:sz w:val="28"/>
          <w:szCs w:val="28"/>
        </w:rPr>
        <w:t>Бывало, входишь к соседке, а она стирает.</w:t>
      </w:r>
      <w:r w:rsidR="00EA7AB9" w:rsidRPr="003616CF">
        <w:rPr>
          <w:rFonts w:ascii="Times New Roman" w:hAnsi="Times New Roman" w:cs="Times New Roman"/>
          <w:i/>
          <w:sz w:val="28"/>
          <w:szCs w:val="28"/>
        </w:rPr>
        <w:t xml:space="preserve"> Так скажешь: «Беленько тебе» (</w:t>
      </w:r>
      <w:r w:rsidRPr="003616CF">
        <w:rPr>
          <w:rFonts w:ascii="Times New Roman" w:hAnsi="Times New Roman" w:cs="Times New Roman"/>
          <w:i/>
          <w:sz w:val="28"/>
          <w:szCs w:val="28"/>
        </w:rPr>
        <w:t xml:space="preserve">Котецко,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xml:space="preserve">, 27, Новг.обл., Старорус. р-н, 1990). </w:t>
      </w:r>
      <w:r w:rsidRPr="003616CF">
        <w:rPr>
          <w:rFonts w:ascii="Times New Roman" w:hAnsi="Times New Roman" w:cs="Times New Roman"/>
          <w:sz w:val="28"/>
          <w:szCs w:val="28"/>
        </w:rPr>
        <w:t>Соответственно</w:t>
      </w:r>
      <w:r w:rsidR="00E23952" w:rsidRPr="003616CF">
        <w:rPr>
          <w:rFonts w:ascii="Times New Roman" w:hAnsi="Times New Roman" w:cs="Times New Roman"/>
          <w:sz w:val="28"/>
          <w:szCs w:val="28"/>
        </w:rPr>
        <w:t>,</w:t>
      </w:r>
      <w:r w:rsidRPr="003616CF">
        <w:rPr>
          <w:rFonts w:ascii="Times New Roman" w:hAnsi="Times New Roman" w:cs="Times New Roman"/>
          <w:sz w:val="28"/>
          <w:szCs w:val="28"/>
        </w:rPr>
        <w:t xml:space="preserve"> благопожелание с обращением Вам/вам будет использоваться по отношению к статусно вышестоящему адресату либо по отношению к группе людей. </w:t>
      </w:r>
      <w:r w:rsidRPr="003616CF">
        <w:rPr>
          <w:rFonts w:ascii="Times New Roman" w:hAnsi="Times New Roman" w:cs="Times New Roman"/>
          <w:i/>
          <w:sz w:val="28"/>
          <w:szCs w:val="28"/>
        </w:rPr>
        <w:t xml:space="preserve">«Помоги </w:t>
      </w:r>
      <w:r w:rsidRPr="003616CF">
        <w:rPr>
          <w:rFonts w:ascii="Times New Roman" w:hAnsi="Times New Roman" w:cs="Times New Roman"/>
          <w:i/>
          <w:sz w:val="28"/>
          <w:szCs w:val="28"/>
          <w:u w:val="single"/>
        </w:rPr>
        <w:t>Вам</w:t>
      </w:r>
      <w:r w:rsidRPr="003616CF">
        <w:rPr>
          <w:rFonts w:ascii="Times New Roman" w:hAnsi="Times New Roman" w:cs="Times New Roman"/>
          <w:i/>
          <w:sz w:val="28"/>
          <w:szCs w:val="28"/>
        </w:rPr>
        <w:t xml:space="preserve"> Бог» - говорят старым, «Труд на пользу» - молодым (с.119, г.Тотьма, Вологод.обл., 2000).</w:t>
      </w:r>
    </w:p>
    <w:p w:rsidR="00782F38" w:rsidRPr="003616CF" w:rsidRDefault="00782F38" w:rsidP="00173C46">
      <w:pPr>
        <w:pStyle w:val="af1"/>
        <w:spacing w:after="0"/>
        <w:ind w:left="0" w:right="-1" w:firstLine="567"/>
        <w:jc w:val="both"/>
        <w:rPr>
          <w:rFonts w:ascii="Times New Roman" w:eastAsia="Times New Roman" w:hAnsi="Times New Roman" w:cs="Times New Roman"/>
          <w:noProof/>
          <w:sz w:val="28"/>
          <w:szCs w:val="28"/>
          <w:lang w:eastAsia="ru-RU"/>
        </w:rPr>
      </w:pPr>
      <w:r w:rsidRPr="003616CF">
        <w:rPr>
          <w:rFonts w:ascii="Times New Roman" w:hAnsi="Times New Roman" w:cs="Times New Roman"/>
          <w:sz w:val="28"/>
          <w:szCs w:val="28"/>
        </w:rPr>
        <w:t>Говоря о вариативности</w:t>
      </w:r>
      <w:r w:rsidR="00153770" w:rsidRPr="003616CF">
        <w:rPr>
          <w:rFonts w:ascii="Times New Roman" w:hAnsi="Times New Roman" w:cs="Times New Roman"/>
          <w:sz w:val="28"/>
          <w:szCs w:val="28"/>
        </w:rPr>
        <w:t>,</w:t>
      </w:r>
      <w:r w:rsidRPr="003616CF">
        <w:rPr>
          <w:rFonts w:ascii="Times New Roman" w:hAnsi="Times New Roman" w:cs="Times New Roman"/>
          <w:sz w:val="28"/>
          <w:szCs w:val="28"/>
        </w:rPr>
        <w:t xml:space="preserve"> нельзя не упомянуть группу формул со следующими компонентами: </w:t>
      </w:r>
      <w:r w:rsidRPr="003616CF">
        <w:rPr>
          <w:rFonts w:ascii="Times New Roman" w:hAnsi="Times New Roman" w:cs="Times New Roman"/>
          <w:i/>
          <w:sz w:val="28"/>
          <w:szCs w:val="28"/>
          <w:shd w:val="clear" w:color="auto" w:fill="FFFFFF"/>
        </w:rPr>
        <w:t>Помоги/Помогай (Вам/тебе) Бог/Боже</w:t>
      </w:r>
      <w:r w:rsidRPr="003616CF">
        <w:rPr>
          <w:rFonts w:ascii="Times New Roman" w:hAnsi="Times New Roman" w:cs="Times New Roman"/>
          <w:sz w:val="28"/>
          <w:szCs w:val="28"/>
          <w:shd w:val="clear" w:color="auto" w:fill="FFFFFF"/>
        </w:rPr>
        <w:t xml:space="preserve">. Каждый компонент благопожелания имеет варианты: в глаголе – варьирование по виду, в имени – варьирование по падежу (с учетом </w:t>
      </w:r>
      <w:r w:rsidRPr="003616CF">
        <w:rPr>
          <w:rFonts w:ascii="Times New Roman" w:hAnsi="Times New Roman" w:cs="Times New Roman"/>
          <w:sz w:val="28"/>
          <w:szCs w:val="28"/>
          <w:shd w:val="clear" w:color="auto" w:fill="FFFFFF"/>
        </w:rPr>
        <w:lastRenderedPageBreak/>
        <w:t xml:space="preserve">утерянного звательного). Также в формуле могут присутствовать названные личные местоимения. Сложная вариативная структура не позволяет причислить формулу ни к первому, ни ко второму типу. Грамматически данная формула несёт в себе императивную модальность, но имплицитно здесь (как и во всех других исследуемых формулах) содержится модальность оптативная ((по)желательная). Косвенно об этом свидетельствует и толкование этой формулы во Фразеологическом словаре русского литературного языка: ‘Помогай бог. </w:t>
      </w:r>
      <w:r w:rsidRPr="003616CF">
        <w:rPr>
          <w:rFonts w:ascii="Times New Roman" w:hAnsi="Times New Roman" w:cs="Times New Roman"/>
          <w:i/>
          <w:sz w:val="28"/>
          <w:szCs w:val="28"/>
          <w:shd w:val="clear" w:color="auto" w:fill="FFFFFF"/>
        </w:rPr>
        <w:t>устар. одобр</w:t>
      </w:r>
      <w:r w:rsidRPr="003616CF">
        <w:rPr>
          <w:rFonts w:ascii="Times New Roman" w:hAnsi="Times New Roman" w:cs="Times New Roman"/>
          <w:sz w:val="28"/>
          <w:szCs w:val="28"/>
          <w:shd w:val="clear" w:color="auto" w:fill="FFFFFF"/>
        </w:rPr>
        <w:t xml:space="preserve">. Желаю успехов в начатом деле, труде &lt;…&gt;’ (ФС РЛЯ, 501). </w:t>
      </w:r>
      <w:r w:rsidRPr="003616CF">
        <w:rPr>
          <w:rFonts w:ascii="Times New Roman" w:eastAsia="Times New Roman" w:hAnsi="Times New Roman" w:cs="Times New Roman"/>
          <w:sz w:val="28"/>
          <w:szCs w:val="28"/>
          <w:lang w:eastAsia="ru-RU"/>
        </w:rPr>
        <w:t xml:space="preserve">Словарь русского речевого этикета выделяет два значения формулы: ‘Помогай (Помоги) (Вам, тебе) Бог (Боже, Господь, Царица Небесная, Никола-угодник). </w:t>
      </w:r>
      <w:r w:rsidRPr="003616CF">
        <w:rPr>
          <w:rFonts w:ascii="Times New Roman" w:eastAsia="Times New Roman" w:hAnsi="Times New Roman" w:cs="Times New Roman"/>
          <w:i/>
          <w:sz w:val="28"/>
          <w:szCs w:val="28"/>
          <w:lang w:eastAsia="ru-RU"/>
        </w:rPr>
        <w:t>прост</w:t>
      </w:r>
      <w:r w:rsidRPr="003616CF">
        <w:rPr>
          <w:rFonts w:ascii="Times New Roman" w:eastAsia="Times New Roman" w:hAnsi="Times New Roman" w:cs="Times New Roman"/>
          <w:sz w:val="28"/>
          <w:szCs w:val="28"/>
          <w:lang w:eastAsia="ru-RU"/>
        </w:rPr>
        <w:t>. 1. Формы пожелания успехов в какой-л. деятельности. То же, что Бог в помощь! Употр. Преимущ. В речи пожилых людей.</w:t>
      </w:r>
      <w:r w:rsidRPr="003616CF">
        <w:rPr>
          <w:rFonts w:ascii="Times New Roman" w:eastAsia="Times New Roman" w:hAnsi="Times New Roman" w:cs="Times New Roman"/>
          <w:noProof/>
          <w:sz w:val="28"/>
          <w:szCs w:val="28"/>
          <w:lang w:eastAsia="ru-RU"/>
        </w:rPr>
        <w:t xml:space="preserve"> 2. Помогай (помоги) Бог. </w:t>
      </w:r>
      <w:r w:rsidRPr="003616CF">
        <w:rPr>
          <w:rFonts w:ascii="Times New Roman" w:eastAsia="Times New Roman" w:hAnsi="Times New Roman" w:cs="Times New Roman"/>
          <w:i/>
          <w:noProof/>
          <w:sz w:val="28"/>
          <w:szCs w:val="28"/>
          <w:lang w:eastAsia="ru-RU"/>
        </w:rPr>
        <w:t>обл</w:t>
      </w:r>
      <w:r w:rsidRPr="003616CF">
        <w:rPr>
          <w:rFonts w:ascii="Times New Roman" w:eastAsia="Times New Roman" w:hAnsi="Times New Roman" w:cs="Times New Roman"/>
          <w:noProof/>
          <w:sz w:val="28"/>
          <w:szCs w:val="28"/>
          <w:lang w:eastAsia="ru-RU"/>
        </w:rPr>
        <w:t>. Форма приветствия’ (СРРЭ, 377). Материал же большинстве случаев указывает на то, что в контекстах формула реализует оба значения одновременно (что отчасти продиктовано содержанием вопроса анкеты):</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eastAsia="Times New Roman" w:hAnsi="Times New Roman" w:cs="Times New Roman"/>
          <w:i/>
          <w:noProof/>
          <w:sz w:val="28"/>
          <w:szCs w:val="28"/>
          <w:lang w:eastAsia="ru-RU"/>
        </w:rPr>
        <w:t>-</w:t>
      </w:r>
      <w:r w:rsidRPr="003616CF">
        <w:rPr>
          <w:rFonts w:ascii="Times New Roman" w:hAnsi="Times New Roman" w:cs="Times New Roman"/>
          <w:i/>
          <w:sz w:val="28"/>
          <w:szCs w:val="28"/>
        </w:rPr>
        <w:t xml:space="preserve"> [Как приветствовали человека, занятого каким-либо делом – работой в саду, огороде?] "Помогай Бог" скажут. А это теперь ведь всё "Привет" да чо ещё. Тыркнут так. А то раньше было (2, 37, Засурье; Арх.обл., Пинега, 1985).</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[Какими словами и действиями приветствовали человека, занятого каким-либо делом?] Когда работает кто, надо сказать «Помогай Бог», а ответить надо «Спасибо». Или «Бог помощь, да сам не будь плох»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22; Калуж.обл., Людин.р-н., 1992).</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Пожелание со звательной формой </w:t>
      </w:r>
      <w:r w:rsidRPr="003616CF">
        <w:rPr>
          <w:rFonts w:ascii="Times New Roman" w:hAnsi="Times New Roman" w:cs="Times New Roman"/>
          <w:i/>
          <w:sz w:val="28"/>
          <w:szCs w:val="28"/>
        </w:rPr>
        <w:t>Боже</w:t>
      </w:r>
      <w:r w:rsidRPr="003616CF">
        <w:rPr>
          <w:rFonts w:ascii="Times New Roman" w:hAnsi="Times New Roman" w:cs="Times New Roman"/>
          <w:sz w:val="28"/>
          <w:szCs w:val="28"/>
        </w:rPr>
        <w:t xml:space="preserve"> встретилось единожды, где в качестве цельного благопожелание было воспроизведено сочетание двух самостоятельных формул </w:t>
      </w:r>
      <w:r w:rsidRPr="003616CF">
        <w:rPr>
          <w:rFonts w:ascii="Times New Roman" w:hAnsi="Times New Roman" w:cs="Times New Roman"/>
          <w:i/>
          <w:sz w:val="28"/>
          <w:szCs w:val="28"/>
        </w:rPr>
        <w:t xml:space="preserve">Помоги тебе Боже, ни пуха ни пера!. </w:t>
      </w:r>
      <w:r w:rsidRPr="003616CF">
        <w:rPr>
          <w:rFonts w:ascii="Times New Roman" w:hAnsi="Times New Roman" w:cs="Times New Roman"/>
          <w:sz w:val="28"/>
          <w:szCs w:val="28"/>
        </w:rPr>
        <w:t xml:space="preserve">Формулу с </w:t>
      </w:r>
      <w:r w:rsidRPr="003616CF">
        <w:rPr>
          <w:rFonts w:ascii="Times New Roman" w:hAnsi="Times New Roman" w:cs="Times New Roman"/>
          <w:i/>
          <w:sz w:val="28"/>
          <w:szCs w:val="28"/>
        </w:rPr>
        <w:t xml:space="preserve">Боже </w:t>
      </w:r>
      <w:r w:rsidRPr="003616CF">
        <w:rPr>
          <w:rFonts w:ascii="Times New Roman" w:hAnsi="Times New Roman" w:cs="Times New Roman"/>
          <w:sz w:val="28"/>
          <w:szCs w:val="28"/>
        </w:rPr>
        <w:t>следует признать более ранней, поскольку сейчас эта форма утрачена языком (что объясняет её редкую воспроизводимость).</w:t>
      </w:r>
    </w:p>
    <w:p w:rsidR="00782F38" w:rsidRPr="003616CF" w:rsidRDefault="00782F38" w:rsidP="00173C46">
      <w:pPr>
        <w:autoSpaceDE w:val="0"/>
        <w:autoSpaceDN w:val="0"/>
        <w:adjustRightInd w:val="0"/>
        <w:spacing w:after="0"/>
        <w:ind w:firstLine="567"/>
        <w:jc w:val="both"/>
        <w:rPr>
          <w:rFonts w:ascii="Times New Roman" w:eastAsia="TimesNewRoman" w:hAnsi="Times New Roman" w:cs="Times New Roman"/>
          <w:sz w:val="28"/>
          <w:szCs w:val="28"/>
        </w:rPr>
      </w:pPr>
      <w:r w:rsidRPr="003616CF">
        <w:rPr>
          <w:rFonts w:ascii="Times New Roman" w:eastAsia="Times New Roman" w:hAnsi="Times New Roman" w:cs="Times New Roman"/>
          <w:sz w:val="28"/>
          <w:szCs w:val="28"/>
          <w:lang w:eastAsia="ru-RU"/>
        </w:rPr>
        <w:lastRenderedPageBreak/>
        <w:t xml:space="preserve">Особенность </w:t>
      </w:r>
      <w:r w:rsidR="00C962C8" w:rsidRPr="003616CF">
        <w:rPr>
          <w:rFonts w:ascii="Times New Roman" w:eastAsia="Times New Roman" w:hAnsi="Times New Roman" w:cs="Times New Roman"/>
          <w:sz w:val="28"/>
          <w:szCs w:val="28"/>
          <w:lang w:eastAsia="ru-RU"/>
        </w:rPr>
        <w:t>благопожелания</w:t>
      </w:r>
      <w:r w:rsidRPr="003616CF">
        <w:rPr>
          <w:rFonts w:ascii="Times New Roman" w:eastAsia="Times New Roman" w:hAnsi="Times New Roman" w:cs="Times New Roman"/>
          <w:sz w:val="28"/>
          <w:szCs w:val="28"/>
          <w:lang w:eastAsia="ru-RU"/>
        </w:rPr>
        <w:t xml:space="preserve"> в том, что, в отличие от вышеназванных формул, адресованных непосредственно работающему человеку, здесь грамматически выражена </w:t>
      </w:r>
      <w:r w:rsidR="00C962C8" w:rsidRPr="003616CF">
        <w:rPr>
          <w:rFonts w:ascii="Times New Roman" w:eastAsia="Times New Roman" w:hAnsi="Times New Roman" w:cs="Times New Roman"/>
          <w:sz w:val="28"/>
          <w:szCs w:val="28"/>
          <w:lang w:eastAsia="ru-RU"/>
        </w:rPr>
        <w:t xml:space="preserve">прямая </w:t>
      </w:r>
      <w:r w:rsidRPr="003616CF">
        <w:rPr>
          <w:rFonts w:ascii="Times New Roman" w:eastAsia="Times New Roman" w:hAnsi="Times New Roman" w:cs="Times New Roman"/>
          <w:sz w:val="28"/>
          <w:szCs w:val="28"/>
          <w:lang w:eastAsia="ru-RU"/>
        </w:rPr>
        <w:t xml:space="preserve">апелляция к Богу. Но в действительности, адресатом сообщения и в формуле </w:t>
      </w:r>
      <w:r w:rsidRPr="003616CF">
        <w:rPr>
          <w:rFonts w:ascii="Times New Roman" w:eastAsia="Times New Roman" w:hAnsi="Times New Roman" w:cs="Times New Roman"/>
          <w:i/>
          <w:sz w:val="28"/>
          <w:szCs w:val="28"/>
          <w:lang w:eastAsia="ru-RU"/>
        </w:rPr>
        <w:t xml:space="preserve">Помоги Бог! </w:t>
      </w:r>
      <w:r w:rsidRPr="003616CF">
        <w:rPr>
          <w:rFonts w:ascii="Times New Roman" w:eastAsia="Times New Roman" w:hAnsi="Times New Roman" w:cs="Times New Roman"/>
          <w:sz w:val="28"/>
          <w:szCs w:val="28"/>
          <w:lang w:eastAsia="ru-RU"/>
        </w:rPr>
        <w:t xml:space="preserve">выступает человек. Об этом пишет С.Н. Гребенщикова: «следует учитывать наличествовавшую в древнерусском языке грамматическую омонимию: формы </w:t>
      </w:r>
      <w:r w:rsidRPr="003616CF">
        <w:rPr>
          <w:rFonts w:ascii="Times New Roman" w:eastAsia="Times New Roman" w:hAnsi="Times New Roman" w:cs="Times New Roman"/>
          <w:i/>
          <w:sz w:val="28"/>
          <w:szCs w:val="28"/>
          <w:lang w:eastAsia="ru-RU"/>
        </w:rPr>
        <w:t>помози</w:t>
      </w:r>
      <w:r w:rsidRPr="003616CF">
        <w:rPr>
          <w:rFonts w:ascii="Times New Roman" w:eastAsia="Times New Roman" w:hAnsi="Times New Roman" w:cs="Times New Roman"/>
          <w:sz w:val="28"/>
          <w:szCs w:val="28"/>
          <w:lang w:eastAsia="ru-RU"/>
        </w:rPr>
        <w:t xml:space="preserve">, </w:t>
      </w:r>
      <w:r w:rsidRPr="003616CF">
        <w:rPr>
          <w:rFonts w:ascii="Times New Roman" w:eastAsia="Times New Roman" w:hAnsi="Times New Roman" w:cs="Times New Roman"/>
          <w:i/>
          <w:sz w:val="28"/>
          <w:szCs w:val="28"/>
          <w:lang w:eastAsia="ru-RU"/>
        </w:rPr>
        <w:t>помогаи</w:t>
      </w:r>
      <w:r w:rsidRPr="003616CF">
        <w:rPr>
          <w:rFonts w:ascii="Times New Roman" w:eastAsia="Times New Roman" w:hAnsi="Times New Roman" w:cs="Times New Roman"/>
          <w:sz w:val="28"/>
          <w:szCs w:val="28"/>
          <w:lang w:eastAsia="ru-RU"/>
        </w:rPr>
        <w:t xml:space="preserve"> могли обозначать не только 2-е лицо (ты, собеседник), но и 3-е лицо (он, в нашем случае, Бог)»</w:t>
      </w:r>
      <w:r w:rsidRPr="003616CF">
        <w:rPr>
          <w:rStyle w:val="a5"/>
          <w:rFonts w:ascii="Times New Roman" w:hAnsi="Times New Roman"/>
          <w:sz w:val="28"/>
          <w:szCs w:val="28"/>
          <w:lang w:eastAsia="ru-RU"/>
        </w:rPr>
        <w:footnoteReference w:id="86"/>
      </w:r>
      <w:r w:rsidRPr="003616CF">
        <w:rPr>
          <w:rFonts w:ascii="Times New Roman" w:eastAsia="Times New Roman" w:hAnsi="Times New Roman" w:cs="Times New Roman"/>
          <w:sz w:val="28"/>
          <w:szCs w:val="28"/>
          <w:lang w:eastAsia="ru-RU"/>
        </w:rPr>
        <w:t>. Т.е. данная разновидность представляет собой ритуально-магическую формулу-благопожелание, не обращенную непосредственно к Богу. «Связано это, очевидно, с затемнением внутренней формы оборота в народном языковом сознании и усилением у него собственно приветственного смысла»</w:t>
      </w:r>
      <w:r w:rsidRPr="003616CF">
        <w:rPr>
          <w:rStyle w:val="a5"/>
          <w:rFonts w:ascii="Times New Roman" w:hAnsi="Times New Roman"/>
          <w:sz w:val="28"/>
          <w:szCs w:val="28"/>
          <w:lang w:eastAsia="ru-RU"/>
        </w:rPr>
        <w:footnoteReference w:id="87"/>
      </w:r>
      <w:r w:rsidRPr="003616CF">
        <w:rPr>
          <w:rFonts w:ascii="Times New Roman" w:eastAsia="Times New Roman" w:hAnsi="Times New Roman" w:cs="Times New Roman"/>
          <w:sz w:val="28"/>
          <w:szCs w:val="28"/>
          <w:lang w:eastAsia="ru-RU"/>
        </w:rPr>
        <w:t>.</w:t>
      </w:r>
      <w:r w:rsidRPr="003616CF">
        <w:rPr>
          <w:rFonts w:ascii="Times New Roman" w:hAnsi="Times New Roman" w:cs="Times New Roman"/>
          <w:sz w:val="28"/>
          <w:szCs w:val="28"/>
        </w:rPr>
        <w:t xml:space="preserve">     </w:t>
      </w:r>
    </w:p>
    <w:p w:rsidR="00782F38" w:rsidRPr="003616CF" w:rsidRDefault="00782F38" w:rsidP="00173C46">
      <w:pPr>
        <w:spacing w:after="0"/>
        <w:ind w:right="240" w:firstLine="567"/>
        <w:jc w:val="both"/>
        <w:rPr>
          <w:rFonts w:ascii="Times New Roman" w:hAnsi="Times New Roman" w:cs="Times New Roman"/>
          <w:i/>
          <w:sz w:val="28"/>
          <w:szCs w:val="28"/>
        </w:rPr>
      </w:pPr>
      <w:r w:rsidRPr="003616CF">
        <w:rPr>
          <w:rFonts w:ascii="Times New Roman" w:hAnsi="Times New Roman" w:cs="Times New Roman"/>
          <w:i/>
          <w:sz w:val="28"/>
          <w:szCs w:val="28"/>
        </w:rPr>
        <w:t>***</w:t>
      </w:r>
    </w:p>
    <w:p w:rsidR="00782F38" w:rsidRPr="003616CF" w:rsidRDefault="00782F38" w:rsidP="00173C46">
      <w:pPr>
        <w:tabs>
          <w:tab w:val="left" w:pos="1134"/>
        </w:tabs>
        <w:spacing w:after="0"/>
        <w:ind w:firstLine="567"/>
        <w:jc w:val="both"/>
        <w:rPr>
          <w:rFonts w:ascii="Times New Roman" w:hAnsi="Times New Roman" w:cs="Times New Roman"/>
          <w:color w:val="000000"/>
          <w:sz w:val="28"/>
          <w:szCs w:val="28"/>
        </w:rPr>
      </w:pPr>
      <w:r w:rsidRPr="003616CF">
        <w:rPr>
          <w:rFonts w:ascii="Times New Roman" w:hAnsi="Times New Roman" w:cs="Times New Roman"/>
          <w:sz w:val="28"/>
          <w:szCs w:val="28"/>
        </w:rPr>
        <w:t xml:space="preserve">Вариантные формулы второго типа содержат дополнительные полнозначные элементы, не влияющие на смысловую структуру благопожелания либо расширяющие смысловое содержание формулы и являющиеся продуктом речетворчества информанта. От рассказчиков можно было услышать как формулу </w:t>
      </w:r>
      <w:r w:rsidRPr="003616CF">
        <w:rPr>
          <w:rFonts w:ascii="Times New Roman" w:hAnsi="Times New Roman" w:cs="Times New Roman"/>
          <w:i/>
          <w:sz w:val="28"/>
          <w:szCs w:val="28"/>
        </w:rPr>
        <w:t>Хлеб-соль</w:t>
      </w:r>
      <w:r w:rsidRPr="003616CF">
        <w:rPr>
          <w:rFonts w:ascii="Times New Roman" w:hAnsi="Times New Roman" w:cs="Times New Roman"/>
          <w:sz w:val="28"/>
          <w:szCs w:val="28"/>
        </w:rPr>
        <w:t xml:space="preserve"> и варианты (по типу формул первой группы</w:t>
      </w:r>
      <w:r w:rsidR="00C962C8" w:rsidRPr="003616CF">
        <w:rPr>
          <w:rFonts w:ascii="Times New Roman" w:hAnsi="Times New Roman" w:cs="Times New Roman"/>
          <w:sz w:val="28"/>
          <w:szCs w:val="28"/>
        </w:rPr>
        <w:t xml:space="preserve"> с варьированием несамостоятельных частей речи</w:t>
      </w:r>
      <w:r w:rsidRPr="003616CF">
        <w:rPr>
          <w:rFonts w:ascii="Times New Roman" w:hAnsi="Times New Roman" w:cs="Times New Roman"/>
          <w:sz w:val="28"/>
          <w:szCs w:val="28"/>
        </w:rPr>
        <w:t xml:space="preserve">), так и благопожелания с развернутой структурой </w:t>
      </w:r>
      <w:r w:rsidRPr="003616CF">
        <w:rPr>
          <w:rFonts w:ascii="Times New Roman" w:hAnsi="Times New Roman" w:cs="Times New Roman"/>
          <w:i/>
          <w:sz w:val="28"/>
          <w:szCs w:val="28"/>
        </w:rPr>
        <w:t>Хлеб с солью, лоб с мозолью</w:t>
      </w:r>
      <w:r w:rsidRPr="003616CF">
        <w:rPr>
          <w:rFonts w:ascii="Times New Roman" w:hAnsi="Times New Roman" w:cs="Times New Roman"/>
          <w:sz w:val="28"/>
          <w:szCs w:val="28"/>
        </w:rPr>
        <w:t xml:space="preserve"> и </w:t>
      </w:r>
      <w:r w:rsidRPr="003616CF">
        <w:rPr>
          <w:rFonts w:ascii="Times New Roman" w:hAnsi="Times New Roman" w:cs="Times New Roman"/>
          <w:i/>
          <w:sz w:val="28"/>
          <w:szCs w:val="28"/>
        </w:rPr>
        <w:t>Хлеб-соль, ем да свой</w:t>
      </w:r>
      <w:r w:rsidRPr="003616CF">
        <w:rPr>
          <w:rFonts w:ascii="Times New Roman" w:hAnsi="Times New Roman" w:cs="Times New Roman"/>
          <w:sz w:val="28"/>
          <w:szCs w:val="28"/>
        </w:rPr>
        <w:t>. Первое выражение не зафиксировано во фразеологических и диалектных словарях, второе же встречается в Пословицах русского народа В.И. Даля: ‘</w:t>
      </w:r>
      <w:r w:rsidRPr="003616CF">
        <w:rPr>
          <w:rFonts w:ascii="Times New Roman" w:hAnsi="Times New Roman" w:cs="Times New Roman"/>
          <w:color w:val="000000"/>
          <w:sz w:val="28"/>
          <w:szCs w:val="28"/>
        </w:rPr>
        <w:t xml:space="preserve">Хлеб да соль! Ем да свой (ешь да свой; шуточный ответ)’. Два этих благопожелания объединяет не только ядерная формула </w:t>
      </w:r>
      <w:r w:rsidRPr="003616CF">
        <w:rPr>
          <w:rFonts w:ascii="Times New Roman" w:hAnsi="Times New Roman" w:cs="Times New Roman"/>
          <w:i/>
          <w:color w:val="000000"/>
          <w:sz w:val="28"/>
          <w:szCs w:val="28"/>
        </w:rPr>
        <w:t xml:space="preserve">хлеб-соль; </w:t>
      </w:r>
      <w:r w:rsidRPr="003616CF">
        <w:rPr>
          <w:rFonts w:ascii="Times New Roman" w:hAnsi="Times New Roman" w:cs="Times New Roman"/>
          <w:color w:val="000000"/>
          <w:sz w:val="28"/>
          <w:szCs w:val="28"/>
        </w:rPr>
        <w:t>во-первых, формулы были произнесены одним информантом, во-вторых, и та и другая формула зарифмованы и имеют стихотворный размер:</w:t>
      </w:r>
    </w:p>
    <w:p w:rsidR="00782F38" w:rsidRPr="003616CF" w:rsidRDefault="00782F38" w:rsidP="00173C46">
      <w:pPr>
        <w:tabs>
          <w:tab w:val="left" w:pos="1134"/>
        </w:tabs>
        <w:spacing w:after="0"/>
        <w:ind w:firstLine="567"/>
        <w:jc w:val="both"/>
        <w:rPr>
          <w:rFonts w:ascii="Times New Roman" w:hAnsi="Times New Roman" w:cs="Times New Roman"/>
          <w:color w:val="000000"/>
          <w:sz w:val="28"/>
          <w:szCs w:val="28"/>
        </w:rPr>
      </w:pPr>
      <w:r w:rsidRPr="003616CF">
        <w:rPr>
          <w:rFonts w:ascii="Times New Roman" w:hAnsi="Times New Roman" w:cs="Times New Roman"/>
          <w:i/>
          <w:color w:val="000000"/>
          <w:sz w:val="28"/>
          <w:szCs w:val="28"/>
        </w:rPr>
        <w:t>Хлеб с – со́ль / ю, ло́б / с мо – зо́ль – ю!</w:t>
      </w:r>
      <w:r w:rsidR="00C46FA9" w:rsidRPr="003616CF">
        <w:rPr>
          <w:rFonts w:ascii="Times New Roman" w:hAnsi="Times New Roman" w:cs="Times New Roman"/>
          <w:color w:val="000000"/>
          <w:sz w:val="28"/>
          <w:szCs w:val="28"/>
        </w:rPr>
        <w:t xml:space="preserve"> – 3-</w:t>
      </w:r>
      <w:r w:rsidRPr="003616CF">
        <w:rPr>
          <w:rFonts w:ascii="Times New Roman" w:hAnsi="Times New Roman" w:cs="Times New Roman"/>
          <w:color w:val="000000"/>
          <w:sz w:val="28"/>
          <w:szCs w:val="28"/>
        </w:rPr>
        <w:t>хстопный ямб с наращением;</w:t>
      </w:r>
    </w:p>
    <w:p w:rsidR="00782F38" w:rsidRPr="003616CF" w:rsidRDefault="00782F38" w:rsidP="00173C46">
      <w:pPr>
        <w:tabs>
          <w:tab w:val="left" w:pos="1134"/>
        </w:tabs>
        <w:spacing w:after="0"/>
        <w:ind w:firstLine="567"/>
        <w:jc w:val="both"/>
        <w:rPr>
          <w:rFonts w:ascii="Times New Roman" w:hAnsi="Times New Roman" w:cs="Times New Roman"/>
          <w:color w:val="000000"/>
          <w:sz w:val="28"/>
          <w:szCs w:val="28"/>
        </w:rPr>
      </w:pPr>
      <w:r w:rsidRPr="003616CF">
        <w:rPr>
          <w:rFonts w:ascii="Times New Roman" w:hAnsi="Times New Roman" w:cs="Times New Roman"/>
          <w:i/>
          <w:color w:val="000000"/>
          <w:sz w:val="28"/>
          <w:szCs w:val="28"/>
        </w:rPr>
        <w:lastRenderedPageBreak/>
        <w:t>Хлеб да со́ль, / ем да сво́й!</w:t>
      </w:r>
      <w:r w:rsidRPr="003616CF">
        <w:rPr>
          <w:rFonts w:ascii="Times New Roman" w:hAnsi="Times New Roman" w:cs="Times New Roman"/>
          <w:color w:val="000000"/>
          <w:sz w:val="28"/>
          <w:szCs w:val="28"/>
        </w:rPr>
        <w:t xml:space="preserve"> – </w:t>
      </w:r>
      <w:r w:rsidR="00C46FA9" w:rsidRPr="003616CF">
        <w:rPr>
          <w:rFonts w:ascii="Times New Roman" w:hAnsi="Times New Roman" w:cs="Times New Roman"/>
          <w:color w:val="000000"/>
          <w:sz w:val="28"/>
          <w:szCs w:val="28"/>
        </w:rPr>
        <w:t>2-стопный</w:t>
      </w:r>
      <w:r w:rsidRPr="003616CF">
        <w:rPr>
          <w:rFonts w:ascii="Times New Roman" w:hAnsi="Times New Roman" w:cs="Times New Roman"/>
          <w:color w:val="000000"/>
          <w:sz w:val="28"/>
          <w:szCs w:val="28"/>
        </w:rPr>
        <w:t xml:space="preserve"> анапест.</w:t>
      </w:r>
    </w:p>
    <w:p w:rsidR="00782F38" w:rsidRPr="003616CF" w:rsidRDefault="00782F38" w:rsidP="00173C46">
      <w:pPr>
        <w:tabs>
          <w:tab w:val="left" w:pos="1134"/>
        </w:tabs>
        <w:spacing w:after="0"/>
        <w:ind w:firstLine="567"/>
        <w:jc w:val="both"/>
        <w:rPr>
          <w:rFonts w:ascii="Times New Roman" w:hAnsi="Times New Roman" w:cs="Times New Roman"/>
          <w:color w:val="000000"/>
          <w:sz w:val="28"/>
          <w:szCs w:val="28"/>
        </w:rPr>
      </w:pPr>
      <w:r w:rsidRPr="003616CF">
        <w:rPr>
          <w:rFonts w:ascii="Times New Roman" w:hAnsi="Times New Roman" w:cs="Times New Roman"/>
          <w:color w:val="000000"/>
          <w:sz w:val="28"/>
          <w:szCs w:val="28"/>
        </w:rPr>
        <w:t>Рифма и ритм в тексте, как известно, являются одними из наиболее действенных средств, позволяющих этот текст запомнить (но</w:t>
      </w:r>
      <w:r w:rsidR="00C962C8" w:rsidRPr="003616CF">
        <w:rPr>
          <w:rFonts w:ascii="Times New Roman" w:hAnsi="Times New Roman" w:cs="Times New Roman"/>
          <w:color w:val="000000"/>
          <w:sz w:val="28"/>
          <w:szCs w:val="28"/>
        </w:rPr>
        <w:t xml:space="preserve">, отметим, </w:t>
      </w:r>
      <w:r w:rsidRPr="003616CF">
        <w:rPr>
          <w:rFonts w:ascii="Times New Roman" w:hAnsi="Times New Roman" w:cs="Times New Roman"/>
          <w:color w:val="000000"/>
          <w:sz w:val="28"/>
          <w:szCs w:val="28"/>
        </w:rPr>
        <w:t>не всегда понять его). Возможно, благодаря зарифмованности и ритму информант успешно усвоил эти ФРЭ от старших поколений. Заставляет задуматься тот факт, что выражения были приведены в качестве примеров лишь единожды. Можно предположить, что, они являются элементом речевого этикета конкретной локальной группы – семьи информанта – и используются в основном среди «своих», что помешало формулам стать элементом народной культуры в общем.</w:t>
      </w:r>
    </w:p>
    <w:p w:rsidR="00782F38" w:rsidRPr="003616CF" w:rsidRDefault="00782F38" w:rsidP="00173C46">
      <w:pPr>
        <w:tabs>
          <w:tab w:val="left" w:pos="1134"/>
        </w:tabs>
        <w:spacing w:after="0"/>
        <w:ind w:firstLine="567"/>
        <w:jc w:val="both"/>
        <w:rPr>
          <w:rFonts w:ascii="Times New Roman" w:hAnsi="Times New Roman" w:cs="Times New Roman"/>
          <w:color w:val="000000"/>
          <w:sz w:val="28"/>
          <w:szCs w:val="28"/>
        </w:rPr>
      </w:pPr>
      <w:r w:rsidRPr="003616CF">
        <w:rPr>
          <w:rFonts w:ascii="Times New Roman" w:hAnsi="Times New Roman" w:cs="Times New Roman"/>
          <w:color w:val="000000"/>
          <w:sz w:val="28"/>
          <w:szCs w:val="28"/>
        </w:rPr>
        <w:t>Ещё одна формула, а точнее группа формул заслуживает внимания:</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Спица в нос</w:t>
      </w:r>
      <w:r w:rsidR="006134AE" w:rsidRPr="003616CF">
        <w:rPr>
          <w:rFonts w:ascii="Times New Roman" w:hAnsi="Times New Roman" w:cs="Times New Roman"/>
          <w:i/>
          <w:sz w:val="28"/>
          <w:szCs w:val="28"/>
        </w:rPr>
        <w:t>;</w:t>
      </w:r>
      <w:r w:rsidRPr="003616CF">
        <w:rPr>
          <w:rFonts w:ascii="Times New Roman" w:hAnsi="Times New Roman" w:cs="Times New Roman"/>
          <w:i/>
          <w:sz w:val="28"/>
          <w:szCs w:val="28"/>
        </w:rPr>
        <w:t xml:space="preserve">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Спица в нос да пара колёс</w:t>
      </w:r>
      <w:r w:rsidR="006134AE" w:rsidRPr="003616CF">
        <w:rPr>
          <w:rFonts w:ascii="Times New Roman" w:hAnsi="Times New Roman" w:cs="Times New Roman"/>
          <w:i/>
          <w:sz w:val="28"/>
          <w:szCs w:val="28"/>
        </w:rPr>
        <w:t>;</w:t>
      </w:r>
      <w:r w:rsidRPr="003616CF">
        <w:rPr>
          <w:rFonts w:ascii="Times New Roman" w:hAnsi="Times New Roman" w:cs="Times New Roman"/>
          <w:i/>
          <w:sz w:val="28"/>
          <w:szCs w:val="28"/>
        </w:rPr>
        <w:t xml:space="preserve">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Спица в нос да пара колёс, две оси разорвало б твои ноздри.</w:t>
      </w:r>
    </w:p>
    <w:p w:rsidR="00782F38" w:rsidRPr="003616CF" w:rsidRDefault="00C962C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Эти шуточные благопожелания адресовались говорили чихнувшему человеку. </w:t>
      </w:r>
      <w:r w:rsidR="00782F38" w:rsidRPr="003616CF">
        <w:rPr>
          <w:rFonts w:ascii="Times New Roman" w:hAnsi="Times New Roman" w:cs="Times New Roman"/>
          <w:sz w:val="28"/>
          <w:szCs w:val="28"/>
        </w:rPr>
        <w:t>Все три варианта были записаны в 1986 году в Мезени (Архангельская область). Широкая компонентная вариативность, структурное сужение и/или расширение дают возможность говорить об активном функционировании данной группы форм в народе.</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Интересны эти формулы уже тем, что назвать их благопожеланиями в прямом смысле крайне сложно – они не содержат в себе эксплицитно выраженного пожелания добра собеседнику. Положительный смысл (пусть и шутливый) имплицитен, конвенционален; невозможно правильно воспринять и верно ответить на это пожелание, будучи непричастным к народной культуре, к фольклорной среде, </w:t>
      </w:r>
      <w:r w:rsidR="00C577EE" w:rsidRPr="003616CF">
        <w:rPr>
          <w:rFonts w:ascii="Times New Roman" w:hAnsi="Times New Roman" w:cs="Times New Roman"/>
          <w:sz w:val="28"/>
          <w:szCs w:val="28"/>
        </w:rPr>
        <w:t>с</w:t>
      </w:r>
      <w:r w:rsidRPr="003616CF">
        <w:rPr>
          <w:rFonts w:ascii="Times New Roman" w:hAnsi="Times New Roman" w:cs="Times New Roman"/>
          <w:sz w:val="28"/>
          <w:szCs w:val="28"/>
        </w:rPr>
        <w:t xml:space="preserve">в которой это выражение бытует. Здесь тот случай, когда формулу можно смело причислить к фразеологическим сращениям – устойчивым сочетаниям, значение которых не мотивировано составляющими их компонентами. </w:t>
      </w:r>
    </w:p>
    <w:p w:rsidR="00782F38" w:rsidRPr="003616CF" w:rsidRDefault="00782F38" w:rsidP="00C577EE">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Сложно сказать, какой процесс демонстрирует изменение формулы: компонентное сужение или расширение. Формула </w:t>
      </w:r>
      <w:r w:rsidRPr="003616CF">
        <w:rPr>
          <w:rFonts w:ascii="Times New Roman" w:hAnsi="Times New Roman" w:cs="Times New Roman"/>
          <w:i/>
          <w:sz w:val="28"/>
          <w:szCs w:val="28"/>
        </w:rPr>
        <w:t xml:space="preserve">Спица в нос </w:t>
      </w:r>
      <w:r w:rsidRPr="003616CF">
        <w:rPr>
          <w:rFonts w:ascii="Times New Roman" w:hAnsi="Times New Roman" w:cs="Times New Roman"/>
          <w:sz w:val="28"/>
          <w:szCs w:val="28"/>
        </w:rPr>
        <w:t xml:space="preserve">(узкий </w:t>
      </w:r>
      <w:r w:rsidRPr="003616CF">
        <w:rPr>
          <w:rFonts w:ascii="Times New Roman" w:hAnsi="Times New Roman" w:cs="Times New Roman"/>
          <w:sz w:val="28"/>
          <w:szCs w:val="28"/>
        </w:rPr>
        <w:lastRenderedPageBreak/>
        <w:t>вариант)</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 xml:space="preserve">является диалектной; она не зафиксирована во фразеологических словарях литературного языка, но встречается в Словаре русского речевого этикета и СРНГ: ‘Спица в нос (Спичку в нос) – </w:t>
      </w:r>
      <w:r w:rsidRPr="003616CF">
        <w:rPr>
          <w:rFonts w:ascii="Times New Roman" w:hAnsi="Times New Roman" w:cs="Times New Roman"/>
          <w:i/>
          <w:sz w:val="28"/>
          <w:szCs w:val="28"/>
        </w:rPr>
        <w:t xml:space="preserve">прост. </w:t>
      </w:r>
      <w:r w:rsidRPr="003616CF">
        <w:rPr>
          <w:rFonts w:ascii="Times New Roman" w:hAnsi="Times New Roman" w:cs="Times New Roman"/>
          <w:sz w:val="28"/>
          <w:szCs w:val="28"/>
        </w:rPr>
        <w:t>и</w:t>
      </w:r>
      <w:r w:rsidRPr="003616CF">
        <w:rPr>
          <w:rFonts w:ascii="Times New Roman" w:hAnsi="Times New Roman" w:cs="Times New Roman"/>
          <w:i/>
          <w:sz w:val="28"/>
          <w:szCs w:val="28"/>
        </w:rPr>
        <w:t xml:space="preserve"> обл</w:t>
      </w:r>
      <w:r w:rsidRPr="003616CF">
        <w:rPr>
          <w:rFonts w:ascii="Times New Roman" w:hAnsi="Times New Roman" w:cs="Times New Roman"/>
          <w:sz w:val="28"/>
          <w:szCs w:val="28"/>
        </w:rPr>
        <w:t xml:space="preserve">. Шутливое пожелание чихнувшему. Спица тебе в нос, невелика – с перст. [Спица, спичка – </w:t>
      </w:r>
      <w:r w:rsidRPr="003616CF">
        <w:rPr>
          <w:rFonts w:ascii="Times New Roman" w:hAnsi="Times New Roman" w:cs="Times New Roman"/>
          <w:i/>
          <w:sz w:val="28"/>
          <w:szCs w:val="28"/>
        </w:rPr>
        <w:t>обл</w:t>
      </w:r>
      <w:r w:rsidRPr="003616CF">
        <w:rPr>
          <w:rFonts w:ascii="Times New Roman" w:hAnsi="Times New Roman" w:cs="Times New Roman"/>
          <w:sz w:val="28"/>
          <w:szCs w:val="28"/>
        </w:rPr>
        <w:t xml:space="preserve">. Остроконечная палка или жердь]’ (СРРЭ, 499). ‘Спица в нос! – шутливое пожелание тому, кто чихнул’ (СРНГ, 40, 151). </w:t>
      </w:r>
      <w:r w:rsidR="00C577EE" w:rsidRPr="003616CF">
        <w:rPr>
          <w:rFonts w:ascii="Times New Roman" w:hAnsi="Times New Roman" w:cs="Times New Roman"/>
          <w:sz w:val="28"/>
          <w:szCs w:val="28"/>
        </w:rPr>
        <w:t xml:space="preserve">В шутливом тоне звучит и благодарность за пожелание – </w:t>
      </w:r>
      <w:r w:rsidR="00C577EE" w:rsidRPr="003616CF">
        <w:rPr>
          <w:rFonts w:ascii="Times New Roman" w:hAnsi="Times New Roman" w:cs="Times New Roman"/>
          <w:i/>
          <w:sz w:val="28"/>
          <w:szCs w:val="28"/>
        </w:rPr>
        <w:t xml:space="preserve">Спасибо на доброй / мягкой затычке! – </w:t>
      </w:r>
      <w:r w:rsidR="00C577EE" w:rsidRPr="003616CF">
        <w:rPr>
          <w:rFonts w:ascii="Times New Roman" w:hAnsi="Times New Roman" w:cs="Times New Roman"/>
          <w:sz w:val="28"/>
          <w:szCs w:val="28"/>
        </w:rPr>
        <w:t>и вместе с благопожеланием-приветствием составляет комическое диалоговое единство (о диалоговых единствах см. гл. 2.2.2.). Причем ответная формула воспроизводится лишь в случаях узкого или среднего варианта благопожелания (</w:t>
      </w:r>
      <w:r w:rsidR="00C577EE" w:rsidRPr="003616CF">
        <w:rPr>
          <w:rFonts w:ascii="Times New Roman" w:hAnsi="Times New Roman" w:cs="Times New Roman"/>
          <w:i/>
          <w:sz w:val="28"/>
          <w:szCs w:val="28"/>
        </w:rPr>
        <w:t>Спица в нос</w:t>
      </w:r>
      <w:r w:rsidR="00C577EE" w:rsidRPr="003616CF">
        <w:rPr>
          <w:rFonts w:ascii="Times New Roman" w:hAnsi="Times New Roman" w:cs="Times New Roman"/>
          <w:sz w:val="28"/>
          <w:szCs w:val="28"/>
        </w:rPr>
        <w:t xml:space="preserve"> или </w:t>
      </w:r>
      <w:r w:rsidR="00C577EE" w:rsidRPr="003616CF">
        <w:rPr>
          <w:rFonts w:ascii="Times New Roman" w:hAnsi="Times New Roman" w:cs="Times New Roman"/>
          <w:i/>
          <w:sz w:val="28"/>
          <w:szCs w:val="28"/>
        </w:rPr>
        <w:t>Спица в нос да пара колёс</w:t>
      </w:r>
      <w:r w:rsidR="00C577EE" w:rsidRPr="003616CF">
        <w:rPr>
          <w:rFonts w:ascii="Times New Roman" w:hAnsi="Times New Roman" w:cs="Times New Roman"/>
          <w:sz w:val="28"/>
          <w:szCs w:val="28"/>
        </w:rPr>
        <w:t>).</w:t>
      </w:r>
    </w:p>
    <w:p w:rsidR="00C577EE" w:rsidRPr="003616CF" w:rsidRDefault="00C962C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Что касается широкого варианта – я</w:t>
      </w:r>
      <w:r w:rsidR="00782F38" w:rsidRPr="003616CF">
        <w:rPr>
          <w:rFonts w:ascii="Times New Roman" w:hAnsi="Times New Roman" w:cs="Times New Roman"/>
          <w:sz w:val="28"/>
          <w:szCs w:val="28"/>
        </w:rPr>
        <w:t>вное сходство с ФРЭ находим у украинцев Поднепровья</w:t>
      </w:r>
      <w:r w:rsidR="00782F38" w:rsidRPr="003616CF">
        <w:rPr>
          <w:rFonts w:ascii="Times New Roman" w:hAnsi="Times New Roman" w:cs="Times New Roman"/>
          <w:i/>
          <w:sz w:val="28"/>
          <w:szCs w:val="28"/>
        </w:rPr>
        <w:t>: Спичка в н</w:t>
      </w:r>
      <w:r w:rsidR="00782F38" w:rsidRPr="003616CF">
        <w:rPr>
          <w:rFonts w:ascii="Times New Roman" w:hAnsi="Times New Roman" w:cs="Times New Roman"/>
          <w:i/>
          <w:sz w:val="28"/>
          <w:szCs w:val="28"/>
          <w:lang w:val="en-US"/>
        </w:rPr>
        <w:t>i</w:t>
      </w:r>
      <w:r w:rsidR="00782F38" w:rsidRPr="003616CF">
        <w:rPr>
          <w:rFonts w:ascii="Times New Roman" w:hAnsi="Times New Roman" w:cs="Times New Roman"/>
          <w:i/>
          <w:sz w:val="28"/>
          <w:szCs w:val="28"/>
        </w:rPr>
        <w:t>с да пара кол</w:t>
      </w:r>
      <w:r w:rsidR="00782F38" w:rsidRPr="003616CF">
        <w:rPr>
          <w:rFonts w:ascii="Times New Roman" w:hAnsi="Times New Roman" w:cs="Times New Roman"/>
          <w:i/>
          <w:sz w:val="28"/>
          <w:szCs w:val="28"/>
          <w:lang w:val="en-US"/>
        </w:rPr>
        <w:t>i</w:t>
      </w:r>
      <w:r w:rsidR="00782F38" w:rsidRPr="003616CF">
        <w:rPr>
          <w:rFonts w:ascii="Times New Roman" w:hAnsi="Times New Roman" w:cs="Times New Roman"/>
          <w:i/>
          <w:sz w:val="28"/>
          <w:szCs w:val="28"/>
        </w:rPr>
        <w:t>с, та шматок оси, щоб крутило (вариант: крутили черти) в нос</w:t>
      </w:r>
      <w:r w:rsidR="00782F38" w:rsidRPr="003616CF">
        <w:rPr>
          <w:rFonts w:ascii="Times New Roman" w:hAnsi="Times New Roman" w:cs="Times New Roman"/>
          <w:i/>
          <w:sz w:val="28"/>
          <w:szCs w:val="28"/>
          <w:lang w:val="en-US"/>
        </w:rPr>
        <w:t>i</w:t>
      </w:r>
      <w:r w:rsidR="00782F38" w:rsidRPr="003616CF">
        <w:rPr>
          <w:rStyle w:val="a5"/>
          <w:rFonts w:ascii="Times New Roman" w:hAnsi="Times New Roman"/>
          <w:i/>
          <w:sz w:val="28"/>
          <w:szCs w:val="28"/>
          <w:lang w:val="en-US"/>
        </w:rPr>
        <w:footnoteReference w:id="88"/>
      </w:r>
      <w:r w:rsidR="00782F38" w:rsidRPr="003616CF">
        <w:rPr>
          <w:rFonts w:ascii="Times New Roman" w:hAnsi="Times New Roman" w:cs="Times New Roman"/>
          <w:i/>
          <w:sz w:val="28"/>
          <w:szCs w:val="28"/>
        </w:rPr>
        <w:t xml:space="preserve">. </w:t>
      </w:r>
      <w:r w:rsidR="00782F38" w:rsidRPr="003616CF">
        <w:rPr>
          <w:rFonts w:ascii="Times New Roman" w:hAnsi="Times New Roman" w:cs="Times New Roman"/>
          <w:sz w:val="28"/>
          <w:szCs w:val="28"/>
        </w:rPr>
        <w:t>Формальная</w:t>
      </w:r>
      <w:r w:rsidR="000B168C" w:rsidRPr="003616CF">
        <w:rPr>
          <w:rFonts w:ascii="Times New Roman" w:hAnsi="Times New Roman" w:cs="Times New Roman"/>
          <w:sz w:val="28"/>
          <w:szCs w:val="28"/>
        </w:rPr>
        <w:t>,</w:t>
      </w:r>
      <w:r w:rsidR="00782F38" w:rsidRPr="003616CF">
        <w:rPr>
          <w:rFonts w:ascii="Times New Roman" w:hAnsi="Times New Roman" w:cs="Times New Roman"/>
          <w:sz w:val="28"/>
          <w:szCs w:val="28"/>
        </w:rPr>
        <w:t xml:space="preserve"> да и семантическая аналогия очевидна: начало формул практически одинаково (учитываем чередование диалектных синонимов </w:t>
      </w:r>
      <w:r w:rsidR="00782F38" w:rsidRPr="003616CF">
        <w:rPr>
          <w:rFonts w:ascii="Times New Roman" w:hAnsi="Times New Roman" w:cs="Times New Roman"/>
          <w:i/>
          <w:sz w:val="28"/>
          <w:szCs w:val="28"/>
        </w:rPr>
        <w:t>спичка</w:t>
      </w:r>
      <w:r w:rsidR="00782F38" w:rsidRPr="003616CF">
        <w:rPr>
          <w:rFonts w:ascii="Times New Roman" w:hAnsi="Times New Roman" w:cs="Times New Roman"/>
          <w:sz w:val="28"/>
          <w:szCs w:val="28"/>
        </w:rPr>
        <w:t xml:space="preserve"> и </w:t>
      </w:r>
      <w:r w:rsidR="00782F38" w:rsidRPr="003616CF">
        <w:rPr>
          <w:rFonts w:ascii="Times New Roman" w:hAnsi="Times New Roman" w:cs="Times New Roman"/>
          <w:i/>
          <w:sz w:val="28"/>
          <w:szCs w:val="28"/>
        </w:rPr>
        <w:t>спица</w:t>
      </w:r>
      <w:r w:rsidR="00782F38" w:rsidRPr="003616CF">
        <w:rPr>
          <w:rFonts w:ascii="Times New Roman" w:hAnsi="Times New Roman" w:cs="Times New Roman"/>
          <w:sz w:val="28"/>
          <w:szCs w:val="28"/>
        </w:rPr>
        <w:t xml:space="preserve">), вторую часть в обоих случаях можно охарактеризовать как энантиосемичную: в архангельской формуле желают разрыва ноздрей (что можно трактовать как «пусть чихание не принесёт тебе названного увечья»), в украинской формуле содержится указание на чертей, которые будут крутить в носу (что, опять же </w:t>
      </w:r>
      <w:r w:rsidRPr="003616CF">
        <w:rPr>
          <w:rFonts w:ascii="Times New Roman" w:hAnsi="Times New Roman" w:cs="Times New Roman"/>
          <w:sz w:val="28"/>
          <w:szCs w:val="28"/>
        </w:rPr>
        <w:t xml:space="preserve">может </w:t>
      </w:r>
      <w:r w:rsidR="00782F38" w:rsidRPr="003616CF">
        <w:rPr>
          <w:rFonts w:ascii="Times New Roman" w:hAnsi="Times New Roman" w:cs="Times New Roman"/>
          <w:sz w:val="28"/>
          <w:szCs w:val="28"/>
        </w:rPr>
        <w:t>тракт</w:t>
      </w:r>
      <w:r w:rsidRPr="003616CF">
        <w:rPr>
          <w:rFonts w:ascii="Times New Roman" w:hAnsi="Times New Roman" w:cs="Times New Roman"/>
          <w:sz w:val="28"/>
          <w:szCs w:val="28"/>
        </w:rPr>
        <w:t xml:space="preserve">оваться </w:t>
      </w:r>
      <w:r w:rsidR="00782F38" w:rsidRPr="003616CF">
        <w:rPr>
          <w:rFonts w:ascii="Times New Roman" w:hAnsi="Times New Roman" w:cs="Times New Roman"/>
          <w:sz w:val="28"/>
          <w:szCs w:val="28"/>
        </w:rPr>
        <w:t>от противного</w:t>
      </w:r>
      <w:r w:rsidRPr="003616CF">
        <w:rPr>
          <w:rFonts w:ascii="Times New Roman" w:hAnsi="Times New Roman" w:cs="Times New Roman"/>
          <w:sz w:val="28"/>
          <w:szCs w:val="28"/>
        </w:rPr>
        <w:t xml:space="preserve"> как «пусть злые силы тебя не тронут»</w:t>
      </w:r>
      <w:r w:rsidR="00782F38" w:rsidRPr="003616CF">
        <w:rPr>
          <w:rFonts w:ascii="Times New Roman" w:hAnsi="Times New Roman" w:cs="Times New Roman"/>
          <w:sz w:val="28"/>
          <w:szCs w:val="28"/>
        </w:rPr>
        <w:t>). Также формулы объединяет аналогичная рифмовка: нос – колёс (нiс – колiс), оси – ноздри (оси – нос</w:t>
      </w:r>
      <w:r w:rsidR="006134AE" w:rsidRPr="003616CF">
        <w:rPr>
          <w:rFonts w:ascii="Times New Roman" w:hAnsi="Times New Roman" w:cs="Times New Roman"/>
          <w:sz w:val="28"/>
          <w:szCs w:val="28"/>
          <w:lang w:val="en-US"/>
        </w:rPr>
        <w:t>i</w:t>
      </w:r>
      <w:r w:rsidR="00782F38" w:rsidRPr="003616CF">
        <w:rPr>
          <w:rFonts w:ascii="Times New Roman" w:hAnsi="Times New Roman" w:cs="Times New Roman"/>
          <w:sz w:val="28"/>
          <w:szCs w:val="28"/>
        </w:rPr>
        <w:t xml:space="preserve">). </w:t>
      </w:r>
    </w:p>
    <w:p w:rsidR="00C577EE" w:rsidRPr="003616CF" w:rsidRDefault="00C577EE"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Относительно изменений данной вариантной группы, таки образом, можно сделать два предположения:</w:t>
      </w:r>
    </w:p>
    <w:p w:rsidR="00C577EE" w:rsidRPr="003616CF" w:rsidRDefault="00C577EE" w:rsidP="00A113AE">
      <w:pPr>
        <w:pStyle w:val="af1"/>
        <w:numPr>
          <w:ilvl w:val="0"/>
          <w:numId w:val="44"/>
        </w:numPr>
        <w:spacing w:after="0"/>
        <w:ind w:left="567"/>
        <w:jc w:val="both"/>
        <w:rPr>
          <w:rFonts w:ascii="Times New Roman" w:hAnsi="Times New Roman" w:cs="Times New Roman"/>
          <w:sz w:val="28"/>
          <w:szCs w:val="28"/>
        </w:rPr>
      </w:pPr>
      <w:r w:rsidRPr="003616CF">
        <w:rPr>
          <w:rFonts w:ascii="Times New Roman" w:hAnsi="Times New Roman" w:cs="Times New Roman"/>
          <w:sz w:val="28"/>
          <w:szCs w:val="28"/>
        </w:rPr>
        <w:t>Изначально формула имела лишь короткий вариант, со временем расширяя свой компонентный состав</w:t>
      </w:r>
      <w:r w:rsidR="00A113AE" w:rsidRPr="003616CF">
        <w:rPr>
          <w:rFonts w:ascii="Times New Roman" w:hAnsi="Times New Roman" w:cs="Times New Roman"/>
          <w:sz w:val="28"/>
          <w:szCs w:val="28"/>
        </w:rPr>
        <w:t xml:space="preserve">. Возможно, подобный процесс объясняется (как называет его Л.Ю. Зорина) «креативно-инновационным подходом коммуникантов, т.е. попытками внести в общение какие-то </w:t>
      </w:r>
      <w:r w:rsidR="00A113AE" w:rsidRPr="003616CF">
        <w:rPr>
          <w:rFonts w:ascii="Times New Roman" w:hAnsi="Times New Roman" w:cs="Times New Roman"/>
          <w:sz w:val="28"/>
          <w:szCs w:val="28"/>
        </w:rPr>
        <w:lastRenderedPageBreak/>
        <w:t>изменения» - стремлением сделать свою речь более оригинальной, запоминаемой (в том числе за счёт рифмы и метрических характеристик).</w:t>
      </w:r>
      <w:r w:rsidR="00A113AE" w:rsidRPr="003616CF">
        <w:rPr>
          <w:rStyle w:val="a5"/>
          <w:rFonts w:ascii="Times New Roman" w:hAnsi="Times New Roman"/>
          <w:sz w:val="28"/>
          <w:szCs w:val="28"/>
        </w:rPr>
        <w:footnoteReference w:id="89"/>
      </w:r>
    </w:p>
    <w:p w:rsidR="00CE1E1C" w:rsidRPr="003616CF" w:rsidRDefault="00A113AE" w:rsidP="00CE1E1C">
      <w:pPr>
        <w:pStyle w:val="af1"/>
        <w:numPr>
          <w:ilvl w:val="0"/>
          <w:numId w:val="44"/>
        </w:numPr>
        <w:spacing w:after="0"/>
        <w:ind w:left="567"/>
        <w:jc w:val="both"/>
        <w:rPr>
          <w:rFonts w:ascii="Times New Roman" w:hAnsi="Times New Roman" w:cs="Times New Roman"/>
          <w:sz w:val="28"/>
          <w:szCs w:val="28"/>
        </w:rPr>
      </w:pPr>
      <w:r w:rsidRPr="003616CF">
        <w:rPr>
          <w:rFonts w:ascii="Times New Roman" w:hAnsi="Times New Roman" w:cs="Times New Roman"/>
          <w:sz w:val="28"/>
          <w:szCs w:val="28"/>
        </w:rPr>
        <w:t xml:space="preserve">Широкий вариант формулы первичен по отношению к усечённым формам. Подобный вывод делается на основании многоступенчатого сходства украинской и русской формул при значительном территориальном разрыве мест фиксации. </w:t>
      </w:r>
      <w:r w:rsidR="00832761" w:rsidRPr="003616CF">
        <w:rPr>
          <w:rFonts w:ascii="Times New Roman" w:hAnsi="Times New Roman" w:cs="Times New Roman"/>
          <w:sz w:val="28"/>
          <w:szCs w:val="28"/>
        </w:rPr>
        <w:t>Отметим, что</w:t>
      </w:r>
      <w:r w:rsidR="00243302" w:rsidRPr="003616CF">
        <w:rPr>
          <w:rFonts w:ascii="Times New Roman" w:hAnsi="Times New Roman" w:cs="Times New Roman"/>
          <w:sz w:val="28"/>
          <w:szCs w:val="28"/>
        </w:rPr>
        <w:t xml:space="preserve"> </w:t>
      </w:r>
      <w:r w:rsidR="004300BD" w:rsidRPr="003616CF">
        <w:rPr>
          <w:rFonts w:ascii="Times New Roman" w:hAnsi="Times New Roman" w:cs="Times New Roman"/>
          <w:sz w:val="28"/>
          <w:szCs w:val="28"/>
        </w:rPr>
        <w:t xml:space="preserve">во фразеологических </w:t>
      </w:r>
      <w:r w:rsidR="00243302" w:rsidRPr="003616CF">
        <w:rPr>
          <w:rFonts w:ascii="Times New Roman" w:hAnsi="Times New Roman" w:cs="Times New Roman"/>
          <w:sz w:val="28"/>
          <w:szCs w:val="28"/>
        </w:rPr>
        <w:t xml:space="preserve">словарях белорусского и украинского языков какие-либо варианты </w:t>
      </w:r>
      <w:r w:rsidR="00744281" w:rsidRPr="003616CF">
        <w:rPr>
          <w:rFonts w:ascii="Times New Roman" w:hAnsi="Times New Roman" w:cs="Times New Roman"/>
          <w:sz w:val="28"/>
          <w:szCs w:val="28"/>
        </w:rPr>
        <w:t xml:space="preserve">данного </w:t>
      </w:r>
      <w:r w:rsidR="00243302" w:rsidRPr="003616CF">
        <w:rPr>
          <w:rFonts w:ascii="Times New Roman" w:hAnsi="Times New Roman" w:cs="Times New Roman"/>
          <w:sz w:val="28"/>
          <w:szCs w:val="28"/>
        </w:rPr>
        <w:t>благопожелания отсутствуют</w:t>
      </w:r>
      <w:r w:rsidR="004300BD" w:rsidRPr="003616CF">
        <w:rPr>
          <w:rStyle w:val="a5"/>
          <w:rFonts w:ascii="Times New Roman" w:hAnsi="Times New Roman"/>
          <w:sz w:val="28"/>
          <w:szCs w:val="28"/>
        </w:rPr>
        <w:footnoteReference w:id="90"/>
      </w:r>
      <w:r w:rsidR="00243302" w:rsidRPr="003616CF">
        <w:rPr>
          <w:rFonts w:ascii="Times New Roman" w:hAnsi="Times New Roman" w:cs="Times New Roman"/>
          <w:sz w:val="28"/>
          <w:szCs w:val="28"/>
        </w:rPr>
        <w:t>.</w:t>
      </w:r>
      <w:r w:rsidRPr="003616CF">
        <w:rPr>
          <w:rFonts w:ascii="Times New Roman" w:hAnsi="Times New Roman" w:cs="Times New Roman"/>
          <w:sz w:val="28"/>
          <w:szCs w:val="28"/>
        </w:rPr>
        <w:t xml:space="preserve"> Т</w:t>
      </w:r>
      <w:r w:rsidR="00782F38" w:rsidRPr="003616CF">
        <w:rPr>
          <w:rFonts w:ascii="Times New Roman" w:hAnsi="Times New Roman" w:cs="Times New Roman"/>
          <w:sz w:val="28"/>
          <w:szCs w:val="28"/>
        </w:rPr>
        <w:t xml:space="preserve">ри вариативные формулы демонстрируют направление развития в сторону сужения формы и </w:t>
      </w:r>
      <w:r w:rsidR="00744281" w:rsidRPr="003616CF">
        <w:rPr>
          <w:rFonts w:ascii="Times New Roman" w:hAnsi="Times New Roman" w:cs="Times New Roman"/>
          <w:sz w:val="28"/>
          <w:szCs w:val="28"/>
        </w:rPr>
        <w:t>«</w:t>
      </w:r>
      <w:r w:rsidR="00782F38" w:rsidRPr="003616CF">
        <w:rPr>
          <w:rFonts w:ascii="Times New Roman" w:hAnsi="Times New Roman" w:cs="Times New Roman"/>
          <w:sz w:val="28"/>
          <w:szCs w:val="28"/>
        </w:rPr>
        <w:t>сгущения смысла</w:t>
      </w:r>
      <w:r w:rsidR="00744281" w:rsidRPr="003616CF">
        <w:rPr>
          <w:rFonts w:ascii="Times New Roman" w:hAnsi="Times New Roman" w:cs="Times New Roman"/>
          <w:sz w:val="28"/>
          <w:szCs w:val="28"/>
        </w:rPr>
        <w:t>»</w:t>
      </w:r>
      <w:r w:rsidR="00782F38" w:rsidRPr="003616CF">
        <w:rPr>
          <w:rFonts w:ascii="Times New Roman" w:hAnsi="Times New Roman" w:cs="Times New Roman"/>
          <w:sz w:val="28"/>
          <w:szCs w:val="28"/>
        </w:rPr>
        <w:t>.</w:t>
      </w:r>
      <w:r w:rsidR="00782F38" w:rsidRPr="003616CF">
        <w:rPr>
          <w:rStyle w:val="a5"/>
          <w:rFonts w:ascii="Times New Roman" w:hAnsi="Times New Roman"/>
          <w:sz w:val="28"/>
          <w:szCs w:val="28"/>
        </w:rPr>
        <w:footnoteReference w:id="91"/>
      </w:r>
      <w:r w:rsidR="00782F38" w:rsidRPr="003616CF">
        <w:rPr>
          <w:rFonts w:ascii="Times New Roman" w:hAnsi="Times New Roman" w:cs="Times New Roman"/>
          <w:sz w:val="28"/>
          <w:szCs w:val="28"/>
        </w:rPr>
        <w:t xml:space="preserve"> Грамматически и структурно «уменьшаясь», формула не теряет изначально заложенного в неё смысла, а концентрирует его в едином чувственном образе</w:t>
      </w:r>
      <w:r w:rsidR="00EC6DBE" w:rsidRPr="003616CF">
        <w:rPr>
          <w:rFonts w:ascii="Times New Roman" w:hAnsi="Times New Roman" w:cs="Times New Roman"/>
          <w:sz w:val="28"/>
          <w:szCs w:val="28"/>
        </w:rPr>
        <w:t>, что позволяет говорить о её символизации</w:t>
      </w:r>
      <w:r w:rsidR="00782F38" w:rsidRPr="003616CF">
        <w:rPr>
          <w:rFonts w:ascii="Times New Roman" w:hAnsi="Times New Roman" w:cs="Times New Roman"/>
          <w:sz w:val="28"/>
          <w:szCs w:val="28"/>
        </w:rPr>
        <w:t xml:space="preserve">. </w:t>
      </w:r>
      <w:r w:rsidR="00EC6DBE" w:rsidRPr="003616CF">
        <w:rPr>
          <w:rFonts w:ascii="Times New Roman" w:hAnsi="Times New Roman" w:cs="Times New Roman"/>
          <w:sz w:val="28"/>
          <w:szCs w:val="28"/>
        </w:rPr>
        <w:t>Б</w:t>
      </w:r>
      <w:r w:rsidR="00782F38" w:rsidRPr="003616CF">
        <w:rPr>
          <w:rFonts w:ascii="Times New Roman" w:hAnsi="Times New Roman" w:cs="Times New Roman"/>
          <w:sz w:val="28"/>
          <w:szCs w:val="28"/>
        </w:rPr>
        <w:t xml:space="preserve">лагопожелание должно быть не просто точным, оно должно быть кратким и ёмким, потому что выражается, как правило, в ситуациях, когда один из собеседников занят чем-либо (пусть даже чиханием), и выслушивать длинные витиеватые формулы не имеет возможности. </w:t>
      </w:r>
    </w:p>
    <w:p w:rsidR="00A113AE" w:rsidRPr="003616CF" w:rsidRDefault="00782F38" w:rsidP="00CE1E1C">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Можно предположить, что широкий вариант формулы не функционировал именно как благопожелание в том смысле, в каком мы его понимаем сейчас. Вероятно, он являлся вербальным элементом какого-либо микрообряда, связанного с чиханием (кстати, трактуемым с точки зрения ритуальности как с положительной, так и с отрицательной стороны). Со временем, формула приобретала более прагматический характер, становясь короче и «удобопроизносимее» и, пройдя две ступени компонентного сокращения, замерла в том виде, в котором её можно найти в словарях.</w:t>
      </w:r>
      <w:r w:rsidR="00A113AE" w:rsidRPr="003616CF">
        <w:rPr>
          <w:rFonts w:ascii="Times New Roman" w:hAnsi="Times New Roman" w:cs="Times New Roman"/>
          <w:sz w:val="28"/>
          <w:szCs w:val="28"/>
        </w:rPr>
        <w:t xml:space="preserve"> </w:t>
      </w:r>
    </w:p>
    <w:p w:rsidR="00A113AE" w:rsidRPr="003616CF" w:rsidRDefault="00A113AE" w:rsidP="00CE1E1C">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Конечно, подобный вывод невозможно сделать, опираясь на материалы одного лишь корпуса, необходимо более обстоятельное исследование конкретной формулы с привлечением большего объема материала.</w:t>
      </w:r>
      <w:r w:rsidR="00CE1E1C"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sz w:val="28"/>
          <w:szCs w:val="28"/>
        </w:rPr>
      </w:pP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w:t>
      </w:r>
    </w:p>
    <w:p w:rsidR="00782F38" w:rsidRPr="003616CF" w:rsidRDefault="00782F38" w:rsidP="00173C46">
      <w:pPr>
        <w:autoSpaceDE w:val="0"/>
        <w:autoSpaceDN w:val="0"/>
        <w:adjustRightInd w:val="0"/>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Нередко информанты для усиления (по)желательности прибегают к такому приёму как соединение (контаминация) формул в рамках одного благопожелания. Так</w:t>
      </w:r>
      <w:r w:rsidR="00EC6DBE" w:rsidRPr="003616CF">
        <w:rPr>
          <w:rFonts w:ascii="Times New Roman" w:hAnsi="Times New Roman" w:cs="Times New Roman"/>
          <w:sz w:val="28"/>
          <w:szCs w:val="28"/>
        </w:rPr>
        <w:t>,</w:t>
      </w:r>
      <w:r w:rsidRPr="003616CF">
        <w:rPr>
          <w:rFonts w:ascii="Times New Roman" w:hAnsi="Times New Roman" w:cs="Times New Roman"/>
          <w:sz w:val="28"/>
          <w:szCs w:val="28"/>
        </w:rPr>
        <w:t xml:space="preserve"> пожелание удачи при стирке </w:t>
      </w:r>
      <w:r w:rsidRPr="003616CF">
        <w:rPr>
          <w:rFonts w:ascii="Times New Roman" w:hAnsi="Times New Roman" w:cs="Times New Roman"/>
          <w:i/>
          <w:sz w:val="28"/>
          <w:szCs w:val="28"/>
        </w:rPr>
        <w:t xml:space="preserve">На́бело! Бог на́ помощ/чь! </w:t>
      </w:r>
      <w:r w:rsidRPr="003616CF">
        <w:rPr>
          <w:rFonts w:ascii="Times New Roman" w:hAnsi="Times New Roman" w:cs="Times New Roman"/>
          <w:sz w:val="28"/>
          <w:szCs w:val="28"/>
        </w:rPr>
        <w:t xml:space="preserve">встретилось исключительно в сращённой форме. </w:t>
      </w:r>
      <w:r w:rsidR="00EC6DBE" w:rsidRPr="003616CF">
        <w:rPr>
          <w:rFonts w:ascii="Times New Roman" w:hAnsi="Times New Roman" w:cs="Times New Roman"/>
          <w:sz w:val="28"/>
          <w:szCs w:val="28"/>
        </w:rPr>
        <w:t>В качестве</w:t>
      </w:r>
      <w:r w:rsidRPr="003616CF">
        <w:rPr>
          <w:rFonts w:ascii="Times New Roman" w:hAnsi="Times New Roman" w:cs="Times New Roman"/>
          <w:sz w:val="28"/>
          <w:szCs w:val="28"/>
        </w:rPr>
        <w:t xml:space="preserve"> самостоятельно</w:t>
      </w:r>
      <w:r w:rsidR="00EC6DBE" w:rsidRPr="003616CF">
        <w:rPr>
          <w:rFonts w:ascii="Times New Roman" w:hAnsi="Times New Roman" w:cs="Times New Roman"/>
          <w:sz w:val="28"/>
          <w:szCs w:val="28"/>
        </w:rPr>
        <w:t>го</w:t>
      </w:r>
      <w:r w:rsidRPr="003616CF">
        <w:rPr>
          <w:rFonts w:ascii="Times New Roman" w:hAnsi="Times New Roman" w:cs="Times New Roman"/>
          <w:sz w:val="28"/>
          <w:szCs w:val="28"/>
        </w:rPr>
        <w:t xml:space="preserve"> пожелани</w:t>
      </w:r>
      <w:r w:rsidR="00EC6DBE" w:rsidRPr="003616CF">
        <w:rPr>
          <w:rFonts w:ascii="Times New Roman" w:hAnsi="Times New Roman" w:cs="Times New Roman"/>
          <w:sz w:val="28"/>
          <w:szCs w:val="28"/>
        </w:rPr>
        <w:t>я</w:t>
      </w:r>
      <w:r w:rsidRPr="003616CF">
        <w:rPr>
          <w:rFonts w:ascii="Times New Roman" w:hAnsi="Times New Roman" w:cs="Times New Roman"/>
          <w:sz w:val="28"/>
          <w:szCs w:val="28"/>
        </w:rPr>
        <w:t xml:space="preserve"> первый компонент зафиксирован в Словаре русского речевого этикета как </w:t>
      </w:r>
      <w:r w:rsidR="009D5CDE" w:rsidRPr="003616CF">
        <w:rPr>
          <w:rFonts w:ascii="Times New Roman" w:hAnsi="Times New Roman" w:cs="Times New Roman"/>
          <w:sz w:val="28"/>
          <w:szCs w:val="28"/>
        </w:rPr>
        <w:t>‘</w:t>
      </w:r>
      <w:r w:rsidRPr="003616CF">
        <w:rPr>
          <w:rFonts w:ascii="Times New Roman" w:hAnsi="Times New Roman" w:cs="Times New Roman"/>
          <w:sz w:val="28"/>
          <w:szCs w:val="28"/>
        </w:rPr>
        <w:t>синоним пожеланию бело, беленько</w:t>
      </w:r>
      <w:r w:rsidR="009D5CDE" w:rsidRPr="003616CF">
        <w:rPr>
          <w:rFonts w:ascii="Times New Roman" w:hAnsi="Times New Roman" w:cs="Times New Roman"/>
          <w:sz w:val="28"/>
          <w:szCs w:val="28"/>
        </w:rPr>
        <w:t>’</w:t>
      </w:r>
      <w:r w:rsidRPr="003616CF">
        <w:rPr>
          <w:rFonts w:ascii="Times New Roman" w:hAnsi="Times New Roman" w:cs="Times New Roman"/>
          <w:sz w:val="28"/>
          <w:szCs w:val="28"/>
        </w:rPr>
        <w:t xml:space="preserve"> (СРРЭ, 290). В первую очередь в глаза бросаются две особенности благопожелания: 1) сочетаются формулы ситуативно-обусловленные и формулы-универсалии; 2) особый народный формульный ритмический узор, отличающийся от литературно-разговорной нормы.</w:t>
      </w:r>
    </w:p>
    <w:p w:rsidR="00782F38" w:rsidRPr="003616CF" w:rsidRDefault="00782F38" w:rsidP="00EC6DBE">
      <w:pPr>
        <w:pStyle w:val="af1"/>
        <w:numPr>
          <w:ilvl w:val="0"/>
          <w:numId w:val="39"/>
        </w:numPr>
        <w:tabs>
          <w:tab w:val="left" w:pos="709"/>
        </w:tabs>
        <w:spacing w:after="0"/>
        <w:jc w:val="both"/>
        <w:rPr>
          <w:rFonts w:ascii="Times New Roman" w:hAnsi="Times New Roman" w:cs="Times New Roman"/>
          <w:sz w:val="28"/>
          <w:szCs w:val="28"/>
        </w:rPr>
      </w:pPr>
      <w:r w:rsidRPr="003616CF">
        <w:rPr>
          <w:rFonts w:ascii="Times New Roman" w:hAnsi="Times New Roman" w:cs="Times New Roman"/>
          <w:sz w:val="28"/>
          <w:szCs w:val="28"/>
        </w:rPr>
        <w:t>Структура «формула ситуации + формула-универсалия» реализуется в ряде примеров, причем во всех случаях наблюдается апелляция к божественным силам:</w:t>
      </w:r>
    </w:p>
    <w:p w:rsidR="00782F38" w:rsidRPr="003616CF" w:rsidRDefault="00782F38" w:rsidP="00EC6DBE">
      <w:pPr>
        <w:pStyle w:val="af1"/>
        <w:tabs>
          <w:tab w:val="left" w:pos="1134"/>
        </w:tabs>
        <w:spacing w:after="0"/>
        <w:ind w:left="1287"/>
        <w:jc w:val="both"/>
        <w:rPr>
          <w:rFonts w:ascii="Times New Roman" w:hAnsi="Times New Roman" w:cs="Times New Roman"/>
          <w:i/>
          <w:sz w:val="28"/>
          <w:szCs w:val="28"/>
        </w:rPr>
      </w:pPr>
      <w:r w:rsidRPr="003616CF">
        <w:rPr>
          <w:rFonts w:ascii="Times New Roman" w:hAnsi="Times New Roman" w:cs="Times New Roman"/>
          <w:i/>
          <w:sz w:val="28"/>
          <w:szCs w:val="28"/>
        </w:rPr>
        <w:t>Ведром тебе, Бог помощь;</w:t>
      </w:r>
    </w:p>
    <w:p w:rsidR="00782F38" w:rsidRPr="003616CF" w:rsidRDefault="00782F38" w:rsidP="00EC6DBE">
      <w:pPr>
        <w:pStyle w:val="af1"/>
        <w:tabs>
          <w:tab w:val="left" w:pos="1134"/>
        </w:tabs>
        <w:spacing w:after="0"/>
        <w:ind w:left="1287"/>
        <w:jc w:val="both"/>
        <w:rPr>
          <w:rFonts w:ascii="Times New Roman" w:hAnsi="Times New Roman" w:cs="Times New Roman"/>
          <w:i/>
          <w:sz w:val="28"/>
          <w:szCs w:val="28"/>
        </w:rPr>
      </w:pPr>
      <w:r w:rsidRPr="003616CF">
        <w:rPr>
          <w:rFonts w:ascii="Times New Roman" w:hAnsi="Times New Roman" w:cs="Times New Roman"/>
          <w:i/>
          <w:sz w:val="28"/>
          <w:szCs w:val="28"/>
        </w:rPr>
        <w:t>Помоги тебе Боже, ни пуха ни пера;</w:t>
      </w:r>
    </w:p>
    <w:p w:rsidR="00EC6DBE" w:rsidRPr="003616CF" w:rsidRDefault="00EA7AB9" w:rsidP="00EC6DBE">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w:t>
      </w:r>
      <w:r w:rsidR="00782F38" w:rsidRPr="003616CF">
        <w:rPr>
          <w:rFonts w:ascii="Times New Roman" w:hAnsi="Times New Roman" w:cs="Times New Roman"/>
          <w:sz w:val="28"/>
          <w:szCs w:val="28"/>
        </w:rPr>
        <w:t>Божьи формулы</w:t>
      </w:r>
      <w:r w:rsidRPr="003616CF">
        <w:rPr>
          <w:rFonts w:ascii="Times New Roman" w:hAnsi="Times New Roman" w:cs="Times New Roman"/>
          <w:sz w:val="28"/>
          <w:szCs w:val="28"/>
        </w:rPr>
        <w:t>»</w:t>
      </w:r>
      <w:r w:rsidR="00782F38" w:rsidRPr="003616CF">
        <w:rPr>
          <w:rFonts w:ascii="Times New Roman" w:hAnsi="Times New Roman" w:cs="Times New Roman"/>
          <w:sz w:val="28"/>
          <w:szCs w:val="28"/>
        </w:rPr>
        <w:t xml:space="preserve"> в целом являются наиболее частыми благопожеланиями в речи деревенских жителей. Соединение двух формул, частной и универсальной, во-первых, локализует ситуацию, даже называет её (благодаря лексическим маркерам), во-вторых, наделяет благопожелание некой сверхъестественной (божественной) силой, которая окажет помощь в исполнении какого-либо дела.</w:t>
      </w:r>
    </w:p>
    <w:p w:rsidR="00782F38" w:rsidRPr="003616CF" w:rsidRDefault="00782F38" w:rsidP="00EC6DBE">
      <w:pPr>
        <w:pStyle w:val="af1"/>
        <w:numPr>
          <w:ilvl w:val="0"/>
          <w:numId w:val="39"/>
        </w:numPr>
        <w:tabs>
          <w:tab w:val="left" w:pos="1134"/>
        </w:tabs>
        <w:spacing w:after="0"/>
        <w:jc w:val="both"/>
        <w:rPr>
          <w:rFonts w:ascii="Times New Roman" w:hAnsi="Times New Roman" w:cs="Times New Roman"/>
          <w:sz w:val="28"/>
          <w:szCs w:val="28"/>
        </w:rPr>
      </w:pPr>
      <w:r w:rsidRPr="003616CF">
        <w:rPr>
          <w:rFonts w:ascii="Times New Roman" w:hAnsi="Times New Roman" w:cs="Times New Roman"/>
          <w:sz w:val="28"/>
          <w:szCs w:val="28"/>
        </w:rPr>
        <w:t>Вторая особенность отражается в сдвижении литературного ударения и последующей ритмизации благопожелания. Обратим внимание на особый ритмический рисунок формулы:</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lastRenderedPageBreak/>
        <w:t>На́ – бе / ло́! Бог / на́ – по / мощь!</w:t>
      </w:r>
      <w:r w:rsidRPr="003616CF">
        <w:rPr>
          <w:rFonts w:ascii="Times New Roman" w:hAnsi="Times New Roman" w:cs="Times New Roman"/>
          <w:sz w:val="28"/>
          <w:szCs w:val="28"/>
        </w:rPr>
        <w:t xml:space="preserve"> – именно так произносили благопожелание информанты, с ударением на первый или третий слог в слове </w:t>
      </w:r>
      <w:r w:rsidRPr="003616CF">
        <w:rPr>
          <w:rFonts w:ascii="Times New Roman" w:hAnsi="Times New Roman" w:cs="Times New Roman"/>
          <w:i/>
          <w:sz w:val="28"/>
          <w:szCs w:val="28"/>
        </w:rPr>
        <w:t xml:space="preserve">Набело!. </w:t>
      </w:r>
      <w:r w:rsidRPr="003616CF">
        <w:rPr>
          <w:rFonts w:ascii="Times New Roman" w:hAnsi="Times New Roman" w:cs="Times New Roman"/>
          <w:sz w:val="28"/>
          <w:szCs w:val="28"/>
        </w:rPr>
        <w:t xml:space="preserve">Здесь видим 4-хстопный хорей с усечением (и снова размер русской частушки). В самостоятельной формуле </w:t>
      </w:r>
      <w:r w:rsidRPr="003616CF">
        <w:rPr>
          <w:rFonts w:ascii="Times New Roman" w:hAnsi="Times New Roman" w:cs="Times New Roman"/>
          <w:i/>
          <w:sz w:val="28"/>
          <w:szCs w:val="28"/>
        </w:rPr>
        <w:t>Бог на помощь!</w:t>
      </w:r>
      <w:r w:rsidRPr="003616CF">
        <w:rPr>
          <w:rFonts w:ascii="Times New Roman" w:hAnsi="Times New Roman" w:cs="Times New Roman"/>
          <w:sz w:val="28"/>
          <w:szCs w:val="28"/>
        </w:rPr>
        <w:t xml:space="preserve"> ударение падает на полнозначные слова </w:t>
      </w:r>
      <w:r w:rsidRPr="003616CF">
        <w:rPr>
          <w:rFonts w:ascii="Times New Roman" w:hAnsi="Times New Roman" w:cs="Times New Roman"/>
          <w:i/>
          <w:sz w:val="28"/>
          <w:szCs w:val="28"/>
        </w:rPr>
        <w:t>бог</w:t>
      </w:r>
      <w:r w:rsidRPr="003616CF">
        <w:rPr>
          <w:rFonts w:ascii="Times New Roman" w:hAnsi="Times New Roman" w:cs="Times New Roman"/>
          <w:sz w:val="28"/>
          <w:szCs w:val="28"/>
        </w:rPr>
        <w:t xml:space="preserve"> и </w:t>
      </w:r>
      <w:r w:rsidRPr="003616CF">
        <w:rPr>
          <w:rFonts w:ascii="Times New Roman" w:hAnsi="Times New Roman" w:cs="Times New Roman"/>
          <w:i/>
          <w:sz w:val="28"/>
          <w:szCs w:val="28"/>
        </w:rPr>
        <w:t>помощь</w:t>
      </w:r>
      <w:r w:rsidRPr="003616CF">
        <w:rPr>
          <w:rFonts w:ascii="Times New Roman" w:hAnsi="Times New Roman" w:cs="Times New Roman"/>
          <w:sz w:val="28"/>
          <w:szCs w:val="28"/>
        </w:rPr>
        <w:t xml:space="preserve">. Но как только формула становится компонентом двойного благопожелания, ударение сдвигается на предлог (ср. русские фразеологизмы </w:t>
      </w:r>
      <w:r w:rsidRPr="003616CF">
        <w:rPr>
          <w:rFonts w:ascii="Times New Roman" w:hAnsi="Times New Roman" w:cs="Times New Roman"/>
          <w:i/>
          <w:sz w:val="28"/>
          <w:szCs w:val="28"/>
        </w:rPr>
        <w:t>Как снег на́ голову</w:t>
      </w:r>
      <w:r w:rsidRPr="003616CF">
        <w:rPr>
          <w:rFonts w:ascii="Times New Roman" w:hAnsi="Times New Roman" w:cs="Times New Roman"/>
          <w:sz w:val="28"/>
          <w:szCs w:val="28"/>
        </w:rPr>
        <w:t xml:space="preserve">, </w:t>
      </w:r>
      <w:r w:rsidRPr="003616CF">
        <w:rPr>
          <w:rFonts w:ascii="Times New Roman" w:hAnsi="Times New Roman" w:cs="Times New Roman"/>
          <w:i/>
          <w:sz w:val="28"/>
          <w:szCs w:val="28"/>
        </w:rPr>
        <w:t>Как Бог на́ душу положит</w:t>
      </w:r>
      <w:r w:rsidRPr="003616CF">
        <w:rPr>
          <w:rFonts w:ascii="Times New Roman" w:hAnsi="Times New Roman" w:cs="Times New Roman"/>
          <w:sz w:val="28"/>
          <w:szCs w:val="28"/>
        </w:rPr>
        <w:t xml:space="preserve">). </w:t>
      </w:r>
    </w:p>
    <w:p w:rsidR="00782F38" w:rsidRPr="003616CF" w:rsidRDefault="00EC6DBE"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Не</w:t>
      </w:r>
      <w:r w:rsidR="00782F38" w:rsidRPr="003616CF">
        <w:rPr>
          <w:rFonts w:ascii="Times New Roman" w:hAnsi="Times New Roman" w:cs="Times New Roman"/>
          <w:sz w:val="28"/>
          <w:szCs w:val="28"/>
        </w:rPr>
        <w:t xml:space="preserve"> только ритм играет определённую роль в структуре формулы. Важным элементом является и длина формулы. Рассмотрим однокоренные благопожелания при стирке:</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Беле́нько!</w:t>
      </w:r>
      <w:r w:rsidRPr="003616CF">
        <w:rPr>
          <w:rFonts w:ascii="Times New Roman" w:hAnsi="Times New Roman" w:cs="Times New Roman"/>
          <w:sz w:val="28"/>
          <w:szCs w:val="28"/>
        </w:rPr>
        <w:t xml:space="preserve"> (с диминутивным суффиксом </w:t>
      </w:r>
      <w:r w:rsidR="000B168C" w:rsidRPr="003616CF">
        <w:rPr>
          <w:rFonts w:ascii="Times New Roman" w:hAnsi="Times New Roman" w:cs="Times New Roman"/>
          <w:sz w:val="28"/>
          <w:szCs w:val="28"/>
        </w:rPr>
        <w:t>-</w:t>
      </w:r>
      <w:r w:rsidRPr="003616CF">
        <w:rPr>
          <w:rFonts w:ascii="Times New Roman" w:hAnsi="Times New Roman" w:cs="Times New Roman"/>
          <w:i/>
          <w:sz w:val="28"/>
          <w:szCs w:val="28"/>
        </w:rPr>
        <w:t>еньк</w:t>
      </w:r>
      <w:r w:rsidR="000B168C" w:rsidRPr="003616CF">
        <w:rPr>
          <w:rFonts w:ascii="Times New Roman" w:hAnsi="Times New Roman" w:cs="Times New Roman"/>
          <w:i/>
          <w:sz w:val="28"/>
          <w:szCs w:val="28"/>
        </w:rPr>
        <w:t>-</w:t>
      </w:r>
      <w:r w:rsidRPr="003616CF">
        <w:rPr>
          <w:rFonts w:ascii="Times New Roman" w:hAnsi="Times New Roman" w:cs="Times New Roman"/>
          <w:sz w:val="28"/>
          <w:szCs w:val="28"/>
        </w:rPr>
        <w:t>)– употребляется как самостоятельное благопожелание и так произносится информантами – 1-стопный амфибрахий, 3 слога.</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Бело!</w:t>
      </w:r>
      <w:r w:rsidRPr="003616CF">
        <w:rPr>
          <w:rFonts w:ascii="Times New Roman" w:hAnsi="Times New Roman" w:cs="Times New Roman"/>
          <w:sz w:val="28"/>
          <w:szCs w:val="28"/>
        </w:rPr>
        <w:t xml:space="preserve"> – используется исключительно в сочетании с компонентами:</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Бело́ на / воде́!</w:t>
      </w:r>
      <w:r w:rsidRPr="003616CF">
        <w:rPr>
          <w:rFonts w:ascii="Times New Roman" w:hAnsi="Times New Roman" w:cs="Times New Roman"/>
          <w:sz w:val="28"/>
          <w:szCs w:val="28"/>
        </w:rPr>
        <w:t xml:space="preserve"> – 2-стопный амфибрахий с усечением, 5 слогов.</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Бело́ / стира́ть!</w:t>
      </w:r>
      <w:r w:rsidRPr="003616CF">
        <w:rPr>
          <w:rFonts w:ascii="Times New Roman" w:hAnsi="Times New Roman" w:cs="Times New Roman"/>
          <w:sz w:val="28"/>
          <w:szCs w:val="28"/>
        </w:rPr>
        <w:t xml:space="preserve"> – 2-стопный ямб, 4 слога.</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Т</w:t>
      </w:r>
      <w:r w:rsidR="005F3C78" w:rsidRPr="003616CF">
        <w:rPr>
          <w:rFonts w:ascii="Times New Roman" w:hAnsi="Times New Roman" w:cs="Times New Roman"/>
          <w:sz w:val="28"/>
          <w:szCs w:val="28"/>
        </w:rPr>
        <w:t>аким образом,</w:t>
      </w:r>
      <w:r w:rsidRPr="003616CF">
        <w:rPr>
          <w:rFonts w:ascii="Times New Roman" w:hAnsi="Times New Roman" w:cs="Times New Roman"/>
          <w:sz w:val="28"/>
          <w:szCs w:val="28"/>
        </w:rPr>
        <w:t xml:space="preserve"> формулы-благопожелания укладываются в определённые формальные (количественные) рамки: минимум – 3 слога (что соответствует средней длине слова в русском языке</w:t>
      </w:r>
      <w:r w:rsidRPr="003616CF">
        <w:rPr>
          <w:rStyle w:val="a5"/>
          <w:rFonts w:ascii="Times New Roman" w:hAnsi="Times New Roman"/>
          <w:sz w:val="28"/>
          <w:szCs w:val="28"/>
        </w:rPr>
        <w:footnoteReference w:id="92"/>
      </w:r>
      <w:r w:rsidRPr="003616CF">
        <w:rPr>
          <w:rFonts w:ascii="Times New Roman" w:hAnsi="Times New Roman" w:cs="Times New Roman"/>
          <w:sz w:val="28"/>
          <w:szCs w:val="28"/>
        </w:rPr>
        <w:t xml:space="preserve">), максимум - стихотворная строка (здесь возможны варианты </w:t>
      </w:r>
      <w:r w:rsidR="00EC6DBE" w:rsidRPr="003616CF">
        <w:rPr>
          <w:rFonts w:ascii="Times New Roman" w:hAnsi="Times New Roman" w:cs="Times New Roman"/>
          <w:sz w:val="28"/>
          <w:szCs w:val="28"/>
        </w:rPr>
        <w:t xml:space="preserve">длины </w:t>
      </w:r>
      <w:r w:rsidRPr="003616CF">
        <w:rPr>
          <w:rFonts w:ascii="Times New Roman" w:hAnsi="Times New Roman" w:cs="Times New Roman"/>
          <w:sz w:val="28"/>
          <w:szCs w:val="28"/>
        </w:rPr>
        <w:t>в зависимости от ритма).</w:t>
      </w:r>
    </w:p>
    <w:p w:rsidR="00782F38" w:rsidRPr="003616CF" w:rsidRDefault="00EA7AB9"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Однако следует </w:t>
      </w:r>
      <w:r w:rsidR="00782F38" w:rsidRPr="003616CF">
        <w:rPr>
          <w:rFonts w:ascii="Times New Roman" w:hAnsi="Times New Roman" w:cs="Times New Roman"/>
          <w:sz w:val="28"/>
          <w:szCs w:val="28"/>
        </w:rPr>
        <w:t xml:space="preserve">отметить, что в данные рамки не будут укладываться благопожелания-контаминации формул, т.к. на слух они всё-таки идентифицируются (и воспринимаются) как сочетания, а не цельная конструкция. </w:t>
      </w:r>
    </w:p>
    <w:p w:rsidR="00EC6DBE" w:rsidRPr="003616CF" w:rsidRDefault="00EC6DBE" w:rsidP="00EC6DBE">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По структуре благопожелания не являются застывшими формами с опустошенным значением. Они могут осложняться указанием на адресата, </w:t>
      </w:r>
      <w:r w:rsidRPr="003616CF">
        <w:rPr>
          <w:rFonts w:ascii="Times New Roman" w:hAnsi="Times New Roman" w:cs="Times New Roman"/>
          <w:sz w:val="28"/>
          <w:szCs w:val="28"/>
        </w:rPr>
        <w:lastRenderedPageBreak/>
        <w:t>варьированием компонентного состава, особым ритмическим рисунком, интонацией (обычно шутливой), что делает и без того колоритную народную речь более живой и интересной.</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p>
    <w:p w:rsidR="00782F38" w:rsidRPr="003616CF" w:rsidRDefault="00986415" w:rsidP="007F2308">
      <w:pPr>
        <w:pStyle w:val="24"/>
        <w:outlineLvl w:val="2"/>
      </w:pPr>
      <w:bookmarkStart w:id="16" w:name="_Toc451291605"/>
      <w:r w:rsidRPr="003616CF">
        <w:t>2.</w:t>
      </w:r>
      <w:r w:rsidR="00A57CE9" w:rsidRPr="003616CF">
        <w:t>2</w:t>
      </w:r>
      <w:r w:rsidRPr="003616CF">
        <w:t xml:space="preserve">.2. </w:t>
      </w:r>
      <w:r w:rsidR="00782F38" w:rsidRPr="003616CF">
        <w:t>Диалоговые единства ФРЭ</w:t>
      </w:r>
      <w:bookmarkEnd w:id="16"/>
    </w:p>
    <w:p w:rsidR="00180335"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Благопожелание как устойчивая формула РЭ будучи элементом коммуникации подразумевает функционирование в определённом диалоговом единстве, когда один собеседник «желает», а другой отвечает на пожелание. </w:t>
      </w:r>
    </w:p>
    <w:p w:rsidR="00782F38" w:rsidRPr="003616CF" w:rsidRDefault="00180335"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 </w:t>
      </w:r>
      <w:r w:rsidR="00782F38" w:rsidRPr="003616CF">
        <w:rPr>
          <w:rFonts w:ascii="Times New Roman" w:hAnsi="Times New Roman" w:cs="Times New Roman"/>
          <w:sz w:val="28"/>
          <w:szCs w:val="28"/>
        </w:rPr>
        <w:t xml:space="preserve">Большая часть информантов опускала ответы на называемые ими реплики как сами собой разумеющиеся. Другая часть называла общеразговорную форму благодарности </w:t>
      </w:r>
      <w:r w:rsidR="00782F38" w:rsidRPr="003616CF">
        <w:rPr>
          <w:rFonts w:ascii="Times New Roman" w:hAnsi="Times New Roman" w:cs="Times New Roman"/>
          <w:i/>
          <w:sz w:val="28"/>
          <w:szCs w:val="28"/>
        </w:rPr>
        <w:t xml:space="preserve">Спасибо!. </w:t>
      </w:r>
      <w:r w:rsidR="00782F38" w:rsidRPr="003616CF">
        <w:rPr>
          <w:rFonts w:ascii="Times New Roman" w:hAnsi="Times New Roman" w:cs="Times New Roman"/>
          <w:sz w:val="28"/>
          <w:szCs w:val="28"/>
        </w:rPr>
        <w:t xml:space="preserve">Также в материалах встретились и интересные оригинальные ответные формулы. Каким-либо образом классифицировать их довольно непросто, поэтому условно (без конкретного основания для классификации) разделим их на три группы: </w:t>
      </w:r>
    </w:p>
    <w:p w:rsidR="00782F38" w:rsidRPr="003616CF" w:rsidRDefault="00782F38" w:rsidP="00173C46">
      <w:pPr>
        <w:pStyle w:val="af1"/>
        <w:numPr>
          <w:ilvl w:val="0"/>
          <w:numId w:val="37"/>
        </w:num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Ответные формулы, тематически связанные с благопожеланием;</w:t>
      </w:r>
    </w:p>
    <w:p w:rsidR="00782F38" w:rsidRPr="003616CF" w:rsidRDefault="00782F38" w:rsidP="00173C46">
      <w:pPr>
        <w:pStyle w:val="af1"/>
        <w:numPr>
          <w:ilvl w:val="0"/>
          <w:numId w:val="37"/>
        </w:num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Формулы – ответные благопожелания;</w:t>
      </w:r>
    </w:p>
    <w:p w:rsidR="00782F38" w:rsidRPr="003616CF" w:rsidRDefault="00782F38" w:rsidP="00173C46">
      <w:pPr>
        <w:pStyle w:val="af1"/>
        <w:numPr>
          <w:ilvl w:val="0"/>
          <w:numId w:val="37"/>
        </w:num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Ответы, в которых упоминается Бог.</w:t>
      </w:r>
    </w:p>
    <w:p w:rsidR="00782F38" w:rsidRPr="003616CF" w:rsidRDefault="00782F38" w:rsidP="00173C46">
      <w:pPr>
        <w:tabs>
          <w:tab w:val="left" w:pos="1134"/>
        </w:tabs>
        <w:spacing w:after="0"/>
        <w:ind w:left="360" w:firstLine="567"/>
        <w:jc w:val="both"/>
        <w:rPr>
          <w:rFonts w:ascii="Times New Roman" w:hAnsi="Times New Roman" w:cs="Times New Roman"/>
          <w:sz w:val="28"/>
          <w:szCs w:val="28"/>
        </w:rPr>
      </w:pPr>
      <w:r w:rsidRPr="003616CF">
        <w:rPr>
          <w:rFonts w:ascii="Times New Roman" w:hAnsi="Times New Roman" w:cs="Times New Roman"/>
          <w:sz w:val="28"/>
          <w:szCs w:val="28"/>
        </w:rPr>
        <w:t>В первую группу будут входить следующие диалогические единства:</w:t>
      </w:r>
    </w:p>
    <w:p w:rsidR="00782F38" w:rsidRPr="003616CF" w:rsidRDefault="00C90A74" w:rsidP="00173C46">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Чай с сахаром – С</w:t>
      </w:r>
      <w:r w:rsidR="00782F38" w:rsidRPr="003616CF">
        <w:rPr>
          <w:rFonts w:ascii="Times New Roman" w:hAnsi="Times New Roman" w:cs="Times New Roman"/>
          <w:i/>
          <w:sz w:val="28"/>
          <w:szCs w:val="28"/>
        </w:rPr>
        <w:t xml:space="preserve"> сахаром, со всем!</w:t>
      </w:r>
    </w:p>
    <w:p w:rsidR="00782F38" w:rsidRPr="003616CF" w:rsidRDefault="00782F38" w:rsidP="00173C46">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xml:space="preserve">Чай с сахаром – </w:t>
      </w:r>
      <w:r w:rsidR="00C90A74" w:rsidRPr="003616CF">
        <w:rPr>
          <w:rFonts w:ascii="Times New Roman" w:hAnsi="Times New Roman" w:cs="Times New Roman"/>
          <w:i/>
          <w:sz w:val="28"/>
          <w:szCs w:val="28"/>
        </w:rPr>
        <w:t>Ч</w:t>
      </w:r>
      <w:r w:rsidRPr="003616CF">
        <w:rPr>
          <w:rFonts w:ascii="Times New Roman" w:hAnsi="Times New Roman" w:cs="Times New Roman"/>
          <w:i/>
          <w:sz w:val="28"/>
          <w:szCs w:val="28"/>
        </w:rPr>
        <w:t>аю пить!</w:t>
      </w:r>
    </w:p>
    <w:p w:rsidR="00782F38" w:rsidRPr="003616CF" w:rsidRDefault="00C90A74" w:rsidP="00173C46">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Хлеб с солью – Х</w:t>
      </w:r>
      <w:r w:rsidR="00782F38" w:rsidRPr="003616CF">
        <w:rPr>
          <w:rFonts w:ascii="Times New Roman" w:hAnsi="Times New Roman" w:cs="Times New Roman"/>
          <w:i/>
          <w:sz w:val="28"/>
          <w:szCs w:val="28"/>
        </w:rPr>
        <w:t>леба исть!</w:t>
      </w:r>
      <w:r w:rsidR="007A7844" w:rsidRPr="003616CF">
        <w:rPr>
          <w:rFonts w:ascii="Times New Roman" w:hAnsi="Times New Roman" w:cs="Times New Roman"/>
          <w:i/>
          <w:sz w:val="28"/>
          <w:szCs w:val="28"/>
        </w:rPr>
        <w:t xml:space="preserve"> </w:t>
      </w:r>
      <w:r w:rsidR="00782F38" w:rsidRPr="003616CF">
        <w:rPr>
          <w:rFonts w:ascii="Times New Roman" w:hAnsi="Times New Roman" w:cs="Times New Roman"/>
          <w:i/>
          <w:sz w:val="28"/>
          <w:szCs w:val="28"/>
        </w:rPr>
        <w:t xml:space="preserve">(=есть </w:t>
      </w:r>
      <w:r w:rsidR="00782F38" w:rsidRPr="003616CF">
        <w:rPr>
          <w:rFonts w:ascii="Times New Roman" w:hAnsi="Times New Roman" w:cs="Times New Roman"/>
          <w:sz w:val="28"/>
          <w:szCs w:val="28"/>
        </w:rPr>
        <w:t>(СРНГ, 12, 267)</w:t>
      </w:r>
    </w:p>
    <w:p w:rsidR="00782F38" w:rsidRPr="003616CF" w:rsidRDefault="00C90A74" w:rsidP="00173C46">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Море под коровой – Р</w:t>
      </w:r>
      <w:r w:rsidR="00782F38" w:rsidRPr="003616CF">
        <w:rPr>
          <w:rFonts w:ascii="Times New Roman" w:hAnsi="Times New Roman" w:cs="Times New Roman"/>
          <w:i/>
          <w:sz w:val="28"/>
          <w:szCs w:val="28"/>
        </w:rPr>
        <w:t>ека молока (2).</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Ответные реплики, как и благопожелания-приветствия, ситуативно обусловлены. По смыслу они выполняют двойную функцию: служат ответом на благопожелание и одновременно направляются на произносящего, как бы удваивая «силу» произнесённого в их адрес пожелания.</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Ответные благопожелания встретились в следующих примерах:</w:t>
      </w:r>
    </w:p>
    <w:p w:rsidR="00782F38" w:rsidRPr="003616CF" w:rsidRDefault="00782F38" w:rsidP="00173C46">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lastRenderedPageBreak/>
        <w:t>Спорынья в квашню – Сто рублей в мошну (тебе)! (=в карман (СРНГ, 18, 324)</w:t>
      </w:r>
    </w:p>
    <w:p w:rsidR="00782F38" w:rsidRPr="003616CF" w:rsidRDefault="00782F38" w:rsidP="00173C46">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Сто локот на пришвицу – Сто рублей в карман! (2)</w:t>
      </w:r>
    </w:p>
    <w:p w:rsidR="00782F38" w:rsidRPr="003616CF" w:rsidRDefault="00782F38" w:rsidP="00173C46">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Сто локот на пришвицу – Сто женихов под окошко!</w:t>
      </w:r>
    </w:p>
    <w:p w:rsidR="00782F38" w:rsidRPr="003616CF" w:rsidRDefault="00782F38" w:rsidP="00173C46">
      <w:pPr>
        <w:autoSpaceDE w:val="0"/>
        <w:autoSpaceDN w:val="0"/>
        <w:adjustRightInd w:val="0"/>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Первое диалоговое единство встречается в Пословицах русского народа В.И.</w:t>
      </w:r>
      <w:r w:rsidRPr="003616CF">
        <w:rPr>
          <w:rFonts w:ascii="Times New Roman" w:hAnsi="Times New Roman" w:cs="Times New Roman"/>
          <w:sz w:val="28"/>
          <w:szCs w:val="28"/>
          <w:lang w:val="en-US"/>
        </w:rPr>
        <w:t> </w:t>
      </w:r>
      <w:r w:rsidRPr="003616CF">
        <w:rPr>
          <w:rFonts w:ascii="Times New Roman" w:hAnsi="Times New Roman" w:cs="Times New Roman"/>
          <w:sz w:val="28"/>
          <w:szCs w:val="28"/>
        </w:rPr>
        <w:t>Даля, в СРНГ, а также в Словаре русского речевого этикета:</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 xml:space="preserve">Сто рублей в мошну! </w:t>
      </w:r>
      <w:r w:rsidRPr="003616CF">
        <w:rPr>
          <w:rFonts w:ascii="Times New Roman" w:hAnsi="Times New Roman" w:cs="Times New Roman"/>
          <w:i/>
          <w:sz w:val="28"/>
          <w:szCs w:val="28"/>
        </w:rPr>
        <w:t>Обл.</w:t>
      </w:r>
      <w:r w:rsidRPr="003616CF">
        <w:rPr>
          <w:rFonts w:ascii="Times New Roman" w:hAnsi="Times New Roman" w:cs="Times New Roman"/>
          <w:sz w:val="28"/>
          <w:szCs w:val="28"/>
        </w:rPr>
        <w:t xml:space="preserve"> Ответное пожелание на приветствие: Спорынья в квашню!</w:t>
      </w:r>
      <w:r w:rsidRPr="003616CF">
        <w:rPr>
          <w:rStyle w:val="a7"/>
          <w:rFonts w:ascii="Times New Roman" w:hAnsi="Times New Roman" w:cs="Times New Roman"/>
          <w:i w:val="0"/>
          <w:sz w:val="28"/>
          <w:szCs w:val="28"/>
          <w:bdr w:val="none" w:sz="0" w:space="0" w:color="auto" w:frame="1"/>
          <w:shd w:val="clear" w:color="auto" w:fill="FFFFFF"/>
        </w:rPr>
        <w:t>’</w:t>
      </w:r>
      <w:r w:rsidRPr="003616CF">
        <w:rPr>
          <w:rFonts w:ascii="Times New Roman" w:hAnsi="Times New Roman" w:cs="Times New Roman"/>
          <w:i/>
          <w:sz w:val="28"/>
          <w:szCs w:val="28"/>
          <w:shd w:val="clear" w:color="auto" w:fill="FFFFFF"/>
        </w:rPr>
        <w:t>.</w:t>
      </w:r>
      <w:r w:rsidRPr="003616CF">
        <w:rPr>
          <w:rStyle w:val="apple-converted-space"/>
          <w:rFonts w:ascii="Times New Roman" w:hAnsi="Times New Roman" w:cs="Times New Roman"/>
          <w:i/>
          <w:sz w:val="28"/>
          <w:szCs w:val="28"/>
          <w:shd w:val="clear" w:color="auto" w:fill="FFFFFF"/>
        </w:rPr>
        <w:t xml:space="preserve"> </w:t>
      </w:r>
      <w:r w:rsidRPr="003616CF">
        <w:rPr>
          <w:rStyle w:val="apple-converted-space"/>
          <w:rFonts w:ascii="Times New Roman" w:hAnsi="Times New Roman" w:cs="Times New Roman"/>
          <w:sz w:val="28"/>
          <w:szCs w:val="28"/>
          <w:shd w:val="clear" w:color="auto" w:fill="FFFFFF"/>
        </w:rPr>
        <w:t xml:space="preserve">Из структурных особенностей здесь можно отметить созвучие пожелания-приветствия и пожелания-ответа: </w:t>
      </w:r>
      <w:r w:rsidRPr="003616CF">
        <w:rPr>
          <w:rStyle w:val="apple-converted-space"/>
          <w:rFonts w:ascii="Times New Roman" w:hAnsi="Times New Roman" w:cs="Times New Roman"/>
          <w:i/>
          <w:sz w:val="28"/>
          <w:szCs w:val="28"/>
          <w:shd w:val="clear" w:color="auto" w:fill="FFFFFF"/>
        </w:rPr>
        <w:t xml:space="preserve">в квашню – в мошну. </w:t>
      </w:r>
      <w:r w:rsidRPr="003616CF">
        <w:rPr>
          <w:rStyle w:val="apple-converted-space"/>
          <w:rFonts w:ascii="Times New Roman" w:hAnsi="Times New Roman" w:cs="Times New Roman"/>
          <w:sz w:val="28"/>
          <w:szCs w:val="28"/>
          <w:shd w:val="clear" w:color="auto" w:fill="FFFFFF"/>
        </w:rPr>
        <w:t>Рифма делает это диалоговое единство более благозвучным; ответная формула угадывается или предполагается. В целом, на наш взгляд, ритмические структурные особенности формулы НРЭ</w:t>
      </w:r>
      <w:r w:rsidR="00EA7AB9" w:rsidRPr="003616CF">
        <w:rPr>
          <w:rStyle w:val="apple-converted-space"/>
          <w:rFonts w:ascii="Times New Roman" w:hAnsi="Times New Roman" w:cs="Times New Roman"/>
          <w:color w:val="FF0000"/>
          <w:sz w:val="28"/>
          <w:szCs w:val="28"/>
          <w:shd w:val="clear" w:color="auto" w:fill="FFFFFF"/>
        </w:rPr>
        <w:t>,</w:t>
      </w:r>
      <w:r w:rsidRPr="003616CF">
        <w:rPr>
          <w:rStyle w:val="apple-converted-space"/>
          <w:rFonts w:ascii="Times New Roman" w:hAnsi="Times New Roman" w:cs="Times New Roman"/>
          <w:sz w:val="28"/>
          <w:szCs w:val="28"/>
          <w:shd w:val="clear" w:color="auto" w:fill="FFFFFF"/>
        </w:rPr>
        <w:t xml:space="preserve"> да и устная сфера бытования</w:t>
      </w:r>
      <w:r w:rsidR="00EA7AB9" w:rsidRPr="003616CF">
        <w:rPr>
          <w:rStyle w:val="apple-converted-space"/>
          <w:rFonts w:ascii="Times New Roman" w:hAnsi="Times New Roman" w:cs="Times New Roman"/>
          <w:color w:val="FF0000"/>
          <w:sz w:val="28"/>
          <w:szCs w:val="28"/>
          <w:shd w:val="clear" w:color="auto" w:fill="FFFFFF"/>
        </w:rPr>
        <w:t>,</w:t>
      </w:r>
      <w:r w:rsidRPr="003616CF">
        <w:rPr>
          <w:rStyle w:val="apple-converted-space"/>
          <w:rFonts w:ascii="Times New Roman" w:hAnsi="Times New Roman" w:cs="Times New Roman"/>
          <w:sz w:val="28"/>
          <w:szCs w:val="28"/>
          <w:shd w:val="clear" w:color="auto" w:fill="FFFFFF"/>
        </w:rPr>
        <w:t xml:space="preserve"> позволяют сравнить благопожелания с русской пословицей. «</w:t>
      </w:r>
      <w:r w:rsidRPr="003616CF">
        <w:rPr>
          <w:rFonts w:ascii="Times New Roman" w:hAnsi="Times New Roman" w:cs="Times New Roman"/>
          <w:color w:val="000000"/>
          <w:sz w:val="28"/>
          <w:szCs w:val="28"/>
          <w:shd w:val="clear" w:color="auto" w:fill="FFFFFF"/>
        </w:rPr>
        <w:t>Пословицы употребляются в живой разговорной речи. И многие из них представляют собой образцы именно разговорной прозы. Что же касается стихотворных пословиц, то и они несут на себе печать прозаического контекста, в котором они употребляются. В пословицах мы находим все элементы стихотворной речи. Но их стихотворность как бы размывается под влиянием прозаического контекста. Поэтому одни пословицы имеют все признаки стихотворной речи, другие — только некоторые из этих признаков: соблюдается, например, размер, но нет в пословице рифмы, и наоборот, одна часть пословицы может быть организована стихотворно, а другая — прозаически. Рифма в пословицах может быть и может не быть. Все это создает условия, при которых пословицы совершенно органически используются в разговорной речи: и выделяются из нее, и в то же время не выглядят в ней каким-то инородным телом»</w:t>
      </w:r>
      <w:r w:rsidRPr="003616CF">
        <w:rPr>
          <w:rStyle w:val="a5"/>
          <w:rFonts w:ascii="Times New Roman" w:hAnsi="Times New Roman"/>
          <w:color w:val="000000"/>
          <w:sz w:val="28"/>
          <w:szCs w:val="28"/>
          <w:shd w:val="clear" w:color="auto" w:fill="FFFFFF"/>
        </w:rPr>
        <w:footnoteReference w:id="93"/>
      </w:r>
      <w:r w:rsidRPr="003616CF">
        <w:rPr>
          <w:rFonts w:ascii="Times New Roman" w:hAnsi="Times New Roman" w:cs="Times New Roman"/>
          <w:color w:val="000000"/>
          <w:sz w:val="28"/>
          <w:szCs w:val="28"/>
          <w:shd w:val="clear" w:color="auto" w:fill="FFFFFF"/>
        </w:rPr>
        <w:t>.</w:t>
      </w:r>
      <w:r w:rsidRPr="003616CF">
        <w:rPr>
          <w:rStyle w:val="apple-converted-space"/>
          <w:rFonts w:ascii="Times New Roman" w:hAnsi="Times New Roman" w:cs="Times New Roman"/>
          <w:sz w:val="28"/>
          <w:szCs w:val="28"/>
          <w:shd w:val="clear" w:color="auto" w:fill="FFFFFF"/>
        </w:rPr>
        <w:t xml:space="preserve"> То же самое мы можем сказать и о ФРЭ: органическое вплетение в разговорную речь, наличие/отсутствие рифмы или ритма и, несмотря на возможную стихотворность, прямая связь с прозаической живой речью.</w:t>
      </w:r>
    </w:p>
    <w:p w:rsidR="00EC6DBE" w:rsidRPr="003616CF" w:rsidRDefault="00782F38" w:rsidP="00EC6DBE">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Следующие две пары формул также состоят из двух благопожеланий: приветствия и ответной реплики. Здесь можно отметить две особенности: во-первых, наличие синтаксического параллелизма по схеме [сколько + чего / кого + куда]: Сто + локот</w:t>
      </w:r>
      <w:r w:rsidR="007D7F84" w:rsidRPr="003616CF">
        <w:rPr>
          <w:rFonts w:ascii="Times New Roman" w:hAnsi="Times New Roman" w:cs="Times New Roman"/>
          <w:sz w:val="28"/>
          <w:szCs w:val="28"/>
        </w:rPr>
        <w:t xml:space="preserve"> /</w:t>
      </w:r>
      <w:r w:rsidRPr="003616CF">
        <w:rPr>
          <w:rFonts w:ascii="Times New Roman" w:hAnsi="Times New Roman" w:cs="Times New Roman"/>
          <w:sz w:val="28"/>
          <w:szCs w:val="28"/>
        </w:rPr>
        <w:t xml:space="preserve"> рублей</w:t>
      </w:r>
      <w:r w:rsidR="007D7F84" w:rsidRPr="003616CF">
        <w:rPr>
          <w:rFonts w:ascii="Times New Roman" w:hAnsi="Times New Roman" w:cs="Times New Roman"/>
          <w:sz w:val="28"/>
          <w:szCs w:val="28"/>
        </w:rPr>
        <w:t xml:space="preserve"> /</w:t>
      </w:r>
      <w:r w:rsidRPr="003616CF">
        <w:rPr>
          <w:rFonts w:ascii="Times New Roman" w:hAnsi="Times New Roman" w:cs="Times New Roman"/>
          <w:sz w:val="28"/>
          <w:szCs w:val="28"/>
        </w:rPr>
        <w:t xml:space="preserve"> женихов + на пришвицу</w:t>
      </w:r>
      <w:r w:rsidR="007D7F84" w:rsidRPr="003616CF">
        <w:rPr>
          <w:rFonts w:ascii="Times New Roman" w:hAnsi="Times New Roman" w:cs="Times New Roman"/>
          <w:sz w:val="28"/>
          <w:szCs w:val="28"/>
        </w:rPr>
        <w:t xml:space="preserve"> /</w:t>
      </w:r>
      <w:r w:rsidRPr="003616CF">
        <w:rPr>
          <w:rFonts w:ascii="Times New Roman" w:hAnsi="Times New Roman" w:cs="Times New Roman"/>
          <w:sz w:val="28"/>
          <w:szCs w:val="28"/>
        </w:rPr>
        <w:t xml:space="preserve"> в карман</w:t>
      </w:r>
      <w:r w:rsidR="007D7F84" w:rsidRPr="003616CF">
        <w:rPr>
          <w:rFonts w:ascii="Times New Roman" w:hAnsi="Times New Roman" w:cs="Times New Roman"/>
          <w:sz w:val="28"/>
          <w:szCs w:val="28"/>
        </w:rPr>
        <w:t xml:space="preserve"> /</w:t>
      </w:r>
      <w:r w:rsidRPr="003616CF">
        <w:rPr>
          <w:rFonts w:ascii="Times New Roman" w:hAnsi="Times New Roman" w:cs="Times New Roman"/>
          <w:sz w:val="28"/>
          <w:szCs w:val="28"/>
        </w:rPr>
        <w:t xml:space="preserve"> под окошко. Во-вторых, такие формулы обнаруживают ориентацию на символизацию слова в составе ФРЭ: число</w:t>
      </w:r>
      <w:r w:rsidRPr="003616CF">
        <w:rPr>
          <w:rFonts w:ascii="Times New Roman" w:hAnsi="Times New Roman" w:cs="Times New Roman"/>
          <w:i/>
          <w:sz w:val="28"/>
          <w:szCs w:val="28"/>
        </w:rPr>
        <w:t xml:space="preserve"> сто </w:t>
      </w:r>
      <w:r w:rsidRPr="003616CF">
        <w:rPr>
          <w:rFonts w:ascii="Times New Roman" w:hAnsi="Times New Roman" w:cs="Times New Roman"/>
          <w:sz w:val="28"/>
          <w:szCs w:val="28"/>
        </w:rPr>
        <w:t>подразумевает некоторое «множество» того, чего желают собеседнику, в пожелании-приветствии актуализируется идея стократного приумножения, т.о, «слово сто является мощным интенсификатором экспрессивности</w:t>
      </w:r>
      <w:r w:rsidRPr="003616CF">
        <w:rPr>
          <w:rStyle w:val="a5"/>
          <w:rFonts w:ascii="Times New Roman" w:hAnsi="Times New Roman"/>
          <w:sz w:val="28"/>
          <w:szCs w:val="28"/>
        </w:rPr>
        <w:footnoteReference w:id="94"/>
      </w:r>
      <w:r w:rsidRPr="003616CF">
        <w:rPr>
          <w:rFonts w:ascii="Times New Roman" w:hAnsi="Times New Roman" w:cs="Times New Roman"/>
          <w:sz w:val="28"/>
          <w:szCs w:val="28"/>
        </w:rPr>
        <w:t xml:space="preserve">»; ответная ФРЭ служит своего рода благодарностью за пожелание и буквально «отзеркаливает» пожелание как в структурном плане, так и в количественном (в ответ желается столько же, сколько пожелали в приветствии, ни больше ни меньше). </w:t>
      </w:r>
    </w:p>
    <w:p w:rsidR="00782F38" w:rsidRPr="003616CF" w:rsidRDefault="00EC6DBE" w:rsidP="00EC6DBE">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Такого рода приветственно-ответные единства в полной мере реализуют грайсовский принцип кооперации (с соблюдением значений максим), когда в рамках диалога происходит смена ролей собеседников: даритель (тот, кто желает) становится получателем и наоборот.</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Третья условная группа представлена двумя диалоговыми единствами: </w:t>
      </w:r>
    </w:p>
    <w:p w:rsidR="00782F38" w:rsidRPr="003616CF" w:rsidRDefault="00782F38" w:rsidP="00173C46">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Море под корову – Давай Бог боле!</w:t>
      </w:r>
    </w:p>
    <w:p w:rsidR="00782F38" w:rsidRPr="003616CF" w:rsidRDefault="00782F38" w:rsidP="00173C46">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Помогай Бог – Бог помощь, да сам не будь плох!</w:t>
      </w:r>
    </w:p>
    <w:p w:rsidR="00782F38" w:rsidRPr="003616CF" w:rsidRDefault="00782F38" w:rsidP="00284D15">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Формулы, пожалуй, можно признать окказиональными: </w:t>
      </w:r>
      <w:r w:rsidR="000505EE" w:rsidRPr="003616CF">
        <w:rPr>
          <w:rFonts w:ascii="Times New Roman" w:hAnsi="Times New Roman" w:cs="Times New Roman"/>
          <w:sz w:val="28"/>
          <w:szCs w:val="28"/>
        </w:rPr>
        <w:t xml:space="preserve">в </w:t>
      </w:r>
      <w:r w:rsidRPr="003616CF">
        <w:rPr>
          <w:rFonts w:ascii="Times New Roman" w:hAnsi="Times New Roman" w:cs="Times New Roman"/>
          <w:sz w:val="28"/>
          <w:szCs w:val="28"/>
        </w:rPr>
        <w:t>перв</w:t>
      </w:r>
      <w:r w:rsidR="000505EE" w:rsidRPr="003616CF">
        <w:rPr>
          <w:rFonts w:ascii="Times New Roman" w:hAnsi="Times New Roman" w:cs="Times New Roman"/>
          <w:sz w:val="28"/>
          <w:szCs w:val="28"/>
        </w:rPr>
        <w:t>ой</w:t>
      </w:r>
      <w:r w:rsidRPr="003616CF">
        <w:rPr>
          <w:rFonts w:ascii="Times New Roman" w:hAnsi="Times New Roman" w:cs="Times New Roman"/>
          <w:sz w:val="28"/>
          <w:szCs w:val="28"/>
        </w:rPr>
        <w:t xml:space="preserve"> пар</w:t>
      </w:r>
      <w:r w:rsidR="000505EE" w:rsidRPr="003616CF">
        <w:rPr>
          <w:rFonts w:ascii="Times New Roman" w:hAnsi="Times New Roman" w:cs="Times New Roman"/>
          <w:sz w:val="28"/>
          <w:szCs w:val="28"/>
        </w:rPr>
        <w:t>е</w:t>
      </w:r>
      <w:r w:rsidRPr="003616CF">
        <w:rPr>
          <w:rFonts w:ascii="Times New Roman" w:hAnsi="Times New Roman" w:cs="Times New Roman"/>
          <w:sz w:val="28"/>
          <w:szCs w:val="28"/>
        </w:rPr>
        <w:t xml:space="preserve"> </w:t>
      </w:r>
      <w:r w:rsidR="000505EE" w:rsidRPr="003616CF">
        <w:rPr>
          <w:rFonts w:ascii="Times New Roman" w:hAnsi="Times New Roman" w:cs="Times New Roman"/>
          <w:sz w:val="28"/>
          <w:szCs w:val="28"/>
        </w:rPr>
        <w:t>содержится</w:t>
      </w:r>
      <w:r w:rsidRPr="003616CF">
        <w:rPr>
          <w:rFonts w:ascii="Times New Roman" w:hAnsi="Times New Roman" w:cs="Times New Roman"/>
          <w:sz w:val="28"/>
          <w:szCs w:val="28"/>
        </w:rPr>
        <w:t xml:space="preserve"> благопожелание-приветствие</w:t>
      </w:r>
      <w:r w:rsidR="00B11D19" w:rsidRPr="003616CF">
        <w:rPr>
          <w:rFonts w:ascii="Times New Roman" w:hAnsi="Times New Roman" w:cs="Times New Roman"/>
          <w:sz w:val="28"/>
          <w:szCs w:val="28"/>
        </w:rPr>
        <w:t xml:space="preserve"> (первый компонент диалогового единства)</w:t>
      </w:r>
      <w:r w:rsidRPr="003616CF">
        <w:rPr>
          <w:rFonts w:ascii="Times New Roman" w:hAnsi="Times New Roman" w:cs="Times New Roman"/>
          <w:sz w:val="28"/>
          <w:szCs w:val="28"/>
        </w:rPr>
        <w:t>, можно сказать, классическое при доении коровы</w:t>
      </w:r>
      <w:r w:rsidR="000505EE" w:rsidRPr="003616CF">
        <w:rPr>
          <w:rFonts w:ascii="Times New Roman" w:hAnsi="Times New Roman" w:cs="Times New Roman"/>
          <w:sz w:val="28"/>
          <w:szCs w:val="28"/>
        </w:rPr>
        <w:t xml:space="preserve"> – </w:t>
      </w:r>
      <w:r w:rsidR="000505EE" w:rsidRPr="003616CF">
        <w:rPr>
          <w:rFonts w:ascii="Times New Roman" w:hAnsi="Times New Roman" w:cs="Times New Roman"/>
          <w:i/>
          <w:sz w:val="28"/>
          <w:szCs w:val="28"/>
        </w:rPr>
        <w:t>Море под корову</w:t>
      </w:r>
      <w:r w:rsidRPr="003616CF">
        <w:rPr>
          <w:rFonts w:ascii="Times New Roman" w:hAnsi="Times New Roman" w:cs="Times New Roman"/>
          <w:sz w:val="28"/>
          <w:szCs w:val="28"/>
        </w:rPr>
        <w:t xml:space="preserve">. Оно зафиксировано в различных словарях (СРРЭ, 286; СРНГ, 18, 261; СВГ, 5, 3; БСРПог, 413). Ответную же формулу можно охарактеризовать как креативную интерпретацию формулы </w:t>
      </w:r>
      <w:r w:rsidRPr="003616CF">
        <w:rPr>
          <w:rFonts w:ascii="Times New Roman" w:hAnsi="Times New Roman" w:cs="Times New Roman"/>
          <w:i/>
          <w:sz w:val="28"/>
          <w:szCs w:val="28"/>
        </w:rPr>
        <w:t xml:space="preserve">Дай Бог!, </w:t>
      </w:r>
      <w:r w:rsidRPr="003616CF">
        <w:rPr>
          <w:rFonts w:ascii="Times New Roman" w:hAnsi="Times New Roman" w:cs="Times New Roman"/>
          <w:sz w:val="28"/>
          <w:szCs w:val="28"/>
        </w:rPr>
        <w:t>направленную произносящей её женщиной на себя (как в формулах первой группы), а не на собеседника</w:t>
      </w:r>
      <w:r w:rsidR="00B36DC4" w:rsidRPr="003616CF">
        <w:rPr>
          <w:rFonts w:ascii="Times New Roman" w:hAnsi="Times New Roman" w:cs="Times New Roman"/>
          <w:sz w:val="28"/>
          <w:szCs w:val="28"/>
        </w:rPr>
        <w:t>. Этот факт (переадресация на себя, самоадресация)</w:t>
      </w:r>
      <w:r w:rsidRPr="003616CF">
        <w:rPr>
          <w:rFonts w:ascii="Times New Roman" w:hAnsi="Times New Roman" w:cs="Times New Roman"/>
          <w:sz w:val="28"/>
          <w:szCs w:val="28"/>
        </w:rPr>
        <w:t>,</w:t>
      </w:r>
      <w:r w:rsidR="00B36DC4" w:rsidRPr="003616CF">
        <w:rPr>
          <w:rFonts w:ascii="Times New Roman" w:hAnsi="Times New Roman" w:cs="Times New Roman"/>
          <w:sz w:val="28"/>
          <w:szCs w:val="28"/>
        </w:rPr>
        <w:t xml:space="preserve"> в чистом виде может стать препятствием в квалификации таких формул как благопожелание. </w:t>
      </w:r>
      <w:r w:rsidRPr="003616CF">
        <w:rPr>
          <w:rFonts w:ascii="Times New Roman" w:hAnsi="Times New Roman" w:cs="Times New Roman"/>
          <w:sz w:val="28"/>
          <w:szCs w:val="28"/>
        </w:rPr>
        <w:t xml:space="preserve"> </w:t>
      </w:r>
      <w:r w:rsidR="00284D15" w:rsidRPr="003616CF">
        <w:rPr>
          <w:rFonts w:ascii="Times New Roman" w:hAnsi="Times New Roman" w:cs="Times New Roman"/>
          <w:sz w:val="28"/>
          <w:szCs w:val="28"/>
        </w:rPr>
        <w:t xml:space="preserve"> </w:t>
      </w:r>
      <w:r w:rsidRPr="003616CF">
        <w:rPr>
          <w:rFonts w:ascii="Times New Roman" w:hAnsi="Times New Roman" w:cs="Times New Roman"/>
          <w:sz w:val="28"/>
          <w:szCs w:val="28"/>
        </w:rPr>
        <w:lastRenderedPageBreak/>
        <w:t>Обращаясь к Богу</w:t>
      </w:r>
      <w:r w:rsidR="00B36DC4" w:rsidRPr="003616CF">
        <w:rPr>
          <w:rFonts w:ascii="Times New Roman" w:hAnsi="Times New Roman" w:cs="Times New Roman"/>
          <w:sz w:val="28"/>
          <w:szCs w:val="28"/>
        </w:rPr>
        <w:t xml:space="preserve"> в этом случае</w:t>
      </w:r>
      <w:r w:rsidRPr="003616CF">
        <w:rPr>
          <w:rFonts w:ascii="Times New Roman" w:hAnsi="Times New Roman" w:cs="Times New Roman"/>
          <w:sz w:val="28"/>
          <w:szCs w:val="28"/>
        </w:rPr>
        <w:t xml:space="preserve">, доильщица словно снимает с себя ответственность за успешный / неуспешный исход дела. </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Иначе обстоит дело во втором диалоговом единстве: адресант желает собеседнику Бож</w:t>
      </w:r>
      <w:r w:rsidR="00FC247A" w:rsidRPr="003616CF">
        <w:rPr>
          <w:rFonts w:ascii="Times New Roman" w:hAnsi="Times New Roman" w:cs="Times New Roman"/>
          <w:sz w:val="28"/>
          <w:szCs w:val="28"/>
        </w:rPr>
        <w:t>ьей</w:t>
      </w:r>
      <w:r w:rsidRPr="003616CF">
        <w:rPr>
          <w:rFonts w:ascii="Times New Roman" w:hAnsi="Times New Roman" w:cs="Times New Roman"/>
          <w:sz w:val="28"/>
          <w:szCs w:val="28"/>
        </w:rPr>
        <w:t xml:space="preserve"> помощи, адресат помощь принимает, но отмечает, что для успешного завершения дела необходимо приложить и собственные усилия. По смыслу формула синонимична известной поговорке </w:t>
      </w:r>
      <w:r w:rsidRPr="003616CF">
        <w:rPr>
          <w:rFonts w:ascii="Times New Roman" w:hAnsi="Times New Roman" w:cs="Times New Roman"/>
          <w:i/>
          <w:sz w:val="28"/>
          <w:szCs w:val="28"/>
        </w:rPr>
        <w:t xml:space="preserve">На Бога надейся, а сам не плошай! </w:t>
      </w:r>
      <w:r w:rsidRPr="003616CF">
        <w:rPr>
          <w:rFonts w:ascii="Times New Roman" w:hAnsi="Times New Roman" w:cs="Times New Roman"/>
          <w:sz w:val="28"/>
          <w:szCs w:val="28"/>
        </w:rPr>
        <w:t xml:space="preserve">Что интересно, ФРЭ и поговорка имеют схожий ритмический рисунок: </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 xml:space="preserve">На Бо́ – га / на – де́й – ся, / а са́м не / пло – шай! – </w:t>
      </w:r>
      <w:r w:rsidRPr="003616CF">
        <w:rPr>
          <w:rFonts w:ascii="Times New Roman" w:hAnsi="Times New Roman" w:cs="Times New Roman"/>
          <w:sz w:val="28"/>
          <w:szCs w:val="28"/>
        </w:rPr>
        <w:t xml:space="preserve">4-хстопный амфибрахий с усечением; </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i/>
          <w:sz w:val="28"/>
          <w:szCs w:val="28"/>
        </w:rPr>
        <w:t>Бог по – мощь, / да сам не / будь плох!</w:t>
      </w:r>
      <w:r w:rsidRPr="003616CF">
        <w:rPr>
          <w:rFonts w:ascii="Times New Roman" w:hAnsi="Times New Roman" w:cs="Times New Roman"/>
          <w:sz w:val="28"/>
          <w:szCs w:val="28"/>
        </w:rPr>
        <w:t xml:space="preserve"> – 3-хстопный амфибрахий с усечением.</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Смысловая и структурная близость позволяет предположить, что короткая формула является интерпретацией, творческой переработкой длинной</w:t>
      </w:r>
      <w:r w:rsidR="00B11D19" w:rsidRPr="003616CF">
        <w:rPr>
          <w:rFonts w:ascii="Times New Roman" w:hAnsi="Times New Roman" w:cs="Times New Roman"/>
          <w:sz w:val="28"/>
          <w:szCs w:val="28"/>
        </w:rPr>
        <w:t>,</w:t>
      </w:r>
      <w:r w:rsidRPr="003616CF">
        <w:rPr>
          <w:rFonts w:ascii="Times New Roman" w:hAnsi="Times New Roman" w:cs="Times New Roman"/>
          <w:sz w:val="28"/>
          <w:szCs w:val="28"/>
        </w:rPr>
        <w:t xml:space="preserve"> более известной</w:t>
      </w:r>
      <w:r w:rsidR="00B11D19" w:rsidRPr="003616CF">
        <w:rPr>
          <w:rFonts w:ascii="Times New Roman" w:hAnsi="Times New Roman" w:cs="Times New Roman"/>
          <w:sz w:val="28"/>
          <w:szCs w:val="28"/>
        </w:rPr>
        <w:t>,</w:t>
      </w:r>
      <w:r w:rsidRPr="003616CF">
        <w:rPr>
          <w:rFonts w:ascii="Times New Roman" w:hAnsi="Times New Roman" w:cs="Times New Roman"/>
          <w:sz w:val="28"/>
          <w:szCs w:val="28"/>
        </w:rPr>
        <w:t xml:space="preserve"> поговорки.</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Рифма, ритм, символичность компонентов ФРЭ, креативный подход в организации диалоговых единств – всё это </w:t>
      </w:r>
      <w:r w:rsidR="00B11D19" w:rsidRPr="003616CF">
        <w:rPr>
          <w:rFonts w:ascii="Times New Roman" w:hAnsi="Times New Roman" w:cs="Times New Roman"/>
          <w:sz w:val="28"/>
          <w:szCs w:val="28"/>
        </w:rPr>
        <w:t xml:space="preserve">позволяет </w:t>
      </w:r>
      <w:r w:rsidRPr="003616CF">
        <w:rPr>
          <w:rFonts w:ascii="Times New Roman" w:hAnsi="Times New Roman" w:cs="Times New Roman"/>
          <w:sz w:val="28"/>
          <w:szCs w:val="28"/>
        </w:rPr>
        <w:t>говорит</w:t>
      </w:r>
      <w:r w:rsidR="00B11D19" w:rsidRPr="003616CF">
        <w:rPr>
          <w:rFonts w:ascii="Times New Roman" w:hAnsi="Times New Roman" w:cs="Times New Roman"/>
          <w:sz w:val="28"/>
          <w:szCs w:val="28"/>
        </w:rPr>
        <w:t>ь</w:t>
      </w:r>
      <w:r w:rsidRPr="003616CF">
        <w:rPr>
          <w:rFonts w:ascii="Times New Roman" w:hAnsi="Times New Roman" w:cs="Times New Roman"/>
          <w:sz w:val="28"/>
          <w:szCs w:val="28"/>
        </w:rPr>
        <w:t xml:space="preserve"> о реализации эстетической функци</w:t>
      </w:r>
      <w:r w:rsidR="00B11D19" w:rsidRPr="003616CF">
        <w:rPr>
          <w:rFonts w:ascii="Times New Roman" w:hAnsi="Times New Roman" w:cs="Times New Roman"/>
          <w:sz w:val="28"/>
          <w:szCs w:val="28"/>
        </w:rPr>
        <w:t xml:space="preserve">и в фольклорных благопожеланиях. Благодаря благопожеланиям речь становится более яркой, приятной, а сам язык – более поэтичным, звучным. </w:t>
      </w:r>
    </w:p>
    <w:p w:rsidR="00782F38" w:rsidRPr="003616CF" w:rsidRDefault="00782F38" w:rsidP="00173C46">
      <w:pPr>
        <w:tabs>
          <w:tab w:val="left" w:pos="1134"/>
        </w:tabs>
        <w:spacing w:after="0"/>
        <w:ind w:firstLine="567"/>
        <w:jc w:val="both"/>
        <w:rPr>
          <w:rFonts w:ascii="Times New Roman" w:hAnsi="Times New Roman" w:cs="Times New Roman"/>
          <w:sz w:val="28"/>
          <w:szCs w:val="28"/>
        </w:rPr>
      </w:pPr>
    </w:p>
    <w:p w:rsidR="00782F38" w:rsidRPr="003616CF" w:rsidRDefault="00986415" w:rsidP="007F2308">
      <w:pPr>
        <w:pStyle w:val="24"/>
        <w:outlineLvl w:val="2"/>
      </w:pPr>
      <w:bookmarkStart w:id="17" w:name="_Toc451291606"/>
      <w:r w:rsidRPr="003616CF">
        <w:t>2.</w:t>
      </w:r>
      <w:r w:rsidR="00A57CE9" w:rsidRPr="003616CF">
        <w:t>2</w:t>
      </w:r>
      <w:r w:rsidRPr="003616CF">
        <w:t xml:space="preserve">.3. </w:t>
      </w:r>
      <w:r w:rsidR="00782F38" w:rsidRPr="003616CF">
        <w:t>Модальность ФРЭ</w:t>
      </w:r>
      <w:bookmarkEnd w:id="17"/>
      <w:r w:rsidR="00782F38" w:rsidRPr="003616CF">
        <w:t xml:space="preserve">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shd w:val="clear" w:color="auto" w:fill="FFFFFF"/>
        </w:rPr>
        <w:t>Анализируемые формулы представляют собой свернутые</w:t>
      </w:r>
      <w:r w:rsidR="0042349F" w:rsidRPr="003616CF">
        <w:rPr>
          <w:rFonts w:ascii="Times New Roman" w:hAnsi="Times New Roman" w:cs="Times New Roman"/>
          <w:sz w:val="28"/>
          <w:szCs w:val="28"/>
          <w:shd w:val="clear" w:color="auto" w:fill="FFFFFF"/>
        </w:rPr>
        <w:t>, как правило, номинативные</w:t>
      </w:r>
      <w:r w:rsidRPr="003616CF">
        <w:rPr>
          <w:rFonts w:ascii="Times New Roman" w:hAnsi="Times New Roman" w:cs="Times New Roman"/>
          <w:sz w:val="28"/>
          <w:szCs w:val="28"/>
          <w:shd w:val="clear" w:color="auto" w:fill="FFFFFF"/>
        </w:rPr>
        <w:t xml:space="preserve"> структуры, грамматически входящие в зону модальности фактитивного оптатива (= «почти императива»</w:t>
      </w:r>
      <w:r w:rsidRPr="003616CF">
        <w:rPr>
          <w:rStyle w:val="a5"/>
          <w:rFonts w:ascii="Times New Roman" w:hAnsi="Times New Roman"/>
          <w:sz w:val="28"/>
          <w:szCs w:val="28"/>
          <w:shd w:val="clear" w:color="auto" w:fill="FFFFFF"/>
        </w:rPr>
        <w:footnoteReference w:id="95"/>
      </w:r>
      <w:r w:rsidRPr="003616CF">
        <w:rPr>
          <w:rFonts w:ascii="Times New Roman" w:hAnsi="Times New Roman" w:cs="Times New Roman"/>
          <w:sz w:val="28"/>
          <w:szCs w:val="28"/>
          <w:shd w:val="clear" w:color="auto" w:fill="FFFFFF"/>
        </w:rPr>
        <w:t>). Данный термин характеризует те формулы, которыми адресант выражает своё пожелание адресату, веря, что используемые им слова «смогут так или иначе повлиять на успешный (в нашем случае) исход дела, которым занят адресат».</w:t>
      </w:r>
      <w:r w:rsidRPr="003616CF">
        <w:rPr>
          <w:rStyle w:val="a5"/>
          <w:rFonts w:ascii="Times New Roman" w:hAnsi="Times New Roman"/>
          <w:sz w:val="28"/>
          <w:szCs w:val="28"/>
          <w:shd w:val="clear" w:color="auto" w:fill="FFFFFF"/>
        </w:rPr>
        <w:footnoteReference w:id="96"/>
      </w:r>
      <w:r w:rsidRPr="003616CF">
        <w:rPr>
          <w:rFonts w:ascii="Times New Roman" w:hAnsi="Times New Roman" w:cs="Times New Roman"/>
          <w:sz w:val="28"/>
          <w:szCs w:val="28"/>
          <w:shd w:val="clear" w:color="auto" w:fill="FFFFFF"/>
        </w:rPr>
        <w:t xml:space="preserve"> </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При гипотетическом восстановлении (развёртывании) полного компонентного комплекса (что подразумевает восстановление глагольного компонента, который включает в себя эксплицитно выраженную модальность), ФРЭ приобретают следующий вид: </w:t>
      </w:r>
      <w:r w:rsidRPr="003616CF">
        <w:rPr>
          <w:rFonts w:ascii="Times New Roman" w:hAnsi="Times New Roman" w:cs="Times New Roman"/>
          <w:i/>
          <w:sz w:val="28"/>
          <w:szCs w:val="28"/>
        </w:rPr>
        <w:t xml:space="preserve">«Пусть </w:t>
      </w:r>
      <w:r w:rsidRPr="003616CF">
        <w:rPr>
          <w:rFonts w:ascii="Times New Roman" w:hAnsi="Times New Roman" w:cs="Times New Roman"/>
          <w:i/>
          <w:sz w:val="28"/>
          <w:szCs w:val="28"/>
          <w:u w:val="single"/>
        </w:rPr>
        <w:t>Бог</w:t>
      </w:r>
      <w:r w:rsidRPr="003616CF">
        <w:rPr>
          <w:rFonts w:ascii="Times New Roman" w:hAnsi="Times New Roman" w:cs="Times New Roman"/>
          <w:i/>
          <w:sz w:val="28"/>
          <w:szCs w:val="28"/>
        </w:rPr>
        <w:t xml:space="preserve"> придёт Вам/тебе </w:t>
      </w:r>
      <w:r w:rsidRPr="003616CF">
        <w:rPr>
          <w:rFonts w:ascii="Times New Roman" w:hAnsi="Times New Roman" w:cs="Times New Roman"/>
          <w:i/>
          <w:sz w:val="28"/>
          <w:szCs w:val="28"/>
          <w:u w:val="single"/>
        </w:rPr>
        <w:t>на помощь</w:t>
      </w:r>
      <w:r w:rsidRPr="003616CF">
        <w:rPr>
          <w:rFonts w:ascii="Times New Roman" w:hAnsi="Times New Roman" w:cs="Times New Roman"/>
          <w:i/>
          <w:sz w:val="28"/>
          <w:szCs w:val="28"/>
        </w:rPr>
        <w:t>!»</w:t>
      </w:r>
      <w:r w:rsidRPr="003616CF">
        <w:rPr>
          <w:rFonts w:ascii="Times New Roman" w:hAnsi="Times New Roman" w:cs="Times New Roman"/>
          <w:sz w:val="28"/>
          <w:szCs w:val="28"/>
        </w:rPr>
        <w:t>, «Я ж</w:t>
      </w:r>
      <w:r w:rsidRPr="003616CF">
        <w:rPr>
          <w:rFonts w:ascii="Times New Roman" w:hAnsi="Times New Roman" w:cs="Times New Roman"/>
          <w:i/>
          <w:sz w:val="28"/>
          <w:szCs w:val="28"/>
        </w:rPr>
        <w:t xml:space="preserve">елаю тебе </w:t>
      </w:r>
      <w:r w:rsidRPr="003616CF">
        <w:rPr>
          <w:rFonts w:ascii="Times New Roman" w:hAnsi="Times New Roman" w:cs="Times New Roman"/>
          <w:i/>
          <w:sz w:val="28"/>
          <w:szCs w:val="28"/>
          <w:u w:val="single"/>
        </w:rPr>
        <w:t>море под корову</w:t>
      </w:r>
      <w:r w:rsidRPr="003616CF">
        <w:rPr>
          <w:rFonts w:ascii="Times New Roman" w:hAnsi="Times New Roman" w:cs="Times New Roman"/>
          <w:i/>
          <w:sz w:val="28"/>
          <w:szCs w:val="28"/>
        </w:rPr>
        <w:t xml:space="preserve">!» «Пусть на вашем столе всегда стоят </w:t>
      </w:r>
      <w:r w:rsidRPr="003616CF">
        <w:rPr>
          <w:rFonts w:ascii="Times New Roman" w:hAnsi="Times New Roman" w:cs="Times New Roman"/>
          <w:i/>
          <w:sz w:val="28"/>
          <w:szCs w:val="28"/>
          <w:u w:val="single"/>
        </w:rPr>
        <w:t>хлеб и соль</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 xml:space="preserve">или, например, </w:t>
      </w:r>
      <w:r w:rsidRPr="003616CF">
        <w:rPr>
          <w:rFonts w:ascii="Times New Roman" w:hAnsi="Times New Roman" w:cs="Times New Roman"/>
          <w:i/>
          <w:sz w:val="28"/>
          <w:szCs w:val="28"/>
        </w:rPr>
        <w:t xml:space="preserve">«Желаю тебе </w:t>
      </w:r>
      <w:r w:rsidRPr="003616CF">
        <w:rPr>
          <w:rFonts w:ascii="Times New Roman" w:hAnsi="Times New Roman" w:cs="Times New Roman"/>
          <w:i/>
          <w:sz w:val="28"/>
          <w:szCs w:val="28"/>
          <w:u w:val="single"/>
        </w:rPr>
        <w:t>счастливого улова!</w:t>
      </w:r>
      <w:r w:rsidRPr="003616CF">
        <w:rPr>
          <w:rFonts w:ascii="Times New Roman" w:hAnsi="Times New Roman" w:cs="Times New Roman"/>
          <w:i/>
          <w:sz w:val="28"/>
          <w:szCs w:val="28"/>
        </w:rPr>
        <w:t>».</w:t>
      </w:r>
      <w:r w:rsidRPr="003616CF">
        <w:rPr>
          <w:rFonts w:ascii="Times New Roman" w:hAnsi="Times New Roman" w:cs="Times New Roman"/>
          <w:sz w:val="28"/>
          <w:szCs w:val="28"/>
        </w:rPr>
        <w:t xml:space="preserve"> Основной смысл грамматического значения в формулах, выраженных фактитивным оптативом следующий: &lt;пусть Вам/тебе // У Вас/у тебя…&gt; или &lt;я желаю Вам/тебе…&gt;. Абстрактно это будет выглядеть следующим образом: &lt;пусть некая высшая сила окажет Вам/тебе посильную помощь в деле&gt;</w:t>
      </w:r>
      <w:r w:rsidR="00B11D19" w:rsidRPr="003616CF">
        <w:rPr>
          <w:rFonts w:ascii="Times New Roman" w:hAnsi="Times New Roman" w:cs="Times New Roman"/>
          <w:sz w:val="28"/>
          <w:szCs w:val="28"/>
        </w:rPr>
        <w:t xml:space="preserve">, </w:t>
      </w:r>
      <w:r w:rsidRPr="003616CF">
        <w:rPr>
          <w:rFonts w:ascii="Times New Roman" w:hAnsi="Times New Roman" w:cs="Times New Roman"/>
          <w:sz w:val="28"/>
          <w:szCs w:val="28"/>
        </w:rPr>
        <w:t>&lt;пусть у вас будет то, в чём Вы сейчас нуждаетесь, и даже больше&gt;</w:t>
      </w:r>
      <w:r w:rsidR="00B11D19" w:rsidRPr="003616CF">
        <w:rPr>
          <w:rFonts w:ascii="Times New Roman" w:hAnsi="Times New Roman" w:cs="Times New Roman"/>
          <w:sz w:val="28"/>
          <w:szCs w:val="28"/>
        </w:rPr>
        <w:t xml:space="preserve"> и под</w:t>
      </w:r>
      <w:r w:rsidRPr="003616CF">
        <w:rPr>
          <w:rFonts w:ascii="Times New Roman" w:hAnsi="Times New Roman" w:cs="Times New Roman"/>
          <w:sz w:val="28"/>
          <w:szCs w:val="28"/>
        </w:rPr>
        <w:t>. Оптативные высказывания с пожеланием добра, удачи соотносятся с принципом вежливости в народной речевой культуре. «Благодаря реализации принципа вежливости в обществе соблюдаются “социальное равновесие и дружественные отношения”».</w:t>
      </w:r>
      <w:r w:rsidRPr="003616CF">
        <w:rPr>
          <w:rStyle w:val="a5"/>
          <w:rFonts w:ascii="Times New Roman" w:hAnsi="Times New Roman"/>
          <w:sz w:val="28"/>
          <w:szCs w:val="28"/>
        </w:rPr>
        <w:footnoteReference w:id="97"/>
      </w:r>
      <w:r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Встретились также и развёрнутые формулы, но их количество мало – всего 2. Первая – как пожелание идущему на охоту: </w:t>
      </w:r>
      <w:r w:rsidRPr="003616CF">
        <w:rPr>
          <w:rFonts w:ascii="Times New Roman" w:hAnsi="Times New Roman" w:cs="Times New Roman"/>
          <w:i/>
          <w:sz w:val="28"/>
          <w:szCs w:val="28"/>
        </w:rPr>
        <w:t xml:space="preserve">«Иди с богом, </w:t>
      </w:r>
      <w:r w:rsidRPr="003616CF">
        <w:rPr>
          <w:rFonts w:ascii="Times New Roman" w:hAnsi="Times New Roman" w:cs="Times New Roman"/>
          <w:i/>
          <w:sz w:val="28"/>
          <w:szCs w:val="28"/>
          <w:u w:val="single"/>
        </w:rPr>
        <w:t>дай бог тебе помощь</w:t>
      </w:r>
      <w:r w:rsidRPr="003616CF">
        <w:rPr>
          <w:rFonts w:ascii="Times New Roman" w:hAnsi="Times New Roman" w:cs="Times New Roman"/>
          <w:i/>
          <w:sz w:val="28"/>
          <w:szCs w:val="28"/>
        </w:rPr>
        <w:t xml:space="preserve">!» (д.Сахарово, </w:t>
      </w:r>
      <w:r w:rsidRPr="003616CF">
        <w:rPr>
          <w:rFonts w:ascii="Times New Roman" w:hAnsi="Times New Roman" w:cs="Times New Roman"/>
          <w:i/>
          <w:sz w:val="28"/>
          <w:szCs w:val="28"/>
          <w:lang w:val="de-DE"/>
        </w:rPr>
        <w:t>I</w:t>
      </w:r>
      <w:r w:rsidRPr="003616CF">
        <w:rPr>
          <w:rFonts w:ascii="Times New Roman" w:hAnsi="Times New Roman" w:cs="Times New Roman"/>
          <w:i/>
          <w:sz w:val="28"/>
          <w:szCs w:val="28"/>
        </w:rPr>
        <w:t>, 104; Твер.обл., 1992).</w:t>
      </w:r>
      <w:r w:rsidRPr="003616CF">
        <w:rPr>
          <w:rFonts w:ascii="Times New Roman" w:hAnsi="Times New Roman" w:cs="Times New Roman"/>
          <w:sz w:val="28"/>
          <w:szCs w:val="28"/>
        </w:rPr>
        <w:t xml:space="preserve"> Вторая – как пожелание в дорогу: </w:t>
      </w:r>
      <w:r w:rsidRPr="003616CF">
        <w:rPr>
          <w:rFonts w:ascii="Times New Roman" w:hAnsi="Times New Roman" w:cs="Times New Roman"/>
          <w:i/>
          <w:color w:val="000000"/>
          <w:sz w:val="28"/>
          <w:szCs w:val="28"/>
          <w:lang w:eastAsia="ru-RU" w:bidi="ru-RU"/>
        </w:rPr>
        <w:t>[Нужно ли как-то желать хорошей дороги уезжающему человеку?] «Счастливого пути», всё. Да «</w:t>
      </w:r>
      <w:r w:rsidRPr="003616CF">
        <w:rPr>
          <w:rFonts w:ascii="Times New Roman" w:hAnsi="Times New Roman" w:cs="Times New Roman"/>
          <w:i/>
          <w:color w:val="000000"/>
          <w:sz w:val="28"/>
          <w:szCs w:val="28"/>
          <w:u w:val="single"/>
          <w:lang w:eastAsia="ru-RU" w:bidi="ru-RU"/>
        </w:rPr>
        <w:t>Пусть вас Бог бережет</w:t>
      </w:r>
      <w:r w:rsidRPr="003616CF">
        <w:rPr>
          <w:rFonts w:ascii="Times New Roman" w:hAnsi="Times New Roman" w:cs="Times New Roman"/>
          <w:i/>
          <w:color w:val="000000"/>
          <w:sz w:val="28"/>
          <w:szCs w:val="28"/>
          <w:lang w:eastAsia="ru-RU" w:bidi="ru-RU"/>
        </w:rPr>
        <w:t>». На дорожку посидеть. (Арх., Пин., д. Шотогорка, т.3., с 106-107).</w:t>
      </w:r>
      <w:r w:rsidRPr="003616CF">
        <w:rPr>
          <w:rFonts w:ascii="Times New Roman" w:hAnsi="Times New Roman" w:cs="Times New Roman"/>
          <w:sz w:val="28"/>
          <w:szCs w:val="28"/>
        </w:rPr>
        <w:t xml:space="preserve"> В первой формуле глагол выражен императивом, апеллирующим к Богу. Здесь можно отметить такой же отход от сакрального значения формулы и усиление приветственного смысла, как и в формулах типа </w:t>
      </w:r>
      <w:r w:rsidRPr="003616CF">
        <w:rPr>
          <w:rFonts w:ascii="Times New Roman" w:hAnsi="Times New Roman" w:cs="Times New Roman"/>
          <w:i/>
          <w:sz w:val="28"/>
          <w:szCs w:val="28"/>
        </w:rPr>
        <w:t>Помоги Бог</w:t>
      </w:r>
      <w:r w:rsidR="003B2BA3" w:rsidRPr="003616CF">
        <w:rPr>
          <w:rFonts w:ascii="Times New Roman" w:hAnsi="Times New Roman" w:cs="Times New Roman"/>
          <w:sz w:val="28"/>
          <w:szCs w:val="28"/>
        </w:rPr>
        <w:t>!</w:t>
      </w:r>
      <w:r w:rsidRPr="003616CF">
        <w:rPr>
          <w:rFonts w:ascii="Times New Roman" w:hAnsi="Times New Roman" w:cs="Times New Roman"/>
          <w:sz w:val="28"/>
          <w:szCs w:val="28"/>
        </w:rPr>
        <w:t>. С грамматической точки зрения данные формулы входят в зону модальности оптативного императива.</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 xml:space="preserve">Оптативный императив выражает не только желание, но и непрямое побуждение к действию того, кто не участвует прямым образом в разговоре, а возможно, даже и не присутствует при нем </w:t>
      </w:r>
      <w:r w:rsidRPr="003616CF">
        <w:rPr>
          <w:rFonts w:ascii="Times New Roman" w:hAnsi="Times New Roman" w:cs="Times New Roman"/>
          <w:sz w:val="28"/>
          <w:szCs w:val="28"/>
        </w:rPr>
        <w:lastRenderedPageBreak/>
        <w:t>(ср. пусть). Произнося эту форму, говорящий имеет в виду, чтобы адресат передал какому-то третьему лицу побуждение к совершению действия, или чтобы Бог ("высшая сила") способствовал реализации действия»</w:t>
      </w:r>
      <w:r w:rsidRPr="003616CF">
        <w:rPr>
          <w:rStyle w:val="a5"/>
          <w:rFonts w:ascii="Times New Roman" w:hAnsi="Times New Roman"/>
          <w:sz w:val="28"/>
          <w:szCs w:val="28"/>
        </w:rPr>
        <w:footnoteReference w:id="98"/>
      </w:r>
      <w:r w:rsidRPr="003616CF">
        <w:rPr>
          <w:rFonts w:ascii="Times New Roman" w:hAnsi="Times New Roman" w:cs="Times New Roman"/>
          <w:sz w:val="28"/>
          <w:szCs w:val="28"/>
        </w:rPr>
        <w:t>.</w:t>
      </w:r>
    </w:p>
    <w:p w:rsidR="00782F38" w:rsidRPr="003616CF" w:rsidRDefault="00782F38" w:rsidP="00173C4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Встретились 4 формулы, собственно императивные и в формальном плане, и в смысловом: </w:t>
      </w:r>
      <w:r w:rsidRPr="003616CF">
        <w:rPr>
          <w:rFonts w:ascii="Times New Roman" w:hAnsi="Times New Roman" w:cs="Times New Roman"/>
          <w:i/>
          <w:sz w:val="28"/>
          <w:szCs w:val="28"/>
        </w:rPr>
        <w:t>Хорошо тяни!</w:t>
      </w:r>
      <w:r w:rsidRPr="003616CF">
        <w:rPr>
          <w:rFonts w:ascii="Times New Roman" w:hAnsi="Times New Roman" w:cs="Times New Roman"/>
          <w:sz w:val="28"/>
          <w:szCs w:val="28"/>
        </w:rPr>
        <w:t xml:space="preserve"> (пожелание рыболову), </w:t>
      </w:r>
      <w:r w:rsidRPr="003616CF">
        <w:rPr>
          <w:rFonts w:ascii="Times New Roman" w:hAnsi="Times New Roman" w:cs="Times New Roman"/>
          <w:i/>
          <w:sz w:val="28"/>
          <w:szCs w:val="28"/>
        </w:rPr>
        <w:t>Беленько полощи!</w:t>
      </w:r>
      <w:r w:rsidRPr="003616CF">
        <w:rPr>
          <w:rFonts w:ascii="Times New Roman" w:hAnsi="Times New Roman" w:cs="Times New Roman"/>
          <w:sz w:val="28"/>
          <w:szCs w:val="28"/>
        </w:rPr>
        <w:t xml:space="preserve"> (пожелание при стирке) и </w:t>
      </w:r>
      <w:r w:rsidRPr="003616CF">
        <w:rPr>
          <w:rFonts w:ascii="Times New Roman" w:hAnsi="Times New Roman" w:cs="Times New Roman"/>
          <w:i/>
          <w:sz w:val="28"/>
          <w:szCs w:val="28"/>
        </w:rPr>
        <w:t>Вернись хорошо, чтоб мешок был большой!</w:t>
      </w:r>
      <w:r w:rsidRPr="003616CF">
        <w:rPr>
          <w:rFonts w:ascii="Times New Roman" w:hAnsi="Times New Roman" w:cs="Times New Roman"/>
          <w:sz w:val="28"/>
          <w:szCs w:val="28"/>
        </w:rPr>
        <w:t xml:space="preserve"> (пожелание охотнику) и </w:t>
      </w:r>
      <w:r w:rsidRPr="003616CF">
        <w:rPr>
          <w:rFonts w:ascii="Times New Roman" w:hAnsi="Times New Roman" w:cs="Times New Roman"/>
          <w:i/>
          <w:sz w:val="28"/>
          <w:szCs w:val="28"/>
        </w:rPr>
        <w:t>Помогай трудом!.</w:t>
      </w:r>
      <w:r w:rsidRPr="003616CF">
        <w:rPr>
          <w:rFonts w:ascii="Times New Roman" w:hAnsi="Times New Roman" w:cs="Times New Roman"/>
          <w:sz w:val="28"/>
          <w:szCs w:val="28"/>
        </w:rPr>
        <w:t xml:space="preserve"> В отличие от вышеназванных формул, эти благопожелания содержат непосредственную апелляцию к адресату, что грамматически выражено глаголами в повелительном наклонении. Однако, даже в случае строгой императивности высказывания, формула воспринимается получателем как благопожелание, что продиктовано ситуацией и народной традицией (</w:t>
      </w:r>
      <w:r w:rsidR="00B11D19" w:rsidRPr="003616CF">
        <w:rPr>
          <w:rFonts w:ascii="Times New Roman" w:hAnsi="Times New Roman" w:cs="Times New Roman"/>
          <w:sz w:val="28"/>
          <w:szCs w:val="28"/>
        </w:rPr>
        <w:t xml:space="preserve">в рамках которой </w:t>
      </w:r>
      <w:r w:rsidRPr="003616CF">
        <w:rPr>
          <w:rFonts w:ascii="Times New Roman" w:hAnsi="Times New Roman" w:cs="Times New Roman"/>
          <w:sz w:val="28"/>
          <w:szCs w:val="28"/>
        </w:rPr>
        <w:t>уважительное, почтительное отношение к собеседнику</w:t>
      </w:r>
      <w:r w:rsidR="00B11D19" w:rsidRPr="003616CF">
        <w:rPr>
          <w:rFonts w:ascii="Times New Roman" w:hAnsi="Times New Roman" w:cs="Times New Roman"/>
          <w:sz w:val="28"/>
          <w:szCs w:val="28"/>
        </w:rPr>
        <w:t xml:space="preserve"> играет важную роль в системе общения деревенских жителей</w:t>
      </w:r>
      <w:r w:rsidRPr="003616CF">
        <w:rPr>
          <w:rFonts w:ascii="Times New Roman" w:hAnsi="Times New Roman" w:cs="Times New Roman"/>
          <w:sz w:val="28"/>
          <w:szCs w:val="28"/>
        </w:rPr>
        <w:t xml:space="preserve">): </w:t>
      </w:r>
    </w:p>
    <w:p w:rsidR="00782F38" w:rsidRPr="003616CF" w:rsidRDefault="00782F38" w:rsidP="00173C46">
      <w:pPr>
        <w:spacing w:after="0"/>
        <w:ind w:firstLine="567"/>
        <w:jc w:val="both"/>
        <w:rPr>
          <w:rFonts w:ascii="Times New Roman" w:hAnsi="Times New Roman" w:cs="Times New Roman"/>
          <w:i/>
          <w:sz w:val="28"/>
          <w:szCs w:val="28"/>
        </w:rPr>
      </w:pPr>
      <w:r w:rsidRPr="003616CF">
        <w:rPr>
          <w:rFonts w:ascii="Times New Roman" w:hAnsi="Times New Roman" w:cs="Times New Roman"/>
          <w:i/>
          <w:sz w:val="28"/>
          <w:szCs w:val="28"/>
        </w:rPr>
        <w:t>- Если кто-нибудь бельё полощет, а ты мимо идёшь, подойдешь и скажешь: «Беле́нько полощи», а тебе и ответят: «Спасибо» (</w:t>
      </w:r>
      <w:r w:rsidRPr="003616CF">
        <w:rPr>
          <w:rFonts w:ascii="Times New Roman" w:hAnsi="Times New Roman" w:cs="Times New Roman"/>
          <w:i/>
          <w:sz w:val="28"/>
          <w:szCs w:val="28"/>
          <w:lang w:val="en-US"/>
        </w:rPr>
        <w:t>II</w:t>
      </w:r>
      <w:r w:rsidRPr="003616CF">
        <w:rPr>
          <w:rFonts w:ascii="Times New Roman" w:hAnsi="Times New Roman" w:cs="Times New Roman"/>
          <w:i/>
          <w:sz w:val="28"/>
          <w:szCs w:val="28"/>
        </w:rPr>
        <w:t>, 87–88, Средние Чудьи, Вологод.обл., Черепов.р-н, 1987).</w:t>
      </w:r>
    </w:p>
    <w:p w:rsidR="009E32C6" w:rsidRPr="003616CF" w:rsidRDefault="00782F38" w:rsidP="009E32C6">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Т.о. в основном модальность благопожеланий условно может быть выражена тремя типами: 1) фактитивный оптатив; 2) оптативный императив; 3) собственно императив. Мы говорим “условно” потому, что «взаимоотношения» данных типов весьма сложны и до сих пор являются объектом иссле</w:t>
      </w:r>
      <w:r w:rsidR="00284D15" w:rsidRPr="003616CF">
        <w:rPr>
          <w:rFonts w:ascii="Times New Roman" w:hAnsi="Times New Roman" w:cs="Times New Roman"/>
          <w:sz w:val="28"/>
          <w:szCs w:val="28"/>
        </w:rPr>
        <w:t>дования учёных.</w:t>
      </w:r>
    </w:p>
    <w:p w:rsidR="00014AB7" w:rsidRPr="003616CF" w:rsidRDefault="00014AB7" w:rsidP="009E32C6">
      <w:pPr>
        <w:spacing w:after="0"/>
        <w:ind w:firstLine="567"/>
        <w:jc w:val="both"/>
        <w:rPr>
          <w:rFonts w:ascii="Times New Roman" w:hAnsi="Times New Roman" w:cs="Times New Roman"/>
          <w:sz w:val="28"/>
          <w:szCs w:val="28"/>
        </w:rPr>
      </w:pPr>
    </w:p>
    <w:p w:rsidR="00356B4A" w:rsidRPr="003616CF" w:rsidRDefault="007F2308" w:rsidP="007F2308">
      <w:pPr>
        <w:pStyle w:val="24"/>
      </w:pPr>
      <w:bookmarkStart w:id="18" w:name="_Toc451291607"/>
      <w:r w:rsidRPr="003616CF">
        <w:t xml:space="preserve">2.3. </w:t>
      </w:r>
      <w:r w:rsidR="00E068F6" w:rsidRPr="003616CF">
        <w:t>Выводы по главе</w:t>
      </w:r>
      <w:bookmarkEnd w:id="18"/>
    </w:p>
    <w:p w:rsidR="006564D0" w:rsidRPr="003616CF" w:rsidRDefault="004B32D3" w:rsidP="003B2BA3">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При анализе материала основной целью было выделить единицы реч</w:t>
      </w:r>
      <w:r w:rsidR="00FC247A" w:rsidRPr="003616CF">
        <w:rPr>
          <w:rFonts w:ascii="Times New Roman" w:hAnsi="Times New Roman" w:cs="Times New Roman"/>
          <w:sz w:val="28"/>
          <w:szCs w:val="28"/>
        </w:rPr>
        <w:t>евого этикета – благопожелания</w:t>
      </w:r>
      <w:r w:rsidRPr="003616CF">
        <w:rPr>
          <w:rFonts w:ascii="Times New Roman" w:hAnsi="Times New Roman" w:cs="Times New Roman"/>
          <w:sz w:val="28"/>
          <w:szCs w:val="28"/>
        </w:rPr>
        <w:t>, дать им семантическую, структурную и, по возможности, грамматическую характеристику. Так с позиции /</w:t>
      </w:r>
      <w:r w:rsidR="00FC247A" w:rsidRPr="003616CF">
        <w:rPr>
          <w:rFonts w:ascii="Times New Roman" w:hAnsi="Times New Roman" w:cs="Times New Roman"/>
          <w:sz w:val="28"/>
          <w:szCs w:val="28"/>
        </w:rPr>
        <w:t xml:space="preserve"> </w:t>
      </w:r>
      <w:r w:rsidRPr="003616CF">
        <w:rPr>
          <w:rFonts w:ascii="Times New Roman" w:hAnsi="Times New Roman" w:cs="Times New Roman"/>
          <w:sz w:val="28"/>
          <w:szCs w:val="28"/>
        </w:rPr>
        <w:t xml:space="preserve">точки зрения ситуации все формулы </w:t>
      </w:r>
      <w:r w:rsidR="00FC247A" w:rsidRPr="003616CF">
        <w:rPr>
          <w:rFonts w:ascii="Times New Roman" w:hAnsi="Times New Roman" w:cs="Times New Roman"/>
          <w:sz w:val="28"/>
          <w:szCs w:val="28"/>
        </w:rPr>
        <w:t>были разделены</w:t>
      </w:r>
      <w:r w:rsidRPr="003616CF">
        <w:rPr>
          <w:rFonts w:ascii="Times New Roman" w:hAnsi="Times New Roman" w:cs="Times New Roman"/>
          <w:sz w:val="28"/>
          <w:szCs w:val="28"/>
        </w:rPr>
        <w:t xml:space="preserve"> на две большие группы: </w:t>
      </w:r>
      <w:r w:rsidRPr="003616CF">
        <w:rPr>
          <w:rFonts w:ascii="Times New Roman" w:hAnsi="Times New Roman" w:cs="Times New Roman"/>
          <w:b/>
          <w:i/>
          <w:sz w:val="28"/>
          <w:szCs w:val="28"/>
        </w:rPr>
        <w:lastRenderedPageBreak/>
        <w:t>формулы-универсалии</w:t>
      </w:r>
      <w:r w:rsidRPr="003616CF">
        <w:rPr>
          <w:rFonts w:ascii="Times New Roman" w:hAnsi="Times New Roman" w:cs="Times New Roman"/>
          <w:sz w:val="28"/>
          <w:szCs w:val="28"/>
        </w:rPr>
        <w:t xml:space="preserve">, используемые в адрес человека, занятого любой деятельностью, и </w:t>
      </w:r>
      <w:r w:rsidRPr="003616CF">
        <w:rPr>
          <w:rFonts w:ascii="Times New Roman" w:hAnsi="Times New Roman" w:cs="Times New Roman"/>
          <w:b/>
          <w:i/>
          <w:sz w:val="28"/>
          <w:szCs w:val="28"/>
        </w:rPr>
        <w:t>ситуативно-обусловленные</w:t>
      </w:r>
      <w:r w:rsidRPr="003616CF">
        <w:rPr>
          <w:rFonts w:ascii="Times New Roman" w:hAnsi="Times New Roman" w:cs="Times New Roman"/>
          <w:sz w:val="28"/>
          <w:szCs w:val="28"/>
        </w:rPr>
        <w:t xml:space="preserve"> формулы. </w:t>
      </w:r>
    </w:p>
    <w:p w:rsidR="004B32D3" w:rsidRPr="003616CF" w:rsidRDefault="004B32D3" w:rsidP="003B2BA3">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Ситуативные благопожелания связаны с условиями произнесения, </w:t>
      </w:r>
      <w:r w:rsidR="00FC247A" w:rsidRPr="003616CF">
        <w:rPr>
          <w:rFonts w:ascii="Times New Roman" w:hAnsi="Times New Roman" w:cs="Times New Roman"/>
          <w:sz w:val="28"/>
          <w:szCs w:val="28"/>
        </w:rPr>
        <w:t>т.е.</w:t>
      </w:r>
      <w:r w:rsidRPr="003616CF">
        <w:rPr>
          <w:rFonts w:ascii="Times New Roman" w:hAnsi="Times New Roman" w:cs="Times New Roman"/>
          <w:sz w:val="28"/>
          <w:szCs w:val="28"/>
        </w:rPr>
        <w:t xml:space="preserve"> с работой, которой занят </w:t>
      </w:r>
      <w:r w:rsidR="00FC247A" w:rsidRPr="003616CF">
        <w:rPr>
          <w:rFonts w:ascii="Times New Roman" w:hAnsi="Times New Roman" w:cs="Times New Roman"/>
          <w:sz w:val="28"/>
          <w:szCs w:val="28"/>
        </w:rPr>
        <w:t>адресат</w:t>
      </w:r>
      <w:r w:rsidRPr="003616CF">
        <w:rPr>
          <w:rFonts w:ascii="Times New Roman" w:hAnsi="Times New Roman" w:cs="Times New Roman"/>
          <w:sz w:val="28"/>
          <w:szCs w:val="28"/>
        </w:rPr>
        <w:t xml:space="preserve"> пожелания. Эта связь формируется, в том числе, благодаря</w:t>
      </w:r>
      <w:r w:rsidR="000B168C" w:rsidRPr="003616CF">
        <w:rPr>
          <w:rFonts w:ascii="Times New Roman" w:hAnsi="Times New Roman" w:cs="Times New Roman"/>
          <w:sz w:val="28"/>
          <w:szCs w:val="28"/>
        </w:rPr>
        <w:t xml:space="preserve"> компонентам в составе формулы. Лексика маркирует </w:t>
      </w:r>
      <w:r w:rsidR="00FC247A" w:rsidRPr="003616CF">
        <w:rPr>
          <w:rFonts w:ascii="Times New Roman" w:hAnsi="Times New Roman" w:cs="Times New Roman"/>
          <w:sz w:val="28"/>
          <w:szCs w:val="28"/>
        </w:rPr>
        <w:t xml:space="preserve">семантику </w:t>
      </w:r>
      <w:r w:rsidR="000B168C" w:rsidRPr="003616CF">
        <w:rPr>
          <w:rFonts w:ascii="Times New Roman" w:hAnsi="Times New Roman" w:cs="Times New Roman"/>
          <w:sz w:val="28"/>
          <w:szCs w:val="28"/>
        </w:rPr>
        <w:t>благопожелани</w:t>
      </w:r>
      <w:r w:rsidR="00FC247A" w:rsidRPr="003616CF">
        <w:rPr>
          <w:rFonts w:ascii="Times New Roman" w:hAnsi="Times New Roman" w:cs="Times New Roman"/>
          <w:sz w:val="28"/>
          <w:szCs w:val="28"/>
        </w:rPr>
        <w:t>я</w:t>
      </w:r>
      <w:r w:rsidR="000B168C" w:rsidRPr="003616CF">
        <w:rPr>
          <w:rFonts w:ascii="Times New Roman" w:hAnsi="Times New Roman" w:cs="Times New Roman"/>
          <w:sz w:val="28"/>
          <w:szCs w:val="28"/>
        </w:rPr>
        <w:t xml:space="preserve">, делает его </w:t>
      </w:r>
      <w:r w:rsidR="00FC247A" w:rsidRPr="003616CF">
        <w:rPr>
          <w:rFonts w:ascii="Times New Roman" w:hAnsi="Times New Roman" w:cs="Times New Roman"/>
          <w:sz w:val="28"/>
          <w:szCs w:val="28"/>
        </w:rPr>
        <w:t xml:space="preserve">традиционно </w:t>
      </w:r>
      <w:r w:rsidR="000B168C" w:rsidRPr="003616CF">
        <w:rPr>
          <w:rFonts w:ascii="Times New Roman" w:hAnsi="Times New Roman" w:cs="Times New Roman"/>
          <w:sz w:val="28"/>
          <w:szCs w:val="28"/>
        </w:rPr>
        <w:t xml:space="preserve">понятным и ясным </w:t>
      </w:r>
      <w:r w:rsidR="00FC247A" w:rsidRPr="003616CF">
        <w:rPr>
          <w:rFonts w:ascii="Times New Roman" w:hAnsi="Times New Roman" w:cs="Times New Roman"/>
          <w:sz w:val="28"/>
          <w:szCs w:val="28"/>
        </w:rPr>
        <w:t xml:space="preserve">для данного социума, </w:t>
      </w:r>
      <w:r w:rsidR="000B168C" w:rsidRPr="003616CF">
        <w:rPr>
          <w:rFonts w:ascii="Times New Roman" w:hAnsi="Times New Roman" w:cs="Times New Roman"/>
          <w:sz w:val="28"/>
          <w:szCs w:val="28"/>
        </w:rPr>
        <w:t xml:space="preserve">даже вне контекста употребления. </w:t>
      </w:r>
      <w:r w:rsidR="00FC247A" w:rsidRPr="003616CF">
        <w:rPr>
          <w:rFonts w:ascii="Times New Roman" w:hAnsi="Times New Roman" w:cs="Times New Roman"/>
          <w:sz w:val="28"/>
          <w:szCs w:val="28"/>
        </w:rPr>
        <w:t>В этом смысле этикет напрямую выполняет свою важнейшую социальную функцию – индентификационную (по шкале «свой – чужой»).</w:t>
      </w:r>
    </w:p>
    <w:p w:rsidR="007D7F84" w:rsidRPr="003616CF" w:rsidRDefault="000B168C" w:rsidP="003B2BA3">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количественном </w:t>
      </w:r>
      <w:r w:rsidR="00FC247A" w:rsidRPr="003616CF">
        <w:rPr>
          <w:rFonts w:ascii="Times New Roman" w:hAnsi="Times New Roman" w:cs="Times New Roman"/>
          <w:sz w:val="28"/>
          <w:szCs w:val="28"/>
        </w:rPr>
        <w:t>отношении</w:t>
      </w:r>
      <w:r w:rsidRPr="003616CF">
        <w:rPr>
          <w:rFonts w:ascii="Times New Roman" w:hAnsi="Times New Roman" w:cs="Times New Roman"/>
          <w:sz w:val="28"/>
          <w:szCs w:val="28"/>
        </w:rPr>
        <w:t xml:space="preserve"> ситуативные формулы превалируют, что вполне объяснимо многообразием ситуаций, </w:t>
      </w:r>
      <w:r w:rsidR="00FC247A" w:rsidRPr="003616CF">
        <w:rPr>
          <w:rFonts w:ascii="Times New Roman" w:hAnsi="Times New Roman" w:cs="Times New Roman"/>
          <w:sz w:val="28"/>
          <w:szCs w:val="28"/>
        </w:rPr>
        <w:t xml:space="preserve">для употребления конкретного благопожелания </w:t>
      </w:r>
      <w:r w:rsidRPr="003616CF">
        <w:rPr>
          <w:rFonts w:ascii="Times New Roman" w:hAnsi="Times New Roman" w:cs="Times New Roman"/>
          <w:sz w:val="28"/>
          <w:szCs w:val="28"/>
        </w:rPr>
        <w:t>уместны</w:t>
      </w:r>
      <w:r w:rsidR="00FC247A" w:rsidRPr="003616CF">
        <w:rPr>
          <w:rFonts w:ascii="Times New Roman" w:hAnsi="Times New Roman" w:cs="Times New Roman"/>
          <w:sz w:val="28"/>
          <w:szCs w:val="28"/>
        </w:rPr>
        <w:t>х</w:t>
      </w:r>
      <w:r w:rsidRPr="003616CF">
        <w:rPr>
          <w:rFonts w:ascii="Times New Roman" w:hAnsi="Times New Roman" w:cs="Times New Roman"/>
          <w:sz w:val="28"/>
          <w:szCs w:val="28"/>
        </w:rPr>
        <w:t xml:space="preserve"> </w:t>
      </w:r>
      <w:r w:rsidR="00FC247A" w:rsidRPr="003616CF">
        <w:rPr>
          <w:rFonts w:ascii="Times New Roman" w:hAnsi="Times New Roman" w:cs="Times New Roman"/>
          <w:sz w:val="28"/>
          <w:szCs w:val="28"/>
        </w:rPr>
        <w:t>и традицией предписанных</w:t>
      </w:r>
      <w:r w:rsidRPr="003616CF">
        <w:rPr>
          <w:rFonts w:ascii="Times New Roman" w:hAnsi="Times New Roman" w:cs="Times New Roman"/>
          <w:sz w:val="28"/>
          <w:szCs w:val="28"/>
        </w:rPr>
        <w:t>. В рамках ситуативн</w:t>
      </w:r>
      <w:r w:rsidR="00284D15" w:rsidRPr="003616CF">
        <w:rPr>
          <w:rFonts w:ascii="Times New Roman" w:hAnsi="Times New Roman" w:cs="Times New Roman"/>
          <w:sz w:val="28"/>
          <w:szCs w:val="28"/>
        </w:rPr>
        <w:t>ого</w:t>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реализуются и демонстрируются особые – вежливые и доброжелательные – отношения д</w:t>
      </w:r>
      <w:r w:rsidR="003B2BA3" w:rsidRPr="003616CF">
        <w:rPr>
          <w:rFonts w:ascii="Times New Roman" w:hAnsi="Times New Roman" w:cs="Times New Roman"/>
          <w:sz w:val="28"/>
          <w:szCs w:val="28"/>
        </w:rPr>
        <w:t>еревенских жителей друг к другу.</w:t>
      </w:r>
      <w:r w:rsidR="007D7F84" w:rsidRPr="003616CF">
        <w:rPr>
          <w:rFonts w:ascii="Times New Roman" w:hAnsi="Times New Roman" w:cs="Times New Roman"/>
          <w:sz w:val="28"/>
          <w:szCs w:val="28"/>
        </w:rPr>
        <w:t xml:space="preserve"> </w:t>
      </w:r>
    </w:p>
    <w:p w:rsidR="003B2BA3" w:rsidRPr="003616CF" w:rsidRDefault="007D7F84" w:rsidP="00E4132D">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Факт произнесения благопожелания воспринимается неоднозначно: это и пожелание удачи и, соответственно, проявление уважительного отношения к собеседнику, а также это знак, символизирующий попытку вхождения в «чужую» зону собеседника. Благопожелание всегда принимается положительно, а, стало быть, факт вхождения и приятия может быть признан априори состоявшимся.</w:t>
      </w:r>
      <w:r w:rsidR="009761FF" w:rsidRPr="003616CF">
        <w:rPr>
          <w:rFonts w:ascii="Times New Roman" w:hAnsi="Times New Roman" w:cs="Times New Roman"/>
          <w:sz w:val="28"/>
          <w:szCs w:val="28"/>
        </w:rPr>
        <w:t xml:space="preserve"> </w:t>
      </w:r>
    </w:p>
    <w:p w:rsidR="00782F38" w:rsidRPr="003616CF" w:rsidRDefault="003B2BA3" w:rsidP="009F5E80">
      <w:pPr>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 xml:space="preserve">По структуре благопожелания </w:t>
      </w:r>
      <w:r w:rsidR="00B43F98" w:rsidRPr="003616CF">
        <w:rPr>
          <w:rFonts w:ascii="Times New Roman" w:hAnsi="Times New Roman" w:cs="Times New Roman"/>
          <w:sz w:val="28"/>
          <w:szCs w:val="28"/>
        </w:rPr>
        <w:t>не являются застывшими формами</w:t>
      </w:r>
      <w:r w:rsidR="00992691" w:rsidRPr="003616CF">
        <w:rPr>
          <w:rFonts w:ascii="Times New Roman" w:hAnsi="Times New Roman" w:cs="Times New Roman"/>
          <w:sz w:val="28"/>
          <w:szCs w:val="28"/>
        </w:rPr>
        <w:t xml:space="preserve"> с опустошенным значением. Они могут осложняться указанием на адресата, варьированием </w:t>
      </w:r>
      <w:r w:rsidR="006564D0" w:rsidRPr="003616CF">
        <w:rPr>
          <w:rFonts w:ascii="Times New Roman" w:hAnsi="Times New Roman" w:cs="Times New Roman"/>
          <w:sz w:val="28"/>
          <w:szCs w:val="28"/>
        </w:rPr>
        <w:t>компонентного состава, особым ритмическим рисунком, интонацией (обычно шутливой) и пр.</w:t>
      </w:r>
      <w:r w:rsidR="009F5E80" w:rsidRPr="003616CF">
        <w:rPr>
          <w:rFonts w:ascii="Times New Roman" w:hAnsi="Times New Roman" w:cs="Times New Roman"/>
          <w:sz w:val="28"/>
          <w:szCs w:val="28"/>
        </w:rPr>
        <w:t xml:space="preserve"> Примеры вариантов и форм: </w:t>
      </w:r>
      <w:r w:rsidR="009F5E80" w:rsidRPr="003616CF">
        <w:rPr>
          <w:rFonts w:ascii="Times New Roman" w:hAnsi="Times New Roman" w:cs="Times New Roman"/>
          <w:i/>
          <w:sz w:val="28"/>
          <w:szCs w:val="28"/>
          <w:shd w:val="clear" w:color="auto" w:fill="FFFFFF"/>
        </w:rPr>
        <w:t xml:space="preserve">Бог в по́мощь – Бо́г на по́мощь!; Спица в нос –  </w:t>
      </w:r>
      <w:r w:rsidR="009F5E80" w:rsidRPr="003616CF">
        <w:rPr>
          <w:rFonts w:ascii="Times New Roman" w:hAnsi="Times New Roman" w:cs="Times New Roman"/>
          <w:i/>
          <w:sz w:val="28"/>
          <w:szCs w:val="28"/>
        </w:rPr>
        <w:t>Спица в нос да пара колёс – Спица в нос да пара колёс, две оси разорвало б твои ноздри.</w:t>
      </w:r>
    </w:p>
    <w:p w:rsidR="0042349F" w:rsidRPr="003616CF" w:rsidRDefault="0042349F" w:rsidP="00E4132D">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Особым колоритом отличаются и диалоговые единства, содержащие не только форму ответной благодарности, но и ответного благопожелания, напр. </w:t>
      </w:r>
      <w:r w:rsidRPr="003616CF">
        <w:rPr>
          <w:rFonts w:ascii="Times New Roman" w:hAnsi="Times New Roman" w:cs="Times New Roman"/>
          <w:i/>
          <w:sz w:val="28"/>
          <w:szCs w:val="28"/>
        </w:rPr>
        <w:t>Сто локот на пришвицу – Сто рублей в карман.</w:t>
      </w:r>
    </w:p>
    <w:p w:rsidR="0042349F" w:rsidRPr="003616CF" w:rsidRDefault="0042349F" w:rsidP="00E4132D">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Анализируемые благопожелания входят в зону модальности разных типов (в т.ч. собственно императив), </w:t>
      </w:r>
      <w:r w:rsidR="008C232A" w:rsidRPr="003616CF">
        <w:rPr>
          <w:rFonts w:ascii="Times New Roman" w:hAnsi="Times New Roman" w:cs="Times New Roman"/>
          <w:sz w:val="28"/>
          <w:szCs w:val="28"/>
        </w:rPr>
        <w:t>однако</w:t>
      </w:r>
      <w:r w:rsidRPr="003616CF">
        <w:rPr>
          <w:rFonts w:ascii="Times New Roman" w:hAnsi="Times New Roman" w:cs="Times New Roman"/>
          <w:sz w:val="28"/>
          <w:szCs w:val="28"/>
        </w:rPr>
        <w:t xml:space="preserve"> несмотря на </w:t>
      </w:r>
      <w:r w:rsidR="008C232A" w:rsidRPr="003616CF">
        <w:rPr>
          <w:rFonts w:ascii="Times New Roman" w:hAnsi="Times New Roman" w:cs="Times New Roman"/>
          <w:sz w:val="28"/>
          <w:szCs w:val="28"/>
        </w:rPr>
        <w:t>это, больше формальное, чем собственно модальное выражение</w:t>
      </w:r>
      <w:r w:rsidRPr="003616CF">
        <w:rPr>
          <w:rFonts w:ascii="Times New Roman" w:hAnsi="Times New Roman" w:cs="Times New Roman"/>
          <w:sz w:val="28"/>
          <w:szCs w:val="28"/>
        </w:rPr>
        <w:t>, все ФРЭ идентифицируются</w:t>
      </w:r>
      <w:r w:rsidR="008C232A" w:rsidRPr="003616CF">
        <w:rPr>
          <w:rFonts w:ascii="Times New Roman" w:hAnsi="Times New Roman" w:cs="Times New Roman"/>
          <w:sz w:val="28"/>
          <w:szCs w:val="28"/>
        </w:rPr>
        <w:t xml:space="preserve"> в условиях традиционной коммуникации</w:t>
      </w:r>
      <w:r w:rsidRPr="003616CF">
        <w:rPr>
          <w:rFonts w:ascii="Times New Roman" w:hAnsi="Times New Roman" w:cs="Times New Roman"/>
          <w:sz w:val="28"/>
          <w:szCs w:val="28"/>
        </w:rPr>
        <w:t xml:space="preserve"> </w:t>
      </w:r>
      <w:r w:rsidR="009F5E80" w:rsidRPr="003616CF">
        <w:rPr>
          <w:rFonts w:ascii="Times New Roman" w:hAnsi="Times New Roman" w:cs="Times New Roman"/>
          <w:sz w:val="28"/>
          <w:szCs w:val="28"/>
        </w:rPr>
        <w:t>как благопожелание</w:t>
      </w:r>
      <w:r w:rsidR="00A6779B" w:rsidRPr="003616CF">
        <w:rPr>
          <w:rFonts w:ascii="Times New Roman" w:hAnsi="Times New Roman" w:cs="Times New Roman"/>
          <w:sz w:val="28"/>
          <w:szCs w:val="28"/>
        </w:rPr>
        <w:t>.</w:t>
      </w:r>
      <w:r w:rsidR="00E4132D" w:rsidRPr="003616CF">
        <w:rPr>
          <w:rFonts w:ascii="Times New Roman" w:hAnsi="Times New Roman" w:cs="Times New Roman"/>
          <w:sz w:val="28"/>
          <w:szCs w:val="28"/>
        </w:rPr>
        <w:t xml:space="preserve"> </w:t>
      </w:r>
      <w:r w:rsidR="00A6779B" w:rsidRPr="003616CF">
        <w:rPr>
          <w:rFonts w:ascii="Times New Roman" w:hAnsi="Times New Roman" w:cs="Times New Roman"/>
          <w:sz w:val="28"/>
          <w:szCs w:val="28"/>
        </w:rPr>
        <w:t>П</w:t>
      </w:r>
      <w:r w:rsidR="006564D0" w:rsidRPr="003616CF">
        <w:rPr>
          <w:rFonts w:ascii="Times New Roman" w:hAnsi="Times New Roman" w:cs="Times New Roman"/>
          <w:sz w:val="28"/>
          <w:szCs w:val="28"/>
        </w:rPr>
        <w:t xml:space="preserve">ожелание </w:t>
      </w:r>
      <w:r w:rsidR="00A6779B" w:rsidRPr="003616CF">
        <w:rPr>
          <w:rFonts w:ascii="Times New Roman" w:hAnsi="Times New Roman" w:cs="Times New Roman"/>
          <w:sz w:val="28"/>
          <w:szCs w:val="28"/>
        </w:rPr>
        <w:t xml:space="preserve">в современной крестьянской среде (и не только крестьянской!) </w:t>
      </w:r>
      <w:r w:rsidR="00E4132D" w:rsidRPr="003616CF">
        <w:rPr>
          <w:rFonts w:ascii="Times New Roman" w:hAnsi="Times New Roman" w:cs="Times New Roman"/>
          <w:sz w:val="28"/>
          <w:szCs w:val="28"/>
        </w:rPr>
        <w:t>является универсальным</w:t>
      </w:r>
      <w:r w:rsidR="006564D0" w:rsidRPr="003616CF">
        <w:rPr>
          <w:rFonts w:ascii="Times New Roman" w:hAnsi="Times New Roman" w:cs="Times New Roman"/>
          <w:sz w:val="28"/>
          <w:szCs w:val="28"/>
        </w:rPr>
        <w:t xml:space="preserve"> средство</w:t>
      </w:r>
      <w:r w:rsidR="00E4132D" w:rsidRPr="003616CF">
        <w:rPr>
          <w:rFonts w:ascii="Times New Roman" w:hAnsi="Times New Roman" w:cs="Times New Roman"/>
          <w:sz w:val="28"/>
          <w:szCs w:val="28"/>
        </w:rPr>
        <w:t>м</w:t>
      </w:r>
      <w:r w:rsidR="006564D0" w:rsidRPr="003616CF">
        <w:rPr>
          <w:rFonts w:ascii="Times New Roman" w:hAnsi="Times New Roman" w:cs="Times New Roman"/>
          <w:sz w:val="28"/>
          <w:szCs w:val="28"/>
        </w:rPr>
        <w:t xml:space="preserve"> </w:t>
      </w:r>
      <w:r w:rsidRPr="003616CF">
        <w:rPr>
          <w:rFonts w:ascii="Times New Roman" w:hAnsi="Times New Roman" w:cs="Times New Roman"/>
          <w:sz w:val="28"/>
          <w:szCs w:val="28"/>
        </w:rPr>
        <w:t>формир</w:t>
      </w:r>
      <w:r w:rsidR="006564D0" w:rsidRPr="003616CF">
        <w:rPr>
          <w:rFonts w:ascii="Times New Roman" w:hAnsi="Times New Roman" w:cs="Times New Roman"/>
          <w:sz w:val="28"/>
          <w:szCs w:val="28"/>
        </w:rPr>
        <w:t>ования</w:t>
      </w:r>
      <w:r w:rsidRPr="003616CF">
        <w:rPr>
          <w:rFonts w:ascii="Times New Roman" w:hAnsi="Times New Roman" w:cs="Times New Roman"/>
          <w:sz w:val="28"/>
          <w:szCs w:val="28"/>
        </w:rPr>
        <w:t xml:space="preserve"> эмоциональн</w:t>
      </w:r>
      <w:r w:rsidR="006564D0" w:rsidRPr="003616CF">
        <w:rPr>
          <w:rFonts w:ascii="Times New Roman" w:hAnsi="Times New Roman" w:cs="Times New Roman"/>
          <w:sz w:val="28"/>
          <w:szCs w:val="28"/>
        </w:rPr>
        <w:t>ого</w:t>
      </w:r>
      <w:r w:rsidRPr="003616CF">
        <w:rPr>
          <w:rFonts w:ascii="Times New Roman" w:hAnsi="Times New Roman" w:cs="Times New Roman"/>
          <w:sz w:val="28"/>
          <w:szCs w:val="28"/>
        </w:rPr>
        <w:t xml:space="preserve"> фон</w:t>
      </w:r>
      <w:r w:rsidR="00E4132D" w:rsidRPr="003616CF">
        <w:rPr>
          <w:rFonts w:ascii="Times New Roman" w:hAnsi="Times New Roman" w:cs="Times New Roman"/>
          <w:sz w:val="28"/>
          <w:szCs w:val="28"/>
        </w:rPr>
        <w:t>а и положительного тона беседы</w:t>
      </w:r>
      <w:r w:rsidR="00A6779B" w:rsidRPr="003616CF">
        <w:rPr>
          <w:rFonts w:ascii="Times New Roman" w:hAnsi="Times New Roman" w:cs="Times New Roman"/>
          <w:sz w:val="28"/>
          <w:szCs w:val="28"/>
        </w:rPr>
        <w:t xml:space="preserve">; генетически большая часть из них восходит к заклинаниям, поэтому </w:t>
      </w:r>
      <w:r w:rsidR="008C232A" w:rsidRPr="003616CF">
        <w:rPr>
          <w:rFonts w:ascii="Times New Roman" w:hAnsi="Times New Roman" w:cs="Times New Roman"/>
          <w:sz w:val="28"/>
          <w:szCs w:val="28"/>
        </w:rPr>
        <w:t>императивная форма таких формул имеет различную по оттенкам семантику, названную в работе общим термином – благопожелание</w:t>
      </w:r>
      <w:r w:rsidR="00E4132D" w:rsidRPr="003616CF">
        <w:rPr>
          <w:rFonts w:ascii="Times New Roman" w:hAnsi="Times New Roman" w:cs="Times New Roman"/>
          <w:sz w:val="28"/>
          <w:szCs w:val="28"/>
        </w:rPr>
        <w:t>.</w:t>
      </w:r>
    </w:p>
    <w:p w:rsidR="007F2308" w:rsidRPr="003616CF" w:rsidRDefault="00E4132D" w:rsidP="00284D15">
      <w:pPr>
        <w:tabs>
          <w:tab w:val="left" w:pos="1134"/>
        </w:tabs>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Наличие ритма и рифмы, символичность компонентов ФРЭ, креативный подход в организации диалоговых единств – всё это указывает на полномерную реализацию</w:t>
      </w:r>
      <w:r w:rsidR="008C232A" w:rsidRPr="003616CF">
        <w:rPr>
          <w:rFonts w:ascii="Times New Roman" w:hAnsi="Times New Roman" w:cs="Times New Roman"/>
          <w:sz w:val="28"/>
          <w:szCs w:val="28"/>
        </w:rPr>
        <w:t>,</w:t>
      </w:r>
      <w:r w:rsidRPr="003616CF">
        <w:rPr>
          <w:rFonts w:ascii="Times New Roman" w:hAnsi="Times New Roman" w:cs="Times New Roman"/>
          <w:sz w:val="28"/>
          <w:szCs w:val="28"/>
        </w:rPr>
        <w:t xml:space="preserve"> </w:t>
      </w:r>
      <w:r w:rsidR="008C232A" w:rsidRPr="003616CF">
        <w:rPr>
          <w:rFonts w:ascii="Times New Roman" w:hAnsi="Times New Roman" w:cs="Times New Roman"/>
          <w:sz w:val="28"/>
          <w:szCs w:val="28"/>
        </w:rPr>
        <w:t xml:space="preserve">в том числе, </w:t>
      </w:r>
      <w:r w:rsidRPr="003616CF">
        <w:rPr>
          <w:rFonts w:ascii="Times New Roman" w:hAnsi="Times New Roman" w:cs="Times New Roman"/>
          <w:sz w:val="28"/>
          <w:szCs w:val="28"/>
        </w:rPr>
        <w:t xml:space="preserve">эстетической функции в фольклорных благопожеланиях. </w:t>
      </w:r>
      <w:r w:rsidR="00B11D19" w:rsidRPr="003616CF">
        <w:rPr>
          <w:rFonts w:ascii="Times New Roman" w:hAnsi="Times New Roman" w:cs="Times New Roman"/>
          <w:sz w:val="28"/>
          <w:szCs w:val="28"/>
        </w:rPr>
        <w:t xml:space="preserve">Благодаря благопожеланиям речь становится более яркой, приятной, а сам язык – более поэтичным, звучным. </w:t>
      </w:r>
      <w:r w:rsidRPr="003616CF">
        <w:rPr>
          <w:rFonts w:ascii="Times New Roman" w:hAnsi="Times New Roman" w:cs="Times New Roman"/>
          <w:sz w:val="28"/>
          <w:szCs w:val="28"/>
        </w:rPr>
        <w:t>«</w:t>
      </w:r>
      <w:r w:rsidR="007D7F84" w:rsidRPr="003616CF">
        <w:rPr>
          <w:rFonts w:ascii="Times New Roman" w:hAnsi="Times New Roman" w:cs="Times New Roman"/>
          <w:sz w:val="28"/>
          <w:szCs w:val="28"/>
          <w:shd w:val="clear" w:color="auto" w:fill="FFFFFF"/>
        </w:rPr>
        <w:t>Употребление благопожеланий, как видим, создавало в крестьянской культуре совершенно особый, исполненный красоты, эстетики, стиль коммуникации. Использование этикетных формул при каждом трудовом действии убеждало</w:t>
      </w:r>
      <w:r w:rsidR="007D7F84" w:rsidRPr="003616CF">
        <w:rPr>
          <w:rFonts w:ascii="Times New Roman" w:hAnsi="Times New Roman" w:cs="Times New Roman"/>
          <w:color w:val="000000"/>
          <w:sz w:val="28"/>
          <w:szCs w:val="28"/>
          <w:shd w:val="clear" w:color="auto" w:fill="FFFFFF"/>
        </w:rPr>
        <w:t xml:space="preserve"> работающих, что труд </w:t>
      </w:r>
      <w:r w:rsidR="00C466D1" w:rsidRPr="003616CF">
        <w:rPr>
          <w:rFonts w:ascii="Times New Roman" w:hAnsi="Times New Roman" w:cs="Times New Roman"/>
          <w:sz w:val="28"/>
          <w:szCs w:val="28"/>
        </w:rPr>
        <w:t>–</w:t>
      </w:r>
      <w:r w:rsidR="007D7F84" w:rsidRPr="003616CF">
        <w:rPr>
          <w:rFonts w:ascii="Times New Roman" w:hAnsi="Times New Roman" w:cs="Times New Roman"/>
          <w:color w:val="000000"/>
          <w:sz w:val="28"/>
          <w:szCs w:val="28"/>
          <w:shd w:val="clear" w:color="auto" w:fill="FFFFFF"/>
        </w:rPr>
        <w:t xml:space="preserve"> это не бремя, а благо для человека</w:t>
      </w:r>
      <w:r w:rsidRPr="003616CF">
        <w:rPr>
          <w:rFonts w:ascii="Times New Roman" w:hAnsi="Times New Roman" w:cs="Times New Roman"/>
          <w:color w:val="000000"/>
          <w:sz w:val="28"/>
          <w:szCs w:val="28"/>
          <w:shd w:val="clear" w:color="auto" w:fill="FFFFFF"/>
        </w:rPr>
        <w:t>»</w:t>
      </w:r>
      <w:r w:rsidRPr="003616CF">
        <w:rPr>
          <w:rStyle w:val="a5"/>
          <w:rFonts w:ascii="Times New Roman" w:hAnsi="Times New Roman"/>
          <w:color w:val="000000"/>
          <w:sz w:val="28"/>
          <w:szCs w:val="28"/>
          <w:shd w:val="clear" w:color="auto" w:fill="FFFFFF"/>
        </w:rPr>
        <w:footnoteReference w:id="99"/>
      </w:r>
      <w:r w:rsidR="007D7F84" w:rsidRPr="003616CF">
        <w:rPr>
          <w:rFonts w:ascii="Times New Roman" w:hAnsi="Times New Roman" w:cs="Times New Roman"/>
          <w:color w:val="000000"/>
          <w:sz w:val="28"/>
          <w:szCs w:val="28"/>
          <w:shd w:val="clear" w:color="auto" w:fill="FFFFFF"/>
        </w:rPr>
        <w:t>.</w:t>
      </w:r>
      <w:r w:rsidR="007D7F84" w:rsidRPr="003616CF">
        <w:rPr>
          <w:rStyle w:val="apple-converted-space"/>
          <w:rFonts w:ascii="Times New Roman" w:hAnsi="Times New Roman" w:cs="Times New Roman"/>
          <w:color w:val="000000"/>
          <w:sz w:val="28"/>
          <w:szCs w:val="28"/>
          <w:shd w:val="clear" w:color="auto" w:fill="FFFFFF"/>
        </w:rPr>
        <w:t> </w:t>
      </w:r>
      <w:r w:rsidR="007D7F84" w:rsidRPr="003616CF">
        <w:rPr>
          <w:rFonts w:ascii="Times New Roman" w:hAnsi="Times New Roman" w:cs="Times New Roman"/>
          <w:color w:val="000000"/>
          <w:sz w:val="28"/>
          <w:szCs w:val="28"/>
        </w:rPr>
        <w:br/>
      </w:r>
    </w:p>
    <w:p w:rsidR="007F2308" w:rsidRPr="003616CF" w:rsidRDefault="007F2308" w:rsidP="007F2308">
      <w:pPr>
        <w:rPr>
          <w:rFonts w:ascii="Times New Roman" w:hAnsi="Times New Roman" w:cs="Times New Roman"/>
          <w:sz w:val="28"/>
          <w:szCs w:val="28"/>
        </w:rPr>
      </w:pPr>
      <w:r w:rsidRPr="003616CF">
        <w:rPr>
          <w:rFonts w:ascii="Times New Roman" w:hAnsi="Times New Roman" w:cs="Times New Roman"/>
          <w:sz w:val="28"/>
          <w:szCs w:val="28"/>
        </w:rPr>
        <w:br w:type="page"/>
      </w:r>
    </w:p>
    <w:p w:rsidR="007D7F84" w:rsidRPr="003616CF" w:rsidRDefault="007F2308" w:rsidP="007F2308">
      <w:pPr>
        <w:pStyle w:val="12"/>
        <w:outlineLvl w:val="0"/>
      </w:pPr>
      <w:bookmarkStart w:id="19" w:name="_Toc451291608"/>
      <w:r w:rsidRPr="003616CF">
        <w:lastRenderedPageBreak/>
        <w:t>Заключение</w:t>
      </w:r>
      <w:bookmarkEnd w:id="19"/>
    </w:p>
    <w:p w:rsidR="00353610" w:rsidRPr="003616CF" w:rsidRDefault="00353610" w:rsidP="00353610">
      <w:pPr>
        <w:pStyle w:val="af1"/>
        <w:spacing w:after="0"/>
        <w:ind w:left="0" w:firstLine="567"/>
        <w:jc w:val="both"/>
        <w:rPr>
          <w:rFonts w:ascii="Times New Roman" w:hAnsi="Times New Roman" w:cs="Times New Roman"/>
          <w:sz w:val="28"/>
          <w:szCs w:val="28"/>
        </w:rPr>
      </w:pPr>
      <w:r w:rsidRPr="003616CF">
        <w:rPr>
          <w:rFonts w:ascii="Times New Roman" w:hAnsi="Times New Roman" w:cs="Times New Roman"/>
          <w:sz w:val="28"/>
          <w:szCs w:val="28"/>
        </w:rPr>
        <w:t>Цель работы заключалась в рассмотрении формул народного РЭ как элементов единой народной (диалектной) коммуникативной системы на материале фонда Архива СДК.</w:t>
      </w:r>
    </w:p>
    <w:p w:rsidR="00353610" w:rsidRPr="003616CF" w:rsidRDefault="00353610" w:rsidP="00353610">
      <w:pPr>
        <w:autoSpaceDE w:val="0"/>
        <w:autoSpaceDN w:val="0"/>
        <w:adjustRightInd w:val="0"/>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В ходе работы выяснилось, что большая часть </w:t>
      </w:r>
      <w:r w:rsidR="00B96A64" w:rsidRPr="003616CF">
        <w:rPr>
          <w:rFonts w:ascii="Times New Roman" w:hAnsi="Times New Roman" w:cs="Times New Roman"/>
          <w:sz w:val="28"/>
          <w:szCs w:val="28"/>
        </w:rPr>
        <w:t>ФРЭ,</w:t>
      </w:r>
      <w:r w:rsidRPr="003616CF">
        <w:rPr>
          <w:rFonts w:ascii="Times New Roman" w:hAnsi="Times New Roman" w:cs="Times New Roman"/>
          <w:sz w:val="28"/>
          <w:szCs w:val="28"/>
        </w:rPr>
        <w:t xml:space="preserve"> </w:t>
      </w:r>
      <w:r w:rsidR="005D30A1" w:rsidRPr="003616CF">
        <w:rPr>
          <w:rFonts w:ascii="Times New Roman" w:hAnsi="Times New Roman" w:cs="Times New Roman"/>
          <w:sz w:val="28"/>
          <w:szCs w:val="28"/>
        </w:rPr>
        <w:t>выявленных в материалах Архива</w:t>
      </w:r>
      <w:r w:rsidR="00B96A64" w:rsidRPr="003616CF">
        <w:rPr>
          <w:rFonts w:ascii="Times New Roman" w:hAnsi="Times New Roman" w:cs="Times New Roman"/>
          <w:sz w:val="28"/>
          <w:szCs w:val="28"/>
        </w:rPr>
        <w:t>,</w:t>
      </w:r>
      <w:r w:rsidRPr="003616CF">
        <w:rPr>
          <w:rFonts w:ascii="Times New Roman" w:hAnsi="Times New Roman" w:cs="Times New Roman"/>
          <w:sz w:val="28"/>
          <w:szCs w:val="28"/>
        </w:rPr>
        <w:t xml:space="preserve"> </w:t>
      </w:r>
      <w:r w:rsidR="005D30A1" w:rsidRPr="003616CF">
        <w:rPr>
          <w:rFonts w:ascii="Times New Roman" w:hAnsi="Times New Roman" w:cs="Times New Roman"/>
          <w:sz w:val="28"/>
          <w:szCs w:val="28"/>
        </w:rPr>
        <w:t>функционально и тематически близки</w:t>
      </w:r>
      <w:r w:rsidRPr="003616CF">
        <w:rPr>
          <w:rFonts w:ascii="Times New Roman" w:hAnsi="Times New Roman" w:cs="Times New Roman"/>
          <w:sz w:val="28"/>
          <w:szCs w:val="28"/>
        </w:rPr>
        <w:t xml:space="preserve"> благопожеланиям-приветствиям, что </w:t>
      </w:r>
      <w:r w:rsidR="005D30A1" w:rsidRPr="003616CF">
        <w:rPr>
          <w:rFonts w:ascii="Times New Roman" w:hAnsi="Times New Roman" w:cs="Times New Roman"/>
          <w:sz w:val="28"/>
          <w:szCs w:val="28"/>
        </w:rPr>
        <w:t xml:space="preserve">отчасти </w:t>
      </w:r>
      <w:r w:rsidRPr="003616CF">
        <w:rPr>
          <w:rFonts w:ascii="Times New Roman" w:hAnsi="Times New Roman" w:cs="Times New Roman"/>
          <w:sz w:val="28"/>
          <w:szCs w:val="28"/>
        </w:rPr>
        <w:t xml:space="preserve">обусловлено </w:t>
      </w:r>
      <w:r w:rsidR="005D30A1" w:rsidRPr="003616CF">
        <w:rPr>
          <w:rFonts w:ascii="Times New Roman" w:hAnsi="Times New Roman" w:cs="Times New Roman"/>
          <w:sz w:val="28"/>
          <w:szCs w:val="28"/>
        </w:rPr>
        <w:t xml:space="preserve">содержательными </w:t>
      </w:r>
      <w:r w:rsidRPr="003616CF">
        <w:rPr>
          <w:rFonts w:ascii="Times New Roman" w:hAnsi="Times New Roman" w:cs="Times New Roman"/>
          <w:sz w:val="28"/>
          <w:szCs w:val="28"/>
        </w:rPr>
        <w:t xml:space="preserve">особенностями экспедиционного вопросника. </w:t>
      </w:r>
    </w:p>
    <w:p w:rsidR="00353610" w:rsidRPr="003616CF" w:rsidRDefault="00353610" w:rsidP="00353610">
      <w:pPr>
        <w:tabs>
          <w:tab w:val="left" w:pos="1134"/>
        </w:tabs>
        <w:spacing w:after="0"/>
        <w:ind w:firstLine="567"/>
        <w:jc w:val="both"/>
        <w:rPr>
          <w:rFonts w:ascii="Times New Roman" w:hAnsi="Times New Roman" w:cs="Times New Roman"/>
          <w:i/>
          <w:sz w:val="28"/>
          <w:szCs w:val="28"/>
        </w:rPr>
      </w:pPr>
      <w:r w:rsidRPr="003616CF">
        <w:rPr>
          <w:rFonts w:ascii="Times New Roman" w:hAnsi="Times New Roman" w:cs="Times New Roman"/>
          <w:sz w:val="28"/>
          <w:szCs w:val="28"/>
        </w:rPr>
        <w:t>Исторически благопожелание восходит к ритуально-магическим практикам и является вербальным проявлением социального феномена, именуемого «дарообменом»</w:t>
      </w:r>
      <w:r w:rsidRPr="003616CF">
        <w:rPr>
          <w:rStyle w:val="a5"/>
          <w:rFonts w:ascii="Times New Roman" w:hAnsi="Times New Roman"/>
          <w:sz w:val="28"/>
          <w:szCs w:val="28"/>
        </w:rPr>
        <w:footnoteReference w:id="100"/>
      </w:r>
      <w:r w:rsidRPr="003616CF">
        <w:rPr>
          <w:rFonts w:ascii="Times New Roman" w:hAnsi="Times New Roman" w:cs="Times New Roman"/>
          <w:sz w:val="28"/>
          <w:szCs w:val="28"/>
        </w:rPr>
        <w:t xml:space="preserve">. В нашем материале подобный обмен иллюстрируют диалоговые единства, причем зачастую этот обмен в количественном отношении представляет собой максимально симметричную структуру: даритель </w:t>
      </w:r>
      <w:r w:rsidR="005D30A1" w:rsidRPr="003616CF">
        <w:rPr>
          <w:rFonts w:ascii="Times New Roman" w:hAnsi="Times New Roman" w:cs="Times New Roman"/>
          <w:sz w:val="28"/>
          <w:szCs w:val="28"/>
        </w:rPr>
        <w:t>«</w:t>
      </w:r>
      <w:r w:rsidRPr="003616CF">
        <w:rPr>
          <w:rFonts w:ascii="Times New Roman" w:hAnsi="Times New Roman" w:cs="Times New Roman"/>
          <w:sz w:val="28"/>
          <w:szCs w:val="28"/>
        </w:rPr>
        <w:t>получает</w:t>
      </w:r>
      <w:r w:rsidR="005D30A1" w:rsidRPr="003616CF">
        <w:rPr>
          <w:rFonts w:ascii="Times New Roman" w:hAnsi="Times New Roman" w:cs="Times New Roman"/>
          <w:sz w:val="28"/>
          <w:szCs w:val="28"/>
        </w:rPr>
        <w:t>»</w:t>
      </w:r>
      <w:r w:rsidRPr="003616CF">
        <w:rPr>
          <w:rFonts w:ascii="Times New Roman" w:hAnsi="Times New Roman" w:cs="Times New Roman"/>
          <w:sz w:val="28"/>
          <w:szCs w:val="28"/>
        </w:rPr>
        <w:t xml:space="preserve"> ровно столько же, сколько пожелал принимающему: </w:t>
      </w:r>
      <w:r w:rsidRPr="003616CF">
        <w:rPr>
          <w:rFonts w:ascii="Times New Roman" w:hAnsi="Times New Roman" w:cs="Times New Roman"/>
          <w:i/>
          <w:sz w:val="28"/>
          <w:szCs w:val="28"/>
          <w:u w:val="single"/>
        </w:rPr>
        <w:t>Сто</w:t>
      </w:r>
      <w:r w:rsidRPr="003616CF">
        <w:rPr>
          <w:rFonts w:ascii="Times New Roman" w:hAnsi="Times New Roman" w:cs="Times New Roman"/>
          <w:i/>
          <w:sz w:val="28"/>
          <w:szCs w:val="28"/>
        </w:rPr>
        <w:t xml:space="preserve"> локот на пришвицу – </w:t>
      </w:r>
      <w:r w:rsidRPr="003616CF">
        <w:rPr>
          <w:rFonts w:ascii="Times New Roman" w:hAnsi="Times New Roman" w:cs="Times New Roman"/>
          <w:i/>
          <w:sz w:val="28"/>
          <w:szCs w:val="28"/>
          <w:u w:val="single"/>
        </w:rPr>
        <w:t>Сто</w:t>
      </w:r>
      <w:r w:rsidRPr="003616CF">
        <w:rPr>
          <w:rFonts w:ascii="Times New Roman" w:hAnsi="Times New Roman" w:cs="Times New Roman"/>
          <w:i/>
          <w:sz w:val="28"/>
          <w:szCs w:val="28"/>
        </w:rPr>
        <w:t xml:space="preserve"> женихов под окошко!</w:t>
      </w:r>
    </w:p>
    <w:p w:rsidR="00353610" w:rsidRPr="003616CF" w:rsidRDefault="00353610" w:rsidP="00353610">
      <w:pPr>
        <w:autoSpaceDE w:val="0"/>
        <w:autoSpaceDN w:val="0"/>
        <w:adjustRightInd w:val="0"/>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Совокупность коммуникативных ситуаций НРЭ и общего РЭ заметно </w:t>
      </w:r>
      <w:r w:rsidR="005D30A1" w:rsidRPr="003616CF">
        <w:rPr>
          <w:rFonts w:ascii="Times New Roman" w:hAnsi="Times New Roman" w:cs="Times New Roman"/>
          <w:sz w:val="28"/>
          <w:szCs w:val="28"/>
        </w:rPr>
        <w:t>отлична</w:t>
      </w:r>
      <w:r w:rsidRPr="003616CF">
        <w:rPr>
          <w:rFonts w:ascii="Times New Roman" w:hAnsi="Times New Roman" w:cs="Times New Roman"/>
          <w:sz w:val="28"/>
          <w:szCs w:val="28"/>
        </w:rPr>
        <w:t>. Ситуативное поле использования формул НРЭ шире, богаче и глубже. Так</w:t>
      </w:r>
      <w:r w:rsidR="005D30A1" w:rsidRPr="003616CF">
        <w:rPr>
          <w:rFonts w:ascii="Times New Roman" w:hAnsi="Times New Roman" w:cs="Times New Roman"/>
          <w:sz w:val="28"/>
          <w:szCs w:val="28"/>
        </w:rPr>
        <w:t>,</w:t>
      </w:r>
      <w:r w:rsidRPr="003616CF">
        <w:rPr>
          <w:rFonts w:ascii="Times New Roman" w:hAnsi="Times New Roman" w:cs="Times New Roman"/>
          <w:sz w:val="28"/>
          <w:szCs w:val="28"/>
        </w:rPr>
        <w:t xml:space="preserve"> в народной речи ситуация стирки и полоскания белья или доения коровы маркируется определёнными речевыми клише, функционирующими как пожелание удачи в </w:t>
      </w:r>
      <w:r w:rsidR="00B96A64" w:rsidRPr="003616CF">
        <w:rPr>
          <w:rFonts w:ascii="Times New Roman" w:hAnsi="Times New Roman" w:cs="Times New Roman"/>
          <w:sz w:val="28"/>
          <w:szCs w:val="28"/>
        </w:rPr>
        <w:t xml:space="preserve">какой-либо деятельности. </w:t>
      </w:r>
      <w:r w:rsidRPr="003616CF">
        <w:rPr>
          <w:rFonts w:ascii="Times New Roman" w:hAnsi="Times New Roman" w:cs="Times New Roman"/>
          <w:sz w:val="28"/>
          <w:szCs w:val="28"/>
        </w:rPr>
        <w:t xml:space="preserve">Народная культура онтологически диалектна, </w:t>
      </w:r>
      <w:r w:rsidR="005D30A1" w:rsidRPr="003616CF">
        <w:rPr>
          <w:rFonts w:ascii="Times New Roman" w:hAnsi="Times New Roman" w:cs="Times New Roman"/>
          <w:sz w:val="28"/>
          <w:szCs w:val="28"/>
        </w:rPr>
        <w:t>однако не следует</w:t>
      </w:r>
      <w:r w:rsidRPr="003616CF">
        <w:rPr>
          <w:rFonts w:ascii="Times New Roman" w:hAnsi="Times New Roman" w:cs="Times New Roman"/>
          <w:sz w:val="28"/>
          <w:szCs w:val="28"/>
        </w:rPr>
        <w:t xml:space="preserve"> забывать, что она активно взаимодействует с культурой элитарной, массовой.  Соответственно, в рамках фольклорной коммуникации реализуются как диалектные, территориально ограниченные в использовании формулы, так и общеупотребительные (пусть и снабженные особыми пометами</w:t>
      </w:r>
      <w:r w:rsidR="005D30A1" w:rsidRPr="003616CF">
        <w:rPr>
          <w:rFonts w:ascii="Times New Roman" w:hAnsi="Times New Roman" w:cs="Times New Roman"/>
          <w:sz w:val="28"/>
          <w:szCs w:val="28"/>
        </w:rPr>
        <w:t>,</w:t>
      </w:r>
      <w:r w:rsidRPr="003616CF">
        <w:rPr>
          <w:rFonts w:ascii="Times New Roman" w:hAnsi="Times New Roman" w:cs="Times New Roman"/>
          <w:sz w:val="28"/>
          <w:szCs w:val="28"/>
        </w:rPr>
        <w:t xml:space="preserve"> типа </w:t>
      </w:r>
      <w:r w:rsidRPr="003616CF">
        <w:rPr>
          <w:rFonts w:ascii="Times New Roman" w:hAnsi="Times New Roman" w:cs="Times New Roman"/>
          <w:i/>
          <w:sz w:val="28"/>
          <w:szCs w:val="28"/>
        </w:rPr>
        <w:t>устар</w:t>
      </w:r>
      <w:r w:rsidRPr="003616CF">
        <w:rPr>
          <w:rFonts w:ascii="Times New Roman" w:hAnsi="Times New Roman" w:cs="Times New Roman"/>
          <w:sz w:val="28"/>
          <w:szCs w:val="28"/>
        </w:rPr>
        <w:t>.). Именно диалектная лексика маркирует благопожелание как фольклорное, а также создаёт поистине народный колорит</w:t>
      </w:r>
      <w:r w:rsidR="005D30A1" w:rsidRPr="003616CF">
        <w:rPr>
          <w:rFonts w:ascii="Times New Roman" w:hAnsi="Times New Roman" w:cs="Times New Roman"/>
          <w:sz w:val="28"/>
          <w:szCs w:val="28"/>
        </w:rPr>
        <w:t xml:space="preserve"> любой речевой </w:t>
      </w:r>
      <w:r w:rsidR="005D30A1" w:rsidRPr="003616CF">
        <w:rPr>
          <w:rFonts w:ascii="Times New Roman" w:hAnsi="Times New Roman" w:cs="Times New Roman"/>
          <w:sz w:val="28"/>
          <w:szCs w:val="28"/>
        </w:rPr>
        <w:lastRenderedPageBreak/>
        <w:t>единице, этикету – в том числе</w:t>
      </w:r>
      <w:r w:rsidRPr="003616CF">
        <w:rPr>
          <w:rFonts w:ascii="Times New Roman" w:hAnsi="Times New Roman" w:cs="Times New Roman"/>
          <w:sz w:val="28"/>
          <w:szCs w:val="28"/>
        </w:rPr>
        <w:t xml:space="preserve">. </w:t>
      </w:r>
      <w:r w:rsidR="005D30A1" w:rsidRPr="003616CF">
        <w:rPr>
          <w:rFonts w:ascii="Times New Roman" w:hAnsi="Times New Roman" w:cs="Times New Roman"/>
          <w:sz w:val="28"/>
          <w:szCs w:val="28"/>
        </w:rPr>
        <w:t>И</w:t>
      </w:r>
      <w:r w:rsidRPr="003616CF">
        <w:rPr>
          <w:rFonts w:ascii="Times New Roman" w:hAnsi="Times New Roman" w:cs="Times New Roman"/>
          <w:sz w:val="28"/>
          <w:szCs w:val="28"/>
        </w:rPr>
        <w:t xml:space="preserve">спользование </w:t>
      </w:r>
      <w:r w:rsidR="005D30A1" w:rsidRPr="003616CF">
        <w:rPr>
          <w:rFonts w:ascii="Times New Roman" w:hAnsi="Times New Roman" w:cs="Times New Roman"/>
          <w:sz w:val="28"/>
          <w:szCs w:val="28"/>
        </w:rPr>
        <w:t xml:space="preserve">же </w:t>
      </w:r>
      <w:r w:rsidRPr="003616CF">
        <w:rPr>
          <w:rFonts w:ascii="Times New Roman" w:hAnsi="Times New Roman" w:cs="Times New Roman"/>
          <w:sz w:val="28"/>
          <w:szCs w:val="28"/>
        </w:rPr>
        <w:t xml:space="preserve">того или иного слова обусловлено темой ситуации (пожелание успеха, удачи, здоровья) и связано с деятельностью адресата (швейная, ткацкая работа, чаепитие, посещение бани и пр.): </w:t>
      </w:r>
      <w:r w:rsidRPr="003616CF">
        <w:rPr>
          <w:rFonts w:ascii="Times New Roman" w:hAnsi="Times New Roman" w:cs="Times New Roman"/>
          <w:i/>
          <w:sz w:val="28"/>
          <w:szCs w:val="28"/>
        </w:rPr>
        <w:t>Спех за крёснами</w:t>
      </w:r>
      <w:r w:rsidRPr="003616CF">
        <w:rPr>
          <w:rStyle w:val="a5"/>
          <w:rFonts w:ascii="Times New Roman" w:hAnsi="Times New Roman"/>
          <w:i/>
          <w:sz w:val="28"/>
          <w:szCs w:val="28"/>
        </w:rPr>
        <w:footnoteReference w:id="101"/>
      </w:r>
      <w:r w:rsidRPr="003616CF">
        <w:rPr>
          <w:rFonts w:ascii="Times New Roman" w:hAnsi="Times New Roman" w:cs="Times New Roman"/>
          <w:i/>
          <w:sz w:val="28"/>
          <w:szCs w:val="28"/>
        </w:rPr>
        <w:t xml:space="preserve">!, </w:t>
      </w:r>
      <w:r w:rsidRPr="003616CF">
        <w:rPr>
          <w:rFonts w:ascii="Times New Roman" w:hAnsi="Times New Roman" w:cs="Times New Roman"/>
          <w:i/>
          <w:sz w:val="28"/>
          <w:szCs w:val="28"/>
          <w:u w:val="single"/>
        </w:rPr>
        <w:t xml:space="preserve"> Спорынья</w:t>
      </w:r>
      <w:r w:rsidRPr="003616CF">
        <w:rPr>
          <w:rStyle w:val="a5"/>
          <w:rFonts w:ascii="Times New Roman" w:hAnsi="Times New Roman"/>
          <w:i/>
          <w:sz w:val="28"/>
          <w:szCs w:val="28"/>
          <w:u w:val="single"/>
        </w:rPr>
        <w:footnoteReference w:id="102"/>
      </w:r>
      <w:r w:rsidRPr="003616CF">
        <w:rPr>
          <w:rFonts w:ascii="Times New Roman" w:hAnsi="Times New Roman" w:cs="Times New Roman"/>
          <w:i/>
          <w:sz w:val="28"/>
          <w:szCs w:val="28"/>
        </w:rPr>
        <w:t xml:space="preserve"> в квашню!. </w:t>
      </w:r>
    </w:p>
    <w:p w:rsidR="00353610" w:rsidRPr="003616CF" w:rsidRDefault="00353610" w:rsidP="00353610">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Значения благопожеланий без диалектных элементов, как правило, достаточно прозрачны; даже изолированно (вне контекста) они опознаются как формулы, связанные с той или иной ситуацией. Но встретились интересные случаи, когда информант да</w:t>
      </w:r>
      <w:r w:rsidR="005D30A1" w:rsidRPr="003616CF">
        <w:rPr>
          <w:rFonts w:ascii="Times New Roman" w:hAnsi="Times New Roman" w:cs="Times New Roman"/>
          <w:sz w:val="28"/>
          <w:szCs w:val="28"/>
        </w:rPr>
        <w:t>ет</w:t>
      </w:r>
      <w:r w:rsidRPr="003616CF">
        <w:rPr>
          <w:rFonts w:ascii="Times New Roman" w:hAnsi="Times New Roman" w:cs="Times New Roman"/>
          <w:sz w:val="28"/>
          <w:szCs w:val="28"/>
        </w:rPr>
        <w:t xml:space="preserve"> толкование, не</w:t>
      </w:r>
      <w:r w:rsidR="005D30A1" w:rsidRPr="003616CF">
        <w:rPr>
          <w:rFonts w:ascii="Times New Roman" w:hAnsi="Times New Roman" w:cs="Times New Roman"/>
          <w:sz w:val="28"/>
          <w:szCs w:val="28"/>
        </w:rPr>
        <w:t xml:space="preserve"> </w:t>
      </w:r>
      <w:r w:rsidRPr="003616CF">
        <w:rPr>
          <w:rFonts w:ascii="Times New Roman" w:hAnsi="Times New Roman" w:cs="Times New Roman"/>
          <w:sz w:val="28"/>
          <w:szCs w:val="28"/>
        </w:rPr>
        <w:t xml:space="preserve">соответствующее общепринятому: </w:t>
      </w:r>
      <w:r w:rsidRPr="003616CF">
        <w:rPr>
          <w:rFonts w:ascii="Times New Roman" w:hAnsi="Times New Roman" w:cs="Times New Roman"/>
          <w:i/>
          <w:sz w:val="28"/>
          <w:szCs w:val="28"/>
        </w:rPr>
        <w:t xml:space="preserve">Я стираю, так идут и говорят: «Ой, Лида, беленько». «Беле́нко» – это значит «Дай бог здоровья». (Новосёлок, </w:t>
      </w:r>
      <w:r w:rsidRPr="003616CF">
        <w:rPr>
          <w:rFonts w:ascii="Times New Roman" w:hAnsi="Times New Roman" w:cs="Times New Roman"/>
          <w:i/>
          <w:sz w:val="28"/>
          <w:szCs w:val="28"/>
          <w:lang w:val="en-US"/>
        </w:rPr>
        <w:t>V</w:t>
      </w:r>
      <w:r w:rsidRPr="003616CF">
        <w:rPr>
          <w:rFonts w:ascii="Times New Roman" w:hAnsi="Times New Roman" w:cs="Times New Roman"/>
          <w:i/>
          <w:sz w:val="28"/>
          <w:szCs w:val="28"/>
        </w:rPr>
        <w:t xml:space="preserve">, 106-107, Ленингр.обл., Лодейнопол. р-н, 1999). </w:t>
      </w:r>
      <w:r w:rsidRPr="003616CF">
        <w:rPr>
          <w:rFonts w:ascii="Times New Roman" w:hAnsi="Times New Roman" w:cs="Times New Roman"/>
          <w:sz w:val="28"/>
          <w:szCs w:val="28"/>
        </w:rPr>
        <w:t>Для информанта эта формула ещё ситуативно-обусловлен</w:t>
      </w:r>
      <w:r w:rsidR="007C2199" w:rsidRPr="003616CF">
        <w:rPr>
          <w:rFonts w:ascii="Times New Roman" w:hAnsi="Times New Roman" w:cs="Times New Roman"/>
          <w:sz w:val="28"/>
          <w:szCs w:val="28"/>
        </w:rPr>
        <w:t>н</w:t>
      </w:r>
      <w:r w:rsidRPr="003616CF">
        <w:rPr>
          <w:rFonts w:ascii="Times New Roman" w:hAnsi="Times New Roman" w:cs="Times New Roman"/>
          <w:sz w:val="28"/>
          <w:szCs w:val="28"/>
        </w:rPr>
        <w:t xml:space="preserve">а, </w:t>
      </w:r>
      <w:r w:rsidR="007C2199" w:rsidRPr="003616CF">
        <w:rPr>
          <w:rFonts w:ascii="Times New Roman" w:hAnsi="Times New Roman" w:cs="Times New Roman"/>
          <w:sz w:val="28"/>
          <w:szCs w:val="28"/>
        </w:rPr>
        <w:t>однако</w:t>
      </w:r>
      <w:r w:rsidRPr="003616CF">
        <w:rPr>
          <w:rFonts w:ascii="Times New Roman" w:hAnsi="Times New Roman" w:cs="Times New Roman"/>
          <w:sz w:val="28"/>
          <w:szCs w:val="28"/>
        </w:rPr>
        <w:t xml:space="preserve"> её смысловая наполненность уже стёрта. Другой похожий случай: информант использует формулу в ситуации, к использованию этого благопожелания не располагающей: </w:t>
      </w:r>
      <w:r w:rsidRPr="003616CF">
        <w:rPr>
          <w:rFonts w:ascii="Times New Roman" w:hAnsi="Times New Roman" w:cs="Times New Roman"/>
          <w:i/>
          <w:sz w:val="28"/>
          <w:szCs w:val="28"/>
        </w:rPr>
        <w:t xml:space="preserve">Если ткачиха затыка́ла (начала ткать – </w:t>
      </w:r>
      <w:r w:rsidR="007C2199" w:rsidRPr="003616CF">
        <w:rPr>
          <w:rFonts w:ascii="Times New Roman" w:hAnsi="Times New Roman" w:cs="Times New Roman"/>
          <w:i/>
          <w:sz w:val="28"/>
          <w:szCs w:val="28"/>
        </w:rPr>
        <w:t>А.</w:t>
      </w:r>
      <w:r w:rsidRPr="003616CF">
        <w:rPr>
          <w:rFonts w:ascii="Times New Roman" w:hAnsi="Times New Roman" w:cs="Times New Roman"/>
          <w:i/>
          <w:sz w:val="28"/>
          <w:szCs w:val="28"/>
        </w:rPr>
        <w:t>Ш.), а в это время кто зайдет, то говорили: «Сиденье вашему», а она и ответит: «Сидят по-нашему». Гость и садился, чтоб полотно хорошо садилось (</w:t>
      </w:r>
      <w:r w:rsidRPr="003616CF">
        <w:rPr>
          <w:rFonts w:ascii="Times New Roman" w:hAnsi="Times New Roman" w:cs="Times New Roman"/>
          <w:i/>
          <w:sz w:val="28"/>
          <w:szCs w:val="28"/>
          <w:lang w:val="en-US"/>
        </w:rPr>
        <w:t>I</w:t>
      </w:r>
      <w:r w:rsidRPr="003616CF">
        <w:rPr>
          <w:rFonts w:ascii="Times New Roman" w:hAnsi="Times New Roman" w:cs="Times New Roman"/>
          <w:i/>
          <w:sz w:val="28"/>
          <w:szCs w:val="28"/>
        </w:rPr>
        <w:t>, 74, Сковятино, Вологод.обл., Черепов.р-н., 1987)</w:t>
      </w:r>
      <w:r w:rsidRPr="003616CF">
        <w:rPr>
          <w:rStyle w:val="a5"/>
          <w:rFonts w:ascii="Times New Roman" w:hAnsi="Times New Roman"/>
          <w:i/>
          <w:sz w:val="28"/>
          <w:szCs w:val="28"/>
        </w:rPr>
        <w:footnoteReference w:id="103"/>
      </w:r>
      <w:r w:rsidRPr="003616CF">
        <w:rPr>
          <w:rFonts w:ascii="Times New Roman" w:hAnsi="Times New Roman" w:cs="Times New Roman"/>
          <w:i/>
          <w:sz w:val="28"/>
          <w:szCs w:val="28"/>
        </w:rPr>
        <w:t xml:space="preserve">. </w:t>
      </w:r>
      <w:r w:rsidRPr="003616CF">
        <w:rPr>
          <w:rFonts w:ascii="Times New Roman" w:hAnsi="Times New Roman" w:cs="Times New Roman"/>
          <w:sz w:val="28"/>
          <w:szCs w:val="28"/>
        </w:rPr>
        <w:t xml:space="preserve">И в первом и во втором случае </w:t>
      </w:r>
      <w:r w:rsidRPr="003616CF">
        <w:rPr>
          <w:rFonts w:ascii="Times New Roman" w:hAnsi="Times New Roman" w:cs="Times New Roman"/>
          <w:color w:val="000000"/>
          <w:sz w:val="28"/>
          <w:szCs w:val="28"/>
          <w:shd w:val="clear" w:color="auto" w:fill="FFFFFF"/>
        </w:rPr>
        <w:t xml:space="preserve">носитель языка демонстрирует некие </w:t>
      </w:r>
      <w:r w:rsidRPr="003616CF">
        <w:rPr>
          <w:rFonts w:ascii="Times New Roman" w:hAnsi="Times New Roman" w:cs="Times New Roman"/>
          <w:sz w:val="28"/>
          <w:szCs w:val="28"/>
          <w:shd w:val="clear" w:color="auto" w:fill="FFFFFF"/>
        </w:rPr>
        <w:t xml:space="preserve">знания </w:t>
      </w:r>
      <w:r w:rsidR="007C2199" w:rsidRPr="003616CF">
        <w:rPr>
          <w:rFonts w:ascii="Times New Roman" w:hAnsi="Times New Roman" w:cs="Times New Roman"/>
          <w:sz w:val="28"/>
          <w:szCs w:val="28"/>
          <w:shd w:val="clear" w:color="auto" w:fill="FFFFFF"/>
        </w:rPr>
        <w:t>–</w:t>
      </w:r>
      <w:r w:rsidRPr="003616CF">
        <w:rPr>
          <w:rFonts w:ascii="Times New Roman" w:hAnsi="Times New Roman" w:cs="Times New Roman"/>
          <w:sz w:val="28"/>
          <w:szCs w:val="28"/>
          <w:shd w:val="clear" w:color="auto" w:fill="FFFFFF"/>
        </w:rPr>
        <w:t xml:space="preserve"> наивную этимологию</w:t>
      </w:r>
      <w:r w:rsidRPr="003616CF">
        <w:rPr>
          <w:rFonts w:ascii="Times New Roman" w:hAnsi="Times New Roman" w:cs="Times New Roman"/>
          <w:color w:val="000000"/>
          <w:sz w:val="28"/>
          <w:szCs w:val="28"/>
          <w:shd w:val="clear" w:color="auto" w:fill="FFFFFF"/>
        </w:rPr>
        <w:t xml:space="preserve"> и наивн</w:t>
      </w:r>
      <w:r w:rsidR="00003BD9" w:rsidRPr="003616CF">
        <w:rPr>
          <w:rFonts w:ascii="Times New Roman" w:hAnsi="Times New Roman" w:cs="Times New Roman"/>
          <w:color w:val="000000"/>
          <w:sz w:val="28"/>
          <w:szCs w:val="28"/>
          <w:shd w:val="clear" w:color="auto" w:fill="FFFFFF"/>
        </w:rPr>
        <w:t>ое толкование семантики формул.</w:t>
      </w:r>
      <w:r w:rsidRPr="003616CF">
        <w:rPr>
          <w:rFonts w:ascii="Times New Roman" w:hAnsi="Times New Roman" w:cs="Times New Roman"/>
          <w:color w:val="000000"/>
          <w:sz w:val="28"/>
          <w:szCs w:val="28"/>
          <w:shd w:val="clear" w:color="auto" w:fill="FFFFFF"/>
        </w:rPr>
        <w:t xml:space="preserve"> </w:t>
      </w:r>
      <w:r w:rsidR="007C2199" w:rsidRPr="003616CF">
        <w:rPr>
          <w:rFonts w:ascii="Times New Roman" w:hAnsi="Times New Roman" w:cs="Times New Roman"/>
          <w:sz w:val="28"/>
          <w:szCs w:val="28"/>
          <w:shd w:val="clear" w:color="auto" w:fill="FFFFFF"/>
        </w:rPr>
        <w:t>В</w:t>
      </w:r>
      <w:r w:rsidRPr="003616CF">
        <w:rPr>
          <w:rFonts w:ascii="Times New Roman" w:hAnsi="Times New Roman" w:cs="Times New Roman"/>
          <w:color w:val="000000"/>
          <w:sz w:val="28"/>
          <w:szCs w:val="28"/>
          <w:shd w:val="clear" w:color="auto" w:fill="FFFFFF"/>
        </w:rPr>
        <w:t xml:space="preserve"> то же время говорящий понимает</w:t>
      </w:r>
      <w:r w:rsidR="007C2199" w:rsidRPr="003616CF">
        <w:rPr>
          <w:rFonts w:ascii="Times New Roman" w:hAnsi="Times New Roman" w:cs="Times New Roman"/>
          <w:color w:val="000000"/>
          <w:sz w:val="28"/>
          <w:szCs w:val="28"/>
          <w:shd w:val="clear" w:color="auto" w:fill="FFFFFF"/>
        </w:rPr>
        <w:t xml:space="preserve"> </w:t>
      </w:r>
      <w:r w:rsidRPr="003616CF">
        <w:rPr>
          <w:rFonts w:ascii="Times New Roman" w:hAnsi="Times New Roman" w:cs="Times New Roman"/>
          <w:color w:val="000000"/>
          <w:sz w:val="28"/>
          <w:szCs w:val="28"/>
          <w:shd w:val="clear" w:color="auto" w:fill="FFFFFF"/>
        </w:rPr>
        <w:t>/</w:t>
      </w:r>
      <w:r w:rsidR="007C2199" w:rsidRPr="003616CF">
        <w:rPr>
          <w:rFonts w:ascii="Times New Roman" w:hAnsi="Times New Roman" w:cs="Times New Roman"/>
          <w:color w:val="000000"/>
          <w:sz w:val="28"/>
          <w:szCs w:val="28"/>
          <w:shd w:val="clear" w:color="auto" w:fill="FFFFFF"/>
        </w:rPr>
        <w:t xml:space="preserve"> </w:t>
      </w:r>
      <w:r w:rsidRPr="003616CF">
        <w:rPr>
          <w:rFonts w:ascii="Times New Roman" w:hAnsi="Times New Roman" w:cs="Times New Roman"/>
          <w:color w:val="000000"/>
          <w:sz w:val="28"/>
          <w:szCs w:val="28"/>
          <w:shd w:val="clear" w:color="auto" w:fill="FFFFFF"/>
        </w:rPr>
        <w:t xml:space="preserve">чувствует, выражает и даже мотивирует использование благопожелания, отмечая при этом положительный характер формулы. Эта особенность связана, в первую очередь, с ментальными характеристиками русского человека. «В русской речевой практике положительные коннотации являются если не преобладающими, то весьма весомыми, что находится в непосредственной связи с существованием традиционной национально маркированной речевой тактики, имеющей своим кодом доброжелательность. Это наблюдается в общенародном </w:t>
      </w:r>
      <w:r w:rsidRPr="003616CF">
        <w:rPr>
          <w:rFonts w:ascii="Times New Roman" w:hAnsi="Times New Roman" w:cs="Times New Roman"/>
          <w:color w:val="000000"/>
          <w:sz w:val="28"/>
          <w:szCs w:val="28"/>
          <w:shd w:val="clear" w:color="auto" w:fill="FFFFFF"/>
        </w:rPr>
        <w:lastRenderedPageBreak/>
        <w:t>речевом узусе, особенно же отчётливо обнаруживается в народной речи – в говорах и фольклоре».</w:t>
      </w:r>
      <w:r w:rsidRPr="003616CF">
        <w:rPr>
          <w:rStyle w:val="a5"/>
          <w:rFonts w:ascii="Times New Roman" w:hAnsi="Times New Roman"/>
          <w:color w:val="000000"/>
          <w:sz w:val="28"/>
          <w:szCs w:val="28"/>
          <w:shd w:val="clear" w:color="auto" w:fill="FFFFFF"/>
        </w:rPr>
        <w:footnoteReference w:id="104"/>
      </w:r>
    </w:p>
    <w:p w:rsidR="00353610" w:rsidRPr="003616CF" w:rsidRDefault="00353610" w:rsidP="00353610">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 xml:space="preserve">По своей структуре благопожелания не являются замершими (законсервированными) формами. Их способность к вариативности выражается при помощи осложнения указанием на адресата, сужением и/или расширением компонентного состава, а также соединением нескольких формул в единую структуру либо в цепочку (нанизывание): </w:t>
      </w:r>
    </w:p>
    <w:p w:rsidR="00353610" w:rsidRPr="003616CF" w:rsidRDefault="00353610" w:rsidP="00353610">
      <w:pPr>
        <w:numPr>
          <w:ilvl w:val="0"/>
          <w:numId w:val="50"/>
        </w:numPr>
        <w:spacing w:after="0"/>
        <w:ind w:left="426" w:hanging="426"/>
        <w:jc w:val="both"/>
        <w:rPr>
          <w:rFonts w:ascii="Times New Roman" w:hAnsi="Times New Roman" w:cs="Times New Roman"/>
          <w:i/>
          <w:sz w:val="28"/>
          <w:szCs w:val="28"/>
          <w:shd w:val="clear" w:color="auto" w:fill="FFFFFF"/>
        </w:rPr>
      </w:pPr>
      <w:r w:rsidRPr="003616CF">
        <w:rPr>
          <w:rFonts w:ascii="Times New Roman" w:hAnsi="Times New Roman" w:cs="Times New Roman"/>
          <w:i/>
          <w:sz w:val="28"/>
          <w:szCs w:val="28"/>
          <w:shd w:val="clear" w:color="auto" w:fill="FFFFFF"/>
        </w:rPr>
        <w:t xml:space="preserve">Помоги/Помогай (Вам/тебе) Бог/Боже; </w:t>
      </w:r>
    </w:p>
    <w:p w:rsidR="00353610" w:rsidRPr="003616CF" w:rsidRDefault="00353610" w:rsidP="00353610">
      <w:pPr>
        <w:numPr>
          <w:ilvl w:val="0"/>
          <w:numId w:val="50"/>
        </w:numPr>
        <w:spacing w:after="0"/>
        <w:ind w:left="426" w:hanging="426"/>
        <w:jc w:val="both"/>
        <w:rPr>
          <w:rFonts w:ascii="Times New Roman" w:hAnsi="Times New Roman" w:cs="Times New Roman"/>
          <w:i/>
          <w:sz w:val="28"/>
          <w:szCs w:val="28"/>
        </w:rPr>
      </w:pPr>
      <w:r w:rsidRPr="003616CF">
        <w:rPr>
          <w:rFonts w:ascii="Times New Roman" w:hAnsi="Times New Roman" w:cs="Times New Roman"/>
          <w:i/>
          <w:sz w:val="28"/>
          <w:szCs w:val="28"/>
          <w:shd w:val="clear" w:color="auto" w:fill="FFFFFF"/>
        </w:rPr>
        <w:t xml:space="preserve">Спица в нос – Спица в нос да пара колёс – </w:t>
      </w:r>
      <w:r w:rsidRPr="003616CF">
        <w:rPr>
          <w:rFonts w:ascii="Times New Roman" w:hAnsi="Times New Roman" w:cs="Times New Roman"/>
          <w:i/>
          <w:sz w:val="28"/>
          <w:szCs w:val="28"/>
        </w:rPr>
        <w:t>Спица в нос да пара колёс, две оси разорвало б твои ноздри;</w:t>
      </w:r>
    </w:p>
    <w:p w:rsidR="00353610" w:rsidRPr="003616CF" w:rsidRDefault="00353610" w:rsidP="00353610">
      <w:pPr>
        <w:numPr>
          <w:ilvl w:val="0"/>
          <w:numId w:val="50"/>
        </w:numPr>
        <w:spacing w:after="0"/>
        <w:ind w:left="426" w:hanging="426"/>
        <w:jc w:val="both"/>
        <w:rPr>
          <w:rFonts w:ascii="Times New Roman" w:hAnsi="Times New Roman" w:cs="Times New Roman"/>
          <w:i/>
          <w:sz w:val="28"/>
          <w:szCs w:val="28"/>
        </w:rPr>
      </w:pPr>
      <w:r w:rsidRPr="003616CF">
        <w:rPr>
          <w:rFonts w:ascii="Times New Roman" w:hAnsi="Times New Roman" w:cs="Times New Roman"/>
          <w:i/>
          <w:sz w:val="28"/>
          <w:szCs w:val="28"/>
        </w:rPr>
        <w:t>Счастливо тебе, с Богом, добрый путь, будьте здоровы.</w:t>
      </w:r>
    </w:p>
    <w:p w:rsidR="00353610" w:rsidRPr="003616CF" w:rsidRDefault="00353610" w:rsidP="00F70894">
      <w:pPr>
        <w:spacing w:after="0"/>
        <w:ind w:firstLine="567"/>
        <w:jc w:val="both"/>
        <w:rPr>
          <w:rFonts w:ascii="Times New Roman" w:hAnsi="Times New Roman" w:cs="Times New Roman"/>
          <w:sz w:val="28"/>
          <w:szCs w:val="28"/>
        </w:rPr>
      </w:pPr>
      <w:r w:rsidRPr="003616CF">
        <w:rPr>
          <w:rFonts w:ascii="Times New Roman" w:hAnsi="Times New Roman" w:cs="Times New Roman"/>
          <w:sz w:val="28"/>
          <w:szCs w:val="28"/>
        </w:rPr>
        <w:t>Одной из ярких черт, свойственных некоторым благопожеланиям</w:t>
      </w:r>
      <w:r w:rsidR="007C2199" w:rsidRPr="003616CF">
        <w:rPr>
          <w:rFonts w:ascii="Times New Roman" w:hAnsi="Times New Roman" w:cs="Times New Roman"/>
          <w:color w:val="FF0000"/>
          <w:sz w:val="28"/>
          <w:szCs w:val="28"/>
        </w:rPr>
        <w:t>,</w:t>
      </w:r>
      <w:r w:rsidRPr="003616CF">
        <w:rPr>
          <w:rFonts w:ascii="Times New Roman" w:hAnsi="Times New Roman" w:cs="Times New Roman"/>
          <w:sz w:val="28"/>
          <w:szCs w:val="28"/>
        </w:rPr>
        <w:t xml:space="preserve"> Л.Ю. Зорина называет</w:t>
      </w:r>
      <w:r w:rsidR="007C2199" w:rsidRPr="003616CF">
        <w:rPr>
          <w:rFonts w:ascii="Times New Roman" w:hAnsi="Times New Roman" w:cs="Times New Roman"/>
          <w:sz w:val="28"/>
          <w:szCs w:val="28"/>
        </w:rPr>
        <w:t xml:space="preserve"> ярко проявленную</w:t>
      </w:r>
      <w:r w:rsidRPr="003616CF">
        <w:rPr>
          <w:rFonts w:ascii="Times New Roman" w:hAnsi="Times New Roman" w:cs="Times New Roman"/>
          <w:sz w:val="28"/>
          <w:szCs w:val="28"/>
        </w:rPr>
        <w:t xml:space="preserve"> </w:t>
      </w:r>
      <w:r w:rsidRPr="003616CF">
        <w:rPr>
          <w:rFonts w:ascii="Times New Roman" w:hAnsi="Times New Roman" w:cs="Times New Roman"/>
          <w:b/>
          <w:sz w:val="28"/>
          <w:szCs w:val="28"/>
        </w:rPr>
        <w:t>эстетическую</w:t>
      </w:r>
      <w:r w:rsidRPr="003616CF">
        <w:rPr>
          <w:rFonts w:ascii="Times New Roman" w:hAnsi="Times New Roman" w:cs="Times New Roman"/>
          <w:sz w:val="28"/>
          <w:szCs w:val="28"/>
        </w:rPr>
        <w:t xml:space="preserve"> функцию</w:t>
      </w:r>
      <w:r w:rsidRPr="003616CF">
        <w:rPr>
          <w:rFonts w:ascii="Times New Roman" w:hAnsi="Times New Roman" w:cs="Times New Roman"/>
          <w:i/>
          <w:sz w:val="28"/>
          <w:szCs w:val="28"/>
        </w:rPr>
        <w:t xml:space="preserve"> - </w:t>
      </w:r>
      <w:r w:rsidRPr="003616CF">
        <w:rPr>
          <w:rFonts w:ascii="Times New Roman" w:hAnsi="Times New Roman" w:cs="Times New Roman"/>
          <w:sz w:val="28"/>
          <w:szCs w:val="28"/>
        </w:rPr>
        <w:t>«отражение средствами языка окружающей действительности и отдельных её явлений с позитивной, эстетической, привлекательной стороны»</w:t>
      </w:r>
      <w:r w:rsidRPr="003616CF">
        <w:rPr>
          <w:rStyle w:val="a5"/>
          <w:rFonts w:ascii="Times New Roman" w:hAnsi="Times New Roman"/>
          <w:sz w:val="28"/>
          <w:szCs w:val="28"/>
        </w:rPr>
        <w:footnoteReference w:id="105"/>
      </w:r>
      <w:r w:rsidRPr="003616CF">
        <w:rPr>
          <w:rFonts w:ascii="Times New Roman" w:hAnsi="Times New Roman" w:cs="Times New Roman"/>
          <w:sz w:val="28"/>
          <w:szCs w:val="28"/>
        </w:rPr>
        <w:t xml:space="preserve">. Функция реализуется в случае символизации компонентов благопожеланий, в рамках диалоговых единств: </w:t>
      </w:r>
      <w:r w:rsidRPr="003616CF">
        <w:rPr>
          <w:rFonts w:ascii="Times New Roman" w:hAnsi="Times New Roman" w:cs="Times New Roman"/>
          <w:i/>
          <w:sz w:val="28"/>
          <w:szCs w:val="28"/>
          <w:u w:val="single"/>
        </w:rPr>
        <w:t>Море</w:t>
      </w:r>
      <w:r w:rsidRPr="003616CF">
        <w:rPr>
          <w:rFonts w:ascii="Times New Roman" w:hAnsi="Times New Roman" w:cs="Times New Roman"/>
          <w:i/>
          <w:sz w:val="28"/>
          <w:szCs w:val="28"/>
        </w:rPr>
        <w:t xml:space="preserve"> под коровой! – </w:t>
      </w:r>
      <w:r w:rsidRPr="003616CF">
        <w:rPr>
          <w:rFonts w:ascii="Times New Roman" w:hAnsi="Times New Roman" w:cs="Times New Roman"/>
          <w:i/>
          <w:sz w:val="28"/>
          <w:szCs w:val="28"/>
          <w:u w:val="single"/>
        </w:rPr>
        <w:t>Река</w:t>
      </w:r>
      <w:r w:rsidRPr="003616CF">
        <w:rPr>
          <w:rFonts w:ascii="Times New Roman" w:hAnsi="Times New Roman" w:cs="Times New Roman"/>
          <w:i/>
          <w:sz w:val="28"/>
          <w:szCs w:val="28"/>
        </w:rPr>
        <w:t xml:space="preserve"> молока! З</w:t>
      </w:r>
      <w:r w:rsidRPr="003616CF">
        <w:rPr>
          <w:rFonts w:ascii="Times New Roman" w:hAnsi="Times New Roman" w:cs="Times New Roman"/>
          <w:sz w:val="28"/>
          <w:szCs w:val="28"/>
        </w:rPr>
        <w:t xml:space="preserve">десь </w:t>
      </w:r>
      <w:r w:rsidRPr="003616CF">
        <w:rPr>
          <w:rFonts w:ascii="Times New Roman" w:hAnsi="Times New Roman" w:cs="Times New Roman"/>
          <w:i/>
          <w:sz w:val="28"/>
          <w:szCs w:val="28"/>
        </w:rPr>
        <w:t>море</w:t>
      </w:r>
      <w:r w:rsidRPr="003616CF">
        <w:rPr>
          <w:rFonts w:ascii="Times New Roman" w:hAnsi="Times New Roman" w:cs="Times New Roman"/>
          <w:sz w:val="28"/>
          <w:szCs w:val="28"/>
        </w:rPr>
        <w:t xml:space="preserve"> символизирует большое, неизмеримое количество молока. </w:t>
      </w:r>
    </w:p>
    <w:p w:rsidR="00C46FA9" w:rsidRPr="003616CF" w:rsidRDefault="00353610" w:rsidP="00F70894">
      <w:pPr>
        <w:spacing w:after="0"/>
        <w:ind w:firstLine="567"/>
        <w:jc w:val="both"/>
        <w:rPr>
          <w:rFonts w:ascii="Times New Roman" w:hAnsi="Times New Roman" w:cs="Times New Roman"/>
          <w:color w:val="000000"/>
          <w:sz w:val="28"/>
          <w:szCs w:val="28"/>
        </w:rPr>
      </w:pPr>
      <w:r w:rsidRPr="003616CF">
        <w:rPr>
          <w:rFonts w:ascii="Times New Roman" w:hAnsi="Times New Roman" w:cs="Times New Roman"/>
          <w:sz w:val="28"/>
          <w:szCs w:val="28"/>
        </w:rPr>
        <w:t xml:space="preserve">К способам реализации эстетической функции можно отнести метрические параметры благопожелания: ритм и рифму. </w:t>
      </w:r>
      <w:r w:rsidR="00EB1B14" w:rsidRPr="003616CF">
        <w:rPr>
          <w:rFonts w:ascii="Times New Roman" w:hAnsi="Times New Roman" w:cs="Times New Roman"/>
          <w:sz w:val="28"/>
          <w:szCs w:val="28"/>
        </w:rPr>
        <w:t>Они</w:t>
      </w:r>
      <w:r w:rsidRPr="003616CF">
        <w:rPr>
          <w:rFonts w:ascii="Times New Roman" w:hAnsi="Times New Roman" w:cs="Times New Roman"/>
          <w:sz w:val="28"/>
          <w:szCs w:val="28"/>
        </w:rPr>
        <w:t xml:space="preserve">, </w:t>
      </w:r>
      <w:r w:rsidR="00EB1B14" w:rsidRPr="003616CF">
        <w:rPr>
          <w:rFonts w:ascii="Times New Roman" w:hAnsi="Times New Roman" w:cs="Times New Roman"/>
          <w:color w:val="000000"/>
          <w:sz w:val="28"/>
          <w:szCs w:val="28"/>
        </w:rPr>
        <w:t>как известно, являются одними из наиболее действенных средств, позволяющих запомнить и в будущем с лёгкостью воспроизвести фразу. Для благопожелания как коммуникативной единицы лёгкая воспроизводимость</w:t>
      </w:r>
      <w:r w:rsidR="00C46FA9" w:rsidRPr="003616CF">
        <w:rPr>
          <w:rFonts w:ascii="Times New Roman" w:hAnsi="Times New Roman" w:cs="Times New Roman"/>
          <w:color w:val="000000"/>
          <w:sz w:val="28"/>
          <w:szCs w:val="28"/>
        </w:rPr>
        <w:t xml:space="preserve"> имеет большое значение. </w:t>
      </w:r>
    </w:p>
    <w:p w:rsidR="00472DCC" w:rsidRPr="003616CF" w:rsidRDefault="00472DCC" w:rsidP="00472DCC">
      <w:pPr>
        <w:pStyle w:val="af1"/>
        <w:spacing w:after="0"/>
        <w:ind w:left="0" w:firstLine="567"/>
        <w:jc w:val="both"/>
        <w:rPr>
          <w:rFonts w:ascii="Times New Roman" w:hAnsi="Times New Roman" w:cs="Times New Roman"/>
          <w:sz w:val="28"/>
          <w:szCs w:val="28"/>
          <w:shd w:val="clear" w:color="auto" w:fill="FFFFFF"/>
        </w:rPr>
      </w:pPr>
      <w:r w:rsidRPr="003616CF">
        <w:rPr>
          <w:rFonts w:ascii="Times New Roman" w:hAnsi="Times New Roman" w:cs="Times New Roman"/>
          <w:i/>
          <w:sz w:val="28"/>
          <w:szCs w:val="28"/>
          <w:shd w:val="clear" w:color="auto" w:fill="FFFFFF"/>
        </w:rPr>
        <w:t xml:space="preserve">Бо́г – на / по́ – мощь!; Тру́д – на / по́ль – зу! – </w:t>
      </w:r>
      <w:r w:rsidRPr="003616CF">
        <w:rPr>
          <w:rFonts w:ascii="Times New Roman" w:hAnsi="Times New Roman" w:cs="Times New Roman"/>
          <w:sz w:val="28"/>
          <w:szCs w:val="28"/>
          <w:shd w:val="clear" w:color="auto" w:fill="FFFFFF"/>
        </w:rPr>
        <w:t>2-хстопный хорей;</w:t>
      </w:r>
    </w:p>
    <w:p w:rsidR="00C46FA9" w:rsidRPr="003616CF" w:rsidRDefault="00C46FA9" w:rsidP="00C46FA9">
      <w:pPr>
        <w:tabs>
          <w:tab w:val="left" w:pos="1134"/>
        </w:tabs>
        <w:spacing w:after="0"/>
        <w:ind w:firstLine="567"/>
        <w:jc w:val="both"/>
        <w:rPr>
          <w:rFonts w:ascii="Times New Roman" w:hAnsi="Times New Roman" w:cs="Times New Roman"/>
          <w:color w:val="000000"/>
          <w:sz w:val="28"/>
          <w:szCs w:val="28"/>
        </w:rPr>
      </w:pPr>
      <w:r w:rsidRPr="003616CF">
        <w:rPr>
          <w:rFonts w:ascii="Times New Roman" w:hAnsi="Times New Roman" w:cs="Times New Roman"/>
          <w:i/>
          <w:color w:val="000000"/>
          <w:sz w:val="28"/>
          <w:szCs w:val="28"/>
        </w:rPr>
        <w:t>Хлеб с – со́ль / ю, ло́б / с мо – зо́ль – ю!</w:t>
      </w:r>
      <w:r w:rsidRPr="003616CF">
        <w:rPr>
          <w:rFonts w:ascii="Times New Roman" w:hAnsi="Times New Roman" w:cs="Times New Roman"/>
          <w:color w:val="000000"/>
          <w:sz w:val="28"/>
          <w:szCs w:val="28"/>
        </w:rPr>
        <w:t xml:space="preserve"> – 3-хстопный ямб с наращением;</w:t>
      </w:r>
    </w:p>
    <w:p w:rsidR="00C46FA9" w:rsidRPr="003616CF" w:rsidRDefault="00472DCC" w:rsidP="00C46FA9">
      <w:pPr>
        <w:tabs>
          <w:tab w:val="left" w:pos="1134"/>
        </w:tabs>
        <w:spacing w:after="0"/>
        <w:ind w:firstLine="567"/>
        <w:jc w:val="both"/>
        <w:rPr>
          <w:rFonts w:ascii="Times New Roman" w:hAnsi="Times New Roman" w:cs="Times New Roman"/>
          <w:color w:val="000000"/>
          <w:sz w:val="28"/>
          <w:szCs w:val="28"/>
        </w:rPr>
      </w:pPr>
      <w:r w:rsidRPr="003616CF">
        <w:rPr>
          <w:rFonts w:ascii="Times New Roman" w:hAnsi="Times New Roman" w:cs="Times New Roman"/>
          <w:i/>
          <w:sz w:val="28"/>
          <w:szCs w:val="28"/>
        </w:rPr>
        <w:lastRenderedPageBreak/>
        <w:t xml:space="preserve">Спорынья в квашню! – Сто рублей в мошну! </w:t>
      </w:r>
      <w:r w:rsidRPr="003616CF">
        <w:rPr>
          <w:rFonts w:ascii="Times New Roman" w:hAnsi="Times New Roman" w:cs="Times New Roman"/>
          <w:sz w:val="28"/>
          <w:szCs w:val="28"/>
        </w:rPr>
        <w:t xml:space="preserve">– рифмующиеся слова </w:t>
      </w:r>
      <w:r w:rsidRPr="003616CF">
        <w:rPr>
          <w:rFonts w:ascii="Times New Roman" w:hAnsi="Times New Roman" w:cs="Times New Roman"/>
          <w:i/>
          <w:sz w:val="28"/>
          <w:szCs w:val="28"/>
        </w:rPr>
        <w:t>квашню / мошну</w:t>
      </w:r>
      <w:r w:rsidRPr="003616CF">
        <w:rPr>
          <w:rFonts w:ascii="Times New Roman" w:hAnsi="Times New Roman" w:cs="Times New Roman"/>
          <w:sz w:val="28"/>
          <w:szCs w:val="28"/>
        </w:rPr>
        <w:t>.</w:t>
      </w:r>
    </w:p>
    <w:p w:rsidR="00C46FA9" w:rsidRPr="003616CF" w:rsidRDefault="00C46FA9" w:rsidP="00472DCC">
      <w:pPr>
        <w:spacing w:after="0"/>
        <w:ind w:firstLine="567"/>
        <w:jc w:val="both"/>
        <w:rPr>
          <w:rFonts w:ascii="Times New Roman" w:hAnsi="Times New Roman" w:cs="Times New Roman"/>
          <w:sz w:val="28"/>
          <w:szCs w:val="28"/>
        </w:rPr>
      </w:pPr>
      <w:r w:rsidRPr="003616CF">
        <w:rPr>
          <w:rFonts w:ascii="Times New Roman" w:hAnsi="Times New Roman" w:cs="Times New Roman"/>
          <w:color w:val="000000"/>
          <w:sz w:val="28"/>
          <w:szCs w:val="28"/>
        </w:rPr>
        <w:t>Иногда в пользу метрической звучности благопожелание жертвует нормативным (литературным) ударением</w:t>
      </w:r>
      <w:r w:rsidR="00472DCC" w:rsidRPr="003616CF">
        <w:rPr>
          <w:rFonts w:ascii="Times New Roman" w:hAnsi="Times New Roman" w:cs="Times New Roman"/>
          <w:color w:val="000000"/>
          <w:sz w:val="28"/>
          <w:szCs w:val="28"/>
        </w:rPr>
        <w:t xml:space="preserve"> (перетягивание ударения на предлог)</w:t>
      </w:r>
      <w:r w:rsidRPr="003616CF">
        <w:rPr>
          <w:rFonts w:ascii="Times New Roman" w:hAnsi="Times New Roman" w:cs="Times New Roman"/>
          <w:color w:val="000000"/>
          <w:sz w:val="28"/>
          <w:szCs w:val="28"/>
        </w:rPr>
        <w:t xml:space="preserve">: </w:t>
      </w:r>
      <w:r w:rsidRPr="003616CF">
        <w:rPr>
          <w:rFonts w:ascii="Times New Roman" w:hAnsi="Times New Roman" w:cs="Times New Roman"/>
          <w:i/>
          <w:sz w:val="28"/>
          <w:szCs w:val="28"/>
        </w:rPr>
        <w:t xml:space="preserve">На́ – бе / ло́! Бог / </w:t>
      </w:r>
      <w:r w:rsidRPr="003616CF">
        <w:rPr>
          <w:rFonts w:ascii="Times New Roman" w:hAnsi="Times New Roman" w:cs="Times New Roman"/>
          <w:b/>
          <w:i/>
          <w:sz w:val="28"/>
          <w:szCs w:val="28"/>
          <w:u w:val="single"/>
        </w:rPr>
        <w:t>на́</w:t>
      </w:r>
      <w:r w:rsidRPr="003616CF">
        <w:rPr>
          <w:rFonts w:ascii="Times New Roman" w:hAnsi="Times New Roman" w:cs="Times New Roman"/>
          <w:i/>
          <w:sz w:val="28"/>
          <w:szCs w:val="28"/>
        </w:rPr>
        <w:t xml:space="preserve"> – </w:t>
      </w:r>
      <w:r w:rsidRPr="003616CF">
        <w:rPr>
          <w:rFonts w:ascii="Times New Roman" w:hAnsi="Times New Roman" w:cs="Times New Roman"/>
          <w:b/>
          <w:i/>
          <w:sz w:val="28"/>
          <w:szCs w:val="28"/>
          <w:u w:val="single"/>
        </w:rPr>
        <w:t>по</w:t>
      </w:r>
      <w:r w:rsidRPr="003616CF">
        <w:rPr>
          <w:rFonts w:ascii="Times New Roman" w:hAnsi="Times New Roman" w:cs="Times New Roman"/>
          <w:i/>
          <w:sz w:val="28"/>
          <w:szCs w:val="28"/>
        </w:rPr>
        <w:t xml:space="preserve"> / мощь! (</w:t>
      </w:r>
      <w:r w:rsidRPr="003616CF">
        <w:rPr>
          <w:rFonts w:ascii="Times New Roman" w:hAnsi="Times New Roman" w:cs="Times New Roman"/>
          <w:sz w:val="28"/>
          <w:szCs w:val="28"/>
        </w:rPr>
        <w:t>4-хстопный хорей с усечением)</w:t>
      </w:r>
      <w:r w:rsidR="00472DCC" w:rsidRPr="003616CF">
        <w:rPr>
          <w:rFonts w:ascii="Times New Roman" w:hAnsi="Times New Roman" w:cs="Times New Roman"/>
          <w:sz w:val="28"/>
          <w:szCs w:val="28"/>
        </w:rPr>
        <w:t>.</w:t>
      </w:r>
    </w:p>
    <w:p w:rsidR="00DE62DC" w:rsidRPr="003616CF" w:rsidRDefault="00B355BB" w:rsidP="00472DCC">
      <w:pPr>
        <w:spacing w:after="0"/>
        <w:ind w:firstLine="567"/>
        <w:jc w:val="both"/>
        <w:rPr>
          <w:rFonts w:ascii="Times New Roman" w:hAnsi="Times New Roman" w:cs="Times New Roman"/>
          <w:color w:val="000000"/>
          <w:sz w:val="28"/>
          <w:szCs w:val="28"/>
          <w:shd w:val="clear" w:color="auto" w:fill="FFFFFF"/>
        </w:rPr>
      </w:pPr>
      <w:r w:rsidRPr="003616CF">
        <w:rPr>
          <w:rFonts w:ascii="Times New Roman" w:hAnsi="Times New Roman" w:cs="Times New Roman"/>
          <w:color w:val="000000"/>
          <w:sz w:val="28"/>
          <w:szCs w:val="28"/>
          <w:shd w:val="clear" w:color="auto" w:fill="FFFFFF"/>
        </w:rPr>
        <w:t xml:space="preserve">Все благопожелания формально входят в зоны разных (пусть и родственных) модальностей. Однако в контексте модальность нивелируется в силу народной традиции, а также функциональных особенностей благопожелания. </w:t>
      </w:r>
      <w:r w:rsidR="00404D21" w:rsidRPr="003616CF">
        <w:rPr>
          <w:rFonts w:ascii="Times New Roman" w:hAnsi="Times New Roman" w:cs="Times New Roman"/>
          <w:color w:val="000000"/>
          <w:sz w:val="28"/>
          <w:szCs w:val="28"/>
          <w:shd w:val="clear" w:color="auto" w:fill="FFFFFF"/>
        </w:rPr>
        <w:t>Одним из основополагающих критериев для выделения ФРЭ, а именно благопожеланий, как некой совокупности является функционирование: формулы</w:t>
      </w:r>
      <w:r w:rsidR="0000184E" w:rsidRPr="003616CF">
        <w:rPr>
          <w:rFonts w:ascii="Times New Roman" w:hAnsi="Times New Roman" w:cs="Times New Roman"/>
          <w:color w:val="000000"/>
          <w:sz w:val="28"/>
          <w:szCs w:val="28"/>
          <w:shd w:val="clear" w:color="auto" w:fill="FFFFFF"/>
        </w:rPr>
        <w:t xml:space="preserve"> </w:t>
      </w:r>
      <w:r w:rsidR="00404D21" w:rsidRPr="003616CF">
        <w:rPr>
          <w:rFonts w:ascii="Times New Roman" w:hAnsi="Times New Roman" w:cs="Times New Roman"/>
          <w:color w:val="000000"/>
          <w:sz w:val="28"/>
          <w:szCs w:val="28"/>
          <w:shd w:val="clear" w:color="auto" w:fill="FFFFFF"/>
        </w:rPr>
        <w:t>содержат коммуникативное намерение доброго</w:t>
      </w:r>
      <w:r w:rsidR="00FA327B" w:rsidRPr="003616CF">
        <w:rPr>
          <w:rFonts w:ascii="Times New Roman" w:hAnsi="Times New Roman" w:cs="Times New Roman"/>
          <w:color w:val="000000"/>
          <w:sz w:val="28"/>
          <w:szCs w:val="28"/>
          <w:shd w:val="clear" w:color="auto" w:fill="FFFFFF"/>
        </w:rPr>
        <w:t xml:space="preserve"> пожелания в адрес собеседника. И воспринимаются такие формулы (вне зависимости от формы и структуры) как благопожелания.</w:t>
      </w:r>
    </w:p>
    <w:p w:rsidR="0000184E" w:rsidRPr="003616CF" w:rsidRDefault="00FC1F23" w:rsidP="00225BE3">
      <w:pPr>
        <w:spacing w:after="0"/>
        <w:ind w:firstLine="567"/>
        <w:jc w:val="both"/>
        <w:rPr>
          <w:rFonts w:ascii="Times New Roman" w:hAnsi="Times New Roman" w:cs="Times New Roman"/>
          <w:sz w:val="28"/>
          <w:szCs w:val="28"/>
        </w:rPr>
      </w:pPr>
      <w:r w:rsidRPr="003616CF">
        <w:rPr>
          <w:rFonts w:ascii="Times New Roman" w:hAnsi="Times New Roman" w:cs="Times New Roman"/>
          <w:color w:val="000000"/>
          <w:sz w:val="28"/>
          <w:szCs w:val="28"/>
          <w:shd w:val="clear" w:color="auto" w:fill="FFFFFF"/>
        </w:rPr>
        <w:t>В науке благопожелания</w:t>
      </w:r>
      <w:r w:rsidR="00EC2421" w:rsidRPr="003616CF">
        <w:rPr>
          <w:rFonts w:ascii="Times New Roman" w:hAnsi="Times New Roman" w:cs="Times New Roman"/>
          <w:color w:val="000000"/>
          <w:sz w:val="28"/>
          <w:szCs w:val="28"/>
          <w:shd w:val="clear" w:color="auto" w:fill="FFFFFF"/>
        </w:rPr>
        <w:t>, в том числе и диалектные,</w:t>
      </w:r>
      <w:r w:rsidRPr="003616CF">
        <w:rPr>
          <w:rFonts w:ascii="Times New Roman" w:hAnsi="Times New Roman" w:cs="Times New Roman"/>
          <w:color w:val="000000"/>
          <w:sz w:val="28"/>
          <w:szCs w:val="28"/>
          <w:shd w:val="clear" w:color="auto" w:fill="FFFFFF"/>
        </w:rPr>
        <w:t xml:space="preserve"> не раз </w:t>
      </w:r>
      <w:r w:rsidR="002227F1" w:rsidRPr="003616CF">
        <w:rPr>
          <w:rFonts w:ascii="Times New Roman" w:hAnsi="Times New Roman" w:cs="Times New Roman"/>
          <w:color w:val="000000"/>
          <w:sz w:val="28"/>
          <w:szCs w:val="28"/>
          <w:shd w:val="clear" w:color="auto" w:fill="FFFFFF"/>
        </w:rPr>
        <w:t>становились объектом исследований, но теория вопроса до сих пор не описана. Поэтому имеется извес</w:t>
      </w:r>
      <w:r w:rsidR="00FA327B" w:rsidRPr="003616CF">
        <w:rPr>
          <w:rFonts w:ascii="Times New Roman" w:hAnsi="Times New Roman" w:cs="Times New Roman"/>
          <w:color w:val="000000"/>
          <w:sz w:val="28"/>
          <w:szCs w:val="28"/>
          <w:shd w:val="clear" w:color="auto" w:fill="FFFFFF"/>
        </w:rPr>
        <w:t xml:space="preserve">тная перспектива в более глубоком и детальном </w:t>
      </w:r>
      <w:r w:rsidR="00EC2421" w:rsidRPr="003616CF">
        <w:rPr>
          <w:rFonts w:ascii="Times New Roman" w:hAnsi="Times New Roman" w:cs="Times New Roman"/>
          <w:color w:val="000000"/>
          <w:sz w:val="28"/>
          <w:szCs w:val="28"/>
          <w:shd w:val="clear" w:color="auto" w:fill="FFFFFF"/>
        </w:rPr>
        <w:t>анализе</w:t>
      </w:r>
      <w:r w:rsidR="00FA327B" w:rsidRPr="003616CF">
        <w:rPr>
          <w:rFonts w:ascii="Times New Roman" w:hAnsi="Times New Roman" w:cs="Times New Roman"/>
          <w:color w:val="000000"/>
          <w:sz w:val="28"/>
          <w:szCs w:val="28"/>
          <w:shd w:val="clear" w:color="auto" w:fill="FFFFFF"/>
        </w:rPr>
        <w:t xml:space="preserve"> материала, на основании которого будет сформирована теоретическая база для дальнейших исследований народного речевого этикета.</w:t>
      </w:r>
      <w:r w:rsidR="002227F1" w:rsidRPr="003616CF">
        <w:rPr>
          <w:rFonts w:ascii="Times New Roman" w:hAnsi="Times New Roman" w:cs="Times New Roman"/>
          <w:color w:val="000000"/>
          <w:sz w:val="28"/>
          <w:szCs w:val="28"/>
          <w:shd w:val="clear" w:color="auto" w:fill="FFFFFF"/>
        </w:rPr>
        <w:t xml:space="preserve"> </w:t>
      </w:r>
    </w:p>
    <w:p w:rsidR="0000184E" w:rsidRPr="003616CF" w:rsidRDefault="0000184E" w:rsidP="00472DCC">
      <w:pPr>
        <w:spacing w:after="0"/>
        <w:ind w:firstLine="567"/>
        <w:jc w:val="both"/>
        <w:rPr>
          <w:rFonts w:ascii="Times New Roman" w:hAnsi="Times New Roman" w:cs="Times New Roman"/>
          <w:color w:val="000000"/>
          <w:sz w:val="28"/>
          <w:szCs w:val="28"/>
        </w:rPr>
      </w:pPr>
    </w:p>
    <w:p w:rsidR="00C46FA9" w:rsidRPr="003616CF" w:rsidRDefault="00C46FA9" w:rsidP="00C46FA9">
      <w:pPr>
        <w:spacing w:after="0"/>
        <w:ind w:firstLine="567"/>
        <w:jc w:val="both"/>
        <w:rPr>
          <w:rFonts w:ascii="Times New Roman" w:hAnsi="Times New Roman" w:cs="Times New Roman"/>
          <w:i/>
          <w:sz w:val="28"/>
          <w:szCs w:val="28"/>
        </w:rPr>
      </w:pPr>
    </w:p>
    <w:p w:rsidR="00C46FA9" w:rsidRPr="003616CF" w:rsidRDefault="00C46FA9" w:rsidP="00C46FA9">
      <w:pPr>
        <w:spacing w:after="0"/>
        <w:ind w:firstLine="567"/>
        <w:jc w:val="both"/>
        <w:rPr>
          <w:rFonts w:ascii="Times New Roman" w:hAnsi="Times New Roman" w:cs="Times New Roman"/>
          <w:sz w:val="28"/>
          <w:szCs w:val="28"/>
        </w:rPr>
      </w:pPr>
    </w:p>
    <w:p w:rsidR="00BE28F1" w:rsidRPr="003616CF" w:rsidRDefault="00F70894">
      <w:pPr>
        <w:spacing w:after="160" w:line="259" w:lineRule="auto"/>
        <w:rPr>
          <w:rFonts w:ascii="Times New Roman" w:hAnsi="Times New Roman" w:cs="Times New Roman"/>
          <w:sz w:val="28"/>
          <w:szCs w:val="28"/>
        </w:rPr>
      </w:pPr>
      <w:r w:rsidRPr="003616CF">
        <w:rPr>
          <w:rFonts w:ascii="Times New Roman" w:hAnsi="Times New Roman" w:cs="Times New Roman"/>
          <w:sz w:val="28"/>
          <w:szCs w:val="28"/>
        </w:rPr>
        <w:br w:type="page"/>
      </w:r>
    </w:p>
    <w:p w:rsidR="00BE28F1" w:rsidRPr="003616CF" w:rsidRDefault="00BE28F1" w:rsidP="00063C14">
      <w:pPr>
        <w:pStyle w:val="12"/>
      </w:pPr>
      <w:bookmarkStart w:id="20" w:name="_Toc451291609"/>
      <w:r w:rsidRPr="003616CF">
        <w:lastRenderedPageBreak/>
        <w:t>Библиография</w:t>
      </w:r>
      <w:bookmarkEnd w:id="20"/>
    </w:p>
    <w:p w:rsidR="00063C14" w:rsidRPr="003616CF" w:rsidRDefault="00BE28F1" w:rsidP="00F86952">
      <w:pPr>
        <w:pStyle w:val="12"/>
        <w:outlineLvl w:val="2"/>
      </w:pPr>
      <w:bookmarkStart w:id="21" w:name="_Toc451291610"/>
      <w:r w:rsidRPr="003616CF">
        <w:t>Список литературы</w:t>
      </w:r>
      <w:bookmarkEnd w:id="21"/>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Агапкина Т.А. Благопожелание // Славянская мифология. Энциклопедический словарь. М., 2002. С.41.</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Агапкина Т.А., Виноградова Л.Н.</w:t>
      </w:r>
      <w:r w:rsidR="00D25DE3" w:rsidRPr="003616CF">
        <w:rPr>
          <w:rFonts w:ascii="Times New Roman" w:hAnsi="Times New Roman" w:cs="Times New Roman"/>
          <w:sz w:val="28"/>
          <w:szCs w:val="28"/>
        </w:rPr>
        <w:t xml:space="preserve"> Благопожелание: ритуал и текст</w:t>
      </w:r>
      <w:r w:rsidRPr="003616CF">
        <w:rPr>
          <w:rFonts w:ascii="Times New Roman" w:hAnsi="Times New Roman" w:cs="Times New Roman"/>
          <w:sz w:val="28"/>
          <w:szCs w:val="28"/>
        </w:rPr>
        <w:t xml:space="preserve"> // Славянский и балканский фольклор: Верования. Текст. Ритуал. М., 1994. С.168–207.</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Акишина A.A., Формановская Н.И. Русский речевой этикет. М., 1975.</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Архангельский В.Л. Устойчивые фразы в современном русском языке. Основы теории устойчивых фраз и проблемы общей фразеологии. Ростов-на-Дону, 1964.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Байбурин А.К. Ритуал в традиционной культуре. Структурно-семантический анализ восточнославянских обрядов. СПб., 1993.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Балакай А. Г. Словарь русского речевого этикета. М., 2001.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Балакай А.Г. Русский речевой этикет и принципы его лексикографического описания: автореф. дис. … докт. филол. наук. Орёл, 2002.</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Белов В.И. Уха // Бухтины вологодские завиральные. М., 1988.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Берестнев Г. И. Языковая реконструкция идеологии сакрального: СПОРИНА // Филологические науки. Тамбов, 2007. № 5. С.14–23.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Богатырёв П.Г. Язык фольклора // Вопросы языкознания. М., 1973. №5. С.106–116.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Богданов К.А. Чиханье: явление, суеверие, этикет // Повседневность и мифология: Исследования по семиотике фольклорной действительности. СПб., 2001. С.181–241.</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Бродский М.Ю. Лексическая энантиосемия в сопоставительном аспекте (на материале современного английского и французского языков): автореф. дис. канд. фи</w:t>
      </w:r>
      <w:r w:rsidR="006B5B18" w:rsidRPr="003616CF">
        <w:rPr>
          <w:rFonts w:ascii="Times New Roman" w:hAnsi="Times New Roman" w:cs="Times New Roman"/>
          <w:sz w:val="28"/>
          <w:szCs w:val="28"/>
        </w:rPr>
        <w:t xml:space="preserve">лол. наук. Екатеринбург, 1998.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Виноградов В.В. Русский язык. Грамматическое учение о слове. М., 1947.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Волоскова С.Е. Севернорусская быличка: структура текста, языковые характеристики жанра. СПб., 2004.</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Гольдин В.Е. Этикет и речь. Саратов, 1978.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Гребенщикова Н.С. История русского приветствия (на восточнославянском фоне). Гродно, 2004.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Гришанова В.Н. Речевой этикет говора как элемент народной культуры // Славянский альманах 1997. М., 1998. С.307–312.</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Гусев В.Ю. Типология императива. М., 2013.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Дурново Н.Н. Избранные работы по истории русского языка. М., 2000.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Зорина Л.Ю. С малиновой речью // Русская речь. 1992. №1. С.91–95.</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Зорина Л.Ю. К </w:t>
      </w:r>
      <w:r w:rsidR="002C7EE8" w:rsidRPr="003616CF">
        <w:rPr>
          <w:rFonts w:ascii="Times New Roman" w:hAnsi="Times New Roman" w:cs="Times New Roman"/>
          <w:sz w:val="28"/>
          <w:szCs w:val="28"/>
        </w:rPr>
        <w:t xml:space="preserve">проблемам </w:t>
      </w:r>
      <w:r w:rsidRPr="003616CF">
        <w:rPr>
          <w:rFonts w:ascii="Times New Roman" w:hAnsi="Times New Roman" w:cs="Times New Roman"/>
          <w:sz w:val="28"/>
          <w:szCs w:val="28"/>
        </w:rPr>
        <w:t>изучени</w:t>
      </w:r>
      <w:r w:rsidR="002C7EE8" w:rsidRPr="003616CF">
        <w:rPr>
          <w:rFonts w:ascii="Times New Roman" w:hAnsi="Times New Roman" w:cs="Times New Roman"/>
          <w:sz w:val="28"/>
          <w:szCs w:val="28"/>
        </w:rPr>
        <w:t>я</w:t>
      </w:r>
      <w:r w:rsidRPr="003616CF">
        <w:rPr>
          <w:rFonts w:ascii="Times New Roman" w:hAnsi="Times New Roman" w:cs="Times New Roman"/>
          <w:sz w:val="28"/>
          <w:szCs w:val="28"/>
        </w:rPr>
        <w:t xml:space="preserve"> народного речевого этикета в вологодских говорах // Вестник Волгоградского государственного университета. Сер.2. Языкознание. 2011.  № 1 (13). С.72–78.</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Зорина Л.Ю. Вологодские диалектные благопожелания в контексте традиционной народной культуры. Вологда. 2012.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Зорина Л.Ю. Русские диалектные благопожелания в ситуациях льноводства, прядения и ткачества // Вестник Костромского государственного университета им. Н. А. Некрасова.  Кострома, 2012. Т.18. № 5. С.66–69.</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Зорина Л.Ю. Явление энантиосемии в сфере русских народных благопожеланий // Лексический атлас русских народных говоров. Материалы и исследования 2013. СПб., 2013. С.213–222.</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Зорина Л.Ю. О степени сохранности традиционных диалектных формул благопожеланий // Севернорусские говоры. СПб., 2014. Вып.13. С.58–70.</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Иванов В. В., Топоров В. Н. Спорыш // Славянская мифология. Энциклопедический словарь. М., 1995. С. 365–366;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Иссерс О.С. Коммуникативные стратегии и тактики русской речи. М., 2008.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Киселёва Л.А. Вопросы теории речевого воздействия. Л., 1978.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Колесов В.В. Культура речи – культура поведения. Л., 1988.</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Колесов В.В. Философия русского слова. СПб., 2002.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Корди Е.Е. Оптатив и императив во французском языке. СПб., 2009.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Костомаров В.Г. Русский речевой этикет // Русский язык за рубежом. М., 1967. № 1. С.56–62.</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lastRenderedPageBreak/>
        <w:t xml:space="preserve">Кронгауз М.А. Русский язык на грани нервного срыва. М., 2007. </w:t>
      </w:r>
    </w:p>
    <w:p w:rsidR="00063C14" w:rsidRPr="003616CF" w:rsidRDefault="006B5B18"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Лазутин С.</w:t>
      </w:r>
      <w:r w:rsidR="00063C14" w:rsidRPr="003616CF">
        <w:rPr>
          <w:rFonts w:ascii="Times New Roman" w:hAnsi="Times New Roman" w:cs="Times New Roman"/>
          <w:sz w:val="28"/>
          <w:szCs w:val="28"/>
        </w:rPr>
        <w:t xml:space="preserve">Г. Поэтика русского фольклора М., 1981.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Лингвистический энциклопедический словарь. М., 1990.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Лутовинова И.С., Тарасова М.А. Диалектологическая практика: учеб.пособие для студ. СПб., М., 2006.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Львова С.И. «Позвольте пригласить вас», или речевой этикет. М., 2004.</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Мешкова О.В. Типы благопожеланий в традиционном русском родильно-крестильном обряде // Вестник Челябинского государственного университета. </w:t>
      </w:r>
      <w:r w:rsidR="006B5B18" w:rsidRPr="003616CF">
        <w:rPr>
          <w:rFonts w:ascii="Times New Roman" w:hAnsi="Times New Roman" w:cs="Times New Roman"/>
          <w:sz w:val="28"/>
          <w:szCs w:val="28"/>
        </w:rPr>
        <w:t xml:space="preserve">Челябинск, </w:t>
      </w:r>
      <w:r w:rsidRPr="003616CF">
        <w:rPr>
          <w:rFonts w:ascii="Times New Roman" w:hAnsi="Times New Roman" w:cs="Times New Roman"/>
          <w:sz w:val="28"/>
          <w:szCs w:val="28"/>
        </w:rPr>
        <w:t>2010. № 34 (215). С.69–72.</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Папп Ф. Паралингвистические факты. Этикет и язык // Новое в зарубежной лингвистике. М., 1985. С.546–554.</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Плешакова В.В. Благопожелание как фольклорно-речевой жанр // Этнолингвистика текста. Семиотика малых форм фольклора. I. Тезисы и предварительные материалы к симпозиуму. М., 1988. С.94–95.</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Плешакова В.В. Плешакова В.В. Русские благопожелания: Опыт типологии и истории: автореф. дис. …канд. филол. наук. М., 1997.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Потебня. А.А. Объяснение малорусских и сродных народных песен. Ч.2. Колядки и щедровки // Русский филологический вестник. Варшава, 1887.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Потебня А.А. Теоретическая поэтика. М., 1990.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Приветствие // Восточнославянский фольклор: Словарь научной и народной терминологии. Минск, 1993. С.280–281.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Садова Т.С. Народная примета как текст: Лингвистический аспект. СПб., 2003.</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Соколова Н.Л. Английский речевой этикет. М., 1991.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Стернин И.А. Русский речевой этикет. Воронеж, 1996.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Толстой Н. И. </w:t>
      </w:r>
      <w:r w:rsidR="00D25DE3" w:rsidRPr="003616CF">
        <w:rPr>
          <w:rFonts w:ascii="Times New Roman" w:hAnsi="Times New Roman" w:cs="Times New Roman"/>
          <w:sz w:val="28"/>
          <w:szCs w:val="28"/>
        </w:rPr>
        <w:t>Язык и культура //</w:t>
      </w:r>
      <w:r w:rsidRPr="003616CF">
        <w:rPr>
          <w:rFonts w:ascii="Times New Roman" w:hAnsi="Times New Roman" w:cs="Times New Roman"/>
          <w:sz w:val="28"/>
          <w:szCs w:val="28"/>
        </w:rPr>
        <w:t xml:space="preserve">Язык и народная культура. Очерки по славянской мифологии и этнолингвистике. М., 1995. </w:t>
      </w:r>
      <w:r w:rsidR="00D25DE3" w:rsidRPr="003616CF">
        <w:rPr>
          <w:rFonts w:ascii="Times New Roman" w:hAnsi="Times New Roman" w:cs="Times New Roman"/>
          <w:sz w:val="28"/>
          <w:szCs w:val="28"/>
        </w:rPr>
        <w:t>С.15–26.</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Топорков А. Л. Будьте здоровы! // Русская речь. 1990. № 5. С.135–138.</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Топорков А.Л. Хлеб-соль // Славянская мифология. Энциклопедический словарь. М., 1995. С.387.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Трофименко В.П., Волгин А.Н. Поговорим об этикете. М., 1991.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lastRenderedPageBreak/>
        <w:t>Фасмер М. Спорый // Этимологический словарь русского языка. М., 1987. Т.3. С.738.</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Фольклор и этнография русского севера. Л., 1973.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Формановская Н.И.  О функциях речевого этикета и его единиц // Русский язык за рубежом. 1979. №3. С.72–74.</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Формановская Н.И. Русский речевой этикет: лингвистический и методологический аспекты. М., 1982.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Формановская Н.И. Употребление русского речевого этикета. М., 1984.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Формановская Н.И. Вы сказали: “Здравствуйте!”: речевой этикет в нашем общении. М., 1989.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Формановская Н.И. Речевой этикет и культура общения. М., 1989.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Формановская Н.И. Речевое общение: коммуникативно-прагматический подход. М., 2002.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Формановская Н.И. Культура общения и речевой этикет. М., 2005. </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 xml:space="preserve">Формановская Н.И. Речевой этикет в русском общении: теория и практика. М., 2009. </w:t>
      </w:r>
    </w:p>
    <w:p w:rsidR="00063C14" w:rsidRPr="003616CF" w:rsidRDefault="00063C14" w:rsidP="00FC1F23">
      <w:pPr>
        <w:numPr>
          <w:ilvl w:val="0"/>
          <w:numId w:val="46"/>
        </w:numPr>
        <w:spacing w:after="0" w:line="336" w:lineRule="auto"/>
        <w:ind w:left="425" w:hanging="425"/>
        <w:jc w:val="both"/>
        <w:rPr>
          <w:rFonts w:ascii="Times New Roman" w:hAnsi="Times New Roman" w:cs="Times New Roman"/>
          <w:sz w:val="28"/>
          <w:szCs w:val="28"/>
        </w:rPr>
      </w:pPr>
      <w:r w:rsidRPr="003616CF">
        <w:rPr>
          <w:rFonts w:ascii="Times New Roman" w:hAnsi="Times New Roman" w:cs="Times New Roman"/>
          <w:sz w:val="28"/>
          <w:szCs w:val="28"/>
        </w:rPr>
        <w:t>Формановская Н.И. Благопожелание как концепт в основе речевого этикета // Речевое общение: специализированный вестник / под ред. А.П. Сковородникова. Вып. 12(20). Красноярск, 2011. С.69–76.</w:t>
      </w:r>
    </w:p>
    <w:p w:rsidR="00063C14" w:rsidRPr="003616CF" w:rsidRDefault="00063C14" w:rsidP="00FC1F23">
      <w:pPr>
        <w:numPr>
          <w:ilvl w:val="0"/>
          <w:numId w:val="46"/>
        </w:numPr>
        <w:spacing w:after="0" w:line="336" w:lineRule="auto"/>
        <w:ind w:left="425" w:hanging="425"/>
        <w:jc w:val="both"/>
        <w:rPr>
          <w:rFonts w:ascii="Times New Roman" w:hAnsi="Times New Roman" w:cs="Times New Roman"/>
          <w:sz w:val="28"/>
          <w:szCs w:val="28"/>
        </w:rPr>
      </w:pPr>
      <w:r w:rsidRPr="003616CF">
        <w:rPr>
          <w:rFonts w:ascii="Times New Roman" w:hAnsi="Times New Roman" w:cs="Times New Roman"/>
          <w:sz w:val="28"/>
          <w:szCs w:val="28"/>
        </w:rPr>
        <w:t>Фортейн Э. Полисемия императива в русском языке // Вопросы языкознания. М., 2008. № 1. С.13.</w:t>
      </w:r>
    </w:p>
    <w:p w:rsidR="00063C14" w:rsidRPr="003616CF" w:rsidRDefault="00063C14" w:rsidP="00FC1F23">
      <w:pPr>
        <w:numPr>
          <w:ilvl w:val="0"/>
          <w:numId w:val="46"/>
        </w:numPr>
        <w:spacing w:after="0" w:line="336" w:lineRule="auto"/>
        <w:ind w:left="425" w:hanging="425"/>
        <w:jc w:val="both"/>
        <w:rPr>
          <w:rFonts w:ascii="Times New Roman" w:hAnsi="Times New Roman" w:cs="Times New Roman"/>
          <w:sz w:val="28"/>
          <w:szCs w:val="28"/>
        </w:rPr>
      </w:pPr>
      <w:r w:rsidRPr="003616CF">
        <w:rPr>
          <w:rFonts w:ascii="Times New Roman" w:hAnsi="Times New Roman" w:cs="Times New Roman"/>
          <w:sz w:val="28"/>
          <w:szCs w:val="28"/>
        </w:rPr>
        <w:t>Черепанова О.А. Мифологическая лексика русского языка. Л., 1983.</w:t>
      </w:r>
    </w:p>
    <w:p w:rsidR="00905E57" w:rsidRPr="003616CF" w:rsidRDefault="00905E57" w:rsidP="00FC1F23">
      <w:pPr>
        <w:pStyle w:val="af1"/>
        <w:numPr>
          <w:ilvl w:val="0"/>
          <w:numId w:val="46"/>
        </w:numPr>
        <w:spacing w:after="0" w:line="336" w:lineRule="auto"/>
        <w:ind w:left="425" w:hanging="425"/>
        <w:jc w:val="both"/>
        <w:rPr>
          <w:rFonts w:ascii="Times New Roman" w:hAnsi="Times New Roman" w:cs="Times New Roman"/>
          <w:sz w:val="28"/>
          <w:szCs w:val="28"/>
        </w:rPr>
      </w:pPr>
      <w:r w:rsidRPr="003616CF">
        <w:rPr>
          <w:rFonts w:ascii="Times New Roman" w:hAnsi="Times New Roman" w:cs="Times New Roman"/>
          <w:sz w:val="28"/>
          <w:szCs w:val="28"/>
        </w:rPr>
        <w:t>Черепанова О.А. Общенародные и региональные формулы народного этикета: комплиментарные обращения // Вопросы региональной лексикологии и ономастики. Вологда, 1995. С.169–176.</w:t>
      </w:r>
    </w:p>
    <w:p w:rsidR="00063C14" w:rsidRPr="003616CF" w:rsidRDefault="00063C14" w:rsidP="00FC1F23">
      <w:pPr>
        <w:numPr>
          <w:ilvl w:val="0"/>
          <w:numId w:val="46"/>
        </w:numPr>
        <w:spacing w:after="0" w:line="336" w:lineRule="auto"/>
        <w:ind w:left="425" w:hanging="425"/>
        <w:jc w:val="both"/>
        <w:rPr>
          <w:rFonts w:ascii="Times New Roman" w:hAnsi="Times New Roman" w:cs="Times New Roman"/>
          <w:sz w:val="28"/>
          <w:szCs w:val="28"/>
        </w:rPr>
      </w:pPr>
      <w:r w:rsidRPr="003616CF">
        <w:rPr>
          <w:rFonts w:ascii="Times New Roman" w:hAnsi="Times New Roman" w:cs="Times New Roman"/>
          <w:sz w:val="28"/>
          <w:szCs w:val="28"/>
        </w:rPr>
        <w:t>Черепанова О.А. Архив кафедры русского языка Санкт-Петербургского государственного университета «Духовная культура русского Севера»: история создания, принципы формирования, результаты и перспективы научной интерпретации материала // Рябининские чтения 2007. Петрозаводск, 2007. URL: http://kizhi.karelia.ru/library/ryabinin-2007/479.html</w:t>
      </w:r>
    </w:p>
    <w:p w:rsidR="00063C14" w:rsidRPr="003616CF" w:rsidRDefault="00063C14" w:rsidP="00FC1F23">
      <w:pPr>
        <w:numPr>
          <w:ilvl w:val="0"/>
          <w:numId w:val="46"/>
        </w:numPr>
        <w:spacing w:after="0" w:line="336" w:lineRule="auto"/>
        <w:ind w:left="425" w:hanging="425"/>
        <w:jc w:val="both"/>
        <w:rPr>
          <w:rFonts w:ascii="Times New Roman" w:hAnsi="Times New Roman" w:cs="Times New Roman"/>
          <w:sz w:val="28"/>
          <w:szCs w:val="28"/>
        </w:rPr>
      </w:pPr>
      <w:r w:rsidRPr="003616CF">
        <w:rPr>
          <w:rFonts w:ascii="Times New Roman" w:hAnsi="Times New Roman" w:cs="Times New Roman"/>
          <w:sz w:val="28"/>
          <w:szCs w:val="28"/>
        </w:rPr>
        <w:lastRenderedPageBreak/>
        <w:t>Энциклопедический словарь-справочник. Выразительные средства русского языка и речевые ошибки и недочеты / под ред. А.П.</w:t>
      </w:r>
      <w:r w:rsidR="006B5B18" w:rsidRPr="003616CF">
        <w:rPr>
          <w:rFonts w:ascii="Times New Roman" w:hAnsi="Times New Roman" w:cs="Times New Roman"/>
          <w:sz w:val="28"/>
          <w:szCs w:val="28"/>
        </w:rPr>
        <w:t> </w:t>
      </w:r>
      <w:r w:rsidRPr="003616CF">
        <w:rPr>
          <w:rFonts w:ascii="Times New Roman" w:hAnsi="Times New Roman" w:cs="Times New Roman"/>
          <w:sz w:val="28"/>
          <w:szCs w:val="28"/>
        </w:rPr>
        <w:t>Сковородникова. М., 2011. С. 79.</w:t>
      </w:r>
    </w:p>
    <w:p w:rsidR="00063C14" w:rsidRPr="003616CF" w:rsidRDefault="00063C14" w:rsidP="00FC1F23">
      <w:pPr>
        <w:numPr>
          <w:ilvl w:val="0"/>
          <w:numId w:val="46"/>
        </w:numPr>
        <w:spacing w:after="0" w:line="336" w:lineRule="auto"/>
        <w:ind w:left="425" w:hanging="425"/>
        <w:jc w:val="both"/>
        <w:rPr>
          <w:rFonts w:ascii="Times New Roman" w:hAnsi="Times New Roman" w:cs="Times New Roman"/>
          <w:sz w:val="28"/>
          <w:szCs w:val="28"/>
        </w:rPr>
      </w:pPr>
      <w:r w:rsidRPr="003616CF">
        <w:rPr>
          <w:rFonts w:ascii="Times New Roman" w:hAnsi="Times New Roman" w:cs="Times New Roman"/>
          <w:sz w:val="28"/>
          <w:szCs w:val="28"/>
        </w:rPr>
        <w:t>Этика: Энциклопедический словарь / Под ред. Р.Г. Апресяна, А.А.</w:t>
      </w:r>
      <w:r w:rsidR="006B5B18" w:rsidRPr="003616CF">
        <w:rPr>
          <w:rFonts w:ascii="Times New Roman" w:hAnsi="Times New Roman" w:cs="Times New Roman"/>
          <w:sz w:val="28"/>
          <w:szCs w:val="28"/>
        </w:rPr>
        <w:t> </w:t>
      </w:r>
      <w:r w:rsidRPr="003616CF">
        <w:rPr>
          <w:rFonts w:ascii="Times New Roman" w:hAnsi="Times New Roman" w:cs="Times New Roman"/>
          <w:sz w:val="28"/>
          <w:szCs w:val="28"/>
        </w:rPr>
        <w:t>Гусейнова. М., 2001. С.598.</w:t>
      </w:r>
    </w:p>
    <w:p w:rsidR="00063C14" w:rsidRPr="003616CF" w:rsidRDefault="00063C14" w:rsidP="00FC1F23">
      <w:pPr>
        <w:numPr>
          <w:ilvl w:val="0"/>
          <w:numId w:val="46"/>
        </w:numPr>
        <w:spacing w:after="0" w:line="336" w:lineRule="auto"/>
        <w:ind w:left="426" w:hanging="426"/>
        <w:jc w:val="both"/>
        <w:rPr>
          <w:rFonts w:ascii="Times New Roman" w:hAnsi="Times New Roman" w:cs="Times New Roman"/>
          <w:sz w:val="28"/>
          <w:szCs w:val="28"/>
        </w:rPr>
      </w:pPr>
      <w:r w:rsidRPr="003616CF">
        <w:rPr>
          <w:rFonts w:ascii="Times New Roman" w:hAnsi="Times New Roman" w:cs="Times New Roman"/>
          <w:sz w:val="28"/>
          <w:szCs w:val="28"/>
        </w:rPr>
        <w:t>Янышев В.Е. Речь и этикет. М., 1993.</w:t>
      </w:r>
    </w:p>
    <w:p w:rsidR="00F86952" w:rsidRPr="003616CF" w:rsidRDefault="00F86952" w:rsidP="00396825">
      <w:pPr>
        <w:spacing w:after="0" w:line="336" w:lineRule="auto"/>
        <w:ind w:left="426"/>
        <w:rPr>
          <w:rFonts w:ascii="Times New Roman" w:hAnsi="Times New Roman" w:cs="Times New Roman"/>
          <w:sz w:val="28"/>
          <w:szCs w:val="28"/>
        </w:rPr>
      </w:pPr>
    </w:p>
    <w:p w:rsidR="00BE28F1" w:rsidRPr="003616CF" w:rsidRDefault="000505EE" w:rsidP="00396825">
      <w:pPr>
        <w:pStyle w:val="12"/>
        <w:spacing w:after="0" w:line="336" w:lineRule="auto"/>
        <w:ind w:left="426" w:hanging="426"/>
        <w:outlineLvl w:val="2"/>
      </w:pPr>
      <w:bookmarkStart w:id="22" w:name="_Toc451291611"/>
      <w:r w:rsidRPr="003616CF">
        <w:t>Словари</w:t>
      </w:r>
      <w:bookmarkEnd w:id="22"/>
    </w:p>
    <w:p w:rsidR="009C01D1" w:rsidRPr="003616CF" w:rsidRDefault="009C01D1" w:rsidP="00FC1F23">
      <w:pPr>
        <w:pStyle w:val="14"/>
        <w:numPr>
          <w:ilvl w:val="0"/>
          <w:numId w:val="49"/>
        </w:numPr>
        <w:spacing w:after="0" w:line="336" w:lineRule="auto"/>
        <w:ind w:left="426" w:hanging="426"/>
        <w:jc w:val="both"/>
        <w:rPr>
          <w:sz w:val="28"/>
          <w:szCs w:val="28"/>
        </w:rPr>
      </w:pPr>
      <w:r w:rsidRPr="003616CF">
        <w:rPr>
          <w:sz w:val="28"/>
          <w:szCs w:val="28"/>
        </w:rPr>
        <w:t>АОС – Архангельский областной словарь / Под ред. О.Г. Гецовой. М., 1980 – … .</w:t>
      </w:r>
    </w:p>
    <w:p w:rsidR="009C01D1" w:rsidRPr="003616CF" w:rsidRDefault="009C01D1" w:rsidP="00FC1F23">
      <w:pPr>
        <w:pStyle w:val="a3"/>
        <w:numPr>
          <w:ilvl w:val="0"/>
          <w:numId w:val="49"/>
        </w:numPr>
        <w:tabs>
          <w:tab w:val="left" w:pos="426"/>
        </w:tabs>
        <w:spacing w:line="336" w:lineRule="auto"/>
        <w:ind w:left="426" w:hanging="426"/>
        <w:jc w:val="both"/>
        <w:rPr>
          <w:sz w:val="28"/>
          <w:szCs w:val="28"/>
        </w:rPr>
      </w:pPr>
      <w:r w:rsidRPr="003616CF">
        <w:rPr>
          <w:sz w:val="28"/>
          <w:szCs w:val="28"/>
        </w:rPr>
        <w:t>БАС – Словарь современного русского языка: В 17 т. М.; Л., 1948–1965.</w:t>
      </w:r>
    </w:p>
    <w:p w:rsidR="009C01D1" w:rsidRPr="003616CF" w:rsidRDefault="009C01D1" w:rsidP="00FC1F23">
      <w:pPr>
        <w:pStyle w:val="14"/>
        <w:numPr>
          <w:ilvl w:val="0"/>
          <w:numId w:val="49"/>
        </w:numPr>
        <w:spacing w:after="0" w:line="336" w:lineRule="auto"/>
        <w:ind w:left="426" w:hanging="426"/>
        <w:jc w:val="both"/>
        <w:rPr>
          <w:sz w:val="28"/>
          <w:szCs w:val="28"/>
        </w:rPr>
      </w:pPr>
      <w:r w:rsidRPr="003616CF">
        <w:rPr>
          <w:sz w:val="28"/>
          <w:szCs w:val="28"/>
        </w:rPr>
        <w:t>БСРПог – Мокиенко В.М., Никитина Т.Г. Большой словарь русских поговорок. М., 2007.</w:t>
      </w:r>
    </w:p>
    <w:p w:rsidR="009C01D1" w:rsidRPr="003616CF" w:rsidRDefault="009C01D1" w:rsidP="00FC1F23">
      <w:pPr>
        <w:pStyle w:val="14"/>
        <w:numPr>
          <w:ilvl w:val="0"/>
          <w:numId w:val="49"/>
        </w:numPr>
        <w:spacing w:after="0" w:line="336" w:lineRule="auto"/>
        <w:ind w:left="426" w:hanging="426"/>
        <w:jc w:val="both"/>
        <w:rPr>
          <w:sz w:val="28"/>
          <w:szCs w:val="28"/>
        </w:rPr>
      </w:pPr>
      <w:r w:rsidRPr="003616CF">
        <w:rPr>
          <w:sz w:val="28"/>
          <w:szCs w:val="28"/>
        </w:rPr>
        <w:t>Даль – Даль В.И. Толковый словарь живаго великорускаго языка: В 4 т. М., 1863–1866.</w:t>
      </w:r>
    </w:p>
    <w:p w:rsidR="009C01D1" w:rsidRPr="003616CF" w:rsidRDefault="009C01D1" w:rsidP="00FC1F23">
      <w:pPr>
        <w:pStyle w:val="a3"/>
        <w:numPr>
          <w:ilvl w:val="0"/>
          <w:numId w:val="49"/>
        </w:numPr>
        <w:tabs>
          <w:tab w:val="left" w:pos="426"/>
        </w:tabs>
        <w:spacing w:line="336" w:lineRule="auto"/>
        <w:ind w:left="426" w:hanging="426"/>
        <w:jc w:val="both"/>
        <w:rPr>
          <w:sz w:val="28"/>
          <w:szCs w:val="28"/>
        </w:rPr>
      </w:pPr>
      <w:r w:rsidRPr="003616CF">
        <w:rPr>
          <w:rFonts w:eastAsia="BookmanOldStyle-Bold"/>
          <w:sz w:val="28"/>
          <w:szCs w:val="28"/>
        </w:rPr>
        <w:t>Лепешаў І.Я.</w:t>
      </w:r>
      <w:r w:rsidRPr="003616CF">
        <w:rPr>
          <w:sz w:val="28"/>
          <w:szCs w:val="28"/>
        </w:rPr>
        <w:t xml:space="preserve"> </w:t>
      </w:r>
      <w:r w:rsidRPr="003616CF">
        <w:rPr>
          <w:rFonts w:eastAsia="BookmanOldStyle"/>
          <w:sz w:val="28"/>
          <w:szCs w:val="28"/>
        </w:rPr>
        <w:t>Фразеалагічны слоўнік беларускай мовы. У 2 т</w:t>
      </w:r>
      <w:r w:rsidRPr="003616CF">
        <w:rPr>
          <w:sz w:val="28"/>
          <w:szCs w:val="28"/>
        </w:rPr>
        <w:t xml:space="preserve">. </w:t>
      </w:r>
      <w:r w:rsidRPr="003616CF">
        <w:rPr>
          <w:rFonts w:eastAsia="BookmanOldStyle"/>
          <w:sz w:val="28"/>
          <w:szCs w:val="28"/>
        </w:rPr>
        <w:t>Мінск</w:t>
      </w:r>
      <w:r w:rsidRPr="003616CF">
        <w:rPr>
          <w:sz w:val="28"/>
          <w:szCs w:val="28"/>
        </w:rPr>
        <w:t>, 2008.</w:t>
      </w:r>
    </w:p>
    <w:p w:rsidR="009C01D1" w:rsidRPr="003616CF" w:rsidRDefault="009C01D1" w:rsidP="00FC1F23">
      <w:pPr>
        <w:pStyle w:val="a3"/>
        <w:numPr>
          <w:ilvl w:val="0"/>
          <w:numId w:val="49"/>
        </w:numPr>
        <w:tabs>
          <w:tab w:val="left" w:pos="426"/>
        </w:tabs>
        <w:spacing w:line="336" w:lineRule="auto"/>
        <w:ind w:left="426" w:hanging="426"/>
        <w:jc w:val="both"/>
        <w:rPr>
          <w:sz w:val="28"/>
          <w:szCs w:val="28"/>
        </w:rPr>
      </w:pPr>
      <w:r w:rsidRPr="003616CF">
        <w:rPr>
          <w:sz w:val="28"/>
          <w:szCs w:val="28"/>
          <w:shd w:val="clear" w:color="auto" w:fill="FFFFFF"/>
        </w:rPr>
        <w:t>Молотков –</w:t>
      </w:r>
      <w:r w:rsidRPr="003616CF">
        <w:rPr>
          <w:rStyle w:val="afb"/>
          <w:sz w:val="28"/>
          <w:szCs w:val="28"/>
        </w:rPr>
        <w:t xml:space="preserve"> </w:t>
      </w:r>
      <w:r w:rsidRPr="003616CF">
        <w:rPr>
          <w:sz w:val="28"/>
          <w:szCs w:val="28"/>
          <w:shd w:val="clear" w:color="auto" w:fill="FFFFFF"/>
        </w:rPr>
        <w:t>Фразеологический словарь русского языка / Ред. А.И. Молотков. М., 1986.</w:t>
      </w:r>
    </w:p>
    <w:p w:rsidR="009C01D1" w:rsidRPr="003616CF" w:rsidRDefault="009C01D1" w:rsidP="00FC1F23">
      <w:pPr>
        <w:pStyle w:val="a3"/>
        <w:numPr>
          <w:ilvl w:val="0"/>
          <w:numId w:val="49"/>
        </w:numPr>
        <w:tabs>
          <w:tab w:val="left" w:pos="426"/>
        </w:tabs>
        <w:spacing w:line="336" w:lineRule="auto"/>
        <w:ind w:left="426" w:hanging="426"/>
        <w:jc w:val="both"/>
        <w:rPr>
          <w:rStyle w:val="apple-converted-space"/>
          <w:sz w:val="28"/>
          <w:szCs w:val="28"/>
        </w:rPr>
      </w:pPr>
      <w:r w:rsidRPr="003616CF">
        <w:rPr>
          <w:sz w:val="28"/>
          <w:szCs w:val="28"/>
          <w:shd w:val="clear" w:color="auto" w:fill="FFFFFF"/>
        </w:rPr>
        <w:t>СВГ – Словарь вологодских говоров / Под ред. Т.Г. Паникаровской. Вологда, 1983–2007. Вып. 1–12</w:t>
      </w:r>
      <w:r w:rsidRPr="003616CF">
        <w:rPr>
          <w:rStyle w:val="apple-converted-space"/>
          <w:sz w:val="28"/>
          <w:szCs w:val="28"/>
          <w:shd w:val="clear" w:color="auto" w:fill="FFFFFF"/>
        </w:rPr>
        <w:t>.</w:t>
      </w:r>
    </w:p>
    <w:p w:rsidR="009C01D1" w:rsidRPr="003616CF" w:rsidRDefault="009C01D1" w:rsidP="00FC1F23">
      <w:pPr>
        <w:pStyle w:val="14"/>
        <w:numPr>
          <w:ilvl w:val="0"/>
          <w:numId w:val="49"/>
        </w:numPr>
        <w:spacing w:after="0" w:line="336" w:lineRule="auto"/>
        <w:ind w:left="426" w:hanging="426"/>
        <w:jc w:val="both"/>
        <w:rPr>
          <w:sz w:val="28"/>
          <w:szCs w:val="28"/>
        </w:rPr>
      </w:pPr>
      <w:r w:rsidRPr="003616CF">
        <w:rPr>
          <w:sz w:val="28"/>
          <w:szCs w:val="28"/>
        </w:rPr>
        <w:t>СРНГ – Словарь русских народных говоров в 46 т. Л., СПб., 1965 –… .</w:t>
      </w:r>
    </w:p>
    <w:p w:rsidR="009C01D1" w:rsidRPr="003616CF" w:rsidRDefault="009C01D1" w:rsidP="00FC1F23">
      <w:pPr>
        <w:pStyle w:val="a3"/>
        <w:numPr>
          <w:ilvl w:val="0"/>
          <w:numId w:val="49"/>
        </w:numPr>
        <w:tabs>
          <w:tab w:val="left" w:pos="426"/>
        </w:tabs>
        <w:spacing w:line="336" w:lineRule="auto"/>
        <w:ind w:left="426" w:hanging="426"/>
        <w:jc w:val="both"/>
        <w:rPr>
          <w:sz w:val="28"/>
          <w:szCs w:val="28"/>
        </w:rPr>
      </w:pPr>
      <w:r w:rsidRPr="003616CF">
        <w:rPr>
          <w:sz w:val="28"/>
          <w:szCs w:val="28"/>
          <w:shd w:val="clear" w:color="auto" w:fill="FFFFFF"/>
        </w:rPr>
        <w:t xml:space="preserve">СРРЭ – </w:t>
      </w:r>
      <w:r w:rsidRPr="003616CF">
        <w:rPr>
          <w:rStyle w:val="hl"/>
          <w:sz w:val="28"/>
          <w:szCs w:val="28"/>
        </w:rPr>
        <w:t>Балакай</w:t>
      </w:r>
      <w:r w:rsidRPr="003616CF">
        <w:rPr>
          <w:rStyle w:val="apple-converted-space"/>
          <w:sz w:val="28"/>
          <w:szCs w:val="28"/>
          <w:shd w:val="clear" w:color="auto" w:fill="FFFFFF"/>
        </w:rPr>
        <w:t> </w:t>
      </w:r>
      <w:r w:rsidRPr="003616CF">
        <w:rPr>
          <w:sz w:val="28"/>
          <w:szCs w:val="28"/>
          <w:shd w:val="clear" w:color="auto" w:fill="FFFFFF"/>
        </w:rPr>
        <w:t>А.Г. Словарь русского</w:t>
      </w:r>
      <w:r w:rsidRPr="003616CF">
        <w:rPr>
          <w:rStyle w:val="apple-converted-space"/>
          <w:sz w:val="28"/>
          <w:szCs w:val="28"/>
          <w:shd w:val="clear" w:color="auto" w:fill="FFFFFF"/>
        </w:rPr>
        <w:t> </w:t>
      </w:r>
      <w:r w:rsidRPr="003616CF">
        <w:rPr>
          <w:rStyle w:val="hl"/>
          <w:sz w:val="28"/>
          <w:szCs w:val="28"/>
        </w:rPr>
        <w:t>речевого</w:t>
      </w:r>
      <w:r w:rsidRPr="003616CF">
        <w:rPr>
          <w:rStyle w:val="apple-converted-space"/>
          <w:sz w:val="28"/>
          <w:szCs w:val="28"/>
          <w:shd w:val="clear" w:color="auto" w:fill="FFFFFF"/>
        </w:rPr>
        <w:t> </w:t>
      </w:r>
      <w:r w:rsidRPr="003616CF">
        <w:rPr>
          <w:sz w:val="28"/>
          <w:szCs w:val="28"/>
          <w:shd w:val="clear" w:color="auto" w:fill="FFFFFF"/>
        </w:rPr>
        <w:t xml:space="preserve">этикета. М., 2001. </w:t>
      </w:r>
    </w:p>
    <w:p w:rsidR="009C01D1" w:rsidRPr="003616CF" w:rsidRDefault="009C01D1" w:rsidP="00FC1F23">
      <w:pPr>
        <w:pStyle w:val="a3"/>
        <w:numPr>
          <w:ilvl w:val="0"/>
          <w:numId w:val="49"/>
        </w:numPr>
        <w:tabs>
          <w:tab w:val="left" w:pos="426"/>
        </w:tabs>
        <w:spacing w:line="336" w:lineRule="auto"/>
        <w:ind w:left="426" w:hanging="426"/>
        <w:jc w:val="both"/>
        <w:rPr>
          <w:sz w:val="28"/>
          <w:szCs w:val="28"/>
        </w:rPr>
      </w:pPr>
      <w:r w:rsidRPr="003616CF">
        <w:rPr>
          <w:bCs/>
          <w:sz w:val="28"/>
          <w:szCs w:val="28"/>
        </w:rPr>
        <w:t xml:space="preserve">Фразеологічний </w:t>
      </w:r>
      <w:r w:rsidRPr="003616CF">
        <w:rPr>
          <w:sz w:val="28"/>
          <w:szCs w:val="28"/>
        </w:rPr>
        <w:t>словник української мови. В 2 кн. Ки</w:t>
      </w:r>
      <w:r w:rsidRPr="003616CF">
        <w:rPr>
          <w:sz w:val="28"/>
          <w:szCs w:val="28"/>
          <w:lang w:val="en-US"/>
        </w:rPr>
        <w:t>i</w:t>
      </w:r>
      <w:r w:rsidRPr="003616CF">
        <w:rPr>
          <w:sz w:val="28"/>
          <w:szCs w:val="28"/>
        </w:rPr>
        <w:t>в, 1993.</w:t>
      </w:r>
    </w:p>
    <w:p w:rsidR="009C01D1" w:rsidRPr="003616CF" w:rsidRDefault="009C01D1" w:rsidP="00FC1F23">
      <w:pPr>
        <w:pStyle w:val="a3"/>
        <w:numPr>
          <w:ilvl w:val="0"/>
          <w:numId w:val="49"/>
        </w:numPr>
        <w:tabs>
          <w:tab w:val="left" w:pos="426"/>
        </w:tabs>
        <w:spacing w:line="336" w:lineRule="auto"/>
        <w:ind w:left="426" w:hanging="426"/>
        <w:jc w:val="both"/>
        <w:rPr>
          <w:sz w:val="28"/>
          <w:szCs w:val="28"/>
        </w:rPr>
      </w:pPr>
      <w:r w:rsidRPr="003616CF">
        <w:rPr>
          <w:sz w:val="28"/>
          <w:szCs w:val="28"/>
        </w:rPr>
        <w:t xml:space="preserve">ФС РЛЯ – </w:t>
      </w:r>
      <w:r w:rsidRPr="003616CF">
        <w:rPr>
          <w:sz w:val="28"/>
          <w:szCs w:val="28"/>
          <w:shd w:val="clear" w:color="auto" w:fill="FFFFFF"/>
        </w:rPr>
        <w:t xml:space="preserve">Фёдоров А.И. Фразеологический словарь русского литературного языка. М., 2008. </w:t>
      </w:r>
    </w:p>
    <w:sectPr w:rsidR="009C01D1" w:rsidRPr="003616CF" w:rsidSect="00785553">
      <w:footerReference w:type="default" r:id="rId8"/>
      <w:footnotePr>
        <w:numRestart w:val="eachPage"/>
      </w:footnotePr>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0B" w:rsidRDefault="00385C0B" w:rsidP="00782F38">
      <w:pPr>
        <w:spacing w:after="0" w:line="240" w:lineRule="auto"/>
      </w:pPr>
      <w:r>
        <w:separator/>
      </w:r>
    </w:p>
  </w:endnote>
  <w:endnote w:type="continuationSeparator" w:id="0">
    <w:p w:rsidR="00385C0B" w:rsidRDefault="00385C0B" w:rsidP="0078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обычный текст)">
    <w:altName w:val="Times New Roman"/>
    <w:panose1 w:val="00000000000000000000"/>
    <w:charset w:val="00"/>
    <w:family w:val="roman"/>
    <w:notTrueType/>
    <w:pitch w:val="default"/>
    <w:sig w:usb0="0800C178" w:usb1="00000000" w:usb2="157C0000" w:usb3="2FDD0577" w:csb0="00000001" w:csb1="00AF8874"/>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imes-Roman">
    <w:altName w:val="Malgun Gothic Semilight"/>
    <w:panose1 w:val="00000000000000000000"/>
    <w:charset w:val="80"/>
    <w:family w:val="roman"/>
    <w:notTrueType/>
    <w:pitch w:val="default"/>
    <w:sig w:usb0="00000001" w:usb1="08070000" w:usb2="00000010" w:usb3="00000000" w:csb0="00020000" w:csb1="00000000"/>
  </w:font>
  <w:font w:name="AntiquaPSCyr-Regular">
    <w:altName w:val="Malgun Gothic Semilight"/>
    <w:panose1 w:val="00000000000000000000"/>
    <w:charset w:val="80"/>
    <w:family w:val="auto"/>
    <w:notTrueType/>
    <w:pitch w:val="default"/>
    <w:sig w:usb0="00000001" w:usb1="08070000" w:usb2="00000010" w:usb3="00000000" w:csb0="00020000" w:csb1="00000000"/>
  </w:font>
  <w:font w:name="TimesNewRoman">
    <w:altName w:val="Malgun Gothic Semilight"/>
    <w:panose1 w:val="00000000000000000000"/>
    <w:charset w:val="80"/>
    <w:family w:val="auto"/>
    <w:notTrueType/>
    <w:pitch w:val="default"/>
    <w:sig w:usb0="00000000" w:usb1="08070000" w:usb2="00000010" w:usb3="00000000" w:csb0="00020000" w:csb1="00000000"/>
  </w:font>
  <w:font w:name="BookmanOldStyle-Bold">
    <w:altName w:val="MS Gothic"/>
    <w:panose1 w:val="00000000000000000000"/>
    <w:charset w:val="80"/>
    <w:family w:val="auto"/>
    <w:notTrueType/>
    <w:pitch w:val="default"/>
    <w:sig w:usb0="00000000" w:usb1="08070000" w:usb2="00000010" w:usb3="00000000" w:csb0="00020000" w:csb1="00000000"/>
  </w:font>
  <w:font w:name="BookmanOldStyle">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46960415"/>
      <w:docPartObj>
        <w:docPartGallery w:val="Page Numbers (Bottom of Page)"/>
        <w:docPartUnique/>
      </w:docPartObj>
    </w:sdtPr>
    <w:sdtEndPr/>
    <w:sdtContent>
      <w:p w:rsidR="00B96A64" w:rsidRPr="00C46FA9" w:rsidRDefault="00B96A64">
        <w:pPr>
          <w:pStyle w:val="af3"/>
          <w:jc w:val="center"/>
          <w:rPr>
            <w:rFonts w:ascii="Times New Roman" w:hAnsi="Times New Roman" w:cs="Times New Roman"/>
          </w:rPr>
        </w:pPr>
        <w:r w:rsidRPr="00C46FA9">
          <w:rPr>
            <w:rFonts w:ascii="Times New Roman" w:hAnsi="Times New Roman" w:cs="Times New Roman"/>
          </w:rPr>
          <w:fldChar w:fldCharType="begin"/>
        </w:r>
        <w:r w:rsidRPr="00C46FA9">
          <w:rPr>
            <w:rFonts w:ascii="Times New Roman" w:hAnsi="Times New Roman" w:cs="Times New Roman"/>
          </w:rPr>
          <w:instrText>PAGE   \* MERGEFORMAT</w:instrText>
        </w:r>
        <w:r w:rsidRPr="00C46FA9">
          <w:rPr>
            <w:rFonts w:ascii="Times New Roman" w:hAnsi="Times New Roman" w:cs="Times New Roman"/>
          </w:rPr>
          <w:fldChar w:fldCharType="separate"/>
        </w:r>
        <w:r w:rsidR="003616CF">
          <w:rPr>
            <w:rFonts w:ascii="Times New Roman" w:hAnsi="Times New Roman" w:cs="Times New Roman"/>
            <w:noProof/>
          </w:rPr>
          <w:t>76</w:t>
        </w:r>
        <w:r w:rsidRPr="00C46FA9">
          <w:rPr>
            <w:rFonts w:ascii="Times New Roman" w:hAnsi="Times New Roman" w:cs="Times New Roman"/>
          </w:rPr>
          <w:fldChar w:fldCharType="end"/>
        </w:r>
      </w:p>
    </w:sdtContent>
  </w:sdt>
  <w:p w:rsidR="00B96A64" w:rsidRDefault="00B96A6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0B" w:rsidRDefault="00385C0B" w:rsidP="00782F38">
      <w:pPr>
        <w:spacing w:after="0" w:line="240" w:lineRule="auto"/>
      </w:pPr>
      <w:r>
        <w:separator/>
      </w:r>
    </w:p>
  </w:footnote>
  <w:footnote w:type="continuationSeparator" w:id="0">
    <w:p w:rsidR="00385C0B" w:rsidRDefault="00385C0B" w:rsidP="00782F38">
      <w:pPr>
        <w:spacing w:after="0" w:line="240" w:lineRule="auto"/>
      </w:pPr>
      <w:r>
        <w:continuationSeparator/>
      </w:r>
    </w:p>
  </w:footnote>
  <w:footnote w:id="1">
    <w:p w:rsidR="00B96A64" w:rsidRPr="003616CF" w:rsidRDefault="00B96A64" w:rsidP="00F32F52">
      <w:pPr>
        <w:pStyle w:val="a3"/>
        <w:tabs>
          <w:tab w:val="right" w:pos="9355"/>
        </w:tabs>
      </w:pPr>
      <w:r w:rsidRPr="003616CF">
        <w:rPr>
          <w:rStyle w:val="a5"/>
        </w:rPr>
        <w:footnoteRef/>
      </w:r>
      <w:r w:rsidRPr="003616CF">
        <w:t xml:space="preserve"> </w:t>
      </w:r>
      <w:r w:rsidRPr="003616CF">
        <w:rPr>
          <w:lang w:eastAsia="ru-RU"/>
        </w:rPr>
        <w:t>Формановская </w:t>
      </w:r>
      <w:r w:rsidRPr="003616CF">
        <w:rPr>
          <w:shd w:val="clear" w:color="auto" w:fill="FFFFFF"/>
          <w:lang w:eastAsia="ru-RU"/>
        </w:rPr>
        <w:t>Н.И. Русский речевой этикет: лингвистический и методический аспекты. М., 1982. С. 8.</w:t>
      </w:r>
    </w:p>
  </w:footnote>
  <w:footnote w:id="2">
    <w:p w:rsidR="00B96A64" w:rsidRPr="003616CF" w:rsidRDefault="00B96A64" w:rsidP="00F32F52">
      <w:pPr>
        <w:pStyle w:val="a3"/>
      </w:pPr>
      <w:r w:rsidRPr="003616CF">
        <w:rPr>
          <w:rStyle w:val="a5"/>
        </w:rPr>
        <w:footnoteRef/>
      </w:r>
      <w:r w:rsidRPr="003616CF">
        <w:t xml:space="preserve"> Формановская Н.И. </w:t>
      </w:r>
      <w:r w:rsidRPr="003616CF">
        <w:rPr>
          <w:lang w:eastAsia="ru-RU"/>
        </w:rPr>
        <w:t xml:space="preserve">Вы сказали: “Здравствуйте!”: речевой этикет в нашем общении. М., 1989; Формановская Н.И. </w:t>
      </w:r>
      <w:r w:rsidRPr="003616CF">
        <w:t>Речевой этикет в русском общении: теория и практика. М., 2009 и др.</w:t>
      </w:r>
      <w:r w:rsidRPr="003616CF">
        <w:rPr>
          <w:lang w:eastAsia="ru-RU"/>
        </w:rPr>
        <w:t> </w:t>
      </w:r>
    </w:p>
  </w:footnote>
  <w:footnote w:id="3">
    <w:p w:rsidR="00B96A64" w:rsidRPr="003616CF" w:rsidRDefault="00B96A64" w:rsidP="00F32F52">
      <w:pPr>
        <w:pStyle w:val="a3"/>
      </w:pPr>
      <w:r w:rsidRPr="003616CF">
        <w:rPr>
          <w:rStyle w:val="a5"/>
        </w:rPr>
        <w:footnoteRef/>
      </w:r>
      <w:r w:rsidRPr="003616CF">
        <w:t xml:space="preserve"> </w:t>
      </w:r>
      <w:r w:rsidRPr="003616CF">
        <w:rPr>
          <w:lang w:eastAsia="ru-RU"/>
        </w:rPr>
        <w:t>Акишина</w:t>
      </w:r>
      <w:r w:rsidRPr="003616CF">
        <w:rPr>
          <w:shd w:val="clear" w:color="auto" w:fill="FFFFFF"/>
          <w:lang w:eastAsia="ru-RU"/>
        </w:rPr>
        <w:t> A.A., Формановская Н.И. Русский </w:t>
      </w:r>
      <w:r w:rsidRPr="003616CF">
        <w:rPr>
          <w:lang w:eastAsia="ru-RU"/>
        </w:rPr>
        <w:t>речевой</w:t>
      </w:r>
      <w:r w:rsidRPr="003616CF">
        <w:rPr>
          <w:shd w:val="clear" w:color="auto" w:fill="FFFFFF"/>
          <w:lang w:eastAsia="ru-RU"/>
        </w:rPr>
        <w:t> этикет. М., 1975.</w:t>
      </w:r>
    </w:p>
  </w:footnote>
  <w:footnote w:id="4">
    <w:p w:rsidR="00B96A64" w:rsidRPr="003616CF" w:rsidRDefault="00B96A64" w:rsidP="00F32F52">
      <w:pPr>
        <w:pStyle w:val="a3"/>
      </w:pPr>
      <w:r w:rsidRPr="003616CF">
        <w:rPr>
          <w:rStyle w:val="a5"/>
        </w:rPr>
        <w:footnoteRef/>
      </w:r>
      <w:r w:rsidRPr="003616CF">
        <w:t xml:space="preserve"> Гольдин В.Е. Этикет и речь. Саратов, 1978. </w:t>
      </w:r>
    </w:p>
  </w:footnote>
  <w:footnote w:id="5">
    <w:p w:rsidR="00B96A64" w:rsidRPr="003616CF" w:rsidRDefault="00B96A64">
      <w:pPr>
        <w:pStyle w:val="a3"/>
      </w:pPr>
      <w:r w:rsidRPr="003616CF">
        <w:rPr>
          <w:rStyle w:val="a5"/>
        </w:rPr>
        <w:footnoteRef/>
      </w:r>
      <w:r w:rsidRPr="003616CF">
        <w:t xml:space="preserve"> Стернин И.А. Русский речевой этикет. Воронеж, 1996. </w:t>
      </w:r>
    </w:p>
  </w:footnote>
  <w:footnote w:id="6">
    <w:p w:rsidR="00B96A64" w:rsidRPr="003616CF" w:rsidRDefault="00B96A64" w:rsidP="00F32F52">
      <w:pPr>
        <w:pStyle w:val="a3"/>
      </w:pPr>
      <w:r w:rsidRPr="003616CF">
        <w:rPr>
          <w:rStyle w:val="a5"/>
        </w:rPr>
        <w:footnoteRef/>
      </w:r>
      <w:r w:rsidRPr="003616CF">
        <w:t xml:space="preserve"> Балакай А.Г. Русский речевой этикет и принципы его лексикографического описания: автореф. дис. … докт. филол. наук. Орёл, 2002.</w:t>
      </w:r>
    </w:p>
  </w:footnote>
  <w:footnote w:id="7">
    <w:p w:rsidR="00B96A64" w:rsidRPr="003616CF" w:rsidRDefault="00B96A64" w:rsidP="00F32F52">
      <w:pPr>
        <w:pStyle w:val="a3"/>
      </w:pPr>
      <w:r w:rsidRPr="003616CF">
        <w:rPr>
          <w:rStyle w:val="a5"/>
        </w:rPr>
        <w:footnoteRef/>
      </w:r>
      <w:r w:rsidRPr="003616CF">
        <w:t xml:space="preserve"> Колесов В.В. Культура речи – культура поведения. Л., 1988.</w:t>
      </w:r>
    </w:p>
  </w:footnote>
  <w:footnote w:id="8">
    <w:p w:rsidR="00B96A64" w:rsidRPr="003616CF" w:rsidRDefault="00B96A64" w:rsidP="00F32F52">
      <w:pPr>
        <w:pStyle w:val="a3"/>
      </w:pPr>
      <w:r w:rsidRPr="003616CF">
        <w:rPr>
          <w:rStyle w:val="a5"/>
        </w:rPr>
        <w:footnoteRef/>
      </w:r>
      <w:r w:rsidRPr="003616CF">
        <w:t xml:space="preserve"> </w:t>
      </w:r>
      <w:r w:rsidRPr="003616CF">
        <w:rPr>
          <w:shd w:val="clear" w:color="auto" w:fill="FFFFFF"/>
          <w:lang w:eastAsia="ru-RU"/>
        </w:rPr>
        <w:t>Костомаров В.Г. Русский речевой этикет // Русский язык за рубежом. М., 1967. № 1. С.56–62.</w:t>
      </w:r>
    </w:p>
  </w:footnote>
  <w:footnote w:id="9">
    <w:p w:rsidR="00B96A64" w:rsidRPr="003616CF" w:rsidRDefault="00B96A64" w:rsidP="00F32F52">
      <w:pPr>
        <w:pStyle w:val="a3"/>
      </w:pPr>
      <w:r w:rsidRPr="003616CF">
        <w:rPr>
          <w:rStyle w:val="a5"/>
        </w:rPr>
        <w:footnoteRef/>
      </w:r>
      <w:r w:rsidRPr="003616CF">
        <w:t xml:space="preserve"> Львова С.И. «Позвольте пригласить вас», или речевой этикет. М., 2004.</w:t>
      </w:r>
    </w:p>
  </w:footnote>
  <w:footnote w:id="10">
    <w:p w:rsidR="00B96A64" w:rsidRPr="003616CF" w:rsidRDefault="00B96A64" w:rsidP="00F32F52">
      <w:pPr>
        <w:pStyle w:val="a3"/>
      </w:pPr>
      <w:r w:rsidRPr="003616CF">
        <w:rPr>
          <w:rStyle w:val="a5"/>
        </w:rPr>
        <w:footnoteRef/>
      </w:r>
      <w:r w:rsidRPr="003616CF">
        <w:t xml:space="preserve"> Янышев В.Е. Речь и этикет. М., 1993.</w:t>
      </w:r>
    </w:p>
  </w:footnote>
  <w:footnote w:id="11">
    <w:p w:rsidR="00B96A64" w:rsidRPr="003616CF" w:rsidRDefault="00B96A64" w:rsidP="00F32F52">
      <w:pPr>
        <w:pStyle w:val="a3"/>
        <w:ind w:right="-143"/>
      </w:pPr>
      <w:r w:rsidRPr="003616CF">
        <w:rPr>
          <w:rStyle w:val="a5"/>
        </w:rPr>
        <w:footnoteRef/>
      </w:r>
      <w:r w:rsidRPr="003616CF">
        <w:rPr>
          <w:lang w:eastAsia="ru-RU"/>
        </w:rPr>
        <w:t>Папп Ф. Паралингвистические факты. Этикет и язык </w:t>
      </w:r>
      <w:r w:rsidRPr="003616CF">
        <w:t xml:space="preserve">// Новое в зарубежной лингвистике. М., 1985. </w:t>
      </w:r>
      <w:r w:rsidRPr="003616CF">
        <w:rPr>
          <w:lang w:eastAsia="ru-RU"/>
        </w:rPr>
        <w:t>С.546–554.</w:t>
      </w:r>
    </w:p>
  </w:footnote>
  <w:footnote w:id="12">
    <w:p w:rsidR="00B96A64" w:rsidRPr="003616CF" w:rsidRDefault="00B96A64" w:rsidP="00F32F52">
      <w:pPr>
        <w:pStyle w:val="a3"/>
      </w:pPr>
      <w:r w:rsidRPr="003616CF">
        <w:rPr>
          <w:rStyle w:val="a5"/>
        </w:rPr>
        <w:footnoteRef/>
      </w:r>
      <w:r w:rsidRPr="003616CF">
        <w:t xml:space="preserve"> </w:t>
      </w:r>
      <w:r w:rsidRPr="003616CF">
        <w:rPr>
          <w:bCs/>
          <w:color w:val="000000"/>
          <w:shd w:val="clear" w:color="auto" w:fill="FFFFEE"/>
          <w:lang w:eastAsia="ru-RU"/>
        </w:rPr>
        <w:t>Фольклор и этнография русского севера.</w:t>
      </w:r>
      <w:r w:rsidRPr="003616CF">
        <w:rPr>
          <w:color w:val="000000"/>
          <w:shd w:val="clear" w:color="auto" w:fill="FFFFEE"/>
          <w:lang w:eastAsia="ru-RU"/>
        </w:rPr>
        <w:t xml:space="preserve"> Л., 1973. С.3.</w:t>
      </w:r>
    </w:p>
  </w:footnote>
  <w:footnote w:id="13">
    <w:p w:rsidR="00B96A64" w:rsidRPr="003616CF" w:rsidRDefault="00B96A64" w:rsidP="00F32F52">
      <w:pPr>
        <w:pStyle w:val="a3"/>
      </w:pPr>
      <w:r w:rsidRPr="003616CF">
        <w:rPr>
          <w:rStyle w:val="a5"/>
        </w:rPr>
        <w:footnoteRef/>
      </w:r>
      <w:r w:rsidRPr="003616CF">
        <w:t xml:space="preserve"> Агапкина Т.А., Виноградова Л.Н. Благопожелание: ритуал и текста // Славянский и балканский фольклор: Верования. Текст. Ритуал. М., 1994. С.186.</w:t>
      </w:r>
    </w:p>
  </w:footnote>
  <w:footnote w:id="14">
    <w:p w:rsidR="00B96A64" w:rsidRPr="003616CF" w:rsidRDefault="00B96A64">
      <w:pPr>
        <w:pStyle w:val="a3"/>
      </w:pPr>
      <w:r w:rsidRPr="003616CF">
        <w:rPr>
          <w:rStyle w:val="a5"/>
        </w:rPr>
        <w:footnoteRef/>
      </w:r>
      <w:r w:rsidRPr="003616CF">
        <w:t xml:space="preserve"> «</w:t>
      </w:r>
      <w:r w:rsidRPr="003616CF">
        <w:rPr>
          <w:color w:val="000000"/>
          <w:shd w:val="clear" w:color="auto" w:fill="FFFFFF"/>
        </w:rPr>
        <w:t>Полуфразеология – особый устойчивый и клишированный вид текста, выражающий благопожелания, проклятия, ритуальные констатации и своеобразные императивные побуждения &lt;…&gt; или запреты и т.п.»</w:t>
      </w:r>
      <w:r w:rsidRPr="003616CF">
        <w:rPr>
          <w:rStyle w:val="apple-converted-space"/>
          <w:color w:val="000000"/>
          <w:shd w:val="clear" w:color="auto" w:fill="FFFFFF"/>
        </w:rPr>
        <w:t xml:space="preserve"> (См.: </w:t>
      </w:r>
      <w:r w:rsidRPr="003616CF">
        <w:rPr>
          <w:color w:val="000000"/>
          <w:shd w:val="clear" w:color="auto" w:fill="FFFFFF"/>
        </w:rPr>
        <w:t>Толстой Н. И. Язык и культура // Язык и народная культура. Очерки по славянской мифологии и этнолингвистике. М., 1995).</w:t>
      </w:r>
    </w:p>
  </w:footnote>
  <w:footnote w:id="15">
    <w:p w:rsidR="00B96A64" w:rsidRPr="003616CF" w:rsidRDefault="00B96A64">
      <w:pPr>
        <w:pStyle w:val="a3"/>
      </w:pPr>
      <w:r w:rsidRPr="003616CF">
        <w:rPr>
          <w:rStyle w:val="a5"/>
        </w:rPr>
        <w:footnoteRef/>
      </w:r>
      <w:r w:rsidRPr="003616CF">
        <w:t xml:space="preserve"> Агапкина Т.А., Виноградова Л.Н. Благопожелание: ритуал и текста // Славянский и балканский фольклор: Верования. Текст. Ритуал. М., 1994. С.205.</w:t>
      </w:r>
    </w:p>
  </w:footnote>
  <w:footnote w:id="16">
    <w:p w:rsidR="00B96A64" w:rsidRPr="003616CF" w:rsidRDefault="00B96A64" w:rsidP="00F32F52">
      <w:pPr>
        <w:spacing w:after="0" w:line="240" w:lineRule="auto"/>
        <w:rPr>
          <w:sz w:val="20"/>
          <w:szCs w:val="20"/>
        </w:rPr>
      </w:pPr>
      <w:r w:rsidRPr="003616CF">
        <w:rPr>
          <w:rStyle w:val="a5"/>
        </w:rPr>
        <w:footnoteRef/>
      </w:r>
      <w:r w:rsidRPr="003616CF">
        <w:rPr>
          <w:sz w:val="20"/>
          <w:szCs w:val="20"/>
        </w:rPr>
        <w:t xml:space="preserve"> </w:t>
      </w:r>
      <w:r w:rsidRPr="003616CF">
        <w:rPr>
          <w:rFonts w:ascii="Times New Roman" w:hAnsi="Times New Roman" w:cs="Times New Roman"/>
          <w:sz w:val="20"/>
          <w:szCs w:val="20"/>
        </w:rPr>
        <w:t>Зорина Л.Ю. К проблемам изучения народного речевого этикета в вологодских говорах // Вестник Волгоградского государственного университета. Сер.2. Языкознание. 2011.  № 1 (13). С.72.</w:t>
      </w:r>
    </w:p>
  </w:footnote>
  <w:footnote w:id="17">
    <w:p w:rsidR="00B96A64" w:rsidRPr="003616CF" w:rsidRDefault="00B96A64" w:rsidP="00F32F52">
      <w:pPr>
        <w:pStyle w:val="a9"/>
        <w:shd w:val="clear" w:color="auto" w:fill="FFFFFF"/>
        <w:spacing w:before="0" w:beforeAutospacing="0" w:after="0" w:afterAutospacing="0"/>
        <w:jc w:val="both"/>
        <w:rPr>
          <w:sz w:val="20"/>
          <w:szCs w:val="20"/>
        </w:rPr>
      </w:pPr>
      <w:r w:rsidRPr="003616CF">
        <w:rPr>
          <w:rStyle w:val="a5"/>
          <w:sz w:val="20"/>
          <w:szCs w:val="20"/>
        </w:rPr>
        <w:footnoteRef/>
      </w:r>
      <w:r w:rsidRPr="003616CF">
        <w:rPr>
          <w:sz w:val="20"/>
          <w:szCs w:val="20"/>
        </w:rPr>
        <w:t xml:space="preserve"> Этика: Энциклопедический словарь / Под ред. Р.Г. Апресяна, А.А. Гусейнова. М., 2001. С.598.</w:t>
      </w:r>
    </w:p>
  </w:footnote>
  <w:footnote w:id="18">
    <w:p w:rsidR="00B96A64" w:rsidRPr="003616CF" w:rsidRDefault="00B96A64" w:rsidP="00F32F52">
      <w:pPr>
        <w:pStyle w:val="a3"/>
      </w:pPr>
      <w:r w:rsidRPr="003616CF">
        <w:rPr>
          <w:rStyle w:val="a5"/>
        </w:rPr>
        <w:footnoteRef/>
      </w:r>
      <w:r w:rsidRPr="003616CF">
        <w:t xml:space="preserve"> Байбурин А.К. Ритуал в традиционной культуре. Структурно-семантический анализ восточнославянских обрядов. СПб., 1993. С.23.</w:t>
      </w:r>
    </w:p>
  </w:footnote>
  <w:footnote w:id="19">
    <w:p w:rsidR="00B96A64" w:rsidRPr="003616CF" w:rsidRDefault="00B96A64" w:rsidP="00F32F52">
      <w:pPr>
        <w:pStyle w:val="a3"/>
      </w:pPr>
      <w:r w:rsidRPr="003616CF">
        <w:rPr>
          <w:rStyle w:val="a5"/>
        </w:rPr>
        <w:footnoteRef/>
      </w:r>
      <w:r w:rsidRPr="003616CF">
        <w:t xml:space="preserve"> Стернин И.А. Русский речевой этикет. Воронеж, 1996. С.11.</w:t>
      </w:r>
    </w:p>
  </w:footnote>
  <w:footnote w:id="20">
    <w:p w:rsidR="00B96A64" w:rsidRPr="003616CF" w:rsidRDefault="00B96A64" w:rsidP="00F32F52">
      <w:pPr>
        <w:pStyle w:val="a3"/>
      </w:pPr>
      <w:r w:rsidRPr="003616CF">
        <w:rPr>
          <w:rStyle w:val="a5"/>
        </w:rPr>
        <w:footnoteRef/>
      </w:r>
      <w:r w:rsidRPr="003616CF">
        <w:t xml:space="preserve"> Подробнее об этом: Кронгауз М.А. Русский язык на грани нервного срыва. М., 2007. С.85.</w:t>
      </w:r>
    </w:p>
  </w:footnote>
  <w:footnote w:id="21">
    <w:p w:rsidR="00B96A64" w:rsidRPr="003616CF" w:rsidRDefault="00B96A64" w:rsidP="00F32F52">
      <w:pPr>
        <w:pStyle w:val="a3"/>
      </w:pPr>
      <w:r w:rsidRPr="003616CF">
        <w:rPr>
          <w:rStyle w:val="a5"/>
        </w:rPr>
        <w:footnoteRef/>
      </w:r>
      <w:r w:rsidRPr="003616CF">
        <w:t xml:space="preserve"> Гольдин В.Е. Этикет и речь. Саратов, 1978. С.30.</w:t>
      </w:r>
    </w:p>
  </w:footnote>
  <w:footnote w:id="22">
    <w:p w:rsidR="00B96A64" w:rsidRPr="003616CF" w:rsidRDefault="00B96A64" w:rsidP="00F32F52">
      <w:pPr>
        <w:pStyle w:val="a3"/>
        <w:rPr>
          <w:shd w:val="clear" w:color="auto" w:fill="FFFFFF"/>
        </w:rPr>
      </w:pPr>
      <w:r w:rsidRPr="003616CF">
        <w:rPr>
          <w:rStyle w:val="a5"/>
        </w:rPr>
        <w:footnoteRef/>
      </w:r>
      <w:r w:rsidRPr="003616CF">
        <w:t xml:space="preserve"> </w:t>
      </w:r>
      <w:r w:rsidRPr="003616CF">
        <w:rPr>
          <w:rStyle w:val="hl"/>
        </w:rPr>
        <w:t>Формановская</w:t>
      </w:r>
      <w:r w:rsidRPr="003616CF">
        <w:rPr>
          <w:rStyle w:val="apple-converted-space"/>
          <w:shd w:val="clear" w:color="auto" w:fill="FFFFFF"/>
        </w:rPr>
        <w:t> </w:t>
      </w:r>
      <w:r w:rsidRPr="003616CF">
        <w:rPr>
          <w:shd w:val="clear" w:color="auto" w:fill="FFFFFF"/>
        </w:rPr>
        <w:t>Н.И. Русский речевой этикет:</w:t>
      </w:r>
      <w:r w:rsidRPr="003616CF">
        <w:rPr>
          <w:rStyle w:val="apple-converted-space"/>
          <w:shd w:val="clear" w:color="auto" w:fill="FFFFFF"/>
        </w:rPr>
        <w:t> </w:t>
      </w:r>
      <w:r w:rsidRPr="003616CF">
        <w:rPr>
          <w:rStyle w:val="hl"/>
        </w:rPr>
        <w:t>лингвистический</w:t>
      </w:r>
      <w:r w:rsidRPr="003616CF">
        <w:rPr>
          <w:rStyle w:val="apple-converted-space"/>
          <w:shd w:val="clear" w:color="auto" w:fill="FFFFFF"/>
        </w:rPr>
        <w:t> </w:t>
      </w:r>
      <w:r w:rsidRPr="003616CF">
        <w:rPr>
          <w:shd w:val="clear" w:color="auto" w:fill="FFFFFF"/>
        </w:rPr>
        <w:t>и методологический аспекты. М., 1982. С.8.</w:t>
      </w:r>
    </w:p>
  </w:footnote>
  <w:footnote w:id="23">
    <w:p w:rsidR="00B96A64" w:rsidRPr="003616CF" w:rsidRDefault="00B96A64" w:rsidP="00F32F52">
      <w:pPr>
        <w:pStyle w:val="a3"/>
      </w:pPr>
      <w:r w:rsidRPr="003616CF">
        <w:rPr>
          <w:rStyle w:val="a5"/>
        </w:rPr>
        <w:footnoteRef/>
      </w:r>
      <w:r w:rsidRPr="003616CF">
        <w:t xml:space="preserve"> </w:t>
      </w:r>
      <w:r w:rsidRPr="003616CF">
        <w:rPr>
          <w:shd w:val="clear" w:color="auto" w:fill="FFFFFF"/>
        </w:rPr>
        <w:t>Лингвистический энциклопедический словарь. М., 1990. С. 413.</w:t>
      </w:r>
    </w:p>
  </w:footnote>
  <w:footnote w:id="24">
    <w:p w:rsidR="00B96A64" w:rsidRPr="003616CF" w:rsidRDefault="00B96A64" w:rsidP="00F32F52">
      <w:pPr>
        <w:pStyle w:val="a3"/>
      </w:pPr>
      <w:r w:rsidRPr="003616CF">
        <w:rPr>
          <w:rStyle w:val="a5"/>
        </w:rPr>
        <w:footnoteRef/>
      </w:r>
      <w:r w:rsidRPr="003616CF">
        <w:t xml:space="preserve"> Трофименко В.П., Волгин А.Н. Поговорим об этикете. М., 1991. С.3–4.</w:t>
      </w:r>
    </w:p>
  </w:footnote>
  <w:footnote w:id="25">
    <w:p w:rsidR="00B96A64" w:rsidRPr="003616CF" w:rsidRDefault="00B96A64" w:rsidP="00F32F52">
      <w:pPr>
        <w:pStyle w:val="a3"/>
      </w:pPr>
      <w:r w:rsidRPr="003616CF">
        <w:rPr>
          <w:rStyle w:val="a5"/>
        </w:rPr>
        <w:footnoteRef/>
      </w:r>
      <w:r w:rsidRPr="003616CF">
        <w:t xml:space="preserve"> Стернин И.А. Русский речевой этикет. Воронеж, 1996. С.4</w:t>
      </w:r>
    </w:p>
  </w:footnote>
  <w:footnote w:id="26">
    <w:p w:rsidR="00B96A64" w:rsidRPr="003616CF" w:rsidRDefault="00B96A64" w:rsidP="00F32F52">
      <w:pPr>
        <w:pStyle w:val="a3"/>
      </w:pPr>
      <w:r w:rsidRPr="003616CF">
        <w:rPr>
          <w:rStyle w:val="a5"/>
        </w:rPr>
        <w:footnoteRef/>
      </w:r>
      <w:r w:rsidRPr="003616CF">
        <w:t xml:space="preserve"> Формановская Н.И. Речевое общение: коммуникативно-прагматический подход. М., 2002. С.177.</w:t>
      </w:r>
    </w:p>
  </w:footnote>
  <w:footnote w:id="27">
    <w:p w:rsidR="00B96A64" w:rsidRPr="003616CF" w:rsidRDefault="00B96A64" w:rsidP="00F32F52">
      <w:pPr>
        <w:pStyle w:val="a3"/>
      </w:pPr>
      <w:r w:rsidRPr="003616CF">
        <w:rPr>
          <w:rStyle w:val="a5"/>
        </w:rPr>
        <w:footnoteRef/>
      </w:r>
      <w:r w:rsidRPr="003616CF">
        <w:t xml:space="preserve"> </w:t>
      </w:r>
      <w:r w:rsidRPr="003616CF">
        <w:rPr>
          <w:rStyle w:val="hl"/>
        </w:rPr>
        <w:t>Балакай</w:t>
      </w:r>
      <w:r w:rsidRPr="003616CF">
        <w:rPr>
          <w:rStyle w:val="apple-converted-space"/>
          <w:shd w:val="clear" w:color="auto" w:fill="FFFFFF"/>
        </w:rPr>
        <w:t> </w:t>
      </w:r>
      <w:r w:rsidRPr="003616CF">
        <w:rPr>
          <w:shd w:val="clear" w:color="auto" w:fill="FFFFFF"/>
        </w:rPr>
        <w:t>А. Г. Словарь русского</w:t>
      </w:r>
      <w:r w:rsidRPr="003616CF">
        <w:rPr>
          <w:rStyle w:val="apple-converted-space"/>
          <w:shd w:val="clear" w:color="auto" w:fill="FFFFFF"/>
        </w:rPr>
        <w:t> </w:t>
      </w:r>
      <w:r w:rsidRPr="003616CF">
        <w:rPr>
          <w:rStyle w:val="hl"/>
        </w:rPr>
        <w:t>речевого</w:t>
      </w:r>
      <w:r w:rsidRPr="003616CF">
        <w:rPr>
          <w:rStyle w:val="apple-converted-space"/>
          <w:shd w:val="clear" w:color="auto" w:fill="FFFFFF"/>
        </w:rPr>
        <w:t> </w:t>
      </w:r>
      <w:r w:rsidRPr="003616CF">
        <w:rPr>
          <w:shd w:val="clear" w:color="auto" w:fill="FFFFFF"/>
        </w:rPr>
        <w:t>этикета. М., 2001. С.</w:t>
      </w:r>
      <w:r w:rsidRPr="003616CF">
        <w:t>3.</w:t>
      </w:r>
    </w:p>
  </w:footnote>
  <w:footnote w:id="28">
    <w:p w:rsidR="00B96A64" w:rsidRPr="003616CF" w:rsidRDefault="00B96A64" w:rsidP="00F32F52">
      <w:pPr>
        <w:pStyle w:val="a3"/>
      </w:pPr>
      <w:r w:rsidRPr="003616CF">
        <w:rPr>
          <w:rStyle w:val="a5"/>
        </w:rPr>
        <w:footnoteRef/>
      </w:r>
      <w:r w:rsidRPr="003616CF">
        <w:rPr>
          <w:rStyle w:val="hl"/>
        </w:rPr>
        <w:t>Соколова</w:t>
      </w:r>
      <w:r w:rsidRPr="003616CF">
        <w:rPr>
          <w:rStyle w:val="apple-converted-space"/>
          <w:shd w:val="clear" w:color="auto" w:fill="FFFFFF"/>
        </w:rPr>
        <w:t> </w:t>
      </w:r>
      <w:r w:rsidRPr="003616CF">
        <w:rPr>
          <w:shd w:val="clear" w:color="auto" w:fill="FFFFFF"/>
        </w:rPr>
        <w:t>Н.Л. Английский речевой этикет. М., 1991. С.80.</w:t>
      </w:r>
    </w:p>
  </w:footnote>
  <w:footnote w:id="29">
    <w:p w:rsidR="00B96A64" w:rsidRPr="003616CF" w:rsidRDefault="00B96A64" w:rsidP="00F32F52">
      <w:pPr>
        <w:pStyle w:val="a3"/>
      </w:pPr>
      <w:r w:rsidRPr="003616CF">
        <w:rPr>
          <w:rStyle w:val="a5"/>
        </w:rPr>
        <w:footnoteRef/>
      </w:r>
      <w:r w:rsidRPr="003616CF">
        <w:t>Стернин И.А. Русский речевой этикет. Воронеж, 1996. С.4</w:t>
      </w:r>
    </w:p>
  </w:footnote>
  <w:footnote w:id="30">
    <w:p w:rsidR="00B96A64" w:rsidRPr="003616CF" w:rsidRDefault="00B96A64" w:rsidP="00F32F52">
      <w:pPr>
        <w:autoSpaceDE w:val="0"/>
        <w:autoSpaceDN w:val="0"/>
        <w:adjustRightInd w:val="0"/>
        <w:spacing w:after="0" w:line="240" w:lineRule="auto"/>
        <w:rPr>
          <w:rFonts w:ascii="Times New Roman" w:hAnsi="Times New Roman" w:cs="Times New Roman"/>
          <w:sz w:val="20"/>
          <w:szCs w:val="20"/>
        </w:rPr>
      </w:pPr>
      <w:r w:rsidRPr="003616CF">
        <w:rPr>
          <w:rStyle w:val="a5"/>
          <w:rFonts w:ascii="Times New Roman" w:hAnsi="Times New Roman"/>
          <w:sz w:val="20"/>
          <w:szCs w:val="20"/>
        </w:rPr>
        <w:footnoteRef/>
      </w:r>
      <w:r w:rsidRPr="003616CF">
        <w:rPr>
          <w:rFonts w:ascii="Times New Roman" w:hAnsi="Times New Roman" w:cs="Times New Roman"/>
          <w:sz w:val="20"/>
          <w:szCs w:val="20"/>
        </w:rPr>
        <w:t xml:space="preserve"> «Сложный комплекс ситуативных признаков можно свести к следующим компонентам: кто – кому – о чём – где – когда – почему – зачем. Иначе говоря, чтобы возникла речь, нужен её автор и адресат, тема, место и время речи, её причина и цель» (Формановская Н.И. Речевой этикет и культура общения. М., 1989. С.37).</w:t>
      </w:r>
    </w:p>
  </w:footnote>
  <w:footnote w:id="31">
    <w:p w:rsidR="00B96A64" w:rsidRPr="003616CF" w:rsidRDefault="00B96A64" w:rsidP="00F32F52">
      <w:pPr>
        <w:pStyle w:val="a3"/>
      </w:pPr>
      <w:r w:rsidRPr="003616CF">
        <w:rPr>
          <w:rStyle w:val="a5"/>
        </w:rPr>
        <w:footnoteRef/>
      </w:r>
      <w:r w:rsidRPr="003616CF">
        <w:t xml:space="preserve"> Стернин И.А. Русский речевой этикет. Воронеж, 1996. С.4</w:t>
      </w:r>
    </w:p>
  </w:footnote>
  <w:footnote w:id="32">
    <w:p w:rsidR="00B96A64" w:rsidRPr="003616CF" w:rsidRDefault="00B96A64" w:rsidP="00F32F52">
      <w:pPr>
        <w:pStyle w:val="a3"/>
      </w:pPr>
      <w:r w:rsidRPr="003616CF">
        <w:rPr>
          <w:rStyle w:val="a5"/>
        </w:rPr>
        <w:footnoteRef/>
      </w:r>
      <w:r w:rsidRPr="003616CF">
        <w:t xml:space="preserve"> Формановская Н.И. Культура общения и речевой этикет. М., 2005. С. 55.</w:t>
      </w:r>
      <w:r w:rsidRPr="003616CF">
        <w:rPr>
          <w:rStyle w:val="apple-converted-space"/>
        </w:rPr>
        <w:t> </w:t>
      </w:r>
    </w:p>
  </w:footnote>
  <w:footnote w:id="33">
    <w:p w:rsidR="00B96A64" w:rsidRPr="003616CF" w:rsidRDefault="00B96A64" w:rsidP="00F32F52">
      <w:pPr>
        <w:pStyle w:val="a3"/>
      </w:pPr>
      <w:r w:rsidRPr="003616CF">
        <w:rPr>
          <w:rStyle w:val="a5"/>
        </w:rPr>
        <w:footnoteRef/>
      </w:r>
      <w:r w:rsidRPr="003616CF">
        <w:t xml:space="preserve"> Формановская Н.И. Русский речевой этикет: лингвистический и методологический аспекты. М., 1982. С.10.</w:t>
      </w:r>
    </w:p>
  </w:footnote>
  <w:footnote w:id="34">
    <w:p w:rsidR="00B96A64" w:rsidRPr="003616CF" w:rsidRDefault="00B96A64" w:rsidP="00F32F52">
      <w:pPr>
        <w:pStyle w:val="a3"/>
      </w:pPr>
      <w:r w:rsidRPr="003616CF">
        <w:rPr>
          <w:rStyle w:val="a5"/>
        </w:rPr>
        <w:footnoteRef/>
      </w:r>
      <w:r w:rsidRPr="003616CF">
        <w:t>Стернин И.А. Русский речевой этикет. Воронеж, 1996. С.10.</w:t>
      </w:r>
    </w:p>
  </w:footnote>
  <w:footnote w:id="35">
    <w:p w:rsidR="00B96A64" w:rsidRPr="003616CF" w:rsidRDefault="00B96A64" w:rsidP="00F32F52">
      <w:pPr>
        <w:pStyle w:val="a3"/>
      </w:pPr>
      <w:r w:rsidRPr="003616CF">
        <w:rPr>
          <w:rStyle w:val="a5"/>
        </w:rPr>
        <w:footnoteRef/>
      </w:r>
      <w:r w:rsidRPr="003616CF">
        <w:t>Формановская Н.И. Культура общения и речевой этикет. М., 2005. С.232.</w:t>
      </w:r>
    </w:p>
  </w:footnote>
  <w:footnote w:id="36">
    <w:p w:rsidR="00B96A64" w:rsidRPr="003616CF" w:rsidRDefault="00B96A64" w:rsidP="00F32F52">
      <w:pPr>
        <w:pStyle w:val="a3"/>
      </w:pPr>
      <w:r w:rsidRPr="003616CF">
        <w:rPr>
          <w:rStyle w:val="a5"/>
        </w:rPr>
        <w:footnoteRef/>
      </w:r>
      <w:r w:rsidRPr="003616CF">
        <w:rPr>
          <w:color w:val="101010"/>
          <w:shd w:val="clear" w:color="auto" w:fill="FFFFFF"/>
        </w:rPr>
        <w:t>Зорина Л.Ю. С малиновой речью // Русская речь. 1992. №1. С.95.</w:t>
      </w:r>
    </w:p>
  </w:footnote>
  <w:footnote w:id="37">
    <w:p w:rsidR="00B96A64" w:rsidRPr="003616CF" w:rsidRDefault="00B96A64" w:rsidP="00F32F52">
      <w:pPr>
        <w:pStyle w:val="a3"/>
      </w:pPr>
      <w:r w:rsidRPr="003616CF">
        <w:rPr>
          <w:rStyle w:val="a5"/>
        </w:rPr>
        <w:footnoteRef/>
      </w:r>
      <w:r w:rsidRPr="003616CF">
        <w:rPr>
          <w:rStyle w:val="apple-converted-space"/>
          <w:shd w:val="clear" w:color="auto" w:fill="FFFFFF"/>
        </w:rPr>
        <w:t xml:space="preserve">Формановская Н.И. </w:t>
      </w:r>
      <w:r w:rsidRPr="003616CF">
        <w:rPr>
          <w:shd w:val="clear" w:color="auto" w:fill="FFFFFF"/>
        </w:rPr>
        <w:t xml:space="preserve"> О функциях речевого этикета и его единиц // Русский язык за рубежом. 1979. №3. С.72–74.</w:t>
      </w:r>
    </w:p>
  </w:footnote>
  <w:footnote w:id="38">
    <w:p w:rsidR="00B96A64" w:rsidRPr="003616CF" w:rsidRDefault="00B96A64" w:rsidP="00F32F52">
      <w:pPr>
        <w:pStyle w:val="a3"/>
      </w:pPr>
      <w:r w:rsidRPr="003616CF">
        <w:rPr>
          <w:rStyle w:val="a5"/>
        </w:rPr>
        <w:footnoteRef/>
      </w:r>
      <w:r w:rsidRPr="003616CF">
        <w:t xml:space="preserve"> Киселёва Л.А. Вопросы теории речевого воздействия. Л., 1978. С.45.</w:t>
      </w:r>
    </w:p>
  </w:footnote>
  <w:footnote w:id="39">
    <w:p w:rsidR="00B96A64" w:rsidRPr="003616CF" w:rsidRDefault="00B96A64" w:rsidP="00F32F52">
      <w:pPr>
        <w:pStyle w:val="a3"/>
      </w:pPr>
      <w:r w:rsidRPr="003616CF">
        <w:rPr>
          <w:rStyle w:val="a5"/>
        </w:rPr>
        <w:footnoteRef/>
      </w:r>
      <w:r w:rsidRPr="003616CF">
        <w:t xml:space="preserve"> Гольдин В.Е. Этикет и речь. Саратов. 1978. С.46.</w:t>
      </w:r>
    </w:p>
  </w:footnote>
  <w:footnote w:id="40">
    <w:p w:rsidR="00B96A64" w:rsidRPr="003616CF" w:rsidRDefault="00B96A64" w:rsidP="00F32F52">
      <w:pPr>
        <w:pStyle w:val="a3"/>
      </w:pPr>
      <w:r w:rsidRPr="003616CF">
        <w:rPr>
          <w:rStyle w:val="a5"/>
        </w:rPr>
        <w:footnoteRef/>
      </w:r>
      <w:r w:rsidRPr="003616CF">
        <w:t xml:space="preserve"> Формановская Н.И. Русский речевой этикет: лингвистический и методологический аспекты. М., 1982. С.13.</w:t>
      </w:r>
    </w:p>
  </w:footnote>
  <w:footnote w:id="41">
    <w:p w:rsidR="00B96A64" w:rsidRPr="003616CF" w:rsidRDefault="00B96A64" w:rsidP="00F32F52">
      <w:pPr>
        <w:pStyle w:val="a3"/>
      </w:pPr>
      <w:r w:rsidRPr="003616CF">
        <w:rPr>
          <w:rStyle w:val="a5"/>
        </w:rPr>
        <w:footnoteRef/>
      </w:r>
      <w:r w:rsidRPr="003616CF">
        <w:t xml:space="preserve"> Гребенщикова Н.С. История русского приветствия (на восточнославянском фоне). Гродно. 2004. С.18, 20–21.</w:t>
      </w:r>
    </w:p>
  </w:footnote>
  <w:footnote w:id="42">
    <w:p w:rsidR="00B96A64" w:rsidRPr="003616CF" w:rsidRDefault="00B96A64" w:rsidP="00F32F52">
      <w:pPr>
        <w:pStyle w:val="a3"/>
      </w:pPr>
      <w:r w:rsidRPr="003616CF">
        <w:rPr>
          <w:rStyle w:val="a5"/>
        </w:rPr>
        <w:footnoteRef/>
      </w:r>
      <w:r w:rsidRPr="003616CF">
        <w:t xml:space="preserve"> Приветствие // Восточнославянский фольклор: Словарь научной и народной терминологии. Минск, 1993. С.280–281. </w:t>
      </w:r>
    </w:p>
  </w:footnote>
  <w:footnote w:id="43">
    <w:p w:rsidR="00B96A64" w:rsidRPr="003616CF" w:rsidRDefault="00B96A64" w:rsidP="00F32F52">
      <w:pPr>
        <w:pStyle w:val="a3"/>
      </w:pPr>
      <w:r w:rsidRPr="003616CF">
        <w:rPr>
          <w:rStyle w:val="a5"/>
        </w:rPr>
        <w:footnoteRef/>
      </w:r>
      <w:r w:rsidRPr="003616CF">
        <w:t xml:space="preserve"> Стернин И.А. Русский речевой этикет. Воронеж, 1996. С.12.</w:t>
      </w:r>
    </w:p>
  </w:footnote>
  <w:footnote w:id="44">
    <w:p w:rsidR="00B96A64" w:rsidRPr="003616CF" w:rsidRDefault="00B96A64" w:rsidP="00F32F52">
      <w:pPr>
        <w:spacing w:after="0" w:line="240" w:lineRule="auto"/>
        <w:rPr>
          <w:rFonts w:ascii="Times New Roman" w:hAnsi="Times New Roman" w:cs="Times New Roman"/>
          <w:sz w:val="20"/>
          <w:szCs w:val="20"/>
        </w:rPr>
      </w:pPr>
      <w:r w:rsidRPr="003616CF">
        <w:rPr>
          <w:rStyle w:val="a5"/>
          <w:rFonts w:ascii="Times New Roman" w:hAnsi="Times New Roman"/>
          <w:sz w:val="20"/>
          <w:szCs w:val="20"/>
        </w:rPr>
        <w:footnoteRef/>
      </w:r>
      <w:r w:rsidRPr="003616CF">
        <w:rPr>
          <w:rFonts w:ascii="Times New Roman" w:hAnsi="Times New Roman" w:cs="Times New Roman"/>
          <w:sz w:val="20"/>
          <w:szCs w:val="20"/>
        </w:rPr>
        <w:t xml:space="preserve"> Зорина Л.Ю. Вологодские диалектные благопожелания в контексте традиционной народной культуры. Вологда. 2012. С.180.</w:t>
      </w:r>
    </w:p>
  </w:footnote>
  <w:footnote w:id="45">
    <w:p w:rsidR="00B96A64" w:rsidRPr="003616CF" w:rsidRDefault="00B96A64" w:rsidP="00F32F52">
      <w:pPr>
        <w:pStyle w:val="a3"/>
      </w:pPr>
      <w:r w:rsidRPr="003616CF">
        <w:rPr>
          <w:rStyle w:val="a5"/>
        </w:rPr>
        <w:footnoteRef/>
      </w:r>
      <w:r w:rsidRPr="003616CF">
        <w:t xml:space="preserve"> </w:t>
      </w:r>
      <w:r w:rsidRPr="003616CF">
        <w:rPr>
          <w:rStyle w:val="apple-converted-space"/>
          <w:color w:val="000000"/>
          <w:shd w:val="clear" w:color="auto" w:fill="FFFFFF"/>
        </w:rPr>
        <w:t> </w:t>
      </w:r>
      <w:r w:rsidRPr="003616CF">
        <w:t xml:space="preserve">Зорина Л.Ю. </w:t>
      </w:r>
      <w:r w:rsidRPr="003616CF">
        <w:rPr>
          <w:color w:val="000000"/>
          <w:shd w:val="clear" w:color="auto" w:fill="FFFFFF"/>
        </w:rPr>
        <w:t>К проблемам изучения народного речевого этикета в вологодских говорах // Вестник Волгоградского государственного университета. Сер.2. Языкознание. 2011.</w:t>
      </w:r>
      <w:r w:rsidRPr="003616CF">
        <w:rPr>
          <w:rStyle w:val="apple-converted-space"/>
          <w:color w:val="000000"/>
          <w:shd w:val="clear" w:color="auto" w:fill="FFFFFF"/>
        </w:rPr>
        <w:t> </w:t>
      </w:r>
      <w:r w:rsidRPr="003616CF">
        <w:rPr>
          <w:bCs/>
          <w:color w:val="000000"/>
        </w:rPr>
        <w:t>№ 1 (13)</w:t>
      </w:r>
      <w:r w:rsidRPr="003616CF">
        <w:rPr>
          <w:color w:val="000000"/>
          <w:shd w:val="clear" w:color="auto" w:fill="FFFFFF"/>
        </w:rPr>
        <w:t>. С.74.</w:t>
      </w:r>
    </w:p>
  </w:footnote>
  <w:footnote w:id="46">
    <w:p w:rsidR="00B96A64" w:rsidRPr="003616CF" w:rsidRDefault="00B96A64" w:rsidP="00F32F52">
      <w:pPr>
        <w:pStyle w:val="a3"/>
      </w:pPr>
      <w:r w:rsidRPr="003616CF">
        <w:rPr>
          <w:rStyle w:val="a5"/>
        </w:rPr>
        <w:footnoteRef/>
      </w:r>
      <w:r w:rsidRPr="003616CF">
        <w:t xml:space="preserve"> Виноградов В.В. Русский язык. Грамматическое учение о слове. М., 1947.  С.757. </w:t>
      </w:r>
    </w:p>
  </w:footnote>
  <w:footnote w:id="47">
    <w:p w:rsidR="00B96A64" w:rsidRPr="003616CF" w:rsidRDefault="00B96A64" w:rsidP="00F32F52">
      <w:pPr>
        <w:pStyle w:val="a3"/>
      </w:pPr>
      <w:r w:rsidRPr="003616CF">
        <w:rPr>
          <w:rStyle w:val="a5"/>
        </w:rPr>
        <w:footnoteRef/>
      </w:r>
      <w:r w:rsidRPr="003616CF">
        <w:t xml:space="preserve"> Архангельский В.Л. </w:t>
      </w:r>
      <w:r w:rsidRPr="003616CF">
        <w:rPr>
          <w:shd w:val="clear" w:color="auto" w:fill="FFFFFF"/>
        </w:rPr>
        <w:t>Устойчивые фразы в современном русском языке. Основы теории устойчивых фраз и проблемы общей фразеологии. Ростов-на-Дону, 1964. С.174–175.</w:t>
      </w:r>
    </w:p>
  </w:footnote>
  <w:footnote w:id="48">
    <w:p w:rsidR="00B96A64" w:rsidRPr="003616CF" w:rsidRDefault="00B96A64" w:rsidP="00F32F52">
      <w:pPr>
        <w:pStyle w:val="a3"/>
      </w:pPr>
      <w:r w:rsidRPr="003616CF">
        <w:rPr>
          <w:rStyle w:val="a5"/>
        </w:rPr>
        <w:footnoteRef/>
      </w:r>
      <w:r w:rsidRPr="003616CF">
        <w:t xml:space="preserve"> </w:t>
      </w:r>
      <w:r w:rsidRPr="003616CF">
        <w:rPr>
          <w:color w:val="000000"/>
          <w:shd w:val="clear" w:color="auto" w:fill="FFFFFF"/>
        </w:rPr>
        <w:t>Толстой Н. И. Язык и культура // Язык и народная культура. Очерки по славянской мифологии и этнолингвистике. М., 1995. С.24–25.</w:t>
      </w:r>
    </w:p>
  </w:footnote>
  <w:footnote w:id="49">
    <w:p w:rsidR="00B96A64" w:rsidRPr="003616CF" w:rsidRDefault="00B96A64" w:rsidP="00F32F52">
      <w:pPr>
        <w:pStyle w:val="a3"/>
        <w:ind w:right="-143"/>
      </w:pPr>
      <w:r w:rsidRPr="003616CF">
        <w:rPr>
          <w:rStyle w:val="a5"/>
        </w:rPr>
        <w:footnoteRef/>
      </w:r>
      <w:r w:rsidRPr="003616CF">
        <w:t xml:space="preserve"> </w:t>
      </w:r>
      <w:r w:rsidRPr="003616CF">
        <w:rPr>
          <w:rStyle w:val="hl"/>
        </w:rPr>
        <w:t>Формановская</w:t>
      </w:r>
      <w:r w:rsidRPr="003616CF">
        <w:rPr>
          <w:rStyle w:val="apple-converted-space"/>
          <w:shd w:val="clear" w:color="auto" w:fill="FFFFFF"/>
        </w:rPr>
        <w:t> </w:t>
      </w:r>
      <w:r w:rsidRPr="003616CF">
        <w:rPr>
          <w:shd w:val="clear" w:color="auto" w:fill="FFFFFF"/>
        </w:rPr>
        <w:t>Н.И. Русский речевой этикет:</w:t>
      </w:r>
      <w:r w:rsidRPr="003616CF">
        <w:rPr>
          <w:rStyle w:val="apple-converted-space"/>
          <w:shd w:val="clear" w:color="auto" w:fill="FFFFFF"/>
        </w:rPr>
        <w:t> </w:t>
      </w:r>
      <w:r w:rsidRPr="003616CF">
        <w:rPr>
          <w:rStyle w:val="hl"/>
        </w:rPr>
        <w:t>лингвистический</w:t>
      </w:r>
      <w:r w:rsidRPr="003616CF">
        <w:rPr>
          <w:rStyle w:val="apple-converted-space"/>
          <w:shd w:val="clear" w:color="auto" w:fill="FFFFFF"/>
        </w:rPr>
        <w:t> </w:t>
      </w:r>
      <w:r w:rsidRPr="003616CF">
        <w:rPr>
          <w:shd w:val="clear" w:color="auto" w:fill="FFFFFF"/>
        </w:rPr>
        <w:t>и методологический аспекты. М., 1982. С.30.</w:t>
      </w:r>
    </w:p>
  </w:footnote>
  <w:footnote w:id="50">
    <w:p w:rsidR="00B96A64" w:rsidRPr="003616CF" w:rsidRDefault="00B96A64" w:rsidP="00F32F52">
      <w:pPr>
        <w:pStyle w:val="a3"/>
      </w:pPr>
      <w:r w:rsidRPr="003616CF">
        <w:rPr>
          <w:rStyle w:val="a5"/>
        </w:rPr>
        <w:footnoteRef/>
      </w:r>
      <w:r w:rsidRPr="003616CF">
        <w:t xml:space="preserve"> Подобную синонимию мы наблюдаем и в народной речевой культуре. Взять, к примеру, пожелания удачного надоя – «Ведро молока!» или «Море под коровой». </w:t>
      </w:r>
    </w:p>
  </w:footnote>
  <w:footnote w:id="51">
    <w:p w:rsidR="00B96A64" w:rsidRPr="003616CF" w:rsidRDefault="00B96A64" w:rsidP="00F32F52">
      <w:pPr>
        <w:pStyle w:val="a3"/>
        <w:ind w:right="-143"/>
        <w:rPr>
          <w:color w:val="FF0000"/>
        </w:rPr>
      </w:pPr>
      <w:r w:rsidRPr="003616CF">
        <w:rPr>
          <w:rStyle w:val="a5"/>
        </w:rPr>
        <w:footnoteRef/>
      </w:r>
      <w:r w:rsidRPr="003616CF">
        <w:t xml:space="preserve"> </w:t>
      </w:r>
      <w:r w:rsidRPr="003616CF">
        <w:rPr>
          <w:rStyle w:val="hl"/>
        </w:rPr>
        <w:t>Формановская</w:t>
      </w:r>
      <w:r w:rsidRPr="003616CF">
        <w:rPr>
          <w:rStyle w:val="apple-converted-space"/>
          <w:shd w:val="clear" w:color="auto" w:fill="FFFFFF"/>
        </w:rPr>
        <w:t> </w:t>
      </w:r>
      <w:r w:rsidRPr="003616CF">
        <w:rPr>
          <w:shd w:val="clear" w:color="auto" w:fill="FFFFFF"/>
        </w:rPr>
        <w:t>Н.И. Русский речевой этикет:</w:t>
      </w:r>
      <w:r w:rsidRPr="003616CF">
        <w:rPr>
          <w:rStyle w:val="apple-converted-space"/>
          <w:shd w:val="clear" w:color="auto" w:fill="FFFFFF"/>
        </w:rPr>
        <w:t> </w:t>
      </w:r>
      <w:r w:rsidRPr="003616CF">
        <w:rPr>
          <w:rStyle w:val="hl"/>
        </w:rPr>
        <w:t>лингвистический</w:t>
      </w:r>
      <w:r w:rsidRPr="003616CF">
        <w:rPr>
          <w:rStyle w:val="apple-converted-space"/>
          <w:shd w:val="clear" w:color="auto" w:fill="FFFFFF"/>
        </w:rPr>
        <w:t> </w:t>
      </w:r>
      <w:r w:rsidRPr="003616CF">
        <w:rPr>
          <w:shd w:val="clear" w:color="auto" w:fill="FFFFFF"/>
        </w:rPr>
        <w:t>и методологический аспекты. М., 1982. С.30.</w:t>
      </w:r>
    </w:p>
  </w:footnote>
  <w:footnote w:id="52">
    <w:p w:rsidR="00B96A64" w:rsidRPr="003616CF" w:rsidRDefault="00B96A64" w:rsidP="00F32F52">
      <w:pPr>
        <w:pStyle w:val="a3"/>
      </w:pPr>
      <w:r w:rsidRPr="003616CF">
        <w:rPr>
          <w:rStyle w:val="a5"/>
        </w:rPr>
        <w:footnoteRef/>
      </w:r>
      <w:r w:rsidRPr="003616CF">
        <w:t xml:space="preserve"> Формановская Н.И. Употребление русского речевого этикета. М., 1984. С.11.</w:t>
      </w:r>
    </w:p>
  </w:footnote>
  <w:footnote w:id="53">
    <w:p w:rsidR="00B96A64" w:rsidRPr="003616CF" w:rsidRDefault="00B96A64" w:rsidP="00F32F52">
      <w:pPr>
        <w:pStyle w:val="9"/>
        <w:spacing w:line="240" w:lineRule="auto"/>
        <w:ind w:firstLine="0"/>
        <w:jc w:val="left"/>
        <w:rPr>
          <w:b w:val="0"/>
          <w:sz w:val="20"/>
        </w:rPr>
      </w:pPr>
      <w:r w:rsidRPr="003616CF">
        <w:rPr>
          <w:rStyle w:val="a5"/>
          <w:b w:val="0"/>
          <w:sz w:val="20"/>
        </w:rPr>
        <w:footnoteRef/>
      </w:r>
      <w:r w:rsidRPr="003616CF">
        <w:rPr>
          <w:b w:val="0"/>
          <w:sz w:val="20"/>
        </w:rPr>
        <w:t xml:space="preserve"> Балакай А.Г. Русский речевой этикет и принципы его лексикографического описания</w:t>
      </w:r>
      <w:r w:rsidRPr="003616CF">
        <w:rPr>
          <w:b w:val="0"/>
          <w:color w:val="000000"/>
          <w:sz w:val="20"/>
        </w:rPr>
        <w:t>: автореф. дис. … докт. филол. наук. Орёл, 2002. С.23–25.</w:t>
      </w:r>
    </w:p>
  </w:footnote>
  <w:footnote w:id="54">
    <w:p w:rsidR="00B96A64" w:rsidRPr="003616CF" w:rsidRDefault="00B96A64" w:rsidP="00F32F52">
      <w:pPr>
        <w:pStyle w:val="a3"/>
      </w:pPr>
      <w:r w:rsidRPr="003616CF">
        <w:rPr>
          <w:rStyle w:val="a5"/>
        </w:rPr>
        <w:footnoteRef/>
      </w:r>
      <w:r w:rsidRPr="003616CF">
        <w:t xml:space="preserve"> См.: Богатырёв П.Г. Язык фольклора // Вопросы языкознания. М., 1973. №5. С.106. </w:t>
      </w:r>
    </w:p>
  </w:footnote>
  <w:footnote w:id="55">
    <w:p w:rsidR="00B96A64" w:rsidRPr="003616CF" w:rsidRDefault="00B96A64" w:rsidP="00F32F52">
      <w:pPr>
        <w:pStyle w:val="a3"/>
      </w:pPr>
      <w:r w:rsidRPr="003616CF">
        <w:rPr>
          <w:rStyle w:val="a5"/>
        </w:rPr>
        <w:footnoteRef/>
      </w:r>
      <w:r w:rsidRPr="003616CF">
        <w:t xml:space="preserve"> Агапкина Т.А. Благопожелание // Славянская мифология. Энциклопедический словарь. М., 2002. С.41.</w:t>
      </w:r>
    </w:p>
  </w:footnote>
  <w:footnote w:id="56">
    <w:p w:rsidR="00B96A64" w:rsidRPr="003616CF" w:rsidRDefault="00B96A64" w:rsidP="00F32F52">
      <w:pPr>
        <w:pStyle w:val="a3"/>
      </w:pPr>
      <w:r w:rsidRPr="003616CF">
        <w:rPr>
          <w:rStyle w:val="a5"/>
        </w:rPr>
        <w:footnoteRef/>
      </w:r>
      <w:r w:rsidRPr="003616CF">
        <w:t xml:space="preserve"> Зорина Л.Ю. Вологодские диалектные благопожелания в контексте традиционной народной культуры. Вологда. 2012. </w:t>
      </w:r>
    </w:p>
  </w:footnote>
  <w:footnote w:id="57">
    <w:p w:rsidR="00B96A64" w:rsidRPr="003616CF" w:rsidRDefault="00B96A64" w:rsidP="00F32F52">
      <w:pPr>
        <w:pStyle w:val="a3"/>
      </w:pPr>
      <w:r w:rsidRPr="003616CF">
        <w:rPr>
          <w:rStyle w:val="a5"/>
        </w:rPr>
        <w:footnoteRef/>
      </w:r>
      <w:r w:rsidRPr="003616CF">
        <w:t xml:space="preserve"> Формановская Н.И. Благопожелание как концепт в основе речевого этикета // Речевое общение: специализированный вестник / под ред. А.П. Сковородникова. Вып. 12(20). Красноярск, 2011. </w:t>
      </w:r>
    </w:p>
  </w:footnote>
  <w:footnote w:id="58">
    <w:p w:rsidR="00B96A64" w:rsidRPr="003616CF" w:rsidRDefault="00B96A64" w:rsidP="00F32F52">
      <w:pPr>
        <w:pStyle w:val="a3"/>
      </w:pPr>
      <w:r w:rsidRPr="003616CF">
        <w:rPr>
          <w:rStyle w:val="a5"/>
        </w:rPr>
        <w:footnoteRef/>
      </w:r>
      <w:r w:rsidRPr="003616CF">
        <w:t xml:space="preserve"> Плешакова В.В. Плешакова В.В. Русские благопожелания: Опыт типологии и истории: автореф. дис. …канд. филол. наук. М., 1997. </w:t>
      </w:r>
    </w:p>
  </w:footnote>
  <w:footnote w:id="59">
    <w:p w:rsidR="00B96A64" w:rsidRPr="003616CF" w:rsidRDefault="00B96A64" w:rsidP="00F32F52">
      <w:pPr>
        <w:pStyle w:val="a3"/>
      </w:pPr>
      <w:r w:rsidRPr="003616CF">
        <w:rPr>
          <w:rStyle w:val="a5"/>
        </w:rPr>
        <w:footnoteRef/>
      </w:r>
      <w:r w:rsidRPr="003616CF">
        <w:t xml:space="preserve"> Гребенщикова Н.С. История русского приветствия (на восточнославянском фоне). Гродно, 2004. </w:t>
      </w:r>
    </w:p>
  </w:footnote>
  <w:footnote w:id="60">
    <w:p w:rsidR="00B96A64" w:rsidRPr="003616CF" w:rsidRDefault="00B96A64" w:rsidP="00F32F52">
      <w:pPr>
        <w:pStyle w:val="a3"/>
      </w:pPr>
      <w:r w:rsidRPr="003616CF">
        <w:rPr>
          <w:rStyle w:val="a5"/>
        </w:rPr>
        <w:footnoteRef/>
      </w:r>
      <w:r w:rsidRPr="003616CF">
        <w:t xml:space="preserve"> Мешкова О.В. Типы благопожеланий в традиционном русском родильно-крестильном обряде // Вестник Челябинского государственного университета. 2010. № 34 (215). С.69–72.</w:t>
      </w:r>
    </w:p>
  </w:footnote>
  <w:footnote w:id="61">
    <w:p w:rsidR="00B96A64" w:rsidRPr="003616CF" w:rsidRDefault="00B96A64" w:rsidP="00F32F52">
      <w:pPr>
        <w:pStyle w:val="a3"/>
      </w:pPr>
      <w:r w:rsidRPr="003616CF">
        <w:rPr>
          <w:rStyle w:val="a5"/>
        </w:rPr>
        <w:footnoteRef/>
      </w:r>
      <w:r w:rsidRPr="003616CF">
        <w:t xml:space="preserve">Агапкина Т.А., Виноградова Л.Н. Благопожелание: ритуал и текст // Славянский и балканский фольклор: Верования. Текст. Ритуал. М., 1994. С.186. </w:t>
      </w:r>
    </w:p>
  </w:footnote>
  <w:footnote w:id="62">
    <w:p w:rsidR="00B96A64" w:rsidRPr="003616CF" w:rsidRDefault="00B96A64" w:rsidP="00F32F52">
      <w:pPr>
        <w:pStyle w:val="a3"/>
      </w:pPr>
      <w:r w:rsidRPr="003616CF">
        <w:rPr>
          <w:rStyle w:val="a5"/>
        </w:rPr>
        <w:footnoteRef/>
      </w:r>
      <w:r w:rsidRPr="003616CF">
        <w:t xml:space="preserve"> Плешакова В.В. Благопожелание как фольклорно-речевой жанр // </w:t>
      </w:r>
      <w:r w:rsidRPr="003616CF">
        <w:rPr>
          <w:color w:val="000000"/>
          <w:shd w:val="clear" w:color="auto" w:fill="FFFFFF"/>
        </w:rPr>
        <w:t>Этнолингвистика текста. Семиотика малых форм фольклора.</w:t>
      </w:r>
      <w:r w:rsidRPr="003616CF">
        <w:rPr>
          <w:rStyle w:val="apple-converted-space"/>
          <w:color w:val="000000"/>
          <w:shd w:val="clear" w:color="auto" w:fill="FFFFFF"/>
        </w:rPr>
        <w:t> </w:t>
      </w:r>
      <w:r w:rsidRPr="003616CF">
        <w:rPr>
          <w:color w:val="000000"/>
          <w:shd w:val="clear" w:color="auto" w:fill="FFFFFF"/>
        </w:rPr>
        <w:t>I. Тезисы и предварительные материалы к симпозиуму. М., 1988. С.94–95.</w:t>
      </w:r>
    </w:p>
  </w:footnote>
  <w:footnote w:id="63">
    <w:p w:rsidR="00B96A64" w:rsidRPr="003616CF" w:rsidRDefault="00B96A64" w:rsidP="00F32F52">
      <w:pPr>
        <w:autoSpaceDE w:val="0"/>
        <w:autoSpaceDN w:val="0"/>
        <w:adjustRightInd w:val="0"/>
        <w:spacing w:after="0" w:line="240" w:lineRule="auto"/>
        <w:rPr>
          <w:rFonts w:ascii="Times New Roman" w:hAnsi="Times New Roman" w:cs="Times New Roman"/>
          <w:sz w:val="20"/>
          <w:szCs w:val="20"/>
        </w:rPr>
      </w:pPr>
      <w:r w:rsidRPr="003616CF">
        <w:rPr>
          <w:rStyle w:val="a5"/>
          <w:rFonts w:ascii="Times New Roman" w:hAnsi="Times New Roman"/>
          <w:sz w:val="20"/>
          <w:szCs w:val="20"/>
        </w:rPr>
        <w:footnoteRef/>
      </w:r>
      <w:r w:rsidRPr="003616CF">
        <w:rPr>
          <w:rFonts w:ascii="Times New Roman" w:hAnsi="Times New Roman" w:cs="Times New Roman"/>
          <w:sz w:val="20"/>
          <w:szCs w:val="20"/>
        </w:rPr>
        <w:t xml:space="preserve"> Гришанова В.Н. Речевой этикет говора как элемент народной культуры // Славянский альманах 1997. М., 1998. С.307.</w:t>
      </w:r>
    </w:p>
  </w:footnote>
  <w:footnote w:id="64">
    <w:p w:rsidR="00B96A64" w:rsidRPr="003616CF" w:rsidRDefault="00B96A64" w:rsidP="00F32F52">
      <w:pPr>
        <w:pStyle w:val="a3"/>
      </w:pPr>
      <w:r w:rsidRPr="003616CF">
        <w:rPr>
          <w:rStyle w:val="a5"/>
        </w:rPr>
        <w:footnoteRef/>
      </w:r>
      <w:r w:rsidRPr="003616CF">
        <w:t xml:space="preserve"> </w:t>
      </w:r>
      <w:r w:rsidRPr="003616CF">
        <w:rPr>
          <w:color w:val="000000"/>
          <w:shd w:val="clear" w:color="auto" w:fill="FFFFFF"/>
        </w:rPr>
        <w:t xml:space="preserve">Черепанова О.А. </w:t>
      </w:r>
      <w:r w:rsidRPr="003616CF">
        <w:rPr>
          <w:color w:val="0A0A0A"/>
          <w:shd w:val="clear" w:color="auto" w:fill="FFFFFF"/>
        </w:rPr>
        <w:t>Мифологическая лексика русского языка. Л., 1983.</w:t>
      </w:r>
    </w:p>
  </w:footnote>
  <w:footnote w:id="65">
    <w:p w:rsidR="00B96A64" w:rsidRPr="003616CF" w:rsidRDefault="00B96A64" w:rsidP="00F32F52">
      <w:pPr>
        <w:pStyle w:val="a3"/>
      </w:pPr>
      <w:r w:rsidRPr="003616CF">
        <w:rPr>
          <w:rStyle w:val="a5"/>
        </w:rPr>
        <w:footnoteRef/>
      </w:r>
      <w:r w:rsidRPr="003616CF">
        <w:t xml:space="preserve"> </w:t>
      </w:r>
      <w:r w:rsidRPr="003616CF">
        <w:rPr>
          <w:color w:val="000000"/>
          <w:shd w:val="clear" w:color="auto" w:fill="FFFFFF"/>
        </w:rPr>
        <w:t>Садова Т.С. Народная примета как текст: Лингвистический аспект. СПб., 2003.</w:t>
      </w:r>
    </w:p>
  </w:footnote>
  <w:footnote w:id="66">
    <w:p w:rsidR="00B96A64" w:rsidRPr="003616CF" w:rsidRDefault="00B96A64" w:rsidP="00F32F52">
      <w:pPr>
        <w:spacing w:after="0" w:line="240" w:lineRule="auto"/>
        <w:rPr>
          <w:rFonts w:ascii="Times New Roman" w:hAnsi="Times New Roman" w:cs="Times New Roman"/>
          <w:sz w:val="20"/>
          <w:szCs w:val="20"/>
        </w:rPr>
      </w:pPr>
      <w:r w:rsidRPr="003616CF">
        <w:rPr>
          <w:rFonts w:ascii="Times New Roman" w:hAnsi="Times New Roman" w:cs="Times New Roman"/>
          <w:sz w:val="20"/>
          <w:szCs w:val="20"/>
        </w:rPr>
        <w:footnoteRef/>
      </w:r>
      <w:r w:rsidRPr="003616CF">
        <w:rPr>
          <w:rFonts w:ascii="Times New Roman" w:hAnsi="Times New Roman" w:cs="Times New Roman"/>
          <w:sz w:val="20"/>
          <w:szCs w:val="20"/>
        </w:rPr>
        <w:t xml:space="preserve"> Волоскова С.Е. Севернорусская быличка: структура текста, языковые характеристики жанра. СПб., 2004.</w:t>
      </w:r>
    </w:p>
  </w:footnote>
  <w:footnote w:id="67">
    <w:p w:rsidR="00B96A64" w:rsidRPr="003616CF" w:rsidRDefault="00B96A64" w:rsidP="00F32F52">
      <w:pPr>
        <w:pStyle w:val="2"/>
        <w:shd w:val="clear" w:color="auto" w:fill="FFFFFF"/>
        <w:spacing w:before="0" w:after="0"/>
        <w:rPr>
          <w:rFonts w:ascii="Times New Roman" w:hAnsi="Times New Roman"/>
          <w:b w:val="0"/>
          <w:bCs w:val="0"/>
          <w:i w:val="0"/>
          <w:color w:val="111111"/>
          <w:sz w:val="20"/>
          <w:szCs w:val="20"/>
        </w:rPr>
      </w:pPr>
      <w:r w:rsidRPr="003616CF">
        <w:rPr>
          <w:rStyle w:val="a5"/>
          <w:rFonts w:ascii="Times New Roman" w:hAnsi="Times New Roman"/>
          <w:b w:val="0"/>
          <w:i w:val="0"/>
          <w:sz w:val="20"/>
          <w:szCs w:val="20"/>
        </w:rPr>
        <w:footnoteRef/>
      </w:r>
      <w:r w:rsidRPr="003616CF">
        <w:rPr>
          <w:rFonts w:ascii="Times New Roman" w:hAnsi="Times New Roman"/>
          <w:b w:val="0"/>
          <w:i w:val="0"/>
          <w:sz w:val="20"/>
          <w:szCs w:val="20"/>
        </w:rPr>
        <w:t xml:space="preserve"> Черепанова О.А. </w:t>
      </w:r>
      <w:r w:rsidRPr="003616CF">
        <w:rPr>
          <w:rFonts w:ascii="Times New Roman" w:hAnsi="Times New Roman"/>
          <w:b w:val="0"/>
          <w:bCs w:val="0"/>
          <w:i w:val="0"/>
          <w:color w:val="111111"/>
          <w:sz w:val="20"/>
          <w:szCs w:val="20"/>
        </w:rPr>
        <w:t xml:space="preserve">Архив кафедры русского языка Санкт-Петербургского государственного университета «Духовная культура русского Севера»: история создания, принципы формирования, результаты и перспективы научной интерпретации материала // Рябининские чтения 2007. Петрозаводск, 2007. </w:t>
      </w:r>
      <w:r w:rsidRPr="003616CF">
        <w:rPr>
          <w:rFonts w:ascii="Times New Roman" w:hAnsi="Times New Roman"/>
          <w:b w:val="0"/>
          <w:bCs w:val="0"/>
          <w:i w:val="0"/>
          <w:color w:val="111111"/>
          <w:sz w:val="20"/>
          <w:szCs w:val="20"/>
          <w:lang w:val="en-US"/>
        </w:rPr>
        <w:t>URL</w:t>
      </w:r>
      <w:r w:rsidRPr="003616CF">
        <w:rPr>
          <w:rFonts w:ascii="Times New Roman" w:hAnsi="Times New Roman"/>
          <w:b w:val="0"/>
          <w:bCs w:val="0"/>
          <w:i w:val="0"/>
          <w:color w:val="111111"/>
          <w:sz w:val="20"/>
          <w:szCs w:val="20"/>
        </w:rPr>
        <w:t>: http://kizhi.karelia.ru/library/ryabinin-2007/479.html</w:t>
      </w:r>
    </w:p>
  </w:footnote>
  <w:footnote w:id="68">
    <w:p w:rsidR="00B96A64" w:rsidRPr="003616CF" w:rsidRDefault="00B96A64" w:rsidP="00F32F52">
      <w:pPr>
        <w:pStyle w:val="a3"/>
      </w:pPr>
      <w:r w:rsidRPr="003616CF">
        <w:rPr>
          <w:rStyle w:val="a5"/>
        </w:rPr>
        <w:footnoteRef/>
      </w:r>
      <w:r w:rsidRPr="003616CF">
        <w:t xml:space="preserve"> Лутовинова И.С., Тарасова М.А. Диалектологическая практика: учеб.пособие для студ. СПб., М., 2006. С.204. </w:t>
      </w:r>
    </w:p>
  </w:footnote>
  <w:footnote w:id="69">
    <w:p w:rsidR="00B96A64" w:rsidRPr="003616CF" w:rsidRDefault="00B96A64" w:rsidP="00F32F52">
      <w:pPr>
        <w:pStyle w:val="a3"/>
      </w:pPr>
      <w:r w:rsidRPr="003616CF">
        <w:rPr>
          <w:rStyle w:val="a5"/>
        </w:rPr>
        <w:footnoteRef/>
      </w:r>
      <w:r w:rsidRPr="003616CF">
        <w:t xml:space="preserve"> </w:t>
      </w:r>
      <w:r w:rsidRPr="003616CF">
        <w:rPr>
          <w:rStyle w:val="hl"/>
        </w:rPr>
        <w:t>Балакай</w:t>
      </w:r>
      <w:r w:rsidRPr="003616CF">
        <w:rPr>
          <w:rStyle w:val="apple-converted-space"/>
          <w:shd w:val="clear" w:color="auto" w:fill="FFFFFF"/>
        </w:rPr>
        <w:t> </w:t>
      </w:r>
      <w:r w:rsidRPr="003616CF">
        <w:rPr>
          <w:shd w:val="clear" w:color="auto" w:fill="FFFFFF"/>
        </w:rPr>
        <w:t>А. Г. Словарь русского</w:t>
      </w:r>
      <w:r w:rsidRPr="003616CF">
        <w:rPr>
          <w:rStyle w:val="apple-converted-space"/>
          <w:shd w:val="clear" w:color="auto" w:fill="FFFFFF"/>
        </w:rPr>
        <w:t> </w:t>
      </w:r>
      <w:r w:rsidRPr="003616CF">
        <w:rPr>
          <w:rStyle w:val="hl"/>
        </w:rPr>
        <w:t>речевого</w:t>
      </w:r>
      <w:r w:rsidRPr="003616CF">
        <w:rPr>
          <w:rStyle w:val="apple-converted-space"/>
          <w:shd w:val="clear" w:color="auto" w:fill="FFFFFF"/>
        </w:rPr>
        <w:t> </w:t>
      </w:r>
      <w:r w:rsidRPr="003616CF">
        <w:rPr>
          <w:shd w:val="clear" w:color="auto" w:fill="FFFFFF"/>
        </w:rPr>
        <w:t>этикета. М., 2001. С.</w:t>
      </w:r>
      <w:r w:rsidRPr="003616CF">
        <w:t>3.</w:t>
      </w:r>
    </w:p>
  </w:footnote>
  <w:footnote w:id="70">
    <w:p w:rsidR="00B96A64" w:rsidRPr="003616CF" w:rsidRDefault="00B96A64" w:rsidP="00F32F52">
      <w:pPr>
        <w:pStyle w:val="a3"/>
      </w:pPr>
      <w:r w:rsidRPr="003616CF">
        <w:rPr>
          <w:rStyle w:val="a5"/>
        </w:rPr>
        <w:footnoteRef/>
      </w:r>
      <w:r w:rsidRPr="003616CF">
        <w:rPr>
          <w:rStyle w:val="hl"/>
        </w:rPr>
        <w:t xml:space="preserve"> Соколова</w:t>
      </w:r>
      <w:r w:rsidRPr="003616CF">
        <w:rPr>
          <w:rStyle w:val="apple-converted-space"/>
          <w:shd w:val="clear" w:color="auto" w:fill="FFFFFF"/>
        </w:rPr>
        <w:t> </w:t>
      </w:r>
      <w:r w:rsidRPr="003616CF">
        <w:rPr>
          <w:shd w:val="clear" w:color="auto" w:fill="FFFFFF"/>
        </w:rPr>
        <w:t>Н.Л. Английский речевой этикет. М., 1991. С.80.</w:t>
      </w:r>
    </w:p>
  </w:footnote>
  <w:footnote w:id="71">
    <w:p w:rsidR="00B96A64" w:rsidRPr="003616CF" w:rsidRDefault="00B96A64" w:rsidP="00F32F52">
      <w:pPr>
        <w:pStyle w:val="a3"/>
      </w:pPr>
      <w:r w:rsidRPr="003616CF">
        <w:rPr>
          <w:rStyle w:val="a5"/>
        </w:rPr>
        <w:footnoteRef/>
      </w:r>
      <w:r w:rsidRPr="003616CF">
        <w:t xml:space="preserve"> </w:t>
      </w:r>
      <w:r w:rsidRPr="003616CF">
        <w:rPr>
          <w:rStyle w:val="hl"/>
        </w:rPr>
        <w:t>Формановская</w:t>
      </w:r>
      <w:r w:rsidRPr="003616CF">
        <w:rPr>
          <w:rStyle w:val="apple-converted-space"/>
          <w:shd w:val="clear" w:color="auto" w:fill="FFFFFF"/>
        </w:rPr>
        <w:t> </w:t>
      </w:r>
      <w:r w:rsidRPr="003616CF">
        <w:rPr>
          <w:shd w:val="clear" w:color="auto" w:fill="FFFFFF"/>
        </w:rPr>
        <w:t>Н.И. Русский речевой этикет:</w:t>
      </w:r>
      <w:r w:rsidRPr="003616CF">
        <w:rPr>
          <w:rStyle w:val="apple-converted-space"/>
          <w:shd w:val="clear" w:color="auto" w:fill="FFFFFF"/>
        </w:rPr>
        <w:t> </w:t>
      </w:r>
      <w:r w:rsidRPr="003616CF">
        <w:rPr>
          <w:rStyle w:val="hl"/>
        </w:rPr>
        <w:t>лингвистический</w:t>
      </w:r>
      <w:r w:rsidRPr="003616CF">
        <w:rPr>
          <w:rStyle w:val="apple-converted-space"/>
          <w:shd w:val="clear" w:color="auto" w:fill="FFFFFF"/>
        </w:rPr>
        <w:t> </w:t>
      </w:r>
      <w:r w:rsidRPr="003616CF">
        <w:rPr>
          <w:shd w:val="clear" w:color="auto" w:fill="FFFFFF"/>
        </w:rPr>
        <w:t>и методологический аспекты. М., 1982. С.30.</w:t>
      </w:r>
    </w:p>
  </w:footnote>
  <w:footnote w:id="72">
    <w:p w:rsidR="00B96A64" w:rsidRPr="003616CF" w:rsidRDefault="00B96A64" w:rsidP="00F32F52">
      <w:pPr>
        <w:pStyle w:val="a3"/>
      </w:pPr>
      <w:r w:rsidRPr="003616CF">
        <w:rPr>
          <w:rStyle w:val="a5"/>
        </w:rPr>
        <w:footnoteRef/>
      </w:r>
      <w:r w:rsidRPr="003616CF">
        <w:t xml:space="preserve"> Агапкина Т.А., Виноградова Л.Н. Благопожелание: ритуал и текст // Славянский и балканский фольклор: Верования. Текст. Ритуал. М., 1994. С.186.</w:t>
      </w:r>
    </w:p>
  </w:footnote>
  <w:footnote w:id="73">
    <w:p w:rsidR="00B96A64" w:rsidRPr="003616CF" w:rsidRDefault="00B96A64" w:rsidP="00F32F52">
      <w:pPr>
        <w:pStyle w:val="a3"/>
      </w:pPr>
      <w:r w:rsidRPr="003616CF">
        <w:rPr>
          <w:rStyle w:val="a5"/>
        </w:rPr>
        <w:footnoteRef/>
      </w:r>
      <w:r w:rsidRPr="003616CF">
        <w:t xml:space="preserve"> Здесь и далее в круглых скобках дана информация, указанная в папках Архива после процитированного отрезка текста, а также год и место сбора материала.</w:t>
      </w:r>
    </w:p>
  </w:footnote>
  <w:footnote w:id="74">
    <w:p w:rsidR="00B96A64" w:rsidRPr="003616CF" w:rsidRDefault="00B96A64" w:rsidP="00F32F52">
      <w:pPr>
        <w:pStyle w:val="a3"/>
      </w:pPr>
      <w:r w:rsidRPr="003616CF">
        <w:rPr>
          <w:rStyle w:val="a5"/>
        </w:rPr>
        <w:footnoteRef/>
      </w:r>
      <w:r w:rsidRPr="003616CF">
        <w:t xml:space="preserve"> Иссерс О.С. </w:t>
      </w:r>
      <w:r w:rsidRPr="003616CF">
        <w:rPr>
          <w:color w:val="000000"/>
          <w:shd w:val="clear" w:color="auto" w:fill="FFFFFF"/>
        </w:rPr>
        <w:t>Коммуникативные стратегии и тактики русской речи. М., 2008. С.230.</w:t>
      </w:r>
    </w:p>
  </w:footnote>
  <w:footnote w:id="75">
    <w:p w:rsidR="00B96A64" w:rsidRPr="003616CF" w:rsidRDefault="00B96A64" w:rsidP="00F32F52">
      <w:pPr>
        <w:spacing w:after="0" w:line="240" w:lineRule="auto"/>
        <w:rPr>
          <w:rFonts w:ascii="Times New Roman" w:hAnsi="Times New Roman" w:cs="Times New Roman"/>
          <w:sz w:val="20"/>
          <w:szCs w:val="20"/>
        </w:rPr>
      </w:pPr>
      <w:r w:rsidRPr="003616CF">
        <w:rPr>
          <w:rFonts w:ascii="Times New Roman" w:hAnsi="Times New Roman" w:cs="Times New Roman"/>
          <w:sz w:val="20"/>
          <w:szCs w:val="20"/>
        </w:rPr>
        <w:footnoteRef/>
      </w:r>
      <w:r w:rsidRPr="003616CF">
        <w:rPr>
          <w:rFonts w:ascii="Times New Roman" w:hAnsi="Times New Roman" w:cs="Times New Roman"/>
          <w:sz w:val="20"/>
          <w:szCs w:val="20"/>
        </w:rPr>
        <w:t xml:space="preserve"> Интересно, что Л.Ю. Зорина отмечает энантиосемичный характер формулы и даёт любопытный комментарий на этот счёт (см. Зорина Л.Ю. Явление энантиосемии в сфере русских народных благопожеланий // Лексический атлас русских народных говоров. Материалы и исследования 2013. СПб., 2013. С.218).</w:t>
      </w:r>
    </w:p>
  </w:footnote>
  <w:footnote w:id="76">
    <w:p w:rsidR="00B96A64" w:rsidRPr="003616CF" w:rsidRDefault="00B96A64" w:rsidP="00F32F52">
      <w:pPr>
        <w:shd w:val="clear" w:color="auto" w:fill="FFFFFF"/>
        <w:spacing w:after="0" w:line="240" w:lineRule="auto"/>
        <w:rPr>
          <w:rFonts w:ascii="Times New Roman" w:hAnsi="Times New Roman" w:cs="Times New Roman"/>
          <w:color w:val="252525"/>
          <w:sz w:val="20"/>
          <w:szCs w:val="20"/>
        </w:rPr>
      </w:pPr>
      <w:r w:rsidRPr="003616CF">
        <w:rPr>
          <w:rFonts w:ascii="Times New Roman" w:hAnsi="Times New Roman" w:cs="Times New Roman"/>
          <w:sz w:val="20"/>
          <w:szCs w:val="20"/>
          <w:vertAlign w:val="superscript"/>
        </w:rPr>
        <w:footnoteRef/>
      </w:r>
      <w:r w:rsidRPr="003616CF">
        <w:rPr>
          <w:rFonts w:ascii="Times New Roman" w:hAnsi="Times New Roman" w:cs="Times New Roman"/>
          <w:sz w:val="20"/>
          <w:szCs w:val="20"/>
        </w:rPr>
        <w:t xml:space="preserve"> См.: Иванов В. В., Топоров В. Н. Спорыш // Славянская мифология. Энциклопедический словарь. М., 1995. С. 365–366; Потебня. А.А. Объяснение малорусских и сродных народных песен. Ч. 2. Колядки и щедровки // Русский филологический вестник. Варшава, 1887. С.167–169; </w:t>
      </w:r>
      <w:r w:rsidRPr="003616CF">
        <w:rPr>
          <w:rStyle w:val="citation"/>
          <w:rFonts w:ascii="Times New Roman" w:hAnsi="Times New Roman" w:cs="Times New Roman"/>
          <w:iCs/>
          <w:color w:val="252525"/>
          <w:sz w:val="20"/>
          <w:szCs w:val="20"/>
        </w:rPr>
        <w:t>Фасмер М.</w:t>
      </w:r>
      <w:r w:rsidRPr="003616CF">
        <w:rPr>
          <w:rStyle w:val="citation"/>
          <w:rFonts w:ascii="Times New Roman" w:hAnsi="Times New Roman" w:cs="Times New Roman"/>
          <w:color w:val="252525"/>
          <w:sz w:val="20"/>
          <w:szCs w:val="20"/>
        </w:rPr>
        <w:t> Спорый //</w:t>
      </w:r>
      <w:r w:rsidRPr="003616CF">
        <w:rPr>
          <w:rStyle w:val="apple-converted-space"/>
          <w:rFonts w:ascii="Times New Roman" w:hAnsi="Times New Roman" w:cs="Times New Roman"/>
          <w:color w:val="252525"/>
          <w:sz w:val="20"/>
          <w:szCs w:val="20"/>
        </w:rPr>
        <w:t> </w:t>
      </w:r>
      <w:r w:rsidRPr="003616CF">
        <w:rPr>
          <w:rStyle w:val="citation"/>
          <w:rFonts w:ascii="Times New Roman" w:hAnsi="Times New Roman" w:cs="Times New Roman"/>
          <w:color w:val="252525"/>
          <w:sz w:val="20"/>
          <w:szCs w:val="20"/>
        </w:rPr>
        <w:t>Этимологический словарь русского языка. М., 1987.  Т.3. С.738 и др.</w:t>
      </w:r>
    </w:p>
  </w:footnote>
  <w:footnote w:id="77">
    <w:p w:rsidR="00B96A64" w:rsidRPr="003616CF" w:rsidRDefault="00B96A64" w:rsidP="00F32F52">
      <w:pPr>
        <w:pStyle w:val="a3"/>
      </w:pPr>
      <w:r w:rsidRPr="003616CF">
        <w:rPr>
          <w:rStyle w:val="a5"/>
        </w:rPr>
        <w:footnoteRef/>
      </w:r>
      <w:r w:rsidRPr="003616CF">
        <w:t xml:space="preserve"> </w:t>
      </w:r>
      <w:r w:rsidRPr="003616CF">
        <w:rPr>
          <w:color w:val="000000"/>
          <w:shd w:val="clear" w:color="auto" w:fill="FFFFFF"/>
        </w:rPr>
        <w:t>Колесов В.В. Философия русского слова. СПб., 2002. С.131.</w:t>
      </w:r>
    </w:p>
  </w:footnote>
  <w:footnote w:id="78">
    <w:p w:rsidR="00B96A64" w:rsidRPr="003616CF" w:rsidRDefault="00B96A64" w:rsidP="00F32F52">
      <w:pPr>
        <w:pStyle w:val="a3"/>
      </w:pPr>
      <w:r w:rsidRPr="003616CF">
        <w:rPr>
          <w:rStyle w:val="a5"/>
        </w:rPr>
        <w:footnoteRef/>
      </w:r>
      <w:r w:rsidRPr="003616CF">
        <w:t xml:space="preserve"> </w:t>
      </w:r>
      <w:r w:rsidRPr="003616CF">
        <w:rPr>
          <w:bCs/>
          <w:shd w:val="clear" w:color="auto" w:fill="FFFFFF"/>
        </w:rPr>
        <w:t>Берестнев Г. И.</w:t>
      </w:r>
      <w:r w:rsidRPr="003616CF">
        <w:rPr>
          <w:rStyle w:val="apple-converted-space"/>
          <w:shd w:val="clear" w:color="auto" w:fill="FFFFFF"/>
        </w:rPr>
        <w:t> </w:t>
      </w:r>
      <w:r w:rsidRPr="003616CF">
        <w:t xml:space="preserve"> </w:t>
      </w:r>
      <w:r w:rsidRPr="003616CF">
        <w:rPr>
          <w:shd w:val="clear" w:color="auto" w:fill="FFFFFF"/>
        </w:rPr>
        <w:t>Языковая реконструкция идеологии сакрального: СПОРИНА // Филологические науки. Тамбов, 2007. №</w:t>
      </w:r>
      <w:r w:rsidRPr="003616CF">
        <w:rPr>
          <w:bCs/>
        </w:rPr>
        <w:t xml:space="preserve"> 5</w:t>
      </w:r>
      <w:r w:rsidRPr="003616CF">
        <w:rPr>
          <w:shd w:val="clear" w:color="auto" w:fill="FFFFFF"/>
        </w:rPr>
        <w:t>. С.22.</w:t>
      </w:r>
      <w:r w:rsidRPr="003616CF">
        <w:rPr>
          <w:rStyle w:val="apple-converted-space"/>
          <w:shd w:val="clear" w:color="auto" w:fill="FFFFFF"/>
        </w:rPr>
        <w:t> </w:t>
      </w:r>
    </w:p>
  </w:footnote>
  <w:footnote w:id="79">
    <w:p w:rsidR="00B96A64" w:rsidRPr="003616CF" w:rsidRDefault="00B96A64" w:rsidP="00F32F52">
      <w:pPr>
        <w:pStyle w:val="a3"/>
      </w:pPr>
      <w:r w:rsidRPr="003616CF">
        <w:rPr>
          <w:rStyle w:val="a5"/>
        </w:rPr>
        <w:footnoteRef/>
      </w:r>
      <w:r w:rsidRPr="003616CF">
        <w:t xml:space="preserve"> Дурново Н.Н. </w:t>
      </w:r>
      <w:r w:rsidRPr="003616CF">
        <w:rPr>
          <w:shd w:val="clear" w:color="auto" w:fill="FFFFFF"/>
        </w:rPr>
        <w:t>Избранные работы по истории русского языка. М., 2000.</w:t>
      </w:r>
      <w:r w:rsidRPr="003616CF">
        <w:rPr>
          <w:rStyle w:val="apple-converted-space"/>
          <w:shd w:val="clear" w:color="auto" w:fill="FFFFFF"/>
        </w:rPr>
        <w:t> С.236.</w:t>
      </w:r>
    </w:p>
  </w:footnote>
  <w:footnote w:id="80">
    <w:p w:rsidR="00B96A64" w:rsidRPr="003616CF" w:rsidRDefault="00B96A64" w:rsidP="00F32F52">
      <w:pPr>
        <w:pStyle w:val="a3"/>
      </w:pPr>
      <w:r w:rsidRPr="003616CF">
        <w:rPr>
          <w:rStyle w:val="a5"/>
        </w:rPr>
        <w:footnoteRef/>
      </w:r>
      <w:r w:rsidRPr="003616CF">
        <w:t xml:space="preserve"> Зорина Л.Ю. Вологодские диалектные благопожелания в контексте традиционной народной культуры. Вологда. 2012. С.101.</w:t>
      </w:r>
    </w:p>
  </w:footnote>
  <w:footnote w:id="81">
    <w:p w:rsidR="00B96A64" w:rsidRPr="003616CF" w:rsidRDefault="00B96A64" w:rsidP="00F32F52">
      <w:pPr>
        <w:pStyle w:val="a3"/>
      </w:pPr>
      <w:r w:rsidRPr="003616CF">
        <w:rPr>
          <w:rStyle w:val="a5"/>
        </w:rPr>
        <w:footnoteRef/>
      </w:r>
      <w:r w:rsidRPr="003616CF">
        <w:t xml:space="preserve"> Белов В.И. Уха // Бухтины вологодские завиральные. М., 1988. С.86.</w:t>
      </w:r>
    </w:p>
  </w:footnote>
  <w:footnote w:id="82">
    <w:p w:rsidR="00B96A64" w:rsidRPr="003616CF" w:rsidRDefault="00B96A64" w:rsidP="00F32F52">
      <w:pPr>
        <w:spacing w:after="0" w:line="240" w:lineRule="auto"/>
        <w:rPr>
          <w:rFonts w:ascii="Times New Roman" w:hAnsi="Times New Roman" w:cs="Times New Roman"/>
          <w:sz w:val="20"/>
          <w:szCs w:val="20"/>
          <w:lang w:eastAsia="ru-RU"/>
        </w:rPr>
      </w:pPr>
      <w:r w:rsidRPr="003616CF">
        <w:rPr>
          <w:rStyle w:val="a5"/>
          <w:rFonts w:ascii="Times New Roman" w:hAnsi="Times New Roman"/>
          <w:sz w:val="20"/>
          <w:szCs w:val="20"/>
        </w:rPr>
        <w:footnoteRef/>
      </w:r>
      <w:r w:rsidRPr="003616CF">
        <w:rPr>
          <w:rFonts w:ascii="Times New Roman" w:hAnsi="Times New Roman" w:cs="Times New Roman"/>
          <w:sz w:val="20"/>
          <w:szCs w:val="20"/>
        </w:rPr>
        <w:t xml:space="preserve"> </w:t>
      </w:r>
      <w:r w:rsidRPr="003616CF">
        <w:rPr>
          <w:rFonts w:ascii="Times New Roman" w:hAnsi="Times New Roman" w:cs="Times New Roman"/>
          <w:sz w:val="20"/>
          <w:szCs w:val="20"/>
          <w:lang w:eastAsia="ru-RU"/>
        </w:rPr>
        <w:t>Бродский М.Ю. Лексическая энантиосемия в сопоставительном аспекте (на материале современного английского и французского языков): Дис. канд. филолог. наук. Екатеринбург,1998. С.20.</w:t>
      </w:r>
    </w:p>
  </w:footnote>
  <w:footnote w:id="83">
    <w:p w:rsidR="00B96A64" w:rsidRPr="003616CF" w:rsidRDefault="00B96A64" w:rsidP="00F32F52">
      <w:pPr>
        <w:pStyle w:val="a3"/>
      </w:pPr>
      <w:r w:rsidRPr="003616CF">
        <w:rPr>
          <w:rStyle w:val="a5"/>
        </w:rPr>
        <w:footnoteRef/>
      </w:r>
      <w:r w:rsidRPr="003616CF">
        <w:t xml:space="preserve"> Топорков А.Л. Хлеб-соль </w:t>
      </w:r>
      <w:r w:rsidRPr="003616CF">
        <w:rPr>
          <w:shd w:val="clear" w:color="auto" w:fill="FFFFFF"/>
        </w:rPr>
        <w:t xml:space="preserve">// Славянская мифология. Энциклопедический словарь. М., 1995. С.387. </w:t>
      </w:r>
    </w:p>
  </w:footnote>
  <w:footnote w:id="84">
    <w:p w:rsidR="00B96A64" w:rsidRPr="003616CF" w:rsidRDefault="00B96A64" w:rsidP="00F32F52">
      <w:pPr>
        <w:pStyle w:val="a3"/>
      </w:pPr>
      <w:r w:rsidRPr="003616CF">
        <w:rPr>
          <w:rStyle w:val="a5"/>
        </w:rPr>
        <w:footnoteRef/>
      </w:r>
      <w:r w:rsidRPr="003616CF">
        <w:t xml:space="preserve"> </w:t>
      </w:r>
      <w:r w:rsidRPr="003616CF">
        <w:rPr>
          <w:shd w:val="clear" w:color="auto" w:fill="FFFFFF"/>
        </w:rPr>
        <w:t>Топорков А. Л. Будьте здоровы! // Русская речь. 1990.</w:t>
      </w:r>
      <w:r w:rsidRPr="003616CF">
        <w:rPr>
          <w:rStyle w:val="apple-converted-space"/>
          <w:shd w:val="clear" w:color="auto" w:fill="FFFFFF"/>
          <w:lang w:val="en-US"/>
        </w:rPr>
        <w:t> </w:t>
      </w:r>
      <w:r w:rsidRPr="003616CF">
        <w:rPr>
          <w:shd w:val="clear" w:color="auto" w:fill="FFFFFF"/>
        </w:rPr>
        <w:t>№ 5. С.137.</w:t>
      </w:r>
    </w:p>
  </w:footnote>
  <w:footnote w:id="85">
    <w:p w:rsidR="00B96A64" w:rsidRPr="003616CF" w:rsidRDefault="00B96A64" w:rsidP="00F32F52">
      <w:pPr>
        <w:pStyle w:val="a3"/>
      </w:pPr>
      <w:r w:rsidRPr="003616CF">
        <w:rPr>
          <w:rStyle w:val="a5"/>
        </w:rPr>
        <w:footnoteRef/>
      </w:r>
      <w:r w:rsidRPr="003616CF">
        <w:t xml:space="preserve"> </w:t>
      </w:r>
      <w:r w:rsidRPr="003616CF">
        <w:rPr>
          <w:iCs/>
          <w:shd w:val="clear" w:color="auto" w:fill="FFFFFF"/>
        </w:rPr>
        <w:t xml:space="preserve">Богданов К.А. </w:t>
      </w:r>
      <w:r w:rsidRPr="003616CF">
        <w:rPr>
          <w:bCs/>
          <w:shd w:val="clear" w:color="auto" w:fill="FFFFFF"/>
        </w:rPr>
        <w:t xml:space="preserve">Чиханье: явление, суеверие, этикет </w:t>
      </w:r>
      <w:r w:rsidRPr="003616CF">
        <w:rPr>
          <w:b/>
          <w:bCs/>
          <w:shd w:val="clear" w:color="auto" w:fill="FFFFFF"/>
        </w:rPr>
        <w:t xml:space="preserve">// </w:t>
      </w:r>
      <w:r w:rsidRPr="003616CF">
        <w:rPr>
          <w:iCs/>
          <w:shd w:val="clear" w:color="auto" w:fill="FFFFFF"/>
        </w:rPr>
        <w:t>Повседневность и мифология: Исследования по семиотике фольклорной действительности</w:t>
      </w:r>
      <w:r w:rsidRPr="003616CF">
        <w:rPr>
          <w:shd w:val="clear" w:color="auto" w:fill="FFFFFF"/>
        </w:rPr>
        <w:t>. СПб., 2001. С.219.</w:t>
      </w:r>
    </w:p>
  </w:footnote>
  <w:footnote w:id="86">
    <w:p w:rsidR="00B96A64" w:rsidRPr="003616CF" w:rsidRDefault="00B96A64" w:rsidP="00F32F52">
      <w:pPr>
        <w:pStyle w:val="a3"/>
      </w:pPr>
      <w:r w:rsidRPr="003616CF">
        <w:rPr>
          <w:rStyle w:val="a5"/>
        </w:rPr>
        <w:footnoteRef/>
      </w:r>
      <w:r w:rsidRPr="003616CF">
        <w:t xml:space="preserve"> Гребенщикова Н. С. История русского приветствия (на восточнославянском фоне). Гродно, 2004. С.131.</w:t>
      </w:r>
      <w:r w:rsidRPr="003616CF">
        <w:rPr>
          <w:rStyle w:val="apple-converted-space"/>
        </w:rPr>
        <w:t> </w:t>
      </w:r>
    </w:p>
  </w:footnote>
  <w:footnote w:id="87">
    <w:p w:rsidR="00B96A64" w:rsidRPr="003616CF" w:rsidRDefault="00B96A64" w:rsidP="00F32F52">
      <w:pPr>
        <w:pStyle w:val="a3"/>
      </w:pPr>
      <w:r w:rsidRPr="003616CF">
        <w:rPr>
          <w:rStyle w:val="a5"/>
        </w:rPr>
        <w:footnoteRef/>
      </w:r>
      <w:r w:rsidRPr="003616CF">
        <w:t xml:space="preserve"> Там же. С.132.</w:t>
      </w:r>
    </w:p>
  </w:footnote>
  <w:footnote w:id="88">
    <w:p w:rsidR="00B96A64" w:rsidRPr="003616CF" w:rsidRDefault="00B96A64" w:rsidP="00F32F52">
      <w:pPr>
        <w:pStyle w:val="a3"/>
      </w:pPr>
      <w:r w:rsidRPr="003616CF">
        <w:rPr>
          <w:rStyle w:val="a5"/>
        </w:rPr>
        <w:footnoteRef/>
      </w:r>
      <w:r w:rsidRPr="003616CF">
        <w:t xml:space="preserve"> </w:t>
      </w:r>
      <w:r w:rsidRPr="003616CF">
        <w:rPr>
          <w:shd w:val="clear" w:color="auto" w:fill="FFFFFF"/>
        </w:rPr>
        <w:t>Топорков А. Л. Будьте здоровы! // Русская речь. 1990.</w:t>
      </w:r>
      <w:r w:rsidRPr="003616CF">
        <w:rPr>
          <w:rStyle w:val="apple-converted-space"/>
          <w:shd w:val="clear" w:color="auto" w:fill="FFFFFF"/>
          <w:lang w:val="en-US"/>
        </w:rPr>
        <w:t> </w:t>
      </w:r>
      <w:r w:rsidRPr="003616CF">
        <w:rPr>
          <w:shd w:val="clear" w:color="auto" w:fill="FFFFFF"/>
        </w:rPr>
        <w:t>№ 5. С.137.</w:t>
      </w:r>
    </w:p>
  </w:footnote>
  <w:footnote w:id="89">
    <w:p w:rsidR="00B96A64" w:rsidRPr="003616CF" w:rsidRDefault="00B96A64" w:rsidP="00F32F52">
      <w:pPr>
        <w:pStyle w:val="a3"/>
      </w:pPr>
      <w:r w:rsidRPr="003616CF">
        <w:rPr>
          <w:rStyle w:val="a5"/>
        </w:rPr>
        <w:footnoteRef/>
      </w:r>
      <w:r w:rsidRPr="003616CF">
        <w:t xml:space="preserve"> Зорина Л.Ю. Вологодские диалектные благопожелания в контексте традиционной народной культуры. Вологда. 2012. С.182.</w:t>
      </w:r>
    </w:p>
  </w:footnote>
  <w:footnote w:id="90">
    <w:p w:rsidR="00B96A64" w:rsidRPr="003616CF" w:rsidRDefault="00B96A64" w:rsidP="009C01D1">
      <w:pPr>
        <w:autoSpaceDE w:val="0"/>
        <w:autoSpaceDN w:val="0"/>
        <w:adjustRightInd w:val="0"/>
        <w:spacing w:after="0" w:line="240" w:lineRule="auto"/>
        <w:rPr>
          <w:rFonts w:ascii="Times New Roman" w:hAnsi="Times New Roman" w:cs="Times New Roman"/>
          <w:sz w:val="20"/>
          <w:szCs w:val="20"/>
        </w:rPr>
      </w:pPr>
      <w:r w:rsidRPr="003616CF">
        <w:rPr>
          <w:rStyle w:val="a5"/>
        </w:rPr>
        <w:footnoteRef/>
      </w:r>
      <w:r w:rsidRPr="003616CF">
        <w:t xml:space="preserve"> </w:t>
      </w:r>
      <w:r w:rsidRPr="003616CF">
        <w:rPr>
          <w:rFonts w:ascii="Times New Roman" w:hAnsi="Times New Roman" w:cs="Times New Roman"/>
          <w:sz w:val="20"/>
          <w:szCs w:val="20"/>
        </w:rPr>
        <w:t>См.: 1) Лепешаў І.Я. Фразеалагічны слоўнік беларускай мовы. У 2 т. Мінск, 2008; 2) </w:t>
      </w:r>
      <w:r w:rsidRPr="003616CF">
        <w:rPr>
          <w:rFonts w:ascii="Times New Roman" w:hAnsi="Times New Roman" w:cs="Times New Roman"/>
          <w:bCs/>
          <w:sz w:val="20"/>
          <w:szCs w:val="20"/>
        </w:rPr>
        <w:t xml:space="preserve">Фразеологічний </w:t>
      </w:r>
      <w:r w:rsidRPr="003616CF">
        <w:rPr>
          <w:rFonts w:ascii="Times New Roman" w:hAnsi="Times New Roman" w:cs="Times New Roman"/>
          <w:sz w:val="20"/>
          <w:szCs w:val="20"/>
        </w:rPr>
        <w:t>словник української мови. В 2 кн. Ки</w:t>
      </w:r>
      <w:r w:rsidRPr="003616CF">
        <w:rPr>
          <w:rFonts w:ascii="Times New Roman" w:hAnsi="Times New Roman" w:cs="Times New Roman"/>
          <w:sz w:val="20"/>
          <w:szCs w:val="20"/>
          <w:lang w:val="en-US"/>
        </w:rPr>
        <w:t>i</w:t>
      </w:r>
      <w:r w:rsidRPr="003616CF">
        <w:rPr>
          <w:rFonts w:ascii="Times New Roman" w:hAnsi="Times New Roman" w:cs="Times New Roman"/>
          <w:sz w:val="20"/>
          <w:szCs w:val="20"/>
        </w:rPr>
        <w:t>в, 1993.</w:t>
      </w:r>
    </w:p>
  </w:footnote>
  <w:footnote w:id="91">
    <w:p w:rsidR="00B96A64" w:rsidRPr="003616CF" w:rsidRDefault="00B96A64" w:rsidP="00F32F52">
      <w:pPr>
        <w:pStyle w:val="a3"/>
      </w:pPr>
      <w:r w:rsidRPr="003616CF">
        <w:rPr>
          <w:rStyle w:val="a5"/>
        </w:rPr>
        <w:footnoteRef/>
      </w:r>
      <w:r w:rsidRPr="003616CF">
        <w:t xml:space="preserve"> Потебня А.А. Теоретическая поэтика. М., 1990. С.51.</w:t>
      </w:r>
    </w:p>
  </w:footnote>
  <w:footnote w:id="92">
    <w:p w:rsidR="00B96A64" w:rsidRPr="003616CF" w:rsidRDefault="00B96A64" w:rsidP="00F32F52">
      <w:pPr>
        <w:pStyle w:val="a3"/>
      </w:pPr>
      <w:r w:rsidRPr="003616CF">
        <w:rPr>
          <w:rStyle w:val="a5"/>
        </w:rPr>
        <w:footnoteRef/>
      </w:r>
      <w:r w:rsidRPr="003616CF">
        <w:t xml:space="preserve"> Энциклопедический словарь-справочник. Выразительные средства русского языка и речевые ошибки и недочеты / под ред. А.П. Сковородникова. М., 2011. С. 79.</w:t>
      </w:r>
    </w:p>
  </w:footnote>
  <w:footnote w:id="93">
    <w:p w:rsidR="00B96A64" w:rsidRPr="003616CF" w:rsidRDefault="00B96A64" w:rsidP="00F32F52">
      <w:pPr>
        <w:pStyle w:val="a3"/>
      </w:pPr>
      <w:r w:rsidRPr="003616CF">
        <w:rPr>
          <w:rStyle w:val="a5"/>
        </w:rPr>
        <w:footnoteRef/>
      </w:r>
      <w:r w:rsidRPr="003616CF">
        <w:t xml:space="preserve"> </w:t>
      </w:r>
      <w:r w:rsidRPr="003616CF">
        <w:rPr>
          <w:color w:val="000000"/>
          <w:shd w:val="clear" w:color="auto" w:fill="FFFFFF"/>
        </w:rPr>
        <w:t>Лазутин С. Г. Поэтика русского фольклора М., 1981. С.162.</w:t>
      </w:r>
    </w:p>
  </w:footnote>
  <w:footnote w:id="94">
    <w:p w:rsidR="00B96A64" w:rsidRPr="003616CF" w:rsidRDefault="00B96A64" w:rsidP="00F32F52">
      <w:pPr>
        <w:pStyle w:val="a3"/>
      </w:pPr>
      <w:r w:rsidRPr="003616CF">
        <w:rPr>
          <w:rStyle w:val="a5"/>
        </w:rPr>
        <w:footnoteRef/>
      </w:r>
      <w:r w:rsidRPr="003616CF">
        <w:t xml:space="preserve"> Зорина Л.Ю. </w:t>
      </w:r>
      <w:r w:rsidRPr="003616CF">
        <w:rPr>
          <w:color w:val="000000"/>
          <w:shd w:val="clear" w:color="auto" w:fill="FFFFFF"/>
        </w:rPr>
        <w:t>Русские диалектные благопожелания в ситуациях льноводства, прядения и ткачества // Вестник Костромского государственного университета им. Н. А. Некрасова.  Кострома, 2012.</w:t>
      </w:r>
      <w:r w:rsidRPr="003616CF">
        <w:rPr>
          <w:rStyle w:val="apple-converted-space"/>
          <w:color w:val="000000"/>
          <w:shd w:val="clear" w:color="auto" w:fill="FFFFFF"/>
        </w:rPr>
        <w:t> </w:t>
      </w:r>
      <w:r w:rsidRPr="003616CF">
        <w:rPr>
          <w:bCs/>
          <w:color w:val="000000"/>
        </w:rPr>
        <w:t>Т.18</w:t>
      </w:r>
      <w:r w:rsidRPr="003616CF">
        <w:rPr>
          <w:color w:val="000000"/>
          <w:shd w:val="clear" w:color="auto" w:fill="FFFFFF"/>
        </w:rPr>
        <w:t>.</w:t>
      </w:r>
      <w:r w:rsidRPr="003616CF">
        <w:rPr>
          <w:rStyle w:val="apple-converted-space"/>
          <w:color w:val="000000"/>
          <w:shd w:val="clear" w:color="auto" w:fill="FFFFFF"/>
        </w:rPr>
        <w:t> </w:t>
      </w:r>
      <w:r w:rsidRPr="003616CF">
        <w:rPr>
          <w:bCs/>
          <w:color w:val="000000"/>
        </w:rPr>
        <w:t>№ 5</w:t>
      </w:r>
      <w:r w:rsidRPr="003616CF">
        <w:rPr>
          <w:color w:val="000000"/>
          <w:shd w:val="clear" w:color="auto" w:fill="FFFFFF"/>
        </w:rPr>
        <w:t>. С.69.</w:t>
      </w:r>
    </w:p>
  </w:footnote>
  <w:footnote w:id="95">
    <w:p w:rsidR="00B96A64" w:rsidRPr="003616CF" w:rsidRDefault="00B96A64" w:rsidP="00F32F52">
      <w:pPr>
        <w:pStyle w:val="a3"/>
      </w:pPr>
      <w:r w:rsidRPr="003616CF">
        <w:rPr>
          <w:rStyle w:val="a5"/>
        </w:rPr>
        <w:footnoteRef/>
      </w:r>
      <w:r w:rsidRPr="003616CF">
        <w:t xml:space="preserve"> </w:t>
      </w:r>
      <w:r w:rsidRPr="003616CF">
        <w:rPr>
          <w:rStyle w:val="apple-converted-space"/>
          <w:color w:val="000000"/>
          <w:shd w:val="clear" w:color="auto" w:fill="FFFFFF"/>
        </w:rPr>
        <w:t xml:space="preserve">Гусев В.Ю. </w:t>
      </w:r>
      <w:r w:rsidRPr="003616CF">
        <w:rPr>
          <w:color w:val="000000"/>
          <w:shd w:val="clear" w:color="auto" w:fill="FFFFFF"/>
        </w:rPr>
        <w:t>Типология императива. М., 2013. С.252.</w:t>
      </w:r>
    </w:p>
  </w:footnote>
  <w:footnote w:id="96">
    <w:p w:rsidR="00B96A64" w:rsidRPr="003616CF" w:rsidRDefault="00B96A64" w:rsidP="00F32F52">
      <w:pPr>
        <w:pStyle w:val="a3"/>
      </w:pPr>
      <w:r w:rsidRPr="003616CF">
        <w:rPr>
          <w:rStyle w:val="a5"/>
        </w:rPr>
        <w:footnoteRef/>
      </w:r>
      <w:r w:rsidRPr="003616CF">
        <w:t xml:space="preserve"> Корди Е.Е. Оптатив и императив во французском языке. СПб., 2009. С.173.</w:t>
      </w:r>
    </w:p>
  </w:footnote>
  <w:footnote w:id="97">
    <w:p w:rsidR="00B96A64" w:rsidRPr="003616CF" w:rsidRDefault="00B96A64" w:rsidP="00F32F52">
      <w:pPr>
        <w:spacing w:after="0" w:line="240" w:lineRule="auto"/>
        <w:rPr>
          <w:rFonts w:ascii="Times New Roman" w:eastAsia="Times New Roman" w:hAnsi="Times New Roman" w:cs="Times New Roman"/>
          <w:sz w:val="20"/>
          <w:szCs w:val="20"/>
          <w:lang w:eastAsia="ru-RU"/>
        </w:rPr>
      </w:pPr>
      <w:r w:rsidRPr="003616CF">
        <w:rPr>
          <w:rStyle w:val="a5"/>
          <w:rFonts w:ascii="Times New Roman" w:hAnsi="Times New Roman"/>
          <w:sz w:val="20"/>
          <w:szCs w:val="20"/>
        </w:rPr>
        <w:footnoteRef/>
      </w:r>
      <w:r w:rsidRPr="003616CF">
        <w:rPr>
          <w:rFonts w:ascii="Times New Roman" w:hAnsi="Times New Roman" w:cs="Times New Roman"/>
          <w:sz w:val="20"/>
          <w:szCs w:val="20"/>
        </w:rPr>
        <w:t xml:space="preserve"> Зорина Л.Ю. </w:t>
      </w:r>
      <w:r w:rsidRPr="003616CF">
        <w:rPr>
          <w:rFonts w:ascii="Times New Roman" w:eastAsia="Times New Roman" w:hAnsi="Times New Roman" w:cs="Times New Roman"/>
          <w:sz w:val="20"/>
          <w:szCs w:val="20"/>
          <w:lang w:eastAsia="ru-RU"/>
        </w:rPr>
        <w:t>О степени сохранности традиционных диалектных формул благопожеланий // Севернорусские говоры. СПб., 2014. Вып.13. С.63.</w:t>
      </w:r>
    </w:p>
  </w:footnote>
  <w:footnote w:id="98">
    <w:p w:rsidR="00B96A64" w:rsidRPr="003616CF" w:rsidRDefault="00B96A64" w:rsidP="00F32F52">
      <w:pPr>
        <w:pStyle w:val="a3"/>
      </w:pPr>
      <w:r w:rsidRPr="003616CF">
        <w:rPr>
          <w:rStyle w:val="a5"/>
        </w:rPr>
        <w:footnoteRef/>
      </w:r>
      <w:r w:rsidRPr="003616CF">
        <w:t xml:space="preserve"> Фортейн Э. </w:t>
      </w:r>
      <w:r w:rsidRPr="003616CF">
        <w:rPr>
          <w:color w:val="000000"/>
          <w:shd w:val="clear" w:color="auto" w:fill="FFFFFF"/>
        </w:rPr>
        <w:t>Полисемия императива в русском языке // Вопросы языкознания. М., 2008.</w:t>
      </w:r>
      <w:r w:rsidRPr="003616CF">
        <w:rPr>
          <w:rStyle w:val="apple-converted-space"/>
          <w:color w:val="000000"/>
          <w:shd w:val="clear" w:color="auto" w:fill="FFFFFF"/>
          <w:lang w:val="en-US"/>
        </w:rPr>
        <w:t> </w:t>
      </w:r>
      <w:r w:rsidRPr="003616CF">
        <w:rPr>
          <w:bCs/>
          <w:color w:val="000000"/>
          <w:shd w:val="clear" w:color="auto" w:fill="FFFFFF"/>
        </w:rPr>
        <w:t>№ 1</w:t>
      </w:r>
      <w:r w:rsidRPr="003616CF">
        <w:rPr>
          <w:color w:val="000000"/>
          <w:shd w:val="clear" w:color="auto" w:fill="FFFFFF"/>
        </w:rPr>
        <w:t>. С.13.</w:t>
      </w:r>
    </w:p>
  </w:footnote>
  <w:footnote w:id="99">
    <w:p w:rsidR="00B96A64" w:rsidRPr="003616CF" w:rsidRDefault="00B96A64" w:rsidP="00F32F52">
      <w:pPr>
        <w:pStyle w:val="a3"/>
      </w:pPr>
      <w:r w:rsidRPr="003616CF">
        <w:rPr>
          <w:rStyle w:val="a5"/>
        </w:rPr>
        <w:footnoteRef/>
      </w:r>
      <w:r w:rsidRPr="003616CF">
        <w:t xml:space="preserve"> Зорина Л.Ю. </w:t>
      </w:r>
      <w:r w:rsidRPr="003616CF">
        <w:rPr>
          <w:color w:val="000000"/>
          <w:shd w:val="clear" w:color="auto" w:fill="FFFFFF"/>
        </w:rPr>
        <w:t>Русские диалектные благопожелания в ситуациях льноводства, прядения и ткачества // Вестник Костромского государственного университета им. Н. А. Некрасова.  Кострома, 2012.</w:t>
      </w:r>
      <w:r w:rsidRPr="003616CF">
        <w:rPr>
          <w:rStyle w:val="apple-converted-space"/>
          <w:color w:val="000000"/>
          <w:shd w:val="clear" w:color="auto" w:fill="FFFFFF"/>
        </w:rPr>
        <w:t> </w:t>
      </w:r>
      <w:r w:rsidRPr="003616CF">
        <w:rPr>
          <w:bCs/>
          <w:color w:val="000000"/>
        </w:rPr>
        <w:t>Т.18</w:t>
      </w:r>
      <w:r w:rsidRPr="003616CF">
        <w:rPr>
          <w:color w:val="000000"/>
          <w:shd w:val="clear" w:color="auto" w:fill="FFFFFF"/>
        </w:rPr>
        <w:t>.</w:t>
      </w:r>
      <w:r w:rsidRPr="003616CF">
        <w:rPr>
          <w:rStyle w:val="apple-converted-space"/>
          <w:color w:val="000000"/>
          <w:shd w:val="clear" w:color="auto" w:fill="FFFFFF"/>
        </w:rPr>
        <w:t> </w:t>
      </w:r>
      <w:r w:rsidRPr="003616CF">
        <w:rPr>
          <w:bCs/>
          <w:color w:val="000000"/>
        </w:rPr>
        <w:t>№ 5</w:t>
      </w:r>
      <w:r w:rsidRPr="003616CF">
        <w:rPr>
          <w:color w:val="000000"/>
          <w:shd w:val="clear" w:color="auto" w:fill="FFFFFF"/>
        </w:rPr>
        <w:t>. С.69.</w:t>
      </w:r>
    </w:p>
  </w:footnote>
  <w:footnote w:id="100">
    <w:p w:rsidR="00B96A64" w:rsidRPr="003616CF" w:rsidRDefault="00B96A64" w:rsidP="00353610">
      <w:pPr>
        <w:spacing w:after="0" w:line="240" w:lineRule="auto"/>
        <w:rPr>
          <w:rFonts w:ascii="Times New Roman" w:hAnsi="Times New Roman" w:cs="Times New Roman"/>
          <w:sz w:val="28"/>
          <w:szCs w:val="28"/>
        </w:rPr>
      </w:pPr>
      <w:r w:rsidRPr="003616CF">
        <w:rPr>
          <w:rStyle w:val="a5"/>
        </w:rPr>
        <w:footnoteRef/>
      </w:r>
      <w:r w:rsidRPr="003616CF">
        <w:t xml:space="preserve"> </w:t>
      </w:r>
      <w:r w:rsidRPr="003616CF">
        <w:rPr>
          <w:rFonts w:ascii="Times New Roman" w:hAnsi="Times New Roman" w:cs="Times New Roman"/>
          <w:sz w:val="20"/>
          <w:szCs w:val="20"/>
        </w:rPr>
        <w:t>Агапкина Т.А., Виноградова Л.Н. Благопожелание: ритуал и текст // Славянский и балканский фольклор: Верования. Тек</w:t>
      </w:r>
      <w:r w:rsidRPr="003616CF">
        <w:rPr>
          <w:sz w:val="20"/>
          <w:szCs w:val="20"/>
        </w:rPr>
        <w:t>ст. Ритуал. М., 1994. С.168–171.</w:t>
      </w:r>
    </w:p>
    <w:p w:rsidR="00B96A64" w:rsidRPr="003616CF" w:rsidRDefault="00B96A64" w:rsidP="00353610">
      <w:pPr>
        <w:pStyle w:val="a3"/>
      </w:pPr>
    </w:p>
  </w:footnote>
  <w:footnote w:id="101">
    <w:p w:rsidR="00B96A64" w:rsidRPr="003616CF" w:rsidRDefault="00B96A64" w:rsidP="00353610">
      <w:pPr>
        <w:pStyle w:val="a3"/>
      </w:pPr>
      <w:r w:rsidRPr="003616CF">
        <w:rPr>
          <w:rStyle w:val="a5"/>
        </w:rPr>
        <w:footnoteRef/>
      </w:r>
      <w:r w:rsidRPr="003616CF">
        <w:t xml:space="preserve"> </w:t>
      </w:r>
      <w:r w:rsidRPr="003616CF">
        <w:rPr>
          <w:i/>
        </w:rPr>
        <w:t>Кросна</w:t>
      </w:r>
      <w:r w:rsidRPr="003616CF">
        <w:t xml:space="preserve"> – ручной ткацкий стан (СРНГ, 15, 282)</w:t>
      </w:r>
    </w:p>
  </w:footnote>
  <w:footnote w:id="102">
    <w:p w:rsidR="00B96A64" w:rsidRPr="003616CF" w:rsidRDefault="00B96A64" w:rsidP="00353610">
      <w:pPr>
        <w:pStyle w:val="a3"/>
      </w:pPr>
      <w:r w:rsidRPr="003616CF">
        <w:rPr>
          <w:rStyle w:val="a5"/>
        </w:rPr>
        <w:footnoteRef/>
      </w:r>
      <w:r w:rsidRPr="003616CF">
        <w:t xml:space="preserve"> </w:t>
      </w:r>
      <w:r w:rsidRPr="003616CF">
        <w:rPr>
          <w:i/>
        </w:rPr>
        <w:t>Спорынья</w:t>
      </w:r>
      <w:r w:rsidRPr="003616CF">
        <w:t xml:space="preserve">: 1) Быстрота, ловкость, сноровка в работе; </w:t>
      </w:r>
      <w:r w:rsidRPr="003616CF">
        <w:rPr>
          <w:rFonts w:eastAsia="AntiquaPSCyr-Regular"/>
        </w:rPr>
        <w:t>2) Успех, удача в каком-л. деле; 3) Изобилие, богатство, прибыль (СРНГ, 40, 236–237).</w:t>
      </w:r>
    </w:p>
  </w:footnote>
  <w:footnote w:id="103">
    <w:p w:rsidR="00B96A64" w:rsidRPr="003616CF" w:rsidRDefault="00B96A64" w:rsidP="00353610">
      <w:pPr>
        <w:autoSpaceDE w:val="0"/>
        <w:autoSpaceDN w:val="0"/>
        <w:adjustRightInd w:val="0"/>
        <w:spacing w:line="240" w:lineRule="auto"/>
        <w:jc w:val="both"/>
        <w:rPr>
          <w:sz w:val="20"/>
          <w:szCs w:val="20"/>
        </w:rPr>
      </w:pPr>
      <w:r w:rsidRPr="003616CF">
        <w:rPr>
          <w:rStyle w:val="a5"/>
          <w:sz w:val="20"/>
          <w:szCs w:val="20"/>
        </w:rPr>
        <w:footnoteRef/>
      </w:r>
      <w:r w:rsidRPr="003616CF">
        <w:rPr>
          <w:sz w:val="20"/>
          <w:szCs w:val="20"/>
        </w:rPr>
        <w:t xml:space="preserve"> </w:t>
      </w:r>
      <w:r w:rsidRPr="003616CF">
        <w:rPr>
          <w:rFonts w:ascii="Times New Roman" w:hAnsi="Times New Roman" w:cs="Times New Roman"/>
          <w:bCs/>
          <w:i/>
          <w:sz w:val="20"/>
          <w:szCs w:val="20"/>
        </w:rPr>
        <w:t>Мир вашему сиденью!</w:t>
      </w:r>
      <w:r w:rsidRPr="003616CF">
        <w:rPr>
          <w:rFonts w:ascii="Times New Roman" w:hAnsi="Times New Roman" w:cs="Times New Roman"/>
          <w:bCs/>
          <w:sz w:val="20"/>
          <w:szCs w:val="20"/>
        </w:rPr>
        <w:t xml:space="preserve"> </w:t>
      </w:r>
      <w:r w:rsidRPr="003616CF">
        <w:rPr>
          <w:rFonts w:ascii="Times New Roman" w:hAnsi="Times New Roman" w:cs="Times New Roman"/>
          <w:sz w:val="20"/>
          <w:szCs w:val="20"/>
        </w:rPr>
        <w:t>Приветствие сидящим людям старшего возраста’ (СРНГ, 37, 282).</w:t>
      </w:r>
    </w:p>
  </w:footnote>
  <w:footnote w:id="104">
    <w:p w:rsidR="00B96A64" w:rsidRPr="003616CF" w:rsidRDefault="00B96A64" w:rsidP="00C46FA9">
      <w:pPr>
        <w:spacing w:after="0" w:line="240" w:lineRule="auto"/>
        <w:rPr>
          <w:rFonts w:ascii="Times New Roman" w:hAnsi="Times New Roman" w:cs="Times New Roman"/>
          <w:sz w:val="20"/>
          <w:szCs w:val="20"/>
        </w:rPr>
      </w:pPr>
      <w:r w:rsidRPr="003616CF">
        <w:rPr>
          <w:rFonts w:ascii="Times New Roman" w:hAnsi="Times New Roman" w:cs="Times New Roman"/>
          <w:sz w:val="20"/>
          <w:szCs w:val="20"/>
          <w:vertAlign w:val="superscript"/>
        </w:rPr>
        <w:footnoteRef/>
      </w:r>
      <w:r w:rsidRPr="003616CF">
        <w:rPr>
          <w:rFonts w:ascii="Times New Roman" w:hAnsi="Times New Roman" w:cs="Times New Roman"/>
          <w:sz w:val="20"/>
          <w:szCs w:val="20"/>
        </w:rPr>
        <w:t xml:space="preserve"> Черепанова О.А. Общенародные и региональные формулы народного этикета: комплиментарные обращения // Вопросы региональной лексикологии и ономастики. Вологда, 1995. С.170.</w:t>
      </w:r>
    </w:p>
  </w:footnote>
  <w:footnote w:id="105">
    <w:p w:rsidR="00B96A64" w:rsidRPr="003F5D0A" w:rsidRDefault="00B96A64" w:rsidP="00C46FA9">
      <w:pPr>
        <w:spacing w:after="0" w:line="240" w:lineRule="auto"/>
        <w:rPr>
          <w:rFonts w:ascii="Times New Roman" w:hAnsi="Times New Roman" w:cs="Times New Roman"/>
          <w:sz w:val="20"/>
          <w:szCs w:val="20"/>
        </w:rPr>
      </w:pPr>
      <w:r w:rsidRPr="003616CF">
        <w:rPr>
          <w:rStyle w:val="a5"/>
          <w:rFonts w:ascii="Times New Roman" w:hAnsi="Times New Roman"/>
          <w:sz w:val="20"/>
          <w:szCs w:val="20"/>
        </w:rPr>
        <w:footnoteRef/>
      </w:r>
      <w:r w:rsidRPr="003616CF">
        <w:rPr>
          <w:rFonts w:ascii="Times New Roman" w:hAnsi="Times New Roman" w:cs="Times New Roman"/>
          <w:sz w:val="20"/>
          <w:szCs w:val="20"/>
        </w:rPr>
        <w:t xml:space="preserve"> Зорина Л.Ю. Вологодские диалектные благопожелания в контексте традиционной народной культуры. Вологда. 2012. С.180.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B0E"/>
    <w:multiLevelType w:val="hybridMultilevel"/>
    <w:tmpl w:val="2632AF38"/>
    <w:lvl w:ilvl="0" w:tplc="546AD8EA">
      <w:start w:val="9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059D3"/>
    <w:multiLevelType w:val="hybridMultilevel"/>
    <w:tmpl w:val="8CEA7FF2"/>
    <w:lvl w:ilvl="0" w:tplc="2FAAD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4C4172"/>
    <w:multiLevelType w:val="hybridMultilevel"/>
    <w:tmpl w:val="D7465512"/>
    <w:lvl w:ilvl="0" w:tplc="6E22ADA4">
      <w:start w:val="2"/>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9B12E8"/>
    <w:multiLevelType w:val="hybridMultilevel"/>
    <w:tmpl w:val="9076691C"/>
    <w:lvl w:ilvl="0" w:tplc="E1A87A0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F4FB8"/>
    <w:multiLevelType w:val="hybridMultilevel"/>
    <w:tmpl w:val="A5227DD4"/>
    <w:lvl w:ilvl="0" w:tplc="BC0474D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8A64F9"/>
    <w:multiLevelType w:val="hybridMultilevel"/>
    <w:tmpl w:val="48C4E2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CE0310"/>
    <w:multiLevelType w:val="hybridMultilevel"/>
    <w:tmpl w:val="45AA0BD4"/>
    <w:lvl w:ilvl="0" w:tplc="07A0D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267DED"/>
    <w:multiLevelType w:val="hybridMultilevel"/>
    <w:tmpl w:val="A6D00E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64C2046"/>
    <w:multiLevelType w:val="hybridMultilevel"/>
    <w:tmpl w:val="EAFC51CC"/>
    <w:lvl w:ilvl="0" w:tplc="052A86C0">
      <w:start w:val="2"/>
      <w:numFmt w:val="bullet"/>
      <w:lvlText w:val=""/>
      <w:lvlJc w:val="left"/>
      <w:pPr>
        <w:ind w:left="1080" w:hanging="360"/>
      </w:pPr>
      <w:rPr>
        <w:rFonts w:ascii="Symbol" w:eastAsiaTheme="minorHAnsi"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9E22A07"/>
    <w:multiLevelType w:val="hybridMultilevel"/>
    <w:tmpl w:val="1D0E1B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FFC4B13"/>
    <w:multiLevelType w:val="singleLevel"/>
    <w:tmpl w:val="A9D61364"/>
    <w:lvl w:ilvl="0">
      <w:start w:val="1"/>
      <w:numFmt w:val="bullet"/>
      <w:lvlText w:val="–"/>
      <w:lvlJc w:val="left"/>
      <w:pPr>
        <w:tabs>
          <w:tab w:val="num" w:pos="717"/>
        </w:tabs>
        <w:ind w:left="0" w:firstLine="357"/>
      </w:pPr>
      <w:rPr>
        <w:rFonts w:ascii="Times New Roman" w:hAnsi="Times New Roman" w:hint="default"/>
      </w:rPr>
    </w:lvl>
  </w:abstractNum>
  <w:abstractNum w:abstractNumId="11" w15:restartNumberingAfterBreak="0">
    <w:nsid w:val="230B1646"/>
    <w:multiLevelType w:val="multilevel"/>
    <w:tmpl w:val="5FF6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BE56AE"/>
    <w:multiLevelType w:val="multilevel"/>
    <w:tmpl w:val="E6723DEA"/>
    <w:lvl w:ilvl="0">
      <w:start w:val="1"/>
      <w:numFmt w:val="decimal"/>
      <w:lvlText w:val="%1."/>
      <w:lvlJc w:val="left"/>
      <w:pPr>
        <w:ind w:left="450" w:hanging="450"/>
      </w:pPr>
      <w:rPr>
        <w:rFonts w:hint="default"/>
        <w:b w:val="0"/>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28244A"/>
    <w:multiLevelType w:val="hybridMultilevel"/>
    <w:tmpl w:val="A332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9459CA"/>
    <w:multiLevelType w:val="hybridMultilevel"/>
    <w:tmpl w:val="A604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B35C55"/>
    <w:multiLevelType w:val="multilevel"/>
    <w:tmpl w:val="FE327C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2B921E4"/>
    <w:multiLevelType w:val="hybridMultilevel"/>
    <w:tmpl w:val="0C00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C7C23"/>
    <w:multiLevelType w:val="hybridMultilevel"/>
    <w:tmpl w:val="9DC89734"/>
    <w:lvl w:ilvl="0" w:tplc="32F67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E034A2"/>
    <w:multiLevelType w:val="hybridMultilevel"/>
    <w:tmpl w:val="B99E7E22"/>
    <w:lvl w:ilvl="0" w:tplc="4E988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CF66CA"/>
    <w:multiLevelType w:val="multilevel"/>
    <w:tmpl w:val="417A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6C1D6B"/>
    <w:multiLevelType w:val="hybridMultilevel"/>
    <w:tmpl w:val="7194C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A102EA"/>
    <w:multiLevelType w:val="hybridMultilevel"/>
    <w:tmpl w:val="79449A30"/>
    <w:lvl w:ilvl="0" w:tplc="B0D6B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B15459E"/>
    <w:multiLevelType w:val="hybridMultilevel"/>
    <w:tmpl w:val="4BDC884E"/>
    <w:lvl w:ilvl="0" w:tplc="0DA6DF5C">
      <w:start w:val="2"/>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EC6864"/>
    <w:multiLevelType w:val="multilevel"/>
    <w:tmpl w:val="0A22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A042F9"/>
    <w:multiLevelType w:val="multilevel"/>
    <w:tmpl w:val="15D2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13745"/>
    <w:multiLevelType w:val="hybridMultilevel"/>
    <w:tmpl w:val="F20C60C2"/>
    <w:lvl w:ilvl="0" w:tplc="8578F46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89F2D03"/>
    <w:multiLevelType w:val="multilevel"/>
    <w:tmpl w:val="212A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C73EC8"/>
    <w:multiLevelType w:val="multilevel"/>
    <w:tmpl w:val="FF80799E"/>
    <w:lvl w:ilvl="0">
      <w:start w:val="1"/>
      <w:numFmt w:val="upperRoman"/>
      <w:lvlText w:val="%1."/>
      <w:lvlJc w:val="left"/>
      <w:pPr>
        <w:tabs>
          <w:tab w:val="num" w:pos="1260"/>
        </w:tabs>
        <w:ind w:left="1260" w:hanging="720"/>
      </w:pPr>
      <w:rPr>
        <w:rFonts w:hint="default"/>
      </w:rPr>
    </w:lvl>
    <w:lvl w:ilvl="1">
      <w:start w:val="2"/>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320"/>
        </w:tabs>
        <w:ind w:left="432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660"/>
        </w:tabs>
        <w:ind w:left="6660" w:hanging="1800"/>
      </w:pPr>
      <w:rPr>
        <w:rFonts w:hint="default"/>
      </w:rPr>
    </w:lvl>
  </w:abstractNum>
  <w:abstractNum w:abstractNumId="28" w15:restartNumberingAfterBreak="0">
    <w:nsid w:val="4FFE1100"/>
    <w:multiLevelType w:val="multilevel"/>
    <w:tmpl w:val="4C469ED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15:restartNumberingAfterBreak="0">
    <w:nsid w:val="5422522A"/>
    <w:multiLevelType w:val="multilevel"/>
    <w:tmpl w:val="43E0749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073A51"/>
    <w:multiLevelType w:val="hybridMultilevel"/>
    <w:tmpl w:val="6E867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5613043"/>
    <w:multiLevelType w:val="hybridMultilevel"/>
    <w:tmpl w:val="487E7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B71FAE"/>
    <w:multiLevelType w:val="multilevel"/>
    <w:tmpl w:val="298C5C04"/>
    <w:lvl w:ilvl="0">
      <w:start w:val="1"/>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15:restartNumberingAfterBreak="0">
    <w:nsid w:val="55DA4CBD"/>
    <w:multiLevelType w:val="hybridMultilevel"/>
    <w:tmpl w:val="4F749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AF7EEF"/>
    <w:multiLevelType w:val="multilevel"/>
    <w:tmpl w:val="DB5C1AC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5303C"/>
    <w:multiLevelType w:val="hybridMultilevel"/>
    <w:tmpl w:val="4D2A9B92"/>
    <w:lvl w:ilvl="0" w:tplc="A23C4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913CA3"/>
    <w:multiLevelType w:val="multilevel"/>
    <w:tmpl w:val="667870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877B2D"/>
    <w:multiLevelType w:val="hybridMultilevel"/>
    <w:tmpl w:val="C8E2198C"/>
    <w:lvl w:ilvl="0" w:tplc="196EE410">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5D8E4BD8"/>
    <w:multiLevelType w:val="multilevel"/>
    <w:tmpl w:val="E030203A"/>
    <w:lvl w:ilvl="0">
      <w:start w:val="2"/>
      <w:numFmt w:val="decimal"/>
      <w:lvlText w:val="%1."/>
      <w:lvlJc w:val="left"/>
      <w:pPr>
        <w:ind w:left="675" w:hanging="675"/>
      </w:pPr>
      <w:rPr>
        <w:rFonts w:hint="default"/>
      </w:rPr>
    </w:lvl>
    <w:lvl w:ilvl="1">
      <w:start w:val="2"/>
      <w:numFmt w:val="decimal"/>
      <w:lvlText w:val="%1.%2."/>
      <w:lvlJc w:val="left"/>
      <w:pPr>
        <w:ind w:left="1800" w:hanging="72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5E564846"/>
    <w:multiLevelType w:val="hybridMultilevel"/>
    <w:tmpl w:val="F1E8EB6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03B73FF"/>
    <w:multiLevelType w:val="hybridMultilevel"/>
    <w:tmpl w:val="86DE758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C95C95"/>
    <w:multiLevelType w:val="multilevel"/>
    <w:tmpl w:val="F85C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463555"/>
    <w:multiLevelType w:val="multilevel"/>
    <w:tmpl w:val="8E4E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A857F6"/>
    <w:multiLevelType w:val="hybridMultilevel"/>
    <w:tmpl w:val="D3784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4268CD"/>
    <w:multiLevelType w:val="hybridMultilevel"/>
    <w:tmpl w:val="FA3C9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3C3C2D"/>
    <w:multiLevelType w:val="hybridMultilevel"/>
    <w:tmpl w:val="A1129C7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57F52DF"/>
    <w:multiLevelType w:val="multilevel"/>
    <w:tmpl w:val="8C80A1A0"/>
    <w:lvl w:ilvl="0">
      <w:start w:val="1"/>
      <w:numFmt w:val="decimal"/>
      <w:lvlText w:val="%1."/>
      <w:lvlJc w:val="left"/>
      <w:pPr>
        <w:ind w:left="927" w:hanging="360"/>
      </w:pPr>
      <w:rPr>
        <w:rFonts w:hint="default"/>
      </w:rPr>
    </w:lvl>
    <w:lvl w:ilvl="1">
      <w:start w:val="1"/>
      <w:numFmt w:val="decimal"/>
      <w:isLgl/>
      <w:lvlText w:val="%1.%2."/>
      <w:lvlJc w:val="left"/>
      <w:pPr>
        <w:ind w:left="1358"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362"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95" w:hanging="2160"/>
      </w:pPr>
      <w:rPr>
        <w:rFonts w:hint="default"/>
      </w:rPr>
    </w:lvl>
  </w:abstractNum>
  <w:abstractNum w:abstractNumId="47" w15:restartNumberingAfterBreak="0">
    <w:nsid w:val="766F470F"/>
    <w:multiLevelType w:val="hybridMultilevel"/>
    <w:tmpl w:val="8C5E5548"/>
    <w:lvl w:ilvl="0" w:tplc="F4029CC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C441BB"/>
    <w:multiLevelType w:val="hybridMultilevel"/>
    <w:tmpl w:val="C9F0BB84"/>
    <w:lvl w:ilvl="0" w:tplc="F4029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D737EE9"/>
    <w:multiLevelType w:val="hybridMultilevel"/>
    <w:tmpl w:val="82407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0"/>
  </w:num>
  <w:num w:numId="3">
    <w:abstractNumId w:val="5"/>
  </w:num>
  <w:num w:numId="4">
    <w:abstractNumId w:val="45"/>
  </w:num>
  <w:num w:numId="5">
    <w:abstractNumId w:val="39"/>
  </w:num>
  <w:num w:numId="6">
    <w:abstractNumId w:val="25"/>
  </w:num>
  <w:num w:numId="7">
    <w:abstractNumId w:val="37"/>
  </w:num>
  <w:num w:numId="8">
    <w:abstractNumId w:val="27"/>
  </w:num>
  <w:num w:numId="9">
    <w:abstractNumId w:val="31"/>
  </w:num>
  <w:num w:numId="10">
    <w:abstractNumId w:val="10"/>
  </w:num>
  <w:num w:numId="11">
    <w:abstractNumId w:val="11"/>
  </w:num>
  <w:num w:numId="12">
    <w:abstractNumId w:val="16"/>
  </w:num>
  <w:num w:numId="13">
    <w:abstractNumId w:val="42"/>
  </w:num>
  <w:num w:numId="14">
    <w:abstractNumId w:val="12"/>
  </w:num>
  <w:num w:numId="15">
    <w:abstractNumId w:val="6"/>
  </w:num>
  <w:num w:numId="16">
    <w:abstractNumId w:val="21"/>
  </w:num>
  <w:num w:numId="17">
    <w:abstractNumId w:val="14"/>
  </w:num>
  <w:num w:numId="18">
    <w:abstractNumId w:val="7"/>
  </w:num>
  <w:num w:numId="19">
    <w:abstractNumId w:val="13"/>
  </w:num>
  <w:num w:numId="20">
    <w:abstractNumId w:val="44"/>
  </w:num>
  <w:num w:numId="21">
    <w:abstractNumId w:val="19"/>
  </w:num>
  <w:num w:numId="22">
    <w:abstractNumId w:val="22"/>
  </w:num>
  <w:num w:numId="23">
    <w:abstractNumId w:val="2"/>
  </w:num>
  <w:num w:numId="24">
    <w:abstractNumId w:val="8"/>
  </w:num>
  <w:num w:numId="25">
    <w:abstractNumId w:val="29"/>
  </w:num>
  <w:num w:numId="26">
    <w:abstractNumId w:val="35"/>
  </w:num>
  <w:num w:numId="27">
    <w:abstractNumId w:val="28"/>
  </w:num>
  <w:num w:numId="28">
    <w:abstractNumId w:val="43"/>
  </w:num>
  <w:num w:numId="29">
    <w:abstractNumId w:val="23"/>
  </w:num>
  <w:num w:numId="30">
    <w:abstractNumId w:val="49"/>
  </w:num>
  <w:num w:numId="31">
    <w:abstractNumId w:val="36"/>
  </w:num>
  <w:num w:numId="32">
    <w:abstractNumId w:val="46"/>
  </w:num>
  <w:num w:numId="33">
    <w:abstractNumId w:val="3"/>
  </w:num>
  <w:num w:numId="34">
    <w:abstractNumId w:val="0"/>
  </w:num>
  <w:num w:numId="35">
    <w:abstractNumId w:val="41"/>
  </w:num>
  <w:num w:numId="36">
    <w:abstractNumId w:val="18"/>
  </w:num>
  <w:num w:numId="37">
    <w:abstractNumId w:val="17"/>
  </w:num>
  <w:num w:numId="38">
    <w:abstractNumId w:val="1"/>
  </w:num>
  <w:num w:numId="39">
    <w:abstractNumId w:val="20"/>
  </w:num>
  <w:num w:numId="40">
    <w:abstractNumId w:val="26"/>
  </w:num>
  <w:num w:numId="41">
    <w:abstractNumId w:val="32"/>
  </w:num>
  <w:num w:numId="42">
    <w:abstractNumId w:val="34"/>
  </w:num>
  <w:num w:numId="43">
    <w:abstractNumId w:val="38"/>
  </w:num>
  <w:num w:numId="44">
    <w:abstractNumId w:val="48"/>
  </w:num>
  <w:num w:numId="45">
    <w:abstractNumId w:val="24"/>
  </w:num>
  <w:num w:numId="46">
    <w:abstractNumId w:val="33"/>
  </w:num>
  <w:num w:numId="47">
    <w:abstractNumId w:val="4"/>
  </w:num>
  <w:num w:numId="48">
    <w:abstractNumId w:val="47"/>
  </w:num>
  <w:num w:numId="49">
    <w:abstractNumId w:val="4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8B69C8"/>
    <w:rsid w:val="0000184E"/>
    <w:rsid w:val="00003BD9"/>
    <w:rsid w:val="00014AB7"/>
    <w:rsid w:val="0001701C"/>
    <w:rsid w:val="00017250"/>
    <w:rsid w:val="000505EE"/>
    <w:rsid w:val="00062DB5"/>
    <w:rsid w:val="00063C14"/>
    <w:rsid w:val="00086D5A"/>
    <w:rsid w:val="0009250B"/>
    <w:rsid w:val="000A625D"/>
    <w:rsid w:val="000B168C"/>
    <w:rsid w:val="000C30B8"/>
    <w:rsid w:val="000E68A7"/>
    <w:rsid w:val="00122876"/>
    <w:rsid w:val="00153770"/>
    <w:rsid w:val="00173C46"/>
    <w:rsid w:val="00180335"/>
    <w:rsid w:val="001C2575"/>
    <w:rsid w:val="002227F1"/>
    <w:rsid w:val="00223580"/>
    <w:rsid w:val="00225BE3"/>
    <w:rsid w:val="00243302"/>
    <w:rsid w:val="00271587"/>
    <w:rsid w:val="00275925"/>
    <w:rsid w:val="00284D15"/>
    <w:rsid w:val="002B21A0"/>
    <w:rsid w:val="002C5938"/>
    <w:rsid w:val="002C7EE8"/>
    <w:rsid w:val="002F014C"/>
    <w:rsid w:val="00347940"/>
    <w:rsid w:val="00353610"/>
    <w:rsid w:val="00356B4A"/>
    <w:rsid w:val="003616CF"/>
    <w:rsid w:val="003712D8"/>
    <w:rsid w:val="00385C0B"/>
    <w:rsid w:val="00396825"/>
    <w:rsid w:val="00397CC2"/>
    <w:rsid w:val="003B2BA3"/>
    <w:rsid w:val="003B3475"/>
    <w:rsid w:val="003C4726"/>
    <w:rsid w:val="003E527B"/>
    <w:rsid w:val="003F5D0A"/>
    <w:rsid w:val="00404D21"/>
    <w:rsid w:val="0042349F"/>
    <w:rsid w:val="004300BD"/>
    <w:rsid w:val="00472DCC"/>
    <w:rsid w:val="004732AE"/>
    <w:rsid w:val="004B32D3"/>
    <w:rsid w:val="004B333B"/>
    <w:rsid w:val="004E7899"/>
    <w:rsid w:val="004F6420"/>
    <w:rsid w:val="004F7AE4"/>
    <w:rsid w:val="00506878"/>
    <w:rsid w:val="005070F3"/>
    <w:rsid w:val="00596529"/>
    <w:rsid w:val="005D30A1"/>
    <w:rsid w:val="005E7125"/>
    <w:rsid w:val="005E7B9E"/>
    <w:rsid w:val="005F3C78"/>
    <w:rsid w:val="005F7019"/>
    <w:rsid w:val="006134AE"/>
    <w:rsid w:val="00625215"/>
    <w:rsid w:val="006302CD"/>
    <w:rsid w:val="0063196B"/>
    <w:rsid w:val="006564D0"/>
    <w:rsid w:val="00675CE0"/>
    <w:rsid w:val="006B1EC1"/>
    <w:rsid w:val="006B5B18"/>
    <w:rsid w:val="006C4A5C"/>
    <w:rsid w:val="006E1FF0"/>
    <w:rsid w:val="006F4527"/>
    <w:rsid w:val="00715F9D"/>
    <w:rsid w:val="00731876"/>
    <w:rsid w:val="00732D04"/>
    <w:rsid w:val="0074022E"/>
    <w:rsid w:val="00741FB4"/>
    <w:rsid w:val="00744281"/>
    <w:rsid w:val="007537B0"/>
    <w:rsid w:val="00760D41"/>
    <w:rsid w:val="007652C6"/>
    <w:rsid w:val="00782F38"/>
    <w:rsid w:val="00785553"/>
    <w:rsid w:val="007A2FF7"/>
    <w:rsid w:val="007A7844"/>
    <w:rsid w:val="007C2199"/>
    <w:rsid w:val="007D7F84"/>
    <w:rsid w:val="007E75B5"/>
    <w:rsid w:val="007F2308"/>
    <w:rsid w:val="007F2895"/>
    <w:rsid w:val="007F7128"/>
    <w:rsid w:val="00832761"/>
    <w:rsid w:val="00850720"/>
    <w:rsid w:val="00873EB6"/>
    <w:rsid w:val="008A0088"/>
    <w:rsid w:val="008B69C8"/>
    <w:rsid w:val="008C232A"/>
    <w:rsid w:val="00905E57"/>
    <w:rsid w:val="00961580"/>
    <w:rsid w:val="009761FF"/>
    <w:rsid w:val="00986415"/>
    <w:rsid w:val="00992691"/>
    <w:rsid w:val="009C01D1"/>
    <w:rsid w:val="009C444D"/>
    <w:rsid w:val="009C763F"/>
    <w:rsid w:val="009D5CDE"/>
    <w:rsid w:val="009E11EB"/>
    <w:rsid w:val="009E32C6"/>
    <w:rsid w:val="009F3CE9"/>
    <w:rsid w:val="009F5E80"/>
    <w:rsid w:val="00A028B8"/>
    <w:rsid w:val="00A049D1"/>
    <w:rsid w:val="00A113AE"/>
    <w:rsid w:val="00A57CE9"/>
    <w:rsid w:val="00A61E05"/>
    <w:rsid w:val="00A6779B"/>
    <w:rsid w:val="00A87F9A"/>
    <w:rsid w:val="00AB1DB1"/>
    <w:rsid w:val="00AE4C54"/>
    <w:rsid w:val="00B11D19"/>
    <w:rsid w:val="00B355BB"/>
    <w:rsid w:val="00B36DC4"/>
    <w:rsid w:val="00B43F98"/>
    <w:rsid w:val="00B50104"/>
    <w:rsid w:val="00B96A64"/>
    <w:rsid w:val="00BC73BD"/>
    <w:rsid w:val="00BD001D"/>
    <w:rsid w:val="00BE28F1"/>
    <w:rsid w:val="00C466D1"/>
    <w:rsid w:val="00C46FA9"/>
    <w:rsid w:val="00C51CB5"/>
    <w:rsid w:val="00C577EE"/>
    <w:rsid w:val="00C90A74"/>
    <w:rsid w:val="00C92FE5"/>
    <w:rsid w:val="00C962C8"/>
    <w:rsid w:val="00CB3851"/>
    <w:rsid w:val="00CE1E1C"/>
    <w:rsid w:val="00CF3158"/>
    <w:rsid w:val="00D25DE3"/>
    <w:rsid w:val="00D33BA0"/>
    <w:rsid w:val="00D70135"/>
    <w:rsid w:val="00DA681C"/>
    <w:rsid w:val="00DB6AAD"/>
    <w:rsid w:val="00DC2D7E"/>
    <w:rsid w:val="00DE3570"/>
    <w:rsid w:val="00DE62DC"/>
    <w:rsid w:val="00E068F6"/>
    <w:rsid w:val="00E06C9E"/>
    <w:rsid w:val="00E07920"/>
    <w:rsid w:val="00E13D64"/>
    <w:rsid w:val="00E21D7A"/>
    <w:rsid w:val="00E23952"/>
    <w:rsid w:val="00E4132D"/>
    <w:rsid w:val="00EA7AB9"/>
    <w:rsid w:val="00EB1B14"/>
    <w:rsid w:val="00EB1B24"/>
    <w:rsid w:val="00EC2421"/>
    <w:rsid w:val="00EC6DBE"/>
    <w:rsid w:val="00F32F52"/>
    <w:rsid w:val="00F4299C"/>
    <w:rsid w:val="00F46ED6"/>
    <w:rsid w:val="00F70894"/>
    <w:rsid w:val="00F86952"/>
    <w:rsid w:val="00FA0FCF"/>
    <w:rsid w:val="00FA327B"/>
    <w:rsid w:val="00FA359B"/>
    <w:rsid w:val="00FC1F23"/>
    <w:rsid w:val="00FC247A"/>
    <w:rsid w:val="00FF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83CDA-2F06-4F24-B4B5-CB34C889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5B5"/>
    <w:pPr>
      <w:spacing w:after="120" w:line="360" w:lineRule="auto"/>
    </w:pPr>
  </w:style>
  <w:style w:type="paragraph" w:styleId="1">
    <w:name w:val="heading 1"/>
    <w:basedOn w:val="a"/>
    <w:next w:val="a"/>
    <w:link w:val="10"/>
    <w:qFormat/>
    <w:rsid w:val="00782F38"/>
    <w:pPr>
      <w:keepNext/>
      <w:spacing w:before="240" w:after="60" w:line="240"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782F38"/>
    <w:pPr>
      <w:keepNext/>
      <w:spacing w:before="240" w:after="60" w:line="240" w:lineRule="auto"/>
      <w:outlineLvl w:val="1"/>
    </w:pPr>
    <w:rPr>
      <w:rFonts w:ascii="Calibri Light" w:eastAsia="Times New Roman" w:hAnsi="Calibri Light" w:cs="Times New Roman"/>
      <w:b/>
      <w:bCs/>
      <w:i/>
      <w:iCs/>
      <w:sz w:val="28"/>
      <w:szCs w:val="28"/>
    </w:rPr>
  </w:style>
  <w:style w:type="paragraph" w:styleId="9">
    <w:name w:val="heading 9"/>
    <w:basedOn w:val="a"/>
    <w:next w:val="a"/>
    <w:link w:val="90"/>
    <w:qFormat/>
    <w:rsid w:val="00782F38"/>
    <w:pPr>
      <w:keepNext/>
      <w:spacing w:after="0"/>
      <w:ind w:firstLine="720"/>
      <w:jc w:val="center"/>
      <w:outlineLvl w:val="8"/>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F38"/>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782F38"/>
    <w:rPr>
      <w:rFonts w:ascii="Calibri Light" w:eastAsia="Times New Roman" w:hAnsi="Calibri Light" w:cs="Times New Roman"/>
      <w:b/>
      <w:bCs/>
      <w:i/>
      <w:iCs/>
      <w:sz w:val="28"/>
      <w:szCs w:val="28"/>
    </w:rPr>
  </w:style>
  <w:style w:type="character" w:customStyle="1" w:styleId="90">
    <w:name w:val="Заголовок 9 Знак"/>
    <w:basedOn w:val="a0"/>
    <w:link w:val="9"/>
    <w:rsid w:val="00782F38"/>
    <w:rPr>
      <w:rFonts w:ascii="Times New Roman" w:eastAsia="Times New Roman" w:hAnsi="Times New Roman" w:cs="Times New Roman"/>
      <w:b/>
      <w:sz w:val="40"/>
      <w:szCs w:val="20"/>
    </w:rPr>
  </w:style>
  <w:style w:type="paragraph" w:styleId="a3">
    <w:name w:val="footnote text"/>
    <w:basedOn w:val="a"/>
    <w:link w:val="a4"/>
    <w:rsid w:val="00782F3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782F38"/>
    <w:rPr>
      <w:rFonts w:ascii="Times New Roman" w:eastAsia="Times New Roman" w:hAnsi="Times New Roman" w:cs="Times New Roman"/>
      <w:sz w:val="20"/>
      <w:szCs w:val="20"/>
    </w:rPr>
  </w:style>
  <w:style w:type="character" w:styleId="a5">
    <w:name w:val="footnote reference"/>
    <w:semiHidden/>
    <w:rsid w:val="00782F38"/>
    <w:rPr>
      <w:rFonts w:cs="Times New Roman"/>
      <w:vertAlign w:val="superscript"/>
    </w:rPr>
  </w:style>
  <w:style w:type="character" w:customStyle="1" w:styleId="hl">
    <w:name w:val="hl"/>
    <w:basedOn w:val="a0"/>
    <w:rsid w:val="00782F38"/>
  </w:style>
  <w:style w:type="character" w:customStyle="1" w:styleId="apple-converted-space">
    <w:name w:val="apple-converted-space"/>
    <w:basedOn w:val="a0"/>
    <w:rsid w:val="00782F38"/>
  </w:style>
  <w:style w:type="character" w:styleId="a6">
    <w:name w:val="Hyperlink"/>
    <w:uiPriority w:val="99"/>
    <w:rsid w:val="00782F38"/>
    <w:rPr>
      <w:color w:val="0000FF"/>
      <w:u w:val="single"/>
    </w:rPr>
  </w:style>
  <w:style w:type="character" w:styleId="a7">
    <w:name w:val="Emphasis"/>
    <w:uiPriority w:val="20"/>
    <w:qFormat/>
    <w:rsid w:val="00782F38"/>
    <w:rPr>
      <w:i/>
      <w:iCs/>
    </w:rPr>
  </w:style>
  <w:style w:type="paragraph" w:customStyle="1" w:styleId="Default">
    <w:name w:val="Default"/>
    <w:link w:val="Default0"/>
    <w:rsid w:val="00782F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atch">
    <w:name w:val="match"/>
    <w:basedOn w:val="a0"/>
    <w:rsid w:val="00782F38"/>
  </w:style>
  <w:style w:type="table" w:styleId="a8">
    <w:name w:val="Table Grid"/>
    <w:basedOn w:val="a1"/>
    <w:rsid w:val="00782F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782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78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82F38"/>
    <w:rPr>
      <w:rFonts w:ascii="Courier New" w:eastAsia="Times New Roman" w:hAnsi="Courier New" w:cs="Courier New"/>
      <w:sz w:val="20"/>
      <w:szCs w:val="20"/>
      <w:lang w:eastAsia="ru-RU"/>
    </w:rPr>
  </w:style>
  <w:style w:type="character" w:styleId="aa">
    <w:name w:val="Strong"/>
    <w:uiPriority w:val="22"/>
    <w:qFormat/>
    <w:rsid w:val="00782F38"/>
    <w:rPr>
      <w:b/>
      <w:bCs/>
    </w:rPr>
  </w:style>
  <w:style w:type="paragraph" w:styleId="ab">
    <w:name w:val="Body Text Indent"/>
    <w:basedOn w:val="a"/>
    <w:link w:val="ac"/>
    <w:rsid w:val="00782F3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782F38"/>
    <w:rPr>
      <w:rFonts w:ascii="Times New Roman" w:eastAsia="Times New Roman" w:hAnsi="Times New Roman" w:cs="Times New Roman"/>
      <w:sz w:val="28"/>
      <w:szCs w:val="20"/>
      <w:lang w:eastAsia="ru-RU"/>
    </w:rPr>
  </w:style>
  <w:style w:type="paragraph" w:styleId="21">
    <w:name w:val="Body Text Indent 2"/>
    <w:basedOn w:val="a"/>
    <w:link w:val="22"/>
    <w:rsid w:val="00782F38"/>
    <w:pPr>
      <w:spacing w:after="0"/>
      <w:ind w:firstLine="720"/>
      <w:jc w:val="both"/>
    </w:pPr>
    <w:rPr>
      <w:rFonts w:ascii="(обычный текст)" w:eastAsia="(обычный текст)" w:hAnsi="(обычный текст)" w:cs="Times New Roman"/>
      <w:sz w:val="28"/>
      <w:szCs w:val="20"/>
      <w:lang w:eastAsia="ru-RU"/>
    </w:rPr>
  </w:style>
  <w:style w:type="character" w:customStyle="1" w:styleId="22">
    <w:name w:val="Основной текст с отступом 2 Знак"/>
    <w:basedOn w:val="a0"/>
    <w:link w:val="21"/>
    <w:rsid w:val="00782F38"/>
    <w:rPr>
      <w:rFonts w:ascii="(обычный текст)" w:eastAsia="(обычный текст)" w:hAnsi="(обычный текст)" w:cs="Times New Roman"/>
      <w:sz w:val="28"/>
      <w:szCs w:val="20"/>
      <w:lang w:eastAsia="ru-RU"/>
    </w:rPr>
  </w:style>
  <w:style w:type="character" w:customStyle="1" w:styleId="ad">
    <w:name w:val="Тематический"/>
    <w:rsid w:val="00782F38"/>
    <w:rPr>
      <w:b/>
      <w:sz w:val="28"/>
    </w:rPr>
  </w:style>
  <w:style w:type="paragraph" w:styleId="ae">
    <w:name w:val="endnote text"/>
    <w:basedOn w:val="a"/>
    <w:link w:val="af"/>
    <w:rsid w:val="00782F38"/>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rsid w:val="00782F38"/>
    <w:rPr>
      <w:rFonts w:ascii="Times New Roman" w:eastAsia="Times New Roman" w:hAnsi="Times New Roman" w:cs="Times New Roman"/>
      <w:sz w:val="20"/>
      <w:szCs w:val="20"/>
      <w:lang w:eastAsia="ru-RU"/>
    </w:rPr>
  </w:style>
  <w:style w:type="character" w:styleId="af0">
    <w:name w:val="endnote reference"/>
    <w:rsid w:val="00782F38"/>
    <w:rPr>
      <w:vertAlign w:val="superscript"/>
    </w:rPr>
  </w:style>
  <w:style w:type="character" w:customStyle="1" w:styleId="hiddenpublisher">
    <w:name w:val="hidden_publisher"/>
    <w:rsid w:val="00782F38"/>
  </w:style>
  <w:style w:type="paragraph" w:styleId="af1">
    <w:name w:val="List Paragraph"/>
    <w:basedOn w:val="a"/>
    <w:uiPriority w:val="34"/>
    <w:qFormat/>
    <w:rsid w:val="00782F38"/>
    <w:pPr>
      <w:ind w:left="720"/>
      <w:contextualSpacing/>
    </w:pPr>
  </w:style>
  <w:style w:type="character" w:customStyle="1" w:styleId="w">
    <w:name w:val="w"/>
    <w:basedOn w:val="a0"/>
    <w:rsid w:val="00782F38"/>
  </w:style>
  <w:style w:type="character" w:customStyle="1" w:styleId="term">
    <w:name w:val="term"/>
    <w:basedOn w:val="a0"/>
    <w:rsid w:val="00782F38"/>
  </w:style>
  <w:style w:type="character" w:customStyle="1" w:styleId="definition">
    <w:name w:val="definition"/>
    <w:basedOn w:val="a0"/>
    <w:rsid w:val="00782F38"/>
  </w:style>
  <w:style w:type="character" w:customStyle="1" w:styleId="Bodytext212ptNotBold">
    <w:name w:val="Body text (2) + 12 pt;Not Bold"/>
    <w:basedOn w:val="a0"/>
    <w:rsid w:val="00782F38"/>
    <w:rPr>
      <w:rFonts w:ascii="Cambria" w:eastAsia="Cambria" w:hAnsi="Cambria" w:cs="Cambria"/>
      <w:b/>
      <w:bCs/>
      <w:i w:val="0"/>
      <w:iCs w:val="0"/>
      <w:smallCaps w:val="0"/>
      <w:strike w:val="0"/>
      <w:color w:val="000000"/>
      <w:spacing w:val="0"/>
      <w:w w:val="100"/>
      <w:position w:val="0"/>
      <w:sz w:val="24"/>
      <w:szCs w:val="24"/>
      <w:u w:val="none"/>
      <w:lang w:val="ru-RU" w:eastAsia="ru-RU" w:bidi="ru-RU"/>
    </w:rPr>
  </w:style>
  <w:style w:type="paragraph" w:customStyle="1" w:styleId="msonormal0">
    <w:name w:val="msonormal"/>
    <w:basedOn w:val="a"/>
    <w:rsid w:val="00782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782F38"/>
  </w:style>
  <w:style w:type="character" w:styleId="af2">
    <w:name w:val="FollowedHyperlink"/>
    <w:basedOn w:val="a0"/>
    <w:uiPriority w:val="99"/>
    <w:semiHidden/>
    <w:unhideWhenUsed/>
    <w:rsid w:val="00782F38"/>
    <w:rPr>
      <w:color w:val="800080"/>
      <w:u w:val="single"/>
    </w:rPr>
  </w:style>
  <w:style w:type="character" w:customStyle="1" w:styleId="example-fullblock">
    <w:name w:val="example-fullblock"/>
    <w:basedOn w:val="a0"/>
    <w:rsid w:val="00782F38"/>
  </w:style>
  <w:style w:type="character" w:customStyle="1" w:styleId="example-block">
    <w:name w:val="example-block"/>
    <w:basedOn w:val="a0"/>
    <w:rsid w:val="00782F38"/>
  </w:style>
  <w:style w:type="character" w:customStyle="1" w:styleId="example-select">
    <w:name w:val="example-select"/>
    <w:basedOn w:val="a0"/>
    <w:rsid w:val="00782F38"/>
  </w:style>
  <w:style w:type="paragraph" w:styleId="af3">
    <w:name w:val="footer"/>
    <w:basedOn w:val="a"/>
    <w:link w:val="af4"/>
    <w:uiPriority w:val="99"/>
    <w:unhideWhenUsed/>
    <w:rsid w:val="00782F3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82F38"/>
  </w:style>
  <w:style w:type="paragraph" w:styleId="af5">
    <w:name w:val="header"/>
    <w:basedOn w:val="a"/>
    <w:link w:val="af6"/>
    <w:uiPriority w:val="99"/>
    <w:unhideWhenUsed/>
    <w:rsid w:val="0085072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50720"/>
  </w:style>
  <w:style w:type="character" w:customStyle="1" w:styleId="citation">
    <w:name w:val="citation"/>
    <w:basedOn w:val="a0"/>
    <w:rsid w:val="00CB3851"/>
  </w:style>
  <w:style w:type="paragraph" w:styleId="af7">
    <w:name w:val="TOC Heading"/>
    <w:basedOn w:val="1"/>
    <w:next w:val="a"/>
    <w:uiPriority w:val="39"/>
    <w:unhideWhenUsed/>
    <w:qFormat/>
    <w:rsid w:val="00FA0FCF"/>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23">
    <w:name w:val="toc 2"/>
    <w:basedOn w:val="a"/>
    <w:next w:val="a"/>
    <w:autoRedefine/>
    <w:uiPriority w:val="39"/>
    <w:unhideWhenUsed/>
    <w:rsid w:val="00A57CE9"/>
    <w:pPr>
      <w:tabs>
        <w:tab w:val="right" w:leader="dot" w:pos="9345"/>
      </w:tabs>
      <w:spacing w:after="0"/>
    </w:pPr>
    <w:rPr>
      <w:rFonts w:ascii="Times New Roman" w:hAnsi="Times New Roman" w:cs="Times New Roman"/>
      <w:i/>
      <w:iCs/>
      <w:sz w:val="28"/>
      <w:szCs w:val="28"/>
    </w:rPr>
  </w:style>
  <w:style w:type="paragraph" w:styleId="11">
    <w:name w:val="toc 1"/>
    <w:basedOn w:val="a"/>
    <w:next w:val="a"/>
    <w:autoRedefine/>
    <w:uiPriority w:val="39"/>
    <w:unhideWhenUsed/>
    <w:qFormat/>
    <w:rsid w:val="00BE28F1"/>
    <w:pPr>
      <w:tabs>
        <w:tab w:val="right" w:leader="dot" w:pos="9345"/>
      </w:tabs>
      <w:spacing w:after="0"/>
    </w:pPr>
    <w:rPr>
      <w:rFonts w:ascii="Times New Roman" w:hAnsi="Times New Roman" w:cs="Times New Roman"/>
      <w:bCs/>
      <w:noProof/>
      <w:sz w:val="28"/>
      <w:szCs w:val="28"/>
    </w:rPr>
  </w:style>
  <w:style w:type="paragraph" w:styleId="3">
    <w:name w:val="toc 3"/>
    <w:basedOn w:val="a"/>
    <w:next w:val="a"/>
    <w:autoRedefine/>
    <w:uiPriority w:val="39"/>
    <w:unhideWhenUsed/>
    <w:rsid w:val="00FA0FCF"/>
    <w:pPr>
      <w:spacing w:after="0"/>
      <w:ind w:left="440"/>
    </w:pPr>
    <w:rPr>
      <w:sz w:val="20"/>
      <w:szCs w:val="20"/>
    </w:rPr>
  </w:style>
  <w:style w:type="paragraph" w:styleId="4">
    <w:name w:val="toc 4"/>
    <w:basedOn w:val="a"/>
    <w:next w:val="a"/>
    <w:autoRedefine/>
    <w:uiPriority w:val="39"/>
    <w:unhideWhenUsed/>
    <w:rsid w:val="00FA0FCF"/>
    <w:pPr>
      <w:spacing w:after="0"/>
      <w:ind w:left="660"/>
    </w:pPr>
    <w:rPr>
      <w:sz w:val="20"/>
      <w:szCs w:val="20"/>
    </w:rPr>
  </w:style>
  <w:style w:type="paragraph" w:styleId="5">
    <w:name w:val="toc 5"/>
    <w:basedOn w:val="a"/>
    <w:next w:val="a"/>
    <w:autoRedefine/>
    <w:uiPriority w:val="39"/>
    <w:unhideWhenUsed/>
    <w:rsid w:val="00FA0FCF"/>
    <w:pPr>
      <w:spacing w:after="0"/>
      <w:ind w:left="880"/>
    </w:pPr>
    <w:rPr>
      <w:sz w:val="20"/>
      <w:szCs w:val="20"/>
    </w:rPr>
  </w:style>
  <w:style w:type="paragraph" w:styleId="6">
    <w:name w:val="toc 6"/>
    <w:basedOn w:val="a"/>
    <w:next w:val="a"/>
    <w:autoRedefine/>
    <w:uiPriority w:val="39"/>
    <w:unhideWhenUsed/>
    <w:rsid w:val="00FA0FCF"/>
    <w:pPr>
      <w:spacing w:after="0"/>
      <w:ind w:left="1100"/>
    </w:pPr>
    <w:rPr>
      <w:sz w:val="20"/>
      <w:szCs w:val="20"/>
    </w:rPr>
  </w:style>
  <w:style w:type="paragraph" w:styleId="7">
    <w:name w:val="toc 7"/>
    <w:basedOn w:val="a"/>
    <w:next w:val="a"/>
    <w:autoRedefine/>
    <w:uiPriority w:val="39"/>
    <w:unhideWhenUsed/>
    <w:rsid w:val="00FA0FCF"/>
    <w:pPr>
      <w:spacing w:after="0"/>
      <w:ind w:left="1320"/>
    </w:pPr>
    <w:rPr>
      <w:sz w:val="20"/>
      <w:szCs w:val="20"/>
    </w:rPr>
  </w:style>
  <w:style w:type="paragraph" w:styleId="8">
    <w:name w:val="toc 8"/>
    <w:basedOn w:val="a"/>
    <w:next w:val="a"/>
    <w:autoRedefine/>
    <w:uiPriority w:val="39"/>
    <w:unhideWhenUsed/>
    <w:rsid w:val="00FA0FCF"/>
    <w:pPr>
      <w:spacing w:after="0"/>
      <w:ind w:left="1540"/>
    </w:pPr>
    <w:rPr>
      <w:sz w:val="20"/>
      <w:szCs w:val="20"/>
    </w:rPr>
  </w:style>
  <w:style w:type="paragraph" w:styleId="91">
    <w:name w:val="toc 9"/>
    <w:basedOn w:val="a"/>
    <w:next w:val="a"/>
    <w:autoRedefine/>
    <w:uiPriority w:val="39"/>
    <w:unhideWhenUsed/>
    <w:rsid w:val="00FA0FCF"/>
    <w:pPr>
      <w:spacing w:after="0"/>
      <w:ind w:left="1760"/>
    </w:pPr>
    <w:rPr>
      <w:sz w:val="20"/>
      <w:szCs w:val="20"/>
    </w:rPr>
  </w:style>
  <w:style w:type="character" w:styleId="af8">
    <w:name w:val="Book Title"/>
    <w:basedOn w:val="a0"/>
    <w:uiPriority w:val="33"/>
    <w:qFormat/>
    <w:rsid w:val="007E75B5"/>
    <w:rPr>
      <w:b/>
      <w:bCs/>
      <w:i/>
      <w:iCs/>
      <w:spacing w:val="5"/>
    </w:rPr>
  </w:style>
  <w:style w:type="paragraph" w:customStyle="1" w:styleId="12">
    <w:name w:val="Стиль1"/>
    <w:basedOn w:val="2"/>
    <w:link w:val="13"/>
    <w:qFormat/>
    <w:rsid w:val="007E75B5"/>
    <w:pPr>
      <w:spacing w:before="0" w:after="120" w:line="360" w:lineRule="auto"/>
      <w:jc w:val="center"/>
    </w:pPr>
    <w:rPr>
      <w:rFonts w:ascii="Times New Roman" w:hAnsi="Times New Roman"/>
      <w:i w:val="0"/>
    </w:rPr>
  </w:style>
  <w:style w:type="paragraph" w:customStyle="1" w:styleId="24">
    <w:name w:val="Стиль2"/>
    <w:basedOn w:val="Default"/>
    <w:link w:val="25"/>
    <w:qFormat/>
    <w:rsid w:val="00063C14"/>
    <w:pPr>
      <w:spacing w:line="360" w:lineRule="auto"/>
      <w:ind w:firstLine="567"/>
      <w:jc w:val="center"/>
      <w:outlineLvl w:val="1"/>
    </w:pPr>
    <w:rPr>
      <w:b/>
      <w:color w:val="auto"/>
      <w:sz w:val="28"/>
      <w:szCs w:val="28"/>
    </w:rPr>
  </w:style>
  <w:style w:type="character" w:customStyle="1" w:styleId="13">
    <w:name w:val="Стиль1 Знак"/>
    <w:basedOn w:val="20"/>
    <w:link w:val="12"/>
    <w:rsid w:val="007E75B5"/>
    <w:rPr>
      <w:rFonts w:ascii="Times New Roman" w:eastAsia="Times New Roman" w:hAnsi="Times New Roman" w:cs="Times New Roman"/>
      <w:b/>
      <w:bCs/>
      <w:i w:val="0"/>
      <w:iCs/>
      <w:sz w:val="28"/>
      <w:szCs w:val="28"/>
    </w:rPr>
  </w:style>
  <w:style w:type="paragraph" w:styleId="af9">
    <w:name w:val="No Spacing"/>
    <w:link w:val="afa"/>
    <w:uiPriority w:val="1"/>
    <w:qFormat/>
    <w:rsid w:val="00AE4C54"/>
    <w:pPr>
      <w:spacing w:after="0" w:line="240" w:lineRule="auto"/>
    </w:pPr>
  </w:style>
  <w:style w:type="character" w:customStyle="1" w:styleId="Default0">
    <w:name w:val="Default Знак"/>
    <w:basedOn w:val="a0"/>
    <w:link w:val="Default"/>
    <w:rsid w:val="000C30B8"/>
    <w:rPr>
      <w:rFonts w:ascii="Times New Roman" w:eastAsia="Times New Roman" w:hAnsi="Times New Roman" w:cs="Times New Roman"/>
      <w:color w:val="000000"/>
      <w:sz w:val="24"/>
      <w:szCs w:val="24"/>
      <w:lang w:eastAsia="ru-RU"/>
    </w:rPr>
  </w:style>
  <w:style w:type="character" w:customStyle="1" w:styleId="25">
    <w:name w:val="Стиль2 Знак"/>
    <w:basedOn w:val="Default0"/>
    <w:link w:val="24"/>
    <w:rsid w:val="00063C14"/>
    <w:rPr>
      <w:rFonts w:ascii="Times New Roman" w:eastAsia="Times New Roman" w:hAnsi="Times New Roman" w:cs="Times New Roman"/>
      <w:b/>
      <w:color w:val="000000"/>
      <w:sz w:val="28"/>
      <w:szCs w:val="28"/>
      <w:lang w:eastAsia="ru-RU"/>
    </w:rPr>
  </w:style>
  <w:style w:type="paragraph" w:customStyle="1" w:styleId="14">
    <w:name w:val="Абзац списка1"/>
    <w:basedOn w:val="a"/>
    <w:rsid w:val="00A87F9A"/>
    <w:pPr>
      <w:spacing w:after="200" w:line="276" w:lineRule="auto"/>
      <w:ind w:left="720"/>
      <w:contextualSpacing/>
    </w:pPr>
    <w:rPr>
      <w:rFonts w:ascii="Times New Roman" w:eastAsia="Times New Roman" w:hAnsi="Times New Roman" w:cs="Times New Roman"/>
    </w:rPr>
  </w:style>
  <w:style w:type="paragraph" w:styleId="26">
    <w:name w:val="List 2"/>
    <w:basedOn w:val="a"/>
    <w:rsid w:val="00A87F9A"/>
    <w:pPr>
      <w:spacing w:after="200" w:line="276" w:lineRule="auto"/>
      <w:ind w:left="566" w:hanging="283"/>
      <w:contextualSpacing/>
    </w:pPr>
    <w:rPr>
      <w:rFonts w:ascii="Times New Roman" w:eastAsia="Times New Roman" w:hAnsi="Times New Roman" w:cs="Times New Roman"/>
    </w:rPr>
  </w:style>
  <w:style w:type="paragraph" w:customStyle="1" w:styleId="1TimesNewRoman14">
    <w:name w:val="Стиль Заголовок 1 + Times New Roman 14 пт не полужирный"/>
    <w:basedOn w:val="1"/>
    <w:rsid w:val="00A87F9A"/>
    <w:pPr>
      <w:jc w:val="center"/>
    </w:pPr>
    <w:rPr>
      <w:rFonts w:ascii="Times New Roman" w:hAnsi="Times New Roman" w:cs="Arial"/>
      <w:bCs w:val="0"/>
      <w:sz w:val="28"/>
      <w:lang w:eastAsia="ru-RU"/>
    </w:rPr>
  </w:style>
  <w:style w:type="character" w:styleId="afb">
    <w:name w:val="page number"/>
    <w:basedOn w:val="a0"/>
    <w:rsid w:val="000505EE"/>
  </w:style>
  <w:style w:type="character" w:customStyle="1" w:styleId="afa">
    <w:name w:val="Без интервала Знак"/>
    <w:basedOn w:val="a0"/>
    <w:link w:val="af9"/>
    <w:uiPriority w:val="1"/>
    <w:rsid w:val="0078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4211">
      <w:bodyDiv w:val="1"/>
      <w:marLeft w:val="0"/>
      <w:marRight w:val="0"/>
      <w:marTop w:val="0"/>
      <w:marBottom w:val="0"/>
      <w:divBdr>
        <w:top w:val="none" w:sz="0" w:space="0" w:color="auto"/>
        <w:left w:val="none" w:sz="0" w:space="0" w:color="auto"/>
        <w:bottom w:val="none" w:sz="0" w:space="0" w:color="auto"/>
        <w:right w:val="none" w:sz="0" w:space="0" w:color="auto"/>
      </w:divBdr>
    </w:div>
    <w:div w:id="165445462">
      <w:bodyDiv w:val="1"/>
      <w:marLeft w:val="0"/>
      <w:marRight w:val="0"/>
      <w:marTop w:val="0"/>
      <w:marBottom w:val="0"/>
      <w:divBdr>
        <w:top w:val="none" w:sz="0" w:space="0" w:color="auto"/>
        <w:left w:val="none" w:sz="0" w:space="0" w:color="auto"/>
        <w:bottom w:val="none" w:sz="0" w:space="0" w:color="auto"/>
        <w:right w:val="none" w:sz="0" w:space="0" w:color="auto"/>
      </w:divBdr>
    </w:div>
    <w:div w:id="267734341">
      <w:bodyDiv w:val="1"/>
      <w:marLeft w:val="0"/>
      <w:marRight w:val="0"/>
      <w:marTop w:val="0"/>
      <w:marBottom w:val="0"/>
      <w:divBdr>
        <w:top w:val="none" w:sz="0" w:space="0" w:color="auto"/>
        <w:left w:val="none" w:sz="0" w:space="0" w:color="auto"/>
        <w:bottom w:val="none" w:sz="0" w:space="0" w:color="auto"/>
        <w:right w:val="none" w:sz="0" w:space="0" w:color="auto"/>
      </w:divBdr>
    </w:div>
    <w:div w:id="12816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A51D-C6B8-4E06-A073-93319EF1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5105</TotalTime>
  <Pages>1</Pages>
  <Words>19518</Words>
  <Characters>111256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54</cp:revision>
  <dcterms:created xsi:type="dcterms:W3CDTF">2016-05-12T16:27:00Z</dcterms:created>
  <dcterms:modified xsi:type="dcterms:W3CDTF">2016-05-20T18:06:00Z</dcterms:modified>
</cp:coreProperties>
</file>