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69FC1" w14:textId="77777777" w:rsidR="000F4979" w:rsidRPr="00D92108" w:rsidRDefault="000F4979" w:rsidP="000F4979">
      <w:pPr>
        <w:spacing w:after="60" w:line="360" w:lineRule="auto"/>
        <w:jc w:val="center"/>
        <w:rPr>
          <w:sz w:val="28"/>
          <w:szCs w:val="28"/>
        </w:rPr>
      </w:pPr>
      <w:r>
        <w:rPr>
          <w:sz w:val="28"/>
          <w:szCs w:val="28"/>
        </w:rPr>
        <w:t>Санкт-Петербургский государственный университет</w:t>
      </w:r>
    </w:p>
    <w:p w14:paraId="318B7D6A" w14:textId="77777777" w:rsidR="000F4979" w:rsidRDefault="000F4979" w:rsidP="000F4979">
      <w:pPr>
        <w:spacing w:after="60"/>
        <w:jc w:val="center"/>
        <w:rPr>
          <w:sz w:val="28"/>
          <w:szCs w:val="28"/>
        </w:rPr>
      </w:pPr>
    </w:p>
    <w:p w14:paraId="4F571E3A" w14:textId="77777777" w:rsidR="000F4979" w:rsidRDefault="000F4979" w:rsidP="000F4979">
      <w:pPr>
        <w:spacing w:after="60"/>
        <w:jc w:val="center"/>
        <w:rPr>
          <w:sz w:val="28"/>
          <w:szCs w:val="28"/>
        </w:rPr>
      </w:pPr>
      <w:bookmarkStart w:id="0" w:name="_GoBack"/>
      <w:bookmarkEnd w:id="0"/>
    </w:p>
    <w:p w14:paraId="5C2F854A" w14:textId="77777777" w:rsidR="000F4979" w:rsidRPr="00A86382" w:rsidRDefault="000F4979" w:rsidP="000F4979">
      <w:pPr>
        <w:spacing w:after="60"/>
        <w:jc w:val="center"/>
        <w:rPr>
          <w:color w:val="000000" w:themeColor="text1"/>
          <w:sz w:val="28"/>
          <w:szCs w:val="28"/>
        </w:rPr>
      </w:pPr>
    </w:p>
    <w:p w14:paraId="26194924" w14:textId="2363735C" w:rsidR="000F4979" w:rsidRPr="00A86382" w:rsidRDefault="000F4979" w:rsidP="000F4979">
      <w:pPr>
        <w:spacing w:after="60"/>
        <w:jc w:val="center"/>
        <w:rPr>
          <w:b/>
          <w:color w:val="000000" w:themeColor="text1"/>
          <w:sz w:val="28"/>
          <w:szCs w:val="28"/>
        </w:rPr>
      </w:pPr>
      <w:r w:rsidRPr="00A86382">
        <w:rPr>
          <w:b/>
          <w:color w:val="000000" w:themeColor="text1"/>
          <w:sz w:val="28"/>
          <w:szCs w:val="28"/>
        </w:rPr>
        <w:t>НОВОСЕЛЬСКАЯ</w:t>
      </w:r>
      <w:r w:rsidRPr="00A86382">
        <w:rPr>
          <w:b/>
          <w:color w:val="000000" w:themeColor="text1"/>
          <w:sz w:val="28"/>
          <w:szCs w:val="28"/>
        </w:rPr>
        <w:t xml:space="preserve"> </w:t>
      </w:r>
      <w:r w:rsidRPr="00A86382">
        <w:rPr>
          <w:b/>
          <w:color w:val="000000" w:themeColor="text1"/>
          <w:sz w:val="28"/>
          <w:szCs w:val="28"/>
        </w:rPr>
        <w:t>Дарья Александровна</w:t>
      </w:r>
      <w:r w:rsidRPr="00A86382">
        <w:rPr>
          <w:b/>
          <w:color w:val="000000" w:themeColor="text1"/>
          <w:sz w:val="28"/>
          <w:szCs w:val="28"/>
        </w:rPr>
        <w:t xml:space="preserve"> </w:t>
      </w:r>
    </w:p>
    <w:p w14:paraId="3317BB14" w14:textId="77777777" w:rsidR="000F4979" w:rsidRPr="00D92108" w:rsidRDefault="000F4979" w:rsidP="000F4979">
      <w:pPr>
        <w:spacing w:line="360" w:lineRule="auto"/>
        <w:rPr>
          <w:sz w:val="28"/>
          <w:szCs w:val="28"/>
        </w:rPr>
      </w:pPr>
    </w:p>
    <w:p w14:paraId="3070AF4E" w14:textId="77777777" w:rsidR="000F4979" w:rsidRPr="005F43A7" w:rsidRDefault="000F4979" w:rsidP="000F4979">
      <w:pPr>
        <w:tabs>
          <w:tab w:val="left" w:pos="4185"/>
        </w:tabs>
        <w:ind w:left="-180" w:right="-6" w:firstLine="360"/>
        <w:jc w:val="center"/>
        <w:rPr>
          <w:b/>
          <w:sz w:val="28"/>
          <w:szCs w:val="28"/>
        </w:rPr>
      </w:pPr>
      <w:r w:rsidRPr="005F43A7">
        <w:rPr>
          <w:b/>
          <w:sz w:val="28"/>
          <w:szCs w:val="28"/>
        </w:rPr>
        <w:t>Выпускная квалификационная работа</w:t>
      </w:r>
    </w:p>
    <w:p w14:paraId="6E021049" w14:textId="77777777" w:rsidR="000F4979" w:rsidRPr="00D92108" w:rsidRDefault="000F4979" w:rsidP="000F4979">
      <w:pPr>
        <w:spacing w:line="360" w:lineRule="auto"/>
        <w:rPr>
          <w:sz w:val="28"/>
          <w:szCs w:val="28"/>
        </w:rPr>
      </w:pPr>
    </w:p>
    <w:p w14:paraId="71097C26" w14:textId="74FF5097" w:rsidR="000F4979" w:rsidRDefault="000F4979" w:rsidP="000F4979">
      <w:pPr>
        <w:spacing w:line="360" w:lineRule="auto"/>
        <w:jc w:val="center"/>
        <w:rPr>
          <w:b/>
          <w:sz w:val="28"/>
          <w:szCs w:val="28"/>
        </w:rPr>
      </w:pPr>
      <w:r>
        <w:rPr>
          <w:b/>
          <w:sz w:val="28"/>
          <w:szCs w:val="28"/>
        </w:rPr>
        <w:t xml:space="preserve">Образ </w:t>
      </w:r>
      <w:r w:rsidR="00D40FE2">
        <w:rPr>
          <w:b/>
          <w:sz w:val="28"/>
          <w:szCs w:val="28"/>
        </w:rPr>
        <w:t>СССР</w:t>
      </w:r>
      <w:r>
        <w:rPr>
          <w:b/>
          <w:sz w:val="28"/>
          <w:szCs w:val="28"/>
        </w:rPr>
        <w:t xml:space="preserve"> </w:t>
      </w:r>
    </w:p>
    <w:p w14:paraId="6037AF43" w14:textId="666CA52C" w:rsidR="000F4979" w:rsidRPr="005F43A7" w:rsidRDefault="000F4979" w:rsidP="000F4979">
      <w:pPr>
        <w:spacing w:line="360" w:lineRule="auto"/>
        <w:jc w:val="center"/>
        <w:rPr>
          <w:b/>
          <w:sz w:val="28"/>
          <w:szCs w:val="28"/>
        </w:rPr>
      </w:pPr>
      <w:r>
        <w:rPr>
          <w:b/>
          <w:sz w:val="28"/>
          <w:szCs w:val="28"/>
        </w:rPr>
        <w:t>в творчестве Андре Жида</w:t>
      </w:r>
    </w:p>
    <w:p w14:paraId="534B8929" w14:textId="77777777" w:rsidR="000F4979" w:rsidRDefault="000F4979" w:rsidP="000F4979">
      <w:pPr>
        <w:spacing w:line="360" w:lineRule="auto"/>
        <w:jc w:val="center"/>
        <w:rPr>
          <w:sz w:val="28"/>
          <w:szCs w:val="28"/>
        </w:rPr>
      </w:pPr>
    </w:p>
    <w:p w14:paraId="13D9D259" w14:textId="77777777" w:rsidR="000F4979" w:rsidRDefault="000F4979" w:rsidP="000F4979">
      <w:pPr>
        <w:spacing w:line="360" w:lineRule="auto"/>
        <w:jc w:val="center"/>
        <w:rPr>
          <w:sz w:val="28"/>
          <w:szCs w:val="28"/>
        </w:rPr>
      </w:pPr>
    </w:p>
    <w:p w14:paraId="26675BC1" w14:textId="77777777" w:rsidR="000F4979" w:rsidRDefault="000F4979" w:rsidP="000F4979">
      <w:pPr>
        <w:spacing w:line="360" w:lineRule="auto"/>
        <w:jc w:val="center"/>
        <w:rPr>
          <w:sz w:val="28"/>
          <w:szCs w:val="28"/>
        </w:rPr>
      </w:pPr>
    </w:p>
    <w:p w14:paraId="6637B029" w14:textId="77777777" w:rsidR="000F4979" w:rsidRPr="00A86382" w:rsidRDefault="000F4979" w:rsidP="000F4979">
      <w:pPr>
        <w:spacing w:line="360" w:lineRule="auto"/>
        <w:jc w:val="center"/>
        <w:rPr>
          <w:color w:val="000000" w:themeColor="text1"/>
          <w:sz w:val="28"/>
          <w:szCs w:val="28"/>
        </w:rPr>
      </w:pPr>
    </w:p>
    <w:p w14:paraId="016E05D1" w14:textId="77777777" w:rsidR="000F4979" w:rsidRPr="00A86382" w:rsidRDefault="000F4979" w:rsidP="000F4979">
      <w:pPr>
        <w:spacing w:line="360" w:lineRule="auto"/>
        <w:jc w:val="center"/>
        <w:rPr>
          <w:color w:val="000000" w:themeColor="text1"/>
          <w:sz w:val="28"/>
          <w:szCs w:val="28"/>
        </w:rPr>
      </w:pPr>
      <w:r w:rsidRPr="00A86382">
        <w:rPr>
          <w:color w:val="000000" w:themeColor="text1"/>
          <w:sz w:val="28"/>
          <w:szCs w:val="28"/>
        </w:rPr>
        <w:t>Уровень образования: магистратура</w:t>
      </w:r>
    </w:p>
    <w:p w14:paraId="74E1CC22" w14:textId="77777777" w:rsidR="000F4979" w:rsidRPr="00A86382" w:rsidRDefault="000F4979" w:rsidP="000F4979">
      <w:pPr>
        <w:spacing w:line="360" w:lineRule="auto"/>
        <w:jc w:val="center"/>
        <w:rPr>
          <w:color w:val="000000" w:themeColor="text1"/>
          <w:sz w:val="28"/>
          <w:szCs w:val="28"/>
        </w:rPr>
      </w:pPr>
      <w:r w:rsidRPr="00A86382">
        <w:rPr>
          <w:color w:val="000000" w:themeColor="text1"/>
          <w:sz w:val="28"/>
          <w:szCs w:val="28"/>
        </w:rPr>
        <w:t>Направление 45.04.01 «Филология»</w:t>
      </w:r>
    </w:p>
    <w:p w14:paraId="10DBBD75" w14:textId="77777777" w:rsidR="000F4979" w:rsidRPr="00A86382" w:rsidRDefault="000F4979" w:rsidP="000F4979">
      <w:pPr>
        <w:pStyle w:val="ac"/>
        <w:jc w:val="center"/>
        <w:rPr>
          <w:color w:val="000000" w:themeColor="text1"/>
          <w:sz w:val="28"/>
          <w:szCs w:val="28"/>
        </w:rPr>
      </w:pPr>
      <w:r w:rsidRPr="00A86382">
        <w:rPr>
          <w:bCs/>
          <w:color w:val="000000" w:themeColor="text1"/>
          <w:sz w:val="28"/>
          <w:szCs w:val="28"/>
        </w:rPr>
        <w:t>Основная образовательная программа</w:t>
      </w:r>
      <w:r w:rsidRPr="00A86382">
        <w:rPr>
          <w:color w:val="000000" w:themeColor="text1"/>
          <w:sz w:val="28"/>
          <w:szCs w:val="28"/>
        </w:rPr>
        <w:t xml:space="preserve"> ВМ.5812. </w:t>
      </w:r>
      <w:r w:rsidRPr="00A86382">
        <w:rPr>
          <w:color w:val="000000" w:themeColor="text1"/>
          <w:sz w:val="28"/>
          <w:szCs w:val="28"/>
        </w:rPr>
        <w:t>«</w:t>
      </w:r>
      <w:r w:rsidRPr="00A86382">
        <w:rPr>
          <w:color w:val="000000" w:themeColor="text1"/>
          <w:sz w:val="28"/>
          <w:szCs w:val="28"/>
        </w:rPr>
        <w:t xml:space="preserve">Литература России и Франции: </w:t>
      </w:r>
      <w:proofErr w:type="spellStart"/>
      <w:r w:rsidRPr="00A86382">
        <w:rPr>
          <w:color w:val="000000" w:themeColor="text1"/>
          <w:sz w:val="28"/>
          <w:szCs w:val="28"/>
        </w:rPr>
        <w:t>перекрестныи</w:t>
      </w:r>
      <w:proofErr w:type="spellEnd"/>
      <w:r w:rsidRPr="00A86382">
        <w:rPr>
          <w:color w:val="000000" w:themeColor="text1"/>
          <w:sz w:val="28"/>
          <w:szCs w:val="28"/>
        </w:rPr>
        <w:t>̆</w:t>
      </w:r>
      <w:r w:rsidRPr="00A86382">
        <w:rPr>
          <w:color w:val="000000" w:themeColor="text1"/>
          <w:sz w:val="28"/>
          <w:szCs w:val="28"/>
        </w:rPr>
        <w:t xml:space="preserve"> </w:t>
      </w:r>
      <w:r w:rsidRPr="00A86382">
        <w:rPr>
          <w:color w:val="000000" w:themeColor="text1"/>
          <w:sz w:val="28"/>
          <w:szCs w:val="28"/>
        </w:rPr>
        <w:t xml:space="preserve">взгляд / </w:t>
      </w:r>
      <w:proofErr w:type="spellStart"/>
      <w:r w:rsidRPr="00A86382">
        <w:rPr>
          <w:color w:val="000000" w:themeColor="text1"/>
          <w:sz w:val="28"/>
          <w:szCs w:val="28"/>
          <w:lang w:val="fr-FR"/>
        </w:rPr>
        <w:t>Litte</w:t>
      </w:r>
      <w:proofErr w:type="spellEnd"/>
      <w:r w:rsidRPr="00A86382">
        <w:rPr>
          <w:color w:val="000000" w:themeColor="text1"/>
          <w:sz w:val="28"/>
          <w:szCs w:val="28"/>
        </w:rPr>
        <w:t>́</w:t>
      </w:r>
      <w:r w:rsidRPr="00A86382">
        <w:rPr>
          <w:color w:val="000000" w:themeColor="text1"/>
          <w:sz w:val="28"/>
          <w:szCs w:val="28"/>
          <w:lang w:val="fr-FR"/>
        </w:rPr>
        <w:t>ratures</w:t>
      </w:r>
      <w:r w:rsidRPr="00A86382">
        <w:rPr>
          <w:color w:val="000000" w:themeColor="text1"/>
          <w:sz w:val="28"/>
          <w:szCs w:val="28"/>
        </w:rPr>
        <w:t xml:space="preserve"> </w:t>
      </w:r>
      <w:r w:rsidRPr="00A86382">
        <w:rPr>
          <w:color w:val="000000" w:themeColor="text1"/>
          <w:sz w:val="28"/>
          <w:szCs w:val="28"/>
          <w:lang w:val="fr-FR"/>
        </w:rPr>
        <w:t>russe</w:t>
      </w:r>
      <w:r w:rsidRPr="00A86382">
        <w:rPr>
          <w:color w:val="000000" w:themeColor="text1"/>
          <w:sz w:val="28"/>
          <w:szCs w:val="28"/>
        </w:rPr>
        <w:t xml:space="preserve"> </w:t>
      </w:r>
      <w:r w:rsidRPr="00A86382">
        <w:rPr>
          <w:color w:val="000000" w:themeColor="text1"/>
          <w:sz w:val="28"/>
          <w:szCs w:val="28"/>
          <w:lang w:val="fr-FR"/>
        </w:rPr>
        <w:t>et</w:t>
      </w:r>
      <w:r w:rsidRPr="00A86382">
        <w:rPr>
          <w:color w:val="000000" w:themeColor="text1"/>
          <w:sz w:val="28"/>
          <w:szCs w:val="28"/>
        </w:rPr>
        <w:t xml:space="preserve"> </w:t>
      </w:r>
      <w:r w:rsidRPr="00A86382">
        <w:rPr>
          <w:color w:val="000000" w:themeColor="text1"/>
          <w:sz w:val="28"/>
          <w:szCs w:val="28"/>
          <w:lang w:val="fr-FR"/>
        </w:rPr>
        <w:t>franc</w:t>
      </w:r>
      <w:r w:rsidRPr="00A86382">
        <w:rPr>
          <w:color w:val="000000" w:themeColor="text1"/>
          <w:sz w:val="28"/>
          <w:szCs w:val="28"/>
        </w:rPr>
        <w:t>̧</w:t>
      </w:r>
      <w:r w:rsidRPr="00A86382">
        <w:rPr>
          <w:color w:val="000000" w:themeColor="text1"/>
          <w:sz w:val="28"/>
          <w:szCs w:val="28"/>
          <w:lang w:val="fr-FR"/>
        </w:rPr>
        <w:t>aise</w:t>
      </w:r>
      <w:r w:rsidRPr="00A86382">
        <w:rPr>
          <w:color w:val="000000" w:themeColor="text1"/>
          <w:sz w:val="28"/>
          <w:szCs w:val="28"/>
        </w:rPr>
        <w:t xml:space="preserve">: </w:t>
      </w:r>
    </w:p>
    <w:p w14:paraId="4C9A4F56" w14:textId="4FEB4C52" w:rsidR="000F4979" w:rsidRPr="00A86382" w:rsidRDefault="000F4979" w:rsidP="000F4979">
      <w:pPr>
        <w:pStyle w:val="ac"/>
        <w:jc w:val="center"/>
        <w:rPr>
          <w:color w:val="000000" w:themeColor="text1"/>
          <w:sz w:val="28"/>
          <w:szCs w:val="28"/>
        </w:rPr>
      </w:pPr>
      <w:proofErr w:type="gramStart"/>
      <w:r w:rsidRPr="00A86382">
        <w:rPr>
          <w:color w:val="000000" w:themeColor="text1"/>
          <w:sz w:val="28"/>
          <w:szCs w:val="28"/>
          <w:lang w:val="fr-FR"/>
        </w:rPr>
        <w:t>regards</w:t>
      </w:r>
      <w:proofErr w:type="gramEnd"/>
      <w:r w:rsidRPr="00A86382">
        <w:rPr>
          <w:color w:val="000000" w:themeColor="text1"/>
          <w:sz w:val="28"/>
          <w:szCs w:val="28"/>
        </w:rPr>
        <w:t xml:space="preserve"> </w:t>
      </w:r>
      <w:proofErr w:type="spellStart"/>
      <w:r w:rsidRPr="00A86382">
        <w:rPr>
          <w:color w:val="000000" w:themeColor="text1"/>
          <w:sz w:val="28"/>
          <w:szCs w:val="28"/>
        </w:rPr>
        <w:t>с</w:t>
      </w:r>
      <w:r w:rsidRPr="00A86382">
        <w:rPr>
          <w:color w:val="000000" w:themeColor="text1"/>
          <w:sz w:val="28"/>
          <w:szCs w:val="28"/>
        </w:rPr>
        <w:t>roisés</w:t>
      </w:r>
      <w:proofErr w:type="spellEnd"/>
      <w:r w:rsidRPr="00A86382">
        <w:rPr>
          <w:color w:val="000000" w:themeColor="text1"/>
          <w:sz w:val="28"/>
          <w:szCs w:val="28"/>
        </w:rPr>
        <w:t xml:space="preserve">» </w:t>
      </w:r>
    </w:p>
    <w:p w14:paraId="56E283C9" w14:textId="77777777" w:rsidR="000F4979" w:rsidRPr="00A86382" w:rsidRDefault="000F4979" w:rsidP="000F4979">
      <w:pPr>
        <w:spacing w:line="360" w:lineRule="auto"/>
        <w:jc w:val="right"/>
        <w:rPr>
          <w:color w:val="000000" w:themeColor="text1"/>
          <w:sz w:val="28"/>
          <w:szCs w:val="28"/>
        </w:rPr>
      </w:pPr>
    </w:p>
    <w:p w14:paraId="4AE6A54A" w14:textId="77777777" w:rsidR="000F4979" w:rsidRPr="00A86382" w:rsidRDefault="000F4979" w:rsidP="000F4979">
      <w:pPr>
        <w:spacing w:line="360" w:lineRule="auto"/>
        <w:jc w:val="right"/>
        <w:rPr>
          <w:color w:val="000000" w:themeColor="text1"/>
          <w:sz w:val="28"/>
          <w:szCs w:val="28"/>
        </w:rPr>
      </w:pPr>
    </w:p>
    <w:p w14:paraId="0D5FD79C" w14:textId="77777777" w:rsidR="000F4979" w:rsidRPr="00A86382" w:rsidRDefault="000F4979" w:rsidP="000F4979">
      <w:pPr>
        <w:spacing w:line="360" w:lineRule="auto"/>
        <w:rPr>
          <w:color w:val="000000" w:themeColor="text1"/>
          <w:sz w:val="28"/>
          <w:szCs w:val="28"/>
        </w:rPr>
      </w:pPr>
    </w:p>
    <w:p w14:paraId="30DF3957" w14:textId="77777777" w:rsidR="000F4979" w:rsidRPr="00A86382" w:rsidRDefault="000F4979" w:rsidP="000F4979">
      <w:pPr>
        <w:ind w:left="4956" w:firstLine="708"/>
        <w:jc w:val="right"/>
        <w:rPr>
          <w:color w:val="000000" w:themeColor="text1"/>
          <w:sz w:val="28"/>
          <w:szCs w:val="28"/>
        </w:rPr>
      </w:pPr>
      <w:r w:rsidRPr="00A86382">
        <w:rPr>
          <w:color w:val="000000" w:themeColor="text1"/>
          <w:sz w:val="28"/>
          <w:szCs w:val="28"/>
        </w:rPr>
        <w:t xml:space="preserve">Научный руководитель: </w:t>
      </w:r>
    </w:p>
    <w:p w14:paraId="7EA784E2" w14:textId="25E78B6E" w:rsidR="000F4979" w:rsidRPr="00A86382" w:rsidRDefault="000F4979" w:rsidP="000F4979">
      <w:pPr>
        <w:ind w:left="4956" w:firstLine="708"/>
        <w:jc w:val="right"/>
        <w:rPr>
          <w:color w:val="000000" w:themeColor="text1"/>
        </w:rPr>
      </w:pPr>
      <w:r w:rsidRPr="00A86382">
        <w:rPr>
          <w:color w:val="000000" w:themeColor="text1"/>
        </w:rPr>
        <w:t xml:space="preserve">доцент, </w:t>
      </w:r>
      <w:r w:rsidR="00D40FE2" w:rsidRPr="00A86382">
        <w:rPr>
          <w:color w:val="000000" w:themeColor="text1"/>
        </w:rPr>
        <w:t>Кафедра истории зарубежных литератур</w:t>
      </w:r>
      <w:r w:rsidRPr="00A86382">
        <w:rPr>
          <w:color w:val="000000" w:themeColor="text1"/>
        </w:rPr>
        <w:t xml:space="preserve">, </w:t>
      </w:r>
    </w:p>
    <w:p w14:paraId="7BA1E0D6" w14:textId="549517AE" w:rsidR="000F4979" w:rsidRPr="00A86382" w:rsidRDefault="00D40FE2" w:rsidP="000F4979">
      <w:pPr>
        <w:ind w:left="4956" w:firstLine="708"/>
        <w:jc w:val="right"/>
        <w:rPr>
          <w:color w:val="000000" w:themeColor="text1"/>
          <w:sz w:val="28"/>
          <w:szCs w:val="28"/>
        </w:rPr>
      </w:pPr>
      <w:r w:rsidRPr="00A86382">
        <w:rPr>
          <w:color w:val="000000" w:themeColor="text1"/>
        </w:rPr>
        <w:t>Васильева Екатерина Николаевна</w:t>
      </w:r>
    </w:p>
    <w:p w14:paraId="0C3B72FF" w14:textId="77777777" w:rsidR="000F4979" w:rsidRPr="00A86382" w:rsidRDefault="000F4979" w:rsidP="000F4979">
      <w:pPr>
        <w:ind w:left="7080" w:firstLine="708"/>
        <w:jc w:val="right"/>
        <w:rPr>
          <w:color w:val="000000" w:themeColor="text1"/>
          <w:sz w:val="28"/>
          <w:szCs w:val="28"/>
        </w:rPr>
      </w:pPr>
      <w:r w:rsidRPr="00A86382">
        <w:rPr>
          <w:color w:val="000000" w:themeColor="text1"/>
          <w:sz w:val="28"/>
          <w:szCs w:val="28"/>
        </w:rPr>
        <w:t xml:space="preserve">Рецензент: </w:t>
      </w:r>
    </w:p>
    <w:p w14:paraId="5FB760D9" w14:textId="44921DDA" w:rsidR="000F4979" w:rsidRPr="00A86382" w:rsidRDefault="000F4979" w:rsidP="000F4979">
      <w:pPr>
        <w:ind w:left="6837"/>
        <w:jc w:val="right"/>
        <w:rPr>
          <w:color w:val="000000" w:themeColor="text1"/>
        </w:rPr>
      </w:pPr>
      <w:r w:rsidRPr="00A86382">
        <w:rPr>
          <w:color w:val="000000" w:themeColor="text1"/>
        </w:rPr>
        <w:t xml:space="preserve">доцент, </w:t>
      </w:r>
      <w:r w:rsidR="00A86382" w:rsidRPr="00A86382">
        <w:rPr>
          <w:color w:val="000000" w:themeColor="text1"/>
        </w:rPr>
        <w:t>Кафедра французской и сравнительной литературы, Университет Париж Сорбонна</w:t>
      </w:r>
    </w:p>
    <w:p w14:paraId="190B5839" w14:textId="1D0D69AC" w:rsidR="000F4979" w:rsidRPr="00A86382" w:rsidRDefault="00D40FE2" w:rsidP="000F4979">
      <w:pPr>
        <w:ind w:left="5664"/>
        <w:jc w:val="right"/>
        <w:rPr>
          <w:color w:val="000000" w:themeColor="text1"/>
          <w:sz w:val="28"/>
          <w:szCs w:val="28"/>
        </w:rPr>
      </w:pPr>
      <w:r w:rsidRPr="00A86382">
        <w:rPr>
          <w:color w:val="000000" w:themeColor="text1"/>
        </w:rPr>
        <w:t>Кристоф Прадо</w:t>
      </w:r>
    </w:p>
    <w:p w14:paraId="6344520E" w14:textId="77777777" w:rsidR="000F4979" w:rsidRDefault="000F4979" w:rsidP="000F4979">
      <w:pPr>
        <w:jc w:val="center"/>
        <w:rPr>
          <w:sz w:val="28"/>
          <w:szCs w:val="28"/>
        </w:rPr>
      </w:pPr>
    </w:p>
    <w:p w14:paraId="4F0CCAA3" w14:textId="77777777" w:rsidR="000F4979" w:rsidRPr="00D92108" w:rsidRDefault="000F4979" w:rsidP="000F4979">
      <w:pPr>
        <w:jc w:val="center"/>
        <w:rPr>
          <w:b/>
          <w:bCs/>
          <w:sz w:val="28"/>
          <w:szCs w:val="28"/>
        </w:rPr>
      </w:pPr>
      <w:r w:rsidRPr="00D92108">
        <w:rPr>
          <w:sz w:val="28"/>
          <w:szCs w:val="28"/>
        </w:rPr>
        <w:t>Санкт</w:t>
      </w:r>
      <w:r>
        <w:rPr>
          <w:sz w:val="28"/>
          <w:szCs w:val="28"/>
        </w:rPr>
        <w:t>-</w:t>
      </w:r>
      <w:r w:rsidRPr="00D92108">
        <w:rPr>
          <w:sz w:val="28"/>
          <w:szCs w:val="28"/>
        </w:rPr>
        <w:t>Петербург</w:t>
      </w:r>
    </w:p>
    <w:p w14:paraId="38C6AA1B" w14:textId="77777777" w:rsidR="000F4979" w:rsidRDefault="000F4979" w:rsidP="000F4979">
      <w:pPr>
        <w:jc w:val="center"/>
        <w:rPr>
          <w:bCs/>
          <w:sz w:val="28"/>
          <w:szCs w:val="28"/>
        </w:rPr>
      </w:pPr>
      <w:r>
        <w:rPr>
          <w:bCs/>
          <w:sz w:val="28"/>
          <w:szCs w:val="28"/>
        </w:rPr>
        <w:t>202</w:t>
      </w:r>
      <w:r w:rsidRPr="009F02DD">
        <w:rPr>
          <w:bCs/>
          <w:sz w:val="28"/>
          <w:szCs w:val="28"/>
        </w:rPr>
        <w:t>1</w:t>
      </w:r>
    </w:p>
    <w:p w14:paraId="3E14BC4B" w14:textId="77777777" w:rsidR="000F4979" w:rsidRDefault="000F4979">
      <w:pPr>
        <w:spacing w:after="160" w:line="259" w:lineRule="auto"/>
        <w:rPr>
          <w:color w:val="AEAAAA" w:themeColor="background2" w:themeShade="BF"/>
          <w:sz w:val="28"/>
          <w:szCs w:val="28"/>
        </w:rPr>
      </w:pPr>
      <w:r>
        <w:rPr>
          <w:color w:val="AEAAAA" w:themeColor="background2" w:themeShade="BF"/>
          <w:sz w:val="28"/>
          <w:szCs w:val="28"/>
        </w:rPr>
        <w:br w:type="page"/>
      </w:r>
    </w:p>
    <w:p w14:paraId="54D4C7CB" w14:textId="52D7DBB6" w:rsidR="00C71105" w:rsidRPr="00A86382" w:rsidRDefault="00C71105" w:rsidP="00C71105">
      <w:pPr>
        <w:jc w:val="center"/>
        <w:rPr>
          <w:color w:val="000000" w:themeColor="text1"/>
          <w:sz w:val="28"/>
          <w:szCs w:val="28"/>
          <w:lang w:val="fr-FR"/>
        </w:rPr>
      </w:pPr>
      <w:r w:rsidRPr="00A86382">
        <w:rPr>
          <w:color w:val="000000" w:themeColor="text1"/>
          <w:sz w:val="28"/>
          <w:szCs w:val="28"/>
          <w:lang w:val="fr-FR"/>
        </w:rPr>
        <w:lastRenderedPageBreak/>
        <w:t>UNIVERSITÉ D’ÉTAT DE SAINT-PÉTERSBOURG</w:t>
      </w:r>
    </w:p>
    <w:p w14:paraId="0201A8F1" w14:textId="77777777" w:rsidR="00C71105" w:rsidRPr="00A86382" w:rsidRDefault="00C71105" w:rsidP="00C71105">
      <w:pPr>
        <w:jc w:val="center"/>
        <w:rPr>
          <w:color w:val="000000" w:themeColor="text1"/>
          <w:sz w:val="28"/>
          <w:szCs w:val="28"/>
          <w:lang w:val="fr-FR"/>
        </w:rPr>
      </w:pPr>
      <w:r w:rsidRPr="00A86382">
        <w:rPr>
          <w:color w:val="000000" w:themeColor="text1"/>
          <w:sz w:val="28"/>
          <w:szCs w:val="28"/>
          <w:lang w:val="fr-FR"/>
        </w:rPr>
        <w:t>SORBONNE UNIVERSITÉ</w:t>
      </w:r>
    </w:p>
    <w:p w14:paraId="14BAD223" w14:textId="77777777" w:rsidR="00C71105" w:rsidRPr="00A86382" w:rsidRDefault="00C71105" w:rsidP="00C71105">
      <w:pPr>
        <w:rPr>
          <w:color w:val="000000" w:themeColor="text1"/>
          <w:sz w:val="28"/>
          <w:szCs w:val="28"/>
          <w:lang w:val="fr-FR"/>
        </w:rPr>
      </w:pPr>
    </w:p>
    <w:p w14:paraId="5E1C3F1D" w14:textId="77777777" w:rsidR="00C71105" w:rsidRPr="00A86382" w:rsidRDefault="00C71105" w:rsidP="00C71105">
      <w:pPr>
        <w:rPr>
          <w:color w:val="000000" w:themeColor="text1"/>
          <w:sz w:val="28"/>
          <w:szCs w:val="28"/>
          <w:lang w:val="fr-FR"/>
        </w:rPr>
      </w:pPr>
    </w:p>
    <w:p w14:paraId="6334E4F9" w14:textId="77777777" w:rsidR="00C71105" w:rsidRPr="00A86382" w:rsidRDefault="00C71105" w:rsidP="00C71105">
      <w:pPr>
        <w:rPr>
          <w:color w:val="000000" w:themeColor="text1"/>
          <w:sz w:val="28"/>
          <w:szCs w:val="28"/>
          <w:lang w:val="fr-FR"/>
        </w:rPr>
      </w:pPr>
    </w:p>
    <w:p w14:paraId="7F410735" w14:textId="77777777" w:rsidR="00C71105" w:rsidRPr="00A86382" w:rsidRDefault="00C71105" w:rsidP="00C71105">
      <w:pPr>
        <w:rPr>
          <w:color w:val="000000" w:themeColor="text1"/>
          <w:sz w:val="28"/>
          <w:szCs w:val="28"/>
          <w:lang w:val="fr-FR"/>
        </w:rPr>
      </w:pPr>
    </w:p>
    <w:p w14:paraId="7CBE8BE3" w14:textId="77777777" w:rsidR="00C71105" w:rsidRPr="00A86382" w:rsidRDefault="00C71105" w:rsidP="003B5DD2">
      <w:pPr>
        <w:jc w:val="center"/>
        <w:rPr>
          <w:color w:val="000000" w:themeColor="text1"/>
          <w:sz w:val="28"/>
          <w:szCs w:val="28"/>
          <w:lang w:val="fr-FR"/>
        </w:rPr>
      </w:pPr>
    </w:p>
    <w:p w14:paraId="61CD1CEE" w14:textId="6A61CF97" w:rsidR="00C71105" w:rsidRPr="00A86382" w:rsidRDefault="00C71105" w:rsidP="003B5DD2">
      <w:pPr>
        <w:spacing w:line="360" w:lineRule="auto"/>
        <w:jc w:val="center"/>
        <w:rPr>
          <w:b/>
          <w:bCs/>
          <w:caps/>
          <w:color w:val="000000" w:themeColor="text1"/>
          <w:sz w:val="28"/>
          <w:szCs w:val="28"/>
          <w:lang w:val="fr-FR"/>
        </w:rPr>
      </w:pPr>
      <w:r w:rsidRPr="00A86382">
        <w:rPr>
          <w:b/>
          <w:bCs/>
          <w:caps/>
          <w:color w:val="000000" w:themeColor="text1"/>
          <w:sz w:val="28"/>
          <w:szCs w:val="28"/>
          <w:lang w:val="fr-FR"/>
        </w:rPr>
        <w:t>L’image de l'Union sovi</w:t>
      </w:r>
      <w:r w:rsidRPr="00A86382">
        <w:rPr>
          <w:b/>
          <w:bCs/>
          <w:color w:val="000000" w:themeColor="text1"/>
          <w:sz w:val="28"/>
          <w:szCs w:val="28"/>
          <w:lang w:val="fr-FR"/>
        </w:rPr>
        <w:t>É</w:t>
      </w:r>
      <w:r w:rsidRPr="00A86382">
        <w:rPr>
          <w:b/>
          <w:bCs/>
          <w:caps/>
          <w:color w:val="000000" w:themeColor="text1"/>
          <w:sz w:val="28"/>
          <w:szCs w:val="28"/>
          <w:lang w:val="fr-FR"/>
        </w:rPr>
        <w:t>tique</w:t>
      </w:r>
    </w:p>
    <w:p w14:paraId="14DBB253" w14:textId="39423DDD" w:rsidR="00C71105" w:rsidRPr="00A86382" w:rsidRDefault="00C71105" w:rsidP="003B5DD2">
      <w:pPr>
        <w:spacing w:line="360" w:lineRule="auto"/>
        <w:jc w:val="center"/>
        <w:rPr>
          <w:b/>
          <w:bCs/>
          <w:caps/>
          <w:color w:val="000000" w:themeColor="text1"/>
          <w:sz w:val="28"/>
          <w:szCs w:val="28"/>
          <w:lang w:val="fr-FR"/>
        </w:rPr>
      </w:pPr>
      <w:r w:rsidRPr="00A86382">
        <w:rPr>
          <w:b/>
          <w:bCs/>
          <w:caps/>
          <w:color w:val="000000" w:themeColor="text1"/>
          <w:sz w:val="28"/>
          <w:szCs w:val="28"/>
          <w:lang w:val="fr-FR"/>
        </w:rPr>
        <w:t>dans l’</w:t>
      </w:r>
      <w:r w:rsidR="00585AE8" w:rsidRPr="00A86382">
        <w:rPr>
          <w:b/>
          <w:bCs/>
          <w:caps/>
          <w:color w:val="000000" w:themeColor="text1"/>
          <w:sz w:val="28"/>
          <w:szCs w:val="28"/>
          <w:lang w:val="fr-FR"/>
        </w:rPr>
        <w:t xml:space="preserve">ŒUVRE </w:t>
      </w:r>
      <w:r w:rsidRPr="00A86382">
        <w:rPr>
          <w:b/>
          <w:bCs/>
          <w:caps/>
          <w:color w:val="000000" w:themeColor="text1"/>
          <w:sz w:val="28"/>
          <w:szCs w:val="28"/>
          <w:lang w:val="fr-FR"/>
        </w:rPr>
        <w:t>d’Andr</w:t>
      </w:r>
      <w:r w:rsidRPr="00A86382">
        <w:rPr>
          <w:b/>
          <w:bCs/>
          <w:color w:val="000000" w:themeColor="text1"/>
          <w:sz w:val="28"/>
          <w:szCs w:val="28"/>
          <w:lang w:val="fr-FR"/>
        </w:rPr>
        <w:t>É</w:t>
      </w:r>
      <w:r w:rsidRPr="00A86382">
        <w:rPr>
          <w:b/>
          <w:bCs/>
          <w:caps/>
          <w:color w:val="000000" w:themeColor="text1"/>
          <w:sz w:val="28"/>
          <w:szCs w:val="28"/>
          <w:lang w:val="fr-FR"/>
        </w:rPr>
        <w:t xml:space="preserve"> Gide</w:t>
      </w:r>
    </w:p>
    <w:p w14:paraId="35098B9C" w14:textId="4B54E827" w:rsidR="00C71105" w:rsidRPr="00A86382" w:rsidRDefault="00C71105" w:rsidP="00C71105">
      <w:pPr>
        <w:jc w:val="center"/>
        <w:rPr>
          <w:b/>
          <w:bCs/>
          <w:color w:val="000000" w:themeColor="text1"/>
          <w:sz w:val="28"/>
          <w:szCs w:val="28"/>
          <w:lang w:val="fr-FR"/>
        </w:rPr>
      </w:pPr>
    </w:p>
    <w:p w14:paraId="4A3DBB29" w14:textId="77777777" w:rsidR="00C71105" w:rsidRPr="00A86382" w:rsidRDefault="00C71105" w:rsidP="00C71105">
      <w:pPr>
        <w:jc w:val="center"/>
        <w:rPr>
          <w:b/>
          <w:bCs/>
          <w:i/>
          <w:iCs/>
          <w:color w:val="000000" w:themeColor="text1"/>
          <w:sz w:val="28"/>
          <w:szCs w:val="28"/>
          <w:lang w:val="fr-FR"/>
        </w:rPr>
      </w:pPr>
    </w:p>
    <w:p w14:paraId="3D41E56B" w14:textId="77777777" w:rsidR="00C71105" w:rsidRPr="00A86382" w:rsidRDefault="00C71105" w:rsidP="00C71105">
      <w:pPr>
        <w:jc w:val="center"/>
        <w:rPr>
          <w:b/>
          <w:bCs/>
          <w:i/>
          <w:iCs/>
          <w:color w:val="000000" w:themeColor="text1"/>
          <w:sz w:val="28"/>
          <w:szCs w:val="28"/>
          <w:lang w:val="fr-FR"/>
        </w:rPr>
      </w:pPr>
      <w:r w:rsidRPr="00A86382">
        <w:rPr>
          <w:b/>
          <w:bCs/>
          <w:i/>
          <w:iCs/>
          <w:color w:val="000000" w:themeColor="text1"/>
          <w:sz w:val="28"/>
          <w:szCs w:val="28"/>
          <w:lang w:val="fr-FR"/>
        </w:rPr>
        <w:t xml:space="preserve">Mémoire réalisé dans le cadre du </w:t>
      </w:r>
    </w:p>
    <w:p w14:paraId="240B0553" w14:textId="77777777" w:rsidR="00C71105" w:rsidRPr="00A86382" w:rsidRDefault="00C71105" w:rsidP="00C71105">
      <w:pPr>
        <w:jc w:val="center"/>
        <w:rPr>
          <w:b/>
          <w:bCs/>
          <w:i/>
          <w:iCs/>
          <w:color w:val="000000" w:themeColor="text1"/>
          <w:sz w:val="28"/>
          <w:szCs w:val="28"/>
          <w:lang w:val="fr-FR"/>
        </w:rPr>
      </w:pPr>
      <w:proofErr w:type="gramStart"/>
      <w:r w:rsidRPr="00A86382">
        <w:rPr>
          <w:b/>
          <w:bCs/>
          <w:i/>
          <w:iCs/>
          <w:color w:val="000000" w:themeColor="text1"/>
          <w:sz w:val="28"/>
          <w:szCs w:val="28"/>
          <w:lang w:val="fr-FR"/>
        </w:rPr>
        <w:t>programme</w:t>
      </w:r>
      <w:proofErr w:type="gramEnd"/>
      <w:r w:rsidRPr="00A86382">
        <w:rPr>
          <w:b/>
          <w:bCs/>
          <w:i/>
          <w:iCs/>
          <w:color w:val="000000" w:themeColor="text1"/>
          <w:sz w:val="28"/>
          <w:szCs w:val="28"/>
          <w:lang w:val="fr-FR"/>
        </w:rPr>
        <w:t xml:space="preserve"> international de double Master en littérature française et comparée</w:t>
      </w:r>
    </w:p>
    <w:p w14:paraId="55D8179E" w14:textId="77777777" w:rsidR="00C71105" w:rsidRPr="00A86382" w:rsidRDefault="00C71105" w:rsidP="00C71105">
      <w:pPr>
        <w:rPr>
          <w:color w:val="000000" w:themeColor="text1"/>
          <w:sz w:val="28"/>
          <w:szCs w:val="28"/>
          <w:lang w:val="fr-FR"/>
        </w:rPr>
      </w:pPr>
    </w:p>
    <w:p w14:paraId="5E0EF9C3" w14:textId="77777777" w:rsidR="00C71105" w:rsidRPr="00A86382" w:rsidRDefault="00C71105" w:rsidP="00C71105">
      <w:pPr>
        <w:rPr>
          <w:color w:val="000000" w:themeColor="text1"/>
          <w:sz w:val="28"/>
          <w:szCs w:val="28"/>
          <w:lang w:val="fr-FR"/>
        </w:rPr>
      </w:pPr>
    </w:p>
    <w:p w14:paraId="7F90A738" w14:textId="77777777" w:rsidR="00C71105" w:rsidRPr="00A86382" w:rsidRDefault="00C71105" w:rsidP="00C71105">
      <w:pPr>
        <w:rPr>
          <w:color w:val="000000" w:themeColor="text1"/>
          <w:sz w:val="28"/>
          <w:szCs w:val="28"/>
          <w:lang w:val="fr-FR"/>
        </w:rPr>
      </w:pPr>
    </w:p>
    <w:p w14:paraId="6B6C196F" w14:textId="13B1DD50" w:rsidR="00C71105" w:rsidRPr="00A86382" w:rsidRDefault="00C71105" w:rsidP="00C71105">
      <w:pPr>
        <w:jc w:val="center"/>
        <w:rPr>
          <w:color w:val="000000" w:themeColor="text1"/>
          <w:sz w:val="28"/>
          <w:szCs w:val="28"/>
          <w:lang w:val="fr-FR"/>
        </w:rPr>
      </w:pPr>
      <w:r w:rsidRPr="00A86382">
        <w:rPr>
          <w:color w:val="000000" w:themeColor="text1"/>
          <w:sz w:val="28"/>
          <w:szCs w:val="28"/>
          <w:lang w:val="fr-FR"/>
        </w:rPr>
        <w:t xml:space="preserve">Par </w:t>
      </w:r>
      <w:proofErr w:type="spellStart"/>
      <w:r w:rsidRPr="00A86382">
        <w:rPr>
          <w:smallCaps/>
          <w:color w:val="000000" w:themeColor="text1"/>
          <w:sz w:val="28"/>
          <w:szCs w:val="28"/>
          <w:lang w:val="fr-FR"/>
        </w:rPr>
        <w:t>N</w:t>
      </w:r>
      <w:r w:rsidR="00773052" w:rsidRPr="00A86382">
        <w:rPr>
          <w:smallCaps/>
          <w:color w:val="000000" w:themeColor="text1"/>
          <w:sz w:val="28"/>
          <w:szCs w:val="28"/>
          <w:lang w:val="fr-FR"/>
        </w:rPr>
        <w:t>ovoselskaia</w:t>
      </w:r>
      <w:proofErr w:type="spellEnd"/>
      <w:r w:rsidRPr="00A86382">
        <w:rPr>
          <w:color w:val="000000" w:themeColor="text1"/>
          <w:sz w:val="28"/>
          <w:szCs w:val="28"/>
          <w:lang w:val="fr-FR"/>
        </w:rPr>
        <w:t xml:space="preserve"> Daria</w:t>
      </w:r>
    </w:p>
    <w:p w14:paraId="2D18AE89" w14:textId="77777777" w:rsidR="00C71105" w:rsidRPr="00A86382" w:rsidRDefault="00C71105" w:rsidP="00C71105">
      <w:pPr>
        <w:rPr>
          <w:color w:val="000000" w:themeColor="text1"/>
          <w:sz w:val="28"/>
          <w:szCs w:val="28"/>
          <w:lang w:val="fr-FR"/>
        </w:rPr>
      </w:pPr>
    </w:p>
    <w:p w14:paraId="01D01ACD" w14:textId="77777777" w:rsidR="00C71105" w:rsidRPr="00A86382" w:rsidRDefault="00C71105" w:rsidP="00C71105">
      <w:pPr>
        <w:rPr>
          <w:color w:val="000000" w:themeColor="text1"/>
          <w:sz w:val="28"/>
          <w:szCs w:val="28"/>
          <w:lang w:val="fr-FR"/>
        </w:rPr>
      </w:pPr>
    </w:p>
    <w:p w14:paraId="27A0D0D6" w14:textId="3363BB9E" w:rsidR="00C71105" w:rsidRPr="00A86382" w:rsidRDefault="00C71105" w:rsidP="00C71105">
      <w:pPr>
        <w:rPr>
          <w:color w:val="000000" w:themeColor="text1"/>
          <w:sz w:val="28"/>
          <w:szCs w:val="28"/>
          <w:lang w:val="fr-FR"/>
        </w:rPr>
      </w:pPr>
      <w:r w:rsidRPr="00A86382">
        <w:rPr>
          <w:color w:val="000000" w:themeColor="text1"/>
          <w:sz w:val="28"/>
          <w:szCs w:val="28"/>
          <w:lang w:val="fr-FR"/>
        </w:rPr>
        <w:t xml:space="preserve">Sous la direction de Mme </w:t>
      </w:r>
      <w:r w:rsidR="00A07CAA" w:rsidRPr="00A86382">
        <w:rPr>
          <w:color w:val="000000" w:themeColor="text1"/>
          <w:sz w:val="28"/>
          <w:szCs w:val="28"/>
          <w:lang w:val="fr-FR"/>
        </w:rPr>
        <w:t xml:space="preserve">Ekaterina </w:t>
      </w:r>
      <w:proofErr w:type="spellStart"/>
      <w:r w:rsidR="00A07CAA" w:rsidRPr="00A86382">
        <w:rPr>
          <w:smallCaps/>
          <w:color w:val="000000" w:themeColor="text1"/>
          <w:sz w:val="28"/>
          <w:szCs w:val="28"/>
          <w:lang w:val="fr-FR"/>
        </w:rPr>
        <w:t>Vasilieva</w:t>
      </w:r>
      <w:proofErr w:type="spellEnd"/>
      <w:r w:rsidR="00585AE8" w:rsidRPr="00A86382">
        <w:rPr>
          <w:color w:val="000000" w:themeColor="text1"/>
          <w:sz w:val="28"/>
          <w:szCs w:val="28"/>
          <w:lang w:val="fr-FR"/>
        </w:rPr>
        <w:t>,</w:t>
      </w:r>
    </w:p>
    <w:p w14:paraId="142170B2" w14:textId="6ED4AAF9" w:rsidR="00585AE8" w:rsidRPr="00A86382" w:rsidRDefault="00585AE8" w:rsidP="00C71105">
      <w:pPr>
        <w:rPr>
          <w:color w:val="000000" w:themeColor="text1"/>
          <w:sz w:val="28"/>
          <w:szCs w:val="28"/>
          <w:lang w:val="fr-FR"/>
        </w:rPr>
      </w:pPr>
      <w:r w:rsidRPr="00A86382">
        <w:rPr>
          <w:color w:val="000000" w:themeColor="text1"/>
          <w:sz w:val="28"/>
          <w:szCs w:val="28"/>
          <w:lang w:val="fr-FR"/>
        </w:rPr>
        <w:t xml:space="preserve">                              Maître de conférences à l’Université d’État de Saint-Pétersbourg</w:t>
      </w:r>
    </w:p>
    <w:p w14:paraId="5F787B95" w14:textId="4565B8B5" w:rsidR="00C71105" w:rsidRPr="00A86382" w:rsidRDefault="00C71105" w:rsidP="00C71105">
      <w:pPr>
        <w:rPr>
          <w:color w:val="000000" w:themeColor="text1"/>
          <w:sz w:val="28"/>
          <w:szCs w:val="28"/>
          <w:lang w:val="fr-FR"/>
        </w:rPr>
      </w:pPr>
      <w:r w:rsidRPr="00A86382">
        <w:rPr>
          <w:color w:val="000000" w:themeColor="text1"/>
          <w:sz w:val="28"/>
          <w:szCs w:val="28"/>
          <w:lang w:val="fr-FR"/>
        </w:rPr>
        <w:t xml:space="preserve">                              </w:t>
      </w:r>
      <w:r w:rsidR="00A07CAA" w:rsidRPr="00A86382">
        <w:rPr>
          <w:color w:val="000000" w:themeColor="text1"/>
          <w:sz w:val="28"/>
          <w:szCs w:val="28"/>
          <w:lang w:val="fr-FR"/>
        </w:rPr>
        <w:t>M. </w:t>
      </w:r>
      <w:r w:rsidR="00585AE8" w:rsidRPr="00A86382">
        <w:rPr>
          <w:color w:val="000000" w:themeColor="text1"/>
          <w:sz w:val="28"/>
          <w:szCs w:val="28"/>
          <w:lang w:val="fr-FR"/>
        </w:rPr>
        <w:t>Christophe</w:t>
      </w:r>
      <w:r w:rsidR="00A07CAA" w:rsidRPr="00A86382">
        <w:rPr>
          <w:color w:val="000000" w:themeColor="text1"/>
          <w:sz w:val="28"/>
          <w:szCs w:val="28"/>
          <w:lang w:val="fr-FR"/>
        </w:rPr>
        <w:t xml:space="preserve"> </w:t>
      </w:r>
      <w:proofErr w:type="spellStart"/>
      <w:r w:rsidR="00A07CAA" w:rsidRPr="00A86382">
        <w:rPr>
          <w:smallCaps/>
          <w:color w:val="000000" w:themeColor="text1"/>
          <w:sz w:val="28"/>
          <w:szCs w:val="28"/>
          <w:lang w:val="fr-FR"/>
        </w:rPr>
        <w:t>Pradeau</w:t>
      </w:r>
      <w:proofErr w:type="spellEnd"/>
      <w:r w:rsidR="00D53799" w:rsidRPr="00A86382">
        <w:rPr>
          <w:color w:val="000000" w:themeColor="text1"/>
          <w:sz w:val="28"/>
          <w:szCs w:val="28"/>
          <w:lang w:val="fr-FR"/>
        </w:rPr>
        <w:t>,</w:t>
      </w:r>
    </w:p>
    <w:p w14:paraId="11D4196B" w14:textId="6A6BE453" w:rsidR="00D53799" w:rsidRPr="00A86382" w:rsidRDefault="00D53799" w:rsidP="00C71105">
      <w:pPr>
        <w:rPr>
          <w:color w:val="000000" w:themeColor="text1"/>
          <w:sz w:val="28"/>
          <w:szCs w:val="28"/>
          <w:lang w:val="fr-FR"/>
        </w:rPr>
      </w:pPr>
      <w:r w:rsidRPr="00A86382">
        <w:rPr>
          <w:color w:val="000000" w:themeColor="text1"/>
          <w:sz w:val="28"/>
          <w:szCs w:val="28"/>
          <w:lang w:val="fr-FR"/>
        </w:rPr>
        <w:t xml:space="preserve">                              Maître de conférences à Sorbonne Université</w:t>
      </w:r>
    </w:p>
    <w:p w14:paraId="2C29EBCE" w14:textId="77777777" w:rsidR="00C71105" w:rsidRPr="00A86382" w:rsidRDefault="00C71105" w:rsidP="00C71105">
      <w:pPr>
        <w:rPr>
          <w:color w:val="000000" w:themeColor="text1"/>
          <w:sz w:val="28"/>
          <w:szCs w:val="28"/>
          <w:lang w:val="fr-FR"/>
        </w:rPr>
      </w:pPr>
    </w:p>
    <w:p w14:paraId="350E5498" w14:textId="3566356A" w:rsidR="00C71105" w:rsidRPr="00A86382" w:rsidRDefault="00C71105" w:rsidP="00C71105">
      <w:pPr>
        <w:rPr>
          <w:color w:val="000000" w:themeColor="text1"/>
          <w:sz w:val="28"/>
          <w:szCs w:val="28"/>
          <w:lang w:val="fr-FR"/>
        </w:rPr>
      </w:pPr>
    </w:p>
    <w:p w14:paraId="2D1BE825" w14:textId="22A5959B" w:rsidR="00A86382" w:rsidRPr="00A86382" w:rsidRDefault="00A86382" w:rsidP="00C71105">
      <w:pPr>
        <w:rPr>
          <w:color w:val="000000" w:themeColor="text1"/>
          <w:sz w:val="28"/>
          <w:szCs w:val="28"/>
          <w:lang w:val="fr-FR"/>
        </w:rPr>
      </w:pPr>
    </w:p>
    <w:p w14:paraId="45691DB2" w14:textId="6CA50CF4" w:rsidR="00A86382" w:rsidRPr="00A86382" w:rsidRDefault="00A86382" w:rsidP="00C71105">
      <w:pPr>
        <w:rPr>
          <w:color w:val="000000" w:themeColor="text1"/>
          <w:sz w:val="28"/>
          <w:szCs w:val="28"/>
          <w:lang w:val="fr-FR"/>
        </w:rPr>
      </w:pPr>
    </w:p>
    <w:p w14:paraId="12EEDDEF" w14:textId="70C4E5E0" w:rsidR="00A86382" w:rsidRPr="00A86382" w:rsidRDefault="00A86382" w:rsidP="00C71105">
      <w:pPr>
        <w:rPr>
          <w:color w:val="000000" w:themeColor="text1"/>
          <w:sz w:val="28"/>
          <w:szCs w:val="28"/>
          <w:lang w:val="fr-FR"/>
        </w:rPr>
      </w:pPr>
    </w:p>
    <w:p w14:paraId="4CB3AA3A" w14:textId="2396439F" w:rsidR="00A86382" w:rsidRPr="00A86382" w:rsidRDefault="00A86382" w:rsidP="00C71105">
      <w:pPr>
        <w:rPr>
          <w:color w:val="000000" w:themeColor="text1"/>
          <w:sz w:val="28"/>
          <w:szCs w:val="28"/>
          <w:lang w:val="fr-FR"/>
        </w:rPr>
      </w:pPr>
    </w:p>
    <w:p w14:paraId="56ACE85A" w14:textId="425AAA60" w:rsidR="00A86382" w:rsidRPr="00A86382" w:rsidRDefault="00A86382" w:rsidP="00C71105">
      <w:pPr>
        <w:rPr>
          <w:color w:val="000000" w:themeColor="text1"/>
          <w:sz w:val="28"/>
          <w:szCs w:val="28"/>
          <w:lang w:val="fr-FR"/>
        </w:rPr>
      </w:pPr>
    </w:p>
    <w:p w14:paraId="2B46EB02" w14:textId="5AB2862A" w:rsidR="00A86382" w:rsidRPr="00A86382" w:rsidRDefault="00A86382" w:rsidP="00C71105">
      <w:pPr>
        <w:rPr>
          <w:color w:val="000000" w:themeColor="text1"/>
          <w:sz w:val="28"/>
          <w:szCs w:val="28"/>
          <w:lang w:val="fr-FR"/>
        </w:rPr>
      </w:pPr>
    </w:p>
    <w:p w14:paraId="0DD1DC51" w14:textId="46FDC7D9" w:rsidR="00A86382" w:rsidRPr="00A86382" w:rsidRDefault="00A86382" w:rsidP="00C71105">
      <w:pPr>
        <w:rPr>
          <w:color w:val="000000" w:themeColor="text1"/>
          <w:sz w:val="28"/>
          <w:szCs w:val="28"/>
          <w:lang w:val="fr-FR"/>
        </w:rPr>
      </w:pPr>
    </w:p>
    <w:p w14:paraId="10E8A10F" w14:textId="77777777" w:rsidR="00A86382" w:rsidRPr="00A86382" w:rsidRDefault="00A86382" w:rsidP="00C71105">
      <w:pPr>
        <w:rPr>
          <w:color w:val="000000" w:themeColor="text1"/>
          <w:sz w:val="28"/>
          <w:szCs w:val="28"/>
          <w:lang w:val="fr-FR"/>
        </w:rPr>
      </w:pPr>
    </w:p>
    <w:p w14:paraId="01D0103B" w14:textId="77777777" w:rsidR="00C71105" w:rsidRPr="00A86382" w:rsidRDefault="00C71105" w:rsidP="00C71105">
      <w:pPr>
        <w:rPr>
          <w:color w:val="000000" w:themeColor="text1"/>
          <w:sz w:val="28"/>
          <w:szCs w:val="28"/>
          <w:lang w:val="fr-FR"/>
        </w:rPr>
      </w:pPr>
    </w:p>
    <w:p w14:paraId="387742F6" w14:textId="02A23F70" w:rsidR="00DB7F01" w:rsidRPr="00A86382" w:rsidRDefault="00C71105" w:rsidP="00C71105">
      <w:pPr>
        <w:jc w:val="center"/>
        <w:rPr>
          <w:color w:val="000000" w:themeColor="text1"/>
          <w:sz w:val="28"/>
          <w:szCs w:val="28"/>
        </w:rPr>
        <w:sectPr w:rsidR="00DB7F01" w:rsidRPr="00A86382" w:rsidSect="007566F8">
          <w:footerReference w:type="default" r:id="rId8"/>
          <w:pgSz w:w="11906" w:h="16838"/>
          <w:pgMar w:top="1134" w:right="850" w:bottom="1134" w:left="1701" w:header="709" w:footer="709" w:gutter="0"/>
          <w:cols w:space="708"/>
          <w:titlePg/>
          <w:docGrid w:linePitch="360"/>
        </w:sectPr>
      </w:pPr>
      <w:r w:rsidRPr="00A86382">
        <w:rPr>
          <w:color w:val="000000" w:themeColor="text1"/>
          <w:sz w:val="28"/>
          <w:szCs w:val="28"/>
          <w:lang w:val="fr-FR"/>
        </w:rPr>
        <w:t>Ann</w:t>
      </w:r>
      <w:r w:rsidRPr="00A86382">
        <w:rPr>
          <w:color w:val="000000" w:themeColor="text1"/>
          <w:sz w:val="28"/>
          <w:szCs w:val="28"/>
        </w:rPr>
        <w:t>é</w:t>
      </w:r>
      <w:r w:rsidRPr="00A86382">
        <w:rPr>
          <w:color w:val="000000" w:themeColor="text1"/>
          <w:sz w:val="28"/>
          <w:szCs w:val="28"/>
          <w:lang w:val="fr-FR"/>
        </w:rPr>
        <w:t>e</w:t>
      </w:r>
      <w:r w:rsidRPr="00A86382">
        <w:rPr>
          <w:color w:val="000000" w:themeColor="text1"/>
          <w:sz w:val="28"/>
          <w:szCs w:val="28"/>
        </w:rPr>
        <w:t xml:space="preserve"> </w:t>
      </w:r>
      <w:r w:rsidRPr="00A86382">
        <w:rPr>
          <w:color w:val="000000" w:themeColor="text1"/>
          <w:sz w:val="28"/>
          <w:szCs w:val="28"/>
          <w:lang w:val="fr-FR"/>
        </w:rPr>
        <w:t>universitaire</w:t>
      </w:r>
      <w:r w:rsidRPr="00A86382">
        <w:rPr>
          <w:color w:val="000000" w:themeColor="text1"/>
          <w:sz w:val="28"/>
          <w:szCs w:val="28"/>
        </w:rPr>
        <w:t xml:space="preserve"> 20</w:t>
      </w:r>
      <w:r w:rsidR="00A86382" w:rsidRPr="00A86382">
        <w:rPr>
          <w:color w:val="000000" w:themeColor="text1"/>
          <w:sz w:val="28"/>
          <w:szCs w:val="28"/>
        </w:rPr>
        <w:t>20</w:t>
      </w:r>
      <w:r w:rsidRPr="00A86382">
        <w:rPr>
          <w:color w:val="000000" w:themeColor="text1"/>
          <w:sz w:val="28"/>
          <w:szCs w:val="28"/>
        </w:rPr>
        <w:t xml:space="preserve"> – 20</w:t>
      </w:r>
      <w:r w:rsidR="00C2352C" w:rsidRPr="00A86382">
        <w:rPr>
          <w:color w:val="000000" w:themeColor="text1"/>
          <w:sz w:val="28"/>
          <w:szCs w:val="28"/>
        </w:rPr>
        <w:t>2</w:t>
      </w:r>
    </w:p>
    <w:p w14:paraId="7E326458" w14:textId="06BF501F" w:rsidR="00B43900" w:rsidRPr="0018764E" w:rsidRDefault="00B43900">
      <w:pPr>
        <w:rPr>
          <w:b/>
          <w:bCs/>
          <w:color w:val="AEAAAA" w:themeColor="background2" w:themeShade="BF"/>
          <w:sz w:val="28"/>
          <w:szCs w:val="28"/>
          <w:lang w:val="fr-FR" w:eastAsia="fr-FR"/>
        </w:rPr>
        <w:sectPr w:rsidR="00B43900" w:rsidRPr="0018764E" w:rsidSect="007566F8">
          <w:pgSz w:w="11906" w:h="16838"/>
          <w:pgMar w:top="1134" w:right="850" w:bottom="1134" w:left="1701" w:header="709" w:footer="709" w:gutter="0"/>
          <w:cols w:space="708"/>
          <w:titlePg/>
          <w:docGrid w:linePitch="360"/>
        </w:sectPr>
      </w:pPr>
    </w:p>
    <w:p w14:paraId="26C85E10" w14:textId="77777777" w:rsidR="00C71105" w:rsidRPr="00A86382" w:rsidRDefault="007566F8" w:rsidP="00092AC2">
      <w:pPr>
        <w:pStyle w:val="Titreniveau1horsparties"/>
        <w:rPr>
          <w:rFonts w:ascii="Times New Roman" w:hAnsi="Times New Roman" w:cs="Times New Roman"/>
          <w:color w:val="000000" w:themeColor="text1"/>
        </w:rPr>
      </w:pPr>
      <w:bookmarkStart w:id="1" w:name="_Toc42422763"/>
      <w:bookmarkStart w:id="2" w:name="_Toc73218383"/>
      <w:r w:rsidRPr="00A86382">
        <w:rPr>
          <w:rFonts w:ascii="Times New Roman" w:hAnsi="Times New Roman" w:cs="Times New Roman"/>
          <w:color w:val="000000" w:themeColor="text1"/>
        </w:rPr>
        <w:lastRenderedPageBreak/>
        <w:t>Remerciements</w:t>
      </w:r>
      <w:bookmarkEnd w:id="1"/>
      <w:bookmarkEnd w:id="2"/>
    </w:p>
    <w:p w14:paraId="3FFC2DAB" w14:textId="7A93FB84" w:rsidR="00D23695" w:rsidRDefault="00D23695" w:rsidP="00C2352C">
      <w:pPr>
        <w:spacing w:line="360" w:lineRule="auto"/>
        <w:ind w:firstLine="709"/>
        <w:jc w:val="both"/>
        <w:rPr>
          <w:color w:val="000000" w:themeColor="text1"/>
          <w:lang w:val="fr-FR"/>
        </w:rPr>
      </w:pPr>
      <w:r w:rsidRPr="00A86382">
        <w:rPr>
          <w:color w:val="000000" w:themeColor="text1"/>
          <w:lang w:val="fr-FR"/>
        </w:rPr>
        <w:t>Je tiens à exprimer toute ma reconnaissance à m</w:t>
      </w:r>
      <w:r w:rsidR="00773052" w:rsidRPr="00A86382">
        <w:rPr>
          <w:color w:val="000000" w:themeColor="text1"/>
          <w:lang w:val="fr-FR"/>
        </w:rPr>
        <w:t>es</w:t>
      </w:r>
      <w:r w:rsidRPr="00A86382">
        <w:rPr>
          <w:color w:val="000000" w:themeColor="text1"/>
          <w:lang w:val="fr-FR"/>
        </w:rPr>
        <w:t xml:space="preserve"> </w:t>
      </w:r>
      <w:r w:rsidR="00773052" w:rsidRPr="00A86382">
        <w:rPr>
          <w:color w:val="000000" w:themeColor="text1"/>
          <w:lang w:val="fr-FR"/>
        </w:rPr>
        <w:t xml:space="preserve">professeurs de </w:t>
      </w:r>
      <w:proofErr w:type="spellStart"/>
      <w:r w:rsidR="00773052" w:rsidRPr="00A86382">
        <w:rPr>
          <w:color w:val="000000" w:themeColor="text1"/>
          <w:lang w:val="fr-FR"/>
        </w:rPr>
        <w:t>SPbU</w:t>
      </w:r>
      <w:proofErr w:type="spellEnd"/>
      <w:r w:rsidR="00773052" w:rsidRPr="00A86382">
        <w:rPr>
          <w:color w:val="000000" w:themeColor="text1"/>
          <w:lang w:val="fr-FR"/>
        </w:rPr>
        <w:t xml:space="preserve">, Mme Ekaterina </w:t>
      </w:r>
      <w:proofErr w:type="spellStart"/>
      <w:r w:rsidR="00773052" w:rsidRPr="00A86382">
        <w:rPr>
          <w:smallCaps/>
          <w:color w:val="000000" w:themeColor="text1"/>
          <w:lang w:val="fr-FR"/>
        </w:rPr>
        <w:t>Vasilieva</w:t>
      </w:r>
      <w:proofErr w:type="spellEnd"/>
      <w:r w:rsidR="00773052" w:rsidRPr="00A86382">
        <w:rPr>
          <w:color w:val="000000" w:themeColor="text1"/>
          <w:lang w:val="fr-FR"/>
        </w:rPr>
        <w:t xml:space="preserve"> et Mme </w:t>
      </w:r>
      <w:proofErr w:type="spellStart"/>
      <w:r w:rsidR="00773052" w:rsidRPr="00A86382">
        <w:rPr>
          <w:color w:val="000000" w:themeColor="text1"/>
          <w:lang w:val="fr-FR"/>
        </w:rPr>
        <w:t>Veronika</w:t>
      </w:r>
      <w:proofErr w:type="spellEnd"/>
      <w:r w:rsidR="00773052" w:rsidRPr="00A86382">
        <w:rPr>
          <w:color w:val="000000" w:themeColor="text1"/>
          <w:lang w:val="fr-FR"/>
        </w:rPr>
        <w:t xml:space="preserve"> </w:t>
      </w:r>
      <w:proofErr w:type="spellStart"/>
      <w:r w:rsidR="00773052" w:rsidRPr="00A86382">
        <w:rPr>
          <w:smallCaps/>
          <w:color w:val="000000" w:themeColor="text1"/>
          <w:lang w:val="fr-FR"/>
        </w:rPr>
        <w:t>Altachina</w:t>
      </w:r>
      <w:proofErr w:type="spellEnd"/>
      <w:r w:rsidR="00773052" w:rsidRPr="00A86382">
        <w:rPr>
          <w:color w:val="000000" w:themeColor="text1"/>
          <w:lang w:val="fr-FR"/>
        </w:rPr>
        <w:t>.</w:t>
      </w:r>
      <w:r w:rsidRPr="00A86382">
        <w:rPr>
          <w:color w:val="000000" w:themeColor="text1"/>
          <w:lang w:val="fr-FR"/>
        </w:rPr>
        <w:t xml:space="preserve"> Je l</w:t>
      </w:r>
      <w:r w:rsidR="00773052" w:rsidRPr="00A86382">
        <w:rPr>
          <w:color w:val="000000" w:themeColor="text1"/>
          <w:lang w:val="fr-FR"/>
        </w:rPr>
        <w:t xml:space="preserve">es </w:t>
      </w:r>
      <w:r w:rsidRPr="00A86382">
        <w:rPr>
          <w:color w:val="000000" w:themeColor="text1"/>
          <w:lang w:val="fr-FR"/>
        </w:rPr>
        <w:t>remercie de m’avoir encadré</w:t>
      </w:r>
      <w:r w:rsidR="00CD1D39" w:rsidRPr="00A86382">
        <w:rPr>
          <w:color w:val="000000" w:themeColor="text1"/>
          <w:lang w:val="fr-FR"/>
        </w:rPr>
        <w:t>e</w:t>
      </w:r>
      <w:r w:rsidRPr="00A86382">
        <w:rPr>
          <w:color w:val="000000" w:themeColor="text1"/>
          <w:lang w:val="fr-FR"/>
        </w:rPr>
        <w:t>, orienté</w:t>
      </w:r>
      <w:r w:rsidR="00CD1D39" w:rsidRPr="00A86382">
        <w:rPr>
          <w:color w:val="000000" w:themeColor="text1"/>
          <w:lang w:val="fr-FR"/>
        </w:rPr>
        <w:t>e</w:t>
      </w:r>
      <w:r w:rsidRPr="00A86382">
        <w:rPr>
          <w:color w:val="000000" w:themeColor="text1"/>
          <w:lang w:val="fr-FR"/>
        </w:rPr>
        <w:t>, aidé</w:t>
      </w:r>
      <w:r w:rsidR="00CD1D39" w:rsidRPr="00A86382">
        <w:rPr>
          <w:color w:val="000000" w:themeColor="text1"/>
          <w:lang w:val="fr-FR"/>
        </w:rPr>
        <w:t>e</w:t>
      </w:r>
      <w:r w:rsidRPr="00A86382">
        <w:rPr>
          <w:color w:val="000000" w:themeColor="text1"/>
          <w:lang w:val="fr-FR"/>
        </w:rPr>
        <w:t xml:space="preserve"> et conseillé</w:t>
      </w:r>
      <w:r w:rsidR="00CD1D39" w:rsidRPr="00A86382">
        <w:rPr>
          <w:color w:val="000000" w:themeColor="text1"/>
          <w:lang w:val="fr-FR"/>
        </w:rPr>
        <w:t>e</w:t>
      </w:r>
      <w:r w:rsidRPr="00A86382">
        <w:rPr>
          <w:color w:val="000000" w:themeColor="text1"/>
          <w:lang w:val="fr-FR"/>
        </w:rPr>
        <w:t>.</w:t>
      </w:r>
    </w:p>
    <w:p w14:paraId="1A24E660" w14:textId="350CFBC2" w:rsidR="00A86382" w:rsidRPr="00A86382" w:rsidRDefault="00A86382" w:rsidP="00C2352C">
      <w:pPr>
        <w:spacing w:line="360" w:lineRule="auto"/>
        <w:ind w:firstLine="709"/>
        <w:jc w:val="both"/>
        <w:rPr>
          <w:color w:val="000000" w:themeColor="text1"/>
          <w:lang w:val="fr-FR"/>
        </w:rPr>
      </w:pPr>
      <w:r w:rsidRPr="00A86382">
        <w:rPr>
          <w:color w:val="000000" w:themeColor="text1"/>
          <w:lang w:val="fr-FR"/>
        </w:rPr>
        <w:t xml:space="preserve">Un grand merci au professeur </w:t>
      </w:r>
      <w:proofErr w:type="spellStart"/>
      <w:r w:rsidRPr="00A86382">
        <w:rPr>
          <w:smallCaps/>
          <w:color w:val="000000" w:themeColor="text1"/>
          <w:lang w:val="fr-FR"/>
        </w:rPr>
        <w:t>Pradeau</w:t>
      </w:r>
      <w:proofErr w:type="spellEnd"/>
      <w:r w:rsidRPr="00A86382">
        <w:rPr>
          <w:color w:val="000000" w:themeColor="text1"/>
          <w:lang w:val="fr-FR"/>
        </w:rPr>
        <w:t xml:space="preserve"> </w:t>
      </w:r>
      <w:r w:rsidRPr="00A86382">
        <w:rPr>
          <w:color w:val="000000" w:themeColor="text1"/>
          <w:lang w:val="fr-FR"/>
        </w:rPr>
        <w:t>pour son aide et ses conseils inestimables</w:t>
      </w:r>
    </w:p>
    <w:p w14:paraId="4478D012" w14:textId="26BE3FF2" w:rsidR="00773052" w:rsidRPr="00A86382" w:rsidRDefault="00773052" w:rsidP="00C2352C">
      <w:pPr>
        <w:spacing w:line="360" w:lineRule="auto"/>
        <w:ind w:firstLine="709"/>
        <w:jc w:val="both"/>
        <w:rPr>
          <w:color w:val="000000" w:themeColor="text1"/>
          <w:lang w:val="fr-FR"/>
        </w:rPr>
      </w:pPr>
      <w:r w:rsidRPr="00A86382">
        <w:rPr>
          <w:color w:val="000000" w:themeColor="text1"/>
          <w:lang w:val="fr-FR"/>
        </w:rPr>
        <w:t xml:space="preserve">J’adresse mes sincères remerciements à Mme Myriam </w:t>
      </w:r>
      <w:proofErr w:type="spellStart"/>
      <w:r w:rsidRPr="00A86382">
        <w:rPr>
          <w:smallCaps/>
          <w:color w:val="000000" w:themeColor="text1"/>
          <w:lang w:val="fr-FR"/>
        </w:rPr>
        <w:t>Truel</w:t>
      </w:r>
      <w:proofErr w:type="spellEnd"/>
      <w:r w:rsidRPr="00A86382">
        <w:rPr>
          <w:smallCaps/>
          <w:color w:val="000000" w:themeColor="text1"/>
          <w:lang w:val="fr-FR"/>
        </w:rPr>
        <w:t xml:space="preserve"> </w:t>
      </w:r>
      <w:r w:rsidRPr="00A86382">
        <w:rPr>
          <w:color w:val="000000" w:themeColor="text1"/>
          <w:lang w:val="fr-FR"/>
        </w:rPr>
        <w:t xml:space="preserve">pour sa patience et son soutien inestimable pendant 2 ans </w:t>
      </w:r>
      <w:r w:rsidR="00C2352C" w:rsidRPr="00A86382">
        <w:rPr>
          <w:color w:val="000000" w:themeColor="text1"/>
          <w:lang w:val="fr-FR"/>
        </w:rPr>
        <w:t>au CUF.</w:t>
      </w:r>
    </w:p>
    <w:p w14:paraId="2F6ACB64" w14:textId="19BEA6AF" w:rsidR="00773052" w:rsidRPr="00A86382" w:rsidRDefault="00773052" w:rsidP="00C2352C">
      <w:pPr>
        <w:spacing w:line="360" w:lineRule="auto"/>
        <w:ind w:firstLine="709"/>
        <w:jc w:val="both"/>
        <w:rPr>
          <w:color w:val="000000" w:themeColor="text1"/>
          <w:lang w:val="fr-FR"/>
        </w:rPr>
      </w:pPr>
      <w:r w:rsidRPr="00A86382">
        <w:rPr>
          <w:color w:val="000000" w:themeColor="text1"/>
          <w:lang w:val="fr-FR"/>
        </w:rPr>
        <w:t>Je remercie également tou</w:t>
      </w:r>
      <w:r w:rsidR="00546503" w:rsidRPr="00A86382">
        <w:rPr>
          <w:color w:val="000000" w:themeColor="text1"/>
          <w:lang w:val="fr-FR"/>
        </w:rPr>
        <w:t>s</w:t>
      </w:r>
      <w:r w:rsidRPr="00A86382">
        <w:rPr>
          <w:color w:val="000000" w:themeColor="text1"/>
          <w:lang w:val="fr-FR"/>
        </w:rPr>
        <w:t xml:space="preserve"> mes amis de l’Université qui m’ont apporté leur soutien moral et intellectuel tout au long de ma démarche.</w:t>
      </w:r>
    </w:p>
    <w:p w14:paraId="2634C92B" w14:textId="4823258F" w:rsidR="00C2352C" w:rsidRPr="00A86382" w:rsidRDefault="00C2352C" w:rsidP="00C2352C">
      <w:pPr>
        <w:spacing w:line="360" w:lineRule="auto"/>
        <w:ind w:firstLine="709"/>
        <w:jc w:val="both"/>
        <w:rPr>
          <w:color w:val="000000" w:themeColor="text1"/>
          <w:lang w:val="fr-FR"/>
        </w:rPr>
      </w:pPr>
      <w:r w:rsidRPr="00A86382">
        <w:rPr>
          <w:color w:val="000000" w:themeColor="text1"/>
          <w:lang w:val="fr-FR"/>
        </w:rPr>
        <w:t xml:space="preserve">Enfin, je remercie ma </w:t>
      </w:r>
      <w:r w:rsidR="00CD1D39" w:rsidRPr="00A86382">
        <w:rPr>
          <w:color w:val="000000" w:themeColor="text1"/>
          <w:lang w:val="fr-FR"/>
        </w:rPr>
        <w:t xml:space="preserve">famille </w:t>
      </w:r>
      <w:r w:rsidRPr="00A86382">
        <w:rPr>
          <w:color w:val="000000" w:themeColor="text1"/>
          <w:lang w:val="fr-FR"/>
        </w:rPr>
        <w:t xml:space="preserve">qui est toujours là. </w:t>
      </w:r>
    </w:p>
    <w:p w14:paraId="62AF8A03" w14:textId="2F09982A" w:rsidR="00773052" w:rsidRPr="00A86382" w:rsidRDefault="00773052">
      <w:pPr>
        <w:rPr>
          <w:color w:val="000000" w:themeColor="text1"/>
          <w:lang w:val="fr-FR"/>
        </w:rPr>
      </w:pPr>
    </w:p>
    <w:p w14:paraId="307A8620" w14:textId="7E312F9A" w:rsidR="00C71105" w:rsidRPr="00A86382" w:rsidRDefault="00C71105">
      <w:pPr>
        <w:rPr>
          <w:b/>
          <w:bCs/>
          <w:color w:val="000000" w:themeColor="text1"/>
          <w:kern w:val="28"/>
          <w:sz w:val="36"/>
          <w:szCs w:val="32"/>
          <w:lang w:val="fr-FR" w:eastAsia="fr-FR"/>
        </w:rPr>
      </w:pPr>
      <w:r w:rsidRPr="00A86382">
        <w:rPr>
          <w:color w:val="000000" w:themeColor="text1"/>
          <w:lang w:val="fr-FR"/>
        </w:rPr>
        <w:br w:type="page"/>
      </w:r>
    </w:p>
    <w:p w14:paraId="3F1A2008" w14:textId="6FCD426F" w:rsidR="00525B1F" w:rsidRPr="005016E4" w:rsidRDefault="007566F8" w:rsidP="00092AC2">
      <w:pPr>
        <w:pStyle w:val="Titreniveau1horsparties"/>
        <w:rPr>
          <w:rFonts w:ascii="Times New Roman" w:hAnsi="Times New Roman" w:cs="Times New Roman"/>
          <w:b w:val="0"/>
          <w:bCs w:val="0"/>
          <w:color w:val="000000" w:themeColor="text1"/>
          <w:sz w:val="28"/>
          <w:szCs w:val="28"/>
        </w:rPr>
      </w:pPr>
      <w:bookmarkStart w:id="3" w:name="_Toc42422764"/>
      <w:bookmarkStart w:id="4" w:name="_Toc73218384"/>
      <w:r w:rsidRPr="005016E4">
        <w:rPr>
          <w:rFonts w:ascii="Times New Roman" w:hAnsi="Times New Roman" w:cs="Times New Roman"/>
          <w:color w:val="000000" w:themeColor="text1"/>
        </w:rPr>
        <w:lastRenderedPageBreak/>
        <w:t>Sommaire</w:t>
      </w:r>
      <w:bookmarkEnd w:id="3"/>
      <w:bookmarkEnd w:id="4"/>
    </w:p>
    <w:sdt>
      <w:sdtPr>
        <w:rPr>
          <w:rFonts w:ascii="Times New Roman" w:eastAsiaTheme="minorHAnsi" w:hAnsi="Times New Roman" w:cs="Times New Roman"/>
          <w:color w:val="000000" w:themeColor="text1"/>
          <w:sz w:val="22"/>
          <w:szCs w:val="22"/>
          <w:lang w:val="ru-RU" w:eastAsia="en-US"/>
        </w:rPr>
        <w:id w:val="1711693326"/>
        <w:docPartObj>
          <w:docPartGallery w:val="Table of Contents"/>
          <w:docPartUnique/>
        </w:docPartObj>
      </w:sdtPr>
      <w:sdtEndPr>
        <w:rPr>
          <w:rFonts w:eastAsia="Times New Roman"/>
          <w:b/>
          <w:bCs/>
          <w:sz w:val="20"/>
          <w:szCs w:val="20"/>
          <w:lang w:eastAsia="ru-RU"/>
        </w:rPr>
      </w:sdtEndPr>
      <w:sdtContent>
        <w:p w14:paraId="19B41C38" w14:textId="53F02D3B" w:rsidR="00880F27" w:rsidRPr="004B7F29" w:rsidRDefault="00880F27" w:rsidP="009E3565">
          <w:pPr>
            <w:pStyle w:val="af0"/>
            <w:rPr>
              <w:rFonts w:ascii="Times New Roman" w:hAnsi="Times New Roman" w:cs="Times New Roman"/>
              <w:color w:val="auto"/>
              <w:sz w:val="24"/>
              <w:szCs w:val="24"/>
            </w:rPr>
          </w:pPr>
        </w:p>
        <w:p w14:paraId="5DF5D060" w14:textId="392C6490" w:rsidR="00A86382" w:rsidRDefault="00880F27">
          <w:pPr>
            <w:pStyle w:val="12"/>
            <w:rPr>
              <w:rFonts w:asciiTheme="minorHAnsi" w:eastAsiaTheme="minorEastAsia" w:hAnsiTheme="minorHAnsi" w:cstheme="minorBidi"/>
              <w:noProof/>
            </w:rPr>
          </w:pPr>
          <w:r w:rsidRPr="004B7F29">
            <w:fldChar w:fldCharType="begin"/>
          </w:r>
          <w:r w:rsidRPr="004B7F29">
            <w:instrText xml:space="preserve"> TOC \o "1-3" \h \z \u </w:instrText>
          </w:r>
          <w:r w:rsidRPr="004B7F29">
            <w:fldChar w:fldCharType="separate"/>
          </w:r>
          <w:hyperlink w:anchor="_Toc73218383" w:history="1">
            <w:r w:rsidR="00A86382" w:rsidRPr="00CD2415">
              <w:rPr>
                <w:rStyle w:val="a6"/>
                <w:noProof/>
              </w:rPr>
              <w:t>Remerciements</w:t>
            </w:r>
            <w:r w:rsidR="00A86382">
              <w:rPr>
                <w:noProof/>
                <w:webHidden/>
              </w:rPr>
              <w:tab/>
            </w:r>
            <w:r w:rsidR="00A86382">
              <w:rPr>
                <w:noProof/>
                <w:webHidden/>
              </w:rPr>
              <w:fldChar w:fldCharType="begin"/>
            </w:r>
            <w:r w:rsidR="00A86382">
              <w:rPr>
                <w:noProof/>
                <w:webHidden/>
              </w:rPr>
              <w:instrText xml:space="preserve"> PAGEREF _Toc73218383 \h </w:instrText>
            </w:r>
            <w:r w:rsidR="00A86382">
              <w:rPr>
                <w:noProof/>
                <w:webHidden/>
              </w:rPr>
            </w:r>
            <w:r w:rsidR="00A86382">
              <w:rPr>
                <w:noProof/>
                <w:webHidden/>
              </w:rPr>
              <w:fldChar w:fldCharType="separate"/>
            </w:r>
            <w:r w:rsidR="00A86382">
              <w:rPr>
                <w:noProof/>
                <w:webHidden/>
              </w:rPr>
              <w:t>2</w:t>
            </w:r>
            <w:r w:rsidR="00A86382">
              <w:rPr>
                <w:noProof/>
                <w:webHidden/>
              </w:rPr>
              <w:fldChar w:fldCharType="end"/>
            </w:r>
          </w:hyperlink>
        </w:p>
        <w:p w14:paraId="3A47CDEA" w14:textId="5BB2DB45" w:rsidR="00A86382" w:rsidRDefault="00A86382">
          <w:pPr>
            <w:pStyle w:val="12"/>
            <w:rPr>
              <w:rFonts w:asciiTheme="minorHAnsi" w:eastAsiaTheme="minorEastAsia" w:hAnsiTheme="minorHAnsi" w:cstheme="minorBidi"/>
              <w:noProof/>
            </w:rPr>
          </w:pPr>
          <w:hyperlink w:anchor="_Toc73218384" w:history="1">
            <w:r w:rsidRPr="00CD2415">
              <w:rPr>
                <w:rStyle w:val="a6"/>
                <w:noProof/>
              </w:rPr>
              <w:t>Sommaire</w:t>
            </w:r>
            <w:r>
              <w:rPr>
                <w:noProof/>
                <w:webHidden/>
              </w:rPr>
              <w:tab/>
            </w:r>
            <w:r>
              <w:rPr>
                <w:noProof/>
                <w:webHidden/>
              </w:rPr>
              <w:fldChar w:fldCharType="begin"/>
            </w:r>
            <w:r>
              <w:rPr>
                <w:noProof/>
                <w:webHidden/>
              </w:rPr>
              <w:instrText xml:space="preserve"> PAGEREF _Toc73218384 \h </w:instrText>
            </w:r>
            <w:r>
              <w:rPr>
                <w:noProof/>
                <w:webHidden/>
              </w:rPr>
            </w:r>
            <w:r>
              <w:rPr>
                <w:noProof/>
                <w:webHidden/>
              </w:rPr>
              <w:fldChar w:fldCharType="separate"/>
            </w:r>
            <w:r>
              <w:rPr>
                <w:noProof/>
                <w:webHidden/>
              </w:rPr>
              <w:t>3</w:t>
            </w:r>
            <w:r>
              <w:rPr>
                <w:noProof/>
                <w:webHidden/>
              </w:rPr>
              <w:fldChar w:fldCharType="end"/>
            </w:r>
          </w:hyperlink>
        </w:p>
        <w:p w14:paraId="6FB35815" w14:textId="578064A5" w:rsidR="00A86382" w:rsidRDefault="00A86382">
          <w:pPr>
            <w:pStyle w:val="12"/>
            <w:rPr>
              <w:rFonts w:asciiTheme="minorHAnsi" w:eastAsiaTheme="minorEastAsia" w:hAnsiTheme="minorHAnsi" w:cstheme="minorBidi"/>
              <w:noProof/>
            </w:rPr>
          </w:pPr>
          <w:hyperlink w:anchor="_Toc73218385" w:history="1">
            <w:r w:rsidRPr="00CD2415">
              <w:rPr>
                <w:rStyle w:val="a6"/>
                <w:noProof/>
              </w:rPr>
              <w:t>Introduction</w:t>
            </w:r>
            <w:r>
              <w:rPr>
                <w:noProof/>
                <w:webHidden/>
              </w:rPr>
              <w:tab/>
            </w:r>
            <w:r>
              <w:rPr>
                <w:noProof/>
                <w:webHidden/>
              </w:rPr>
              <w:fldChar w:fldCharType="begin"/>
            </w:r>
            <w:r>
              <w:rPr>
                <w:noProof/>
                <w:webHidden/>
              </w:rPr>
              <w:instrText xml:space="preserve"> PAGEREF _Toc73218385 \h </w:instrText>
            </w:r>
            <w:r>
              <w:rPr>
                <w:noProof/>
                <w:webHidden/>
              </w:rPr>
            </w:r>
            <w:r>
              <w:rPr>
                <w:noProof/>
                <w:webHidden/>
              </w:rPr>
              <w:fldChar w:fldCharType="separate"/>
            </w:r>
            <w:r>
              <w:rPr>
                <w:noProof/>
                <w:webHidden/>
              </w:rPr>
              <w:t>5</w:t>
            </w:r>
            <w:r>
              <w:rPr>
                <w:noProof/>
                <w:webHidden/>
              </w:rPr>
              <w:fldChar w:fldCharType="end"/>
            </w:r>
          </w:hyperlink>
        </w:p>
        <w:p w14:paraId="4E4701CF" w14:textId="65704E74" w:rsidR="00A86382" w:rsidRDefault="00A86382">
          <w:pPr>
            <w:pStyle w:val="12"/>
            <w:rPr>
              <w:rFonts w:asciiTheme="minorHAnsi" w:eastAsiaTheme="minorEastAsia" w:hAnsiTheme="minorHAnsi" w:cstheme="minorBidi"/>
              <w:noProof/>
            </w:rPr>
          </w:pPr>
          <w:hyperlink w:anchor="_Toc73218386" w:history="1">
            <w:r w:rsidRPr="00CD2415">
              <w:rPr>
                <w:rStyle w:val="a6"/>
                <w:noProof/>
              </w:rPr>
              <w:t>Partie 1  -  André Gide, la Russie et l’U.R.S.S.</w:t>
            </w:r>
            <w:r>
              <w:rPr>
                <w:noProof/>
                <w:webHidden/>
              </w:rPr>
              <w:tab/>
            </w:r>
            <w:r>
              <w:rPr>
                <w:noProof/>
                <w:webHidden/>
              </w:rPr>
              <w:fldChar w:fldCharType="begin"/>
            </w:r>
            <w:r>
              <w:rPr>
                <w:noProof/>
                <w:webHidden/>
              </w:rPr>
              <w:instrText xml:space="preserve"> PAGEREF _Toc73218386 \h </w:instrText>
            </w:r>
            <w:r>
              <w:rPr>
                <w:noProof/>
                <w:webHidden/>
              </w:rPr>
            </w:r>
            <w:r>
              <w:rPr>
                <w:noProof/>
                <w:webHidden/>
              </w:rPr>
              <w:fldChar w:fldCharType="separate"/>
            </w:r>
            <w:r>
              <w:rPr>
                <w:noProof/>
                <w:webHidden/>
              </w:rPr>
              <w:t>11</w:t>
            </w:r>
            <w:r>
              <w:rPr>
                <w:noProof/>
                <w:webHidden/>
              </w:rPr>
              <w:fldChar w:fldCharType="end"/>
            </w:r>
          </w:hyperlink>
        </w:p>
        <w:p w14:paraId="151D367F" w14:textId="5257CBDD" w:rsidR="00A86382" w:rsidRDefault="00A86382">
          <w:pPr>
            <w:pStyle w:val="21"/>
            <w:tabs>
              <w:tab w:val="right" w:leader="dot" w:pos="9345"/>
            </w:tabs>
            <w:rPr>
              <w:rFonts w:asciiTheme="minorHAnsi" w:eastAsiaTheme="minorEastAsia" w:hAnsiTheme="minorHAnsi" w:cstheme="minorBidi"/>
              <w:noProof/>
            </w:rPr>
          </w:pPr>
          <w:hyperlink w:anchor="_Toc73218387" w:history="1">
            <w:r w:rsidRPr="00CD2415">
              <w:rPr>
                <w:rStyle w:val="a6"/>
                <w:noProof/>
              </w:rPr>
              <w:t>1.1. Le voyage en U.R.S.S.</w:t>
            </w:r>
            <w:r>
              <w:rPr>
                <w:noProof/>
                <w:webHidden/>
              </w:rPr>
              <w:tab/>
            </w:r>
            <w:r>
              <w:rPr>
                <w:noProof/>
                <w:webHidden/>
              </w:rPr>
              <w:fldChar w:fldCharType="begin"/>
            </w:r>
            <w:r>
              <w:rPr>
                <w:noProof/>
                <w:webHidden/>
              </w:rPr>
              <w:instrText xml:space="preserve"> PAGEREF _Toc73218387 \h </w:instrText>
            </w:r>
            <w:r>
              <w:rPr>
                <w:noProof/>
                <w:webHidden/>
              </w:rPr>
            </w:r>
            <w:r>
              <w:rPr>
                <w:noProof/>
                <w:webHidden/>
              </w:rPr>
              <w:fldChar w:fldCharType="separate"/>
            </w:r>
            <w:r>
              <w:rPr>
                <w:noProof/>
                <w:webHidden/>
              </w:rPr>
              <w:t>12</w:t>
            </w:r>
            <w:r>
              <w:rPr>
                <w:noProof/>
                <w:webHidden/>
              </w:rPr>
              <w:fldChar w:fldCharType="end"/>
            </w:r>
          </w:hyperlink>
        </w:p>
        <w:p w14:paraId="1CC066E1" w14:textId="5C475316" w:rsidR="00A86382" w:rsidRDefault="00A86382">
          <w:pPr>
            <w:pStyle w:val="21"/>
            <w:tabs>
              <w:tab w:val="right" w:leader="dot" w:pos="9345"/>
            </w:tabs>
            <w:rPr>
              <w:rFonts w:asciiTheme="minorHAnsi" w:eastAsiaTheme="minorEastAsia" w:hAnsiTheme="minorHAnsi" w:cstheme="minorBidi"/>
              <w:noProof/>
            </w:rPr>
          </w:pPr>
          <w:hyperlink w:anchor="_Toc73218388" w:history="1">
            <w:r w:rsidRPr="00CD2415">
              <w:rPr>
                <w:rStyle w:val="a6"/>
                <w:noProof/>
              </w:rPr>
              <w:t>1.2. La Russie dans la pensée et l’œuvre d’André Gide</w:t>
            </w:r>
            <w:r>
              <w:rPr>
                <w:noProof/>
                <w:webHidden/>
              </w:rPr>
              <w:tab/>
            </w:r>
            <w:r>
              <w:rPr>
                <w:noProof/>
                <w:webHidden/>
              </w:rPr>
              <w:fldChar w:fldCharType="begin"/>
            </w:r>
            <w:r>
              <w:rPr>
                <w:noProof/>
                <w:webHidden/>
              </w:rPr>
              <w:instrText xml:space="preserve"> PAGEREF _Toc73218388 \h </w:instrText>
            </w:r>
            <w:r>
              <w:rPr>
                <w:noProof/>
                <w:webHidden/>
              </w:rPr>
            </w:r>
            <w:r>
              <w:rPr>
                <w:noProof/>
                <w:webHidden/>
              </w:rPr>
              <w:fldChar w:fldCharType="separate"/>
            </w:r>
            <w:r>
              <w:rPr>
                <w:noProof/>
                <w:webHidden/>
              </w:rPr>
              <w:t>17</w:t>
            </w:r>
            <w:r>
              <w:rPr>
                <w:noProof/>
                <w:webHidden/>
              </w:rPr>
              <w:fldChar w:fldCharType="end"/>
            </w:r>
          </w:hyperlink>
        </w:p>
        <w:p w14:paraId="1C3776D2" w14:textId="2DCD8341" w:rsidR="00A86382" w:rsidRDefault="00A86382">
          <w:pPr>
            <w:pStyle w:val="31"/>
            <w:tabs>
              <w:tab w:val="right" w:leader="dot" w:pos="9345"/>
            </w:tabs>
            <w:rPr>
              <w:rFonts w:asciiTheme="minorHAnsi" w:eastAsiaTheme="minorEastAsia" w:hAnsiTheme="minorHAnsi" w:cstheme="minorBidi"/>
              <w:noProof/>
            </w:rPr>
          </w:pPr>
          <w:hyperlink w:anchor="_Toc73218389" w:history="1">
            <w:r w:rsidRPr="00CD2415">
              <w:rPr>
                <w:rStyle w:val="a6"/>
                <w:noProof/>
              </w:rPr>
              <w:t>1.2.1. André Gide et la littérature russe</w:t>
            </w:r>
            <w:r>
              <w:rPr>
                <w:noProof/>
                <w:webHidden/>
              </w:rPr>
              <w:tab/>
            </w:r>
            <w:r>
              <w:rPr>
                <w:noProof/>
                <w:webHidden/>
              </w:rPr>
              <w:fldChar w:fldCharType="begin"/>
            </w:r>
            <w:r>
              <w:rPr>
                <w:noProof/>
                <w:webHidden/>
              </w:rPr>
              <w:instrText xml:space="preserve"> PAGEREF _Toc73218389 \h </w:instrText>
            </w:r>
            <w:r>
              <w:rPr>
                <w:noProof/>
                <w:webHidden/>
              </w:rPr>
            </w:r>
            <w:r>
              <w:rPr>
                <w:noProof/>
                <w:webHidden/>
              </w:rPr>
              <w:fldChar w:fldCharType="separate"/>
            </w:r>
            <w:r>
              <w:rPr>
                <w:noProof/>
                <w:webHidden/>
              </w:rPr>
              <w:t>17</w:t>
            </w:r>
            <w:r>
              <w:rPr>
                <w:noProof/>
                <w:webHidden/>
              </w:rPr>
              <w:fldChar w:fldCharType="end"/>
            </w:r>
          </w:hyperlink>
        </w:p>
        <w:p w14:paraId="16D608CB" w14:textId="599C233C" w:rsidR="00A86382" w:rsidRDefault="00A86382">
          <w:pPr>
            <w:pStyle w:val="31"/>
            <w:tabs>
              <w:tab w:val="right" w:leader="dot" w:pos="9345"/>
            </w:tabs>
            <w:rPr>
              <w:rFonts w:asciiTheme="minorHAnsi" w:eastAsiaTheme="minorEastAsia" w:hAnsiTheme="minorHAnsi" w:cstheme="minorBidi"/>
              <w:noProof/>
            </w:rPr>
          </w:pPr>
          <w:hyperlink w:anchor="_Toc73218390" w:history="1">
            <w:r w:rsidRPr="00CD2415">
              <w:rPr>
                <w:rStyle w:val="a6"/>
                <w:noProof/>
              </w:rPr>
              <w:t>1.2.2. André Gide et ses activités éditoriales liées à la Russie</w:t>
            </w:r>
            <w:r>
              <w:rPr>
                <w:noProof/>
                <w:webHidden/>
              </w:rPr>
              <w:tab/>
            </w:r>
            <w:r>
              <w:rPr>
                <w:noProof/>
                <w:webHidden/>
              </w:rPr>
              <w:fldChar w:fldCharType="begin"/>
            </w:r>
            <w:r>
              <w:rPr>
                <w:noProof/>
                <w:webHidden/>
              </w:rPr>
              <w:instrText xml:space="preserve"> PAGEREF _Toc73218390 \h </w:instrText>
            </w:r>
            <w:r>
              <w:rPr>
                <w:noProof/>
                <w:webHidden/>
              </w:rPr>
            </w:r>
            <w:r>
              <w:rPr>
                <w:noProof/>
                <w:webHidden/>
              </w:rPr>
              <w:fldChar w:fldCharType="separate"/>
            </w:r>
            <w:r>
              <w:rPr>
                <w:noProof/>
                <w:webHidden/>
              </w:rPr>
              <w:t>18</w:t>
            </w:r>
            <w:r>
              <w:rPr>
                <w:noProof/>
                <w:webHidden/>
              </w:rPr>
              <w:fldChar w:fldCharType="end"/>
            </w:r>
          </w:hyperlink>
        </w:p>
        <w:p w14:paraId="2C1C178F" w14:textId="78031FB1" w:rsidR="00A86382" w:rsidRDefault="00A86382">
          <w:pPr>
            <w:pStyle w:val="31"/>
            <w:tabs>
              <w:tab w:val="right" w:leader="dot" w:pos="9345"/>
            </w:tabs>
            <w:rPr>
              <w:rFonts w:asciiTheme="minorHAnsi" w:eastAsiaTheme="minorEastAsia" w:hAnsiTheme="minorHAnsi" w:cstheme="minorBidi"/>
              <w:noProof/>
            </w:rPr>
          </w:pPr>
          <w:hyperlink w:anchor="_Toc73218391" w:history="1">
            <w:r w:rsidRPr="00CD2415">
              <w:rPr>
                <w:rStyle w:val="a6"/>
                <w:noProof/>
              </w:rPr>
              <w:t>1.2.3. L'Union soviétique vue par Gide</w:t>
            </w:r>
            <w:r>
              <w:rPr>
                <w:noProof/>
                <w:webHidden/>
              </w:rPr>
              <w:tab/>
            </w:r>
            <w:r>
              <w:rPr>
                <w:noProof/>
                <w:webHidden/>
              </w:rPr>
              <w:fldChar w:fldCharType="begin"/>
            </w:r>
            <w:r>
              <w:rPr>
                <w:noProof/>
                <w:webHidden/>
              </w:rPr>
              <w:instrText xml:space="preserve"> PAGEREF _Toc73218391 \h </w:instrText>
            </w:r>
            <w:r>
              <w:rPr>
                <w:noProof/>
                <w:webHidden/>
              </w:rPr>
            </w:r>
            <w:r>
              <w:rPr>
                <w:noProof/>
                <w:webHidden/>
              </w:rPr>
              <w:fldChar w:fldCharType="separate"/>
            </w:r>
            <w:r>
              <w:rPr>
                <w:noProof/>
                <w:webHidden/>
              </w:rPr>
              <w:t>19</w:t>
            </w:r>
            <w:r>
              <w:rPr>
                <w:noProof/>
                <w:webHidden/>
              </w:rPr>
              <w:fldChar w:fldCharType="end"/>
            </w:r>
          </w:hyperlink>
        </w:p>
        <w:p w14:paraId="4CC08B2F" w14:textId="29F528A0" w:rsidR="00A86382" w:rsidRDefault="00A86382">
          <w:pPr>
            <w:pStyle w:val="31"/>
            <w:tabs>
              <w:tab w:val="right" w:leader="dot" w:pos="9345"/>
            </w:tabs>
            <w:rPr>
              <w:rFonts w:asciiTheme="minorHAnsi" w:eastAsiaTheme="minorEastAsia" w:hAnsiTheme="minorHAnsi" w:cstheme="minorBidi"/>
              <w:noProof/>
            </w:rPr>
          </w:pPr>
          <w:hyperlink w:anchor="_Toc73218392" w:history="1">
            <w:r w:rsidRPr="00CD2415">
              <w:rPr>
                <w:rStyle w:val="a6"/>
                <w:noProof/>
              </w:rPr>
              <w:t>1.2.4. Les premiers pas vers un changement de paradigme</w:t>
            </w:r>
            <w:r>
              <w:rPr>
                <w:noProof/>
                <w:webHidden/>
              </w:rPr>
              <w:tab/>
            </w:r>
            <w:r>
              <w:rPr>
                <w:noProof/>
                <w:webHidden/>
              </w:rPr>
              <w:fldChar w:fldCharType="begin"/>
            </w:r>
            <w:r>
              <w:rPr>
                <w:noProof/>
                <w:webHidden/>
              </w:rPr>
              <w:instrText xml:space="preserve"> PAGEREF _Toc73218392 \h </w:instrText>
            </w:r>
            <w:r>
              <w:rPr>
                <w:noProof/>
                <w:webHidden/>
              </w:rPr>
            </w:r>
            <w:r>
              <w:rPr>
                <w:noProof/>
                <w:webHidden/>
              </w:rPr>
              <w:fldChar w:fldCharType="separate"/>
            </w:r>
            <w:r>
              <w:rPr>
                <w:noProof/>
                <w:webHidden/>
              </w:rPr>
              <w:t>22</w:t>
            </w:r>
            <w:r>
              <w:rPr>
                <w:noProof/>
                <w:webHidden/>
              </w:rPr>
              <w:fldChar w:fldCharType="end"/>
            </w:r>
          </w:hyperlink>
        </w:p>
        <w:p w14:paraId="11A879CC" w14:textId="55517240" w:rsidR="00A86382" w:rsidRDefault="00A86382">
          <w:pPr>
            <w:pStyle w:val="31"/>
            <w:tabs>
              <w:tab w:val="right" w:leader="dot" w:pos="9345"/>
            </w:tabs>
            <w:rPr>
              <w:rFonts w:asciiTheme="minorHAnsi" w:eastAsiaTheme="minorEastAsia" w:hAnsiTheme="minorHAnsi" w:cstheme="minorBidi"/>
              <w:noProof/>
            </w:rPr>
          </w:pPr>
          <w:hyperlink w:anchor="_Toc73218393" w:history="1">
            <w:r w:rsidRPr="00CD2415">
              <w:rPr>
                <w:rStyle w:val="a6"/>
                <w:noProof/>
              </w:rPr>
              <w:t>1.2.5. La réaction des contemporains</w:t>
            </w:r>
            <w:r>
              <w:rPr>
                <w:noProof/>
                <w:webHidden/>
              </w:rPr>
              <w:tab/>
            </w:r>
            <w:r>
              <w:rPr>
                <w:noProof/>
                <w:webHidden/>
              </w:rPr>
              <w:fldChar w:fldCharType="begin"/>
            </w:r>
            <w:r>
              <w:rPr>
                <w:noProof/>
                <w:webHidden/>
              </w:rPr>
              <w:instrText xml:space="preserve"> PAGEREF _Toc73218393 \h </w:instrText>
            </w:r>
            <w:r>
              <w:rPr>
                <w:noProof/>
                <w:webHidden/>
              </w:rPr>
            </w:r>
            <w:r>
              <w:rPr>
                <w:noProof/>
                <w:webHidden/>
              </w:rPr>
              <w:fldChar w:fldCharType="separate"/>
            </w:r>
            <w:r>
              <w:rPr>
                <w:noProof/>
                <w:webHidden/>
              </w:rPr>
              <w:t>24</w:t>
            </w:r>
            <w:r>
              <w:rPr>
                <w:noProof/>
                <w:webHidden/>
              </w:rPr>
              <w:fldChar w:fldCharType="end"/>
            </w:r>
          </w:hyperlink>
        </w:p>
        <w:p w14:paraId="075533EC" w14:textId="177DBB3F" w:rsidR="00A86382" w:rsidRDefault="00A86382">
          <w:pPr>
            <w:pStyle w:val="21"/>
            <w:tabs>
              <w:tab w:val="right" w:leader="dot" w:pos="9345"/>
            </w:tabs>
            <w:rPr>
              <w:rFonts w:asciiTheme="minorHAnsi" w:eastAsiaTheme="minorEastAsia" w:hAnsiTheme="minorHAnsi" w:cstheme="minorBidi"/>
              <w:noProof/>
            </w:rPr>
          </w:pPr>
          <w:hyperlink w:anchor="_Toc73218394" w:history="1">
            <w:r w:rsidRPr="00CD2415">
              <w:rPr>
                <w:rStyle w:val="a6"/>
                <w:noProof/>
              </w:rPr>
              <w:t>1.3. L’U.R.S.S. et André Gide</w:t>
            </w:r>
            <w:r>
              <w:rPr>
                <w:noProof/>
                <w:webHidden/>
              </w:rPr>
              <w:tab/>
            </w:r>
            <w:r>
              <w:rPr>
                <w:noProof/>
                <w:webHidden/>
              </w:rPr>
              <w:fldChar w:fldCharType="begin"/>
            </w:r>
            <w:r>
              <w:rPr>
                <w:noProof/>
                <w:webHidden/>
              </w:rPr>
              <w:instrText xml:space="preserve"> PAGEREF _Toc73218394 \h </w:instrText>
            </w:r>
            <w:r>
              <w:rPr>
                <w:noProof/>
                <w:webHidden/>
              </w:rPr>
            </w:r>
            <w:r>
              <w:rPr>
                <w:noProof/>
                <w:webHidden/>
              </w:rPr>
              <w:fldChar w:fldCharType="separate"/>
            </w:r>
            <w:r>
              <w:rPr>
                <w:noProof/>
                <w:webHidden/>
              </w:rPr>
              <w:t>26</w:t>
            </w:r>
            <w:r>
              <w:rPr>
                <w:noProof/>
                <w:webHidden/>
              </w:rPr>
              <w:fldChar w:fldCharType="end"/>
            </w:r>
          </w:hyperlink>
        </w:p>
        <w:p w14:paraId="6AB589AC" w14:textId="0CDB2EE5" w:rsidR="00A86382" w:rsidRDefault="00A86382">
          <w:pPr>
            <w:pStyle w:val="31"/>
            <w:tabs>
              <w:tab w:val="right" w:leader="dot" w:pos="9345"/>
            </w:tabs>
            <w:rPr>
              <w:rFonts w:asciiTheme="minorHAnsi" w:eastAsiaTheme="minorEastAsia" w:hAnsiTheme="minorHAnsi" w:cstheme="minorBidi"/>
              <w:noProof/>
            </w:rPr>
          </w:pPr>
          <w:hyperlink w:anchor="_Toc73218395" w:history="1">
            <w:r w:rsidRPr="00CD2415">
              <w:rPr>
                <w:rStyle w:val="a6"/>
                <w:noProof/>
              </w:rPr>
              <w:t>1.3.1. Publication des œuvres d'André Gide en l'Union soviétique avant 1932</w:t>
            </w:r>
            <w:r>
              <w:rPr>
                <w:noProof/>
                <w:webHidden/>
              </w:rPr>
              <w:tab/>
            </w:r>
            <w:r>
              <w:rPr>
                <w:noProof/>
                <w:webHidden/>
              </w:rPr>
              <w:fldChar w:fldCharType="begin"/>
            </w:r>
            <w:r>
              <w:rPr>
                <w:noProof/>
                <w:webHidden/>
              </w:rPr>
              <w:instrText xml:space="preserve"> PAGEREF _Toc73218395 \h </w:instrText>
            </w:r>
            <w:r>
              <w:rPr>
                <w:noProof/>
                <w:webHidden/>
              </w:rPr>
            </w:r>
            <w:r>
              <w:rPr>
                <w:noProof/>
                <w:webHidden/>
              </w:rPr>
              <w:fldChar w:fldCharType="separate"/>
            </w:r>
            <w:r>
              <w:rPr>
                <w:noProof/>
                <w:webHidden/>
              </w:rPr>
              <w:t>26</w:t>
            </w:r>
            <w:r>
              <w:rPr>
                <w:noProof/>
                <w:webHidden/>
              </w:rPr>
              <w:fldChar w:fldCharType="end"/>
            </w:r>
          </w:hyperlink>
        </w:p>
        <w:p w14:paraId="516F7A61" w14:textId="0F805034" w:rsidR="00A86382" w:rsidRDefault="00A86382">
          <w:pPr>
            <w:pStyle w:val="31"/>
            <w:tabs>
              <w:tab w:val="right" w:leader="dot" w:pos="9345"/>
            </w:tabs>
            <w:rPr>
              <w:rFonts w:asciiTheme="minorHAnsi" w:eastAsiaTheme="minorEastAsia" w:hAnsiTheme="minorHAnsi" w:cstheme="minorBidi"/>
              <w:noProof/>
            </w:rPr>
          </w:pPr>
          <w:hyperlink w:anchor="_Toc73218396" w:history="1">
            <w:r w:rsidRPr="00CD2415">
              <w:rPr>
                <w:rStyle w:val="a6"/>
                <w:noProof/>
              </w:rPr>
              <w:t>1.3.2. Publication des œuvres d'André Gide en l'Union soviétique après 1932</w:t>
            </w:r>
            <w:r>
              <w:rPr>
                <w:noProof/>
                <w:webHidden/>
              </w:rPr>
              <w:tab/>
            </w:r>
            <w:r>
              <w:rPr>
                <w:noProof/>
                <w:webHidden/>
              </w:rPr>
              <w:fldChar w:fldCharType="begin"/>
            </w:r>
            <w:r>
              <w:rPr>
                <w:noProof/>
                <w:webHidden/>
              </w:rPr>
              <w:instrText xml:space="preserve"> PAGEREF _Toc73218396 \h </w:instrText>
            </w:r>
            <w:r>
              <w:rPr>
                <w:noProof/>
                <w:webHidden/>
              </w:rPr>
            </w:r>
            <w:r>
              <w:rPr>
                <w:noProof/>
                <w:webHidden/>
              </w:rPr>
              <w:fldChar w:fldCharType="separate"/>
            </w:r>
            <w:r>
              <w:rPr>
                <w:noProof/>
                <w:webHidden/>
              </w:rPr>
              <w:t>27</w:t>
            </w:r>
            <w:r>
              <w:rPr>
                <w:noProof/>
                <w:webHidden/>
              </w:rPr>
              <w:fldChar w:fldCharType="end"/>
            </w:r>
          </w:hyperlink>
        </w:p>
        <w:p w14:paraId="3CB6AE7C" w14:textId="184F84D0" w:rsidR="00A86382" w:rsidRDefault="00A86382">
          <w:pPr>
            <w:pStyle w:val="31"/>
            <w:tabs>
              <w:tab w:val="right" w:leader="dot" w:pos="9345"/>
            </w:tabs>
            <w:rPr>
              <w:rFonts w:asciiTheme="minorHAnsi" w:eastAsiaTheme="minorEastAsia" w:hAnsiTheme="minorHAnsi" w:cstheme="minorBidi"/>
              <w:noProof/>
            </w:rPr>
          </w:pPr>
          <w:hyperlink w:anchor="_Toc73218397" w:history="1">
            <w:r w:rsidRPr="00CD2415">
              <w:rPr>
                <w:rStyle w:val="a6"/>
                <w:noProof/>
              </w:rPr>
              <w:t>1.3.3. L’U.R.S.S. et voyage d’André Gide</w:t>
            </w:r>
            <w:r>
              <w:rPr>
                <w:noProof/>
                <w:webHidden/>
              </w:rPr>
              <w:tab/>
            </w:r>
            <w:r>
              <w:rPr>
                <w:noProof/>
                <w:webHidden/>
              </w:rPr>
              <w:fldChar w:fldCharType="begin"/>
            </w:r>
            <w:r>
              <w:rPr>
                <w:noProof/>
                <w:webHidden/>
              </w:rPr>
              <w:instrText xml:space="preserve"> PAGEREF _Toc73218397 \h </w:instrText>
            </w:r>
            <w:r>
              <w:rPr>
                <w:noProof/>
                <w:webHidden/>
              </w:rPr>
            </w:r>
            <w:r>
              <w:rPr>
                <w:noProof/>
                <w:webHidden/>
              </w:rPr>
              <w:fldChar w:fldCharType="separate"/>
            </w:r>
            <w:r>
              <w:rPr>
                <w:noProof/>
                <w:webHidden/>
              </w:rPr>
              <w:t>30</w:t>
            </w:r>
            <w:r>
              <w:rPr>
                <w:noProof/>
                <w:webHidden/>
              </w:rPr>
              <w:fldChar w:fldCharType="end"/>
            </w:r>
          </w:hyperlink>
        </w:p>
        <w:p w14:paraId="47509D51" w14:textId="31ACD1F4" w:rsidR="00A86382" w:rsidRDefault="00A86382">
          <w:pPr>
            <w:pStyle w:val="12"/>
            <w:rPr>
              <w:rFonts w:asciiTheme="minorHAnsi" w:eastAsiaTheme="minorEastAsia" w:hAnsiTheme="minorHAnsi" w:cstheme="minorBidi"/>
              <w:noProof/>
            </w:rPr>
          </w:pPr>
          <w:hyperlink w:anchor="_Toc73218398" w:history="1">
            <w:r w:rsidRPr="00CD2415">
              <w:rPr>
                <w:rStyle w:val="a6"/>
                <w:noProof/>
              </w:rPr>
              <w:t>Partie 2  -  Retour de l'U.R.S.S.  et  Retouches à mon « Retour de l'U.R.S.S. »</w:t>
            </w:r>
            <w:r>
              <w:rPr>
                <w:noProof/>
                <w:webHidden/>
              </w:rPr>
              <w:tab/>
            </w:r>
            <w:r>
              <w:rPr>
                <w:noProof/>
                <w:webHidden/>
              </w:rPr>
              <w:fldChar w:fldCharType="begin"/>
            </w:r>
            <w:r>
              <w:rPr>
                <w:noProof/>
                <w:webHidden/>
              </w:rPr>
              <w:instrText xml:space="preserve"> PAGEREF _Toc73218398 \h </w:instrText>
            </w:r>
            <w:r>
              <w:rPr>
                <w:noProof/>
                <w:webHidden/>
              </w:rPr>
            </w:r>
            <w:r>
              <w:rPr>
                <w:noProof/>
                <w:webHidden/>
              </w:rPr>
              <w:fldChar w:fldCharType="separate"/>
            </w:r>
            <w:r>
              <w:rPr>
                <w:noProof/>
                <w:webHidden/>
              </w:rPr>
              <w:t>35</w:t>
            </w:r>
            <w:r>
              <w:rPr>
                <w:noProof/>
                <w:webHidden/>
              </w:rPr>
              <w:fldChar w:fldCharType="end"/>
            </w:r>
          </w:hyperlink>
        </w:p>
        <w:p w14:paraId="7AB01732" w14:textId="64DF15B9" w:rsidR="00A86382" w:rsidRDefault="00A86382">
          <w:pPr>
            <w:pStyle w:val="21"/>
            <w:tabs>
              <w:tab w:val="right" w:leader="dot" w:pos="9345"/>
            </w:tabs>
            <w:rPr>
              <w:rFonts w:asciiTheme="minorHAnsi" w:eastAsiaTheme="minorEastAsia" w:hAnsiTheme="minorHAnsi" w:cstheme="minorBidi"/>
              <w:noProof/>
            </w:rPr>
          </w:pPr>
          <w:hyperlink w:anchor="_Toc73218399" w:history="1">
            <w:r w:rsidRPr="00CD2415">
              <w:rPr>
                <w:rStyle w:val="a6"/>
                <w:noProof/>
              </w:rPr>
              <w:t>2.1. L'histoire de l'édition.</w:t>
            </w:r>
            <w:r>
              <w:rPr>
                <w:noProof/>
                <w:webHidden/>
              </w:rPr>
              <w:tab/>
            </w:r>
            <w:r>
              <w:rPr>
                <w:noProof/>
                <w:webHidden/>
              </w:rPr>
              <w:fldChar w:fldCharType="begin"/>
            </w:r>
            <w:r>
              <w:rPr>
                <w:noProof/>
                <w:webHidden/>
              </w:rPr>
              <w:instrText xml:space="preserve"> PAGEREF _Toc73218399 \h </w:instrText>
            </w:r>
            <w:r>
              <w:rPr>
                <w:noProof/>
                <w:webHidden/>
              </w:rPr>
            </w:r>
            <w:r>
              <w:rPr>
                <w:noProof/>
                <w:webHidden/>
              </w:rPr>
              <w:fldChar w:fldCharType="separate"/>
            </w:r>
            <w:r>
              <w:rPr>
                <w:noProof/>
                <w:webHidden/>
              </w:rPr>
              <w:t>36</w:t>
            </w:r>
            <w:r>
              <w:rPr>
                <w:noProof/>
                <w:webHidden/>
              </w:rPr>
              <w:fldChar w:fldCharType="end"/>
            </w:r>
          </w:hyperlink>
        </w:p>
        <w:p w14:paraId="5076D326" w14:textId="793B904A" w:rsidR="00A86382" w:rsidRDefault="00A86382">
          <w:pPr>
            <w:pStyle w:val="21"/>
            <w:tabs>
              <w:tab w:val="right" w:leader="dot" w:pos="9345"/>
            </w:tabs>
            <w:rPr>
              <w:rFonts w:asciiTheme="minorHAnsi" w:eastAsiaTheme="minorEastAsia" w:hAnsiTheme="minorHAnsi" w:cstheme="minorBidi"/>
              <w:noProof/>
            </w:rPr>
          </w:pPr>
          <w:hyperlink w:anchor="_Toc73218400" w:history="1">
            <w:r w:rsidRPr="00CD2415">
              <w:rPr>
                <w:rStyle w:val="a6"/>
                <w:noProof/>
              </w:rPr>
              <w:t>2.2. Littérature ou pas littérature ?</w:t>
            </w:r>
            <w:r>
              <w:rPr>
                <w:noProof/>
                <w:webHidden/>
              </w:rPr>
              <w:tab/>
            </w:r>
            <w:r>
              <w:rPr>
                <w:noProof/>
                <w:webHidden/>
              </w:rPr>
              <w:fldChar w:fldCharType="begin"/>
            </w:r>
            <w:r>
              <w:rPr>
                <w:noProof/>
                <w:webHidden/>
              </w:rPr>
              <w:instrText xml:space="preserve"> PAGEREF _Toc73218400 \h </w:instrText>
            </w:r>
            <w:r>
              <w:rPr>
                <w:noProof/>
                <w:webHidden/>
              </w:rPr>
            </w:r>
            <w:r>
              <w:rPr>
                <w:noProof/>
                <w:webHidden/>
              </w:rPr>
              <w:fldChar w:fldCharType="separate"/>
            </w:r>
            <w:r>
              <w:rPr>
                <w:noProof/>
                <w:webHidden/>
              </w:rPr>
              <w:t>37</w:t>
            </w:r>
            <w:r>
              <w:rPr>
                <w:noProof/>
                <w:webHidden/>
              </w:rPr>
              <w:fldChar w:fldCharType="end"/>
            </w:r>
          </w:hyperlink>
        </w:p>
        <w:p w14:paraId="798F278D" w14:textId="2AEBFAD0" w:rsidR="00A86382" w:rsidRDefault="00A86382">
          <w:pPr>
            <w:pStyle w:val="21"/>
            <w:tabs>
              <w:tab w:val="right" w:leader="dot" w:pos="9345"/>
            </w:tabs>
            <w:rPr>
              <w:rFonts w:asciiTheme="minorHAnsi" w:eastAsiaTheme="minorEastAsia" w:hAnsiTheme="minorHAnsi" w:cstheme="minorBidi"/>
              <w:noProof/>
            </w:rPr>
          </w:pPr>
          <w:hyperlink w:anchor="_Toc73218401" w:history="1">
            <w:r w:rsidRPr="00CD2415">
              <w:rPr>
                <w:rStyle w:val="a6"/>
                <w:noProof/>
              </w:rPr>
              <w:t>2.3. Les caractéristiques principales des œuvres</w:t>
            </w:r>
            <w:r>
              <w:rPr>
                <w:noProof/>
                <w:webHidden/>
              </w:rPr>
              <w:tab/>
            </w:r>
            <w:r>
              <w:rPr>
                <w:noProof/>
                <w:webHidden/>
              </w:rPr>
              <w:fldChar w:fldCharType="begin"/>
            </w:r>
            <w:r>
              <w:rPr>
                <w:noProof/>
                <w:webHidden/>
              </w:rPr>
              <w:instrText xml:space="preserve"> PAGEREF _Toc73218401 \h </w:instrText>
            </w:r>
            <w:r>
              <w:rPr>
                <w:noProof/>
                <w:webHidden/>
              </w:rPr>
            </w:r>
            <w:r>
              <w:rPr>
                <w:noProof/>
                <w:webHidden/>
              </w:rPr>
              <w:fldChar w:fldCharType="separate"/>
            </w:r>
            <w:r>
              <w:rPr>
                <w:noProof/>
                <w:webHidden/>
              </w:rPr>
              <w:t>38</w:t>
            </w:r>
            <w:r>
              <w:rPr>
                <w:noProof/>
                <w:webHidden/>
              </w:rPr>
              <w:fldChar w:fldCharType="end"/>
            </w:r>
          </w:hyperlink>
        </w:p>
        <w:p w14:paraId="03ED48C2" w14:textId="6A7C7935" w:rsidR="00A86382" w:rsidRDefault="00A86382">
          <w:pPr>
            <w:pStyle w:val="31"/>
            <w:tabs>
              <w:tab w:val="right" w:leader="dot" w:pos="9345"/>
            </w:tabs>
            <w:rPr>
              <w:rFonts w:asciiTheme="minorHAnsi" w:eastAsiaTheme="minorEastAsia" w:hAnsiTheme="minorHAnsi" w:cstheme="minorBidi"/>
              <w:noProof/>
            </w:rPr>
          </w:pPr>
          <w:hyperlink w:anchor="_Toc73218402" w:history="1">
            <w:r w:rsidRPr="00CD2415">
              <w:rPr>
                <w:rStyle w:val="a6"/>
                <w:noProof/>
              </w:rPr>
              <w:t>2.3.1. La structure</w:t>
            </w:r>
            <w:r>
              <w:rPr>
                <w:noProof/>
                <w:webHidden/>
              </w:rPr>
              <w:tab/>
            </w:r>
            <w:r>
              <w:rPr>
                <w:noProof/>
                <w:webHidden/>
              </w:rPr>
              <w:fldChar w:fldCharType="begin"/>
            </w:r>
            <w:r>
              <w:rPr>
                <w:noProof/>
                <w:webHidden/>
              </w:rPr>
              <w:instrText xml:space="preserve"> PAGEREF _Toc73218402 \h </w:instrText>
            </w:r>
            <w:r>
              <w:rPr>
                <w:noProof/>
                <w:webHidden/>
              </w:rPr>
            </w:r>
            <w:r>
              <w:rPr>
                <w:noProof/>
                <w:webHidden/>
              </w:rPr>
              <w:fldChar w:fldCharType="separate"/>
            </w:r>
            <w:r>
              <w:rPr>
                <w:noProof/>
                <w:webHidden/>
              </w:rPr>
              <w:t>38</w:t>
            </w:r>
            <w:r>
              <w:rPr>
                <w:noProof/>
                <w:webHidden/>
              </w:rPr>
              <w:fldChar w:fldCharType="end"/>
            </w:r>
          </w:hyperlink>
        </w:p>
        <w:p w14:paraId="410CE9C2" w14:textId="62CA2869" w:rsidR="00A86382" w:rsidRDefault="00A86382">
          <w:pPr>
            <w:pStyle w:val="31"/>
            <w:tabs>
              <w:tab w:val="right" w:leader="dot" w:pos="9345"/>
            </w:tabs>
            <w:rPr>
              <w:rFonts w:asciiTheme="minorHAnsi" w:eastAsiaTheme="minorEastAsia" w:hAnsiTheme="minorHAnsi" w:cstheme="minorBidi"/>
              <w:noProof/>
            </w:rPr>
          </w:pPr>
          <w:hyperlink w:anchor="_Toc73218403" w:history="1">
            <w:r w:rsidRPr="00CD2415">
              <w:rPr>
                <w:rStyle w:val="a6"/>
                <w:noProof/>
              </w:rPr>
              <w:t>2.3.2. Le genre</w:t>
            </w:r>
            <w:r>
              <w:rPr>
                <w:noProof/>
                <w:webHidden/>
              </w:rPr>
              <w:tab/>
            </w:r>
            <w:r>
              <w:rPr>
                <w:noProof/>
                <w:webHidden/>
              </w:rPr>
              <w:fldChar w:fldCharType="begin"/>
            </w:r>
            <w:r>
              <w:rPr>
                <w:noProof/>
                <w:webHidden/>
              </w:rPr>
              <w:instrText xml:space="preserve"> PAGEREF _Toc73218403 \h </w:instrText>
            </w:r>
            <w:r>
              <w:rPr>
                <w:noProof/>
                <w:webHidden/>
              </w:rPr>
            </w:r>
            <w:r>
              <w:rPr>
                <w:noProof/>
                <w:webHidden/>
              </w:rPr>
              <w:fldChar w:fldCharType="separate"/>
            </w:r>
            <w:r>
              <w:rPr>
                <w:noProof/>
                <w:webHidden/>
              </w:rPr>
              <w:t>39</w:t>
            </w:r>
            <w:r>
              <w:rPr>
                <w:noProof/>
                <w:webHidden/>
              </w:rPr>
              <w:fldChar w:fldCharType="end"/>
            </w:r>
          </w:hyperlink>
        </w:p>
        <w:p w14:paraId="2770828E" w14:textId="1E8F5F98" w:rsidR="00A86382" w:rsidRDefault="00A86382">
          <w:pPr>
            <w:pStyle w:val="31"/>
            <w:tabs>
              <w:tab w:val="right" w:leader="dot" w:pos="9345"/>
            </w:tabs>
            <w:rPr>
              <w:rFonts w:asciiTheme="minorHAnsi" w:eastAsiaTheme="minorEastAsia" w:hAnsiTheme="minorHAnsi" w:cstheme="minorBidi"/>
              <w:noProof/>
            </w:rPr>
          </w:pPr>
          <w:hyperlink w:anchor="_Toc73218404" w:history="1">
            <w:r w:rsidRPr="00CD2415">
              <w:rPr>
                <w:rStyle w:val="a6"/>
                <w:noProof/>
              </w:rPr>
              <w:t>2.3.3. Le style</w:t>
            </w:r>
            <w:r>
              <w:rPr>
                <w:noProof/>
                <w:webHidden/>
              </w:rPr>
              <w:tab/>
            </w:r>
            <w:r>
              <w:rPr>
                <w:noProof/>
                <w:webHidden/>
              </w:rPr>
              <w:fldChar w:fldCharType="begin"/>
            </w:r>
            <w:r>
              <w:rPr>
                <w:noProof/>
                <w:webHidden/>
              </w:rPr>
              <w:instrText xml:space="preserve"> PAGEREF _Toc73218404 \h </w:instrText>
            </w:r>
            <w:r>
              <w:rPr>
                <w:noProof/>
                <w:webHidden/>
              </w:rPr>
            </w:r>
            <w:r>
              <w:rPr>
                <w:noProof/>
                <w:webHidden/>
              </w:rPr>
              <w:fldChar w:fldCharType="separate"/>
            </w:r>
            <w:r>
              <w:rPr>
                <w:noProof/>
                <w:webHidden/>
              </w:rPr>
              <w:t>44</w:t>
            </w:r>
            <w:r>
              <w:rPr>
                <w:noProof/>
                <w:webHidden/>
              </w:rPr>
              <w:fldChar w:fldCharType="end"/>
            </w:r>
          </w:hyperlink>
        </w:p>
        <w:p w14:paraId="224D5B94" w14:textId="66CB9FBE" w:rsidR="00A86382" w:rsidRDefault="00A86382">
          <w:pPr>
            <w:pStyle w:val="21"/>
            <w:tabs>
              <w:tab w:val="right" w:leader="dot" w:pos="9345"/>
            </w:tabs>
            <w:rPr>
              <w:rFonts w:asciiTheme="minorHAnsi" w:eastAsiaTheme="minorEastAsia" w:hAnsiTheme="minorHAnsi" w:cstheme="minorBidi"/>
              <w:noProof/>
            </w:rPr>
          </w:pPr>
          <w:hyperlink w:anchor="_Toc73218405" w:history="1">
            <w:r w:rsidRPr="00CD2415">
              <w:rPr>
                <w:rStyle w:val="a6"/>
                <w:noProof/>
              </w:rPr>
              <w:t>2.4. Techniques de persuasion</w:t>
            </w:r>
            <w:r>
              <w:rPr>
                <w:noProof/>
                <w:webHidden/>
              </w:rPr>
              <w:tab/>
            </w:r>
            <w:r>
              <w:rPr>
                <w:noProof/>
                <w:webHidden/>
              </w:rPr>
              <w:fldChar w:fldCharType="begin"/>
            </w:r>
            <w:r>
              <w:rPr>
                <w:noProof/>
                <w:webHidden/>
              </w:rPr>
              <w:instrText xml:space="preserve"> PAGEREF _Toc73218405 \h </w:instrText>
            </w:r>
            <w:r>
              <w:rPr>
                <w:noProof/>
                <w:webHidden/>
              </w:rPr>
            </w:r>
            <w:r>
              <w:rPr>
                <w:noProof/>
                <w:webHidden/>
              </w:rPr>
              <w:fldChar w:fldCharType="separate"/>
            </w:r>
            <w:r>
              <w:rPr>
                <w:noProof/>
                <w:webHidden/>
              </w:rPr>
              <w:t>47</w:t>
            </w:r>
            <w:r>
              <w:rPr>
                <w:noProof/>
                <w:webHidden/>
              </w:rPr>
              <w:fldChar w:fldCharType="end"/>
            </w:r>
          </w:hyperlink>
        </w:p>
        <w:p w14:paraId="0CBEF604" w14:textId="1C7EAEA9" w:rsidR="00A86382" w:rsidRDefault="00A86382">
          <w:pPr>
            <w:pStyle w:val="31"/>
            <w:tabs>
              <w:tab w:val="right" w:leader="dot" w:pos="9345"/>
            </w:tabs>
            <w:rPr>
              <w:rFonts w:asciiTheme="minorHAnsi" w:eastAsiaTheme="minorEastAsia" w:hAnsiTheme="minorHAnsi" w:cstheme="minorBidi"/>
              <w:noProof/>
            </w:rPr>
          </w:pPr>
          <w:hyperlink w:anchor="_Toc73218406" w:history="1">
            <w:r w:rsidRPr="00CD2415">
              <w:rPr>
                <w:rStyle w:val="a6"/>
                <w:noProof/>
              </w:rPr>
              <w:t>2.4.1. L'établissement d'une position</w:t>
            </w:r>
            <w:r>
              <w:rPr>
                <w:noProof/>
                <w:webHidden/>
              </w:rPr>
              <w:tab/>
            </w:r>
            <w:r>
              <w:rPr>
                <w:noProof/>
                <w:webHidden/>
              </w:rPr>
              <w:fldChar w:fldCharType="begin"/>
            </w:r>
            <w:r>
              <w:rPr>
                <w:noProof/>
                <w:webHidden/>
              </w:rPr>
              <w:instrText xml:space="preserve"> PAGEREF _Toc73218406 \h </w:instrText>
            </w:r>
            <w:r>
              <w:rPr>
                <w:noProof/>
                <w:webHidden/>
              </w:rPr>
            </w:r>
            <w:r>
              <w:rPr>
                <w:noProof/>
                <w:webHidden/>
              </w:rPr>
              <w:fldChar w:fldCharType="separate"/>
            </w:r>
            <w:r>
              <w:rPr>
                <w:noProof/>
                <w:webHidden/>
              </w:rPr>
              <w:t>47</w:t>
            </w:r>
            <w:r>
              <w:rPr>
                <w:noProof/>
                <w:webHidden/>
              </w:rPr>
              <w:fldChar w:fldCharType="end"/>
            </w:r>
          </w:hyperlink>
        </w:p>
        <w:p w14:paraId="14F0A23D" w14:textId="4DBDA98E" w:rsidR="00A86382" w:rsidRDefault="00A86382">
          <w:pPr>
            <w:pStyle w:val="31"/>
            <w:tabs>
              <w:tab w:val="right" w:leader="dot" w:pos="9345"/>
            </w:tabs>
            <w:rPr>
              <w:rFonts w:asciiTheme="minorHAnsi" w:eastAsiaTheme="minorEastAsia" w:hAnsiTheme="minorHAnsi" w:cstheme="minorBidi"/>
              <w:noProof/>
            </w:rPr>
          </w:pPr>
          <w:hyperlink w:anchor="_Toc73218407" w:history="1">
            <w:r w:rsidRPr="00CD2415">
              <w:rPr>
                <w:rStyle w:val="a6"/>
                <w:noProof/>
              </w:rPr>
              <w:t>2.4.2. Les changements graduels</w:t>
            </w:r>
            <w:r>
              <w:rPr>
                <w:noProof/>
                <w:webHidden/>
              </w:rPr>
              <w:tab/>
            </w:r>
            <w:r>
              <w:rPr>
                <w:noProof/>
                <w:webHidden/>
              </w:rPr>
              <w:fldChar w:fldCharType="begin"/>
            </w:r>
            <w:r>
              <w:rPr>
                <w:noProof/>
                <w:webHidden/>
              </w:rPr>
              <w:instrText xml:space="preserve"> PAGEREF _Toc73218407 \h </w:instrText>
            </w:r>
            <w:r>
              <w:rPr>
                <w:noProof/>
                <w:webHidden/>
              </w:rPr>
            </w:r>
            <w:r>
              <w:rPr>
                <w:noProof/>
                <w:webHidden/>
              </w:rPr>
              <w:fldChar w:fldCharType="separate"/>
            </w:r>
            <w:r>
              <w:rPr>
                <w:noProof/>
                <w:webHidden/>
              </w:rPr>
              <w:t>48</w:t>
            </w:r>
            <w:r>
              <w:rPr>
                <w:noProof/>
                <w:webHidden/>
              </w:rPr>
              <w:fldChar w:fldCharType="end"/>
            </w:r>
          </w:hyperlink>
        </w:p>
        <w:p w14:paraId="6E8CCD22" w14:textId="3109BEEA" w:rsidR="00A86382" w:rsidRDefault="00A86382">
          <w:pPr>
            <w:pStyle w:val="31"/>
            <w:tabs>
              <w:tab w:val="right" w:leader="dot" w:pos="9345"/>
            </w:tabs>
            <w:rPr>
              <w:rFonts w:asciiTheme="minorHAnsi" w:eastAsiaTheme="minorEastAsia" w:hAnsiTheme="minorHAnsi" w:cstheme="minorBidi"/>
              <w:noProof/>
            </w:rPr>
          </w:pPr>
          <w:hyperlink w:anchor="_Toc73218408" w:history="1">
            <w:r w:rsidRPr="00CD2415">
              <w:rPr>
                <w:rStyle w:val="a6"/>
                <w:noProof/>
              </w:rPr>
              <w:t>2.4.3. Les informations factuelles</w:t>
            </w:r>
            <w:r>
              <w:rPr>
                <w:noProof/>
                <w:webHidden/>
              </w:rPr>
              <w:tab/>
            </w:r>
            <w:r>
              <w:rPr>
                <w:noProof/>
                <w:webHidden/>
              </w:rPr>
              <w:fldChar w:fldCharType="begin"/>
            </w:r>
            <w:r>
              <w:rPr>
                <w:noProof/>
                <w:webHidden/>
              </w:rPr>
              <w:instrText xml:space="preserve"> PAGEREF _Toc73218408 \h </w:instrText>
            </w:r>
            <w:r>
              <w:rPr>
                <w:noProof/>
                <w:webHidden/>
              </w:rPr>
            </w:r>
            <w:r>
              <w:rPr>
                <w:noProof/>
                <w:webHidden/>
              </w:rPr>
              <w:fldChar w:fldCharType="separate"/>
            </w:r>
            <w:r>
              <w:rPr>
                <w:noProof/>
                <w:webHidden/>
              </w:rPr>
              <w:t>50</w:t>
            </w:r>
            <w:r>
              <w:rPr>
                <w:noProof/>
                <w:webHidden/>
              </w:rPr>
              <w:fldChar w:fldCharType="end"/>
            </w:r>
          </w:hyperlink>
        </w:p>
        <w:p w14:paraId="2AA67C6D" w14:textId="62B939E1" w:rsidR="00A86382" w:rsidRDefault="00A86382">
          <w:pPr>
            <w:pStyle w:val="31"/>
            <w:tabs>
              <w:tab w:val="right" w:leader="dot" w:pos="9345"/>
            </w:tabs>
            <w:rPr>
              <w:rFonts w:asciiTheme="minorHAnsi" w:eastAsiaTheme="minorEastAsia" w:hAnsiTheme="minorHAnsi" w:cstheme="minorBidi"/>
              <w:noProof/>
            </w:rPr>
          </w:pPr>
          <w:hyperlink w:anchor="_Toc73218409" w:history="1">
            <w:r w:rsidRPr="00CD2415">
              <w:rPr>
                <w:rStyle w:val="a6"/>
                <w:noProof/>
              </w:rPr>
              <w:t>2.4.4. L’humour</w:t>
            </w:r>
            <w:r>
              <w:rPr>
                <w:noProof/>
                <w:webHidden/>
              </w:rPr>
              <w:tab/>
            </w:r>
            <w:r>
              <w:rPr>
                <w:noProof/>
                <w:webHidden/>
              </w:rPr>
              <w:fldChar w:fldCharType="begin"/>
            </w:r>
            <w:r>
              <w:rPr>
                <w:noProof/>
                <w:webHidden/>
              </w:rPr>
              <w:instrText xml:space="preserve"> PAGEREF _Toc73218409 \h </w:instrText>
            </w:r>
            <w:r>
              <w:rPr>
                <w:noProof/>
                <w:webHidden/>
              </w:rPr>
            </w:r>
            <w:r>
              <w:rPr>
                <w:noProof/>
                <w:webHidden/>
              </w:rPr>
              <w:fldChar w:fldCharType="separate"/>
            </w:r>
            <w:r>
              <w:rPr>
                <w:noProof/>
                <w:webHidden/>
              </w:rPr>
              <w:t>52</w:t>
            </w:r>
            <w:r>
              <w:rPr>
                <w:noProof/>
                <w:webHidden/>
              </w:rPr>
              <w:fldChar w:fldCharType="end"/>
            </w:r>
          </w:hyperlink>
        </w:p>
        <w:p w14:paraId="50002ACD" w14:textId="7C53ABDC" w:rsidR="00A86382" w:rsidRDefault="00A86382">
          <w:pPr>
            <w:pStyle w:val="31"/>
            <w:tabs>
              <w:tab w:val="right" w:leader="dot" w:pos="9345"/>
            </w:tabs>
            <w:rPr>
              <w:rFonts w:asciiTheme="minorHAnsi" w:eastAsiaTheme="minorEastAsia" w:hAnsiTheme="minorHAnsi" w:cstheme="minorBidi"/>
              <w:noProof/>
            </w:rPr>
          </w:pPr>
          <w:hyperlink w:anchor="_Toc73218410" w:history="1">
            <w:r w:rsidRPr="00CD2415">
              <w:rPr>
                <w:rStyle w:val="a6"/>
                <w:noProof/>
              </w:rPr>
              <w:t>2.4.5. Les pronoms</w:t>
            </w:r>
            <w:r>
              <w:rPr>
                <w:noProof/>
                <w:webHidden/>
              </w:rPr>
              <w:tab/>
            </w:r>
            <w:r>
              <w:rPr>
                <w:noProof/>
                <w:webHidden/>
              </w:rPr>
              <w:fldChar w:fldCharType="begin"/>
            </w:r>
            <w:r>
              <w:rPr>
                <w:noProof/>
                <w:webHidden/>
              </w:rPr>
              <w:instrText xml:space="preserve"> PAGEREF _Toc73218410 \h </w:instrText>
            </w:r>
            <w:r>
              <w:rPr>
                <w:noProof/>
                <w:webHidden/>
              </w:rPr>
            </w:r>
            <w:r>
              <w:rPr>
                <w:noProof/>
                <w:webHidden/>
              </w:rPr>
              <w:fldChar w:fldCharType="separate"/>
            </w:r>
            <w:r>
              <w:rPr>
                <w:noProof/>
                <w:webHidden/>
              </w:rPr>
              <w:t>52</w:t>
            </w:r>
            <w:r>
              <w:rPr>
                <w:noProof/>
                <w:webHidden/>
              </w:rPr>
              <w:fldChar w:fldCharType="end"/>
            </w:r>
          </w:hyperlink>
        </w:p>
        <w:p w14:paraId="3176E612" w14:textId="74E1C221" w:rsidR="00A86382" w:rsidRDefault="00A86382">
          <w:pPr>
            <w:pStyle w:val="12"/>
            <w:rPr>
              <w:rFonts w:asciiTheme="minorHAnsi" w:eastAsiaTheme="minorEastAsia" w:hAnsiTheme="minorHAnsi" w:cstheme="minorBidi"/>
              <w:noProof/>
            </w:rPr>
          </w:pPr>
          <w:hyperlink w:anchor="_Toc73218411" w:history="1">
            <w:r w:rsidRPr="00CD2415">
              <w:rPr>
                <w:rStyle w:val="a6"/>
                <w:noProof/>
              </w:rPr>
              <w:t>Partie 3  -  Les principaux sujets des œuvres</w:t>
            </w:r>
            <w:r>
              <w:rPr>
                <w:noProof/>
                <w:webHidden/>
              </w:rPr>
              <w:tab/>
            </w:r>
            <w:r>
              <w:rPr>
                <w:noProof/>
                <w:webHidden/>
              </w:rPr>
              <w:fldChar w:fldCharType="begin"/>
            </w:r>
            <w:r>
              <w:rPr>
                <w:noProof/>
                <w:webHidden/>
              </w:rPr>
              <w:instrText xml:space="preserve"> PAGEREF _Toc73218411 \h </w:instrText>
            </w:r>
            <w:r>
              <w:rPr>
                <w:noProof/>
                <w:webHidden/>
              </w:rPr>
            </w:r>
            <w:r>
              <w:rPr>
                <w:noProof/>
                <w:webHidden/>
              </w:rPr>
              <w:fldChar w:fldCharType="separate"/>
            </w:r>
            <w:r>
              <w:rPr>
                <w:noProof/>
                <w:webHidden/>
              </w:rPr>
              <w:t>55</w:t>
            </w:r>
            <w:r>
              <w:rPr>
                <w:noProof/>
                <w:webHidden/>
              </w:rPr>
              <w:fldChar w:fldCharType="end"/>
            </w:r>
          </w:hyperlink>
        </w:p>
        <w:p w14:paraId="39651416" w14:textId="5C71D1CB" w:rsidR="00A86382" w:rsidRDefault="00A86382">
          <w:pPr>
            <w:pStyle w:val="21"/>
            <w:tabs>
              <w:tab w:val="right" w:leader="dot" w:pos="9345"/>
            </w:tabs>
            <w:rPr>
              <w:rFonts w:asciiTheme="minorHAnsi" w:eastAsiaTheme="minorEastAsia" w:hAnsiTheme="minorHAnsi" w:cstheme="minorBidi"/>
              <w:noProof/>
            </w:rPr>
          </w:pPr>
          <w:hyperlink w:anchor="_Toc73218412" w:history="1">
            <w:r w:rsidRPr="00CD2415">
              <w:rPr>
                <w:rStyle w:val="a6"/>
                <w:noProof/>
              </w:rPr>
              <w:t>3.1. Descriptions des lieux géographiques</w:t>
            </w:r>
            <w:r>
              <w:rPr>
                <w:noProof/>
                <w:webHidden/>
              </w:rPr>
              <w:tab/>
            </w:r>
            <w:r>
              <w:rPr>
                <w:noProof/>
                <w:webHidden/>
              </w:rPr>
              <w:fldChar w:fldCharType="begin"/>
            </w:r>
            <w:r>
              <w:rPr>
                <w:noProof/>
                <w:webHidden/>
              </w:rPr>
              <w:instrText xml:space="preserve"> PAGEREF _Toc73218412 \h </w:instrText>
            </w:r>
            <w:r>
              <w:rPr>
                <w:noProof/>
                <w:webHidden/>
              </w:rPr>
            </w:r>
            <w:r>
              <w:rPr>
                <w:noProof/>
                <w:webHidden/>
              </w:rPr>
              <w:fldChar w:fldCharType="separate"/>
            </w:r>
            <w:r>
              <w:rPr>
                <w:noProof/>
                <w:webHidden/>
              </w:rPr>
              <w:t>57</w:t>
            </w:r>
            <w:r>
              <w:rPr>
                <w:noProof/>
                <w:webHidden/>
              </w:rPr>
              <w:fldChar w:fldCharType="end"/>
            </w:r>
          </w:hyperlink>
        </w:p>
        <w:p w14:paraId="75C057C5" w14:textId="6A8643F1" w:rsidR="00A86382" w:rsidRDefault="00A86382">
          <w:pPr>
            <w:pStyle w:val="21"/>
            <w:tabs>
              <w:tab w:val="right" w:leader="dot" w:pos="9345"/>
            </w:tabs>
            <w:rPr>
              <w:rFonts w:asciiTheme="minorHAnsi" w:eastAsiaTheme="minorEastAsia" w:hAnsiTheme="minorHAnsi" w:cstheme="minorBidi"/>
              <w:noProof/>
            </w:rPr>
          </w:pPr>
          <w:hyperlink w:anchor="_Toc73218413" w:history="1">
            <w:r w:rsidRPr="00CD2415">
              <w:rPr>
                <w:rStyle w:val="a6"/>
                <w:noProof/>
              </w:rPr>
              <w:t>3.2. Les gens</w:t>
            </w:r>
            <w:r>
              <w:rPr>
                <w:noProof/>
                <w:webHidden/>
              </w:rPr>
              <w:tab/>
            </w:r>
            <w:r>
              <w:rPr>
                <w:noProof/>
                <w:webHidden/>
              </w:rPr>
              <w:fldChar w:fldCharType="begin"/>
            </w:r>
            <w:r>
              <w:rPr>
                <w:noProof/>
                <w:webHidden/>
              </w:rPr>
              <w:instrText xml:space="preserve"> PAGEREF _Toc73218413 \h </w:instrText>
            </w:r>
            <w:r>
              <w:rPr>
                <w:noProof/>
                <w:webHidden/>
              </w:rPr>
            </w:r>
            <w:r>
              <w:rPr>
                <w:noProof/>
                <w:webHidden/>
              </w:rPr>
              <w:fldChar w:fldCharType="separate"/>
            </w:r>
            <w:r>
              <w:rPr>
                <w:noProof/>
                <w:webHidden/>
              </w:rPr>
              <w:t>60</w:t>
            </w:r>
            <w:r>
              <w:rPr>
                <w:noProof/>
                <w:webHidden/>
              </w:rPr>
              <w:fldChar w:fldCharType="end"/>
            </w:r>
          </w:hyperlink>
        </w:p>
        <w:p w14:paraId="6EF42137" w14:textId="1B634D04" w:rsidR="00A86382" w:rsidRDefault="00A86382">
          <w:pPr>
            <w:pStyle w:val="21"/>
            <w:tabs>
              <w:tab w:val="right" w:leader="dot" w:pos="9345"/>
            </w:tabs>
            <w:rPr>
              <w:rFonts w:asciiTheme="minorHAnsi" w:eastAsiaTheme="minorEastAsia" w:hAnsiTheme="minorHAnsi" w:cstheme="minorBidi"/>
              <w:noProof/>
            </w:rPr>
          </w:pPr>
          <w:hyperlink w:anchor="_Toc73218414" w:history="1">
            <w:r w:rsidRPr="00CD2415">
              <w:rPr>
                <w:rStyle w:val="a6"/>
                <w:noProof/>
              </w:rPr>
              <w:t>3.3. Conformisme</w:t>
            </w:r>
            <w:r>
              <w:rPr>
                <w:noProof/>
                <w:webHidden/>
              </w:rPr>
              <w:tab/>
            </w:r>
            <w:r>
              <w:rPr>
                <w:noProof/>
                <w:webHidden/>
              </w:rPr>
              <w:fldChar w:fldCharType="begin"/>
            </w:r>
            <w:r>
              <w:rPr>
                <w:noProof/>
                <w:webHidden/>
              </w:rPr>
              <w:instrText xml:space="preserve"> PAGEREF _Toc73218414 \h </w:instrText>
            </w:r>
            <w:r>
              <w:rPr>
                <w:noProof/>
                <w:webHidden/>
              </w:rPr>
            </w:r>
            <w:r>
              <w:rPr>
                <w:noProof/>
                <w:webHidden/>
              </w:rPr>
              <w:fldChar w:fldCharType="separate"/>
            </w:r>
            <w:r>
              <w:rPr>
                <w:noProof/>
                <w:webHidden/>
              </w:rPr>
              <w:t>63</w:t>
            </w:r>
            <w:r>
              <w:rPr>
                <w:noProof/>
                <w:webHidden/>
              </w:rPr>
              <w:fldChar w:fldCharType="end"/>
            </w:r>
          </w:hyperlink>
        </w:p>
        <w:p w14:paraId="26AB368A" w14:textId="4344DAFA" w:rsidR="00A86382" w:rsidRDefault="00A86382">
          <w:pPr>
            <w:pStyle w:val="21"/>
            <w:tabs>
              <w:tab w:val="right" w:leader="dot" w:pos="9345"/>
            </w:tabs>
            <w:rPr>
              <w:rFonts w:asciiTheme="minorHAnsi" w:eastAsiaTheme="minorEastAsia" w:hAnsiTheme="minorHAnsi" w:cstheme="minorBidi"/>
              <w:noProof/>
            </w:rPr>
          </w:pPr>
          <w:hyperlink w:anchor="_Toc73218415" w:history="1">
            <w:r w:rsidRPr="00CD2415">
              <w:rPr>
                <w:rStyle w:val="a6"/>
                <w:noProof/>
              </w:rPr>
              <w:t>3.4. Les conditions de la vie</w:t>
            </w:r>
            <w:r>
              <w:rPr>
                <w:noProof/>
                <w:webHidden/>
              </w:rPr>
              <w:tab/>
            </w:r>
            <w:r>
              <w:rPr>
                <w:noProof/>
                <w:webHidden/>
              </w:rPr>
              <w:fldChar w:fldCharType="begin"/>
            </w:r>
            <w:r>
              <w:rPr>
                <w:noProof/>
                <w:webHidden/>
              </w:rPr>
              <w:instrText xml:space="preserve"> PAGEREF _Toc73218415 \h </w:instrText>
            </w:r>
            <w:r>
              <w:rPr>
                <w:noProof/>
                <w:webHidden/>
              </w:rPr>
            </w:r>
            <w:r>
              <w:rPr>
                <w:noProof/>
                <w:webHidden/>
              </w:rPr>
              <w:fldChar w:fldCharType="separate"/>
            </w:r>
            <w:r>
              <w:rPr>
                <w:noProof/>
                <w:webHidden/>
              </w:rPr>
              <w:t>65</w:t>
            </w:r>
            <w:r>
              <w:rPr>
                <w:noProof/>
                <w:webHidden/>
              </w:rPr>
              <w:fldChar w:fldCharType="end"/>
            </w:r>
          </w:hyperlink>
        </w:p>
        <w:p w14:paraId="115813D8" w14:textId="6F5487C1" w:rsidR="00A86382" w:rsidRDefault="00A86382">
          <w:pPr>
            <w:pStyle w:val="31"/>
            <w:tabs>
              <w:tab w:val="right" w:leader="dot" w:pos="9345"/>
            </w:tabs>
            <w:rPr>
              <w:rFonts w:asciiTheme="minorHAnsi" w:eastAsiaTheme="minorEastAsia" w:hAnsiTheme="minorHAnsi" w:cstheme="minorBidi"/>
              <w:noProof/>
            </w:rPr>
          </w:pPr>
          <w:hyperlink w:anchor="_Toc73218416" w:history="1">
            <w:r w:rsidRPr="00CD2415">
              <w:rPr>
                <w:rStyle w:val="a6"/>
                <w:noProof/>
              </w:rPr>
              <w:t>3.4.1 Le bien-être matériel dans le Retour de l'U.R.S.S.</w:t>
            </w:r>
            <w:r>
              <w:rPr>
                <w:noProof/>
                <w:webHidden/>
              </w:rPr>
              <w:tab/>
            </w:r>
            <w:r>
              <w:rPr>
                <w:noProof/>
                <w:webHidden/>
              </w:rPr>
              <w:fldChar w:fldCharType="begin"/>
            </w:r>
            <w:r>
              <w:rPr>
                <w:noProof/>
                <w:webHidden/>
              </w:rPr>
              <w:instrText xml:space="preserve"> PAGEREF _Toc73218416 \h </w:instrText>
            </w:r>
            <w:r>
              <w:rPr>
                <w:noProof/>
                <w:webHidden/>
              </w:rPr>
            </w:r>
            <w:r>
              <w:rPr>
                <w:noProof/>
                <w:webHidden/>
              </w:rPr>
              <w:fldChar w:fldCharType="separate"/>
            </w:r>
            <w:r>
              <w:rPr>
                <w:noProof/>
                <w:webHidden/>
              </w:rPr>
              <w:t>65</w:t>
            </w:r>
            <w:r>
              <w:rPr>
                <w:noProof/>
                <w:webHidden/>
              </w:rPr>
              <w:fldChar w:fldCharType="end"/>
            </w:r>
          </w:hyperlink>
        </w:p>
        <w:p w14:paraId="7AFDF26C" w14:textId="6B01D4D5" w:rsidR="00A86382" w:rsidRDefault="00A86382">
          <w:pPr>
            <w:pStyle w:val="31"/>
            <w:tabs>
              <w:tab w:val="right" w:leader="dot" w:pos="9345"/>
            </w:tabs>
            <w:rPr>
              <w:rFonts w:asciiTheme="minorHAnsi" w:eastAsiaTheme="minorEastAsia" w:hAnsiTheme="minorHAnsi" w:cstheme="minorBidi"/>
              <w:noProof/>
            </w:rPr>
          </w:pPr>
          <w:hyperlink w:anchor="_Toc73218417" w:history="1">
            <w:r w:rsidRPr="00CD2415">
              <w:rPr>
                <w:rStyle w:val="a6"/>
                <w:noProof/>
              </w:rPr>
              <w:t>3.4.2 Le bien-être moral dans le Retour de l'U.R.S.S.</w:t>
            </w:r>
            <w:r>
              <w:rPr>
                <w:noProof/>
                <w:webHidden/>
              </w:rPr>
              <w:tab/>
            </w:r>
            <w:r>
              <w:rPr>
                <w:noProof/>
                <w:webHidden/>
              </w:rPr>
              <w:fldChar w:fldCharType="begin"/>
            </w:r>
            <w:r>
              <w:rPr>
                <w:noProof/>
                <w:webHidden/>
              </w:rPr>
              <w:instrText xml:space="preserve"> PAGEREF _Toc73218417 \h </w:instrText>
            </w:r>
            <w:r>
              <w:rPr>
                <w:noProof/>
                <w:webHidden/>
              </w:rPr>
            </w:r>
            <w:r>
              <w:rPr>
                <w:noProof/>
                <w:webHidden/>
              </w:rPr>
              <w:fldChar w:fldCharType="separate"/>
            </w:r>
            <w:r>
              <w:rPr>
                <w:noProof/>
                <w:webHidden/>
              </w:rPr>
              <w:t>69</w:t>
            </w:r>
            <w:r>
              <w:rPr>
                <w:noProof/>
                <w:webHidden/>
              </w:rPr>
              <w:fldChar w:fldCharType="end"/>
            </w:r>
          </w:hyperlink>
        </w:p>
        <w:p w14:paraId="7B4A18D5" w14:textId="5A6F4F16" w:rsidR="00A86382" w:rsidRDefault="00A86382">
          <w:pPr>
            <w:pStyle w:val="31"/>
            <w:tabs>
              <w:tab w:val="right" w:leader="dot" w:pos="9345"/>
            </w:tabs>
            <w:rPr>
              <w:rFonts w:asciiTheme="minorHAnsi" w:eastAsiaTheme="minorEastAsia" w:hAnsiTheme="minorHAnsi" w:cstheme="minorBidi"/>
              <w:noProof/>
            </w:rPr>
          </w:pPr>
          <w:hyperlink w:anchor="_Toc73218418" w:history="1">
            <w:r w:rsidRPr="00CD2415">
              <w:rPr>
                <w:rStyle w:val="a6"/>
                <w:noProof/>
              </w:rPr>
              <w:t>3.4.3 Le bien-être matériel dans les Retouches</w:t>
            </w:r>
            <w:r>
              <w:rPr>
                <w:noProof/>
                <w:webHidden/>
              </w:rPr>
              <w:tab/>
            </w:r>
            <w:r>
              <w:rPr>
                <w:noProof/>
                <w:webHidden/>
              </w:rPr>
              <w:fldChar w:fldCharType="begin"/>
            </w:r>
            <w:r>
              <w:rPr>
                <w:noProof/>
                <w:webHidden/>
              </w:rPr>
              <w:instrText xml:space="preserve"> PAGEREF _Toc73218418 \h </w:instrText>
            </w:r>
            <w:r>
              <w:rPr>
                <w:noProof/>
                <w:webHidden/>
              </w:rPr>
            </w:r>
            <w:r>
              <w:rPr>
                <w:noProof/>
                <w:webHidden/>
              </w:rPr>
              <w:fldChar w:fldCharType="separate"/>
            </w:r>
            <w:r>
              <w:rPr>
                <w:noProof/>
                <w:webHidden/>
              </w:rPr>
              <w:t>72</w:t>
            </w:r>
            <w:r>
              <w:rPr>
                <w:noProof/>
                <w:webHidden/>
              </w:rPr>
              <w:fldChar w:fldCharType="end"/>
            </w:r>
          </w:hyperlink>
        </w:p>
        <w:p w14:paraId="64A7B078" w14:textId="70088306" w:rsidR="00A86382" w:rsidRDefault="00A86382">
          <w:pPr>
            <w:pStyle w:val="31"/>
            <w:tabs>
              <w:tab w:val="right" w:leader="dot" w:pos="9345"/>
            </w:tabs>
            <w:rPr>
              <w:rFonts w:asciiTheme="minorHAnsi" w:eastAsiaTheme="minorEastAsia" w:hAnsiTheme="minorHAnsi" w:cstheme="minorBidi"/>
              <w:noProof/>
            </w:rPr>
          </w:pPr>
          <w:hyperlink w:anchor="_Toc73218419" w:history="1">
            <w:r w:rsidRPr="00CD2415">
              <w:rPr>
                <w:rStyle w:val="a6"/>
                <w:noProof/>
              </w:rPr>
              <w:t>3.4.4 Le bien-être moral dans les Retouches</w:t>
            </w:r>
            <w:r>
              <w:rPr>
                <w:noProof/>
                <w:webHidden/>
              </w:rPr>
              <w:tab/>
            </w:r>
            <w:r>
              <w:rPr>
                <w:noProof/>
                <w:webHidden/>
              </w:rPr>
              <w:fldChar w:fldCharType="begin"/>
            </w:r>
            <w:r>
              <w:rPr>
                <w:noProof/>
                <w:webHidden/>
              </w:rPr>
              <w:instrText xml:space="preserve"> PAGEREF _Toc73218419 \h </w:instrText>
            </w:r>
            <w:r>
              <w:rPr>
                <w:noProof/>
                <w:webHidden/>
              </w:rPr>
            </w:r>
            <w:r>
              <w:rPr>
                <w:noProof/>
                <w:webHidden/>
              </w:rPr>
              <w:fldChar w:fldCharType="separate"/>
            </w:r>
            <w:r>
              <w:rPr>
                <w:noProof/>
                <w:webHidden/>
              </w:rPr>
              <w:t>73</w:t>
            </w:r>
            <w:r>
              <w:rPr>
                <w:noProof/>
                <w:webHidden/>
              </w:rPr>
              <w:fldChar w:fldCharType="end"/>
            </w:r>
          </w:hyperlink>
        </w:p>
        <w:p w14:paraId="1029C6A3" w14:textId="7B0CDE12" w:rsidR="00A86382" w:rsidRDefault="00A86382">
          <w:pPr>
            <w:pStyle w:val="21"/>
            <w:tabs>
              <w:tab w:val="right" w:leader="dot" w:pos="9345"/>
            </w:tabs>
            <w:rPr>
              <w:rFonts w:asciiTheme="minorHAnsi" w:eastAsiaTheme="minorEastAsia" w:hAnsiTheme="minorHAnsi" w:cstheme="minorBidi"/>
              <w:noProof/>
            </w:rPr>
          </w:pPr>
          <w:hyperlink w:anchor="_Toc73218420" w:history="1">
            <w:r w:rsidRPr="00CD2415">
              <w:rPr>
                <w:rStyle w:val="a6"/>
                <w:noProof/>
              </w:rPr>
              <w:t>3.5. Autres aspects sociaux</w:t>
            </w:r>
            <w:r>
              <w:rPr>
                <w:noProof/>
                <w:webHidden/>
              </w:rPr>
              <w:tab/>
            </w:r>
            <w:r>
              <w:rPr>
                <w:noProof/>
                <w:webHidden/>
              </w:rPr>
              <w:fldChar w:fldCharType="begin"/>
            </w:r>
            <w:r>
              <w:rPr>
                <w:noProof/>
                <w:webHidden/>
              </w:rPr>
              <w:instrText xml:space="preserve"> PAGEREF _Toc73218420 \h </w:instrText>
            </w:r>
            <w:r>
              <w:rPr>
                <w:noProof/>
                <w:webHidden/>
              </w:rPr>
            </w:r>
            <w:r>
              <w:rPr>
                <w:noProof/>
                <w:webHidden/>
              </w:rPr>
              <w:fldChar w:fldCharType="separate"/>
            </w:r>
            <w:r>
              <w:rPr>
                <w:noProof/>
                <w:webHidden/>
              </w:rPr>
              <w:t>76</w:t>
            </w:r>
            <w:r>
              <w:rPr>
                <w:noProof/>
                <w:webHidden/>
              </w:rPr>
              <w:fldChar w:fldCharType="end"/>
            </w:r>
          </w:hyperlink>
        </w:p>
        <w:p w14:paraId="2DB602EE" w14:textId="3DC8A338" w:rsidR="00A86382" w:rsidRDefault="00A86382">
          <w:pPr>
            <w:pStyle w:val="21"/>
            <w:tabs>
              <w:tab w:val="right" w:leader="dot" w:pos="9345"/>
            </w:tabs>
            <w:rPr>
              <w:rFonts w:asciiTheme="minorHAnsi" w:eastAsiaTheme="minorEastAsia" w:hAnsiTheme="minorHAnsi" w:cstheme="minorBidi"/>
              <w:noProof/>
            </w:rPr>
          </w:pPr>
          <w:hyperlink w:anchor="_Toc73218421" w:history="1">
            <w:r w:rsidRPr="00CD2415">
              <w:rPr>
                <w:rStyle w:val="a6"/>
                <w:noProof/>
              </w:rPr>
              <w:t>3.6. La Culture</w:t>
            </w:r>
            <w:r>
              <w:rPr>
                <w:noProof/>
                <w:webHidden/>
              </w:rPr>
              <w:tab/>
            </w:r>
            <w:r>
              <w:rPr>
                <w:noProof/>
                <w:webHidden/>
              </w:rPr>
              <w:fldChar w:fldCharType="begin"/>
            </w:r>
            <w:r>
              <w:rPr>
                <w:noProof/>
                <w:webHidden/>
              </w:rPr>
              <w:instrText xml:space="preserve"> PAGEREF _Toc73218421 \h </w:instrText>
            </w:r>
            <w:r>
              <w:rPr>
                <w:noProof/>
                <w:webHidden/>
              </w:rPr>
            </w:r>
            <w:r>
              <w:rPr>
                <w:noProof/>
                <w:webHidden/>
              </w:rPr>
              <w:fldChar w:fldCharType="separate"/>
            </w:r>
            <w:r>
              <w:rPr>
                <w:noProof/>
                <w:webHidden/>
              </w:rPr>
              <w:t>79</w:t>
            </w:r>
            <w:r>
              <w:rPr>
                <w:noProof/>
                <w:webHidden/>
              </w:rPr>
              <w:fldChar w:fldCharType="end"/>
            </w:r>
          </w:hyperlink>
        </w:p>
        <w:p w14:paraId="3A9B2247" w14:textId="6240725F" w:rsidR="00A86382" w:rsidRDefault="00A86382">
          <w:pPr>
            <w:pStyle w:val="21"/>
            <w:tabs>
              <w:tab w:val="right" w:leader="dot" w:pos="9345"/>
            </w:tabs>
            <w:rPr>
              <w:rFonts w:asciiTheme="minorHAnsi" w:eastAsiaTheme="minorEastAsia" w:hAnsiTheme="minorHAnsi" w:cstheme="minorBidi"/>
              <w:noProof/>
            </w:rPr>
          </w:pPr>
          <w:hyperlink w:anchor="_Toc73218422" w:history="1">
            <w:r w:rsidRPr="00CD2415">
              <w:rPr>
                <w:rStyle w:val="a6"/>
                <w:noProof/>
              </w:rPr>
              <w:t>3.7. Religion</w:t>
            </w:r>
            <w:r>
              <w:rPr>
                <w:noProof/>
                <w:webHidden/>
              </w:rPr>
              <w:tab/>
            </w:r>
            <w:r>
              <w:rPr>
                <w:noProof/>
                <w:webHidden/>
              </w:rPr>
              <w:fldChar w:fldCharType="begin"/>
            </w:r>
            <w:r>
              <w:rPr>
                <w:noProof/>
                <w:webHidden/>
              </w:rPr>
              <w:instrText xml:space="preserve"> PAGEREF _Toc73218422 \h </w:instrText>
            </w:r>
            <w:r>
              <w:rPr>
                <w:noProof/>
                <w:webHidden/>
              </w:rPr>
            </w:r>
            <w:r>
              <w:rPr>
                <w:noProof/>
                <w:webHidden/>
              </w:rPr>
              <w:fldChar w:fldCharType="separate"/>
            </w:r>
            <w:r>
              <w:rPr>
                <w:noProof/>
                <w:webHidden/>
              </w:rPr>
              <w:t>84</w:t>
            </w:r>
            <w:r>
              <w:rPr>
                <w:noProof/>
                <w:webHidden/>
              </w:rPr>
              <w:fldChar w:fldCharType="end"/>
            </w:r>
          </w:hyperlink>
        </w:p>
        <w:p w14:paraId="6C7ED203" w14:textId="3DF056E5" w:rsidR="00A86382" w:rsidRDefault="00A86382">
          <w:pPr>
            <w:pStyle w:val="12"/>
            <w:rPr>
              <w:rFonts w:asciiTheme="minorHAnsi" w:eastAsiaTheme="minorEastAsia" w:hAnsiTheme="minorHAnsi" w:cstheme="minorBidi"/>
              <w:noProof/>
            </w:rPr>
          </w:pPr>
          <w:hyperlink w:anchor="_Toc73218423" w:history="1">
            <w:r w:rsidRPr="00CD2415">
              <w:rPr>
                <w:rStyle w:val="a6"/>
                <w:noProof/>
              </w:rPr>
              <w:t>Conclusion</w:t>
            </w:r>
            <w:r>
              <w:rPr>
                <w:noProof/>
                <w:webHidden/>
              </w:rPr>
              <w:tab/>
            </w:r>
            <w:r>
              <w:rPr>
                <w:noProof/>
                <w:webHidden/>
              </w:rPr>
              <w:fldChar w:fldCharType="begin"/>
            </w:r>
            <w:r>
              <w:rPr>
                <w:noProof/>
                <w:webHidden/>
              </w:rPr>
              <w:instrText xml:space="preserve"> PAGEREF _Toc73218423 \h </w:instrText>
            </w:r>
            <w:r>
              <w:rPr>
                <w:noProof/>
                <w:webHidden/>
              </w:rPr>
            </w:r>
            <w:r>
              <w:rPr>
                <w:noProof/>
                <w:webHidden/>
              </w:rPr>
              <w:fldChar w:fldCharType="separate"/>
            </w:r>
            <w:r>
              <w:rPr>
                <w:noProof/>
                <w:webHidden/>
              </w:rPr>
              <w:t>87</w:t>
            </w:r>
            <w:r>
              <w:rPr>
                <w:noProof/>
                <w:webHidden/>
              </w:rPr>
              <w:fldChar w:fldCharType="end"/>
            </w:r>
          </w:hyperlink>
        </w:p>
        <w:p w14:paraId="584B9D39" w14:textId="06CA3AA9" w:rsidR="00A86382" w:rsidRDefault="00A86382">
          <w:pPr>
            <w:pStyle w:val="12"/>
            <w:rPr>
              <w:rFonts w:asciiTheme="minorHAnsi" w:eastAsiaTheme="minorEastAsia" w:hAnsiTheme="minorHAnsi" w:cstheme="minorBidi"/>
              <w:noProof/>
            </w:rPr>
          </w:pPr>
          <w:hyperlink w:anchor="_Toc73218424" w:history="1">
            <w:r w:rsidRPr="00CD2415">
              <w:rPr>
                <w:rStyle w:val="a6"/>
                <w:noProof/>
              </w:rPr>
              <w:t>Bibliographie</w:t>
            </w:r>
            <w:r>
              <w:rPr>
                <w:noProof/>
                <w:webHidden/>
              </w:rPr>
              <w:tab/>
            </w:r>
            <w:r>
              <w:rPr>
                <w:noProof/>
                <w:webHidden/>
              </w:rPr>
              <w:fldChar w:fldCharType="begin"/>
            </w:r>
            <w:r>
              <w:rPr>
                <w:noProof/>
                <w:webHidden/>
              </w:rPr>
              <w:instrText xml:space="preserve"> PAGEREF _Toc73218424 \h </w:instrText>
            </w:r>
            <w:r>
              <w:rPr>
                <w:noProof/>
                <w:webHidden/>
              </w:rPr>
            </w:r>
            <w:r>
              <w:rPr>
                <w:noProof/>
                <w:webHidden/>
              </w:rPr>
              <w:fldChar w:fldCharType="separate"/>
            </w:r>
            <w:r>
              <w:rPr>
                <w:noProof/>
                <w:webHidden/>
              </w:rPr>
              <w:t>90</w:t>
            </w:r>
            <w:r>
              <w:rPr>
                <w:noProof/>
                <w:webHidden/>
              </w:rPr>
              <w:fldChar w:fldCharType="end"/>
            </w:r>
          </w:hyperlink>
        </w:p>
        <w:p w14:paraId="2DAB3D14" w14:textId="74974433" w:rsidR="00880F27" w:rsidRPr="00B9667B" w:rsidRDefault="00880F27" w:rsidP="009E3565">
          <w:pPr>
            <w:pStyle w:val="12"/>
            <w:rPr>
              <w:rFonts w:eastAsiaTheme="minorEastAsia"/>
              <w:noProof/>
              <w:color w:val="000000" w:themeColor="text1"/>
            </w:rPr>
          </w:pPr>
          <w:r w:rsidRPr="004B7F29">
            <w:rPr>
              <w:b/>
              <w:bCs/>
            </w:rPr>
            <w:fldChar w:fldCharType="end"/>
          </w:r>
        </w:p>
      </w:sdtContent>
    </w:sdt>
    <w:p w14:paraId="6FDE407C" w14:textId="77777777" w:rsidR="000F4979" w:rsidRPr="00B9667B" w:rsidRDefault="000F4979" w:rsidP="000F4979">
      <w:pPr>
        <w:pStyle w:val="Titreniveau1horsparties"/>
        <w:spacing w:before="0" w:after="120"/>
        <w:rPr>
          <w:rFonts w:ascii="Times New Roman" w:hAnsi="Times New Roman" w:cs="Times New Roman"/>
          <w:b w:val="0"/>
          <w:bCs w:val="0"/>
          <w:color w:val="000000" w:themeColor="text1"/>
          <w:szCs w:val="36"/>
        </w:rPr>
      </w:pPr>
      <w:bookmarkStart w:id="5" w:name="_Toc42422765"/>
      <w:bookmarkStart w:id="6" w:name="_Toc73218385"/>
      <w:r w:rsidRPr="00B9667B">
        <w:rPr>
          <w:rFonts w:ascii="Times New Roman" w:hAnsi="Times New Roman" w:cs="Times New Roman"/>
          <w:color w:val="000000" w:themeColor="text1"/>
        </w:rPr>
        <w:lastRenderedPageBreak/>
        <w:t>Introduction</w:t>
      </w:r>
      <w:bookmarkEnd w:id="6"/>
    </w:p>
    <w:p w14:paraId="3C5CC1C5" w14:textId="77777777" w:rsidR="000F4979" w:rsidRPr="00B9667B" w:rsidRDefault="000F4979" w:rsidP="000F4979">
      <w:pPr>
        <w:spacing w:before="240" w:line="360" w:lineRule="auto"/>
        <w:ind w:firstLine="709"/>
        <w:jc w:val="both"/>
        <w:rPr>
          <w:color w:val="000000" w:themeColor="text1"/>
          <w:lang w:val="fr-FR"/>
        </w:rPr>
      </w:pPr>
      <w:r w:rsidRPr="00B9667B">
        <w:rPr>
          <w:color w:val="000000" w:themeColor="text1"/>
          <w:lang w:val="fr-FR"/>
        </w:rPr>
        <w:t xml:space="preserve">D'autres pays, peuples et cultures ont toujours suscité un intérêt très fort pour les gens. Ce n'est qu'aujourd'hui, avec nos possibilités presque illimitées, que nous pouvons effacer les frontières entre les continents grâce à Internet où les représentants d'autres cultures partagent des informations sur eux-mêmes, grâce aux voyages aériens et aux offres touristiques, avec lesquelles nous pouvons voir presque n'importe quel endroit de la planète de nos propres yeux à tout moment, grâce à des films historiques et documentaires et des programmes télévisés racontant l'histoire, la géographie et l'ethnologie des autres peuples, ainsi que grâce à d'innombrables livres écrits au cours des dernières dizaines et même des centaines d'années. Aujourd'hui, avec ce vaste bagage et ces opportunités, nous pouvons facilement satisfaire notre intérêt, avoir une idée de la vie des autres, ainsi qu’avoir une idée de « l'autre ». </w:t>
      </w:r>
    </w:p>
    <w:p w14:paraId="4D826B9F" w14:textId="77777777" w:rsidR="000F4979" w:rsidRPr="00B9667B" w:rsidRDefault="000F4979" w:rsidP="000F4979">
      <w:pPr>
        <w:spacing w:line="360" w:lineRule="auto"/>
        <w:ind w:firstLine="709"/>
        <w:jc w:val="both"/>
        <w:rPr>
          <w:strike/>
          <w:color w:val="000000" w:themeColor="text1"/>
          <w:lang w:val="fr-FR"/>
        </w:rPr>
      </w:pPr>
      <w:r w:rsidRPr="00B9667B">
        <w:rPr>
          <w:color w:val="000000" w:themeColor="text1"/>
          <w:lang w:val="fr-FR"/>
        </w:rPr>
        <w:t xml:space="preserve">Auparavant, la seule façon d'acquérir de telles connaissances était le témoignage personnel, et la seule façon de le partager était de transmettre ce qui était vu dans le livre et pour ce faire, un certain ensemble de techniques était utilisé, typique du genre littéraire de récit de voyage. </w:t>
      </w:r>
    </w:p>
    <w:p w14:paraId="1F67906D" w14:textId="77777777" w:rsidR="000F4979" w:rsidRPr="00B9667B" w:rsidRDefault="000F4979" w:rsidP="000F4979">
      <w:pPr>
        <w:spacing w:before="240" w:line="360" w:lineRule="auto"/>
        <w:ind w:firstLine="709"/>
        <w:jc w:val="both"/>
        <w:rPr>
          <w:color w:val="000000" w:themeColor="text1"/>
          <w:lang w:val="fr-FR" w:eastAsia="fr-FR"/>
        </w:rPr>
      </w:pPr>
      <w:r w:rsidRPr="00B9667B">
        <w:rPr>
          <w:color w:val="000000" w:themeColor="text1"/>
          <w:lang w:val="fr-FR"/>
        </w:rPr>
        <w:t> La Russie, la Russie kiévienne, la Moscovie, l'Empire russe</w:t>
      </w:r>
      <w:r w:rsidRPr="00B9667B">
        <w:rPr>
          <w:rStyle w:val="a5"/>
          <w:color w:val="000000" w:themeColor="text1"/>
          <w:lang w:val="fr-FR"/>
        </w:rPr>
        <w:footnoteReference w:id="1"/>
      </w:r>
      <w:r w:rsidRPr="00B9667B">
        <w:rPr>
          <w:color w:val="000000" w:themeColor="text1"/>
          <w:lang w:val="fr-FR"/>
        </w:rPr>
        <w:t>, qui a longtemps été à la périphérie de la géopolitique européenne, reste un mystère pour les pays d'Europe, attire les regards, et ce n'est qu'aux XV</w:t>
      </w:r>
      <w:r w:rsidRPr="00B9667B">
        <w:rPr>
          <w:color w:val="000000" w:themeColor="text1"/>
          <w:vertAlign w:val="superscript"/>
          <w:lang w:val="fr-FR"/>
        </w:rPr>
        <w:t xml:space="preserve">e </w:t>
      </w:r>
      <w:r w:rsidRPr="00B9667B">
        <w:rPr>
          <w:color w:val="000000" w:themeColor="text1"/>
          <w:lang w:val="fr-FR"/>
        </w:rPr>
        <w:t>– XVII</w:t>
      </w:r>
      <w:r w:rsidRPr="00B9667B">
        <w:rPr>
          <w:color w:val="000000" w:themeColor="text1"/>
          <w:vertAlign w:val="superscript"/>
          <w:lang w:val="fr-FR"/>
        </w:rPr>
        <w:t>e</w:t>
      </w:r>
      <w:r w:rsidRPr="00B9667B">
        <w:rPr>
          <w:color w:val="000000" w:themeColor="text1"/>
          <w:lang w:val="fr-FR"/>
        </w:rPr>
        <w:t xml:space="preserve"> siècles qu'il y a une période où les voyageurs européens, en particulier les Français, commencent à « découvrir » les territoires russes. Ils découvrent la vie, la culture, les traditions, la structure de l'État et donnent une évaluation de tout cela. De nombreux voyages diplomatiques et commerciaux sont effectués sur le territoire de l'État, dont les descriptions contribuent à la formation de l'image du pays aux yeux des Français, ainsi qu'à la formation de stéréotypes. Ce processus a été bien étudié dans les travaux de divers chercheurs. </w:t>
      </w:r>
      <w:r w:rsidRPr="00B9667B">
        <w:rPr>
          <w:color w:val="000000" w:themeColor="text1"/>
          <w:lang w:val="fr-FR" w:eastAsia="fr-FR"/>
        </w:rPr>
        <w:t xml:space="preserve">Albert </w:t>
      </w:r>
      <w:proofErr w:type="spellStart"/>
      <w:r w:rsidRPr="00B9667B">
        <w:rPr>
          <w:color w:val="000000" w:themeColor="text1"/>
          <w:lang w:val="fr-FR" w:eastAsia="fr-FR"/>
        </w:rPr>
        <w:t>Lortholari</w:t>
      </w:r>
      <w:proofErr w:type="spellEnd"/>
      <w:r w:rsidRPr="00B9667B">
        <w:rPr>
          <w:color w:val="000000" w:themeColor="text1"/>
          <w:lang w:val="fr-FR" w:eastAsia="fr-FR"/>
        </w:rPr>
        <w:t xml:space="preserve"> a écrit l'étude </w:t>
      </w:r>
      <w:r w:rsidRPr="00B9667B">
        <w:rPr>
          <w:i/>
          <w:iCs/>
          <w:color w:val="000000" w:themeColor="text1"/>
          <w:lang w:val="fr-FR" w:eastAsia="fr-FR"/>
        </w:rPr>
        <w:t>Le mirage russe en France au XVIII</w:t>
      </w:r>
      <w:r w:rsidRPr="00B9667B">
        <w:rPr>
          <w:i/>
          <w:iCs/>
          <w:color w:val="000000" w:themeColor="text1"/>
          <w:vertAlign w:val="superscript"/>
          <w:lang w:val="fr-FR" w:eastAsia="fr-FR"/>
        </w:rPr>
        <w:t>e</w:t>
      </w:r>
      <w:r w:rsidRPr="00B9667B">
        <w:rPr>
          <w:i/>
          <w:iCs/>
          <w:color w:val="000000" w:themeColor="text1"/>
          <w:lang w:val="fr-FR" w:eastAsia="fr-FR"/>
        </w:rPr>
        <w:t xml:space="preserve"> siècle</w:t>
      </w:r>
      <w:r w:rsidRPr="00B9667B">
        <w:rPr>
          <w:color w:val="000000" w:themeColor="text1"/>
          <w:lang w:val="fr-FR" w:eastAsia="fr-FR"/>
        </w:rPr>
        <w:t xml:space="preserve">, Larry Wolff dans le livre </w:t>
      </w:r>
      <w:proofErr w:type="spellStart"/>
      <w:r w:rsidRPr="00B9667B">
        <w:rPr>
          <w:i/>
          <w:iCs/>
          <w:color w:val="000000" w:themeColor="text1"/>
          <w:lang w:val="fr-FR" w:eastAsia="fr-FR"/>
        </w:rPr>
        <w:t>Inventing</w:t>
      </w:r>
      <w:proofErr w:type="spellEnd"/>
      <w:r w:rsidRPr="00B9667B">
        <w:rPr>
          <w:i/>
          <w:iCs/>
          <w:color w:val="000000" w:themeColor="text1"/>
          <w:lang w:val="fr-FR" w:eastAsia="fr-FR"/>
        </w:rPr>
        <w:t xml:space="preserve"> </w:t>
      </w:r>
      <w:proofErr w:type="spellStart"/>
      <w:r w:rsidRPr="00B9667B">
        <w:rPr>
          <w:i/>
          <w:iCs/>
          <w:color w:val="000000" w:themeColor="text1"/>
          <w:lang w:val="fr-FR" w:eastAsia="fr-FR"/>
        </w:rPr>
        <w:t>Eastern</w:t>
      </w:r>
      <w:proofErr w:type="spellEnd"/>
      <w:r w:rsidRPr="00B9667B">
        <w:rPr>
          <w:i/>
          <w:iCs/>
          <w:color w:val="000000" w:themeColor="text1"/>
          <w:lang w:val="fr-FR" w:eastAsia="fr-FR"/>
        </w:rPr>
        <w:t xml:space="preserve"> Europe : the </w:t>
      </w:r>
      <w:proofErr w:type="spellStart"/>
      <w:r w:rsidRPr="00B9667B">
        <w:rPr>
          <w:i/>
          <w:iCs/>
          <w:color w:val="000000" w:themeColor="text1"/>
          <w:lang w:val="fr-FR" w:eastAsia="fr-FR"/>
        </w:rPr>
        <w:t>map</w:t>
      </w:r>
      <w:proofErr w:type="spellEnd"/>
      <w:r w:rsidRPr="00B9667B">
        <w:rPr>
          <w:i/>
          <w:iCs/>
          <w:color w:val="000000" w:themeColor="text1"/>
          <w:lang w:val="fr-FR" w:eastAsia="fr-FR"/>
        </w:rPr>
        <w:t xml:space="preserve"> of </w:t>
      </w:r>
      <w:proofErr w:type="spellStart"/>
      <w:r w:rsidRPr="00B9667B">
        <w:rPr>
          <w:i/>
          <w:iCs/>
          <w:color w:val="000000" w:themeColor="text1"/>
          <w:lang w:val="fr-FR" w:eastAsia="fr-FR"/>
        </w:rPr>
        <w:t>civilization</w:t>
      </w:r>
      <w:proofErr w:type="spellEnd"/>
      <w:r w:rsidRPr="00B9667B">
        <w:rPr>
          <w:i/>
          <w:iCs/>
          <w:color w:val="000000" w:themeColor="text1"/>
          <w:lang w:val="fr-FR" w:eastAsia="fr-FR"/>
        </w:rPr>
        <w:t xml:space="preserve"> on the </w:t>
      </w:r>
      <w:proofErr w:type="spellStart"/>
      <w:r w:rsidRPr="00B9667B">
        <w:rPr>
          <w:i/>
          <w:iCs/>
          <w:color w:val="000000" w:themeColor="text1"/>
          <w:lang w:val="fr-FR" w:eastAsia="fr-FR"/>
        </w:rPr>
        <w:t>Mind</w:t>
      </w:r>
      <w:proofErr w:type="spellEnd"/>
      <w:r w:rsidRPr="00B9667B">
        <w:rPr>
          <w:i/>
          <w:iCs/>
          <w:color w:val="000000" w:themeColor="text1"/>
          <w:lang w:val="fr-FR" w:eastAsia="fr-FR"/>
        </w:rPr>
        <w:t xml:space="preserve"> of the </w:t>
      </w:r>
      <w:proofErr w:type="spellStart"/>
      <w:r w:rsidRPr="00B9667B">
        <w:rPr>
          <w:i/>
          <w:iCs/>
          <w:color w:val="000000" w:themeColor="text1"/>
          <w:lang w:val="fr-FR" w:eastAsia="fr-FR"/>
        </w:rPr>
        <w:t>Enlightenment</w:t>
      </w:r>
      <w:proofErr w:type="spellEnd"/>
      <w:r w:rsidRPr="00B9667B">
        <w:rPr>
          <w:color w:val="000000" w:themeColor="text1"/>
          <w:lang w:val="fr-FR" w:eastAsia="fr-FR"/>
        </w:rPr>
        <w:t xml:space="preserve"> examine l'image de la Russie dans les œuvres de Voltaire, Montesquieu, Rousseau, Diderot, et autres. Charles </w:t>
      </w:r>
      <w:proofErr w:type="spellStart"/>
      <w:r w:rsidRPr="00B9667B">
        <w:rPr>
          <w:color w:val="000000" w:themeColor="text1"/>
          <w:lang w:val="fr-FR" w:eastAsia="fr-FR"/>
        </w:rPr>
        <w:t>Corbet</w:t>
      </w:r>
      <w:proofErr w:type="spellEnd"/>
      <w:r w:rsidRPr="00B9667B">
        <w:rPr>
          <w:color w:val="000000" w:themeColor="text1"/>
          <w:lang w:val="fr-FR" w:eastAsia="fr-FR"/>
        </w:rPr>
        <w:t xml:space="preserve"> dans le livre </w:t>
      </w:r>
      <w:r w:rsidRPr="00B9667B">
        <w:rPr>
          <w:i/>
          <w:iCs/>
          <w:color w:val="000000" w:themeColor="text1"/>
          <w:lang w:val="fr-FR" w:eastAsia="fr-FR"/>
        </w:rPr>
        <w:t>A l'ère des nationalismes. L'opinion française face à l’inconnue russe (1799-1894)</w:t>
      </w:r>
      <w:r w:rsidRPr="00B9667B">
        <w:rPr>
          <w:color w:val="000000" w:themeColor="text1"/>
          <w:lang w:val="fr-FR" w:eastAsia="fr-FR"/>
        </w:rPr>
        <w:t xml:space="preserve"> s'intéresse également à la perception de la Russie dans la littérature française, certaines œuvres sont consacrées à la formation de l'image dans les périodes antérieures</w:t>
      </w:r>
      <w:r w:rsidRPr="00B9667B">
        <w:rPr>
          <w:rStyle w:val="a5"/>
          <w:color w:val="000000" w:themeColor="text1"/>
          <w:lang w:eastAsia="fr-FR"/>
        </w:rPr>
        <w:footnoteReference w:id="2"/>
      </w:r>
      <w:r w:rsidRPr="00B9667B">
        <w:rPr>
          <w:color w:val="000000" w:themeColor="text1"/>
          <w:lang w:val="fr-FR" w:eastAsia="fr-FR"/>
        </w:rPr>
        <w:t xml:space="preserve">. </w:t>
      </w:r>
    </w:p>
    <w:p w14:paraId="631C5B05" w14:textId="77777777" w:rsidR="000F4979" w:rsidRPr="00B9667B" w:rsidRDefault="000F4979" w:rsidP="000F4979">
      <w:pPr>
        <w:spacing w:line="360" w:lineRule="auto"/>
        <w:ind w:firstLine="709"/>
        <w:jc w:val="both"/>
        <w:rPr>
          <w:color w:val="000000" w:themeColor="text1"/>
          <w:lang w:val="fr-FR"/>
        </w:rPr>
      </w:pPr>
      <w:r w:rsidRPr="00B9667B">
        <w:rPr>
          <w:color w:val="000000" w:themeColor="text1"/>
          <w:lang w:val="fr-FR"/>
        </w:rPr>
        <w:lastRenderedPageBreak/>
        <w:t>Dans les travaux de ces scientifiques, deux directions de formation de l'image d'un pays inconnu sont notées : apologétique et critique. Le résultat de cette perception contrastée est le fait qu'au début du XX</w:t>
      </w:r>
      <w:r w:rsidRPr="00B9667B">
        <w:rPr>
          <w:color w:val="000000" w:themeColor="text1"/>
          <w:vertAlign w:val="superscript"/>
          <w:lang w:val="fr-FR"/>
        </w:rPr>
        <w:t>e</w:t>
      </w:r>
      <w:r w:rsidRPr="00B9667B">
        <w:rPr>
          <w:color w:val="000000" w:themeColor="text1"/>
          <w:lang w:val="fr-FR"/>
        </w:rPr>
        <w:t xml:space="preserve"> siècle, l'image de la Russie et les stéréotypes qui en découlent sont assez ambigus et contradictoires. Il est donc extrêmement intéressant, sur la base de la tradition établie, de comprendre comment l'image d'un nouvel État, qui a remplacé la Russie ₋˗ l'Union soviétique, se forme dans le récit de voyage d'André Gide, dans son œuvre </w:t>
      </w:r>
      <w:r w:rsidRPr="00B9667B">
        <w:rPr>
          <w:i/>
          <w:iCs/>
          <w:color w:val="000000" w:themeColor="text1"/>
          <w:lang w:val="fr-FR"/>
        </w:rPr>
        <w:t>Retour de l'U.R.S.S.</w:t>
      </w:r>
    </w:p>
    <w:p w14:paraId="51DCBC36" w14:textId="77777777" w:rsidR="000F4979" w:rsidRPr="003C2BFA" w:rsidRDefault="000F4979" w:rsidP="000F4979">
      <w:pPr>
        <w:spacing w:line="360" w:lineRule="auto"/>
        <w:ind w:firstLine="709"/>
        <w:jc w:val="both"/>
        <w:rPr>
          <w:rFonts w:ascii="Times" w:hAnsi="Times"/>
          <w:color w:val="000000"/>
          <w:lang w:val="fr-FR"/>
        </w:rPr>
      </w:pPr>
      <w:r w:rsidRPr="00B9667B">
        <w:rPr>
          <w:color w:val="000000" w:themeColor="text1"/>
          <w:lang w:val="fr-FR"/>
        </w:rPr>
        <w:t xml:space="preserve">Avec l'avènement de l'U.R.S.S. en 1917, se </w:t>
      </w:r>
      <w:r w:rsidRPr="00DE77E3">
        <w:rPr>
          <w:color w:val="000000" w:themeColor="text1"/>
          <w:lang w:val="fr-FR"/>
        </w:rPr>
        <w:t>forme une situation similaire à celle qui existe à l'aube des récits de voyage en Russie (aux XV-XVII</w:t>
      </w:r>
      <w:r w:rsidRPr="00DE77E3">
        <w:rPr>
          <w:color w:val="000000" w:themeColor="text1"/>
          <w:vertAlign w:val="superscript"/>
          <w:lang w:val="fr-FR"/>
        </w:rPr>
        <w:t>e</w:t>
      </w:r>
      <w:r w:rsidRPr="00DE77E3">
        <w:rPr>
          <w:color w:val="000000" w:themeColor="text1"/>
          <w:lang w:val="fr-FR"/>
        </w:rPr>
        <w:t xml:space="preserve"> siècles), lorsqu'un pays inhabituel et différent des autres suscite un grand intérêt et attire les voyageurs et les explorateurs. Cet effet d'insolite et de nouveauté est encore plus intensifié par la polarité du monde de l'époque : les États-Unis capitalistes existent à égalité avec l'U.R.S.S. communiste. Et l'étude de ces deux systèmes, deux cultures opposées attire beaucoup de gens, y compris des intellectuels français, comme par exemple Jules Romains, qui vit depuis longtemps aux USA et s</w:t>
      </w:r>
      <w:r w:rsidRPr="00DE77E3">
        <w:rPr>
          <w:rFonts w:ascii="Times" w:hAnsi="Times"/>
          <w:color w:val="000000"/>
          <w:lang w:val="fr-FR"/>
        </w:rPr>
        <w:t xml:space="preserve">on voyage en Union soviétique est reflété dans le 19e volume de son livre </w:t>
      </w:r>
      <w:r w:rsidRPr="00DE77E3">
        <w:rPr>
          <w:rFonts w:ascii="Times" w:hAnsi="Times"/>
          <w:i/>
          <w:iCs/>
          <w:color w:val="000000"/>
          <w:lang w:val="fr-FR"/>
        </w:rPr>
        <w:t>Les Hommes de bonne volonté</w:t>
      </w:r>
      <w:r w:rsidRPr="00DE77E3">
        <w:rPr>
          <w:rFonts w:ascii="Times" w:hAnsi="Times"/>
          <w:color w:val="000000"/>
          <w:lang w:val="fr-FR"/>
        </w:rPr>
        <w:t xml:space="preserve">. Le titre de ce volume, </w:t>
      </w:r>
      <w:r w:rsidRPr="00DE77E3">
        <w:rPr>
          <w:rFonts w:ascii="Times" w:hAnsi="Times"/>
          <w:i/>
          <w:iCs/>
          <w:color w:val="000000"/>
          <w:lang w:val="fr-FR"/>
        </w:rPr>
        <w:t>Cette grande lueur à l’Est,</w:t>
      </w:r>
      <w:r w:rsidRPr="00DE77E3">
        <w:rPr>
          <w:rFonts w:ascii="Times" w:hAnsi="Times"/>
          <w:color w:val="000000"/>
          <w:lang w:val="fr-FR"/>
        </w:rPr>
        <w:t xml:space="preserve"> est devenu une expression stable et a même été utilisé comme titre du livre par Sophie </w:t>
      </w:r>
      <w:proofErr w:type="spellStart"/>
      <w:r w:rsidRPr="00DE77E3">
        <w:rPr>
          <w:rFonts w:ascii="Times" w:hAnsi="Times"/>
          <w:color w:val="000000"/>
          <w:lang w:val="fr-FR"/>
        </w:rPr>
        <w:t>Coeuré</w:t>
      </w:r>
      <w:proofErr w:type="spellEnd"/>
      <w:r w:rsidRPr="00DE77E3">
        <w:rPr>
          <w:rFonts w:ascii="Times" w:hAnsi="Times"/>
          <w:color w:val="000000"/>
          <w:lang w:val="fr-FR"/>
        </w:rPr>
        <w:t>.</w:t>
      </w:r>
      <w:r w:rsidRPr="0074263B">
        <w:rPr>
          <w:rFonts w:ascii="Times" w:hAnsi="Times"/>
          <w:color w:val="000000"/>
          <w:lang w:val="fr-FR"/>
        </w:rPr>
        <w:t xml:space="preserve"> </w:t>
      </w:r>
    </w:p>
    <w:p w14:paraId="1C2D44F4" w14:textId="77777777" w:rsidR="000F4979" w:rsidRPr="00B9667B" w:rsidRDefault="000F4979" w:rsidP="000F4979">
      <w:pPr>
        <w:spacing w:before="240" w:line="360" w:lineRule="auto"/>
        <w:ind w:firstLine="709"/>
        <w:jc w:val="both"/>
        <w:rPr>
          <w:color w:val="000000" w:themeColor="text1"/>
          <w:lang w:val="fr-FR"/>
        </w:rPr>
      </w:pPr>
      <w:r w:rsidRPr="00DE77E3">
        <w:rPr>
          <w:color w:val="000000" w:themeColor="text1"/>
          <w:lang w:val="fr-FR"/>
        </w:rPr>
        <w:t>Dans le cas de l'U.R.S.S</w:t>
      </w:r>
      <w:r>
        <w:rPr>
          <w:color w:val="000000" w:themeColor="text1"/>
          <w:lang w:val="fr-FR"/>
        </w:rPr>
        <w:t>.</w:t>
      </w:r>
      <w:r w:rsidRPr="00DE77E3">
        <w:rPr>
          <w:color w:val="000000" w:themeColor="text1"/>
          <w:lang w:val="fr-FR"/>
        </w:rPr>
        <w:t xml:space="preserve">, </w:t>
      </w:r>
      <w:r>
        <w:rPr>
          <w:color w:val="000000" w:themeColor="text1"/>
          <w:lang w:val="fr-FR"/>
        </w:rPr>
        <w:t>l</w:t>
      </w:r>
      <w:r w:rsidRPr="00DE77E3">
        <w:rPr>
          <w:color w:val="000000" w:themeColor="text1"/>
          <w:lang w:val="fr-FR"/>
        </w:rPr>
        <w:t xml:space="preserve">'intérêt </w:t>
      </w:r>
      <w:r w:rsidRPr="00B9667B">
        <w:rPr>
          <w:color w:val="000000" w:themeColor="text1"/>
          <w:lang w:val="fr-FR"/>
        </w:rPr>
        <w:t>est également alimenté par la nature fermée du pays, qui ne peut pas être visité avec autant de facilité que les autres. Cependant, l'Union soviétique ne voulait pas être fermée au reste du monde. Au contraire, l’invitation des étrangers était une priorité pour le gouvernement soviétique. Il était nécessaire de les inviter, car selon le pouvoir soviétique, après avoir vu de leurs propres yeux la vie en Union soviétique, chaque touriste se transformerait en partisan du système : « la connaissance de la Russie soviétique accélérera inévitablement l'effondrement du capitalisme dans le monde »</w:t>
      </w:r>
      <w:r w:rsidRPr="00B9667B">
        <w:rPr>
          <w:color w:val="000000" w:themeColor="text1"/>
          <w:vertAlign w:val="superscript"/>
          <w:lang w:val="fr-FR"/>
        </w:rPr>
        <w:t xml:space="preserve"> </w:t>
      </w:r>
      <w:r w:rsidRPr="00B9667B">
        <w:rPr>
          <w:color w:val="000000" w:themeColor="text1"/>
          <w:vertAlign w:val="superscript"/>
        </w:rPr>
        <w:footnoteReference w:id="3"/>
      </w:r>
      <w:r w:rsidRPr="00B9667B">
        <w:rPr>
          <w:color w:val="000000" w:themeColor="text1"/>
          <w:lang w:val="fr-FR"/>
        </w:rPr>
        <w:t xml:space="preserve">, déclare V. Lénine en 1920. </w:t>
      </w:r>
    </w:p>
    <w:p w14:paraId="0FBAF63F" w14:textId="77777777" w:rsidR="000F4979" w:rsidRPr="00B9667B" w:rsidRDefault="000F4979" w:rsidP="000F4979">
      <w:pPr>
        <w:spacing w:line="360" w:lineRule="auto"/>
        <w:ind w:firstLine="709"/>
        <w:jc w:val="both"/>
        <w:rPr>
          <w:color w:val="000000" w:themeColor="text1"/>
          <w:lang w:val="fr-FR"/>
        </w:rPr>
      </w:pPr>
      <w:r w:rsidRPr="00B9667B">
        <w:rPr>
          <w:color w:val="000000" w:themeColor="text1"/>
          <w:lang w:val="fr-FR"/>
        </w:rPr>
        <w:t>Néanmoins, malgré cette attitude, le tourisme de masse ne s'applique pas, plusieurs organismes spéciaux sont créés pour contrôler les visiteurs. Tout d'abord, en 1925, VOKS (Société pan-soviétique pour les relations culturelles avec l’étranger) est apparue. Elle organise des expositions internationales, des voyages en U.R.S.S. de délégations d'amis étrangers et de liens culturels avec l'U.R.S.S., ainsi que des personnalités éminentes de la science et de la culture. La deuxième organisation importante, apparue en 1929, est l’</w:t>
      </w:r>
      <w:proofErr w:type="spellStart"/>
      <w:r w:rsidRPr="00B9667B">
        <w:rPr>
          <w:color w:val="000000" w:themeColor="text1"/>
          <w:lang w:val="fr-FR"/>
        </w:rPr>
        <w:t>Intourist</w:t>
      </w:r>
      <w:proofErr w:type="spellEnd"/>
      <w:r w:rsidRPr="00B9667B">
        <w:rPr>
          <w:color w:val="000000" w:themeColor="text1"/>
          <w:lang w:val="fr-FR"/>
        </w:rPr>
        <w:t xml:space="preserve"> - une agence de voyages qui prend le contrôle et l'organisation de tout le tourisme entrant et sortant de l'U.R.S.S. En conséquence, il n'y a que cinq opportunités pour un étranger de visiter un pays : </w:t>
      </w:r>
    </w:p>
    <w:p w14:paraId="12858BCE" w14:textId="77777777" w:rsidR="000F4979" w:rsidRPr="00B9667B" w:rsidRDefault="000F4979" w:rsidP="000F4979">
      <w:pPr>
        <w:ind w:left="709"/>
        <w:jc w:val="both"/>
        <w:rPr>
          <w:color w:val="000000" w:themeColor="text1"/>
          <w:sz w:val="20"/>
          <w:szCs w:val="20"/>
          <w:lang w:val="fr-FR"/>
        </w:rPr>
      </w:pPr>
      <w:r w:rsidRPr="00B9667B">
        <w:rPr>
          <w:color w:val="000000" w:themeColor="text1"/>
          <w:sz w:val="20"/>
          <w:szCs w:val="20"/>
          <w:lang w:val="fr-FR"/>
        </w:rPr>
        <w:t>le voyage payant et guidé où le voyageur individuel est totalement pris en charge par l'</w:t>
      </w:r>
      <w:proofErr w:type="spellStart"/>
      <w:r w:rsidRPr="00B9667B">
        <w:rPr>
          <w:color w:val="000000" w:themeColor="text1"/>
          <w:sz w:val="20"/>
          <w:szCs w:val="20"/>
          <w:lang w:val="fr-FR"/>
        </w:rPr>
        <w:t>Intourist</w:t>
      </w:r>
      <w:proofErr w:type="spellEnd"/>
      <w:r w:rsidRPr="00B9667B">
        <w:rPr>
          <w:color w:val="000000" w:themeColor="text1"/>
          <w:sz w:val="20"/>
          <w:szCs w:val="20"/>
          <w:lang w:val="fr-FR"/>
        </w:rPr>
        <w:t xml:space="preserve"> nouvellement créée ;  le voyage « aux frais de la princesse en guenilles » souvent guidé lui aussi, mais plus personnalisé </w:t>
      </w:r>
      <w:r w:rsidRPr="00B9667B">
        <w:rPr>
          <w:color w:val="000000" w:themeColor="text1"/>
          <w:sz w:val="20"/>
          <w:szCs w:val="20"/>
          <w:lang w:val="fr-FR"/>
        </w:rPr>
        <w:lastRenderedPageBreak/>
        <w:t>que le premier ;  le voyage commercial et économique6 qui peu à peu s'est fait aux nouvelles conditions amenées par la Révolution ;  la mission politique d'un dirigeant politique ou d'un membre du gouvernement français, semi-officielle comme les deux voyages d'Herriot (en 1922 et en 1933) qui modifient la politique française vis-à-vis des Soviets, ou longuement préparée par le quai d'Orsay comme le voyage de Pierre Cot, ministre de l'Air, en 1933 ; enfin, le voyage de groupes de communistes ou de sympathisants, délégations invitées par la République des Soviets, le plus important, au moins quantitativement</w:t>
      </w:r>
      <w:r w:rsidRPr="00B9667B">
        <w:rPr>
          <w:color w:val="000000" w:themeColor="text1"/>
          <w:sz w:val="20"/>
          <w:szCs w:val="20"/>
          <w:vertAlign w:val="superscript"/>
        </w:rPr>
        <w:footnoteReference w:id="4"/>
      </w:r>
      <w:r w:rsidRPr="00B9667B">
        <w:rPr>
          <w:color w:val="000000" w:themeColor="text1"/>
          <w:sz w:val="20"/>
          <w:szCs w:val="20"/>
          <w:lang w:val="fr-FR"/>
        </w:rPr>
        <w:t xml:space="preserve">. </w:t>
      </w:r>
    </w:p>
    <w:p w14:paraId="28512B2A" w14:textId="77777777" w:rsidR="000F4979" w:rsidRPr="00B9667B" w:rsidRDefault="000F4979" w:rsidP="000F4979">
      <w:pPr>
        <w:spacing w:before="240" w:line="360" w:lineRule="auto"/>
        <w:ind w:firstLine="709"/>
        <w:jc w:val="both"/>
        <w:rPr>
          <w:color w:val="000000" w:themeColor="text1"/>
          <w:lang w:val="fr-FR"/>
        </w:rPr>
      </w:pPr>
      <w:r w:rsidRPr="00B9667B">
        <w:rPr>
          <w:color w:val="000000" w:themeColor="text1"/>
          <w:lang w:val="fr-FR"/>
        </w:rPr>
        <w:t>Depuis 1933, le voyage devient un véritable outil pour attirer les sceptiques, donc chaque étape de la visite est pensée à l'avance : les lieux à visiter sont soigneusement sélectionnés, les personnes rencontrées par les voyageurs ne sont pas choisies au hasard, chaque visite est planifiée, préparée, l’inattendu est pratiquement exclu et tout est fait dans le but d'impressionner le visiteur autant que possible.</w:t>
      </w:r>
    </w:p>
    <w:p w14:paraId="4CF1AF1E" w14:textId="77777777" w:rsidR="000F4979" w:rsidRPr="00B9667B" w:rsidRDefault="000F4979" w:rsidP="000F4979">
      <w:pPr>
        <w:spacing w:before="240" w:line="360" w:lineRule="auto"/>
        <w:ind w:firstLine="709"/>
        <w:jc w:val="both"/>
        <w:rPr>
          <w:color w:val="000000" w:themeColor="text1"/>
          <w:lang w:val="fr-FR"/>
        </w:rPr>
      </w:pPr>
      <w:r w:rsidRPr="00B9667B">
        <w:rPr>
          <w:color w:val="000000" w:themeColor="text1"/>
          <w:lang w:val="fr-FR"/>
        </w:rPr>
        <w:t>L'Union soviétique invite des personnalités issues de domaines très divers</w:t>
      </w:r>
      <w:r w:rsidRPr="00B9667B">
        <w:rPr>
          <w:rStyle w:val="a5"/>
          <w:color w:val="000000" w:themeColor="text1"/>
        </w:rPr>
        <w:footnoteReference w:id="5"/>
      </w:r>
      <w:r w:rsidRPr="00B9667B">
        <w:rPr>
          <w:color w:val="000000" w:themeColor="text1"/>
          <w:lang w:val="fr-FR"/>
        </w:rPr>
        <w:t xml:space="preserve">. Médecins, scientifiques, ingénieurs et architectes se rendent en visite professionnelle ; de nombreux athlètes participent à des événements sportifs ; les représentants de la culture et de l'art voyagent dans le cadre de la coopération muséographique ; depuis 1933, un échange culturel s'est instauré dans le domaine de la musique et du théâtre. Des cinéastes visitent aussi le pays, par exemple, Jean Renoir arrive pour présenter son film </w:t>
      </w:r>
      <w:r w:rsidRPr="00B9667B">
        <w:rPr>
          <w:i/>
          <w:iCs/>
          <w:color w:val="000000" w:themeColor="text1"/>
          <w:lang w:val="fr-FR"/>
        </w:rPr>
        <w:t>Toni</w:t>
      </w:r>
      <w:r w:rsidRPr="00B9667B">
        <w:rPr>
          <w:color w:val="000000" w:themeColor="text1"/>
          <w:lang w:val="fr-FR"/>
        </w:rPr>
        <w:t xml:space="preserve"> et, en conséquence, prend la voie soviétique avec beaucoup d'enthousiasme. Et enfin, attirés par un grand nombre de conférences, congrès et projets spécialement organisés, ainsi que simplement par les invitations d'associations, un grand nombre d'écrivains viennent.  </w:t>
      </w:r>
    </w:p>
    <w:p w14:paraId="6ED7E8F6" w14:textId="77777777" w:rsidR="000F4979" w:rsidRPr="00B9667B" w:rsidRDefault="000F4979" w:rsidP="000F4979">
      <w:pPr>
        <w:spacing w:line="360" w:lineRule="auto"/>
        <w:ind w:firstLine="709"/>
        <w:jc w:val="both"/>
        <w:rPr>
          <w:color w:val="000000" w:themeColor="text1"/>
          <w:lang w:val="fr-FR"/>
        </w:rPr>
      </w:pPr>
      <w:r w:rsidRPr="00B9667B">
        <w:rPr>
          <w:color w:val="000000" w:themeColor="text1"/>
          <w:lang w:val="fr-FR"/>
        </w:rPr>
        <w:t xml:space="preserve"> En conséquence, entre 1917 et 1939, plus de </w:t>
      </w:r>
      <w:r w:rsidRPr="00B9667B">
        <w:rPr>
          <w:color w:val="000000" w:themeColor="text1"/>
          <w:lang w:val="fr-FR" w:eastAsia="fr-FR"/>
        </w:rPr>
        <w:t xml:space="preserve">200 </w:t>
      </w:r>
      <w:r w:rsidRPr="00B9667B">
        <w:rPr>
          <w:color w:val="000000" w:themeColor="text1"/>
          <w:lang w:val="fr-FR"/>
        </w:rPr>
        <w:t xml:space="preserve">textes d'auteurs français qui avaient visité l'Union soviétique sont publiés. Les visites des intellectuels français sont couvertes en détail dans les travaux de Fred </w:t>
      </w:r>
      <w:proofErr w:type="spellStart"/>
      <w:r w:rsidRPr="00B9667B">
        <w:rPr>
          <w:color w:val="000000" w:themeColor="text1"/>
          <w:lang w:val="fr-FR"/>
        </w:rPr>
        <w:t>Kupferman</w:t>
      </w:r>
      <w:proofErr w:type="spellEnd"/>
      <w:r w:rsidRPr="00B9667B">
        <w:rPr>
          <w:color w:val="000000" w:themeColor="text1"/>
          <w:lang w:val="fr-FR"/>
        </w:rPr>
        <w:t xml:space="preserve"> </w:t>
      </w:r>
      <w:r w:rsidRPr="00B9667B">
        <w:rPr>
          <w:i/>
          <w:iCs/>
          <w:color w:val="000000" w:themeColor="text1"/>
          <w:lang w:val="fr-FR"/>
        </w:rPr>
        <w:t>Au pays des Soviets</w:t>
      </w:r>
      <w:r w:rsidRPr="00B9667B">
        <w:rPr>
          <w:color w:val="000000" w:themeColor="text1"/>
          <w:lang w:val="fr-FR"/>
        </w:rPr>
        <w:t xml:space="preserve">, Rachel </w:t>
      </w:r>
      <w:proofErr w:type="spellStart"/>
      <w:r w:rsidRPr="00B9667B">
        <w:rPr>
          <w:color w:val="000000" w:themeColor="text1"/>
          <w:lang w:val="fr-FR"/>
        </w:rPr>
        <w:t>Mazuy</w:t>
      </w:r>
      <w:proofErr w:type="spellEnd"/>
      <w:r w:rsidRPr="00B9667B">
        <w:rPr>
          <w:color w:val="000000" w:themeColor="text1"/>
          <w:lang w:val="fr-FR"/>
        </w:rPr>
        <w:t xml:space="preserve"> </w:t>
      </w:r>
      <w:r w:rsidRPr="00B9667B">
        <w:rPr>
          <w:i/>
          <w:iCs/>
          <w:color w:val="000000" w:themeColor="text1"/>
          <w:lang w:val="fr-FR"/>
        </w:rPr>
        <w:t>Croire plutôt que voir ? Voyages en Russie soviétique (1919-1939)</w:t>
      </w:r>
      <w:r w:rsidRPr="00B9667B">
        <w:rPr>
          <w:color w:val="000000" w:themeColor="text1"/>
          <w:lang w:val="fr-FR"/>
        </w:rPr>
        <w:t xml:space="preserve">, </w:t>
      </w:r>
      <w:r w:rsidRPr="00B9667B">
        <w:rPr>
          <w:i/>
          <w:iCs/>
          <w:color w:val="000000" w:themeColor="text1"/>
          <w:lang w:val="fr-FR"/>
        </w:rPr>
        <w:t xml:space="preserve">Cousu de fil rouge : voyages des intellectuels français en Union soviétique </w:t>
      </w:r>
      <w:r w:rsidRPr="00B9667B">
        <w:rPr>
          <w:color w:val="000000" w:themeColor="text1"/>
          <w:lang w:val="fr-FR"/>
        </w:rPr>
        <w:t>sous la direction de</w:t>
      </w:r>
      <w:r w:rsidRPr="00B9667B">
        <w:rPr>
          <w:i/>
          <w:iCs/>
          <w:color w:val="000000" w:themeColor="text1"/>
          <w:lang w:val="fr-FR"/>
        </w:rPr>
        <w:t xml:space="preserve"> </w:t>
      </w:r>
      <w:r w:rsidRPr="00B9667B">
        <w:rPr>
          <w:color w:val="000000" w:themeColor="text1"/>
          <w:lang w:val="fr-FR"/>
        </w:rPr>
        <w:t xml:space="preserve">Rachel </w:t>
      </w:r>
      <w:proofErr w:type="spellStart"/>
      <w:r w:rsidRPr="00B9667B">
        <w:rPr>
          <w:color w:val="000000" w:themeColor="text1"/>
          <w:lang w:val="fr-FR"/>
        </w:rPr>
        <w:t>Mazuy</w:t>
      </w:r>
      <w:proofErr w:type="spellEnd"/>
      <w:r w:rsidRPr="00B9667B">
        <w:rPr>
          <w:color w:val="000000" w:themeColor="text1"/>
          <w:lang w:val="fr-FR"/>
        </w:rPr>
        <w:t xml:space="preserve"> et Sophie </w:t>
      </w:r>
      <w:proofErr w:type="spellStart"/>
      <w:r w:rsidRPr="00B9667B">
        <w:rPr>
          <w:color w:val="000000" w:themeColor="text1"/>
          <w:lang w:val="fr-FR"/>
        </w:rPr>
        <w:t>Cœuré</w:t>
      </w:r>
      <w:proofErr w:type="spellEnd"/>
      <w:r w:rsidRPr="00B9667B">
        <w:rPr>
          <w:color w:val="000000" w:themeColor="text1"/>
          <w:lang w:val="fr-FR"/>
        </w:rPr>
        <w:t>,</w:t>
      </w:r>
      <w:r w:rsidRPr="00B9667B">
        <w:rPr>
          <w:i/>
          <w:iCs/>
          <w:color w:val="000000" w:themeColor="text1"/>
          <w:lang w:val="fr-FR"/>
        </w:rPr>
        <w:t xml:space="preserve"> La grande lueur à l’est : Les Français et l’Union soviétique 1917-1939</w:t>
      </w:r>
      <w:r w:rsidRPr="00B9667B">
        <w:rPr>
          <w:color w:val="000000" w:themeColor="text1"/>
          <w:lang w:val="fr-FR"/>
        </w:rPr>
        <w:t xml:space="preserve"> par Sophie </w:t>
      </w:r>
      <w:proofErr w:type="spellStart"/>
      <w:r w:rsidRPr="00B9667B">
        <w:rPr>
          <w:color w:val="000000" w:themeColor="text1"/>
          <w:lang w:val="fr-FR"/>
        </w:rPr>
        <w:t>Cœuré</w:t>
      </w:r>
      <w:proofErr w:type="spellEnd"/>
      <w:r w:rsidRPr="00B9667B">
        <w:rPr>
          <w:color w:val="000000" w:themeColor="text1"/>
          <w:lang w:val="fr-FR"/>
        </w:rPr>
        <w:t>. Cependant, dans tous ces livres, une plus grande attention est accordée à la description historique des voyages, aux aspects politiques et non à l'image émergente de l'Union soviétique.</w:t>
      </w:r>
    </w:p>
    <w:p w14:paraId="6C11281D" w14:textId="77777777" w:rsidR="000F4979" w:rsidRPr="00B9667B" w:rsidRDefault="000F4979" w:rsidP="000F4979">
      <w:pPr>
        <w:spacing w:line="360" w:lineRule="auto"/>
        <w:ind w:firstLine="709"/>
        <w:jc w:val="both"/>
        <w:rPr>
          <w:color w:val="000000" w:themeColor="text1"/>
          <w:lang w:val="fr-FR"/>
        </w:rPr>
      </w:pPr>
      <w:r w:rsidRPr="00B9667B">
        <w:rPr>
          <w:color w:val="000000" w:themeColor="text1"/>
          <w:lang w:val="fr-FR"/>
        </w:rPr>
        <w:t>La période de 1930 à 1937 est particulièrement distinguée, on l’appelle la « décennie rose »</w:t>
      </w:r>
      <w:r w:rsidRPr="00B9667B">
        <w:rPr>
          <w:rStyle w:val="a5"/>
          <w:color w:val="000000" w:themeColor="text1"/>
          <w:lang w:val="fr-FR"/>
        </w:rPr>
        <w:t> </w:t>
      </w:r>
      <w:r w:rsidRPr="00B9667B">
        <w:rPr>
          <w:rStyle w:val="a5"/>
          <w:color w:val="000000" w:themeColor="text1"/>
        </w:rPr>
        <w:footnoteReference w:id="6"/>
      </w:r>
      <w:r w:rsidRPr="00B9667B">
        <w:rPr>
          <w:color w:val="000000" w:themeColor="text1"/>
          <w:lang w:val="fr-FR"/>
        </w:rPr>
        <w:t>, lorsque, fascinés par les idées communistes, les intellectuels occidentaux ont cherché à voir de leurs propres yeux un nouveau pays heureux.</w:t>
      </w:r>
    </w:p>
    <w:p w14:paraId="693CDF63" w14:textId="77777777" w:rsidR="000F4979" w:rsidRPr="00B9667B" w:rsidRDefault="000F4979" w:rsidP="000F4979">
      <w:pPr>
        <w:spacing w:before="240" w:line="360" w:lineRule="auto"/>
        <w:ind w:firstLine="709"/>
        <w:jc w:val="both"/>
        <w:rPr>
          <w:color w:val="000000" w:themeColor="text1"/>
          <w:lang w:val="fr-FR"/>
        </w:rPr>
      </w:pPr>
      <w:r w:rsidRPr="00B9667B">
        <w:rPr>
          <w:color w:val="000000" w:themeColor="text1"/>
          <w:lang w:val="fr-FR"/>
        </w:rPr>
        <w:lastRenderedPageBreak/>
        <w:t xml:space="preserve"> Cependant, il convient de noter que plus tard, beaucoup perdent leurs « lunettes roses », l'admiration est suivie d'une amère déception, mais généralement cela survient quelque temps après le voyage, après certains événements, comme, par exemple, dans le cas de Louis Aragon.</w:t>
      </w:r>
    </w:p>
    <w:p w14:paraId="5F52C6BC" w14:textId="77777777" w:rsidR="000F4979" w:rsidRPr="00B9667B" w:rsidRDefault="000F4979" w:rsidP="000F4979">
      <w:pPr>
        <w:spacing w:before="240" w:line="360" w:lineRule="auto"/>
        <w:ind w:firstLine="709"/>
        <w:jc w:val="both"/>
        <w:rPr>
          <w:color w:val="000000" w:themeColor="text1"/>
          <w:lang w:val="fr-FR"/>
        </w:rPr>
      </w:pPr>
      <w:r w:rsidRPr="00B9667B">
        <w:rPr>
          <w:color w:val="000000" w:themeColor="text1"/>
          <w:lang w:val="fr-FR"/>
        </w:rPr>
        <w:t xml:space="preserve">L'un des intellectuels français invités est André Gide, un écrivain français qui avait une grande autorité et une influence sur ses contemporains. Au début des années 30, il exprime pour la première fois sa sympathie pour les idées communistes et devient immédiatement « ami de l'Union soviétique ». En tout état de cause, il est proclamé comme tel dans l'Union et il est invité à visiter le pays en tant qu’ami du pays. En 1936, après son voyage, le récit de voyage </w:t>
      </w:r>
      <w:r w:rsidRPr="00B9667B">
        <w:rPr>
          <w:i/>
          <w:iCs/>
          <w:color w:val="000000" w:themeColor="text1"/>
          <w:lang w:val="fr-FR"/>
        </w:rPr>
        <w:t>Retour de l'U.R.S.S</w:t>
      </w:r>
      <w:r w:rsidRPr="00B9667B">
        <w:rPr>
          <w:color w:val="000000" w:themeColor="text1"/>
          <w:lang w:val="fr-FR"/>
        </w:rPr>
        <w:t>. est publié.  Contrairement aux attentes, au lieu d’une ode élogieuse au progrès du pays et de ses habitants, il donne une évaluation assez ambiguë et, à certains endroits, une sévère critique. Il appelle son admiration inconditionnelle pour l'Union soviétique une erreur et estime qu'il est nécessaire de la corriger : « Si je me suis trompé d'abord, le mieux est de reconnaître au plus tôt mon erreur ; car je suis responsable, ici, de ceux que cette erreur entraîne »</w:t>
      </w:r>
      <w:r w:rsidRPr="00B9667B">
        <w:rPr>
          <w:rStyle w:val="a5"/>
          <w:color w:val="000000" w:themeColor="text1"/>
          <w:lang w:val="fr-FR"/>
        </w:rPr>
        <w:t xml:space="preserve"> </w:t>
      </w:r>
      <w:r w:rsidRPr="00B9667B">
        <w:rPr>
          <w:rStyle w:val="a5"/>
          <w:color w:val="000000" w:themeColor="text1"/>
          <w:lang w:val="fr-FR"/>
        </w:rPr>
        <w:footnoteReference w:id="7"/>
      </w:r>
      <w:r w:rsidRPr="00B9667B">
        <w:rPr>
          <w:color w:val="000000" w:themeColor="text1"/>
          <w:lang w:val="fr-FR"/>
        </w:rPr>
        <w:t>. Cette capacité à admettre qu’il se trompe, mais en même temps à essayer d'évaluer objectivement ce qu’il voit et à afficher également les avantages et les inconvénients, rend ce texte extrêmement intéressant à étudier.</w:t>
      </w:r>
    </w:p>
    <w:p w14:paraId="059EF81C" w14:textId="77777777" w:rsidR="000F4979" w:rsidRDefault="000F4979" w:rsidP="000F4979">
      <w:pPr>
        <w:spacing w:before="240" w:line="360" w:lineRule="auto"/>
        <w:ind w:firstLine="709"/>
        <w:jc w:val="both"/>
        <w:rPr>
          <w:color w:val="000000" w:themeColor="text1"/>
          <w:lang w:val="fr-FR"/>
        </w:rPr>
      </w:pPr>
      <w:r w:rsidRPr="00B9667B">
        <w:rPr>
          <w:color w:val="000000" w:themeColor="text1"/>
          <w:lang w:val="fr-FR"/>
        </w:rPr>
        <w:t xml:space="preserve">En 1937, à la suite du </w:t>
      </w:r>
      <w:r w:rsidRPr="00B9667B">
        <w:rPr>
          <w:i/>
          <w:iCs/>
          <w:color w:val="000000" w:themeColor="text1"/>
          <w:lang w:val="fr-FR"/>
        </w:rPr>
        <w:t>Retour de l’U.R.S.S.</w:t>
      </w:r>
      <w:r w:rsidRPr="00B9667B">
        <w:rPr>
          <w:color w:val="000000" w:themeColor="text1"/>
          <w:lang w:val="fr-FR"/>
        </w:rPr>
        <w:t xml:space="preserve">, André Gide publie les </w:t>
      </w:r>
      <w:r w:rsidRPr="00B9667B">
        <w:rPr>
          <w:i/>
          <w:iCs/>
          <w:color w:val="000000" w:themeColor="text1"/>
          <w:lang w:val="fr-FR"/>
        </w:rPr>
        <w:t>Retouches</w:t>
      </w:r>
      <w:r w:rsidRPr="00B9667B">
        <w:rPr>
          <w:color w:val="000000" w:themeColor="text1"/>
          <w:lang w:val="fr-FR"/>
        </w:rPr>
        <w:t xml:space="preserve"> à son </w:t>
      </w:r>
      <w:r w:rsidRPr="00B9667B">
        <w:rPr>
          <w:i/>
          <w:iCs/>
          <w:color w:val="000000" w:themeColor="text1" w:themeShade="BF"/>
          <w:lang w:val="fr-FR"/>
        </w:rPr>
        <w:t xml:space="preserve">Retour, </w:t>
      </w:r>
      <w:r w:rsidRPr="00B9667B">
        <w:rPr>
          <w:color w:val="000000" w:themeColor="text1"/>
          <w:lang w:val="fr-FR"/>
        </w:rPr>
        <w:t>où il répond aux critiques et développe les sujets soulevés dans le premier récit de voyage sur un voyage en Union soviétique. Ces deux livres constituent ensemble une œuvre assez ambiguë, qui est influencée par de nombreux facteurs qui doivent être étudiés afin de comprendre ce qui influence la formation de l'image de l'Union soviétique et comment ces facteurs se reflètent dans les œuvres elles-mêmes.</w:t>
      </w:r>
    </w:p>
    <w:p w14:paraId="3EA10D88" w14:textId="77777777" w:rsidR="000F4979" w:rsidRPr="00621D67" w:rsidRDefault="000F4979" w:rsidP="000F4979">
      <w:pPr>
        <w:spacing w:before="240" w:line="360" w:lineRule="auto"/>
        <w:ind w:firstLine="709"/>
        <w:jc w:val="both"/>
        <w:rPr>
          <w:color w:val="000000" w:themeColor="text1"/>
          <w:lang w:val="fr-FR"/>
        </w:rPr>
      </w:pPr>
      <w:r w:rsidRPr="00621D67">
        <w:rPr>
          <w:color w:val="000000" w:themeColor="text1"/>
          <w:lang w:val="fr-FR"/>
        </w:rPr>
        <w:t>A ce jour, André Gide, en tant qu'écrivain, reste en demande et suscite un intérêt littéraire et scientifique. Do</w:t>
      </w:r>
      <w:r>
        <w:rPr>
          <w:color w:val="000000" w:themeColor="text1"/>
          <w:lang w:val="fr-FR"/>
        </w:rPr>
        <w:t xml:space="preserve">nc, </w:t>
      </w:r>
      <w:r w:rsidRPr="00621D67">
        <w:rPr>
          <w:color w:val="000000" w:themeColor="text1"/>
          <w:lang w:val="fr-FR"/>
        </w:rPr>
        <w:t>depuis 1968</w:t>
      </w:r>
      <w:r w:rsidRPr="00621D67">
        <w:rPr>
          <w:i/>
          <w:iCs/>
          <w:color w:val="000000" w:themeColor="text1"/>
          <w:lang w:val="fr-FR"/>
        </w:rPr>
        <w:t>, l'Association des Amis d'André Gide</w:t>
      </w:r>
      <w:r w:rsidRPr="00621D67">
        <w:rPr>
          <w:color w:val="000000" w:themeColor="text1"/>
          <w:lang w:val="fr-FR"/>
        </w:rPr>
        <w:t xml:space="preserve"> est active et publie ce </w:t>
      </w:r>
      <w:r>
        <w:rPr>
          <w:i/>
          <w:iCs/>
          <w:color w:val="000000" w:themeColor="text1"/>
          <w:lang w:val="fr-FR"/>
        </w:rPr>
        <w:t>B</w:t>
      </w:r>
      <w:r w:rsidRPr="00621D67">
        <w:rPr>
          <w:i/>
          <w:iCs/>
          <w:color w:val="000000" w:themeColor="text1"/>
          <w:lang w:val="fr-FR"/>
        </w:rPr>
        <w:t>ulletin</w:t>
      </w:r>
      <w:r w:rsidRPr="00621D67">
        <w:rPr>
          <w:color w:val="000000" w:themeColor="text1"/>
          <w:lang w:val="fr-FR"/>
        </w:rPr>
        <w:t>. Le voyage de l'écrivain en U</w:t>
      </w:r>
      <w:r>
        <w:rPr>
          <w:color w:val="000000" w:themeColor="text1"/>
          <w:lang w:val="fr-FR"/>
        </w:rPr>
        <w:t>.</w:t>
      </w:r>
      <w:r w:rsidRPr="00621D67">
        <w:rPr>
          <w:color w:val="000000" w:themeColor="text1"/>
          <w:lang w:val="fr-FR"/>
        </w:rPr>
        <w:t>R</w:t>
      </w:r>
      <w:r>
        <w:rPr>
          <w:color w:val="000000" w:themeColor="text1"/>
          <w:lang w:val="fr-FR"/>
        </w:rPr>
        <w:t>.</w:t>
      </w:r>
      <w:r w:rsidRPr="00621D67">
        <w:rPr>
          <w:color w:val="000000" w:themeColor="text1"/>
          <w:lang w:val="fr-FR"/>
        </w:rPr>
        <w:t>S</w:t>
      </w:r>
      <w:r>
        <w:rPr>
          <w:color w:val="000000" w:themeColor="text1"/>
          <w:lang w:val="fr-FR"/>
        </w:rPr>
        <w:t>.</w:t>
      </w:r>
      <w:r w:rsidRPr="00621D67">
        <w:rPr>
          <w:color w:val="000000" w:themeColor="text1"/>
          <w:lang w:val="fr-FR"/>
        </w:rPr>
        <w:t>S</w:t>
      </w:r>
      <w:r>
        <w:rPr>
          <w:color w:val="000000" w:themeColor="text1"/>
          <w:lang w:val="fr-FR"/>
        </w:rPr>
        <w:t>.</w:t>
      </w:r>
      <w:r w:rsidRPr="00621D67">
        <w:rPr>
          <w:color w:val="000000" w:themeColor="text1"/>
          <w:lang w:val="fr-FR"/>
        </w:rPr>
        <w:t xml:space="preserve"> est </w:t>
      </w:r>
      <w:r>
        <w:rPr>
          <w:color w:val="000000" w:themeColor="text1"/>
          <w:lang w:val="fr-FR"/>
        </w:rPr>
        <w:t xml:space="preserve">aussi </w:t>
      </w:r>
      <w:r w:rsidRPr="00621D67">
        <w:rPr>
          <w:color w:val="000000" w:themeColor="text1"/>
          <w:lang w:val="fr-FR"/>
        </w:rPr>
        <w:t xml:space="preserve">pertinent, </w:t>
      </w:r>
      <w:r>
        <w:rPr>
          <w:color w:val="000000" w:themeColor="text1"/>
          <w:lang w:val="fr-FR"/>
        </w:rPr>
        <w:t xml:space="preserve">ainsi </w:t>
      </w:r>
      <w:r w:rsidRPr="00621D67">
        <w:rPr>
          <w:color w:val="000000" w:themeColor="text1"/>
          <w:lang w:val="fr-FR"/>
        </w:rPr>
        <w:t xml:space="preserve">en 2021 paraît le livre </w:t>
      </w:r>
      <w:r w:rsidRPr="00621D67">
        <w:rPr>
          <w:i/>
          <w:iCs/>
          <w:color w:val="000000" w:themeColor="text1"/>
          <w:lang w:val="fr-FR"/>
        </w:rPr>
        <w:t>En URSS avec Gide. Mon journal</w:t>
      </w:r>
      <w:r>
        <w:rPr>
          <w:rStyle w:val="a5"/>
          <w:i/>
          <w:iCs/>
          <w:color w:val="000000" w:themeColor="text1"/>
          <w:lang w:val="fr-FR"/>
        </w:rPr>
        <w:footnoteReference w:id="8"/>
      </w:r>
      <w:r w:rsidRPr="00621D67">
        <w:rPr>
          <w:color w:val="000000" w:themeColor="text1"/>
          <w:lang w:val="fr-FR"/>
        </w:rPr>
        <w:t xml:space="preserve">, où, sous la forme d'un journal intime, l'auteur Cécile </w:t>
      </w:r>
      <w:proofErr w:type="spellStart"/>
      <w:r w:rsidRPr="00621D67">
        <w:rPr>
          <w:color w:val="000000" w:themeColor="text1"/>
          <w:lang w:val="fr-FR"/>
        </w:rPr>
        <w:t>Vargaftig</w:t>
      </w:r>
      <w:proofErr w:type="spellEnd"/>
      <w:r w:rsidRPr="00621D67">
        <w:rPr>
          <w:color w:val="000000" w:themeColor="text1"/>
          <w:lang w:val="fr-FR"/>
        </w:rPr>
        <w:t xml:space="preserve"> appréhende ses souvenirs à travers le parcours de </w:t>
      </w:r>
      <w:r>
        <w:rPr>
          <w:color w:val="000000" w:themeColor="text1"/>
          <w:lang w:val="fr-FR"/>
        </w:rPr>
        <w:t>l’écrivain</w:t>
      </w:r>
      <w:r w:rsidRPr="00621D67">
        <w:rPr>
          <w:color w:val="000000" w:themeColor="text1"/>
          <w:lang w:val="fr-FR"/>
        </w:rPr>
        <w:t>.</w:t>
      </w:r>
    </w:p>
    <w:p w14:paraId="4390FF8F" w14:textId="77777777" w:rsidR="000F4979" w:rsidRDefault="000F4979" w:rsidP="000F4979">
      <w:pPr>
        <w:spacing w:before="240" w:line="360" w:lineRule="auto"/>
        <w:ind w:firstLine="709"/>
        <w:jc w:val="both"/>
        <w:rPr>
          <w:color w:val="000000" w:themeColor="text1"/>
          <w:lang w:val="fr-FR"/>
        </w:rPr>
      </w:pPr>
      <w:r w:rsidRPr="00621D67">
        <w:rPr>
          <w:color w:val="000000" w:themeColor="text1"/>
          <w:lang w:val="fr-FR"/>
        </w:rPr>
        <w:t xml:space="preserve">Cependant, comme pour une étude scientifique plus large sur le voyage d'André Gide en Union soviétique, l'ouvrage le plus complet sur la relation entre l'écrivain et la Russie communiste remonte à 1983. Il s'agit </w:t>
      </w:r>
      <w:r w:rsidRPr="00621D67">
        <w:rPr>
          <w:i/>
          <w:iCs/>
          <w:color w:val="000000" w:themeColor="text1"/>
          <w:lang w:val="fr-FR"/>
        </w:rPr>
        <w:t>d'André Gide et l'URSS</w:t>
      </w:r>
      <w:r>
        <w:rPr>
          <w:rStyle w:val="a5"/>
          <w:i/>
          <w:iCs/>
          <w:color w:val="000000" w:themeColor="text1"/>
          <w:lang w:val="fr-FR"/>
        </w:rPr>
        <w:footnoteReference w:id="9"/>
      </w:r>
      <w:r w:rsidRPr="00621D67">
        <w:rPr>
          <w:i/>
          <w:iCs/>
          <w:color w:val="000000" w:themeColor="text1"/>
          <w:lang w:val="fr-FR"/>
        </w:rPr>
        <w:t xml:space="preserve"> </w:t>
      </w:r>
      <w:r>
        <w:rPr>
          <w:color w:val="000000" w:themeColor="text1"/>
          <w:lang w:val="fr-FR"/>
        </w:rPr>
        <w:t>par</w:t>
      </w:r>
      <w:r w:rsidRPr="00621D67">
        <w:rPr>
          <w:color w:val="000000" w:themeColor="text1"/>
          <w:lang w:val="fr-FR"/>
        </w:rPr>
        <w:t xml:space="preserve"> </w:t>
      </w:r>
      <w:r>
        <w:rPr>
          <w:color w:val="000000" w:themeColor="text1"/>
          <w:lang w:val="fr-FR"/>
        </w:rPr>
        <w:t>Rudolf</w:t>
      </w:r>
      <w:r w:rsidRPr="00621D67">
        <w:rPr>
          <w:color w:val="000000" w:themeColor="text1"/>
          <w:lang w:val="fr-FR"/>
        </w:rPr>
        <w:t xml:space="preserve"> </w:t>
      </w:r>
      <w:proofErr w:type="spellStart"/>
      <w:r w:rsidRPr="00621D67">
        <w:rPr>
          <w:color w:val="000000" w:themeColor="text1"/>
          <w:lang w:val="fr-FR"/>
        </w:rPr>
        <w:t>Maurer</w:t>
      </w:r>
      <w:proofErr w:type="spellEnd"/>
      <w:r w:rsidRPr="00621D67">
        <w:rPr>
          <w:color w:val="000000" w:themeColor="text1"/>
          <w:lang w:val="fr-FR"/>
        </w:rPr>
        <w:t xml:space="preserve">. La structure du livre est </w:t>
      </w:r>
      <w:r w:rsidRPr="00621D67">
        <w:rPr>
          <w:color w:val="000000" w:themeColor="text1"/>
          <w:lang w:val="fr-FR"/>
        </w:rPr>
        <w:lastRenderedPageBreak/>
        <w:t xml:space="preserve">proche de la structure de ce mémoire, il touche également à deux œuvres d'André Gide, examine le phénomène de son engagement sous des angles différents. Cependant, </w:t>
      </w:r>
      <w:proofErr w:type="spellStart"/>
      <w:r w:rsidRPr="00621D67">
        <w:rPr>
          <w:color w:val="000000" w:themeColor="text1"/>
          <w:lang w:val="fr-FR"/>
        </w:rPr>
        <w:t>l</w:t>
      </w:r>
      <w:r w:rsidRPr="00DE77E3">
        <w:rPr>
          <w:color w:val="000000" w:themeColor="text1"/>
          <w:lang w:val="fr-FR"/>
        </w:rPr>
        <w:t>’</w:t>
      </w:r>
      <w:r>
        <w:rPr>
          <w:color w:val="000000" w:themeColor="text1"/>
          <w:lang w:val="fr-FR"/>
        </w:rPr>
        <w:t>age</w:t>
      </w:r>
      <w:proofErr w:type="spellEnd"/>
      <w:r>
        <w:rPr>
          <w:color w:val="000000" w:themeColor="text1"/>
          <w:lang w:val="fr-FR"/>
        </w:rPr>
        <w:t xml:space="preserve"> de </w:t>
      </w:r>
      <w:r w:rsidRPr="00621D67">
        <w:rPr>
          <w:color w:val="000000" w:themeColor="text1"/>
          <w:lang w:val="fr-FR"/>
        </w:rPr>
        <w:t xml:space="preserve">près de quarante ans de recherche de </w:t>
      </w:r>
      <w:proofErr w:type="spellStart"/>
      <w:r w:rsidRPr="00621D67">
        <w:rPr>
          <w:color w:val="000000" w:themeColor="text1"/>
          <w:lang w:val="fr-FR"/>
        </w:rPr>
        <w:t>Maurer</w:t>
      </w:r>
      <w:proofErr w:type="spellEnd"/>
      <w:r w:rsidRPr="00621D67">
        <w:rPr>
          <w:color w:val="000000" w:themeColor="text1"/>
          <w:lang w:val="fr-FR"/>
        </w:rPr>
        <w:t xml:space="preserve">, </w:t>
      </w:r>
      <w:r w:rsidRPr="00DE77E3">
        <w:rPr>
          <w:color w:val="000000" w:themeColor="text1"/>
          <w:lang w:val="fr-FR"/>
        </w:rPr>
        <w:t>l'accès aujourd'hui aux sources d'information dans les deux pays, ainsi qu'un objectif différent de l'étude, ont permis de créer un œu</w:t>
      </w:r>
      <w:r>
        <w:rPr>
          <w:color w:val="000000" w:themeColor="text1"/>
          <w:lang w:val="fr-FR"/>
        </w:rPr>
        <w:t>vre</w:t>
      </w:r>
      <w:r w:rsidRPr="00DE77E3">
        <w:rPr>
          <w:color w:val="000000" w:themeColor="text1"/>
          <w:lang w:val="fr-FR"/>
        </w:rPr>
        <w:t xml:space="preserve"> plus pertinent et différent. </w:t>
      </w:r>
    </w:p>
    <w:p w14:paraId="2CA8F308" w14:textId="77777777" w:rsidR="000F4979" w:rsidRPr="000F4979" w:rsidRDefault="000F4979" w:rsidP="000F4979">
      <w:pPr>
        <w:spacing w:before="240" w:line="360" w:lineRule="auto"/>
        <w:ind w:firstLine="709"/>
        <w:jc w:val="both"/>
        <w:rPr>
          <w:color w:val="000000" w:themeColor="text1"/>
          <w:lang w:val="fr-FR"/>
        </w:rPr>
      </w:pPr>
      <w:r w:rsidRPr="00621D67">
        <w:rPr>
          <w:color w:val="000000" w:themeColor="text1"/>
          <w:lang w:val="fr-FR"/>
        </w:rPr>
        <w:t>Donc, tout d'abord, pour une approche compétente de la définition de l'image de l'U</w:t>
      </w:r>
      <w:r>
        <w:rPr>
          <w:color w:val="000000" w:themeColor="text1"/>
          <w:lang w:val="fr-FR"/>
        </w:rPr>
        <w:t>.</w:t>
      </w:r>
      <w:r w:rsidRPr="00621D67">
        <w:rPr>
          <w:color w:val="000000" w:themeColor="text1"/>
          <w:lang w:val="fr-FR"/>
        </w:rPr>
        <w:t>R</w:t>
      </w:r>
      <w:r>
        <w:rPr>
          <w:color w:val="000000" w:themeColor="text1"/>
          <w:lang w:val="fr-FR"/>
        </w:rPr>
        <w:t>.</w:t>
      </w:r>
      <w:r w:rsidRPr="00621D67">
        <w:rPr>
          <w:color w:val="000000" w:themeColor="text1"/>
          <w:lang w:val="fr-FR"/>
        </w:rPr>
        <w:t>S</w:t>
      </w:r>
      <w:r>
        <w:rPr>
          <w:color w:val="000000" w:themeColor="text1"/>
          <w:lang w:val="fr-FR"/>
        </w:rPr>
        <w:t>.</w:t>
      </w:r>
      <w:r w:rsidRPr="00621D67">
        <w:rPr>
          <w:color w:val="000000" w:themeColor="text1"/>
          <w:lang w:val="fr-FR"/>
        </w:rPr>
        <w:t>S</w:t>
      </w:r>
      <w:r>
        <w:rPr>
          <w:color w:val="000000" w:themeColor="text1"/>
          <w:lang w:val="fr-FR"/>
        </w:rPr>
        <w:t>.</w:t>
      </w:r>
      <w:r w:rsidRPr="00621D67">
        <w:rPr>
          <w:color w:val="000000" w:themeColor="text1"/>
          <w:lang w:val="fr-FR"/>
        </w:rPr>
        <w:t xml:space="preserve">, il est nécessaire </w:t>
      </w:r>
      <w:r w:rsidRPr="00B9667B">
        <w:rPr>
          <w:color w:val="000000" w:themeColor="text1"/>
          <w:lang w:val="fr-FR"/>
        </w:rPr>
        <w:t xml:space="preserve">de comprendre quelles idées l'auteur avait à l'origine sur le peuple russe, de savoir s’il est influencé par des stéréotypes négatifs, au contraire fasciné par le mystère de la personne russe, ou qu'il se forge une opinion particulière. </w:t>
      </w:r>
      <w:proofErr w:type="spellStart"/>
      <w:r w:rsidRPr="00B9667B">
        <w:rPr>
          <w:color w:val="000000" w:themeColor="text1"/>
          <w:lang w:val="fr-FR"/>
        </w:rPr>
        <w:t>Suit-il</w:t>
      </w:r>
      <w:proofErr w:type="spellEnd"/>
      <w:r w:rsidRPr="00B9667B">
        <w:rPr>
          <w:color w:val="000000" w:themeColor="text1"/>
          <w:lang w:val="fr-FR"/>
        </w:rPr>
        <w:t xml:space="preserve"> ce qui se passe dans le pays et quelle opinion s’y ajoute ? Tout cela ensemble affecte les attentes avec lesquelles l'auteur part en voyage, et donc ce qu'il écrit. Dans le cas d'André Gide, le fait que sa position soit connue du grand public est intéressant : il parle à plusieurs reprises de ses sentiments les plus chaleureux envers l'Union soviétique, de son idéologie et croit en l'avenir de ce pays. Et donc, l'esprit critique de sa première œuvre, encore plus évident dans la seconde, est juste inattendu.</w:t>
      </w:r>
    </w:p>
    <w:p w14:paraId="68804AD4" w14:textId="77777777" w:rsidR="000F4979" w:rsidRPr="002A0954" w:rsidRDefault="000F4979" w:rsidP="000F4979">
      <w:pPr>
        <w:spacing w:line="360" w:lineRule="auto"/>
        <w:ind w:firstLine="709"/>
        <w:jc w:val="both"/>
        <w:rPr>
          <w:color w:val="000000" w:themeColor="text1"/>
          <w:lang w:val="fr-FR"/>
        </w:rPr>
      </w:pPr>
      <w:r w:rsidRPr="00B9667B">
        <w:rPr>
          <w:color w:val="000000" w:themeColor="text1"/>
          <w:lang w:val="fr-FR"/>
        </w:rPr>
        <w:t xml:space="preserve">Afin de comprendre à quel point un tel changement d’opinion est vraiment inattendu, dans le cadre de ce travail, la première partie examine à la fois les déclarations personnelles d'André Gide, qu'il publie dans son </w:t>
      </w:r>
      <w:r w:rsidRPr="00B9667B">
        <w:rPr>
          <w:i/>
          <w:iCs/>
          <w:color w:val="000000" w:themeColor="text1"/>
          <w:lang w:val="fr-FR"/>
        </w:rPr>
        <w:t>Journal</w:t>
      </w:r>
      <w:r w:rsidRPr="00B9667B">
        <w:rPr>
          <w:color w:val="000000" w:themeColor="text1"/>
          <w:lang w:val="fr-FR"/>
        </w:rPr>
        <w:t xml:space="preserve"> ou exprime dans sa correspondance personnelle, ainsi que certains événements survenus dans son entourage et susceptibles d’avoir influencé l'écrivain.</w:t>
      </w:r>
    </w:p>
    <w:p w14:paraId="1CC38773" w14:textId="77777777" w:rsidR="000F4979" w:rsidRPr="00621D67" w:rsidRDefault="000F4979" w:rsidP="000F4979">
      <w:pPr>
        <w:spacing w:line="360" w:lineRule="auto"/>
        <w:ind w:firstLine="709"/>
        <w:jc w:val="both"/>
        <w:rPr>
          <w:color w:val="000000" w:themeColor="text1"/>
          <w:lang w:val="fr-FR"/>
        </w:rPr>
      </w:pPr>
      <w:r w:rsidRPr="00B9667B">
        <w:rPr>
          <w:color w:val="000000" w:themeColor="text1"/>
          <w:lang w:val="fr-FR"/>
        </w:rPr>
        <w:t xml:space="preserve">Deuxièmement, il est nécessaire de considérer les conditions dans lesquelles le voyage a eu lieu. L'U.R.S.S. - le pays d'accueil attendait également une certaine réaction du visiteur au voyage. La façon dont André Gide a vu l'Union soviétique et la façon dont elle a été présentée au monde est </w:t>
      </w:r>
      <w:r w:rsidRPr="00DD4B80">
        <w:rPr>
          <w:color w:val="000000" w:themeColor="text1"/>
          <w:lang w:val="fr-FR"/>
        </w:rPr>
        <w:t>aussi</w:t>
      </w:r>
      <w:r w:rsidRPr="00B9667B">
        <w:rPr>
          <w:color w:val="000000" w:themeColor="text1"/>
          <w:lang w:val="fr-FR"/>
        </w:rPr>
        <w:t xml:space="preserve"> importante dans le cadre de cette étude. Par conséquent, la première partie traite également</w:t>
      </w:r>
      <w:r>
        <w:rPr>
          <w:color w:val="000000" w:themeColor="text1"/>
          <w:lang w:val="fr-FR"/>
        </w:rPr>
        <w:t xml:space="preserve"> </w:t>
      </w:r>
      <w:r w:rsidRPr="00B9667B">
        <w:rPr>
          <w:color w:val="000000" w:themeColor="text1"/>
          <w:lang w:val="fr-FR"/>
        </w:rPr>
        <w:t>des circonstances de son voyage</w:t>
      </w:r>
      <w:r>
        <w:rPr>
          <w:color w:val="000000" w:themeColor="text1"/>
          <w:lang w:val="fr-FR"/>
        </w:rPr>
        <w:t xml:space="preserve">, </w:t>
      </w:r>
      <w:r w:rsidRPr="00B9667B">
        <w:rPr>
          <w:color w:val="000000" w:themeColor="text1"/>
          <w:lang w:val="fr-FR"/>
        </w:rPr>
        <w:t>ainsi que de l'histoire des relations entre l'U.R.S.S. et l'écrivain</w:t>
      </w:r>
      <w:r>
        <w:rPr>
          <w:color w:val="000000" w:themeColor="text1"/>
          <w:lang w:val="fr-FR"/>
        </w:rPr>
        <w:t xml:space="preserve">. </w:t>
      </w:r>
      <w:r w:rsidRPr="00621D67">
        <w:rPr>
          <w:color w:val="000000" w:themeColor="text1"/>
          <w:lang w:val="fr-FR"/>
        </w:rPr>
        <w:t>Cela comprend à la fois la définition de l'attitude de l'écrivain envers l'U.R.S.S. et l'attitude à l'égard du travail et des opinions de l'écrivain dans le pays.</w:t>
      </w:r>
    </w:p>
    <w:p w14:paraId="143017DA" w14:textId="77777777" w:rsidR="000F4979" w:rsidRPr="00DE77E3" w:rsidRDefault="000F4979" w:rsidP="000F4979">
      <w:pPr>
        <w:spacing w:before="240" w:line="360" w:lineRule="auto"/>
        <w:ind w:firstLine="709"/>
        <w:jc w:val="both"/>
        <w:rPr>
          <w:color w:val="000000" w:themeColor="text1"/>
          <w:lang w:val="fr-FR"/>
        </w:rPr>
      </w:pPr>
      <w:r w:rsidRPr="00B9667B">
        <w:rPr>
          <w:color w:val="000000" w:themeColor="text1"/>
          <w:lang w:val="fr-FR"/>
        </w:rPr>
        <w:t>La deuxième partie de la présente étude est consacrée</w:t>
      </w:r>
      <w:r>
        <w:rPr>
          <w:color w:val="000000" w:themeColor="text1"/>
          <w:lang w:val="fr-FR"/>
        </w:rPr>
        <w:t xml:space="preserve"> </w:t>
      </w:r>
      <w:r w:rsidRPr="00B9667B">
        <w:rPr>
          <w:color w:val="000000" w:themeColor="text1"/>
          <w:lang w:val="fr-FR"/>
        </w:rPr>
        <w:t>directement au</w:t>
      </w:r>
      <w:r>
        <w:rPr>
          <w:color w:val="000000" w:themeColor="text1"/>
          <w:lang w:val="fr-FR"/>
        </w:rPr>
        <w:t>x</w:t>
      </w:r>
      <w:r w:rsidRPr="00B9667B">
        <w:rPr>
          <w:color w:val="000000" w:themeColor="text1"/>
          <w:lang w:val="fr-FR"/>
        </w:rPr>
        <w:t xml:space="preserve"> texte</w:t>
      </w:r>
      <w:r>
        <w:rPr>
          <w:color w:val="000000" w:themeColor="text1"/>
          <w:lang w:val="fr-FR"/>
        </w:rPr>
        <w:t>s</w:t>
      </w:r>
      <w:r w:rsidRPr="00B9667B">
        <w:rPr>
          <w:color w:val="000000" w:themeColor="text1"/>
          <w:lang w:val="fr-FR"/>
        </w:rPr>
        <w:t xml:space="preserve"> </w:t>
      </w:r>
      <w:r w:rsidRPr="00DD4B80">
        <w:rPr>
          <w:color w:val="000000" w:themeColor="text1"/>
          <w:lang w:val="fr-FR"/>
        </w:rPr>
        <w:t>de</w:t>
      </w:r>
      <w:r w:rsidRPr="00B9667B">
        <w:rPr>
          <w:i/>
          <w:iCs/>
          <w:color w:val="000000" w:themeColor="text1"/>
          <w:lang w:val="fr-FR"/>
        </w:rPr>
        <w:t xml:space="preserve"> Retour de l'U.R.S.S</w:t>
      </w:r>
      <w:r w:rsidRPr="00B9667B">
        <w:rPr>
          <w:color w:val="000000" w:themeColor="text1"/>
          <w:lang w:val="fr-FR"/>
        </w:rPr>
        <w:t xml:space="preserve">. et des </w:t>
      </w:r>
      <w:r w:rsidRPr="00B9667B">
        <w:rPr>
          <w:i/>
          <w:iCs/>
          <w:color w:val="000000" w:themeColor="text1"/>
          <w:lang w:val="fr-FR"/>
        </w:rPr>
        <w:t>Retouches à mon « Retour de l'U.R.S.S. ».</w:t>
      </w:r>
      <w:r w:rsidRPr="00B9667B">
        <w:rPr>
          <w:color w:val="000000" w:themeColor="text1"/>
          <w:lang w:val="fr-FR"/>
        </w:rPr>
        <w:t xml:space="preserve"> L'histoire de leur publication est considérée et l’analyse littéraire des textes est aussi effectuée. </w:t>
      </w:r>
      <w:r w:rsidRPr="00DE77E3">
        <w:rPr>
          <w:color w:val="000000" w:themeColor="text1"/>
          <w:lang w:val="fr-FR"/>
        </w:rPr>
        <w:t>L'analyse littéraire comprend les principales caractéristiques de l'œuvre, y compris la structure, le genre et le style inhabituels. Une attention particulière est portée aux techniques de persuasion que l'écrivain utilise pour véhiculer le plus efficacement possible l'image de l'État.</w:t>
      </w:r>
    </w:p>
    <w:p w14:paraId="140FCE34" w14:textId="77777777" w:rsidR="000F4979" w:rsidRPr="00DE77E3" w:rsidRDefault="000F4979" w:rsidP="000F4979">
      <w:pPr>
        <w:spacing w:before="240" w:line="360" w:lineRule="auto"/>
        <w:ind w:firstLine="709"/>
        <w:jc w:val="both"/>
        <w:rPr>
          <w:color w:val="000000" w:themeColor="text1"/>
          <w:lang w:val="fr-FR"/>
        </w:rPr>
      </w:pPr>
      <w:r w:rsidRPr="00DE77E3">
        <w:rPr>
          <w:color w:val="000000" w:themeColor="text1"/>
          <w:lang w:val="fr-FR"/>
        </w:rPr>
        <w:t>Enfin, la troisième partie est entièrement consacrée aux sujets évoqués dans les textes de</w:t>
      </w:r>
      <w:r w:rsidRPr="00DE77E3">
        <w:rPr>
          <w:i/>
          <w:iCs/>
          <w:color w:val="000000" w:themeColor="text1"/>
          <w:lang w:val="fr-FR"/>
        </w:rPr>
        <w:t xml:space="preserve"> Retour de l'U.R.S.S</w:t>
      </w:r>
      <w:r w:rsidRPr="00DE77E3">
        <w:rPr>
          <w:color w:val="000000" w:themeColor="text1"/>
          <w:lang w:val="fr-FR"/>
        </w:rPr>
        <w:t xml:space="preserve">. et des </w:t>
      </w:r>
      <w:r w:rsidRPr="00DE77E3">
        <w:rPr>
          <w:i/>
          <w:iCs/>
          <w:color w:val="000000" w:themeColor="text1"/>
          <w:lang w:val="fr-FR"/>
        </w:rPr>
        <w:t xml:space="preserve">Retouches à mon « Retour de l'U.R.S.S. ». </w:t>
      </w:r>
      <w:r w:rsidRPr="00DE77E3">
        <w:rPr>
          <w:color w:val="000000" w:themeColor="text1"/>
          <w:lang w:val="fr-FR"/>
        </w:rPr>
        <w:t xml:space="preserve">Le choix des sujets soumis </w:t>
      </w:r>
      <w:r w:rsidRPr="00DE77E3">
        <w:rPr>
          <w:color w:val="000000" w:themeColor="text1"/>
          <w:lang w:val="fr-FR"/>
        </w:rPr>
        <w:lastRenderedPageBreak/>
        <w:t>ce que l’auteur veut transmettre au lecteur, et démontre aussi combien l’écrivain est ferme dans ses convictions et si sa position évolue avec le temps.</w:t>
      </w:r>
    </w:p>
    <w:p w14:paraId="3D6669B9" w14:textId="77777777" w:rsidR="000F4979" w:rsidRPr="00B9667B" w:rsidRDefault="000F4979" w:rsidP="000F4979">
      <w:pPr>
        <w:spacing w:before="240" w:line="360" w:lineRule="auto"/>
        <w:ind w:firstLine="709"/>
        <w:jc w:val="both"/>
        <w:rPr>
          <w:color w:val="000000" w:themeColor="text1"/>
          <w:lang w:val="fr-FR"/>
        </w:rPr>
      </w:pPr>
      <w:r w:rsidRPr="00B9667B">
        <w:rPr>
          <w:color w:val="000000" w:themeColor="text1"/>
          <w:lang w:val="fr-FR"/>
        </w:rPr>
        <w:t>En conséquence, en combinaison avec des analyses sociologiques et biographiques, l’analyse littéraire crée une idée à part entière de la façon dont l'image de l'Union soviétique se forme dans le récit de voyage d'André Gide, et les raisons de toutes les caractéristiques de l'œuvre deviennent évidentes.</w:t>
      </w:r>
    </w:p>
    <w:p w14:paraId="1CF2A6F7" w14:textId="77777777" w:rsidR="000F4979" w:rsidRPr="00B9667B" w:rsidRDefault="000F4979" w:rsidP="000F4979">
      <w:pPr>
        <w:rPr>
          <w:color w:val="000000" w:themeColor="text1"/>
          <w:lang w:val="fr-FR"/>
        </w:rPr>
      </w:pPr>
      <w:r w:rsidRPr="00B9667B">
        <w:rPr>
          <w:color w:val="000000" w:themeColor="text1"/>
          <w:lang w:val="fr-FR"/>
        </w:rPr>
        <w:br w:type="page"/>
      </w:r>
    </w:p>
    <w:bookmarkEnd w:id="5"/>
    <w:p w14:paraId="0387AF4D" w14:textId="77777777" w:rsidR="00B43900" w:rsidRPr="005016E4" w:rsidRDefault="00B43900" w:rsidP="001C15D3">
      <w:pPr>
        <w:spacing w:after="5640"/>
        <w:jc w:val="center"/>
        <w:rPr>
          <w:color w:val="000000" w:themeColor="text1"/>
          <w:sz w:val="20"/>
          <w:szCs w:val="20"/>
          <w:lang w:val="fr-FR"/>
        </w:rPr>
      </w:pPr>
    </w:p>
    <w:p w14:paraId="2D132097" w14:textId="1349459F" w:rsidR="0074566A" w:rsidRPr="005016E4" w:rsidRDefault="00B43900" w:rsidP="008636F3">
      <w:pPr>
        <w:pStyle w:val="Titreniveau1"/>
        <w:spacing w:before="0" w:after="0" w:line="360" w:lineRule="auto"/>
        <w:rPr>
          <w:rFonts w:ascii="Times New Roman" w:hAnsi="Times New Roman" w:cs="Times New Roman"/>
          <w:b w:val="0"/>
          <w:bCs w:val="0"/>
          <w:color w:val="000000" w:themeColor="text1"/>
          <w:szCs w:val="36"/>
        </w:rPr>
      </w:pPr>
      <w:bookmarkStart w:id="7" w:name="_Hlk42153047"/>
      <w:bookmarkStart w:id="8" w:name="_Toc42422766"/>
      <w:bookmarkStart w:id="9" w:name="_Toc73218386"/>
      <w:r w:rsidRPr="005016E4">
        <w:rPr>
          <w:rFonts w:ascii="Times New Roman" w:hAnsi="Times New Roman" w:cs="Times New Roman"/>
          <w:color w:val="000000" w:themeColor="text1"/>
        </w:rPr>
        <w:t>Partie 1</w:t>
      </w:r>
      <w:r w:rsidR="00092AC2" w:rsidRPr="005016E4">
        <w:rPr>
          <w:rFonts w:ascii="Times New Roman" w:hAnsi="Times New Roman" w:cs="Times New Roman"/>
          <w:color w:val="000000" w:themeColor="text1"/>
        </w:rPr>
        <w:br/>
      </w:r>
      <w:r w:rsidR="00880F27" w:rsidRPr="005016E4">
        <w:rPr>
          <w:rFonts w:ascii="Times New Roman" w:hAnsi="Times New Roman" w:cs="Times New Roman"/>
          <w:color w:val="000000" w:themeColor="text1"/>
        </w:rPr>
        <w:t xml:space="preserve"> </w:t>
      </w:r>
      <w:r w:rsidRPr="005016E4">
        <w:rPr>
          <w:rFonts w:ascii="Times New Roman" w:hAnsi="Times New Roman" w:cs="Times New Roman"/>
          <w:color w:val="000000" w:themeColor="text1"/>
        </w:rPr>
        <w:t>-</w:t>
      </w:r>
      <w:bookmarkEnd w:id="7"/>
      <w:r w:rsidR="00880F27" w:rsidRPr="005016E4">
        <w:rPr>
          <w:rFonts w:ascii="Times New Roman" w:hAnsi="Times New Roman" w:cs="Times New Roman"/>
          <w:color w:val="000000" w:themeColor="text1"/>
        </w:rPr>
        <w:t xml:space="preserve"> </w:t>
      </w:r>
      <w:r w:rsidR="00092AC2" w:rsidRPr="005016E4">
        <w:rPr>
          <w:rFonts w:ascii="Times New Roman" w:hAnsi="Times New Roman" w:cs="Times New Roman"/>
          <w:color w:val="000000" w:themeColor="text1"/>
        </w:rPr>
        <w:br/>
      </w:r>
      <w:r w:rsidR="00B32AD4" w:rsidRPr="005016E4">
        <w:rPr>
          <w:rFonts w:ascii="Times New Roman" w:hAnsi="Times New Roman" w:cs="Times New Roman"/>
          <w:color w:val="000000" w:themeColor="text1"/>
        </w:rPr>
        <w:t>André Gide</w:t>
      </w:r>
      <w:r w:rsidR="00404CC1" w:rsidRPr="005016E4">
        <w:rPr>
          <w:rFonts w:ascii="Times New Roman" w:hAnsi="Times New Roman" w:cs="Times New Roman"/>
          <w:color w:val="000000" w:themeColor="text1"/>
        </w:rPr>
        <w:t>,</w:t>
      </w:r>
      <w:r w:rsidR="00B32AD4" w:rsidRPr="005016E4">
        <w:rPr>
          <w:rFonts w:ascii="Times New Roman" w:hAnsi="Times New Roman" w:cs="Times New Roman"/>
          <w:color w:val="000000" w:themeColor="text1"/>
        </w:rPr>
        <w:t xml:space="preserve"> la </w:t>
      </w:r>
      <w:bookmarkEnd w:id="8"/>
      <w:r w:rsidR="00E32857" w:rsidRPr="005016E4">
        <w:rPr>
          <w:rFonts w:ascii="Times New Roman" w:hAnsi="Times New Roman" w:cs="Times New Roman"/>
          <w:color w:val="000000" w:themeColor="text1"/>
        </w:rPr>
        <w:t>Russie</w:t>
      </w:r>
      <w:r w:rsidR="00404CC1" w:rsidRPr="005016E4">
        <w:rPr>
          <w:rFonts w:ascii="Times New Roman" w:hAnsi="Times New Roman" w:cs="Times New Roman"/>
          <w:color w:val="000000" w:themeColor="text1"/>
        </w:rPr>
        <w:t xml:space="preserve"> et l’U.R.S.S.</w:t>
      </w:r>
      <w:bookmarkEnd w:id="9"/>
      <w:r w:rsidRPr="005016E4">
        <w:rPr>
          <w:rFonts w:ascii="Times New Roman" w:hAnsi="Times New Roman" w:cs="Times New Roman"/>
          <w:b w:val="0"/>
          <w:bCs w:val="0"/>
          <w:color w:val="000000" w:themeColor="text1"/>
          <w:szCs w:val="36"/>
        </w:rPr>
        <w:br w:type="page"/>
      </w:r>
    </w:p>
    <w:p w14:paraId="5DDCE5A6" w14:textId="4A3EE44D" w:rsidR="008636F3" w:rsidRPr="005016E4" w:rsidRDefault="008636F3" w:rsidP="008636F3">
      <w:pPr>
        <w:pStyle w:val="Titreniveau2"/>
        <w:rPr>
          <w:color w:val="000000" w:themeColor="text1"/>
        </w:rPr>
      </w:pPr>
      <w:bookmarkStart w:id="10" w:name="_Toc42422778"/>
      <w:bookmarkStart w:id="11" w:name="_Toc42422767"/>
      <w:bookmarkStart w:id="12" w:name="_Toc73218387"/>
      <w:r w:rsidRPr="005016E4">
        <w:rPr>
          <w:color w:val="000000" w:themeColor="text1"/>
        </w:rPr>
        <w:lastRenderedPageBreak/>
        <w:t>1.</w:t>
      </w:r>
      <w:r w:rsidR="00BA071A" w:rsidRPr="005016E4">
        <w:rPr>
          <w:color w:val="000000" w:themeColor="text1"/>
        </w:rPr>
        <w:t>1.</w:t>
      </w:r>
      <w:r w:rsidRPr="005016E4">
        <w:rPr>
          <w:color w:val="000000" w:themeColor="text1"/>
        </w:rPr>
        <w:t xml:space="preserve"> </w:t>
      </w:r>
      <w:bookmarkEnd w:id="10"/>
      <w:r w:rsidR="005048BB" w:rsidRPr="005016E4">
        <w:rPr>
          <w:color w:val="000000" w:themeColor="text1"/>
        </w:rPr>
        <w:t>Le v</w:t>
      </w:r>
      <w:r w:rsidRPr="005016E4">
        <w:rPr>
          <w:color w:val="000000" w:themeColor="text1"/>
        </w:rPr>
        <w:t>oyage en U.R.S.S.</w:t>
      </w:r>
      <w:bookmarkEnd w:id="12"/>
    </w:p>
    <w:p w14:paraId="151951A6" w14:textId="77777777" w:rsidR="00FF6B20" w:rsidRPr="005016E4" w:rsidRDefault="00FF6B20" w:rsidP="008636F3">
      <w:pPr>
        <w:spacing w:line="360" w:lineRule="auto"/>
        <w:ind w:firstLine="709"/>
        <w:jc w:val="both"/>
        <w:rPr>
          <w:color w:val="000000" w:themeColor="text1"/>
          <w:lang w:val="fr-FR" w:eastAsia="fr-FR"/>
        </w:rPr>
      </w:pPr>
      <w:r w:rsidRPr="005016E4">
        <w:rPr>
          <w:color w:val="000000" w:themeColor="text1"/>
          <w:lang w:val="fr-FR" w:eastAsia="fr-FR"/>
        </w:rPr>
        <w:t>L'apothéose de l'intérêt d'André Gide pour l'Union soviétique fut son voyage là-bas à l'été 1936.</w:t>
      </w:r>
    </w:p>
    <w:p w14:paraId="7E630CDC" w14:textId="7552509A" w:rsidR="008636F3" w:rsidRPr="005016E4" w:rsidRDefault="008636F3" w:rsidP="008636F3">
      <w:pPr>
        <w:spacing w:line="360" w:lineRule="auto"/>
        <w:ind w:firstLine="709"/>
        <w:jc w:val="both"/>
        <w:rPr>
          <w:color w:val="000000" w:themeColor="text1"/>
          <w:lang w:val="fr-FR" w:eastAsia="fr-FR"/>
        </w:rPr>
      </w:pPr>
      <w:r w:rsidRPr="005016E4">
        <w:rPr>
          <w:color w:val="000000" w:themeColor="text1"/>
          <w:lang w:val="fr-FR" w:eastAsia="fr-FR"/>
        </w:rPr>
        <w:t xml:space="preserve">Gide part en voyage avec ses cinq camarades, eux aussi écrivains : </w:t>
      </w:r>
      <w:r w:rsidRPr="0018764E">
        <w:rPr>
          <w:color w:val="000000" w:themeColor="text1"/>
          <w:lang w:val="fr-FR" w:eastAsia="fr-FR"/>
        </w:rPr>
        <w:t>Pierre Herbar</w:t>
      </w:r>
      <w:r w:rsidR="0018764E" w:rsidRPr="0018764E">
        <w:rPr>
          <w:color w:val="000000" w:themeColor="text1"/>
          <w:lang w:val="fr-FR" w:eastAsia="fr-FR"/>
        </w:rPr>
        <w:t>t</w:t>
      </w:r>
      <w:r w:rsidRPr="0018764E">
        <w:rPr>
          <w:color w:val="000000" w:themeColor="text1"/>
          <w:lang w:val="fr-FR" w:eastAsia="fr-FR"/>
        </w:rPr>
        <w:t xml:space="preserve">, Jacques </w:t>
      </w:r>
      <w:proofErr w:type="spellStart"/>
      <w:r w:rsidRPr="0018764E">
        <w:rPr>
          <w:color w:val="000000" w:themeColor="text1"/>
          <w:lang w:val="fr-FR" w:eastAsia="fr-FR"/>
        </w:rPr>
        <w:t>Shiffrin</w:t>
      </w:r>
      <w:proofErr w:type="spellEnd"/>
      <w:r w:rsidRPr="0018764E">
        <w:rPr>
          <w:color w:val="000000" w:themeColor="text1"/>
          <w:lang w:val="fr-FR" w:eastAsia="fr-FR"/>
        </w:rPr>
        <w:t xml:space="preserve">, Jef Last, Louis Guilloux et Eugene Dabit. Le 17 juin, Gide s'envole pour </w:t>
      </w:r>
      <w:proofErr w:type="spellStart"/>
      <w:r w:rsidRPr="0018764E">
        <w:rPr>
          <w:color w:val="000000" w:themeColor="text1"/>
          <w:lang w:val="fr-FR" w:eastAsia="fr-FR"/>
        </w:rPr>
        <w:t>Velikiye</w:t>
      </w:r>
      <w:proofErr w:type="spellEnd"/>
      <w:r w:rsidRPr="0018764E">
        <w:rPr>
          <w:color w:val="000000" w:themeColor="text1"/>
          <w:lang w:val="fr-FR" w:eastAsia="fr-FR"/>
        </w:rPr>
        <w:t xml:space="preserve"> </w:t>
      </w:r>
      <w:proofErr w:type="spellStart"/>
      <w:r w:rsidRPr="0018764E">
        <w:rPr>
          <w:color w:val="000000" w:themeColor="text1"/>
          <w:lang w:val="fr-FR" w:eastAsia="fr-FR"/>
        </w:rPr>
        <w:t>Luki</w:t>
      </w:r>
      <w:proofErr w:type="spellEnd"/>
      <w:r w:rsidRPr="0018764E">
        <w:rPr>
          <w:color w:val="000000" w:themeColor="text1"/>
          <w:lang w:val="fr-FR" w:eastAsia="fr-FR"/>
        </w:rPr>
        <w:t xml:space="preserve">, où il est accueilli avec une cordialité incroyable, le journal </w:t>
      </w:r>
      <w:r w:rsidRPr="0018764E">
        <w:rPr>
          <w:i/>
          <w:iCs/>
          <w:color w:val="000000" w:themeColor="text1"/>
          <w:lang w:val="fr-FR" w:eastAsia="fr-FR"/>
        </w:rPr>
        <w:t>Izvestia</w:t>
      </w:r>
      <w:r w:rsidRPr="0018764E">
        <w:rPr>
          <w:color w:val="000000" w:themeColor="text1"/>
          <w:lang w:val="fr-FR" w:eastAsia="fr-FR"/>
        </w:rPr>
        <w:t xml:space="preserve"> a noté le 17 juin que les écrivains étaient transportés dans les bras de la rampe de l'avion jusqu'à l'entrée de l'aéroport, qui était décorée du grand slogan « Salutations enflammées à un cher invité », qui touchait écrivain</w:t>
      </w:r>
      <w:r w:rsidRPr="005016E4">
        <w:rPr>
          <w:color w:val="000000" w:themeColor="text1"/>
          <w:lang w:val="fr-FR" w:eastAsia="fr-FR"/>
        </w:rPr>
        <w:t xml:space="preserve"> aux larmes. </w:t>
      </w:r>
    </w:p>
    <w:p w14:paraId="5697A2F6" w14:textId="40A922C9" w:rsidR="00FF6B20" w:rsidRPr="005016E4" w:rsidRDefault="00FF6B20" w:rsidP="008636F3">
      <w:pPr>
        <w:spacing w:line="360" w:lineRule="auto"/>
        <w:ind w:firstLine="709"/>
        <w:jc w:val="both"/>
        <w:rPr>
          <w:color w:val="000000" w:themeColor="text1"/>
          <w:lang w:val="fr-FR" w:eastAsia="fr-FR"/>
        </w:rPr>
      </w:pPr>
      <w:r w:rsidRPr="005016E4">
        <w:rPr>
          <w:color w:val="000000" w:themeColor="text1"/>
          <w:lang w:val="fr-FR" w:eastAsia="fr-FR"/>
        </w:rPr>
        <w:t xml:space="preserve">On apprenne de nombreux détails du voyage de la presse soviétique et beaucoup directement des </w:t>
      </w:r>
      <w:r w:rsidRPr="005016E4">
        <w:rPr>
          <w:i/>
          <w:iCs/>
          <w:color w:val="000000" w:themeColor="text1"/>
          <w:lang w:val="fr-FR" w:eastAsia="fr-FR"/>
        </w:rPr>
        <w:t>Carnets d'U.R.S.S</w:t>
      </w:r>
      <w:r w:rsidRPr="005016E4">
        <w:rPr>
          <w:color w:val="000000" w:themeColor="text1"/>
          <w:lang w:val="fr-FR" w:eastAsia="fr-FR"/>
        </w:rPr>
        <w:t>. que l'écrivain prend pendant le voyage.</w:t>
      </w:r>
    </w:p>
    <w:p w14:paraId="58195493" w14:textId="73C1866D" w:rsidR="008636F3" w:rsidRPr="005016E4" w:rsidRDefault="008636F3" w:rsidP="008636F3">
      <w:pPr>
        <w:spacing w:line="360" w:lineRule="auto"/>
        <w:ind w:firstLine="709"/>
        <w:jc w:val="both"/>
        <w:rPr>
          <w:color w:val="000000" w:themeColor="text1"/>
          <w:lang w:val="fr-FR"/>
        </w:rPr>
      </w:pPr>
      <w:r w:rsidRPr="005016E4">
        <w:rPr>
          <w:color w:val="000000" w:themeColor="text1"/>
          <w:lang w:val="fr-FR"/>
        </w:rPr>
        <w:t xml:space="preserve">Les carnets commencent par un enregistrement réalisé à Berlin le 17 juin 1936, d'où André Gide s'envole pour Moscou. Un arrêt à </w:t>
      </w:r>
      <w:proofErr w:type="spellStart"/>
      <w:r w:rsidRPr="005016E4">
        <w:rPr>
          <w:color w:val="000000" w:themeColor="text1"/>
          <w:lang w:val="fr-FR"/>
        </w:rPr>
        <w:t>Velikiye</w:t>
      </w:r>
      <w:proofErr w:type="spellEnd"/>
      <w:r w:rsidRPr="005016E4">
        <w:rPr>
          <w:color w:val="000000" w:themeColor="text1"/>
          <w:lang w:val="fr-FR"/>
        </w:rPr>
        <w:t xml:space="preserve"> </w:t>
      </w:r>
      <w:proofErr w:type="spellStart"/>
      <w:r w:rsidRPr="005016E4">
        <w:rPr>
          <w:color w:val="000000" w:themeColor="text1"/>
          <w:lang w:val="fr-FR"/>
        </w:rPr>
        <w:t>Luki</w:t>
      </w:r>
      <w:proofErr w:type="spellEnd"/>
      <w:r w:rsidRPr="005016E4">
        <w:rPr>
          <w:color w:val="000000" w:themeColor="text1"/>
          <w:lang w:val="fr-FR"/>
        </w:rPr>
        <w:t xml:space="preserve"> (</w:t>
      </w:r>
      <w:proofErr w:type="spellStart"/>
      <w:r w:rsidRPr="005016E4">
        <w:rPr>
          <w:color w:val="000000" w:themeColor="text1"/>
          <w:lang w:val="fr-FR"/>
        </w:rPr>
        <w:t>Wel</w:t>
      </w:r>
      <w:proofErr w:type="spellEnd"/>
      <w:r w:rsidRPr="005016E4">
        <w:rPr>
          <w:color w:val="000000" w:themeColor="text1"/>
          <w:lang w:val="fr-FR"/>
        </w:rPr>
        <w:t xml:space="preserve"> </w:t>
      </w:r>
      <w:proofErr w:type="spellStart"/>
      <w:r w:rsidRPr="005016E4">
        <w:rPr>
          <w:color w:val="000000" w:themeColor="text1"/>
          <w:lang w:val="fr-FR"/>
        </w:rPr>
        <w:t>Luki</w:t>
      </w:r>
      <w:proofErr w:type="spellEnd"/>
      <w:r w:rsidRPr="005016E4">
        <w:rPr>
          <w:color w:val="000000" w:themeColor="text1"/>
          <w:lang w:val="fr-FR"/>
        </w:rPr>
        <w:t xml:space="preserve">) est décrit de manière suffisamment détaillée, où l'écrivain est agréablement surpris par </w:t>
      </w:r>
      <w:r w:rsidR="00F03C83" w:rsidRPr="00F03C83">
        <w:rPr>
          <w:color w:val="000000" w:themeColor="text1"/>
          <w:lang w:val="fr-FR"/>
        </w:rPr>
        <w:t>l’accueil reçu.</w:t>
      </w:r>
    </w:p>
    <w:p w14:paraId="5ECE7FC4" w14:textId="77777777" w:rsidR="008636F3" w:rsidRPr="005016E4" w:rsidRDefault="008636F3" w:rsidP="008636F3">
      <w:pPr>
        <w:spacing w:line="360" w:lineRule="auto"/>
        <w:ind w:firstLine="709"/>
        <w:jc w:val="both"/>
        <w:rPr>
          <w:color w:val="000000" w:themeColor="text1"/>
          <w:lang w:val="fr-FR"/>
        </w:rPr>
      </w:pPr>
      <w:r w:rsidRPr="005016E4">
        <w:rPr>
          <w:color w:val="000000" w:themeColor="text1"/>
          <w:lang w:val="fr-FR"/>
        </w:rPr>
        <w:t xml:space="preserve">Au début de son voyage, l'écrivain tient son journal presque chaque jour, il prend des notes sur les principaux événements de la journée, les rencontres, les lieux visités, les déjeuners et dîners, et sur son état. Les notes manquent de descriptions détaillées, mais des thèmes sont tracés, qui seront ensuite reflétés dans le </w:t>
      </w:r>
      <w:r w:rsidRPr="005016E4">
        <w:rPr>
          <w:i/>
          <w:iCs/>
          <w:color w:val="000000" w:themeColor="text1"/>
          <w:lang w:val="fr-FR"/>
        </w:rPr>
        <w:t>Retour de l'U.R.S.S.</w:t>
      </w:r>
      <w:r w:rsidRPr="005016E4">
        <w:rPr>
          <w:color w:val="000000" w:themeColor="text1"/>
          <w:lang w:val="fr-FR"/>
        </w:rPr>
        <w:t xml:space="preserve"> Ainsi, déjà en promenade dans le parc de la culture le 20 juin, il attire l'attention sur les joyeux citoyens soviétiques qui s'y promènent. C'est avec une description plus détaillée de réunions similaires que commence la première partie de son ouvrage.</w:t>
      </w:r>
    </w:p>
    <w:p w14:paraId="33085F6A" w14:textId="1AD355B1" w:rsidR="008636F3" w:rsidRPr="005016E4" w:rsidRDefault="008636F3" w:rsidP="000C6025">
      <w:pPr>
        <w:spacing w:after="240" w:line="360" w:lineRule="auto"/>
        <w:ind w:firstLine="709"/>
        <w:jc w:val="both"/>
        <w:rPr>
          <w:color w:val="000000" w:themeColor="text1"/>
          <w:lang w:val="fr-FR" w:eastAsia="fr-FR"/>
        </w:rPr>
      </w:pPr>
      <w:r w:rsidRPr="005016E4">
        <w:rPr>
          <w:color w:val="000000" w:themeColor="text1"/>
          <w:lang w:val="fr-FR"/>
        </w:rPr>
        <w:t>Le 19 juin, Gide et ses compagnons de voyage apprennent la mort de Maxim Gorki</w:t>
      </w:r>
      <w:r w:rsidR="000C6025" w:rsidRPr="005016E4">
        <w:rPr>
          <w:color w:val="000000" w:themeColor="text1"/>
          <w:lang w:val="fr-FR" w:eastAsia="fr-FR"/>
        </w:rPr>
        <w:t xml:space="preserve">. À cet égard, le 21 juin, A. Gide fait un adieu populaire à Gorky et, debout sur la tribune du mausolée de Lénine à côté de Staline, il prononce un discours à la mémoire de l'écrivain. </w:t>
      </w:r>
      <w:r w:rsidR="000C6025" w:rsidRPr="005016E4">
        <w:rPr>
          <w:color w:val="000000" w:themeColor="text1"/>
          <w:lang w:val="fr-FR"/>
        </w:rPr>
        <w:t>B</w:t>
      </w:r>
      <w:r w:rsidRPr="005016E4">
        <w:rPr>
          <w:color w:val="000000" w:themeColor="text1"/>
          <w:lang w:val="fr-FR"/>
        </w:rPr>
        <w:t>ien sûr, ce sujet devient central pour les notes des prochains jours. Le 21 juin est presque entièrement consacré à la description des funérailles de Gorki.</w:t>
      </w:r>
    </w:p>
    <w:p w14:paraId="63413DD9" w14:textId="26C5A059" w:rsidR="008636F3" w:rsidRPr="005016E4" w:rsidRDefault="00F03C83" w:rsidP="008636F3">
      <w:pPr>
        <w:spacing w:line="360" w:lineRule="auto"/>
        <w:ind w:firstLine="709"/>
        <w:jc w:val="both"/>
        <w:rPr>
          <w:color w:val="000000" w:themeColor="text1"/>
          <w:lang w:val="fr-FR"/>
        </w:rPr>
      </w:pPr>
      <w:r w:rsidRPr="00F03C83">
        <w:rPr>
          <w:color w:val="000000" w:themeColor="text1"/>
          <w:lang w:val="fr-FR"/>
        </w:rPr>
        <w:t>Déjà ici, il est à noter, est la particularité des notes de Gide dans ces carnets. En général, en lisant les journaux de l'écrivain, qu'il tient presque tout au long de sa vie, on retrouve beaucoup de son raisonnement sur des sujets variés : il médite sur les livres qu'il a lus, sur les conversations qu'il a tenues, sur ses propres déclarations, il conteste ou est d'accord avec diverses thèses, écrit sur ses pensées et ses émotions.</w:t>
      </w:r>
      <w:r>
        <w:rPr>
          <w:color w:val="000000" w:themeColor="text1"/>
          <w:lang w:val="fr-FR"/>
        </w:rPr>
        <w:t xml:space="preserve"> </w:t>
      </w:r>
      <w:r w:rsidR="008636F3" w:rsidRPr="005016E4">
        <w:rPr>
          <w:color w:val="000000" w:themeColor="text1"/>
          <w:lang w:val="fr-FR"/>
        </w:rPr>
        <w:t xml:space="preserve">Dans les </w:t>
      </w:r>
      <w:r w:rsidR="008636F3" w:rsidRPr="005016E4">
        <w:rPr>
          <w:i/>
          <w:iCs/>
          <w:color w:val="000000" w:themeColor="text1"/>
          <w:lang w:val="fr-FR"/>
        </w:rPr>
        <w:t>Carnets d'U.R.S.S.</w:t>
      </w:r>
      <w:r w:rsidR="008636F3" w:rsidRPr="005016E4">
        <w:rPr>
          <w:color w:val="000000" w:themeColor="text1"/>
          <w:lang w:val="fr-FR"/>
        </w:rPr>
        <w:t xml:space="preserve"> il n'y a pratiquement pas de telles considérations, l'écrivain y note seulement les principaux points de son voyage, je les appellerais des « ancres » par lesquelles l'écrivain envisage alors de restituer ses émotions et ses impressions. Ainsi, la période du 30 juin au 3 juillet, passée à Leningrad, Gide la décrit en seulement cinq </w:t>
      </w:r>
      <w:r w:rsidR="008636F3" w:rsidRPr="005016E4">
        <w:rPr>
          <w:color w:val="000000" w:themeColor="text1"/>
          <w:lang w:val="fr-FR"/>
        </w:rPr>
        <w:lastRenderedPageBreak/>
        <w:t>paragraphes</w:t>
      </w:r>
      <w:r w:rsidR="008636F3" w:rsidRPr="005016E4">
        <w:rPr>
          <w:rStyle w:val="a5"/>
          <w:color w:val="000000" w:themeColor="text1"/>
          <w:lang w:val="fr-FR"/>
        </w:rPr>
        <w:footnoteReference w:id="10"/>
      </w:r>
      <w:r w:rsidR="008636F3" w:rsidRPr="005016E4">
        <w:rPr>
          <w:color w:val="000000" w:themeColor="text1"/>
          <w:lang w:val="fr-FR"/>
        </w:rPr>
        <w:t>.</w:t>
      </w:r>
      <w:r w:rsidR="008636F3" w:rsidRPr="005016E4">
        <w:rPr>
          <w:rStyle w:val="a5"/>
          <w:color w:val="000000" w:themeColor="text1"/>
          <w:lang w:val="fr-FR"/>
        </w:rPr>
        <w:t xml:space="preserve"> </w:t>
      </w:r>
      <w:r w:rsidR="008636F3" w:rsidRPr="005016E4">
        <w:rPr>
          <w:color w:val="000000" w:themeColor="text1"/>
          <w:lang w:val="fr-FR"/>
        </w:rPr>
        <w:t xml:space="preserve">Une certaine idée formulée au tout début : « Pouchkine et Baudelaire (Rêve parisien) » ; des phrases courtes ou même des mots simples : « Arrivée de compagnons. Fête. Accueil sur le bateau. », « Banquet. Excellence des mets. Toast. » ; les éléments d'une excursion fluviale et d'une visite à un musée de la religion, séparés par une virgule ou un tiret ; un rappel pour lire le guide de voyage d'Engels ; et, enfin, un bref récit de la conversation avec </w:t>
      </w:r>
      <w:proofErr w:type="gramStart"/>
      <w:r w:rsidR="008636F3" w:rsidRPr="005016E4">
        <w:rPr>
          <w:color w:val="000000" w:themeColor="text1"/>
          <w:lang w:val="fr-FR"/>
        </w:rPr>
        <w:t>X</w:t>
      </w:r>
      <w:r w:rsidR="002F75DA">
        <w:rPr>
          <w:color w:val="000000" w:themeColor="text1"/>
          <w:lang w:val="fr-FR"/>
        </w:rPr>
        <w:t>.</w:t>
      </w:r>
      <w:r w:rsidR="00022953">
        <w:rPr>
          <w:color w:val="000000" w:themeColor="text1"/>
          <w:lang w:val="fr-FR"/>
        </w:rPr>
        <w:t>.</w:t>
      </w:r>
      <w:r w:rsidR="002F75DA">
        <w:rPr>
          <w:color w:val="000000" w:themeColor="text1"/>
          <w:lang w:val="fr-FR"/>
        </w:rPr>
        <w:t>.</w:t>
      </w:r>
      <w:proofErr w:type="gramEnd"/>
      <w:r w:rsidR="008636F3" w:rsidRPr="005016E4">
        <w:rPr>
          <w:color w:val="000000" w:themeColor="text1"/>
          <w:lang w:val="fr-FR"/>
        </w:rPr>
        <w:t xml:space="preserve"> sur la façon dont le monarque ne peut pas être majestueux.</w:t>
      </w:r>
    </w:p>
    <w:p w14:paraId="58EE8D97" w14:textId="06A53BB8" w:rsidR="008636F3" w:rsidRPr="005016E4" w:rsidRDefault="008636F3" w:rsidP="008636F3">
      <w:pPr>
        <w:spacing w:line="360" w:lineRule="auto"/>
        <w:ind w:firstLine="709"/>
        <w:jc w:val="both"/>
        <w:rPr>
          <w:color w:val="000000" w:themeColor="text1"/>
          <w:lang w:val="fr-FR"/>
        </w:rPr>
      </w:pPr>
      <w:r w:rsidRPr="005016E4">
        <w:rPr>
          <w:color w:val="000000" w:themeColor="text1"/>
          <w:lang w:val="fr-FR"/>
        </w:rPr>
        <w:t xml:space="preserve">Presque toutes ces notes trouvent leur développement dans le </w:t>
      </w:r>
      <w:r w:rsidRPr="005016E4">
        <w:rPr>
          <w:i/>
          <w:iCs/>
          <w:color w:val="000000" w:themeColor="text1"/>
          <w:lang w:val="fr-FR"/>
        </w:rPr>
        <w:t>Retour de l’U.R.S.S</w:t>
      </w:r>
      <w:r w:rsidRPr="005016E4">
        <w:rPr>
          <w:color w:val="000000" w:themeColor="text1"/>
          <w:lang w:val="fr-FR"/>
        </w:rPr>
        <w:t xml:space="preserve">. « </w:t>
      </w:r>
      <w:r w:rsidR="00F03C83">
        <w:rPr>
          <w:color w:val="000000" w:themeColor="text1"/>
          <w:lang w:val="fr-FR"/>
        </w:rPr>
        <w:t>On</w:t>
      </w:r>
      <w:r w:rsidRPr="005016E4">
        <w:rPr>
          <w:color w:val="000000" w:themeColor="text1"/>
          <w:lang w:val="fr-FR"/>
        </w:rPr>
        <w:t xml:space="preserve"> la dirait rêvée par Pouchkine ou par Baudelaire.</w:t>
      </w:r>
      <w:r w:rsidRPr="005016E4">
        <w:rPr>
          <w:rStyle w:val="a5"/>
          <w:color w:val="000000" w:themeColor="text1"/>
          <w:lang w:val="fr-FR"/>
        </w:rPr>
        <w:footnoteReference w:id="11"/>
      </w:r>
      <w:r w:rsidRPr="005016E4">
        <w:rPr>
          <w:color w:val="000000" w:themeColor="text1"/>
          <w:lang w:val="fr-FR"/>
        </w:rPr>
        <w:t xml:space="preserve"> » - il écrit à propos de Saint-Pétersbourg, à partir de quelques propositions sur un musée contre la religion dans la cathédrale, tout un chapitre </w:t>
      </w:r>
      <w:r w:rsidRPr="005016E4">
        <w:rPr>
          <w:i/>
          <w:color w:val="000000" w:themeColor="text1"/>
          <w:lang w:val="fr-FR"/>
        </w:rPr>
        <w:t xml:space="preserve">Lutte antireligieuse </w:t>
      </w:r>
      <w:r w:rsidRPr="005016E4">
        <w:rPr>
          <w:color w:val="000000" w:themeColor="text1"/>
          <w:lang w:val="fr-FR"/>
        </w:rPr>
        <w:t xml:space="preserve">est né, l'histoire de </w:t>
      </w:r>
      <w:proofErr w:type="gramStart"/>
      <w:r w:rsidRPr="005016E4">
        <w:rPr>
          <w:color w:val="000000" w:themeColor="text1"/>
          <w:lang w:val="fr-FR"/>
        </w:rPr>
        <w:t>X</w:t>
      </w:r>
      <w:r w:rsidR="00F03C83">
        <w:rPr>
          <w:color w:val="000000" w:themeColor="text1"/>
          <w:lang w:val="fr-FR"/>
        </w:rPr>
        <w:t>.</w:t>
      </w:r>
      <w:r w:rsidR="00022953">
        <w:rPr>
          <w:color w:val="000000" w:themeColor="text1"/>
          <w:lang w:val="fr-FR"/>
        </w:rPr>
        <w:t>.</w:t>
      </w:r>
      <w:r w:rsidR="00F03C83">
        <w:rPr>
          <w:color w:val="000000" w:themeColor="text1"/>
          <w:lang w:val="fr-FR"/>
        </w:rPr>
        <w:t>.</w:t>
      </w:r>
      <w:proofErr w:type="gramEnd"/>
      <w:r w:rsidRPr="005016E4">
        <w:rPr>
          <w:color w:val="000000" w:themeColor="text1"/>
          <w:lang w:val="fr-FR"/>
        </w:rPr>
        <w:t xml:space="preserve"> est transférée pratiquement inchangée, l'auteur l'utilise comme un exemple de censure, qu'il rencontre et qu'il condamne.</w:t>
      </w:r>
    </w:p>
    <w:p w14:paraId="6055BC48" w14:textId="50F29807" w:rsidR="008636F3" w:rsidRPr="005016E4" w:rsidRDefault="008636F3" w:rsidP="008636F3">
      <w:pPr>
        <w:spacing w:after="240" w:line="360" w:lineRule="auto"/>
        <w:ind w:firstLine="709"/>
        <w:jc w:val="both"/>
        <w:rPr>
          <w:color w:val="000000" w:themeColor="text1"/>
          <w:lang w:val="fr-FR"/>
        </w:rPr>
      </w:pPr>
      <w:r w:rsidRPr="005016E4">
        <w:rPr>
          <w:color w:val="000000" w:themeColor="text1"/>
          <w:lang w:val="fr-FR"/>
        </w:rPr>
        <w:t>Cela ne veut pas dire qu'il n'y a absolument aucune évaluation personnelle de l'écrivain ou de ses émotions dans les enregistrements. « Joie intense</w:t>
      </w:r>
      <w:r w:rsidRPr="005016E4">
        <w:rPr>
          <w:rStyle w:val="a5"/>
          <w:color w:val="000000" w:themeColor="text1"/>
          <w:lang w:val="fr-FR"/>
        </w:rPr>
        <w:footnoteReference w:id="12"/>
      </w:r>
      <w:r w:rsidRPr="005016E4">
        <w:rPr>
          <w:color w:val="000000" w:themeColor="text1"/>
          <w:lang w:val="fr-FR"/>
        </w:rPr>
        <w:t xml:space="preserve"> », écrit-il après avoir assisté à un festival des pionniers, « Je rentre trempé et ravi</w:t>
      </w:r>
      <w:r w:rsidRPr="005016E4">
        <w:rPr>
          <w:rStyle w:val="a5"/>
          <w:color w:val="000000" w:themeColor="text1"/>
          <w:lang w:val="fr-FR"/>
        </w:rPr>
        <w:footnoteReference w:id="13"/>
      </w:r>
      <w:r w:rsidRPr="005016E4">
        <w:rPr>
          <w:color w:val="000000" w:themeColor="text1"/>
          <w:lang w:val="fr-FR"/>
        </w:rPr>
        <w:t xml:space="preserve"> » - 10 juillet, après communication avec les enfants. De plus, on peut se référer à sa description du jour des funérailles de Gorki. Il énumère non seulement les personnes présentes, note les difficultés techniques dans la préparation d'un discours, des éléments de la routine quotidienne, mais écrit aussi sur son excitation, sur la peur de « perdre sa voix</w:t>
      </w:r>
      <w:r w:rsidRPr="005016E4">
        <w:rPr>
          <w:rStyle w:val="a5"/>
          <w:color w:val="000000" w:themeColor="text1"/>
          <w:lang w:val="fr-FR"/>
        </w:rPr>
        <w:footnoteReference w:id="14"/>
      </w:r>
      <w:r w:rsidRPr="005016E4">
        <w:rPr>
          <w:color w:val="000000" w:themeColor="text1"/>
          <w:lang w:val="fr-FR"/>
        </w:rPr>
        <w:t xml:space="preserve"> ». Cependant, cela, bien sûr, ne peut être comparé aux commentaires qu'il fait déjà dans l'œuvre finale, où au lieu d'une mention générale de la « foule », il la divise en femmes, enfants et personnes âgées, regarde leurs visages, pose des questions : « Qu</w:t>
      </w:r>
      <w:r w:rsidR="00F03C83">
        <w:rPr>
          <w:color w:val="000000" w:themeColor="text1"/>
          <w:lang w:val="fr-FR"/>
        </w:rPr>
        <w:t>’était</w:t>
      </w:r>
      <w:r w:rsidRPr="005016E4">
        <w:rPr>
          <w:color w:val="000000" w:themeColor="text1"/>
          <w:lang w:val="fr-FR"/>
        </w:rPr>
        <w:t xml:space="preserve"> Gorki pour tous ces gens ? Je ne sais trop : un maître, un camarade ? un frère ? ...</w:t>
      </w:r>
      <w:r w:rsidRPr="005016E4">
        <w:rPr>
          <w:rStyle w:val="a5"/>
          <w:color w:val="000000" w:themeColor="text1"/>
          <w:lang w:val="fr-FR"/>
        </w:rPr>
        <w:footnoteReference w:id="15"/>
      </w:r>
      <w:r w:rsidRPr="005016E4">
        <w:rPr>
          <w:color w:val="000000" w:themeColor="text1"/>
          <w:lang w:val="fr-FR"/>
        </w:rPr>
        <w:t xml:space="preserve"> ». Il ne mentionne pas dans ses carnets que les textes de ses discours sont en cours de révision, sans parler de leurs traductions en russe, sur lesquelles il n'a aucun contrôle</w:t>
      </w:r>
      <w:r w:rsidRPr="005016E4">
        <w:rPr>
          <w:rStyle w:val="a5"/>
          <w:color w:val="000000" w:themeColor="text1"/>
          <w:lang w:val="fr-FR"/>
        </w:rPr>
        <w:footnoteReference w:id="16"/>
      </w:r>
      <w:r w:rsidRPr="005016E4">
        <w:rPr>
          <w:color w:val="000000" w:themeColor="text1"/>
          <w:lang w:val="fr-FR"/>
        </w:rPr>
        <w:t>.</w:t>
      </w:r>
    </w:p>
    <w:p w14:paraId="2AC9BC46" w14:textId="66A53790" w:rsidR="008636F3" w:rsidRPr="005016E4" w:rsidRDefault="008636F3" w:rsidP="008636F3">
      <w:pPr>
        <w:spacing w:after="240" w:line="360" w:lineRule="auto"/>
        <w:ind w:firstLine="709"/>
        <w:jc w:val="both"/>
        <w:rPr>
          <w:color w:val="000000" w:themeColor="text1"/>
          <w:lang w:val="fr-FR"/>
        </w:rPr>
      </w:pPr>
      <w:r w:rsidRPr="005016E4">
        <w:rPr>
          <w:color w:val="000000" w:themeColor="text1"/>
          <w:lang w:val="fr-FR"/>
        </w:rPr>
        <w:t xml:space="preserve">Cependant, à partir du 12 juillet, l'écrivain passe à une nouvelle façon de tenir un journal. Il arrête de prendre des notes le jour, à la place il écrit le reste du voyage en quatre « chapitres » : </w:t>
      </w:r>
      <w:r w:rsidRPr="005016E4">
        <w:rPr>
          <w:i/>
          <w:iCs/>
          <w:color w:val="000000" w:themeColor="text1"/>
          <w:lang w:val="fr-FR"/>
        </w:rPr>
        <w:t>Gori</w:t>
      </w:r>
      <w:r w:rsidRPr="005016E4">
        <w:rPr>
          <w:color w:val="000000" w:themeColor="text1"/>
          <w:lang w:val="fr-FR"/>
        </w:rPr>
        <w:t xml:space="preserve">, </w:t>
      </w:r>
      <w:proofErr w:type="spellStart"/>
      <w:r w:rsidRPr="005016E4">
        <w:rPr>
          <w:i/>
          <w:iCs/>
          <w:color w:val="000000" w:themeColor="text1"/>
          <w:lang w:val="fr-FR"/>
        </w:rPr>
        <w:t>Soukhoum</w:t>
      </w:r>
      <w:proofErr w:type="spellEnd"/>
      <w:r w:rsidRPr="005016E4">
        <w:rPr>
          <w:color w:val="000000" w:themeColor="text1"/>
          <w:lang w:val="fr-FR"/>
        </w:rPr>
        <w:t xml:space="preserve">, </w:t>
      </w:r>
      <w:r w:rsidRPr="005016E4">
        <w:rPr>
          <w:i/>
          <w:iCs/>
          <w:color w:val="000000" w:themeColor="text1"/>
          <w:lang w:val="fr-FR"/>
        </w:rPr>
        <w:t>Sotchi</w:t>
      </w:r>
      <w:r w:rsidRPr="005016E4">
        <w:rPr>
          <w:color w:val="000000" w:themeColor="text1"/>
          <w:lang w:val="fr-FR"/>
        </w:rPr>
        <w:t xml:space="preserve"> et </w:t>
      </w:r>
      <w:proofErr w:type="spellStart"/>
      <w:r w:rsidRPr="005016E4">
        <w:rPr>
          <w:i/>
          <w:iCs/>
          <w:color w:val="000000" w:themeColor="text1"/>
          <w:lang w:val="fr-FR"/>
        </w:rPr>
        <w:t>Artek</w:t>
      </w:r>
      <w:proofErr w:type="spellEnd"/>
      <w:r w:rsidRPr="005016E4">
        <w:rPr>
          <w:color w:val="000000" w:themeColor="text1"/>
          <w:lang w:val="fr-FR"/>
        </w:rPr>
        <w:t xml:space="preserve">. Il convient de noter qu'avant cela, il a également intégré les notes des 1-2 juillet dans plusieurs paragraphes sous le titre </w:t>
      </w:r>
      <w:r w:rsidRPr="005016E4">
        <w:rPr>
          <w:i/>
          <w:iCs/>
          <w:color w:val="000000" w:themeColor="text1"/>
          <w:lang w:val="fr-FR"/>
        </w:rPr>
        <w:t>Leningrad</w:t>
      </w:r>
      <w:r w:rsidRPr="005016E4">
        <w:rPr>
          <w:color w:val="000000" w:themeColor="text1"/>
          <w:lang w:val="fr-FR"/>
        </w:rPr>
        <w:t xml:space="preserve">. Cette division, </w:t>
      </w:r>
      <w:r w:rsidR="000E3757" w:rsidRPr="005016E4">
        <w:rPr>
          <w:color w:val="000000" w:themeColor="text1"/>
          <w:lang w:val="fr-FR"/>
        </w:rPr>
        <w:t>cependant</w:t>
      </w:r>
      <w:r w:rsidRPr="005016E4">
        <w:rPr>
          <w:color w:val="000000" w:themeColor="text1"/>
          <w:lang w:val="fr-FR"/>
        </w:rPr>
        <w:t xml:space="preserve">, ne passe pas à son </w:t>
      </w:r>
      <w:r w:rsidRPr="005016E4">
        <w:rPr>
          <w:i/>
          <w:iCs/>
          <w:color w:val="000000" w:themeColor="text1"/>
          <w:lang w:val="fr-FR"/>
        </w:rPr>
        <w:t>Retour de l'U.R.S.S.</w:t>
      </w:r>
    </w:p>
    <w:p w14:paraId="184884DA" w14:textId="684A2A00" w:rsidR="008636F3" w:rsidRPr="005016E4" w:rsidRDefault="008636F3" w:rsidP="008636F3">
      <w:pPr>
        <w:spacing w:line="360" w:lineRule="auto"/>
        <w:ind w:firstLine="709"/>
        <w:jc w:val="both"/>
        <w:rPr>
          <w:color w:val="000000" w:themeColor="text1"/>
          <w:lang w:val="fr-FR"/>
        </w:rPr>
      </w:pPr>
      <w:r w:rsidRPr="005016E4">
        <w:rPr>
          <w:color w:val="000000" w:themeColor="text1"/>
          <w:lang w:val="fr-FR"/>
        </w:rPr>
        <w:lastRenderedPageBreak/>
        <w:t>L'absence de partition par dates ne permet pas d'avoir une image complète du parcours de l'écrivain, mais grâce aux archives des journaux soviétiques</w:t>
      </w:r>
      <w:r w:rsidRPr="005016E4">
        <w:rPr>
          <w:rStyle w:val="a5"/>
          <w:color w:val="000000" w:themeColor="text1"/>
          <w:lang w:val="fr-FR"/>
        </w:rPr>
        <w:footnoteReference w:id="17"/>
      </w:r>
      <w:r w:rsidRPr="005016E4">
        <w:rPr>
          <w:color w:val="000000" w:themeColor="text1"/>
          <w:lang w:val="fr-FR"/>
        </w:rPr>
        <w:t>, il a été possible de reconstituer avec précision les villes et les dates visitées. (</w:t>
      </w:r>
      <w:hyperlink w:anchor="Annexe_1" w:history="1">
        <w:r w:rsidRPr="005016E4">
          <w:rPr>
            <w:rStyle w:val="a6"/>
            <w:i/>
            <w:iCs/>
            <w:color w:val="000000" w:themeColor="text1"/>
            <w:lang w:val="fr-FR"/>
          </w:rPr>
          <w:t>Annexe 1</w:t>
        </w:r>
      </w:hyperlink>
      <w:r w:rsidRPr="005016E4">
        <w:rPr>
          <w:color w:val="000000" w:themeColor="text1"/>
          <w:lang w:val="fr-FR"/>
        </w:rPr>
        <w:t xml:space="preserve">). Il est intéressant de noter qu'une période assez longue, du 14 au 24 juillet environ, n'est pas reflétée dans les archives, et que les visites à </w:t>
      </w:r>
      <w:proofErr w:type="spellStart"/>
      <w:r w:rsidRPr="005016E4">
        <w:rPr>
          <w:color w:val="000000" w:themeColor="text1"/>
          <w:lang w:val="fr-FR"/>
        </w:rPr>
        <w:t>Ordzhonikidze</w:t>
      </w:r>
      <w:proofErr w:type="spellEnd"/>
      <w:r w:rsidRPr="005016E4">
        <w:rPr>
          <w:color w:val="000000" w:themeColor="text1"/>
          <w:lang w:val="fr-FR"/>
        </w:rPr>
        <w:t xml:space="preserve">, Rostov et Tiflis restent sans </w:t>
      </w:r>
      <w:r w:rsidR="00F03C83">
        <w:rPr>
          <w:color w:val="000000" w:themeColor="text1"/>
          <w:lang w:val="fr-FR"/>
        </w:rPr>
        <w:t>écho dans</w:t>
      </w:r>
      <w:r w:rsidR="00563C08">
        <w:rPr>
          <w:color w:val="000000" w:themeColor="text1"/>
          <w:lang w:val="fr-FR"/>
        </w:rPr>
        <w:t xml:space="preserve"> le récit</w:t>
      </w:r>
      <w:r w:rsidRPr="005016E4">
        <w:rPr>
          <w:color w:val="000000" w:themeColor="text1"/>
          <w:lang w:val="fr-FR"/>
        </w:rPr>
        <w:t xml:space="preserve">, bien que l'exposition d'artistes contemporains à Tiflis bénéficie d'une attention considérable dans le </w:t>
      </w:r>
      <w:r w:rsidR="00C92482" w:rsidRPr="00C92482">
        <w:rPr>
          <w:i/>
          <w:iCs/>
          <w:color w:val="000000" w:themeColor="text1"/>
          <w:lang w:val="fr-FR"/>
        </w:rPr>
        <w:t xml:space="preserve">Retour, </w:t>
      </w:r>
      <w:r w:rsidRPr="005016E4">
        <w:rPr>
          <w:color w:val="000000" w:themeColor="text1"/>
          <w:lang w:val="fr-FR"/>
        </w:rPr>
        <w:t xml:space="preserve">Batoum n'est mentionné que dans le chapitre </w:t>
      </w:r>
      <w:proofErr w:type="spellStart"/>
      <w:r w:rsidRPr="005016E4">
        <w:rPr>
          <w:i/>
          <w:iCs/>
          <w:color w:val="000000" w:themeColor="text1"/>
          <w:lang w:val="fr-FR"/>
        </w:rPr>
        <w:t>Soukhoum</w:t>
      </w:r>
      <w:proofErr w:type="spellEnd"/>
      <w:r w:rsidRPr="005016E4">
        <w:rPr>
          <w:color w:val="000000" w:themeColor="text1"/>
          <w:lang w:val="fr-FR"/>
        </w:rPr>
        <w:t xml:space="preserve">. </w:t>
      </w:r>
    </w:p>
    <w:p w14:paraId="0C23D71E" w14:textId="003A3133" w:rsidR="00FF6B20" w:rsidRPr="005016E4" w:rsidRDefault="000C6025" w:rsidP="008636F3">
      <w:pPr>
        <w:spacing w:after="240" w:line="360" w:lineRule="auto"/>
        <w:ind w:firstLine="709"/>
        <w:jc w:val="both"/>
        <w:rPr>
          <w:color w:val="000000" w:themeColor="text1"/>
          <w:lang w:val="fr-FR"/>
        </w:rPr>
      </w:pPr>
      <w:r w:rsidRPr="005016E4">
        <w:rPr>
          <w:color w:val="000000" w:themeColor="text1"/>
          <w:lang w:val="fr-FR"/>
        </w:rPr>
        <w:t>C</w:t>
      </w:r>
      <w:r w:rsidR="008636F3" w:rsidRPr="005016E4">
        <w:rPr>
          <w:color w:val="000000" w:themeColor="text1"/>
          <w:lang w:val="fr-FR"/>
        </w:rPr>
        <w:t>ertains chercheurs suggèrent qu'une façon aussi inhabituelle de tenir un journal par Gide est liée au fait que l'écrivain avait peur que son journal soit lu par les autorités soviétiques, il a donc essayé de faire le nombre minimum de notes et, par conséquent, d'éviter les jugements critiques ou sévères notations que ces autorités peuvent ne pas aimer. Cependant, si nous analysons son texte sur la visite à Gori, de telles hypothèses deviendront moins raisonnables. Gori est la ville où Staline est né et une visite là-bas est l'un des points incontournables pour ceux qui visitent l'Union soviétique, mais il n'y a rien dans les notes de Gide qui fait l'éloge de la figure du chef de la nation. Au lieu de cela, il décrit les funérailles d'un pauvre homme, explique comment les ordres des autorités sont exécutés aveuglément. « De l’excellent et du pire. Il n'est pas hélas que trop aisé de ne voir que l'un ou que l'autre</w:t>
      </w:r>
      <w:r w:rsidR="008636F3" w:rsidRPr="005016E4">
        <w:rPr>
          <w:rStyle w:val="a5"/>
          <w:color w:val="000000" w:themeColor="text1"/>
          <w:lang w:val="fr-FR"/>
        </w:rPr>
        <w:footnoteReference w:id="18"/>
      </w:r>
      <w:r w:rsidR="008636F3" w:rsidRPr="005016E4">
        <w:rPr>
          <w:color w:val="000000" w:themeColor="text1"/>
          <w:lang w:val="fr-FR"/>
        </w:rPr>
        <w:t xml:space="preserve"> », écrit-il. Dans le chapitre </w:t>
      </w:r>
      <w:proofErr w:type="spellStart"/>
      <w:r w:rsidR="008636F3" w:rsidRPr="005016E4">
        <w:rPr>
          <w:i/>
          <w:iCs/>
          <w:color w:val="000000" w:themeColor="text1"/>
          <w:lang w:val="fr-FR"/>
        </w:rPr>
        <w:t>Soukhoum</w:t>
      </w:r>
      <w:proofErr w:type="spellEnd"/>
      <w:r w:rsidR="008636F3" w:rsidRPr="005016E4">
        <w:rPr>
          <w:color w:val="000000" w:themeColor="text1"/>
          <w:lang w:val="fr-FR"/>
        </w:rPr>
        <w:t xml:space="preserve">, il note comment la population est dépendante de l'opinion qui lui est dictée par le </w:t>
      </w:r>
      <w:r w:rsidR="008636F3" w:rsidRPr="005016E4">
        <w:rPr>
          <w:i/>
          <w:iCs/>
          <w:color w:val="000000" w:themeColor="text1"/>
          <w:lang w:val="fr-FR"/>
        </w:rPr>
        <w:t>Pravda</w:t>
      </w:r>
      <w:r w:rsidR="008636F3" w:rsidRPr="005016E4">
        <w:rPr>
          <w:color w:val="000000" w:themeColor="text1"/>
          <w:lang w:val="fr-FR"/>
        </w:rPr>
        <w:t xml:space="preserve">, le parti, le gouvernement. L'histoire de la manière dont les ouvriers ont évité d'exprimer leur propre opinion sur ce qui se passait en Espagne apparaît également dans le </w:t>
      </w:r>
      <w:r w:rsidR="008636F3" w:rsidRPr="005016E4">
        <w:rPr>
          <w:i/>
          <w:iCs/>
          <w:color w:val="000000" w:themeColor="text1"/>
          <w:lang w:val="fr-FR"/>
        </w:rPr>
        <w:t>Retour de l'U.R.S.S.</w:t>
      </w:r>
      <w:r w:rsidR="008636F3" w:rsidRPr="005016E4">
        <w:rPr>
          <w:color w:val="000000" w:themeColor="text1"/>
          <w:lang w:val="fr-FR"/>
        </w:rPr>
        <w:t xml:space="preserve"> et constitue la base des discussions sur le manque de liberté dans l’Union soviétique. Le chapitre sur </w:t>
      </w:r>
      <w:proofErr w:type="spellStart"/>
      <w:r w:rsidR="008636F3" w:rsidRPr="005016E4">
        <w:rPr>
          <w:color w:val="000000" w:themeColor="text1"/>
          <w:lang w:val="fr-FR"/>
        </w:rPr>
        <w:t>Artek</w:t>
      </w:r>
      <w:proofErr w:type="spellEnd"/>
      <w:r w:rsidR="008636F3" w:rsidRPr="005016E4">
        <w:rPr>
          <w:color w:val="000000" w:themeColor="text1"/>
          <w:lang w:val="fr-FR"/>
        </w:rPr>
        <w:t xml:space="preserve"> est rempli d'histoires d'enfants, louant les réalisations de L’U.R.S.S., mais montrant en même temps une ignorance totale de la vie au-delà de ses frontières et, ce que Gide note particulièrement, le refus de reconnaître les faits qui indiquent que d'autres pays, à savoir la France, parvient à faire des progrès dans différents domaines : « </w:t>
      </w:r>
      <w:r w:rsidR="008636F3" w:rsidRPr="005016E4">
        <w:rPr>
          <w:i/>
          <w:iCs/>
          <w:color w:val="000000" w:themeColor="text1"/>
          <w:lang w:val="fr-FR"/>
        </w:rPr>
        <w:t>Complexe de supériorité</w:t>
      </w:r>
      <w:r w:rsidR="008636F3" w:rsidRPr="005016E4">
        <w:rPr>
          <w:rStyle w:val="a5"/>
          <w:color w:val="000000" w:themeColor="text1"/>
          <w:lang w:val="fr-FR"/>
        </w:rPr>
        <w:footnoteReference w:id="19"/>
      </w:r>
      <w:r w:rsidR="008636F3" w:rsidRPr="005016E4">
        <w:rPr>
          <w:color w:val="000000" w:themeColor="text1"/>
          <w:lang w:val="fr-FR"/>
        </w:rPr>
        <w:t xml:space="preserve"> » - écrit-il en mettant en évidence cette phrase en italique. </w:t>
      </w:r>
    </w:p>
    <w:p w14:paraId="4E1C227E" w14:textId="2A3DC023" w:rsidR="00BA071A" w:rsidRPr="005016E4" w:rsidRDefault="00FF6B20" w:rsidP="00FF6B20">
      <w:pPr>
        <w:spacing w:line="360" w:lineRule="auto"/>
        <w:ind w:firstLine="709"/>
        <w:jc w:val="both"/>
        <w:rPr>
          <w:color w:val="000000" w:themeColor="text1"/>
          <w:lang w:val="fr-FR"/>
        </w:rPr>
      </w:pPr>
      <w:r w:rsidRPr="005016E4">
        <w:rPr>
          <w:color w:val="000000" w:themeColor="text1"/>
          <w:lang w:val="fr-FR"/>
        </w:rPr>
        <w:t>Mais l'explication des changements dans la manière de tenir le journal est différente. On le retrouve dans le journal de Jef Last, qui écrit ce qui suit :</w:t>
      </w:r>
      <w:r w:rsidR="00BA071A" w:rsidRPr="005016E4">
        <w:rPr>
          <w:color w:val="000000" w:themeColor="text1"/>
          <w:lang w:val="fr-FR"/>
        </w:rPr>
        <w:t xml:space="preserve"> </w:t>
      </w:r>
    </w:p>
    <w:p w14:paraId="20DD8DE2" w14:textId="50E4090E" w:rsidR="00BA071A" w:rsidRPr="005016E4" w:rsidRDefault="00BA071A" w:rsidP="00BA071A">
      <w:pPr>
        <w:spacing w:after="240"/>
        <w:ind w:left="567"/>
        <w:jc w:val="both"/>
        <w:rPr>
          <w:color w:val="000000" w:themeColor="text1"/>
          <w:sz w:val="21"/>
          <w:szCs w:val="21"/>
          <w:lang w:val="fr-FR"/>
        </w:rPr>
      </w:pPr>
      <w:r w:rsidRPr="005016E4">
        <w:rPr>
          <w:color w:val="000000" w:themeColor="text1"/>
          <w:sz w:val="21"/>
          <w:szCs w:val="21"/>
          <w:lang w:val="fr-FR"/>
        </w:rPr>
        <w:t xml:space="preserve">Quand, une nuit, je dus aller aux toilettes, je vis de la lumière dans la salle à manger et que la porte était entrouverte. J'y jetai un coup d'œil et je vis Bola [leur </w:t>
      </w:r>
      <w:r w:rsidR="00A93397">
        <w:rPr>
          <w:color w:val="000000" w:themeColor="text1"/>
          <w:sz w:val="21"/>
          <w:szCs w:val="21"/>
          <w:lang w:val="fr-FR"/>
        </w:rPr>
        <w:t xml:space="preserve">guide et </w:t>
      </w:r>
      <w:r w:rsidRPr="005016E4">
        <w:rPr>
          <w:color w:val="000000" w:themeColor="text1"/>
          <w:sz w:val="21"/>
          <w:szCs w:val="21"/>
          <w:lang w:val="fr-FR"/>
        </w:rPr>
        <w:t xml:space="preserve">interprète] agenouillée à côté de la corbeille </w:t>
      </w:r>
      <w:r w:rsidRPr="005016E4">
        <w:rPr>
          <w:color w:val="000000" w:themeColor="text1"/>
          <w:sz w:val="21"/>
          <w:szCs w:val="21"/>
          <w:lang w:val="fr-FR"/>
        </w:rPr>
        <w:lastRenderedPageBreak/>
        <w:t>à papiers, occupée à réunir les morceaux d'une note que seul Gide avait pu écrire. Je lui conseillai donc de ne plus prendre de notes</w:t>
      </w:r>
      <w:r w:rsidRPr="005016E4">
        <w:rPr>
          <w:rStyle w:val="a5"/>
          <w:color w:val="000000" w:themeColor="text1"/>
          <w:sz w:val="21"/>
          <w:szCs w:val="21"/>
          <w:lang w:val="fr-FR"/>
        </w:rPr>
        <w:footnoteReference w:id="20"/>
      </w:r>
      <w:r w:rsidRPr="005016E4">
        <w:rPr>
          <w:color w:val="000000" w:themeColor="text1"/>
          <w:sz w:val="21"/>
          <w:szCs w:val="21"/>
          <w:lang w:val="fr-FR"/>
        </w:rPr>
        <w:t>.</w:t>
      </w:r>
    </w:p>
    <w:p w14:paraId="2D5CCD38" w14:textId="5097C625" w:rsidR="008636F3" w:rsidRPr="005016E4" w:rsidRDefault="008636F3" w:rsidP="008636F3">
      <w:pPr>
        <w:spacing w:after="240" w:line="360" w:lineRule="auto"/>
        <w:ind w:firstLine="709"/>
        <w:jc w:val="both"/>
        <w:rPr>
          <w:color w:val="000000" w:themeColor="text1"/>
          <w:lang w:val="fr-FR"/>
        </w:rPr>
      </w:pPr>
      <w:proofErr w:type="spellStart"/>
      <w:r w:rsidRPr="005016E4">
        <w:rPr>
          <w:color w:val="000000" w:themeColor="text1"/>
          <w:lang w:val="fr-FR"/>
        </w:rPr>
        <w:t>Artek</w:t>
      </w:r>
      <w:proofErr w:type="spellEnd"/>
      <w:r w:rsidRPr="005016E4">
        <w:rPr>
          <w:color w:val="000000" w:themeColor="text1"/>
          <w:lang w:val="fr-FR"/>
        </w:rPr>
        <w:t xml:space="preserve"> est la dernière partie des carnets sur l'U.R.S.S., l'écrivain quitte le pays le 24 août et la prochaine note n'a été faite que le 3 septembre. Ici, on peut voir qu'au retour de son voyage, l'écrivain essaie de comprendre ses sentiments, de formuler son opinion sur l'U.R.S.S. Contrairement à Jeff Last, qui l'accompagnait, il ne ressent pas de « déception » : « le mot « déception » me paraît inexact ; mais je ne sais trop que proposer à la place.</w:t>
      </w:r>
      <w:r w:rsidRPr="005016E4">
        <w:rPr>
          <w:rStyle w:val="a5"/>
          <w:color w:val="000000" w:themeColor="text1"/>
          <w:lang w:val="fr-FR"/>
        </w:rPr>
        <w:footnoteReference w:id="21"/>
      </w:r>
      <w:r w:rsidRPr="005016E4">
        <w:rPr>
          <w:color w:val="000000" w:themeColor="text1"/>
          <w:lang w:val="fr-FR"/>
        </w:rPr>
        <w:t xml:space="preserve"> »</w:t>
      </w:r>
    </w:p>
    <w:p w14:paraId="5C39ABDE" w14:textId="6BBB81B2" w:rsidR="008636F3" w:rsidRPr="00A93397" w:rsidRDefault="008636F3" w:rsidP="00A93397">
      <w:pPr>
        <w:spacing w:line="360" w:lineRule="auto"/>
        <w:ind w:firstLine="709"/>
        <w:jc w:val="both"/>
        <w:rPr>
          <w:color w:val="000000" w:themeColor="text1"/>
          <w:lang w:val="fr-FR"/>
        </w:rPr>
      </w:pPr>
      <w:r w:rsidRPr="005016E4">
        <w:rPr>
          <w:color w:val="000000" w:themeColor="text1"/>
          <w:lang w:val="fr-FR"/>
        </w:rPr>
        <w:t xml:space="preserve">À la suite de ces émotions mitigées, après un court laps de temps, un livre est publié, qui, avec sa nature contradictoire, reflète suffisamment les émotions et l'état de l'auteur. Il est à noter qu'André Gide, qui a publié de manière indépendante des pages de son Journal, n'a pas publié en 1939 dans le cadre du </w:t>
      </w:r>
      <w:r w:rsidRPr="005016E4">
        <w:rPr>
          <w:i/>
          <w:iCs/>
          <w:color w:val="000000" w:themeColor="text1"/>
          <w:lang w:val="fr-FR"/>
        </w:rPr>
        <w:t xml:space="preserve">Journal (1889-1939) </w:t>
      </w:r>
      <w:r w:rsidR="00563C08" w:rsidRPr="00563C08">
        <w:rPr>
          <w:color w:val="000000" w:themeColor="text1"/>
          <w:lang w:val="fr-FR"/>
        </w:rPr>
        <w:t>des</w:t>
      </w:r>
      <w:r w:rsidR="00563C08">
        <w:rPr>
          <w:i/>
          <w:iCs/>
          <w:color w:val="000000" w:themeColor="text1"/>
          <w:lang w:val="fr-FR"/>
        </w:rPr>
        <w:t xml:space="preserve"> </w:t>
      </w:r>
      <w:r w:rsidRPr="005016E4">
        <w:rPr>
          <w:color w:val="000000" w:themeColor="text1"/>
          <w:lang w:val="fr-FR"/>
        </w:rPr>
        <w:t xml:space="preserve">pages de </w:t>
      </w:r>
      <w:r w:rsidR="00563C08">
        <w:rPr>
          <w:color w:val="000000" w:themeColor="text1"/>
          <w:lang w:val="fr-FR"/>
        </w:rPr>
        <w:t>s</w:t>
      </w:r>
      <w:r w:rsidRPr="005016E4">
        <w:rPr>
          <w:color w:val="000000" w:themeColor="text1"/>
          <w:lang w:val="fr-FR"/>
        </w:rPr>
        <w:t xml:space="preserve">es carnets. Il est également intéressant de noter que le travail publié en conséquence est très différent, par exemple, du proche </w:t>
      </w:r>
      <w:r w:rsidRPr="005016E4">
        <w:rPr>
          <w:i/>
          <w:iCs/>
          <w:color w:val="000000" w:themeColor="text1"/>
          <w:lang w:val="fr-FR"/>
        </w:rPr>
        <w:t>Voyage au Congo</w:t>
      </w:r>
      <w:r w:rsidRPr="005016E4">
        <w:rPr>
          <w:color w:val="000000" w:themeColor="text1"/>
          <w:lang w:val="fr-FR"/>
        </w:rPr>
        <w:t xml:space="preserve">, publié sous la forme d'un journal avec des dates. </w:t>
      </w:r>
      <w:r w:rsidR="00A93397" w:rsidRPr="00A93397">
        <w:rPr>
          <w:color w:val="000000" w:themeColor="text1"/>
          <w:lang w:val="fr-FR"/>
        </w:rPr>
        <w:t xml:space="preserve">Peut-être Gide avait prévu de décrire son voyage en U.R.S.S. de la même manière, par exemple, c'est exactement à quoi ressemble son Voyage au Congo, le récit est structuré chronologiquement, chaque nouveau chapitre a une date. Mais, cependant, apparemment l'écrivain a ensuite changé d'avis. </w:t>
      </w:r>
      <w:r w:rsidRPr="00A93397">
        <w:rPr>
          <w:color w:val="000000" w:themeColor="text1"/>
          <w:lang w:val="fr-FR"/>
        </w:rPr>
        <w:t>Cela peut expliquer</w:t>
      </w:r>
      <w:r w:rsidRPr="005016E4">
        <w:rPr>
          <w:color w:val="000000" w:themeColor="text1"/>
          <w:lang w:val="fr-FR"/>
        </w:rPr>
        <w:t xml:space="preserve"> le fait que l'écrivain ne publie pas ces pages du carnet. Il ne lui suffit pas de simplement partager les détails du voyage</w:t>
      </w:r>
      <w:r w:rsidRPr="00A93397">
        <w:rPr>
          <w:color w:val="000000" w:themeColor="text1"/>
          <w:lang w:val="fr-FR"/>
        </w:rPr>
        <w:t>, il est nécessaire de traiter ce qu'il a vu, de remonter les détails, de transmettre la dualité qu'il ressent. Il est évident qu'il commence à penser au futur livre alors qu'il est encore en voyage</w:t>
      </w:r>
      <w:r w:rsidR="00A93397" w:rsidRPr="00A93397">
        <w:rPr>
          <w:color w:val="000000" w:themeColor="text1"/>
          <w:lang w:val="fr-FR"/>
        </w:rPr>
        <w:t>. Donc, par exemple, déjà en voyage, à</w:t>
      </w:r>
      <w:r w:rsidRPr="00A93397">
        <w:rPr>
          <w:color w:val="000000" w:themeColor="text1"/>
          <w:lang w:val="fr-FR"/>
        </w:rPr>
        <w:t xml:space="preserve"> Sotchi, il formule l'idée qu'il souhaite inclure dans la préface de son livre : « </w:t>
      </w:r>
      <w:r w:rsidRPr="00A93397">
        <w:rPr>
          <w:i/>
          <w:iCs/>
          <w:color w:val="000000" w:themeColor="text1"/>
          <w:lang w:val="fr-FR"/>
        </w:rPr>
        <w:t xml:space="preserve">Préface </w:t>
      </w:r>
      <w:r w:rsidRPr="00A93397">
        <w:rPr>
          <w:color w:val="000000" w:themeColor="text1"/>
          <w:lang w:val="fr-FR"/>
        </w:rPr>
        <w:t>: «</w:t>
      </w:r>
      <w:r w:rsidR="00A93397" w:rsidRPr="00A93397">
        <w:rPr>
          <w:color w:val="000000" w:themeColor="text1"/>
          <w:lang w:val="fr-FR"/>
        </w:rPr>
        <w:t> </w:t>
      </w:r>
      <w:r w:rsidRPr="00A93397">
        <w:rPr>
          <w:color w:val="000000" w:themeColor="text1"/>
          <w:lang w:val="fr-FR"/>
        </w:rPr>
        <w:t xml:space="preserve">L'U.R.S.S. nous apporte presque à la fois l’excellent et le pire… </w:t>
      </w:r>
      <w:r w:rsidRPr="00A93397">
        <w:rPr>
          <w:rStyle w:val="a5"/>
          <w:color w:val="000000" w:themeColor="text1"/>
          <w:lang w:val="fr-FR"/>
        </w:rPr>
        <w:footnoteReference w:id="22"/>
      </w:r>
      <w:r w:rsidRPr="00A93397">
        <w:rPr>
          <w:color w:val="000000" w:themeColor="text1"/>
          <w:lang w:val="fr-FR"/>
        </w:rPr>
        <w:t xml:space="preserve">». En conséquence, un raisonnement </w:t>
      </w:r>
      <w:r w:rsidR="00A93397" w:rsidRPr="00A93397">
        <w:rPr>
          <w:color w:val="000000" w:themeColor="text1"/>
          <w:lang w:val="fr-FR"/>
        </w:rPr>
        <w:t xml:space="preserve">similaire </w:t>
      </w:r>
      <w:r w:rsidRPr="00A93397">
        <w:rPr>
          <w:color w:val="000000" w:themeColor="text1"/>
          <w:lang w:val="fr-FR"/>
        </w:rPr>
        <w:t xml:space="preserve">et même des citations directes apparaissent au début du </w:t>
      </w:r>
      <w:r w:rsidRPr="00A93397">
        <w:rPr>
          <w:i/>
          <w:iCs/>
          <w:color w:val="000000" w:themeColor="text1"/>
          <w:lang w:val="fr-FR"/>
        </w:rPr>
        <w:t>Retour</w:t>
      </w:r>
      <w:r w:rsidRPr="00A93397">
        <w:rPr>
          <w:color w:val="000000" w:themeColor="text1"/>
          <w:lang w:val="fr-FR"/>
        </w:rPr>
        <w:t>.</w:t>
      </w:r>
    </w:p>
    <w:p w14:paraId="400BF499" w14:textId="77777777" w:rsidR="000C6025" w:rsidRPr="005016E4" w:rsidRDefault="000C6025" w:rsidP="000C6025">
      <w:pPr>
        <w:spacing w:line="360" w:lineRule="auto"/>
        <w:ind w:firstLine="709"/>
        <w:jc w:val="both"/>
        <w:rPr>
          <w:color w:val="000000" w:themeColor="text1"/>
          <w:lang w:val="fr-FR"/>
        </w:rPr>
      </w:pPr>
      <w:r w:rsidRPr="005016E4">
        <w:rPr>
          <w:color w:val="000000" w:themeColor="text1"/>
          <w:lang w:val="fr-FR"/>
        </w:rPr>
        <w:t xml:space="preserve">Il convient de noter que les lieux visités par l'écrivain en voyage (Leningrad, Moscou, Sotchi, les villes de Crimée, Abkhazie, Géorgie) sont assez typiques pour les voyageurs de cette époque. En 1936, </w:t>
      </w:r>
      <w:r w:rsidRPr="005016E4">
        <w:rPr>
          <w:i/>
          <w:iCs/>
          <w:color w:val="000000" w:themeColor="text1"/>
          <w:lang w:val="fr-FR"/>
        </w:rPr>
        <w:t>l’</w:t>
      </w:r>
      <w:proofErr w:type="spellStart"/>
      <w:r w:rsidRPr="005016E4">
        <w:rPr>
          <w:i/>
          <w:iCs/>
          <w:color w:val="000000" w:themeColor="text1"/>
          <w:lang w:val="fr-FR"/>
        </w:rPr>
        <w:t>Intourist</w:t>
      </w:r>
      <w:proofErr w:type="spellEnd"/>
      <w:r w:rsidRPr="005016E4">
        <w:rPr>
          <w:color w:val="000000" w:themeColor="text1"/>
          <w:lang w:val="fr-FR"/>
        </w:rPr>
        <w:t xml:space="preserve"> propose 26 itinéraires en Union soviétique, il y a donc même des campagnes publicitaires, des affiches qui les promeuvent. Les lieux qu'ils visitent sont également spécialement sélectionnés - colonie de vacances pour enfants, fermes d'État et fermes collectives exemplaires, usines - tous témoignent des réalisations de l'Union soviétique, des succès de la modernisation, de l'industrialisation et d'autres choses.</w:t>
      </w:r>
    </w:p>
    <w:p w14:paraId="11749A6A" w14:textId="77777777" w:rsidR="003011AD" w:rsidRPr="005016E4" w:rsidRDefault="000C6025" w:rsidP="003011AD">
      <w:pPr>
        <w:pStyle w:val="ac"/>
        <w:spacing w:after="240" w:line="360" w:lineRule="auto"/>
        <w:ind w:left="0" w:firstLine="709"/>
        <w:jc w:val="both"/>
        <w:rPr>
          <w:color w:val="000000" w:themeColor="text1"/>
          <w:lang w:val="fr-FR"/>
        </w:rPr>
      </w:pPr>
      <w:r w:rsidRPr="005016E4">
        <w:rPr>
          <w:color w:val="000000" w:themeColor="text1"/>
          <w:lang w:val="fr-FR"/>
        </w:rPr>
        <w:lastRenderedPageBreak/>
        <w:t>Ce type de tourisme en U.R.S.S. est particulièrement remarquable. L'Union soviétique est sensiblement différente des autres pays visités par les touristes. Les visiteurs viennent ici non pas pour des beautés naturelles, des attractions culturelles ou des réalisations architecturales, mais pour le « produit touristique » unique - le socialisme. Le système établi en U.R.S.S., la société qui y vit présente un intérêt majeur pour les personnes visitant le pays et les réalisations démontrées y correspondent. Compte tenu de ces caractéristiques du tourisme, il est utile de comprendre que le récit de voyage écrit à la suite de celui-ci sera spécial.</w:t>
      </w:r>
      <w:r w:rsidRPr="005016E4">
        <w:rPr>
          <w:color w:val="000000" w:themeColor="text1"/>
          <w:highlight w:val="red"/>
          <w:lang w:val="fr-FR"/>
        </w:rPr>
        <w:t xml:space="preserve"> </w:t>
      </w:r>
    </w:p>
    <w:p w14:paraId="2D14DF28" w14:textId="4154922D" w:rsidR="003011AD" w:rsidRPr="005016E4" w:rsidRDefault="003011AD" w:rsidP="003011AD">
      <w:pPr>
        <w:pStyle w:val="ac"/>
        <w:spacing w:after="240" w:line="360" w:lineRule="auto"/>
        <w:ind w:left="0" w:firstLine="709"/>
        <w:jc w:val="both"/>
        <w:rPr>
          <w:color w:val="000000" w:themeColor="text1"/>
          <w:lang w:val="fr-FR"/>
        </w:rPr>
      </w:pPr>
    </w:p>
    <w:p w14:paraId="5CBBDEBA" w14:textId="77777777" w:rsidR="003011AD" w:rsidRPr="005016E4" w:rsidRDefault="003011AD" w:rsidP="000C6025">
      <w:pPr>
        <w:pStyle w:val="ac"/>
        <w:spacing w:line="360" w:lineRule="auto"/>
        <w:ind w:left="0" w:firstLine="709"/>
        <w:jc w:val="both"/>
        <w:rPr>
          <w:color w:val="000000" w:themeColor="text1"/>
          <w:lang w:val="fr-FR"/>
        </w:rPr>
      </w:pPr>
    </w:p>
    <w:p w14:paraId="1EEB32E3" w14:textId="77777777" w:rsidR="000C6025" w:rsidRPr="005016E4" w:rsidRDefault="000C6025" w:rsidP="008636F3">
      <w:pPr>
        <w:spacing w:line="360" w:lineRule="auto"/>
        <w:ind w:firstLine="709"/>
        <w:jc w:val="both"/>
        <w:rPr>
          <w:color w:val="000000" w:themeColor="text1"/>
          <w:lang w:val="fr-FR"/>
        </w:rPr>
      </w:pPr>
    </w:p>
    <w:p w14:paraId="4CBF1FCC" w14:textId="77777777" w:rsidR="008636F3" w:rsidRPr="005016E4" w:rsidRDefault="008636F3" w:rsidP="008636F3">
      <w:pPr>
        <w:pStyle w:val="ac"/>
        <w:spacing w:line="360" w:lineRule="auto"/>
        <w:ind w:left="0" w:firstLine="709"/>
        <w:jc w:val="both"/>
        <w:rPr>
          <w:color w:val="000000" w:themeColor="text1"/>
          <w:lang w:val="fr-FR"/>
        </w:rPr>
      </w:pPr>
    </w:p>
    <w:p w14:paraId="51D119F0" w14:textId="77777777" w:rsidR="008636F3" w:rsidRPr="005016E4" w:rsidRDefault="008636F3">
      <w:pPr>
        <w:rPr>
          <w:b/>
          <w:bCs/>
          <w:iCs/>
          <w:color w:val="000000" w:themeColor="text1"/>
          <w:sz w:val="30"/>
          <w:szCs w:val="30"/>
          <w:lang w:val="fr-FR" w:eastAsia="fr-FR"/>
        </w:rPr>
      </w:pPr>
      <w:r w:rsidRPr="005016E4">
        <w:rPr>
          <w:color w:val="000000" w:themeColor="text1"/>
          <w:lang w:val="fr-FR"/>
        </w:rPr>
        <w:br w:type="page"/>
      </w:r>
    </w:p>
    <w:p w14:paraId="428A2DF1" w14:textId="34AB79BE" w:rsidR="00CD064B" w:rsidRPr="005016E4" w:rsidRDefault="00BA071A" w:rsidP="00FA7241">
      <w:pPr>
        <w:pStyle w:val="Titreniveau2"/>
        <w:rPr>
          <w:color w:val="000000" w:themeColor="text1"/>
        </w:rPr>
      </w:pPr>
      <w:bookmarkStart w:id="13" w:name="_Toc73218388"/>
      <w:r w:rsidRPr="005016E4">
        <w:rPr>
          <w:color w:val="000000" w:themeColor="text1"/>
        </w:rPr>
        <w:lastRenderedPageBreak/>
        <w:t>1</w:t>
      </w:r>
      <w:r w:rsidR="00FA7241" w:rsidRPr="005016E4">
        <w:rPr>
          <w:color w:val="000000" w:themeColor="text1"/>
        </w:rPr>
        <w:t>.</w:t>
      </w:r>
      <w:r w:rsidRPr="005016E4">
        <w:rPr>
          <w:color w:val="000000" w:themeColor="text1"/>
        </w:rPr>
        <w:t>2</w:t>
      </w:r>
      <w:r w:rsidR="00FA7241" w:rsidRPr="005016E4">
        <w:rPr>
          <w:color w:val="000000" w:themeColor="text1"/>
        </w:rPr>
        <w:t xml:space="preserve">. </w:t>
      </w:r>
      <w:r w:rsidR="00B32AD4" w:rsidRPr="005016E4">
        <w:rPr>
          <w:color w:val="000000" w:themeColor="text1"/>
        </w:rPr>
        <w:t>La Russie dans la pensée et l’œuvre d’André Gide</w:t>
      </w:r>
      <w:bookmarkEnd w:id="11"/>
      <w:bookmarkEnd w:id="13"/>
      <w:r w:rsidR="00F268B2" w:rsidRPr="005016E4">
        <w:rPr>
          <w:color w:val="000000" w:themeColor="text1"/>
        </w:rPr>
        <w:t xml:space="preserve"> </w:t>
      </w:r>
    </w:p>
    <w:p w14:paraId="235012B7" w14:textId="44D4D960" w:rsidR="002426AC" w:rsidRPr="005016E4" w:rsidRDefault="00CB0DED" w:rsidP="002426AC">
      <w:pPr>
        <w:spacing w:line="360" w:lineRule="auto"/>
        <w:ind w:firstLine="709"/>
        <w:jc w:val="both"/>
        <w:rPr>
          <w:color w:val="000000" w:themeColor="text1"/>
          <w:lang w:val="fr-FR"/>
        </w:rPr>
      </w:pPr>
      <w:r w:rsidRPr="005016E4">
        <w:rPr>
          <w:color w:val="000000" w:themeColor="text1"/>
          <w:lang w:val="fr-FR"/>
        </w:rPr>
        <w:t xml:space="preserve">Chaque voyageur qui part à la rencontre de « l'autre » a un certain nombre d'attentes, d'idées sur ce à quoi il est confronté. Ces idées sont formées par </w:t>
      </w:r>
      <w:r w:rsidR="00D42132" w:rsidRPr="005016E4">
        <w:rPr>
          <w:color w:val="000000" w:themeColor="text1"/>
          <w:lang w:val="fr-FR"/>
        </w:rPr>
        <w:t>entourage</w:t>
      </w:r>
      <w:r w:rsidRPr="005016E4">
        <w:rPr>
          <w:color w:val="000000" w:themeColor="text1"/>
          <w:lang w:val="fr-FR"/>
        </w:rPr>
        <w:t xml:space="preserve">, la société dans laquelle il vit, </w:t>
      </w:r>
      <w:r w:rsidR="00D42132" w:rsidRPr="005016E4">
        <w:rPr>
          <w:color w:val="000000" w:themeColor="text1"/>
          <w:lang w:val="fr-FR"/>
        </w:rPr>
        <w:t>les</w:t>
      </w:r>
      <w:r w:rsidRPr="005016E4">
        <w:rPr>
          <w:color w:val="000000" w:themeColor="text1"/>
          <w:lang w:val="fr-FR"/>
        </w:rPr>
        <w:t xml:space="preserve"> intérêts qu'il a, </w:t>
      </w:r>
      <w:r w:rsidR="00D42132" w:rsidRPr="005016E4">
        <w:rPr>
          <w:color w:val="000000" w:themeColor="text1"/>
          <w:lang w:val="fr-FR"/>
        </w:rPr>
        <w:t xml:space="preserve">les </w:t>
      </w:r>
      <w:r w:rsidRPr="005016E4">
        <w:rPr>
          <w:color w:val="000000" w:themeColor="text1"/>
          <w:lang w:val="fr-FR"/>
        </w:rPr>
        <w:t xml:space="preserve">livres qu'il lit. Dans le cas d'André Gide, </w:t>
      </w:r>
      <w:r w:rsidR="0097402A" w:rsidRPr="005016E4">
        <w:rPr>
          <w:color w:val="000000" w:themeColor="text1"/>
          <w:lang w:val="fr-FR"/>
        </w:rPr>
        <w:t xml:space="preserve">ces </w:t>
      </w:r>
      <w:r w:rsidRPr="005016E4">
        <w:rPr>
          <w:color w:val="000000" w:themeColor="text1"/>
          <w:lang w:val="fr-FR"/>
        </w:rPr>
        <w:t>antécédents liés à la culture russe sont assez importants en raison de l'intérêt de l'écrivain pour la littérature russe, de son travail littéraire actif en France, ainsi que de son vif intérêt pour ce qui se passe en U</w:t>
      </w:r>
      <w:r w:rsidR="00546503" w:rsidRPr="005016E4">
        <w:rPr>
          <w:color w:val="000000" w:themeColor="text1"/>
          <w:lang w:val="fr-FR"/>
        </w:rPr>
        <w:t>.</w:t>
      </w:r>
      <w:r w:rsidRPr="005016E4">
        <w:rPr>
          <w:color w:val="000000" w:themeColor="text1"/>
          <w:lang w:val="fr-FR"/>
        </w:rPr>
        <w:t>R</w:t>
      </w:r>
      <w:r w:rsidR="00546503" w:rsidRPr="005016E4">
        <w:rPr>
          <w:color w:val="000000" w:themeColor="text1"/>
          <w:lang w:val="fr-FR"/>
        </w:rPr>
        <w:t>.</w:t>
      </w:r>
      <w:r w:rsidRPr="005016E4">
        <w:rPr>
          <w:color w:val="000000" w:themeColor="text1"/>
          <w:lang w:val="fr-FR"/>
        </w:rPr>
        <w:t>S</w:t>
      </w:r>
      <w:r w:rsidR="00546503" w:rsidRPr="005016E4">
        <w:rPr>
          <w:color w:val="000000" w:themeColor="text1"/>
          <w:lang w:val="fr-FR"/>
        </w:rPr>
        <w:t>.</w:t>
      </w:r>
      <w:r w:rsidRPr="005016E4">
        <w:rPr>
          <w:color w:val="000000" w:themeColor="text1"/>
          <w:lang w:val="fr-FR"/>
        </w:rPr>
        <w:t>S</w:t>
      </w:r>
      <w:r w:rsidR="00546503" w:rsidRPr="005016E4">
        <w:rPr>
          <w:color w:val="000000" w:themeColor="text1"/>
          <w:lang w:val="fr-FR"/>
        </w:rPr>
        <w:t>.</w:t>
      </w:r>
      <w:r w:rsidRPr="005016E4">
        <w:rPr>
          <w:color w:val="000000" w:themeColor="text1"/>
          <w:lang w:val="fr-FR"/>
        </w:rPr>
        <w:t xml:space="preserve"> Par conséquent, tous ces facteurs sont nécessaires à l'étude dans le cadre de ce mémoire.</w:t>
      </w:r>
    </w:p>
    <w:p w14:paraId="03C93124" w14:textId="25475AC4" w:rsidR="004210F9" w:rsidRPr="005016E4" w:rsidRDefault="00092AC2" w:rsidP="002A1C31">
      <w:pPr>
        <w:pStyle w:val="Titreniveau3"/>
        <w:spacing w:after="120"/>
        <w:rPr>
          <w:color w:val="000000" w:themeColor="text1"/>
          <w:sz w:val="24"/>
          <w:szCs w:val="24"/>
        </w:rPr>
      </w:pPr>
      <w:bookmarkStart w:id="14" w:name="_Toc42422768"/>
      <w:bookmarkStart w:id="15" w:name="_Toc73218389"/>
      <w:r w:rsidRPr="005016E4">
        <w:rPr>
          <w:color w:val="000000" w:themeColor="text1"/>
        </w:rPr>
        <w:t>1.</w:t>
      </w:r>
      <w:r w:rsidR="00FB5433" w:rsidRPr="005016E4">
        <w:rPr>
          <w:color w:val="000000" w:themeColor="text1"/>
        </w:rPr>
        <w:t>2</w:t>
      </w:r>
      <w:r w:rsidRPr="005016E4">
        <w:rPr>
          <w:color w:val="000000" w:themeColor="text1"/>
        </w:rPr>
        <w:t xml:space="preserve">.1. </w:t>
      </w:r>
      <w:r w:rsidR="004210F9" w:rsidRPr="005016E4">
        <w:rPr>
          <w:color w:val="000000" w:themeColor="text1"/>
        </w:rPr>
        <w:t>André Gide et</w:t>
      </w:r>
      <w:r w:rsidR="008E0B60" w:rsidRPr="005016E4">
        <w:rPr>
          <w:color w:val="000000" w:themeColor="text1"/>
        </w:rPr>
        <w:t xml:space="preserve"> la</w:t>
      </w:r>
      <w:r w:rsidR="004210F9" w:rsidRPr="005016E4">
        <w:rPr>
          <w:color w:val="000000" w:themeColor="text1"/>
        </w:rPr>
        <w:t xml:space="preserve"> littérature russe</w:t>
      </w:r>
      <w:bookmarkEnd w:id="14"/>
      <w:bookmarkEnd w:id="15"/>
    </w:p>
    <w:p w14:paraId="605933B7" w14:textId="10E3E849" w:rsidR="009F1C21" w:rsidRPr="005016E4" w:rsidRDefault="00CB0DED" w:rsidP="00617DB2">
      <w:pPr>
        <w:spacing w:line="360" w:lineRule="auto"/>
        <w:ind w:firstLine="709"/>
        <w:jc w:val="both"/>
        <w:rPr>
          <w:color w:val="000000" w:themeColor="text1"/>
          <w:lang w:val="fr-FR"/>
        </w:rPr>
      </w:pPr>
      <w:r w:rsidRPr="005016E4">
        <w:rPr>
          <w:color w:val="000000" w:themeColor="text1"/>
          <w:lang w:val="fr-FR"/>
        </w:rPr>
        <w:t> </w:t>
      </w:r>
      <w:r w:rsidR="009F1C21" w:rsidRPr="005016E4">
        <w:rPr>
          <w:color w:val="000000" w:themeColor="text1"/>
          <w:lang w:val="fr-FR"/>
        </w:rPr>
        <w:t xml:space="preserve">L'intérêt de Gide pour la littérature russe est fortement influencé par Eugène-Melchior de </w:t>
      </w:r>
      <w:proofErr w:type="spellStart"/>
      <w:r w:rsidR="009F1C21" w:rsidRPr="005016E4">
        <w:rPr>
          <w:color w:val="000000" w:themeColor="text1"/>
          <w:lang w:val="fr-FR"/>
        </w:rPr>
        <w:t>Vogüé</w:t>
      </w:r>
      <w:proofErr w:type="spellEnd"/>
      <w:r w:rsidR="006F1F49" w:rsidRPr="005016E4">
        <w:rPr>
          <w:color w:val="000000" w:themeColor="text1"/>
          <w:lang w:val="fr-FR"/>
        </w:rPr>
        <w:t xml:space="preserve">, </w:t>
      </w:r>
      <w:r w:rsidR="00F77052" w:rsidRPr="005016E4">
        <w:rPr>
          <w:color w:val="000000" w:themeColor="text1"/>
          <w:lang w:val="fr-FR"/>
        </w:rPr>
        <w:t xml:space="preserve">ce dont </w:t>
      </w:r>
      <w:r w:rsidR="006F1F49" w:rsidRPr="005016E4">
        <w:rPr>
          <w:color w:val="000000" w:themeColor="text1"/>
          <w:lang w:val="fr-FR"/>
        </w:rPr>
        <w:t>parle le chercheur S. Fokine</w:t>
      </w:r>
      <w:r w:rsidR="00617DB2" w:rsidRPr="005016E4">
        <w:rPr>
          <w:rStyle w:val="a5"/>
          <w:color w:val="000000" w:themeColor="text1"/>
          <w:lang w:val="fr-FR"/>
        </w:rPr>
        <w:footnoteReference w:id="23"/>
      </w:r>
      <w:r w:rsidR="006F1F49" w:rsidRPr="005016E4">
        <w:rPr>
          <w:color w:val="000000" w:themeColor="text1"/>
          <w:lang w:val="fr-FR"/>
        </w:rPr>
        <w:t xml:space="preserve">. Dans son étude consacrée à Dostoïevski et la littérature française il se penche sur les lectures du jeune Gide </w:t>
      </w:r>
      <w:r w:rsidR="00617DB2" w:rsidRPr="005016E4">
        <w:rPr>
          <w:color w:val="000000" w:themeColor="text1"/>
          <w:lang w:val="fr-FR"/>
        </w:rPr>
        <w:t xml:space="preserve">et voit que Gide s'intéresse tellement au </w:t>
      </w:r>
      <w:r w:rsidR="00617DB2" w:rsidRPr="005016E4">
        <w:rPr>
          <w:i/>
          <w:iCs/>
          <w:color w:val="000000" w:themeColor="text1"/>
          <w:lang w:val="fr-FR"/>
        </w:rPr>
        <w:t>Roman russe</w:t>
      </w:r>
      <w:r w:rsidR="00617DB2" w:rsidRPr="005016E4">
        <w:rPr>
          <w:color w:val="000000" w:themeColor="text1"/>
          <w:lang w:val="fr-FR"/>
        </w:rPr>
        <w:t xml:space="preserve"> qu'il ne se contente pas de le lire, mais laisse de nombreuses notes marginales dans sa copie du </w:t>
      </w:r>
      <w:r w:rsidR="00617DB2" w:rsidRPr="005016E4">
        <w:rPr>
          <w:i/>
          <w:iCs/>
          <w:color w:val="000000" w:themeColor="text1"/>
          <w:lang w:val="fr-FR"/>
        </w:rPr>
        <w:t>Roman russe</w:t>
      </w:r>
      <w:r w:rsidR="00617DB2" w:rsidRPr="005016E4">
        <w:rPr>
          <w:color w:val="000000" w:themeColor="text1"/>
          <w:lang w:val="fr-FR"/>
        </w:rPr>
        <w:t xml:space="preserve">, où de </w:t>
      </w:r>
      <w:proofErr w:type="spellStart"/>
      <w:r w:rsidR="00F77052" w:rsidRPr="005016E4">
        <w:rPr>
          <w:color w:val="000000" w:themeColor="text1"/>
          <w:lang w:val="fr-FR"/>
        </w:rPr>
        <w:t>Vogüé</w:t>
      </w:r>
      <w:proofErr w:type="spellEnd"/>
      <w:r w:rsidR="00F77052" w:rsidRPr="005016E4">
        <w:rPr>
          <w:color w:val="000000" w:themeColor="text1"/>
          <w:lang w:val="fr-FR"/>
        </w:rPr>
        <w:t xml:space="preserve"> </w:t>
      </w:r>
      <w:r w:rsidR="00617DB2" w:rsidRPr="005016E4">
        <w:rPr>
          <w:color w:val="000000" w:themeColor="text1"/>
          <w:lang w:val="fr-FR"/>
        </w:rPr>
        <w:t xml:space="preserve">écrit sur la littérature russe, beaucoup de notes sont prises. L'influence de de </w:t>
      </w:r>
      <w:proofErr w:type="spellStart"/>
      <w:r w:rsidR="00F77052" w:rsidRPr="005016E4">
        <w:rPr>
          <w:color w:val="000000" w:themeColor="text1"/>
          <w:lang w:val="fr-FR"/>
        </w:rPr>
        <w:t>Vogüé</w:t>
      </w:r>
      <w:proofErr w:type="spellEnd"/>
      <w:r w:rsidR="00F77052" w:rsidRPr="005016E4">
        <w:rPr>
          <w:color w:val="000000" w:themeColor="text1"/>
          <w:lang w:val="fr-FR"/>
        </w:rPr>
        <w:t xml:space="preserve"> </w:t>
      </w:r>
      <w:r w:rsidR="00617DB2" w:rsidRPr="005016E4">
        <w:rPr>
          <w:color w:val="000000" w:themeColor="text1"/>
          <w:lang w:val="fr-FR"/>
        </w:rPr>
        <w:t xml:space="preserve">est également évidente dans ces lignes du Journal, </w:t>
      </w:r>
      <w:r w:rsidR="00F77052" w:rsidRPr="005016E4">
        <w:rPr>
          <w:color w:val="000000" w:themeColor="text1"/>
          <w:lang w:val="fr-FR"/>
        </w:rPr>
        <w:t xml:space="preserve">écrites </w:t>
      </w:r>
      <w:r w:rsidR="00617DB2" w:rsidRPr="005016E4">
        <w:rPr>
          <w:color w:val="000000" w:themeColor="text1"/>
          <w:lang w:val="fr-FR"/>
        </w:rPr>
        <w:t xml:space="preserve">beaucoup plus tard, quand Gide </w:t>
      </w:r>
      <w:r w:rsidR="00F77052" w:rsidRPr="005016E4">
        <w:rPr>
          <w:color w:val="000000" w:themeColor="text1"/>
          <w:lang w:val="fr-FR"/>
        </w:rPr>
        <w:t xml:space="preserve">s’était </w:t>
      </w:r>
      <w:r w:rsidR="00617DB2" w:rsidRPr="005016E4">
        <w:rPr>
          <w:color w:val="000000" w:themeColor="text1"/>
          <w:lang w:val="fr-FR"/>
        </w:rPr>
        <w:t xml:space="preserve">déjà </w:t>
      </w:r>
      <w:r w:rsidR="00F77052" w:rsidRPr="005016E4">
        <w:rPr>
          <w:color w:val="000000" w:themeColor="text1"/>
          <w:lang w:val="fr-FR"/>
        </w:rPr>
        <w:t>fait</w:t>
      </w:r>
      <w:r w:rsidR="00617DB2" w:rsidRPr="005016E4">
        <w:rPr>
          <w:color w:val="000000" w:themeColor="text1"/>
          <w:lang w:val="fr-FR"/>
        </w:rPr>
        <w:t xml:space="preserve"> sa propre opinion sur la littérature russe, différente de celle de de </w:t>
      </w:r>
      <w:proofErr w:type="spellStart"/>
      <w:r w:rsidR="00F77052" w:rsidRPr="005016E4">
        <w:rPr>
          <w:color w:val="000000" w:themeColor="text1"/>
          <w:lang w:val="fr-FR"/>
        </w:rPr>
        <w:t>Vogüé</w:t>
      </w:r>
      <w:proofErr w:type="spellEnd"/>
      <w:r w:rsidR="00F77052" w:rsidRPr="005016E4">
        <w:rPr>
          <w:color w:val="000000" w:themeColor="text1"/>
          <w:lang w:val="fr-FR"/>
        </w:rPr>
        <w:t xml:space="preserve"> </w:t>
      </w:r>
      <w:r w:rsidR="00617DB2" w:rsidRPr="005016E4">
        <w:rPr>
          <w:color w:val="000000" w:themeColor="text1"/>
          <w:lang w:val="fr-FR"/>
        </w:rPr>
        <w:t xml:space="preserve">: </w:t>
      </w:r>
      <w:r w:rsidR="009F1C21" w:rsidRPr="005016E4">
        <w:rPr>
          <w:color w:val="000000" w:themeColor="text1"/>
          <w:lang w:val="fr-FR"/>
        </w:rPr>
        <w:t xml:space="preserve">« Je me souviens que ce qui m'a fait lire les Possédés et les </w:t>
      </w:r>
      <w:proofErr w:type="spellStart"/>
      <w:r w:rsidR="009F1C21" w:rsidRPr="005016E4">
        <w:rPr>
          <w:color w:val="000000" w:themeColor="text1"/>
          <w:lang w:val="fr-FR"/>
        </w:rPr>
        <w:t>Karamazov</w:t>
      </w:r>
      <w:proofErr w:type="spellEnd"/>
      <w:r w:rsidR="009F1C21" w:rsidRPr="005016E4">
        <w:rPr>
          <w:color w:val="000000" w:themeColor="text1"/>
          <w:lang w:val="fr-FR"/>
        </w:rPr>
        <w:t xml:space="preserve">, c'est la retraite de ce grand dadais de Melchior, devant </w:t>
      </w:r>
      <w:r w:rsidR="00124956" w:rsidRPr="005016E4">
        <w:rPr>
          <w:color w:val="000000" w:themeColor="text1"/>
          <w:lang w:val="fr-FR"/>
        </w:rPr>
        <w:t xml:space="preserve">ces livres </w:t>
      </w:r>
      <w:r w:rsidR="009F1C21" w:rsidRPr="005016E4">
        <w:rPr>
          <w:color w:val="000000" w:themeColor="text1"/>
          <w:lang w:val="fr-FR"/>
        </w:rPr>
        <w:t>apocalyptiques et ténébreux</w:t>
      </w:r>
      <w:r w:rsidR="0048105C" w:rsidRPr="005016E4">
        <w:rPr>
          <w:color w:val="000000" w:themeColor="text1"/>
          <w:lang w:val="fr-FR"/>
        </w:rPr>
        <w:t xml:space="preserve"> </w:t>
      </w:r>
      <w:r w:rsidR="009F1C21" w:rsidRPr="005016E4">
        <w:rPr>
          <w:color w:val="000000" w:themeColor="text1"/>
          <w:lang w:val="fr-FR"/>
        </w:rPr>
        <w:t>»</w:t>
      </w:r>
      <w:r w:rsidR="0048105C" w:rsidRPr="005016E4">
        <w:rPr>
          <w:rStyle w:val="a5"/>
          <w:color w:val="000000" w:themeColor="text1"/>
          <w:lang w:val="fr-FR"/>
        </w:rPr>
        <w:t xml:space="preserve"> </w:t>
      </w:r>
      <w:r w:rsidR="0048105C" w:rsidRPr="005016E4">
        <w:rPr>
          <w:rStyle w:val="a5"/>
          <w:color w:val="000000" w:themeColor="text1"/>
          <w:lang w:val="fr-FR"/>
        </w:rPr>
        <w:footnoteReference w:id="24"/>
      </w:r>
      <w:r w:rsidR="0048105C" w:rsidRPr="005016E4">
        <w:rPr>
          <w:color w:val="000000" w:themeColor="text1"/>
          <w:lang w:val="fr-FR"/>
        </w:rPr>
        <w:t>  </w:t>
      </w:r>
      <w:r w:rsidR="00617DB2" w:rsidRPr="005016E4">
        <w:rPr>
          <w:color w:val="000000" w:themeColor="text1"/>
          <w:lang w:val="fr-FR"/>
        </w:rPr>
        <w:t>.</w:t>
      </w:r>
    </w:p>
    <w:p w14:paraId="5921E2F9" w14:textId="68D6242F" w:rsidR="009F1C21" w:rsidRPr="005016E4" w:rsidRDefault="009F1C21" w:rsidP="00057757">
      <w:pPr>
        <w:spacing w:line="360" w:lineRule="auto"/>
        <w:ind w:firstLine="709"/>
        <w:jc w:val="both"/>
        <w:rPr>
          <w:color w:val="000000" w:themeColor="text1"/>
          <w:lang w:val="fr-FR"/>
        </w:rPr>
      </w:pPr>
      <w:r w:rsidRPr="005016E4">
        <w:rPr>
          <w:color w:val="000000" w:themeColor="text1"/>
          <w:lang w:val="fr-FR"/>
        </w:rPr>
        <w:t xml:space="preserve">En parcourant le </w:t>
      </w:r>
      <w:r w:rsidRPr="005016E4">
        <w:rPr>
          <w:i/>
          <w:iCs/>
          <w:color w:val="000000" w:themeColor="text1"/>
          <w:lang w:val="fr-FR"/>
        </w:rPr>
        <w:t>Journal</w:t>
      </w:r>
      <w:r w:rsidRPr="005016E4">
        <w:rPr>
          <w:color w:val="000000" w:themeColor="text1"/>
          <w:lang w:val="fr-FR"/>
        </w:rPr>
        <w:t xml:space="preserve"> </w:t>
      </w:r>
      <w:r w:rsidR="000A1C52" w:rsidRPr="005016E4">
        <w:rPr>
          <w:color w:val="000000" w:themeColor="text1"/>
          <w:lang w:val="fr-FR"/>
        </w:rPr>
        <w:t>de l’</w:t>
      </w:r>
      <w:r w:rsidRPr="005016E4">
        <w:rPr>
          <w:color w:val="000000" w:themeColor="text1"/>
          <w:lang w:val="fr-FR"/>
        </w:rPr>
        <w:t xml:space="preserve">écrivain, on peut plus précisément établir le cercle de ses intérêts concernant la littérature russe. </w:t>
      </w:r>
      <w:r w:rsidR="00780B3C" w:rsidRPr="005016E4">
        <w:rPr>
          <w:color w:val="000000" w:themeColor="text1"/>
          <w:lang w:val="fr-FR"/>
        </w:rPr>
        <w:t>André</w:t>
      </w:r>
      <w:r w:rsidRPr="005016E4">
        <w:rPr>
          <w:color w:val="000000" w:themeColor="text1"/>
          <w:lang w:val="fr-FR"/>
        </w:rPr>
        <w:t xml:space="preserve"> Gide dit qu'il lit</w:t>
      </w:r>
      <w:r w:rsidR="001F4D78" w:rsidRPr="005016E4">
        <w:rPr>
          <w:color w:val="000000" w:themeColor="text1"/>
          <w:lang w:val="fr-FR"/>
        </w:rPr>
        <w:t xml:space="preserve"> </w:t>
      </w:r>
      <w:r w:rsidR="001D4BB6" w:rsidRPr="005016E4">
        <w:rPr>
          <w:color w:val="000000" w:themeColor="text1"/>
          <w:lang w:val="fr-FR"/>
        </w:rPr>
        <w:t xml:space="preserve">Léon </w:t>
      </w:r>
      <w:r w:rsidR="00780B3C" w:rsidRPr="005016E4">
        <w:rPr>
          <w:color w:val="000000" w:themeColor="text1"/>
          <w:lang w:val="fr-FR"/>
        </w:rPr>
        <w:t>Tolstoï</w:t>
      </w:r>
      <w:r w:rsidRPr="005016E4">
        <w:rPr>
          <w:color w:val="000000" w:themeColor="text1"/>
          <w:lang w:val="fr-FR"/>
        </w:rPr>
        <w:t xml:space="preserve">, </w:t>
      </w:r>
      <w:proofErr w:type="spellStart"/>
      <w:r w:rsidR="001D4BB6" w:rsidRPr="005016E4">
        <w:rPr>
          <w:color w:val="000000" w:themeColor="text1"/>
          <w:lang w:val="fr-FR"/>
        </w:rPr>
        <w:t>Tourguéniev</w:t>
      </w:r>
      <w:proofErr w:type="spellEnd"/>
      <w:r w:rsidRPr="005016E4">
        <w:rPr>
          <w:color w:val="000000" w:themeColor="text1"/>
          <w:lang w:val="fr-FR"/>
        </w:rPr>
        <w:t xml:space="preserve">, </w:t>
      </w:r>
      <w:proofErr w:type="spellStart"/>
      <w:r w:rsidRPr="005016E4">
        <w:rPr>
          <w:color w:val="000000" w:themeColor="text1"/>
          <w:lang w:val="fr-FR"/>
        </w:rPr>
        <w:t>Chtchedrine</w:t>
      </w:r>
      <w:proofErr w:type="spellEnd"/>
      <w:r w:rsidRPr="005016E4">
        <w:rPr>
          <w:color w:val="000000" w:themeColor="text1"/>
          <w:lang w:val="fr-FR"/>
        </w:rPr>
        <w:t xml:space="preserve">, </w:t>
      </w:r>
      <w:r w:rsidR="00F77052" w:rsidRPr="005016E4">
        <w:rPr>
          <w:color w:val="000000" w:themeColor="text1"/>
          <w:lang w:val="fr-FR"/>
        </w:rPr>
        <w:t>Tc</w:t>
      </w:r>
      <w:r w:rsidRPr="005016E4">
        <w:rPr>
          <w:color w:val="000000" w:themeColor="text1"/>
          <w:lang w:val="fr-FR"/>
        </w:rPr>
        <w:t>hekhov</w:t>
      </w:r>
      <w:r w:rsidR="00780B3C" w:rsidRPr="005016E4">
        <w:rPr>
          <w:color w:val="000000" w:themeColor="text1"/>
          <w:lang w:val="fr-FR"/>
        </w:rPr>
        <w:t xml:space="preserve"> </w:t>
      </w:r>
      <w:r w:rsidRPr="005016E4">
        <w:rPr>
          <w:color w:val="000000" w:themeColor="text1"/>
          <w:lang w:val="fr-FR"/>
        </w:rPr>
        <w:t xml:space="preserve">et, bien sûr, </w:t>
      </w:r>
      <w:r w:rsidRPr="005016E4">
        <w:rPr>
          <w:color w:val="000000" w:themeColor="text1"/>
          <w:lang w:val="fr-FR" w:eastAsia="fr-FR"/>
        </w:rPr>
        <w:t>Dostoïevski</w:t>
      </w:r>
      <w:r w:rsidRPr="005016E4">
        <w:rPr>
          <w:color w:val="000000" w:themeColor="text1"/>
          <w:lang w:val="fr-FR"/>
        </w:rPr>
        <w:t xml:space="preserve">. L'écrivain découvre également Dostoïevski dans le livre de de </w:t>
      </w:r>
      <w:proofErr w:type="spellStart"/>
      <w:r w:rsidR="007335D3" w:rsidRPr="005016E4">
        <w:rPr>
          <w:color w:val="000000" w:themeColor="text1"/>
          <w:lang w:val="fr-FR"/>
        </w:rPr>
        <w:t>Vogüé</w:t>
      </w:r>
      <w:proofErr w:type="spellEnd"/>
      <w:r w:rsidRPr="005016E4">
        <w:rPr>
          <w:color w:val="000000" w:themeColor="text1"/>
          <w:lang w:val="fr-FR"/>
        </w:rPr>
        <w:t>.</w:t>
      </w:r>
    </w:p>
    <w:p w14:paraId="0939CA4F" w14:textId="187683D0" w:rsidR="0074566A" w:rsidRPr="005016E4" w:rsidRDefault="009F1C21" w:rsidP="00057757">
      <w:pPr>
        <w:spacing w:line="360" w:lineRule="auto"/>
        <w:ind w:firstLine="709"/>
        <w:jc w:val="both"/>
        <w:rPr>
          <w:color w:val="000000" w:themeColor="text1"/>
          <w:lang w:val="fr-FR" w:eastAsia="fr-FR"/>
        </w:rPr>
      </w:pPr>
      <w:r w:rsidRPr="005016E4">
        <w:rPr>
          <w:color w:val="000000" w:themeColor="text1"/>
          <w:lang w:val="fr-FR"/>
        </w:rPr>
        <w:t> </w:t>
      </w:r>
      <w:r w:rsidR="00A453EB" w:rsidRPr="005016E4">
        <w:rPr>
          <w:color w:val="000000" w:themeColor="text1"/>
          <w:lang w:val="fr-FR"/>
        </w:rPr>
        <w:t xml:space="preserve"> </w:t>
      </w:r>
      <w:r w:rsidR="0074566A" w:rsidRPr="005016E4">
        <w:rPr>
          <w:color w:val="000000" w:themeColor="text1"/>
          <w:lang w:val="fr-FR" w:eastAsia="fr-FR"/>
        </w:rPr>
        <w:t>L</w:t>
      </w:r>
      <w:r w:rsidRPr="005016E4">
        <w:rPr>
          <w:color w:val="000000" w:themeColor="text1"/>
          <w:lang w:val="fr-FR" w:eastAsia="fr-FR"/>
        </w:rPr>
        <w:t xml:space="preserve">e </w:t>
      </w:r>
      <w:r w:rsidR="00CD064B" w:rsidRPr="005016E4">
        <w:rPr>
          <w:color w:val="000000" w:themeColor="text1"/>
          <w:lang w:val="fr-FR" w:eastAsia="fr-FR"/>
        </w:rPr>
        <w:t xml:space="preserve">plein </w:t>
      </w:r>
      <w:r w:rsidR="0074566A" w:rsidRPr="005016E4">
        <w:rPr>
          <w:color w:val="000000" w:themeColor="text1"/>
          <w:lang w:val="fr-FR" w:eastAsia="fr-FR"/>
        </w:rPr>
        <w:t xml:space="preserve">intérêt d’André Gide pour </w:t>
      </w:r>
      <w:r w:rsidR="00CD064B" w:rsidRPr="005016E4">
        <w:rPr>
          <w:color w:val="000000" w:themeColor="text1"/>
          <w:lang w:val="fr-FR" w:eastAsia="fr-FR"/>
        </w:rPr>
        <w:t xml:space="preserve">Dostoïevski et pour </w:t>
      </w:r>
      <w:r w:rsidR="0074566A" w:rsidRPr="005016E4">
        <w:rPr>
          <w:color w:val="000000" w:themeColor="text1"/>
          <w:lang w:val="fr-FR" w:eastAsia="fr-FR"/>
        </w:rPr>
        <w:t xml:space="preserve">la Russie se manifeste lorsque, tout en pensant à la littérature et à la morale dans son livre </w:t>
      </w:r>
      <w:r w:rsidR="0074566A" w:rsidRPr="005016E4">
        <w:rPr>
          <w:i/>
          <w:iCs/>
          <w:color w:val="000000" w:themeColor="text1"/>
          <w:lang w:val="fr-FR" w:eastAsia="fr-FR"/>
        </w:rPr>
        <w:t>Réflexions sur quelques points de littérature et de morale</w:t>
      </w:r>
      <w:r w:rsidR="0074566A" w:rsidRPr="005016E4">
        <w:rPr>
          <w:color w:val="000000" w:themeColor="text1"/>
          <w:lang w:val="fr-FR" w:eastAsia="fr-FR"/>
        </w:rPr>
        <w:t>, 1897, il entre dans une polémique avec la philosophie de Friedrich Nietzsche et passe aux idées de Fiodor Dostoïevski qui sont très populaires dans les milieux littéraires français</w:t>
      </w:r>
      <w:r w:rsidR="0074566A" w:rsidRPr="005016E4">
        <w:rPr>
          <w:rStyle w:val="a5"/>
          <w:color w:val="000000" w:themeColor="text1"/>
        </w:rPr>
        <w:footnoteReference w:id="25"/>
      </w:r>
      <w:r w:rsidR="0074566A" w:rsidRPr="005016E4">
        <w:rPr>
          <w:color w:val="000000" w:themeColor="text1"/>
          <w:lang w:val="fr-FR" w:eastAsia="fr-FR"/>
        </w:rPr>
        <w:t>. Fasciné par Dostoïevski, Gide commence à écrire sa biographie, mais la guerre de 1914 arrête ce projet et en revanche il donne des conférences à ce sujet qui sont ensuite publi</w:t>
      </w:r>
      <w:r w:rsidR="007335D3" w:rsidRPr="005016E4">
        <w:rPr>
          <w:color w:val="000000" w:themeColor="text1"/>
          <w:lang w:val="fr-FR" w:eastAsia="fr-FR"/>
        </w:rPr>
        <w:t>é</w:t>
      </w:r>
      <w:r w:rsidR="0074566A" w:rsidRPr="005016E4">
        <w:rPr>
          <w:color w:val="000000" w:themeColor="text1"/>
          <w:lang w:val="fr-FR" w:eastAsia="fr-FR"/>
        </w:rPr>
        <w:t xml:space="preserve">es et écrit un article </w:t>
      </w:r>
      <w:r w:rsidR="0074566A" w:rsidRPr="005016E4">
        <w:rPr>
          <w:i/>
          <w:iCs/>
          <w:color w:val="000000" w:themeColor="text1"/>
          <w:lang w:val="fr-FR" w:eastAsia="fr-FR"/>
        </w:rPr>
        <w:t>Dostoïevski d’après sa correspondance</w:t>
      </w:r>
      <w:r w:rsidR="0074566A" w:rsidRPr="005016E4">
        <w:rPr>
          <w:color w:val="000000" w:themeColor="text1"/>
          <w:lang w:val="fr-FR" w:eastAsia="fr-FR"/>
        </w:rPr>
        <w:t xml:space="preserve">, où il analyse scrupuleusement tous les détails de sa vie personnelle et artistique, tente d’appréhender sa philosophie et sa psychologie. Au cours de cette recherche, Gide commence à ressentir de l'intérêt et de la sympathie </w:t>
      </w:r>
      <w:r w:rsidR="0074566A" w:rsidRPr="005016E4">
        <w:rPr>
          <w:color w:val="000000" w:themeColor="text1"/>
          <w:lang w:val="fr-FR" w:eastAsia="fr-FR"/>
        </w:rPr>
        <w:lastRenderedPageBreak/>
        <w:t>pour la Russie : « Sérieusement, objectivement, avec son érudition inhérente, Gide passe néanmoins prudemment à un sujet très important, dont il n'avait pas encore décidé de discuter publiquement - sur le peuple russe, sa mentalité et la foi »</w:t>
      </w:r>
      <w:r w:rsidR="0048105C" w:rsidRPr="005016E4">
        <w:rPr>
          <w:rStyle w:val="a5"/>
          <w:color w:val="000000" w:themeColor="text1"/>
          <w:lang w:eastAsia="fr-FR"/>
        </w:rPr>
        <w:footnoteReference w:id="26"/>
      </w:r>
      <w:r w:rsidR="0074566A" w:rsidRPr="005016E4">
        <w:rPr>
          <w:color w:val="000000" w:themeColor="text1"/>
          <w:lang w:val="fr-FR" w:eastAsia="fr-FR"/>
        </w:rPr>
        <w:t>, bien qu'il n'ait jamais visité la Russie</w:t>
      </w:r>
      <w:r w:rsidR="00E62D59" w:rsidRPr="005016E4">
        <w:rPr>
          <w:color w:val="000000" w:themeColor="text1"/>
          <w:lang w:val="fr-FR" w:eastAsia="fr-FR"/>
        </w:rPr>
        <w:t xml:space="preserve">. </w:t>
      </w:r>
      <w:r w:rsidR="0074566A" w:rsidRPr="005016E4">
        <w:rPr>
          <w:color w:val="000000" w:themeColor="text1"/>
          <w:lang w:val="fr-FR" w:eastAsia="fr-FR"/>
        </w:rPr>
        <w:t xml:space="preserve">En étudiant ce sujet, Gide apprécie la foi des écrivains russes dans la </w:t>
      </w:r>
      <w:r w:rsidR="0074566A" w:rsidRPr="005016E4">
        <w:rPr>
          <w:i/>
          <w:iCs/>
          <w:color w:val="000000" w:themeColor="text1"/>
          <w:lang w:val="fr-FR" w:eastAsia="fr-FR"/>
        </w:rPr>
        <w:t xml:space="preserve">mission spéciale </w:t>
      </w:r>
      <w:r w:rsidR="0074566A" w:rsidRPr="005016E4">
        <w:rPr>
          <w:color w:val="000000" w:themeColor="text1"/>
          <w:lang w:val="fr-FR" w:eastAsia="fr-FR"/>
        </w:rPr>
        <w:t xml:space="preserve">du peuple russe et peut-être que c’est cette sympathie qui contribuera </w:t>
      </w:r>
      <w:r w:rsidR="005628D1" w:rsidRPr="005016E4">
        <w:rPr>
          <w:color w:val="000000" w:themeColor="text1"/>
          <w:lang w:val="fr-FR" w:eastAsia="fr-FR"/>
        </w:rPr>
        <w:t>à</w:t>
      </w:r>
      <w:r w:rsidR="0074566A" w:rsidRPr="005016E4">
        <w:rPr>
          <w:color w:val="000000" w:themeColor="text1"/>
          <w:lang w:val="fr-FR" w:eastAsia="fr-FR"/>
        </w:rPr>
        <w:t xml:space="preserve"> l’avenir a sa sympathie pour l'Union soviétique.</w:t>
      </w:r>
      <w:r w:rsidR="00E62D59" w:rsidRPr="005016E4">
        <w:rPr>
          <w:color w:val="000000" w:themeColor="text1"/>
          <w:lang w:val="fr-FR" w:eastAsia="fr-FR"/>
        </w:rPr>
        <w:t xml:space="preserve"> </w:t>
      </w:r>
    </w:p>
    <w:p w14:paraId="139504F5" w14:textId="6A1C4DD1" w:rsidR="0073536B" w:rsidRPr="005016E4" w:rsidRDefault="00447CE9" w:rsidP="00B21FFF">
      <w:pPr>
        <w:spacing w:line="360" w:lineRule="auto"/>
        <w:ind w:firstLine="709"/>
        <w:jc w:val="both"/>
        <w:rPr>
          <w:color w:val="000000" w:themeColor="text1"/>
          <w:lang w:val="fr-FR" w:eastAsia="fr-FR"/>
        </w:rPr>
      </w:pPr>
      <w:r w:rsidRPr="005016E4">
        <w:rPr>
          <w:color w:val="000000" w:themeColor="text1"/>
          <w:lang w:val="fr-FR" w:eastAsia="fr-FR"/>
        </w:rPr>
        <w:t xml:space="preserve">Cette foi dans une mission spéciale est </w:t>
      </w:r>
      <w:r w:rsidR="00243462" w:rsidRPr="005016E4">
        <w:rPr>
          <w:color w:val="000000" w:themeColor="text1"/>
          <w:lang w:val="fr-FR" w:eastAsia="fr-FR"/>
        </w:rPr>
        <w:t xml:space="preserve">également </w:t>
      </w:r>
      <w:r w:rsidRPr="005016E4">
        <w:rPr>
          <w:color w:val="000000" w:themeColor="text1"/>
          <w:lang w:val="fr-FR" w:eastAsia="fr-FR"/>
        </w:rPr>
        <w:t xml:space="preserve">observée par un autre auteur qui l'intéresse beaucoup, A. Pouchkine. </w:t>
      </w:r>
      <w:r w:rsidR="00CD064B" w:rsidRPr="005016E4">
        <w:rPr>
          <w:color w:val="000000" w:themeColor="text1"/>
          <w:lang w:val="fr-FR" w:eastAsia="fr-FR"/>
        </w:rPr>
        <w:t>En étudiant s</w:t>
      </w:r>
      <w:r w:rsidRPr="005016E4">
        <w:rPr>
          <w:color w:val="000000" w:themeColor="text1"/>
          <w:lang w:val="fr-FR" w:eastAsia="fr-FR"/>
        </w:rPr>
        <w:t>es</w:t>
      </w:r>
      <w:r w:rsidR="00CD064B" w:rsidRPr="005016E4">
        <w:rPr>
          <w:color w:val="000000" w:themeColor="text1"/>
          <w:lang w:val="fr-FR" w:eastAsia="fr-FR"/>
        </w:rPr>
        <w:t xml:space="preserve"> </w:t>
      </w:r>
      <w:r w:rsidRPr="005016E4">
        <w:rPr>
          <w:color w:val="000000" w:themeColor="text1"/>
          <w:lang w:val="fr-FR" w:eastAsia="fr-FR"/>
        </w:rPr>
        <w:t>œuvres</w:t>
      </w:r>
      <w:r w:rsidR="00CD064B" w:rsidRPr="005016E4">
        <w:rPr>
          <w:color w:val="000000" w:themeColor="text1"/>
          <w:lang w:val="fr-FR" w:eastAsia="fr-FR"/>
        </w:rPr>
        <w:t>, il note les caractéristiques de son travail, ainsi que la différence entre ses œuvres et la vision stéréotypée</w:t>
      </w:r>
      <w:r w:rsidRPr="005016E4">
        <w:rPr>
          <w:color w:val="000000" w:themeColor="text1"/>
          <w:lang w:val="fr-FR" w:eastAsia="fr-FR"/>
        </w:rPr>
        <w:t> « </w:t>
      </w:r>
      <w:r w:rsidR="00CD064B" w:rsidRPr="005016E4">
        <w:rPr>
          <w:color w:val="000000" w:themeColor="text1"/>
          <w:lang w:val="fr-FR" w:eastAsia="fr-FR"/>
        </w:rPr>
        <w:t>surprenante et souvent répugnante</w:t>
      </w:r>
      <w:r w:rsidRPr="005016E4">
        <w:rPr>
          <w:color w:val="000000" w:themeColor="text1"/>
          <w:lang w:val="fr-FR" w:eastAsia="fr-FR"/>
        </w:rPr>
        <w:t> »</w:t>
      </w:r>
      <w:r w:rsidR="0048105C" w:rsidRPr="005016E4">
        <w:rPr>
          <w:rStyle w:val="a5"/>
          <w:color w:val="000000" w:themeColor="text1"/>
          <w:lang w:eastAsia="fr-FR"/>
        </w:rPr>
        <w:footnoteReference w:id="27"/>
      </w:r>
      <w:r w:rsidR="00CD064B" w:rsidRPr="005016E4">
        <w:rPr>
          <w:color w:val="000000" w:themeColor="text1"/>
          <w:lang w:val="fr-FR" w:eastAsia="fr-FR"/>
        </w:rPr>
        <w:t xml:space="preserve"> de la culture russe, formée aux yeux des lecteurs occidentaux. : </w:t>
      </w:r>
    </w:p>
    <w:p w14:paraId="35048C5A" w14:textId="2080E8D1" w:rsidR="0073536B" w:rsidRPr="005016E4" w:rsidRDefault="00CD064B" w:rsidP="0073536B">
      <w:pPr>
        <w:ind w:left="708"/>
        <w:jc w:val="both"/>
        <w:rPr>
          <w:color w:val="000000" w:themeColor="text1"/>
          <w:lang w:val="fr-FR" w:eastAsia="fr-FR"/>
        </w:rPr>
      </w:pPr>
      <w:r w:rsidRPr="005016E4">
        <w:rPr>
          <w:color w:val="000000" w:themeColor="text1"/>
          <w:lang w:val="fr-FR" w:eastAsia="fr-FR"/>
        </w:rPr>
        <w:t>En vain chercherions-nous ici ce que nous avons l'habitude de considérer comme spécifiquement russe</w:t>
      </w:r>
      <w:r w:rsidR="00447CE9" w:rsidRPr="005016E4">
        <w:rPr>
          <w:color w:val="000000" w:themeColor="text1"/>
          <w:lang w:val="fr-FR" w:eastAsia="fr-FR"/>
        </w:rPr>
        <w:t xml:space="preserve"> </w:t>
      </w:r>
      <w:r w:rsidRPr="005016E4">
        <w:rPr>
          <w:color w:val="000000" w:themeColor="text1"/>
          <w:lang w:val="fr-FR" w:eastAsia="fr-FR"/>
        </w:rPr>
        <w:t>: un désordre de crépuscule, d'hyperbole, de tourmente. Dans la plupart des œuvres de Pouchkine, tout est clarté, harmonie. Pas d'amertume, pas de destin de pessimisme soumis</w:t>
      </w:r>
      <w:r w:rsidR="005E6608" w:rsidRPr="005016E4">
        <w:rPr>
          <w:color w:val="000000" w:themeColor="text1"/>
          <w:lang w:val="fr-FR" w:eastAsia="fr-FR"/>
        </w:rPr>
        <w:t xml:space="preserve"> </w:t>
      </w:r>
      <w:r w:rsidRPr="005016E4">
        <w:rPr>
          <w:color w:val="000000" w:themeColor="text1"/>
          <w:lang w:val="fr-FR" w:eastAsia="fr-FR"/>
        </w:rPr>
        <w:t>; mais un amour profond, peut-être même un peu sauvage pour toutes les joies, pour tous les plaisirs de la vie, adouci cependant par la sévérité de la forme, qui exigeait le culte de la beauté qui lui était propre</w:t>
      </w:r>
      <w:r w:rsidR="005E6608" w:rsidRPr="005016E4">
        <w:rPr>
          <w:rStyle w:val="a5"/>
          <w:color w:val="000000" w:themeColor="text1"/>
          <w:lang w:val="fr-FR" w:eastAsia="fr-FR"/>
        </w:rPr>
        <w:footnoteReference w:id="28"/>
      </w:r>
      <w:r w:rsidR="005E6608" w:rsidRPr="005016E4">
        <w:rPr>
          <w:color w:val="000000" w:themeColor="text1"/>
          <w:lang w:val="fr-FR" w:eastAsia="fr-FR"/>
        </w:rPr>
        <w:t>.</w:t>
      </w:r>
      <w:r w:rsidR="00447CE9" w:rsidRPr="005016E4">
        <w:rPr>
          <w:color w:val="000000" w:themeColor="text1"/>
          <w:lang w:val="fr-FR" w:eastAsia="fr-FR"/>
        </w:rPr>
        <w:t xml:space="preserve"> </w:t>
      </w:r>
    </w:p>
    <w:p w14:paraId="05F5473D" w14:textId="1B228C6C" w:rsidR="00CD064B" w:rsidRPr="005016E4" w:rsidRDefault="00447CE9" w:rsidP="0073536B">
      <w:pPr>
        <w:spacing w:before="240" w:line="360" w:lineRule="auto"/>
        <w:ind w:firstLine="709"/>
        <w:jc w:val="both"/>
        <w:rPr>
          <w:color w:val="000000" w:themeColor="text1"/>
          <w:lang w:val="fr-FR" w:eastAsia="fr-FR"/>
        </w:rPr>
      </w:pPr>
      <w:r w:rsidRPr="005016E4">
        <w:rPr>
          <w:color w:val="000000" w:themeColor="text1"/>
          <w:lang w:val="fr-FR" w:eastAsia="fr-FR"/>
        </w:rPr>
        <w:t xml:space="preserve">Gide </w:t>
      </w:r>
      <w:r w:rsidR="00CD064B" w:rsidRPr="005016E4">
        <w:rPr>
          <w:color w:val="000000" w:themeColor="text1"/>
          <w:lang w:val="fr-FR" w:eastAsia="fr-FR"/>
        </w:rPr>
        <w:t>n'est pas satisfait des traductions précédentes de Pouchkine</w:t>
      </w:r>
      <w:r w:rsidR="005E6608" w:rsidRPr="005016E4">
        <w:rPr>
          <w:color w:val="000000" w:themeColor="text1"/>
          <w:lang w:val="fr-FR" w:eastAsia="fr-FR"/>
        </w:rPr>
        <w:t xml:space="preserve"> de </w:t>
      </w:r>
      <w:r w:rsidR="005E6608" w:rsidRPr="005016E4">
        <w:rPr>
          <w:color w:val="000000" w:themeColor="text1"/>
          <w:shd w:val="clear" w:color="auto" w:fill="FFFFFF"/>
          <w:lang w:val="fr-FR"/>
        </w:rPr>
        <w:t>Prosper Mérimée</w:t>
      </w:r>
      <w:r w:rsidR="00CD064B" w:rsidRPr="005016E4">
        <w:rPr>
          <w:color w:val="000000" w:themeColor="text1"/>
          <w:lang w:val="fr-FR" w:eastAsia="fr-FR"/>
        </w:rPr>
        <w:t xml:space="preserve"> et dans </w:t>
      </w:r>
      <w:r w:rsidR="00793503" w:rsidRPr="005016E4">
        <w:rPr>
          <w:color w:val="000000" w:themeColor="text1"/>
          <w:lang w:val="fr-FR" w:eastAsia="fr-FR"/>
        </w:rPr>
        <w:t xml:space="preserve">l’intention de </w:t>
      </w:r>
      <w:r w:rsidR="00CD064B" w:rsidRPr="005016E4">
        <w:rPr>
          <w:color w:val="000000" w:themeColor="text1"/>
          <w:lang w:val="fr-FR" w:eastAsia="fr-FR"/>
        </w:rPr>
        <w:t xml:space="preserve">transmettre avec précision les caractéristiques de </w:t>
      </w:r>
      <w:r w:rsidRPr="005016E4">
        <w:rPr>
          <w:color w:val="000000" w:themeColor="text1"/>
          <w:lang w:val="fr-FR" w:eastAsia="fr-FR"/>
        </w:rPr>
        <w:t>ses œuvres</w:t>
      </w:r>
      <w:r w:rsidR="00CD064B" w:rsidRPr="005016E4">
        <w:rPr>
          <w:color w:val="000000" w:themeColor="text1"/>
          <w:lang w:val="fr-FR" w:eastAsia="fr-FR"/>
        </w:rPr>
        <w:t xml:space="preserve">, il travaille </w:t>
      </w:r>
      <w:r w:rsidR="00793503" w:rsidRPr="005016E4">
        <w:rPr>
          <w:color w:val="000000" w:themeColor="text1"/>
          <w:lang w:val="fr-FR" w:eastAsia="fr-FR"/>
        </w:rPr>
        <w:t xml:space="preserve">sur </w:t>
      </w:r>
      <w:r w:rsidR="00CD064B" w:rsidRPr="005016E4">
        <w:rPr>
          <w:color w:val="000000" w:themeColor="text1"/>
          <w:lang w:val="fr-FR" w:eastAsia="fr-FR"/>
        </w:rPr>
        <w:t xml:space="preserve">la traduction avec </w:t>
      </w:r>
      <w:r w:rsidRPr="005016E4">
        <w:rPr>
          <w:color w:val="000000" w:themeColor="text1"/>
          <w:lang w:val="fr-FR" w:eastAsia="fr-FR"/>
        </w:rPr>
        <w:t xml:space="preserve">Jacques </w:t>
      </w:r>
      <w:proofErr w:type="spellStart"/>
      <w:r w:rsidRPr="005016E4">
        <w:rPr>
          <w:color w:val="000000" w:themeColor="text1"/>
          <w:lang w:val="fr-FR" w:eastAsia="fr-FR"/>
        </w:rPr>
        <w:t>Schiffrin</w:t>
      </w:r>
      <w:proofErr w:type="spellEnd"/>
      <w:r w:rsidR="00CD064B" w:rsidRPr="005016E4">
        <w:rPr>
          <w:color w:val="000000" w:themeColor="text1"/>
          <w:lang w:val="fr-FR" w:eastAsia="fr-FR"/>
        </w:rPr>
        <w:t xml:space="preserve">. En 1923, leur traduction </w:t>
      </w:r>
      <w:r w:rsidR="000542D7" w:rsidRPr="005016E4">
        <w:rPr>
          <w:color w:val="000000" w:themeColor="text1"/>
          <w:lang w:val="fr-FR" w:eastAsia="fr-FR"/>
        </w:rPr>
        <w:t xml:space="preserve">commune </w:t>
      </w:r>
      <w:r w:rsidRPr="005016E4">
        <w:rPr>
          <w:color w:val="000000" w:themeColor="text1"/>
          <w:lang w:val="fr-FR" w:eastAsia="fr-FR"/>
        </w:rPr>
        <w:t>de</w:t>
      </w:r>
      <w:r w:rsidR="00CD064B" w:rsidRPr="005016E4">
        <w:rPr>
          <w:color w:val="000000" w:themeColor="text1"/>
          <w:lang w:val="fr-FR" w:eastAsia="fr-FR"/>
        </w:rPr>
        <w:t xml:space="preserve"> </w:t>
      </w:r>
      <w:r w:rsidRPr="005016E4">
        <w:rPr>
          <w:i/>
          <w:iCs/>
          <w:color w:val="000000" w:themeColor="text1"/>
          <w:lang w:val="fr-FR" w:eastAsia="fr-FR"/>
        </w:rPr>
        <w:t>La Dame de pique</w:t>
      </w:r>
      <w:r w:rsidR="00CD064B" w:rsidRPr="005016E4">
        <w:rPr>
          <w:color w:val="000000" w:themeColor="text1"/>
          <w:lang w:val="fr-FR" w:eastAsia="fr-FR"/>
        </w:rPr>
        <w:t xml:space="preserve"> est sortie et en 1935, la </w:t>
      </w:r>
      <w:r w:rsidR="00CD064B" w:rsidRPr="005016E4">
        <w:rPr>
          <w:i/>
          <w:iCs/>
          <w:color w:val="000000" w:themeColor="text1"/>
          <w:lang w:val="fr-FR" w:eastAsia="fr-FR"/>
        </w:rPr>
        <w:t>Nouvelle Revue Française</w:t>
      </w:r>
      <w:r w:rsidR="00CD064B" w:rsidRPr="005016E4">
        <w:rPr>
          <w:color w:val="000000" w:themeColor="text1"/>
          <w:lang w:val="fr-FR" w:eastAsia="fr-FR"/>
        </w:rPr>
        <w:t xml:space="preserve"> publie les </w:t>
      </w:r>
      <w:r w:rsidR="005E6608" w:rsidRPr="005016E4">
        <w:rPr>
          <w:i/>
          <w:iCs/>
          <w:color w:val="000000" w:themeColor="text1"/>
          <w:lang w:val="fr-FR" w:eastAsia="fr-FR"/>
        </w:rPr>
        <w:t xml:space="preserve">Récits de feu Ivan </w:t>
      </w:r>
      <w:proofErr w:type="spellStart"/>
      <w:r w:rsidR="005E6608" w:rsidRPr="005016E4">
        <w:rPr>
          <w:i/>
          <w:iCs/>
          <w:color w:val="000000" w:themeColor="text1"/>
          <w:lang w:val="fr-FR" w:eastAsia="fr-FR"/>
        </w:rPr>
        <w:t>Pétrovitch</w:t>
      </w:r>
      <w:proofErr w:type="spellEnd"/>
      <w:r w:rsidR="005E6608" w:rsidRPr="005016E4">
        <w:rPr>
          <w:i/>
          <w:iCs/>
          <w:color w:val="000000" w:themeColor="text1"/>
          <w:lang w:val="fr-FR" w:eastAsia="fr-FR"/>
        </w:rPr>
        <w:t xml:space="preserve"> </w:t>
      </w:r>
      <w:proofErr w:type="spellStart"/>
      <w:r w:rsidR="005E6608" w:rsidRPr="005016E4">
        <w:rPr>
          <w:i/>
          <w:iCs/>
          <w:color w:val="000000" w:themeColor="text1"/>
          <w:lang w:val="fr-FR" w:eastAsia="fr-FR"/>
        </w:rPr>
        <w:t>Belkine</w:t>
      </w:r>
      <w:proofErr w:type="spellEnd"/>
      <w:r w:rsidR="00CD064B" w:rsidRPr="005016E4">
        <w:rPr>
          <w:color w:val="000000" w:themeColor="text1"/>
          <w:lang w:val="fr-FR" w:eastAsia="fr-FR"/>
        </w:rPr>
        <w:t>.</w:t>
      </w:r>
    </w:p>
    <w:p w14:paraId="162948B3" w14:textId="31D81834" w:rsidR="002426AC" w:rsidRPr="005016E4" w:rsidRDefault="005E6608" w:rsidP="002426AC">
      <w:pPr>
        <w:spacing w:line="360" w:lineRule="auto"/>
        <w:ind w:firstLine="709"/>
        <w:jc w:val="both"/>
        <w:rPr>
          <w:color w:val="000000" w:themeColor="text1"/>
          <w:lang w:val="fr-FR" w:eastAsia="fr-FR"/>
        </w:rPr>
      </w:pPr>
      <w:r w:rsidRPr="005016E4">
        <w:rPr>
          <w:color w:val="000000" w:themeColor="text1"/>
          <w:lang w:val="fr-FR" w:eastAsia="fr-FR"/>
        </w:rPr>
        <w:t xml:space="preserve">Ainsi, nous pouvons conclure que, d'une part, l'idée de la Russie formée par André Gide ne devrait pas différer de la </w:t>
      </w:r>
      <w:r w:rsidR="00993E14" w:rsidRPr="005016E4">
        <w:rPr>
          <w:color w:val="000000" w:themeColor="text1"/>
          <w:lang w:val="fr-FR" w:eastAsia="fr-FR"/>
        </w:rPr>
        <w:t xml:space="preserve">vision </w:t>
      </w:r>
      <w:r w:rsidRPr="005016E4">
        <w:rPr>
          <w:color w:val="000000" w:themeColor="text1"/>
          <w:lang w:val="fr-FR" w:eastAsia="fr-FR"/>
        </w:rPr>
        <w:t xml:space="preserve">typique de l'époque. D'un autre côté, contrairement à ses contemporains, il s'intéresse beaucoup à la littérature russe et souhaite également élargir </w:t>
      </w:r>
      <w:r w:rsidR="00C40F21" w:rsidRPr="005016E4">
        <w:rPr>
          <w:color w:val="000000" w:themeColor="text1"/>
          <w:lang w:val="fr-FR" w:eastAsia="fr-FR"/>
        </w:rPr>
        <w:t>sa</w:t>
      </w:r>
      <w:r w:rsidRPr="005016E4">
        <w:rPr>
          <w:color w:val="000000" w:themeColor="text1"/>
          <w:lang w:val="fr-FR" w:eastAsia="fr-FR"/>
        </w:rPr>
        <w:t xml:space="preserve"> liste des auteurs et sa compréhension de la nation change, s'élargit.</w:t>
      </w:r>
      <w:r w:rsidR="009A6231" w:rsidRPr="005016E4">
        <w:rPr>
          <w:color w:val="000000" w:themeColor="text1"/>
          <w:lang w:val="fr-FR" w:eastAsia="fr-FR"/>
        </w:rPr>
        <w:t xml:space="preserve"> </w:t>
      </w:r>
    </w:p>
    <w:p w14:paraId="7AFA7E65" w14:textId="5513C506" w:rsidR="004210F9" w:rsidRPr="005016E4" w:rsidRDefault="00092AC2" w:rsidP="002A1C31">
      <w:pPr>
        <w:pStyle w:val="Titreniveau3"/>
        <w:spacing w:after="120"/>
        <w:rPr>
          <w:color w:val="000000" w:themeColor="text1"/>
          <w:sz w:val="24"/>
          <w:szCs w:val="24"/>
        </w:rPr>
      </w:pPr>
      <w:bookmarkStart w:id="17" w:name="_Toc42422769"/>
      <w:bookmarkStart w:id="18" w:name="_Toc73218390"/>
      <w:r w:rsidRPr="005016E4">
        <w:rPr>
          <w:color w:val="000000" w:themeColor="text1"/>
        </w:rPr>
        <w:t>1.</w:t>
      </w:r>
      <w:r w:rsidR="00FB5433" w:rsidRPr="005016E4">
        <w:rPr>
          <w:color w:val="000000" w:themeColor="text1"/>
        </w:rPr>
        <w:t>2</w:t>
      </w:r>
      <w:r w:rsidRPr="005016E4">
        <w:rPr>
          <w:color w:val="000000" w:themeColor="text1"/>
        </w:rPr>
        <w:t xml:space="preserve">.2. </w:t>
      </w:r>
      <w:r w:rsidR="004210F9" w:rsidRPr="005016E4">
        <w:rPr>
          <w:color w:val="000000" w:themeColor="text1"/>
        </w:rPr>
        <w:t xml:space="preserve">André Gide et ses activités </w:t>
      </w:r>
      <w:r w:rsidR="000E04C2" w:rsidRPr="005016E4">
        <w:rPr>
          <w:color w:val="000000" w:themeColor="text1"/>
        </w:rPr>
        <w:t>éditoriales</w:t>
      </w:r>
      <w:r w:rsidR="004210F9" w:rsidRPr="005016E4">
        <w:rPr>
          <w:color w:val="000000" w:themeColor="text1"/>
        </w:rPr>
        <w:t xml:space="preserve"> liées à la Russie</w:t>
      </w:r>
      <w:bookmarkEnd w:id="17"/>
      <w:bookmarkEnd w:id="18"/>
    </w:p>
    <w:p w14:paraId="0004F577" w14:textId="1CD6308E" w:rsidR="00B8507D" w:rsidRPr="005016E4" w:rsidRDefault="005E6608" w:rsidP="00B8507D">
      <w:pPr>
        <w:shd w:val="clear" w:color="auto" w:fill="FFFFFF"/>
        <w:spacing w:line="360" w:lineRule="auto"/>
        <w:ind w:firstLine="709"/>
        <w:jc w:val="both"/>
        <w:rPr>
          <w:color w:val="000000" w:themeColor="text1"/>
          <w:shd w:val="clear" w:color="auto" w:fill="FFFFFF"/>
          <w:lang w:val="fr-FR"/>
        </w:rPr>
      </w:pPr>
      <w:r w:rsidRPr="005016E4">
        <w:rPr>
          <w:color w:val="000000" w:themeColor="text1"/>
          <w:lang w:val="fr-FR"/>
        </w:rPr>
        <w:t xml:space="preserve">En plus du </w:t>
      </w:r>
      <w:r w:rsidRPr="005016E4">
        <w:rPr>
          <w:i/>
          <w:iCs/>
          <w:color w:val="000000" w:themeColor="text1"/>
          <w:lang w:val="fr-FR"/>
        </w:rPr>
        <w:t>Journal</w:t>
      </w:r>
      <w:r w:rsidRPr="005016E4">
        <w:rPr>
          <w:color w:val="000000" w:themeColor="text1"/>
          <w:lang w:val="fr-FR"/>
        </w:rPr>
        <w:t xml:space="preserve"> d'A. Gide, sa connaissance de la littérature russe, de la nation et de ce qui se passe sur le territoire du pays est indiquée par le contenu des magazines </w:t>
      </w:r>
      <w:r w:rsidRPr="005016E4">
        <w:rPr>
          <w:i/>
          <w:iCs/>
          <w:color w:val="000000" w:themeColor="text1"/>
          <w:lang w:val="fr-FR"/>
        </w:rPr>
        <w:t>NRF</w:t>
      </w:r>
      <w:r w:rsidRPr="005016E4">
        <w:rPr>
          <w:color w:val="000000" w:themeColor="text1"/>
          <w:lang w:val="fr-FR"/>
        </w:rPr>
        <w:t>, dont l'éditeur était Gide.</w:t>
      </w:r>
      <w:r w:rsidR="00B8507D" w:rsidRPr="005016E4">
        <w:rPr>
          <w:color w:val="000000" w:themeColor="text1"/>
          <w:lang w:val="fr-FR"/>
        </w:rPr>
        <w:t xml:space="preserve"> </w:t>
      </w:r>
      <w:r w:rsidR="0006498A" w:rsidRPr="005016E4">
        <w:rPr>
          <w:color w:val="000000" w:themeColor="text1"/>
          <w:lang w:val="fr-FR"/>
        </w:rPr>
        <w:t>La revue</w:t>
      </w:r>
      <w:r w:rsidR="00AB5B9D" w:rsidRPr="005016E4">
        <w:rPr>
          <w:color w:val="000000" w:themeColor="text1"/>
          <w:lang w:val="fr-FR"/>
        </w:rPr>
        <w:t xml:space="preserve"> </w:t>
      </w:r>
      <w:r w:rsidR="0006498A" w:rsidRPr="005016E4">
        <w:rPr>
          <w:color w:val="000000" w:themeColor="text1"/>
          <w:lang w:val="fr-FR"/>
        </w:rPr>
        <w:t xml:space="preserve">publie des œuvres littéraires d'un large éventail d'auteurs, parmi lesquelles il existe des œuvres soviétiques. En outre, elle a les rubriques </w:t>
      </w:r>
      <w:r w:rsidR="0006498A" w:rsidRPr="005016E4">
        <w:rPr>
          <w:i/>
          <w:iCs/>
          <w:color w:val="000000" w:themeColor="text1"/>
          <w:lang w:val="fr-FR"/>
        </w:rPr>
        <w:t>Réflexions</w:t>
      </w:r>
      <w:r w:rsidR="0006498A" w:rsidRPr="005016E4">
        <w:rPr>
          <w:color w:val="000000" w:themeColor="text1"/>
          <w:lang w:val="fr-FR"/>
        </w:rPr>
        <w:t xml:space="preserve">, </w:t>
      </w:r>
      <w:r w:rsidR="0006498A" w:rsidRPr="005016E4">
        <w:rPr>
          <w:i/>
          <w:iCs/>
          <w:color w:val="000000" w:themeColor="text1"/>
          <w:lang w:val="fr-FR"/>
        </w:rPr>
        <w:t>Notes politiques</w:t>
      </w:r>
      <w:r w:rsidR="0006498A" w:rsidRPr="005016E4">
        <w:rPr>
          <w:color w:val="000000" w:themeColor="text1"/>
          <w:lang w:val="fr-FR"/>
        </w:rPr>
        <w:t xml:space="preserve"> et </w:t>
      </w:r>
      <w:r w:rsidR="0006498A" w:rsidRPr="005016E4">
        <w:rPr>
          <w:i/>
          <w:iCs/>
          <w:color w:val="000000" w:themeColor="text1"/>
          <w:lang w:val="fr-FR"/>
        </w:rPr>
        <w:t>L'air du mois</w:t>
      </w:r>
      <w:r w:rsidR="0006498A" w:rsidRPr="005016E4">
        <w:rPr>
          <w:color w:val="000000" w:themeColor="text1"/>
          <w:lang w:val="fr-FR"/>
        </w:rPr>
        <w:t>, où des articles sur divers sujets sont imprimés</w:t>
      </w:r>
      <w:r w:rsidR="00F66783" w:rsidRPr="005016E4">
        <w:rPr>
          <w:color w:val="000000" w:themeColor="text1"/>
          <w:lang w:val="fr-FR"/>
        </w:rPr>
        <w:t>. D</w:t>
      </w:r>
      <w:r w:rsidR="0006498A" w:rsidRPr="005016E4">
        <w:rPr>
          <w:color w:val="000000" w:themeColor="text1"/>
          <w:lang w:val="fr-FR"/>
        </w:rPr>
        <w:t xml:space="preserve">ans les années 1930, des textes liés à des </w:t>
      </w:r>
      <w:r w:rsidR="0006498A" w:rsidRPr="005016E4">
        <w:rPr>
          <w:color w:val="000000" w:themeColor="text1"/>
          <w:lang w:val="fr-FR"/>
        </w:rPr>
        <w:lastRenderedPageBreak/>
        <w:t>sujets soviétiques ont commencé à apparaître de plus en plus parmi eux. Par exemple</w:t>
      </w:r>
      <w:r w:rsidR="004647A3" w:rsidRPr="005016E4">
        <w:rPr>
          <w:rStyle w:val="a5"/>
          <w:color w:val="000000" w:themeColor="text1"/>
          <w:lang w:val="fr-FR"/>
        </w:rPr>
        <w:footnoteReference w:id="29"/>
      </w:r>
      <w:r w:rsidR="00A54439" w:rsidRPr="005016E4">
        <w:rPr>
          <w:color w:val="000000" w:themeColor="text1"/>
          <w:lang w:val="fr-FR"/>
        </w:rPr>
        <w:t xml:space="preserve">, </w:t>
      </w:r>
      <w:r w:rsidR="00A54439" w:rsidRPr="005016E4">
        <w:rPr>
          <w:i/>
          <w:iCs/>
          <w:color w:val="000000" w:themeColor="text1"/>
          <w:lang w:val="fr-FR"/>
        </w:rPr>
        <w:t>Du vrai Socialisme</w:t>
      </w:r>
      <w:r w:rsidR="00A54439" w:rsidRPr="005016E4">
        <w:rPr>
          <w:color w:val="000000" w:themeColor="text1"/>
          <w:lang w:val="fr-FR"/>
        </w:rPr>
        <w:t xml:space="preserve"> par Albert Thibaudet</w:t>
      </w:r>
      <w:r w:rsidR="004647A3" w:rsidRPr="005016E4">
        <w:rPr>
          <w:color w:val="000000" w:themeColor="text1"/>
          <w:lang w:val="fr-FR"/>
        </w:rPr>
        <w:t xml:space="preserve"> (n° 214),</w:t>
      </w:r>
      <w:r w:rsidR="002E7211" w:rsidRPr="005016E4">
        <w:rPr>
          <w:color w:val="000000" w:themeColor="text1"/>
          <w:lang w:val="fr-FR"/>
        </w:rPr>
        <w:t xml:space="preserve"> </w:t>
      </w:r>
      <w:r w:rsidR="00A54439" w:rsidRPr="005016E4">
        <w:rPr>
          <w:i/>
          <w:iCs/>
          <w:color w:val="000000" w:themeColor="text1"/>
          <w:lang w:val="fr-FR"/>
        </w:rPr>
        <w:t>Mythes socialistes</w:t>
      </w:r>
      <w:r w:rsidR="00AB5B9D" w:rsidRPr="005016E4">
        <w:rPr>
          <w:color w:val="000000" w:themeColor="text1"/>
          <w:lang w:val="fr-FR"/>
        </w:rPr>
        <w:t xml:space="preserve"> </w:t>
      </w:r>
      <w:r w:rsidR="00A54439" w:rsidRPr="005016E4">
        <w:rPr>
          <w:color w:val="000000" w:themeColor="text1"/>
          <w:lang w:val="fr-FR"/>
        </w:rPr>
        <w:t>par</w:t>
      </w:r>
      <w:r w:rsidR="00EB5D08" w:rsidRPr="005016E4">
        <w:rPr>
          <w:color w:val="000000" w:themeColor="text1"/>
          <w:lang w:val="fr-FR"/>
        </w:rPr>
        <w:t xml:space="preserve"> Thierry Maulnier</w:t>
      </w:r>
      <w:r w:rsidR="004647A3" w:rsidRPr="005016E4">
        <w:rPr>
          <w:color w:val="000000" w:themeColor="text1"/>
          <w:lang w:val="fr-FR"/>
        </w:rPr>
        <w:t xml:space="preserve"> (n° 276)</w:t>
      </w:r>
      <w:r w:rsidR="00183BBA" w:rsidRPr="005016E4">
        <w:rPr>
          <w:color w:val="000000" w:themeColor="text1"/>
          <w:lang w:val="fr-FR"/>
        </w:rPr>
        <w:t xml:space="preserve">, </w:t>
      </w:r>
      <w:r w:rsidR="00183BBA" w:rsidRPr="009E3565">
        <w:rPr>
          <w:i/>
          <w:iCs/>
          <w:color w:val="000000" w:themeColor="text1"/>
          <w:lang w:val="fr-FR"/>
        </w:rPr>
        <w:t>La Révolution et la jeunesse</w:t>
      </w:r>
      <w:r w:rsidR="00183BBA" w:rsidRPr="005016E4">
        <w:rPr>
          <w:color w:val="000000" w:themeColor="text1"/>
          <w:lang w:val="fr-FR"/>
        </w:rPr>
        <w:t xml:space="preserve"> par Philippe Lamour</w:t>
      </w:r>
      <w:r w:rsidR="004647A3" w:rsidRPr="005016E4">
        <w:rPr>
          <w:color w:val="000000" w:themeColor="text1"/>
          <w:lang w:val="fr-FR"/>
        </w:rPr>
        <w:t xml:space="preserve"> (n° 231)</w:t>
      </w:r>
      <w:r w:rsidR="00183BBA" w:rsidRPr="005016E4">
        <w:rPr>
          <w:color w:val="000000" w:themeColor="text1"/>
          <w:lang w:val="fr-FR"/>
        </w:rPr>
        <w:t>. Mais le</w:t>
      </w:r>
      <w:r w:rsidR="001F4D78" w:rsidRPr="005016E4">
        <w:rPr>
          <w:color w:val="000000" w:themeColor="text1"/>
          <w:lang w:val="fr-FR"/>
        </w:rPr>
        <w:t xml:space="preserve"> </w:t>
      </w:r>
      <w:r w:rsidR="00FB6C7B" w:rsidRPr="005016E4">
        <w:rPr>
          <w:color w:val="000000" w:themeColor="text1"/>
          <w:shd w:val="clear" w:color="auto" w:fill="FFFFFF"/>
          <w:lang w:val="fr-FR"/>
        </w:rPr>
        <w:t xml:space="preserve">meilleur </w:t>
      </w:r>
      <w:r w:rsidR="00B8507D" w:rsidRPr="005016E4">
        <w:rPr>
          <w:color w:val="000000" w:themeColor="text1"/>
          <w:shd w:val="clear" w:color="auto" w:fill="FFFFFF"/>
          <w:lang w:val="fr-FR"/>
        </w:rPr>
        <w:t>exemple est fourni par l'article</w:t>
      </w:r>
      <w:r w:rsidR="00795EB2" w:rsidRPr="005016E4">
        <w:rPr>
          <w:color w:val="000000" w:themeColor="text1"/>
          <w:shd w:val="clear" w:color="auto" w:fill="FFFFFF"/>
          <w:lang w:val="fr-FR"/>
        </w:rPr>
        <w:t xml:space="preserve"> </w:t>
      </w:r>
      <w:r w:rsidR="00B8507D" w:rsidRPr="005016E4">
        <w:rPr>
          <w:i/>
          <w:iCs/>
          <w:color w:val="000000" w:themeColor="text1"/>
          <w:shd w:val="clear" w:color="auto" w:fill="FFFFFF"/>
          <w:lang w:val="fr-FR"/>
        </w:rPr>
        <w:t xml:space="preserve">L'Affaire </w:t>
      </w:r>
      <w:proofErr w:type="spellStart"/>
      <w:r w:rsidR="00B8507D" w:rsidRPr="005016E4">
        <w:rPr>
          <w:i/>
          <w:iCs/>
          <w:color w:val="000000" w:themeColor="text1"/>
          <w:shd w:val="clear" w:color="auto" w:fill="FFFFFF"/>
          <w:lang w:val="fr-FR"/>
        </w:rPr>
        <w:t>Roussakov</w:t>
      </w:r>
      <w:proofErr w:type="spellEnd"/>
      <w:r w:rsidR="00B8507D" w:rsidRPr="005016E4">
        <w:rPr>
          <w:i/>
          <w:iCs/>
          <w:color w:val="000000" w:themeColor="text1"/>
          <w:shd w:val="clear" w:color="auto" w:fill="FFFFFF"/>
          <w:lang w:val="fr-FR"/>
        </w:rPr>
        <w:t xml:space="preserve"> ou L'U. R. S. S. d'aujourd'hui</w:t>
      </w:r>
      <w:r w:rsidR="00B8507D" w:rsidRPr="005016E4">
        <w:rPr>
          <w:color w:val="000000" w:themeColor="text1"/>
          <w:shd w:val="clear" w:color="auto" w:fill="FFFFFF"/>
          <w:lang w:val="fr-FR"/>
        </w:rPr>
        <w:t xml:space="preserve"> publié par NRF en 1929</w:t>
      </w:r>
      <w:r w:rsidR="004647A3" w:rsidRPr="005016E4">
        <w:rPr>
          <w:color w:val="000000" w:themeColor="text1"/>
          <w:shd w:val="clear" w:color="auto" w:fill="FFFFFF"/>
          <w:lang w:val="fr-FR"/>
        </w:rPr>
        <w:t>,</w:t>
      </w:r>
      <w:r w:rsidR="004647A3" w:rsidRPr="005016E4">
        <w:rPr>
          <w:color w:val="000000" w:themeColor="text1"/>
          <w:lang w:val="fr-FR"/>
        </w:rPr>
        <w:t xml:space="preserve"> </w:t>
      </w:r>
      <w:r w:rsidR="004647A3" w:rsidRPr="005016E4">
        <w:rPr>
          <w:color w:val="000000" w:themeColor="text1"/>
          <w:shd w:val="clear" w:color="auto" w:fill="FFFFFF"/>
          <w:lang w:val="fr-FR"/>
        </w:rPr>
        <w:t xml:space="preserve">n° 193. </w:t>
      </w:r>
      <w:r w:rsidR="00B8507D" w:rsidRPr="005016E4">
        <w:rPr>
          <w:color w:val="000000" w:themeColor="text1"/>
          <w:shd w:val="clear" w:color="auto" w:fill="FFFFFF"/>
          <w:lang w:val="fr-FR"/>
        </w:rPr>
        <w:t xml:space="preserve"> </w:t>
      </w:r>
      <w:proofErr w:type="spellStart"/>
      <w:r w:rsidR="00B8507D" w:rsidRPr="005016E4">
        <w:rPr>
          <w:color w:val="000000" w:themeColor="text1"/>
          <w:shd w:val="clear" w:color="auto" w:fill="FFFFFF"/>
          <w:lang w:val="fr-FR"/>
        </w:rPr>
        <w:t>Panaït</w:t>
      </w:r>
      <w:proofErr w:type="spellEnd"/>
      <w:r w:rsidR="00B8507D" w:rsidRPr="005016E4">
        <w:rPr>
          <w:color w:val="000000" w:themeColor="text1"/>
          <w:shd w:val="clear" w:color="auto" w:fill="FFFFFF"/>
          <w:lang w:val="fr-FR"/>
        </w:rPr>
        <w:t xml:space="preserve"> Istrati, un auteur roumain, la même année a publié un livre critiquant sévèrement la réalité soviétique après sa visite dans le pays. </w:t>
      </w:r>
    </w:p>
    <w:p w14:paraId="45295300" w14:textId="1CB8FE6A" w:rsidR="005E6608" w:rsidRPr="005016E4" w:rsidRDefault="005E6608" w:rsidP="00057757">
      <w:pPr>
        <w:spacing w:line="360" w:lineRule="auto"/>
        <w:ind w:firstLine="709"/>
        <w:jc w:val="both"/>
        <w:rPr>
          <w:color w:val="000000" w:themeColor="text1"/>
          <w:lang w:val="fr-FR"/>
        </w:rPr>
      </w:pPr>
      <w:r w:rsidRPr="005016E4">
        <w:rPr>
          <w:color w:val="000000" w:themeColor="text1"/>
          <w:lang w:val="fr-FR"/>
        </w:rPr>
        <w:t xml:space="preserve">De plus, en 1911, avec J. Schlumberger et l'éditeur G. Gallimard, il fonde les </w:t>
      </w:r>
      <w:r w:rsidRPr="005016E4">
        <w:rPr>
          <w:i/>
          <w:iCs/>
          <w:color w:val="000000" w:themeColor="text1"/>
          <w:lang w:val="fr-FR"/>
        </w:rPr>
        <w:t>Éditions de la Nouvelle Revue française</w:t>
      </w:r>
      <w:r w:rsidRPr="005016E4">
        <w:rPr>
          <w:color w:val="000000" w:themeColor="text1"/>
          <w:lang w:val="fr-FR"/>
        </w:rPr>
        <w:t xml:space="preserve">, qui en 1919 se transforment en </w:t>
      </w:r>
      <w:r w:rsidRPr="005016E4">
        <w:rPr>
          <w:i/>
          <w:iCs/>
          <w:color w:val="000000" w:themeColor="text1"/>
          <w:lang w:val="fr-FR"/>
        </w:rPr>
        <w:t>Librairie</w:t>
      </w:r>
      <w:r w:rsidRPr="005016E4">
        <w:rPr>
          <w:color w:val="000000" w:themeColor="text1"/>
          <w:lang w:val="fr-FR"/>
        </w:rPr>
        <w:t xml:space="preserve"> </w:t>
      </w:r>
      <w:r w:rsidRPr="005016E4">
        <w:rPr>
          <w:i/>
          <w:iCs/>
          <w:color w:val="000000" w:themeColor="text1"/>
          <w:lang w:val="fr-FR"/>
        </w:rPr>
        <w:t>Gallimard</w:t>
      </w:r>
      <w:r w:rsidRPr="005016E4">
        <w:rPr>
          <w:color w:val="000000" w:themeColor="text1"/>
          <w:lang w:val="fr-FR"/>
        </w:rPr>
        <w:t>. En conséquence, ces éditeurs publient de nombreux ouvrages d'auteurs russes.</w:t>
      </w:r>
    </w:p>
    <w:p w14:paraId="38560DAF" w14:textId="436621DC" w:rsidR="00E57315" w:rsidRPr="005016E4" w:rsidRDefault="00E57315" w:rsidP="00057757">
      <w:pPr>
        <w:spacing w:line="360" w:lineRule="auto"/>
        <w:ind w:firstLine="709"/>
        <w:jc w:val="both"/>
        <w:rPr>
          <w:color w:val="000000" w:themeColor="text1"/>
          <w:shd w:val="clear" w:color="auto" w:fill="FFFFFF"/>
          <w:lang w:val="fr-FR"/>
        </w:rPr>
      </w:pPr>
      <w:r w:rsidRPr="005016E4">
        <w:rPr>
          <w:color w:val="000000" w:themeColor="text1"/>
          <w:shd w:val="clear" w:color="auto" w:fill="FFFFFF"/>
          <w:lang w:val="fr-FR"/>
        </w:rPr>
        <w:t xml:space="preserve">Depuis les années 1920, </w:t>
      </w:r>
      <w:r w:rsidRPr="005016E4">
        <w:rPr>
          <w:i/>
          <w:iCs/>
          <w:color w:val="000000" w:themeColor="text1"/>
          <w:shd w:val="clear" w:color="auto" w:fill="FFFFFF"/>
          <w:lang w:val="fr-FR"/>
        </w:rPr>
        <w:t>NRF</w:t>
      </w:r>
      <w:r w:rsidRPr="005016E4">
        <w:rPr>
          <w:color w:val="000000" w:themeColor="text1"/>
          <w:shd w:val="clear" w:color="auto" w:fill="FFFFFF"/>
          <w:lang w:val="fr-FR"/>
        </w:rPr>
        <w:t xml:space="preserve"> et </w:t>
      </w:r>
      <w:r w:rsidRPr="005016E4">
        <w:rPr>
          <w:i/>
          <w:iCs/>
          <w:color w:val="000000" w:themeColor="text1"/>
          <w:shd w:val="clear" w:color="auto" w:fill="FFFFFF"/>
          <w:lang w:val="fr-FR"/>
        </w:rPr>
        <w:t>Gallimard</w:t>
      </w:r>
      <w:r w:rsidRPr="005016E4">
        <w:rPr>
          <w:color w:val="000000" w:themeColor="text1"/>
          <w:shd w:val="clear" w:color="auto" w:fill="FFFFFF"/>
          <w:lang w:val="fr-FR"/>
        </w:rPr>
        <w:t xml:space="preserve"> publient des traductions de </w:t>
      </w:r>
      <w:proofErr w:type="spellStart"/>
      <w:r w:rsidRPr="005016E4">
        <w:rPr>
          <w:color w:val="000000" w:themeColor="text1"/>
          <w:shd w:val="clear" w:color="auto" w:fill="FFFFFF"/>
          <w:lang w:val="fr-FR"/>
        </w:rPr>
        <w:t>Kuprin</w:t>
      </w:r>
      <w:proofErr w:type="spellEnd"/>
      <w:r w:rsidRPr="005016E4">
        <w:rPr>
          <w:color w:val="000000" w:themeColor="text1"/>
          <w:shd w:val="clear" w:color="auto" w:fill="FFFFFF"/>
          <w:lang w:val="fr-FR"/>
        </w:rPr>
        <w:t xml:space="preserve">, </w:t>
      </w:r>
      <w:proofErr w:type="spellStart"/>
      <w:r w:rsidRPr="005016E4">
        <w:rPr>
          <w:color w:val="000000" w:themeColor="text1"/>
          <w:shd w:val="clear" w:color="auto" w:fill="FFFFFF"/>
          <w:lang w:val="fr-FR"/>
        </w:rPr>
        <w:t>Bunin</w:t>
      </w:r>
      <w:proofErr w:type="spellEnd"/>
      <w:r w:rsidRPr="005016E4">
        <w:rPr>
          <w:color w:val="000000" w:themeColor="text1"/>
          <w:shd w:val="clear" w:color="auto" w:fill="FFFFFF"/>
          <w:lang w:val="fr-FR"/>
        </w:rPr>
        <w:t xml:space="preserve">, </w:t>
      </w:r>
      <w:proofErr w:type="spellStart"/>
      <w:r w:rsidRPr="005016E4">
        <w:rPr>
          <w:color w:val="000000" w:themeColor="text1"/>
          <w:shd w:val="clear" w:color="auto" w:fill="FFFFFF"/>
          <w:lang w:val="fr-FR"/>
        </w:rPr>
        <w:t>Zinaida</w:t>
      </w:r>
      <w:proofErr w:type="spellEnd"/>
      <w:r w:rsidRPr="005016E4">
        <w:rPr>
          <w:color w:val="000000" w:themeColor="text1"/>
          <w:shd w:val="clear" w:color="auto" w:fill="FFFFFF"/>
          <w:lang w:val="fr-FR"/>
        </w:rPr>
        <w:t xml:space="preserve"> </w:t>
      </w:r>
      <w:proofErr w:type="spellStart"/>
      <w:r w:rsidRPr="005016E4">
        <w:rPr>
          <w:color w:val="000000" w:themeColor="text1"/>
          <w:shd w:val="clear" w:color="auto" w:fill="FFFFFF"/>
          <w:lang w:val="fr-FR"/>
        </w:rPr>
        <w:t>Gippius</w:t>
      </w:r>
      <w:proofErr w:type="spellEnd"/>
      <w:r w:rsidRPr="005016E4">
        <w:rPr>
          <w:color w:val="000000" w:themeColor="text1"/>
          <w:shd w:val="clear" w:color="auto" w:fill="FFFFFF"/>
          <w:lang w:val="fr-FR"/>
        </w:rPr>
        <w:t xml:space="preserve">, Nabokov, </w:t>
      </w:r>
      <w:proofErr w:type="spellStart"/>
      <w:r w:rsidRPr="005016E4">
        <w:rPr>
          <w:color w:val="000000" w:themeColor="text1"/>
          <w:shd w:val="clear" w:color="auto" w:fill="FFFFFF"/>
          <w:lang w:val="fr-FR"/>
        </w:rPr>
        <w:t>Tsvetaeva</w:t>
      </w:r>
      <w:proofErr w:type="spellEnd"/>
      <w:r w:rsidR="006708F3" w:rsidRPr="005016E4">
        <w:rPr>
          <w:color w:val="000000" w:themeColor="text1"/>
          <w:shd w:val="clear" w:color="auto" w:fill="FFFFFF"/>
          <w:lang w:val="fr-FR"/>
        </w:rPr>
        <w:t xml:space="preserve"> et d’autres</w:t>
      </w:r>
      <w:r w:rsidR="0043789B" w:rsidRPr="005016E4">
        <w:rPr>
          <w:color w:val="000000" w:themeColor="text1"/>
          <w:shd w:val="clear" w:color="auto" w:fill="FFFFFF"/>
          <w:lang w:val="fr-FR"/>
        </w:rPr>
        <w:t>.</w:t>
      </w:r>
      <w:r w:rsidRPr="005016E4">
        <w:rPr>
          <w:color w:val="000000" w:themeColor="text1"/>
          <w:shd w:val="clear" w:color="auto" w:fill="FFFFFF"/>
          <w:lang w:val="fr-FR"/>
        </w:rPr>
        <w:t xml:space="preserve"> De plus, la maison d'édition </w:t>
      </w:r>
      <w:r w:rsidRPr="005016E4">
        <w:rPr>
          <w:i/>
          <w:iCs/>
          <w:color w:val="000000" w:themeColor="text1"/>
          <w:shd w:val="clear" w:color="auto" w:fill="FFFFFF"/>
          <w:lang w:val="fr-FR"/>
        </w:rPr>
        <w:t>Pléiades</w:t>
      </w:r>
      <w:r w:rsidRPr="005016E4">
        <w:rPr>
          <w:color w:val="000000" w:themeColor="text1"/>
          <w:shd w:val="clear" w:color="auto" w:fill="FFFFFF"/>
          <w:lang w:val="fr-FR"/>
        </w:rPr>
        <w:t xml:space="preserve">, créée par J. </w:t>
      </w:r>
      <w:proofErr w:type="spellStart"/>
      <w:r w:rsidRPr="005016E4">
        <w:rPr>
          <w:color w:val="000000" w:themeColor="text1"/>
          <w:shd w:val="clear" w:color="auto" w:fill="FFFFFF"/>
          <w:lang w:val="fr-FR"/>
        </w:rPr>
        <w:t>Schiffrin</w:t>
      </w:r>
      <w:proofErr w:type="spellEnd"/>
      <w:r w:rsidRPr="005016E4">
        <w:rPr>
          <w:color w:val="000000" w:themeColor="text1"/>
          <w:shd w:val="clear" w:color="auto" w:fill="FFFFFF"/>
          <w:lang w:val="fr-FR"/>
        </w:rPr>
        <w:t xml:space="preserve"> en 1923, sort une série intitulée </w:t>
      </w:r>
      <w:r w:rsidRPr="005016E4">
        <w:rPr>
          <w:i/>
          <w:iCs/>
          <w:color w:val="000000" w:themeColor="text1"/>
          <w:shd w:val="clear" w:color="auto" w:fill="FFFFFF"/>
          <w:lang w:val="fr-FR"/>
        </w:rPr>
        <w:t>Les Auteurs classiques russes</w:t>
      </w:r>
      <w:r w:rsidR="003360F2" w:rsidRPr="005016E4">
        <w:rPr>
          <w:rStyle w:val="a5"/>
          <w:i/>
          <w:iCs/>
          <w:color w:val="000000" w:themeColor="text1"/>
          <w:shd w:val="clear" w:color="auto" w:fill="FFFFFF"/>
          <w:lang w:val="fr-FR"/>
        </w:rPr>
        <w:footnoteReference w:id="30"/>
      </w:r>
      <w:r w:rsidRPr="005016E4">
        <w:rPr>
          <w:color w:val="000000" w:themeColor="text1"/>
          <w:shd w:val="clear" w:color="auto" w:fill="FFFFFF"/>
          <w:lang w:val="fr-FR"/>
        </w:rPr>
        <w:t xml:space="preserve">. En dix ans, de nouvelles traductions de Gogol, Dostoïevski, Pouchkine, Tchekhov, Lermontov, </w:t>
      </w:r>
      <w:proofErr w:type="spellStart"/>
      <w:r w:rsidRPr="005016E4">
        <w:rPr>
          <w:color w:val="000000" w:themeColor="text1"/>
          <w:shd w:val="clear" w:color="auto" w:fill="FFFFFF"/>
          <w:lang w:val="fr-FR"/>
        </w:rPr>
        <w:t>Leskov</w:t>
      </w:r>
      <w:proofErr w:type="spellEnd"/>
      <w:r w:rsidRPr="005016E4">
        <w:rPr>
          <w:color w:val="000000" w:themeColor="text1"/>
          <w:shd w:val="clear" w:color="auto" w:fill="FFFFFF"/>
          <w:lang w:val="fr-FR"/>
        </w:rPr>
        <w:t xml:space="preserve"> sont apparues. </w:t>
      </w:r>
      <w:r w:rsidR="00057757" w:rsidRPr="005016E4">
        <w:rPr>
          <w:color w:val="000000" w:themeColor="text1"/>
          <w:shd w:val="clear" w:color="auto" w:fill="FFFFFF"/>
          <w:lang w:val="fr-FR"/>
        </w:rPr>
        <w:t xml:space="preserve">Un peu plus tard, dans </w:t>
      </w:r>
      <w:r w:rsidR="00A361B6" w:rsidRPr="005016E4">
        <w:rPr>
          <w:color w:val="000000" w:themeColor="text1"/>
          <w:shd w:val="clear" w:color="auto" w:fill="FFFFFF"/>
          <w:lang w:val="fr-FR"/>
        </w:rPr>
        <w:t xml:space="preserve">la collection </w:t>
      </w:r>
      <w:r w:rsidR="00057757" w:rsidRPr="005016E4">
        <w:rPr>
          <w:color w:val="000000" w:themeColor="text1"/>
          <w:shd w:val="clear" w:color="auto" w:fill="FFFFFF"/>
          <w:lang w:val="fr-FR"/>
        </w:rPr>
        <w:t xml:space="preserve">de la Bibliothèque de la Pléiade, on retrouve </w:t>
      </w:r>
      <w:r w:rsidRPr="005016E4">
        <w:rPr>
          <w:color w:val="000000" w:themeColor="text1"/>
          <w:shd w:val="clear" w:color="auto" w:fill="FFFFFF"/>
          <w:lang w:val="fr-FR"/>
        </w:rPr>
        <w:t xml:space="preserve">la traduction de Pouchkine par Gide et </w:t>
      </w:r>
      <w:proofErr w:type="spellStart"/>
      <w:r w:rsidRPr="005016E4">
        <w:rPr>
          <w:color w:val="000000" w:themeColor="text1"/>
          <w:shd w:val="clear" w:color="auto" w:fill="FFFFFF"/>
          <w:lang w:val="fr-FR"/>
        </w:rPr>
        <w:t>Schiffrin</w:t>
      </w:r>
      <w:proofErr w:type="spellEnd"/>
      <w:r w:rsidRPr="005016E4">
        <w:rPr>
          <w:color w:val="000000" w:themeColor="text1"/>
          <w:shd w:val="clear" w:color="auto" w:fill="FFFFFF"/>
          <w:lang w:val="fr-FR"/>
        </w:rPr>
        <w:t xml:space="preserve">. En plus des maîtres littéraires russes reconnus, </w:t>
      </w:r>
      <w:r w:rsidRPr="005016E4">
        <w:rPr>
          <w:i/>
          <w:iCs/>
          <w:color w:val="000000" w:themeColor="text1"/>
          <w:shd w:val="clear" w:color="auto" w:fill="FFFFFF"/>
          <w:lang w:val="fr-FR"/>
        </w:rPr>
        <w:t>NRF</w:t>
      </w:r>
      <w:r w:rsidRPr="005016E4">
        <w:rPr>
          <w:color w:val="000000" w:themeColor="text1"/>
          <w:shd w:val="clear" w:color="auto" w:fill="FFFFFF"/>
          <w:lang w:val="fr-FR"/>
        </w:rPr>
        <w:t xml:space="preserve"> publie également une nouvelle génération d'écrivains russes, apparue après la révolution. </w:t>
      </w:r>
      <w:r w:rsidRPr="005016E4">
        <w:rPr>
          <w:i/>
          <w:iCs/>
          <w:color w:val="000000" w:themeColor="text1"/>
          <w:shd w:val="clear" w:color="auto" w:fill="FFFFFF"/>
          <w:lang w:val="fr-FR"/>
        </w:rPr>
        <w:t>Collection Jeunes Russes</w:t>
      </w:r>
      <w:r w:rsidR="0061546C" w:rsidRPr="005016E4">
        <w:rPr>
          <w:rStyle w:val="a5"/>
          <w:color w:val="000000" w:themeColor="text1"/>
          <w:shd w:val="clear" w:color="auto" w:fill="FFFFFF"/>
          <w:lang w:val="fr-FR"/>
        </w:rPr>
        <w:footnoteReference w:id="31"/>
      </w:r>
      <w:r w:rsidR="0061546C" w:rsidRPr="005016E4">
        <w:rPr>
          <w:i/>
          <w:iCs/>
          <w:color w:val="000000" w:themeColor="text1"/>
          <w:shd w:val="clear" w:color="auto" w:fill="FFFFFF"/>
          <w:lang w:val="fr-FR"/>
        </w:rPr>
        <w:t xml:space="preserve"> </w:t>
      </w:r>
      <w:r w:rsidRPr="005016E4">
        <w:rPr>
          <w:color w:val="000000" w:themeColor="text1"/>
          <w:shd w:val="clear" w:color="auto" w:fill="FFFFFF"/>
          <w:lang w:val="fr-FR"/>
        </w:rPr>
        <w:t xml:space="preserve">publie des auteurs dont les œuvres paraissent en russe de 1921 à 1933, dont E. </w:t>
      </w:r>
      <w:proofErr w:type="spellStart"/>
      <w:r w:rsidRPr="005016E4">
        <w:rPr>
          <w:color w:val="000000" w:themeColor="text1"/>
          <w:shd w:val="clear" w:color="auto" w:fill="FFFFFF"/>
          <w:lang w:val="fr-FR"/>
        </w:rPr>
        <w:t>Zamyatin</w:t>
      </w:r>
      <w:proofErr w:type="spellEnd"/>
      <w:r w:rsidRPr="005016E4">
        <w:rPr>
          <w:color w:val="000000" w:themeColor="text1"/>
          <w:shd w:val="clear" w:color="auto" w:fill="FFFFFF"/>
          <w:lang w:val="fr-FR"/>
        </w:rPr>
        <w:t xml:space="preserve">, M. </w:t>
      </w:r>
      <w:proofErr w:type="spellStart"/>
      <w:r w:rsidRPr="005016E4">
        <w:rPr>
          <w:color w:val="000000" w:themeColor="text1"/>
          <w:shd w:val="clear" w:color="auto" w:fill="FFFFFF"/>
          <w:lang w:val="fr-FR"/>
        </w:rPr>
        <w:t>Sholokhov</w:t>
      </w:r>
      <w:proofErr w:type="spellEnd"/>
      <w:r w:rsidRPr="005016E4">
        <w:rPr>
          <w:color w:val="000000" w:themeColor="text1"/>
          <w:shd w:val="clear" w:color="auto" w:fill="FFFFFF"/>
          <w:lang w:val="fr-FR"/>
        </w:rPr>
        <w:t xml:space="preserve">, M. </w:t>
      </w:r>
      <w:proofErr w:type="spellStart"/>
      <w:r w:rsidRPr="005016E4">
        <w:rPr>
          <w:color w:val="000000" w:themeColor="text1"/>
          <w:shd w:val="clear" w:color="auto" w:fill="FFFFFF"/>
          <w:lang w:val="fr-FR"/>
        </w:rPr>
        <w:t>Zoshchenko</w:t>
      </w:r>
      <w:proofErr w:type="spellEnd"/>
      <w:r w:rsidRPr="005016E4">
        <w:rPr>
          <w:color w:val="000000" w:themeColor="text1"/>
          <w:shd w:val="clear" w:color="auto" w:fill="FFFFFF"/>
          <w:lang w:val="fr-FR"/>
        </w:rPr>
        <w:t xml:space="preserve"> et d'autres.</w:t>
      </w:r>
      <w:r w:rsidR="004D10E8" w:rsidRPr="005016E4">
        <w:rPr>
          <w:color w:val="000000" w:themeColor="text1"/>
          <w:shd w:val="clear" w:color="auto" w:fill="FFFFFF"/>
          <w:lang w:val="fr-FR"/>
        </w:rPr>
        <w:t xml:space="preserve"> </w:t>
      </w:r>
    </w:p>
    <w:p w14:paraId="67AF4563" w14:textId="0379DA9A" w:rsidR="002426AC" w:rsidRPr="005016E4" w:rsidRDefault="00057757" w:rsidP="009E3565">
      <w:pPr>
        <w:shd w:val="clear" w:color="auto" w:fill="FFFFFF"/>
        <w:spacing w:after="240" w:line="360" w:lineRule="auto"/>
        <w:ind w:firstLine="709"/>
        <w:jc w:val="both"/>
        <w:rPr>
          <w:color w:val="000000" w:themeColor="text1"/>
          <w:shd w:val="clear" w:color="auto" w:fill="FFFFFF"/>
          <w:lang w:val="fr-FR"/>
        </w:rPr>
      </w:pPr>
      <w:r w:rsidRPr="005016E4">
        <w:rPr>
          <w:color w:val="000000" w:themeColor="text1"/>
          <w:shd w:val="clear" w:color="auto" w:fill="FFFFFF"/>
          <w:lang w:val="fr-FR"/>
        </w:rPr>
        <w:t xml:space="preserve">Ainsi, en utilisant ces informations indirectes, nous pouvons conclure qu'André Gide était intéressé </w:t>
      </w:r>
      <w:r w:rsidR="00390F7C" w:rsidRPr="005016E4">
        <w:rPr>
          <w:color w:val="000000" w:themeColor="text1"/>
          <w:shd w:val="clear" w:color="auto" w:fill="FFFFFF"/>
          <w:lang w:val="fr-FR"/>
        </w:rPr>
        <w:t>par la culture russe et qu’il la connaissait bien</w:t>
      </w:r>
      <w:r w:rsidRPr="005016E4">
        <w:rPr>
          <w:color w:val="000000" w:themeColor="text1"/>
          <w:shd w:val="clear" w:color="auto" w:fill="FFFFFF"/>
          <w:lang w:val="fr-FR"/>
        </w:rPr>
        <w:t xml:space="preserve">, et était également conscient des changements en cours dans le pays et des problèmes existants. Cependant, on ne peut </w:t>
      </w:r>
      <w:r w:rsidR="00CA55A1" w:rsidRPr="005016E4">
        <w:rPr>
          <w:color w:val="000000" w:themeColor="text1"/>
          <w:shd w:val="clear" w:color="auto" w:fill="FFFFFF"/>
          <w:lang w:val="fr-FR"/>
        </w:rPr>
        <w:t xml:space="preserve">négliger </w:t>
      </w:r>
      <w:r w:rsidRPr="005016E4">
        <w:rPr>
          <w:color w:val="000000" w:themeColor="text1"/>
          <w:shd w:val="clear" w:color="auto" w:fill="FFFFFF"/>
          <w:lang w:val="fr-FR"/>
        </w:rPr>
        <w:t>ce qu'il a lui-même dit à ce sujet</w:t>
      </w:r>
      <w:r w:rsidR="00ED3AD5" w:rsidRPr="005016E4">
        <w:rPr>
          <w:color w:val="000000" w:themeColor="text1"/>
          <w:shd w:val="clear" w:color="auto" w:fill="FFFFFF"/>
          <w:lang w:val="fr-FR"/>
        </w:rPr>
        <w:t xml:space="preserve"> </w:t>
      </w:r>
      <w:r w:rsidRPr="005016E4">
        <w:rPr>
          <w:color w:val="000000" w:themeColor="text1"/>
          <w:shd w:val="clear" w:color="auto" w:fill="FFFFFF"/>
          <w:lang w:val="fr-FR"/>
        </w:rPr>
        <w:t xml:space="preserve">: à propos de la révolution, du communisme et de l'Union </w:t>
      </w:r>
      <w:r w:rsidR="009E3565">
        <w:rPr>
          <w:color w:val="000000" w:themeColor="text1"/>
          <w:shd w:val="clear" w:color="auto" w:fill="FFFFFF"/>
          <w:lang w:val="fr-FR"/>
        </w:rPr>
        <w:t>so</w:t>
      </w:r>
      <w:r w:rsidRPr="005016E4">
        <w:rPr>
          <w:color w:val="000000" w:themeColor="text1"/>
          <w:shd w:val="clear" w:color="auto" w:fill="FFFFFF"/>
          <w:lang w:val="fr-FR"/>
        </w:rPr>
        <w:t>viétique</w:t>
      </w:r>
      <w:r w:rsidR="009E3565">
        <w:rPr>
          <w:color w:val="000000" w:themeColor="text1"/>
          <w:shd w:val="clear" w:color="auto" w:fill="FFFFFF"/>
          <w:lang w:val="fr-FR"/>
        </w:rPr>
        <w:t>.</w:t>
      </w:r>
    </w:p>
    <w:p w14:paraId="55A80FAB" w14:textId="3899AB0E" w:rsidR="00456EE0" w:rsidRPr="005016E4" w:rsidRDefault="00092AC2" w:rsidP="002A1C31">
      <w:pPr>
        <w:pStyle w:val="Titreniveau3"/>
        <w:spacing w:after="120"/>
        <w:rPr>
          <w:color w:val="000000" w:themeColor="text1"/>
        </w:rPr>
      </w:pPr>
      <w:bookmarkStart w:id="19" w:name="_Toc42422770"/>
      <w:bookmarkStart w:id="20" w:name="_Toc73218391"/>
      <w:r w:rsidRPr="00F74FA9">
        <w:rPr>
          <w:color w:val="000000" w:themeColor="text1"/>
        </w:rPr>
        <w:t>1.</w:t>
      </w:r>
      <w:r w:rsidR="0086642F" w:rsidRPr="00F74FA9">
        <w:rPr>
          <w:color w:val="000000" w:themeColor="text1"/>
        </w:rPr>
        <w:t>2</w:t>
      </w:r>
      <w:r w:rsidRPr="00F74FA9">
        <w:rPr>
          <w:color w:val="000000" w:themeColor="text1"/>
        </w:rPr>
        <w:t xml:space="preserve">.3. </w:t>
      </w:r>
      <w:r w:rsidR="004210F9" w:rsidRPr="00F74FA9">
        <w:rPr>
          <w:color w:val="000000" w:themeColor="text1"/>
        </w:rPr>
        <w:t xml:space="preserve">L'Union soviétique </w:t>
      </w:r>
      <w:bookmarkEnd w:id="19"/>
      <w:r w:rsidR="00FB5433" w:rsidRPr="00F74FA9">
        <w:rPr>
          <w:color w:val="000000" w:themeColor="text1"/>
        </w:rPr>
        <w:t>vue par</w:t>
      </w:r>
      <w:r w:rsidR="003011AD" w:rsidRPr="00F74FA9">
        <w:rPr>
          <w:color w:val="000000" w:themeColor="text1"/>
        </w:rPr>
        <w:t xml:space="preserve"> Gide</w:t>
      </w:r>
      <w:bookmarkEnd w:id="20"/>
      <w:r w:rsidR="004565B7">
        <w:rPr>
          <w:color w:val="000000" w:themeColor="text1"/>
        </w:rPr>
        <w:t xml:space="preserve"> </w:t>
      </w:r>
    </w:p>
    <w:p w14:paraId="1A30A197" w14:textId="7BB7CFB3" w:rsidR="00FB5433" w:rsidRPr="005016E4" w:rsidRDefault="00FF6B20" w:rsidP="00FF6B20">
      <w:pPr>
        <w:spacing w:before="240" w:line="360" w:lineRule="auto"/>
        <w:ind w:firstLine="709"/>
        <w:jc w:val="both"/>
        <w:rPr>
          <w:color w:val="000000" w:themeColor="text1"/>
          <w:shd w:val="clear" w:color="auto" w:fill="FFFFFF"/>
          <w:lang w:val="fr-FR"/>
        </w:rPr>
      </w:pPr>
      <w:r w:rsidRPr="005016E4">
        <w:rPr>
          <w:color w:val="000000" w:themeColor="text1"/>
          <w:shd w:val="clear" w:color="auto" w:fill="FFFFFF"/>
          <w:lang w:val="fr-FR"/>
        </w:rPr>
        <w:t xml:space="preserve">L'Union soviétique, la révolution russe ont largement attiré les intellectuels occidentaux. Cependant, il convient de noter que le lien entre les Russes et les Français dans ce domaine est le plus proche et la raison en peut être considérée </w:t>
      </w:r>
      <w:r w:rsidR="003011AD" w:rsidRPr="005016E4">
        <w:rPr>
          <w:color w:val="000000" w:themeColor="text1"/>
          <w:shd w:val="clear" w:color="auto" w:fill="FFFFFF"/>
          <w:lang w:val="fr-FR"/>
        </w:rPr>
        <w:t xml:space="preserve">la proximité de la </w:t>
      </w:r>
      <w:r w:rsidR="002B0AF4" w:rsidRPr="005016E4">
        <w:rPr>
          <w:color w:val="000000" w:themeColor="text1"/>
          <w:shd w:val="clear" w:color="auto" w:fill="FFFFFF"/>
          <w:lang w:val="fr-FR"/>
        </w:rPr>
        <w:t>révolution d’Octobre</w:t>
      </w:r>
      <w:r w:rsidRPr="005016E4">
        <w:rPr>
          <w:color w:val="000000" w:themeColor="text1"/>
          <w:shd w:val="clear" w:color="auto" w:fill="FFFFFF"/>
          <w:lang w:val="fr-FR"/>
        </w:rPr>
        <w:t xml:space="preserve"> de</w:t>
      </w:r>
      <w:r w:rsidR="003011AD" w:rsidRPr="005016E4">
        <w:rPr>
          <w:color w:val="000000" w:themeColor="text1"/>
          <w:shd w:val="clear" w:color="auto" w:fill="FFFFFF"/>
          <w:lang w:val="fr-FR"/>
        </w:rPr>
        <w:t xml:space="preserve"> 1917 et de la Révolution française de 1789</w:t>
      </w:r>
      <w:r w:rsidR="00FB5433" w:rsidRPr="005016E4">
        <w:rPr>
          <w:color w:val="000000" w:themeColor="text1"/>
          <w:shd w:val="clear" w:color="auto" w:fill="FFFFFF"/>
          <w:lang w:val="fr-FR"/>
        </w:rPr>
        <w:t>.</w:t>
      </w:r>
    </w:p>
    <w:p w14:paraId="520FF4E2" w14:textId="14AA5245" w:rsidR="003011AD" w:rsidRPr="002F5650" w:rsidRDefault="003011AD" w:rsidP="00FB5433">
      <w:pPr>
        <w:spacing w:line="360" w:lineRule="auto"/>
        <w:ind w:firstLine="709"/>
        <w:jc w:val="both"/>
        <w:rPr>
          <w:color w:val="000000" w:themeColor="text1"/>
          <w:shd w:val="clear" w:color="auto" w:fill="FFFFFF"/>
          <w:lang w:val="fr-FR"/>
        </w:rPr>
      </w:pPr>
      <w:r w:rsidRPr="005016E4">
        <w:rPr>
          <w:color w:val="000000" w:themeColor="text1"/>
          <w:lang w:val="fr-FR"/>
        </w:rPr>
        <w:lastRenderedPageBreak/>
        <w:t>De nombreux chercheurs trouvent des similitudes dans</w:t>
      </w:r>
      <w:r w:rsidR="002C42FB" w:rsidRPr="002C42FB">
        <w:rPr>
          <w:color w:val="000000" w:themeColor="text1"/>
          <w:lang w:val="fr-FR"/>
        </w:rPr>
        <w:t xml:space="preserve"> </w:t>
      </w:r>
      <w:r w:rsidR="002C42FB">
        <w:rPr>
          <w:color w:val="000000" w:themeColor="text1"/>
          <w:lang w:val="fr-FR"/>
        </w:rPr>
        <w:t>les</w:t>
      </w:r>
      <w:r w:rsidRPr="005016E4">
        <w:rPr>
          <w:color w:val="000000" w:themeColor="text1"/>
          <w:lang w:val="fr-FR"/>
        </w:rPr>
        <w:t xml:space="preserve"> deux révolutions</w:t>
      </w:r>
      <w:r w:rsidR="00FB5433" w:rsidRPr="005016E4">
        <w:rPr>
          <w:color w:val="000000" w:themeColor="text1"/>
          <w:lang w:val="fr-FR"/>
        </w:rPr>
        <w:t xml:space="preserve"> et </w:t>
      </w:r>
      <w:r w:rsidRPr="005016E4">
        <w:rPr>
          <w:color w:val="000000" w:themeColor="text1"/>
          <w:lang w:val="fr-FR"/>
        </w:rPr>
        <w:t xml:space="preserve">la révolution </w:t>
      </w:r>
      <w:r w:rsidR="00FB5433" w:rsidRPr="005016E4">
        <w:rPr>
          <w:color w:val="000000" w:themeColor="text1"/>
          <w:lang w:val="fr-FR"/>
        </w:rPr>
        <w:t>d’Octobre</w:t>
      </w:r>
      <w:r w:rsidRPr="005016E4">
        <w:rPr>
          <w:color w:val="000000" w:themeColor="text1"/>
          <w:lang w:val="fr-FR"/>
        </w:rPr>
        <w:t xml:space="preserve"> est perçue comme un miroir de</w:t>
      </w:r>
      <w:r w:rsidR="002C42FB">
        <w:rPr>
          <w:color w:val="000000" w:themeColor="text1"/>
          <w:lang w:val="fr-FR"/>
        </w:rPr>
        <w:t xml:space="preserve"> </w:t>
      </w:r>
      <w:r w:rsidR="002C42FB" w:rsidRPr="002C42FB">
        <w:rPr>
          <w:color w:val="000000" w:themeColor="text1"/>
          <w:lang w:val="fr-FR"/>
        </w:rPr>
        <w:t xml:space="preserve">la </w:t>
      </w:r>
      <w:r w:rsidR="003F6DD7" w:rsidRPr="002C42FB">
        <w:rPr>
          <w:color w:val="000000" w:themeColor="text1"/>
          <w:lang w:val="fr-FR"/>
        </w:rPr>
        <w:t>Révolution</w:t>
      </w:r>
      <w:r w:rsidRPr="005016E4">
        <w:rPr>
          <w:color w:val="000000" w:themeColor="text1"/>
          <w:lang w:val="fr-FR"/>
        </w:rPr>
        <w:t xml:space="preserve"> française et la puissance soviétique elle-même est largement égale à l'événement survenu 128 ans plus tôt</w:t>
      </w:r>
      <w:r w:rsidRPr="005016E4">
        <w:rPr>
          <w:rStyle w:val="a5"/>
          <w:color w:val="000000" w:themeColor="text1"/>
          <w:lang w:val="fr-FR"/>
        </w:rPr>
        <w:footnoteReference w:id="32"/>
      </w:r>
      <w:r w:rsidRPr="005016E4">
        <w:rPr>
          <w:color w:val="000000" w:themeColor="text1"/>
          <w:lang w:val="fr-FR"/>
        </w:rPr>
        <w:t>. Cette proximité des deux révolutions crée une attitude particulière de la nation française face aux changements en cours en Union soviétique.</w:t>
      </w:r>
    </w:p>
    <w:p w14:paraId="493269E1" w14:textId="77777777" w:rsidR="003011AD" w:rsidRPr="005016E4" w:rsidRDefault="003011AD" w:rsidP="003011AD">
      <w:pPr>
        <w:spacing w:line="360" w:lineRule="auto"/>
        <w:ind w:firstLine="709"/>
        <w:jc w:val="both"/>
        <w:rPr>
          <w:color w:val="000000" w:themeColor="text1"/>
          <w:lang w:val="fr-FR"/>
        </w:rPr>
      </w:pPr>
      <w:r w:rsidRPr="005016E4">
        <w:rPr>
          <w:color w:val="000000" w:themeColor="text1"/>
          <w:lang w:val="fr-FR"/>
        </w:rPr>
        <w:t xml:space="preserve">Si nous prêtons attention aux statistiques, par exemple, en 1934, données dans le livre </w:t>
      </w:r>
      <w:r w:rsidRPr="005016E4">
        <w:rPr>
          <w:i/>
          <w:iCs/>
          <w:color w:val="000000" w:themeColor="text1"/>
          <w:lang w:val="fr-FR"/>
        </w:rPr>
        <w:t>La Grande lueur à l’Est. Les Français et l’Union soviétique</w:t>
      </w:r>
      <w:r w:rsidRPr="005016E4">
        <w:rPr>
          <w:color w:val="000000" w:themeColor="text1"/>
          <w:lang w:val="fr-FR"/>
        </w:rPr>
        <w:t xml:space="preserve">, </w:t>
      </w:r>
      <w:r w:rsidRPr="005016E4">
        <w:rPr>
          <w:i/>
          <w:iCs/>
          <w:color w:val="000000" w:themeColor="text1"/>
          <w:lang w:val="fr-FR"/>
        </w:rPr>
        <w:t>1917-1939</w:t>
      </w:r>
      <w:r w:rsidRPr="005016E4">
        <w:rPr>
          <w:rStyle w:val="a5"/>
          <w:i/>
          <w:iCs/>
          <w:color w:val="000000" w:themeColor="text1"/>
          <w:lang w:val="fr-FR"/>
        </w:rPr>
        <w:footnoteReference w:id="33"/>
      </w:r>
      <w:r w:rsidRPr="005016E4">
        <w:rPr>
          <w:i/>
          <w:iCs/>
          <w:color w:val="000000" w:themeColor="text1"/>
          <w:lang w:val="fr-FR"/>
        </w:rPr>
        <w:t xml:space="preserve"> </w:t>
      </w:r>
      <w:r w:rsidRPr="005016E4">
        <w:rPr>
          <w:color w:val="000000" w:themeColor="text1"/>
          <w:lang w:val="fr-FR"/>
        </w:rPr>
        <w:t>et que nous sélectionnons les pays avec le nombre maximum de voyageurs en U.R.S.S., alors ce sera les États-Unis – 4380 touristes, l'Allemagne - 3313 touristes, l’Angleterre - 2868 et la France - 2253. À première vue, la France n'est pas leader en nombre de voyageurs, mais si l'on recalcule le nombre de touristes en part par rapport à l'ensemble de la population de ces pays pour 1934, on obtient les chiffres suivants :</w:t>
      </w:r>
    </w:p>
    <w:p w14:paraId="2E14A62B" w14:textId="77777777" w:rsidR="003011AD" w:rsidRPr="005016E4" w:rsidRDefault="003011AD" w:rsidP="00823D6F">
      <w:pPr>
        <w:jc w:val="right"/>
        <w:rPr>
          <w:b/>
          <w:bCs/>
          <w:i/>
          <w:iCs/>
          <w:color w:val="000000" w:themeColor="text1"/>
          <w:sz w:val="22"/>
          <w:szCs w:val="22"/>
          <w:lang w:val="en-US"/>
        </w:rPr>
      </w:pPr>
      <w:bookmarkStart w:id="21" w:name="_Annexe_1"/>
      <w:bookmarkEnd w:id="21"/>
      <w:proofErr w:type="spellStart"/>
      <w:r w:rsidRPr="005016E4">
        <w:rPr>
          <w:i/>
          <w:iCs/>
          <w:color w:val="000000" w:themeColor="text1"/>
          <w:sz w:val="22"/>
          <w:szCs w:val="22"/>
        </w:rPr>
        <w:t>Tableau</w:t>
      </w:r>
      <w:proofErr w:type="spellEnd"/>
      <w:r w:rsidRPr="005016E4">
        <w:rPr>
          <w:i/>
          <w:iCs/>
          <w:color w:val="000000" w:themeColor="text1"/>
          <w:sz w:val="22"/>
          <w:szCs w:val="22"/>
        </w:rPr>
        <w:t xml:space="preserve"> </w:t>
      </w:r>
      <w:r w:rsidRPr="005016E4">
        <w:rPr>
          <w:i/>
          <w:iCs/>
          <w:color w:val="000000" w:themeColor="text1"/>
          <w:sz w:val="22"/>
          <w:szCs w:val="22"/>
          <w:lang w:val="en-US"/>
        </w:rPr>
        <w:t>1</w:t>
      </w:r>
    </w:p>
    <w:tbl>
      <w:tblPr>
        <w:tblStyle w:val="ab"/>
        <w:tblW w:w="9351" w:type="dxa"/>
        <w:tblLook w:val="04A0" w:firstRow="1" w:lastRow="0" w:firstColumn="1" w:lastColumn="0" w:noHBand="0" w:noVBand="1"/>
      </w:tblPr>
      <w:tblGrid>
        <w:gridCol w:w="1426"/>
        <w:gridCol w:w="2255"/>
        <w:gridCol w:w="2551"/>
        <w:gridCol w:w="3119"/>
      </w:tblGrid>
      <w:tr w:rsidR="005016E4" w:rsidRPr="005016E4" w14:paraId="0054BAE0" w14:textId="77777777" w:rsidTr="00FB5433">
        <w:trPr>
          <w:trHeight w:val="397"/>
        </w:trPr>
        <w:tc>
          <w:tcPr>
            <w:tcW w:w="1426" w:type="dxa"/>
            <w:shd w:val="clear" w:color="auto" w:fill="E7E6E6" w:themeFill="background2"/>
            <w:vAlign w:val="center"/>
          </w:tcPr>
          <w:p w14:paraId="693799C2" w14:textId="77777777" w:rsidR="003011AD" w:rsidRPr="005016E4" w:rsidRDefault="003011AD" w:rsidP="00DA0202">
            <w:pPr>
              <w:jc w:val="center"/>
              <w:rPr>
                <w:color w:val="000000" w:themeColor="text1"/>
              </w:rPr>
            </w:pPr>
          </w:p>
        </w:tc>
        <w:tc>
          <w:tcPr>
            <w:tcW w:w="2255" w:type="dxa"/>
            <w:shd w:val="clear" w:color="auto" w:fill="E7E6E6" w:themeFill="background2"/>
            <w:vAlign w:val="center"/>
          </w:tcPr>
          <w:p w14:paraId="15129506" w14:textId="77777777" w:rsidR="003011AD" w:rsidRPr="005016E4" w:rsidRDefault="003011AD" w:rsidP="00DA0202">
            <w:pPr>
              <w:jc w:val="center"/>
              <w:rPr>
                <w:b/>
                <w:bCs/>
                <w:i/>
                <w:iCs/>
                <w:color w:val="000000" w:themeColor="text1"/>
              </w:rPr>
            </w:pPr>
            <w:r w:rsidRPr="005016E4">
              <w:rPr>
                <w:b/>
                <w:bCs/>
                <w:i/>
                <w:iCs/>
                <w:color w:val="000000" w:themeColor="text1"/>
                <w:lang w:val="fr-FR"/>
              </w:rPr>
              <w:t>Nombre de touristes</w:t>
            </w:r>
          </w:p>
        </w:tc>
        <w:tc>
          <w:tcPr>
            <w:tcW w:w="2551" w:type="dxa"/>
            <w:shd w:val="clear" w:color="auto" w:fill="E7E6E6" w:themeFill="background2"/>
            <w:vAlign w:val="center"/>
          </w:tcPr>
          <w:p w14:paraId="04EBD017" w14:textId="77777777" w:rsidR="003011AD" w:rsidRPr="005016E4" w:rsidRDefault="003011AD" w:rsidP="00DA0202">
            <w:pPr>
              <w:jc w:val="center"/>
              <w:rPr>
                <w:b/>
                <w:bCs/>
                <w:i/>
                <w:iCs/>
                <w:color w:val="000000" w:themeColor="text1"/>
              </w:rPr>
            </w:pPr>
            <w:r w:rsidRPr="005016E4">
              <w:rPr>
                <w:b/>
                <w:bCs/>
                <w:i/>
                <w:iCs/>
                <w:color w:val="000000" w:themeColor="text1"/>
                <w:lang w:val="fr-FR"/>
              </w:rPr>
              <w:t xml:space="preserve">Population, </w:t>
            </w:r>
            <w:r w:rsidRPr="005016E4">
              <w:rPr>
                <w:i/>
                <w:iCs/>
                <w:color w:val="000000" w:themeColor="text1"/>
                <w:lang w:val="fr-FR"/>
              </w:rPr>
              <w:t>millions</w:t>
            </w:r>
          </w:p>
        </w:tc>
        <w:tc>
          <w:tcPr>
            <w:tcW w:w="3119" w:type="dxa"/>
            <w:shd w:val="clear" w:color="auto" w:fill="E7E6E6" w:themeFill="background2"/>
            <w:vAlign w:val="center"/>
          </w:tcPr>
          <w:p w14:paraId="659AABB7" w14:textId="77777777" w:rsidR="003011AD" w:rsidRPr="005016E4" w:rsidRDefault="003011AD" w:rsidP="00DA0202">
            <w:pPr>
              <w:jc w:val="center"/>
              <w:rPr>
                <w:b/>
                <w:bCs/>
                <w:i/>
                <w:iCs/>
                <w:color w:val="000000" w:themeColor="text1"/>
                <w:lang w:val="fr-FR"/>
              </w:rPr>
            </w:pPr>
            <w:r w:rsidRPr="005016E4">
              <w:rPr>
                <w:b/>
                <w:bCs/>
                <w:i/>
                <w:iCs/>
                <w:color w:val="000000" w:themeColor="text1"/>
                <w:lang w:val="fr-FR"/>
              </w:rPr>
              <w:t xml:space="preserve">Part des touristes dans </w:t>
            </w:r>
          </w:p>
          <w:p w14:paraId="79BA6F82" w14:textId="77777777" w:rsidR="003011AD" w:rsidRPr="005016E4" w:rsidRDefault="003011AD" w:rsidP="00DA0202">
            <w:pPr>
              <w:jc w:val="center"/>
              <w:rPr>
                <w:b/>
                <w:bCs/>
                <w:i/>
                <w:iCs/>
                <w:color w:val="000000" w:themeColor="text1"/>
                <w:lang w:val="fr-FR"/>
              </w:rPr>
            </w:pPr>
            <w:proofErr w:type="gramStart"/>
            <w:r w:rsidRPr="005016E4">
              <w:rPr>
                <w:b/>
                <w:bCs/>
                <w:i/>
                <w:iCs/>
                <w:color w:val="000000" w:themeColor="text1"/>
                <w:lang w:val="fr-FR"/>
              </w:rPr>
              <w:t>la</w:t>
            </w:r>
            <w:proofErr w:type="gramEnd"/>
            <w:r w:rsidRPr="005016E4">
              <w:rPr>
                <w:b/>
                <w:bCs/>
                <w:i/>
                <w:iCs/>
                <w:color w:val="000000" w:themeColor="text1"/>
                <w:lang w:val="fr-FR"/>
              </w:rPr>
              <w:t xml:space="preserve"> population, </w:t>
            </w:r>
            <w:r w:rsidRPr="005016E4">
              <w:rPr>
                <w:i/>
                <w:iCs/>
                <w:color w:val="000000" w:themeColor="text1"/>
                <w:lang w:val="fr-FR"/>
              </w:rPr>
              <w:t>%</w:t>
            </w:r>
          </w:p>
        </w:tc>
      </w:tr>
      <w:tr w:rsidR="005016E4" w:rsidRPr="005016E4" w14:paraId="220D9BE1" w14:textId="77777777" w:rsidTr="00FB5433">
        <w:trPr>
          <w:trHeight w:val="397"/>
        </w:trPr>
        <w:tc>
          <w:tcPr>
            <w:tcW w:w="1426" w:type="dxa"/>
            <w:shd w:val="clear" w:color="auto" w:fill="E7E6E6" w:themeFill="background2"/>
            <w:vAlign w:val="center"/>
          </w:tcPr>
          <w:p w14:paraId="4D91E589" w14:textId="77777777" w:rsidR="003011AD" w:rsidRPr="005016E4" w:rsidRDefault="003011AD" w:rsidP="00DA0202">
            <w:pPr>
              <w:jc w:val="center"/>
              <w:rPr>
                <w:b/>
                <w:bCs/>
                <w:color w:val="000000" w:themeColor="text1"/>
              </w:rPr>
            </w:pPr>
            <w:r w:rsidRPr="005016E4">
              <w:rPr>
                <w:b/>
                <w:bCs/>
                <w:color w:val="000000" w:themeColor="text1"/>
                <w:lang w:val="fr-FR"/>
              </w:rPr>
              <w:t>États-Unis</w:t>
            </w:r>
          </w:p>
        </w:tc>
        <w:tc>
          <w:tcPr>
            <w:tcW w:w="2255" w:type="dxa"/>
            <w:vAlign w:val="center"/>
          </w:tcPr>
          <w:p w14:paraId="711FA185" w14:textId="77777777" w:rsidR="003011AD" w:rsidRPr="005016E4" w:rsidRDefault="003011AD" w:rsidP="00DA0202">
            <w:pPr>
              <w:jc w:val="center"/>
              <w:rPr>
                <w:color w:val="000000" w:themeColor="text1"/>
              </w:rPr>
            </w:pPr>
            <w:r w:rsidRPr="005016E4">
              <w:rPr>
                <w:color w:val="000000" w:themeColor="text1"/>
              </w:rPr>
              <w:t>4380</w:t>
            </w:r>
          </w:p>
        </w:tc>
        <w:tc>
          <w:tcPr>
            <w:tcW w:w="2551" w:type="dxa"/>
            <w:vAlign w:val="center"/>
          </w:tcPr>
          <w:p w14:paraId="658450FE" w14:textId="77777777" w:rsidR="003011AD" w:rsidRPr="005016E4" w:rsidRDefault="003011AD" w:rsidP="00DA0202">
            <w:pPr>
              <w:jc w:val="center"/>
              <w:rPr>
                <w:color w:val="000000" w:themeColor="text1"/>
              </w:rPr>
            </w:pPr>
            <w:r w:rsidRPr="005016E4">
              <w:rPr>
                <w:color w:val="000000" w:themeColor="text1"/>
              </w:rPr>
              <w:t>126,4</w:t>
            </w:r>
            <w:r w:rsidRPr="005016E4">
              <w:rPr>
                <w:rStyle w:val="a5"/>
                <w:color w:val="000000" w:themeColor="text1"/>
              </w:rPr>
              <w:footnoteReference w:id="34"/>
            </w:r>
          </w:p>
        </w:tc>
        <w:tc>
          <w:tcPr>
            <w:tcW w:w="3119" w:type="dxa"/>
            <w:vAlign w:val="center"/>
          </w:tcPr>
          <w:p w14:paraId="20240CD9" w14:textId="77777777" w:rsidR="003011AD" w:rsidRPr="005016E4" w:rsidRDefault="003011AD" w:rsidP="00DA0202">
            <w:pPr>
              <w:jc w:val="center"/>
              <w:rPr>
                <w:color w:val="000000" w:themeColor="text1"/>
                <w:lang w:val="en-US"/>
              </w:rPr>
            </w:pPr>
            <w:r w:rsidRPr="005016E4">
              <w:rPr>
                <w:color w:val="000000" w:themeColor="text1"/>
              </w:rPr>
              <w:t>0,003</w:t>
            </w:r>
            <w:r w:rsidRPr="005016E4">
              <w:rPr>
                <w:color w:val="000000" w:themeColor="text1"/>
                <w:lang w:val="en-US"/>
              </w:rPr>
              <w:t>5</w:t>
            </w:r>
          </w:p>
        </w:tc>
      </w:tr>
      <w:tr w:rsidR="005016E4" w:rsidRPr="005016E4" w14:paraId="266F7F7A" w14:textId="77777777" w:rsidTr="00FB5433">
        <w:trPr>
          <w:trHeight w:val="397"/>
        </w:trPr>
        <w:tc>
          <w:tcPr>
            <w:tcW w:w="1426" w:type="dxa"/>
            <w:shd w:val="clear" w:color="auto" w:fill="E7E6E6" w:themeFill="background2"/>
            <w:vAlign w:val="center"/>
          </w:tcPr>
          <w:p w14:paraId="7F21BF4E" w14:textId="77777777" w:rsidR="003011AD" w:rsidRPr="005016E4" w:rsidRDefault="003011AD" w:rsidP="00DA0202">
            <w:pPr>
              <w:jc w:val="center"/>
              <w:rPr>
                <w:b/>
                <w:bCs/>
                <w:color w:val="000000" w:themeColor="text1"/>
              </w:rPr>
            </w:pPr>
            <w:r w:rsidRPr="005016E4">
              <w:rPr>
                <w:b/>
                <w:bCs/>
                <w:color w:val="000000" w:themeColor="text1"/>
                <w:lang w:val="fr-FR"/>
              </w:rPr>
              <w:t>Allemagne</w:t>
            </w:r>
          </w:p>
        </w:tc>
        <w:tc>
          <w:tcPr>
            <w:tcW w:w="2255" w:type="dxa"/>
            <w:vAlign w:val="center"/>
          </w:tcPr>
          <w:p w14:paraId="4CB518DC" w14:textId="77777777" w:rsidR="003011AD" w:rsidRPr="005016E4" w:rsidRDefault="003011AD" w:rsidP="00DA0202">
            <w:pPr>
              <w:jc w:val="center"/>
              <w:rPr>
                <w:color w:val="000000" w:themeColor="text1"/>
              </w:rPr>
            </w:pPr>
            <w:r w:rsidRPr="005016E4">
              <w:rPr>
                <w:color w:val="000000" w:themeColor="text1"/>
              </w:rPr>
              <w:t>3313</w:t>
            </w:r>
          </w:p>
        </w:tc>
        <w:tc>
          <w:tcPr>
            <w:tcW w:w="2551" w:type="dxa"/>
            <w:vAlign w:val="center"/>
          </w:tcPr>
          <w:p w14:paraId="5A877DC5" w14:textId="77777777" w:rsidR="003011AD" w:rsidRPr="005016E4" w:rsidRDefault="003011AD" w:rsidP="00DA0202">
            <w:pPr>
              <w:jc w:val="center"/>
              <w:rPr>
                <w:color w:val="000000" w:themeColor="text1"/>
              </w:rPr>
            </w:pPr>
            <w:r w:rsidRPr="005016E4">
              <w:rPr>
                <w:color w:val="000000" w:themeColor="text1"/>
              </w:rPr>
              <w:t>66,4</w:t>
            </w:r>
            <w:r w:rsidRPr="005016E4">
              <w:rPr>
                <w:rStyle w:val="a5"/>
                <w:color w:val="000000" w:themeColor="text1"/>
              </w:rPr>
              <w:footnoteReference w:id="35"/>
            </w:r>
          </w:p>
        </w:tc>
        <w:tc>
          <w:tcPr>
            <w:tcW w:w="3119" w:type="dxa"/>
            <w:vAlign w:val="center"/>
          </w:tcPr>
          <w:p w14:paraId="1AF0E435" w14:textId="77777777" w:rsidR="003011AD" w:rsidRPr="005016E4" w:rsidRDefault="003011AD" w:rsidP="00DA0202">
            <w:pPr>
              <w:jc w:val="center"/>
              <w:rPr>
                <w:color w:val="000000" w:themeColor="text1"/>
              </w:rPr>
            </w:pPr>
            <w:r w:rsidRPr="005016E4">
              <w:rPr>
                <w:color w:val="000000" w:themeColor="text1"/>
              </w:rPr>
              <w:t>0,0049</w:t>
            </w:r>
          </w:p>
        </w:tc>
      </w:tr>
      <w:tr w:rsidR="005016E4" w:rsidRPr="005016E4" w14:paraId="4D4593B4" w14:textId="77777777" w:rsidTr="00FB5433">
        <w:trPr>
          <w:trHeight w:val="397"/>
        </w:trPr>
        <w:tc>
          <w:tcPr>
            <w:tcW w:w="1426" w:type="dxa"/>
            <w:shd w:val="clear" w:color="auto" w:fill="E7E6E6" w:themeFill="background2"/>
            <w:vAlign w:val="center"/>
          </w:tcPr>
          <w:p w14:paraId="1E7A23F8" w14:textId="77777777" w:rsidR="003011AD" w:rsidRPr="005016E4" w:rsidRDefault="003011AD" w:rsidP="00DA0202">
            <w:pPr>
              <w:jc w:val="center"/>
              <w:rPr>
                <w:b/>
                <w:bCs/>
                <w:color w:val="000000" w:themeColor="text1"/>
              </w:rPr>
            </w:pPr>
            <w:r w:rsidRPr="005016E4">
              <w:rPr>
                <w:b/>
                <w:bCs/>
                <w:color w:val="000000" w:themeColor="text1"/>
                <w:lang w:val="fr-FR"/>
              </w:rPr>
              <w:t>Angleterre</w:t>
            </w:r>
          </w:p>
        </w:tc>
        <w:tc>
          <w:tcPr>
            <w:tcW w:w="2255" w:type="dxa"/>
            <w:vAlign w:val="center"/>
          </w:tcPr>
          <w:p w14:paraId="4EC2A0DB" w14:textId="77777777" w:rsidR="003011AD" w:rsidRPr="005016E4" w:rsidRDefault="003011AD" w:rsidP="00DA0202">
            <w:pPr>
              <w:jc w:val="center"/>
              <w:rPr>
                <w:color w:val="000000" w:themeColor="text1"/>
              </w:rPr>
            </w:pPr>
            <w:r w:rsidRPr="005016E4">
              <w:rPr>
                <w:color w:val="000000" w:themeColor="text1"/>
              </w:rPr>
              <w:t>2868</w:t>
            </w:r>
          </w:p>
        </w:tc>
        <w:tc>
          <w:tcPr>
            <w:tcW w:w="2551" w:type="dxa"/>
            <w:vAlign w:val="center"/>
          </w:tcPr>
          <w:p w14:paraId="1BA1E181" w14:textId="77777777" w:rsidR="003011AD" w:rsidRPr="005016E4" w:rsidRDefault="003011AD" w:rsidP="00DA0202">
            <w:pPr>
              <w:jc w:val="center"/>
              <w:rPr>
                <w:color w:val="000000" w:themeColor="text1"/>
              </w:rPr>
            </w:pPr>
            <w:r w:rsidRPr="005016E4">
              <w:rPr>
                <w:color w:val="000000" w:themeColor="text1"/>
              </w:rPr>
              <w:t>45</w:t>
            </w:r>
            <w:r w:rsidRPr="005016E4">
              <w:rPr>
                <w:rStyle w:val="a5"/>
                <w:color w:val="000000" w:themeColor="text1"/>
              </w:rPr>
              <w:footnoteReference w:id="36"/>
            </w:r>
          </w:p>
        </w:tc>
        <w:tc>
          <w:tcPr>
            <w:tcW w:w="3119" w:type="dxa"/>
            <w:vAlign w:val="center"/>
          </w:tcPr>
          <w:p w14:paraId="2C54D394" w14:textId="77777777" w:rsidR="003011AD" w:rsidRPr="005016E4" w:rsidRDefault="003011AD" w:rsidP="00DA0202">
            <w:pPr>
              <w:jc w:val="center"/>
              <w:rPr>
                <w:color w:val="000000" w:themeColor="text1"/>
                <w:lang w:val="en-US"/>
              </w:rPr>
            </w:pPr>
            <w:r w:rsidRPr="005016E4">
              <w:rPr>
                <w:color w:val="000000" w:themeColor="text1"/>
              </w:rPr>
              <w:t>0,0061</w:t>
            </w:r>
          </w:p>
        </w:tc>
      </w:tr>
      <w:tr w:rsidR="005016E4" w:rsidRPr="005016E4" w14:paraId="15C3D734" w14:textId="77777777" w:rsidTr="00FB5433">
        <w:trPr>
          <w:trHeight w:val="397"/>
        </w:trPr>
        <w:tc>
          <w:tcPr>
            <w:tcW w:w="1426" w:type="dxa"/>
            <w:shd w:val="clear" w:color="auto" w:fill="E7E6E6" w:themeFill="background2"/>
            <w:vAlign w:val="center"/>
          </w:tcPr>
          <w:p w14:paraId="0140506A" w14:textId="77777777" w:rsidR="003011AD" w:rsidRPr="005016E4" w:rsidRDefault="003011AD" w:rsidP="00DA0202">
            <w:pPr>
              <w:jc w:val="center"/>
              <w:rPr>
                <w:b/>
                <w:bCs/>
                <w:color w:val="000000" w:themeColor="text1"/>
              </w:rPr>
            </w:pPr>
            <w:r w:rsidRPr="005016E4">
              <w:rPr>
                <w:b/>
                <w:bCs/>
                <w:color w:val="000000" w:themeColor="text1"/>
                <w:lang w:val="fr-FR"/>
              </w:rPr>
              <w:t>France</w:t>
            </w:r>
          </w:p>
        </w:tc>
        <w:tc>
          <w:tcPr>
            <w:tcW w:w="2255" w:type="dxa"/>
            <w:vAlign w:val="center"/>
          </w:tcPr>
          <w:p w14:paraId="1B5994D4" w14:textId="77777777" w:rsidR="003011AD" w:rsidRPr="005016E4" w:rsidRDefault="003011AD" w:rsidP="00DA0202">
            <w:pPr>
              <w:jc w:val="center"/>
              <w:rPr>
                <w:color w:val="000000" w:themeColor="text1"/>
              </w:rPr>
            </w:pPr>
            <w:r w:rsidRPr="005016E4">
              <w:rPr>
                <w:color w:val="000000" w:themeColor="text1"/>
              </w:rPr>
              <w:t>2253</w:t>
            </w:r>
          </w:p>
        </w:tc>
        <w:tc>
          <w:tcPr>
            <w:tcW w:w="2551" w:type="dxa"/>
            <w:vAlign w:val="center"/>
          </w:tcPr>
          <w:p w14:paraId="56AF43D6" w14:textId="77777777" w:rsidR="003011AD" w:rsidRPr="005016E4" w:rsidRDefault="003011AD" w:rsidP="00DA0202">
            <w:pPr>
              <w:jc w:val="center"/>
              <w:rPr>
                <w:color w:val="000000" w:themeColor="text1"/>
              </w:rPr>
            </w:pPr>
            <w:r w:rsidRPr="005016E4">
              <w:rPr>
                <w:color w:val="000000" w:themeColor="text1"/>
              </w:rPr>
              <w:t>41,6</w:t>
            </w:r>
            <w:r w:rsidRPr="005016E4">
              <w:rPr>
                <w:rStyle w:val="a5"/>
                <w:color w:val="000000" w:themeColor="text1"/>
              </w:rPr>
              <w:footnoteReference w:id="37"/>
            </w:r>
          </w:p>
        </w:tc>
        <w:tc>
          <w:tcPr>
            <w:tcW w:w="3119" w:type="dxa"/>
            <w:vAlign w:val="center"/>
          </w:tcPr>
          <w:p w14:paraId="1CCA3E46" w14:textId="77777777" w:rsidR="003011AD" w:rsidRPr="005016E4" w:rsidRDefault="003011AD" w:rsidP="00DA0202">
            <w:pPr>
              <w:jc w:val="center"/>
              <w:rPr>
                <w:color w:val="000000" w:themeColor="text1"/>
              </w:rPr>
            </w:pPr>
            <w:r w:rsidRPr="005016E4">
              <w:rPr>
                <w:color w:val="000000" w:themeColor="text1"/>
              </w:rPr>
              <w:t>0,0054</w:t>
            </w:r>
          </w:p>
        </w:tc>
      </w:tr>
    </w:tbl>
    <w:p w14:paraId="15239C37" w14:textId="77777777" w:rsidR="003011AD" w:rsidRPr="005016E4" w:rsidRDefault="003011AD" w:rsidP="003011AD">
      <w:pPr>
        <w:spacing w:line="360" w:lineRule="auto"/>
        <w:jc w:val="both"/>
        <w:rPr>
          <w:color w:val="000000" w:themeColor="text1"/>
          <w:lang w:val="fr-FR"/>
        </w:rPr>
      </w:pPr>
    </w:p>
    <w:p w14:paraId="7989202F" w14:textId="77777777" w:rsidR="002B0AF4" w:rsidRPr="005016E4" w:rsidRDefault="003011AD" w:rsidP="002A1C31">
      <w:pPr>
        <w:spacing w:after="240" w:line="360" w:lineRule="auto"/>
        <w:ind w:firstLine="709"/>
        <w:jc w:val="both"/>
        <w:rPr>
          <w:color w:val="000000" w:themeColor="text1"/>
          <w:lang w:val="fr-FR"/>
        </w:rPr>
      </w:pPr>
      <w:r w:rsidRPr="005016E4">
        <w:rPr>
          <w:color w:val="000000" w:themeColor="text1"/>
          <w:lang w:val="fr-FR"/>
        </w:rPr>
        <w:t xml:space="preserve">En d'autres termes, les Français sont parmi les voyageurs les plus intéressés, juste derrière les Britanniques. Si l'on fait des parallèles avec la Grande Révolution française, alors cet intérêt s'explique par le fait que, comme elle, la </w:t>
      </w:r>
      <w:r w:rsidR="002B0AF4" w:rsidRPr="005016E4">
        <w:rPr>
          <w:color w:val="000000" w:themeColor="text1"/>
          <w:lang w:val="fr-FR"/>
        </w:rPr>
        <w:t>révolution d’Octobre</w:t>
      </w:r>
      <w:r w:rsidRPr="005016E4">
        <w:rPr>
          <w:color w:val="000000" w:themeColor="text1"/>
          <w:lang w:val="fr-FR"/>
        </w:rPr>
        <w:t xml:space="preserve"> marque des changements majeurs, la destruction de l'ordre passé, la restructuration de la société. Et tout comme les événements de 1789 ont influencé non seulement la France, mais le monde entier, de même ce qui se passe en URSS est perçu comme l'incarnation de quelque chose de nouveau, d'extrêmement significatif, et </w:t>
      </w:r>
      <w:r w:rsidRPr="005016E4">
        <w:rPr>
          <w:color w:val="000000" w:themeColor="text1"/>
          <w:lang w:val="fr-FR"/>
        </w:rPr>
        <w:lastRenderedPageBreak/>
        <w:t>même comme « l'espoir d'une régénération universelle de l'ancien système européen, condamné par de nombreux intellectuels au déclin final.</w:t>
      </w:r>
      <w:r w:rsidRPr="005016E4">
        <w:rPr>
          <w:rStyle w:val="a5"/>
          <w:color w:val="000000" w:themeColor="text1"/>
          <w:lang w:val="fr-FR"/>
        </w:rPr>
        <w:footnoteReference w:id="38"/>
      </w:r>
      <w:r w:rsidRPr="005016E4">
        <w:rPr>
          <w:color w:val="000000" w:themeColor="text1"/>
          <w:lang w:val="fr-FR"/>
        </w:rPr>
        <w:t xml:space="preserve"> »</w:t>
      </w:r>
    </w:p>
    <w:p w14:paraId="0280056E" w14:textId="2A6880B5" w:rsidR="00456EE0" w:rsidRPr="005016E4" w:rsidRDefault="00456EE0" w:rsidP="002A1C31">
      <w:pPr>
        <w:spacing w:after="120" w:line="360" w:lineRule="auto"/>
        <w:ind w:firstLine="709"/>
        <w:jc w:val="both"/>
        <w:rPr>
          <w:b/>
          <w:bCs/>
          <w:i/>
          <w:color w:val="000000" w:themeColor="text1"/>
          <w:lang w:val="fr-FR" w:eastAsia="fr-FR"/>
        </w:rPr>
      </w:pPr>
      <w:r w:rsidRPr="005016E4">
        <w:rPr>
          <w:b/>
          <w:bCs/>
          <w:i/>
          <w:color w:val="000000" w:themeColor="text1"/>
          <w:lang w:val="fr-FR" w:eastAsia="fr-FR"/>
        </w:rPr>
        <w:t>L'U.R.S.S. dans le Journal d'André Gide</w:t>
      </w:r>
    </w:p>
    <w:p w14:paraId="583EB9E8" w14:textId="207D5058" w:rsidR="00F268B2" w:rsidRPr="005016E4" w:rsidRDefault="002B0AF4" w:rsidP="002B0AF4">
      <w:pPr>
        <w:spacing w:line="360" w:lineRule="auto"/>
        <w:ind w:firstLine="709"/>
        <w:jc w:val="both"/>
        <w:rPr>
          <w:color w:val="000000" w:themeColor="text1"/>
          <w:lang w:val="fr-FR"/>
        </w:rPr>
      </w:pPr>
      <w:r w:rsidRPr="005016E4">
        <w:rPr>
          <w:color w:val="000000" w:themeColor="text1"/>
          <w:shd w:val="clear" w:color="auto" w:fill="FFFFFF"/>
          <w:lang w:val="fr-FR"/>
        </w:rPr>
        <w:t>Quant à André Gide, i</w:t>
      </w:r>
      <w:r w:rsidR="00ED3AD5" w:rsidRPr="005016E4">
        <w:rPr>
          <w:color w:val="000000" w:themeColor="text1"/>
          <w:shd w:val="clear" w:color="auto" w:fill="FFFFFF"/>
          <w:lang w:val="fr-FR"/>
        </w:rPr>
        <w:t xml:space="preserve">l existe des preuves directes de la position du </w:t>
      </w:r>
      <w:r w:rsidR="0061546C" w:rsidRPr="005016E4">
        <w:rPr>
          <w:color w:val="000000" w:themeColor="text1"/>
          <w:shd w:val="clear" w:color="auto" w:fill="FFFFFF"/>
          <w:lang w:val="fr-FR"/>
        </w:rPr>
        <w:t>Gide</w:t>
      </w:r>
      <w:r w:rsidR="00ED3AD5" w:rsidRPr="005016E4">
        <w:rPr>
          <w:color w:val="000000" w:themeColor="text1"/>
          <w:shd w:val="clear" w:color="auto" w:fill="FFFFFF"/>
          <w:lang w:val="fr-FR"/>
        </w:rPr>
        <w:t xml:space="preserve"> par rapport à ce qui se passe en Union soviétique : ses propres déclarations, qu'il publie le plus souvent dans son </w:t>
      </w:r>
      <w:r w:rsidR="00ED3AD5" w:rsidRPr="005016E4">
        <w:rPr>
          <w:i/>
          <w:iCs/>
          <w:color w:val="000000" w:themeColor="text1"/>
          <w:shd w:val="clear" w:color="auto" w:fill="FFFFFF"/>
          <w:lang w:val="fr-FR"/>
        </w:rPr>
        <w:t>Journal</w:t>
      </w:r>
      <w:r w:rsidR="00F268B2" w:rsidRPr="005016E4">
        <w:rPr>
          <w:color w:val="000000" w:themeColor="text1"/>
          <w:shd w:val="clear" w:color="auto" w:fill="FFFFFF"/>
          <w:lang w:val="fr-FR"/>
        </w:rPr>
        <w:t>.</w:t>
      </w:r>
    </w:p>
    <w:p w14:paraId="0912F71E" w14:textId="696B6641" w:rsidR="0074566A" w:rsidRPr="005016E4" w:rsidRDefault="0074566A" w:rsidP="00F268B2">
      <w:pPr>
        <w:shd w:val="clear" w:color="auto" w:fill="FFFFFF"/>
        <w:spacing w:line="360" w:lineRule="auto"/>
        <w:ind w:firstLine="709"/>
        <w:jc w:val="both"/>
        <w:rPr>
          <w:color w:val="000000" w:themeColor="text1"/>
          <w:lang w:val="fr-FR" w:eastAsia="fr-FR"/>
        </w:rPr>
      </w:pPr>
      <w:r w:rsidRPr="005016E4">
        <w:rPr>
          <w:color w:val="000000" w:themeColor="text1"/>
          <w:lang w:val="fr-FR" w:eastAsia="fr-FR"/>
        </w:rPr>
        <w:t xml:space="preserve">Naturellement, la transformation de l'Empire russe en U.R.S.S. ne reste pas inaperçue par André Gide. </w:t>
      </w:r>
    </w:p>
    <w:p w14:paraId="2890B453" w14:textId="3FEC87F1" w:rsidR="0073536B" w:rsidRPr="005016E4" w:rsidRDefault="0074566A" w:rsidP="0074566A">
      <w:pPr>
        <w:spacing w:line="360" w:lineRule="auto"/>
        <w:ind w:firstLine="709"/>
        <w:jc w:val="both"/>
        <w:rPr>
          <w:color w:val="000000" w:themeColor="text1"/>
          <w:lang w:val="fr-FR" w:eastAsia="fr-FR"/>
        </w:rPr>
      </w:pPr>
      <w:r w:rsidRPr="005016E4">
        <w:rPr>
          <w:color w:val="000000" w:themeColor="text1"/>
          <w:lang w:val="fr-FR" w:eastAsia="fr-FR"/>
        </w:rPr>
        <w:t xml:space="preserve">Depuis le début des années 30, il mentionne, à plusieurs reprises, l'Union soviétique dans </w:t>
      </w:r>
      <w:r w:rsidR="00963139" w:rsidRPr="005016E4">
        <w:rPr>
          <w:color w:val="000000" w:themeColor="text1"/>
          <w:lang w:val="fr-FR" w:eastAsia="fr-FR"/>
        </w:rPr>
        <w:t>son Journal</w:t>
      </w:r>
      <w:r w:rsidRPr="005016E4">
        <w:rPr>
          <w:color w:val="000000" w:themeColor="text1"/>
          <w:lang w:val="fr-FR" w:eastAsia="fr-FR"/>
        </w:rPr>
        <w:t xml:space="preserve">, écrit qu’à cause de la situation en Russie il ne peut pas s’immerger complètement dans la littérature et exprime son admiration pour la voie choisie par ce pays. Ainsi, dans son </w:t>
      </w:r>
      <w:r w:rsidRPr="005016E4">
        <w:rPr>
          <w:i/>
          <w:iCs/>
          <w:color w:val="000000" w:themeColor="text1"/>
          <w:lang w:val="fr-FR" w:eastAsia="fr-FR"/>
        </w:rPr>
        <w:t>Journal</w:t>
      </w:r>
      <w:r w:rsidRPr="005016E4">
        <w:rPr>
          <w:color w:val="000000" w:themeColor="text1"/>
          <w:lang w:val="fr-FR" w:eastAsia="fr-FR"/>
        </w:rPr>
        <w:t xml:space="preserve"> du 13 mai 1931, il déclare : </w:t>
      </w:r>
    </w:p>
    <w:p w14:paraId="649E737E" w14:textId="64994679" w:rsidR="0073536B" w:rsidRPr="005016E4" w:rsidRDefault="0073536B" w:rsidP="0073536B">
      <w:pPr>
        <w:ind w:left="708"/>
        <w:jc w:val="both"/>
        <w:rPr>
          <w:color w:val="000000" w:themeColor="text1"/>
          <w:sz w:val="20"/>
          <w:szCs w:val="20"/>
          <w:lang w:val="fr-FR" w:eastAsia="fr-FR"/>
        </w:rPr>
      </w:pPr>
      <w:r w:rsidRPr="005016E4">
        <w:rPr>
          <w:color w:val="000000" w:themeColor="text1"/>
          <w:sz w:val="20"/>
          <w:szCs w:val="20"/>
          <w:lang w:val="fr-FR" w:eastAsia="fr-FR"/>
        </w:rPr>
        <w:t xml:space="preserve">… </w:t>
      </w:r>
      <w:r w:rsidR="0074566A" w:rsidRPr="005016E4">
        <w:rPr>
          <w:color w:val="000000" w:themeColor="text1"/>
          <w:sz w:val="20"/>
          <w:szCs w:val="20"/>
          <w:lang w:val="fr-FR" w:eastAsia="fr-FR"/>
        </w:rPr>
        <w:t xml:space="preserve">surtout j’aimerais vivre assez pour voir le plan de la Russie réussir, et les </w:t>
      </w:r>
      <w:r w:rsidR="002C42FB" w:rsidRPr="005016E4">
        <w:rPr>
          <w:color w:val="000000" w:themeColor="text1"/>
          <w:sz w:val="20"/>
          <w:szCs w:val="20"/>
          <w:lang w:val="fr-FR" w:eastAsia="fr-FR"/>
        </w:rPr>
        <w:t>États</w:t>
      </w:r>
      <w:r w:rsidR="0074566A" w:rsidRPr="005016E4">
        <w:rPr>
          <w:color w:val="000000" w:themeColor="text1"/>
          <w:sz w:val="20"/>
          <w:szCs w:val="20"/>
          <w:lang w:val="fr-FR" w:eastAsia="fr-FR"/>
        </w:rPr>
        <w:t xml:space="preserve"> d'Europe contraints de s’incliner devant ce qu’ils s’obstinaient </w:t>
      </w:r>
      <w:r w:rsidR="00EE3EB0" w:rsidRPr="005016E4">
        <w:rPr>
          <w:color w:val="000000" w:themeColor="text1"/>
          <w:sz w:val="20"/>
          <w:szCs w:val="20"/>
          <w:lang w:val="fr-FR" w:eastAsia="fr-FR"/>
        </w:rPr>
        <w:t>à</w:t>
      </w:r>
      <w:r w:rsidR="0074566A" w:rsidRPr="005016E4">
        <w:rPr>
          <w:color w:val="000000" w:themeColor="text1"/>
          <w:sz w:val="20"/>
          <w:szCs w:val="20"/>
          <w:lang w:val="fr-FR" w:eastAsia="fr-FR"/>
        </w:rPr>
        <w:t xml:space="preserve"> méconnaitre. […] Jamais je ne me suis penché sur l’avenir avec une curiosité plus passionnée. Tout mon cœur applaudit à cette gigantesque et pourtant </w:t>
      </w:r>
      <w:proofErr w:type="gramStart"/>
      <w:r w:rsidR="0074566A" w:rsidRPr="005016E4">
        <w:rPr>
          <w:color w:val="000000" w:themeColor="text1"/>
          <w:sz w:val="20"/>
          <w:szCs w:val="20"/>
          <w:lang w:val="fr-FR" w:eastAsia="fr-FR"/>
        </w:rPr>
        <w:t>toute</w:t>
      </w:r>
      <w:proofErr w:type="gramEnd"/>
      <w:r w:rsidR="0074566A" w:rsidRPr="005016E4">
        <w:rPr>
          <w:color w:val="000000" w:themeColor="text1"/>
          <w:sz w:val="20"/>
          <w:szCs w:val="20"/>
          <w:lang w:val="fr-FR" w:eastAsia="fr-FR"/>
        </w:rPr>
        <w:t xml:space="preserve"> humaine entreprise</w:t>
      </w:r>
      <w:r w:rsidR="0074566A" w:rsidRPr="005016E4">
        <w:rPr>
          <w:rStyle w:val="a5"/>
          <w:color w:val="000000" w:themeColor="text1"/>
          <w:sz w:val="20"/>
          <w:szCs w:val="20"/>
          <w:lang w:val="fr-FR" w:eastAsia="fr-FR"/>
        </w:rPr>
        <w:footnoteReference w:id="39"/>
      </w:r>
      <w:r w:rsidR="0074566A" w:rsidRPr="005016E4">
        <w:rPr>
          <w:color w:val="000000" w:themeColor="text1"/>
          <w:sz w:val="20"/>
          <w:szCs w:val="20"/>
          <w:lang w:val="fr-FR" w:eastAsia="fr-FR"/>
        </w:rPr>
        <w:t>.</w:t>
      </w:r>
    </w:p>
    <w:p w14:paraId="406C2326" w14:textId="77777777" w:rsidR="0073536B" w:rsidRPr="005016E4" w:rsidRDefault="0074566A" w:rsidP="003360F2">
      <w:pPr>
        <w:spacing w:before="240" w:line="360" w:lineRule="auto"/>
        <w:ind w:firstLine="709"/>
        <w:jc w:val="both"/>
        <w:rPr>
          <w:color w:val="000000" w:themeColor="text1"/>
          <w:lang w:val="fr-FR" w:eastAsia="fr-FR"/>
        </w:rPr>
      </w:pPr>
      <w:r w:rsidRPr="005016E4">
        <w:rPr>
          <w:color w:val="000000" w:themeColor="text1"/>
          <w:lang w:val="fr-FR" w:eastAsia="fr-FR"/>
        </w:rPr>
        <w:t xml:space="preserve"> Le 27 juillet 1931, les lignes suivantes apparaissent sur les pages du J</w:t>
      </w:r>
      <w:r w:rsidRPr="005016E4">
        <w:rPr>
          <w:i/>
          <w:iCs/>
          <w:color w:val="000000" w:themeColor="text1"/>
          <w:lang w:val="fr-FR" w:eastAsia="fr-FR"/>
        </w:rPr>
        <w:t>ournal</w:t>
      </w:r>
      <w:r w:rsidRPr="005016E4">
        <w:rPr>
          <w:color w:val="000000" w:themeColor="text1"/>
          <w:lang w:val="fr-FR" w:eastAsia="fr-FR"/>
        </w:rPr>
        <w:t xml:space="preserve"> : </w:t>
      </w:r>
    </w:p>
    <w:p w14:paraId="4FB28B88" w14:textId="77777777" w:rsidR="0073536B" w:rsidRPr="005016E4" w:rsidRDefault="0074566A" w:rsidP="0073536B">
      <w:pPr>
        <w:ind w:left="708"/>
        <w:jc w:val="both"/>
        <w:rPr>
          <w:color w:val="000000" w:themeColor="text1"/>
          <w:sz w:val="20"/>
          <w:szCs w:val="20"/>
          <w:lang w:val="fr-FR" w:eastAsia="fr-FR"/>
        </w:rPr>
      </w:pPr>
      <w:r w:rsidRPr="005016E4">
        <w:rPr>
          <w:color w:val="000000" w:themeColor="text1"/>
          <w:sz w:val="20"/>
          <w:szCs w:val="20"/>
          <w:lang w:val="fr-FR" w:eastAsia="fr-FR"/>
        </w:rPr>
        <w:t>Je voudrais crier très haut ma sympathie pour la Russie ; et que mon cri soit entendu, ait de l’importance. Je voudrais vivre assez pour voir la réussite de cet énorme effort ; son succès que je souhaite de toute mon âme, auquel je voudrais travailler</w:t>
      </w:r>
      <w:r w:rsidRPr="005016E4">
        <w:rPr>
          <w:rStyle w:val="a5"/>
          <w:color w:val="000000" w:themeColor="text1"/>
          <w:sz w:val="20"/>
          <w:szCs w:val="20"/>
          <w:lang w:val="fr-FR" w:eastAsia="fr-FR"/>
        </w:rPr>
        <w:footnoteReference w:id="40"/>
      </w:r>
      <w:r w:rsidRPr="005016E4">
        <w:rPr>
          <w:color w:val="000000" w:themeColor="text1"/>
          <w:sz w:val="20"/>
          <w:szCs w:val="20"/>
          <w:lang w:val="fr-FR" w:eastAsia="fr-FR"/>
        </w:rPr>
        <w:t>.</w:t>
      </w:r>
    </w:p>
    <w:p w14:paraId="68316B91" w14:textId="2B16921D" w:rsidR="0073536B" w:rsidRPr="005016E4" w:rsidRDefault="0074566A" w:rsidP="003360F2">
      <w:pPr>
        <w:spacing w:before="240" w:line="360" w:lineRule="auto"/>
        <w:ind w:firstLine="709"/>
        <w:jc w:val="both"/>
        <w:rPr>
          <w:color w:val="000000" w:themeColor="text1"/>
          <w:lang w:val="fr-FR" w:eastAsia="fr-FR"/>
        </w:rPr>
      </w:pPr>
      <w:r w:rsidRPr="005016E4">
        <w:rPr>
          <w:color w:val="000000" w:themeColor="text1"/>
          <w:lang w:val="fr-FR" w:eastAsia="fr-FR"/>
        </w:rPr>
        <w:t xml:space="preserve"> Puis, le 8 novembre 1931, il discute du communisme et note : « Je puis souhaiter le communisme, mais tout en reprouvant les affreux moyens que vous nous proposez pour l'obtenir</w:t>
      </w:r>
      <w:r w:rsidR="0048105C" w:rsidRPr="005016E4">
        <w:rPr>
          <w:color w:val="000000" w:themeColor="text1"/>
          <w:lang w:val="fr-FR" w:eastAsia="fr-FR"/>
        </w:rPr>
        <w:t> </w:t>
      </w:r>
      <w:r w:rsidRPr="005016E4">
        <w:rPr>
          <w:color w:val="000000" w:themeColor="text1"/>
          <w:lang w:val="fr-FR" w:eastAsia="fr-FR"/>
        </w:rPr>
        <w:t>»</w:t>
      </w:r>
      <w:r w:rsidR="00AB6C14" w:rsidRPr="005016E4">
        <w:rPr>
          <w:rStyle w:val="a5"/>
          <w:color w:val="000000" w:themeColor="text1"/>
          <w:lang w:val="fr-FR" w:eastAsia="fr-FR"/>
        </w:rPr>
        <w:t> </w:t>
      </w:r>
      <w:r w:rsidR="0048105C" w:rsidRPr="005016E4">
        <w:rPr>
          <w:rStyle w:val="a5"/>
          <w:color w:val="000000" w:themeColor="text1"/>
          <w:lang w:val="fr-FR" w:eastAsia="fr-FR"/>
        </w:rPr>
        <w:footnoteReference w:id="41"/>
      </w:r>
      <w:r w:rsidRPr="005016E4">
        <w:rPr>
          <w:color w:val="000000" w:themeColor="text1"/>
          <w:lang w:val="fr-FR" w:eastAsia="fr-FR"/>
        </w:rPr>
        <w:t>. Autrement dit, soutenant théoriquement le communisme, Gide n'approuve pas les méthodes auxquelles il faut recourir pour y parvenir, mais dans le cas de l'</w:t>
      </w:r>
      <w:r w:rsidR="00B97E26" w:rsidRPr="005016E4">
        <w:rPr>
          <w:color w:val="000000" w:themeColor="text1"/>
          <w:lang w:val="fr-FR" w:eastAsia="fr-FR"/>
        </w:rPr>
        <w:t>U.R.S.S.</w:t>
      </w:r>
      <w:r w:rsidRPr="005016E4">
        <w:rPr>
          <w:color w:val="000000" w:themeColor="text1"/>
          <w:lang w:val="fr-FR" w:eastAsia="fr-FR"/>
        </w:rPr>
        <w:t xml:space="preserve">, il ne veut pas ressembler à la femme de Loth : </w:t>
      </w:r>
    </w:p>
    <w:p w14:paraId="1F5B3996" w14:textId="77777777" w:rsidR="0073536B" w:rsidRPr="005016E4" w:rsidRDefault="0074566A" w:rsidP="0073536B">
      <w:pPr>
        <w:ind w:left="708"/>
        <w:jc w:val="both"/>
        <w:rPr>
          <w:color w:val="000000" w:themeColor="text1"/>
          <w:sz w:val="20"/>
          <w:szCs w:val="20"/>
          <w:lang w:val="fr-FR" w:eastAsia="fr-FR"/>
        </w:rPr>
      </w:pPr>
      <w:proofErr w:type="gramStart"/>
      <w:r w:rsidRPr="005016E4">
        <w:rPr>
          <w:color w:val="000000" w:themeColor="text1"/>
          <w:sz w:val="20"/>
          <w:szCs w:val="20"/>
          <w:lang w:val="fr-FR" w:eastAsia="fr-FR"/>
        </w:rPr>
        <w:t>je</w:t>
      </w:r>
      <w:proofErr w:type="gramEnd"/>
      <w:r w:rsidRPr="005016E4">
        <w:rPr>
          <w:color w:val="000000" w:themeColor="text1"/>
          <w:sz w:val="20"/>
          <w:szCs w:val="20"/>
          <w:lang w:val="fr-FR" w:eastAsia="fr-FR"/>
        </w:rPr>
        <w:t xml:space="preserve"> suis heureux qu’en Russie du moins cette triste besogne soit faite. Ah ! que du moins cela soit acquis et qu’il n’y ait pas lieu d’y revenir ! Qui regarde en arrière, comme la femme de Loth s’apitoyant sur la dévastation de Sodome, risque d’être </w:t>
      </w:r>
      <w:r w:rsidR="000013A5" w:rsidRPr="005016E4">
        <w:rPr>
          <w:color w:val="000000" w:themeColor="text1"/>
          <w:sz w:val="20"/>
          <w:szCs w:val="20"/>
          <w:lang w:val="fr-FR" w:eastAsia="fr-FR"/>
        </w:rPr>
        <w:t>changé</w:t>
      </w:r>
      <w:r w:rsidRPr="005016E4">
        <w:rPr>
          <w:color w:val="000000" w:themeColor="text1"/>
          <w:sz w:val="20"/>
          <w:szCs w:val="20"/>
          <w:lang w:val="fr-FR" w:eastAsia="fr-FR"/>
        </w:rPr>
        <w:t xml:space="preserve"> en statue de larmes</w:t>
      </w:r>
      <w:r w:rsidR="00780B3C" w:rsidRPr="005016E4">
        <w:rPr>
          <w:rStyle w:val="a5"/>
          <w:color w:val="000000" w:themeColor="text1"/>
          <w:sz w:val="20"/>
          <w:szCs w:val="20"/>
          <w:lang w:val="fr-FR" w:eastAsia="fr-FR"/>
        </w:rPr>
        <w:footnoteReference w:id="42"/>
      </w:r>
      <w:r w:rsidRPr="005016E4">
        <w:rPr>
          <w:color w:val="000000" w:themeColor="text1"/>
          <w:sz w:val="20"/>
          <w:szCs w:val="20"/>
          <w:lang w:val="fr-FR" w:eastAsia="fr-FR"/>
        </w:rPr>
        <w:t>.</w:t>
      </w:r>
    </w:p>
    <w:p w14:paraId="379EF924" w14:textId="65881BDB" w:rsidR="0074566A" w:rsidRPr="004565B7" w:rsidRDefault="0074566A" w:rsidP="0073536B">
      <w:pPr>
        <w:spacing w:before="240" w:line="360" w:lineRule="auto"/>
        <w:ind w:firstLine="709"/>
        <w:jc w:val="both"/>
        <w:rPr>
          <w:color w:val="000000" w:themeColor="text1"/>
          <w:lang w:val="fr-FR" w:eastAsia="fr-FR"/>
        </w:rPr>
      </w:pPr>
      <w:r w:rsidRPr="004565B7">
        <w:rPr>
          <w:color w:val="000000" w:themeColor="text1"/>
          <w:lang w:val="fr-FR" w:eastAsia="fr-FR"/>
        </w:rPr>
        <w:t xml:space="preserve"> Finalement, en février 1932, il en vint à la conclusion qu'il avait peur de ses propres pensées, mais en même temps « de cœur, de tempérament, de pensée, j’ai toujours été communiste</w:t>
      </w:r>
      <w:r w:rsidR="0048105C" w:rsidRPr="004565B7">
        <w:rPr>
          <w:color w:val="000000" w:themeColor="text1"/>
          <w:lang w:val="fr-FR" w:eastAsia="fr-FR"/>
        </w:rPr>
        <w:t> </w:t>
      </w:r>
      <w:r w:rsidRPr="004565B7">
        <w:rPr>
          <w:color w:val="000000" w:themeColor="text1"/>
          <w:lang w:val="fr-FR" w:eastAsia="fr-FR"/>
        </w:rPr>
        <w:t>»</w:t>
      </w:r>
      <w:r w:rsidR="0048105C" w:rsidRPr="004565B7">
        <w:rPr>
          <w:rStyle w:val="a5"/>
          <w:color w:val="000000" w:themeColor="text1"/>
          <w:lang w:val="fr-FR" w:eastAsia="fr-FR"/>
        </w:rPr>
        <w:t xml:space="preserve"> </w:t>
      </w:r>
      <w:r w:rsidR="0048105C" w:rsidRPr="004565B7">
        <w:rPr>
          <w:rStyle w:val="a5"/>
          <w:color w:val="000000" w:themeColor="text1"/>
          <w:lang w:val="fr-FR" w:eastAsia="fr-FR"/>
        </w:rPr>
        <w:footnoteReference w:id="43"/>
      </w:r>
      <w:r w:rsidRPr="004565B7">
        <w:rPr>
          <w:color w:val="000000" w:themeColor="text1"/>
          <w:lang w:val="fr-FR" w:eastAsia="fr-FR"/>
        </w:rPr>
        <w:t>. En avril 1932, il fait l'éloge du plan quinquennal, déclarant</w:t>
      </w:r>
      <w:r w:rsidR="00D546E2" w:rsidRPr="004565B7">
        <w:rPr>
          <w:color w:val="000000" w:themeColor="text1"/>
          <w:lang w:val="fr-FR" w:eastAsia="fr-FR"/>
        </w:rPr>
        <w:t xml:space="preserve"> : </w:t>
      </w:r>
      <w:r w:rsidRPr="004565B7">
        <w:rPr>
          <w:color w:val="000000" w:themeColor="text1"/>
          <w:lang w:val="fr-FR" w:eastAsia="fr-FR"/>
        </w:rPr>
        <w:t xml:space="preserve">« Les arguments </w:t>
      </w:r>
      <w:r w:rsidRPr="004565B7">
        <w:rPr>
          <w:color w:val="000000" w:themeColor="text1"/>
          <w:lang w:val="fr-FR" w:eastAsia="fr-FR"/>
        </w:rPr>
        <w:lastRenderedPageBreak/>
        <w:t>misérables de ses ennemis, loin de me convaincre, m’indignent » et que « s’il fallait ma vie pour assurer le succès de l’U.R.S.S., je la donnerais aussitôt...</w:t>
      </w:r>
      <w:r w:rsidR="0048105C" w:rsidRPr="004565B7">
        <w:rPr>
          <w:color w:val="000000" w:themeColor="text1"/>
          <w:lang w:val="fr-FR" w:eastAsia="fr-FR"/>
        </w:rPr>
        <w:t xml:space="preserve"> </w:t>
      </w:r>
      <w:r w:rsidRPr="004565B7">
        <w:rPr>
          <w:color w:val="000000" w:themeColor="text1"/>
          <w:lang w:val="fr-FR" w:eastAsia="fr-FR"/>
        </w:rPr>
        <w:t>»</w:t>
      </w:r>
      <w:r w:rsidR="0048105C" w:rsidRPr="004565B7">
        <w:rPr>
          <w:rStyle w:val="a5"/>
          <w:color w:val="000000" w:themeColor="text1"/>
          <w:lang w:val="fr-FR" w:eastAsia="fr-FR"/>
        </w:rPr>
        <w:t xml:space="preserve"> </w:t>
      </w:r>
      <w:r w:rsidR="0048105C" w:rsidRPr="004565B7">
        <w:rPr>
          <w:rStyle w:val="a5"/>
          <w:color w:val="000000" w:themeColor="text1"/>
          <w:lang w:eastAsia="fr-FR"/>
        </w:rPr>
        <w:footnoteReference w:id="44"/>
      </w:r>
      <w:r w:rsidRPr="004565B7">
        <w:rPr>
          <w:color w:val="000000" w:themeColor="text1"/>
          <w:lang w:val="fr-FR" w:eastAsia="fr-FR"/>
        </w:rPr>
        <w:t>.</w:t>
      </w:r>
      <w:r w:rsidR="005522F4" w:rsidRPr="004565B7">
        <w:rPr>
          <w:color w:val="000000" w:themeColor="text1"/>
          <w:lang w:val="fr-FR" w:eastAsia="fr-FR"/>
        </w:rPr>
        <w:t xml:space="preserve">  </w:t>
      </w:r>
    </w:p>
    <w:p w14:paraId="68C8993E" w14:textId="0EA55EA4" w:rsidR="0074566A" w:rsidRPr="005016E4" w:rsidRDefault="0074566A" w:rsidP="0074566A">
      <w:pPr>
        <w:spacing w:before="240" w:line="360" w:lineRule="auto"/>
        <w:ind w:firstLine="709"/>
        <w:jc w:val="both"/>
        <w:rPr>
          <w:color w:val="000000" w:themeColor="text1"/>
          <w:lang w:val="fr-FR" w:eastAsia="fr-FR"/>
        </w:rPr>
      </w:pPr>
      <w:r w:rsidRPr="005016E4">
        <w:rPr>
          <w:color w:val="000000" w:themeColor="text1"/>
          <w:lang w:val="fr-FR" w:eastAsia="fr-FR"/>
        </w:rPr>
        <w:t xml:space="preserve">Le 1er juin 1932, il commence à imprimer certaines pages de ce journal dans </w:t>
      </w:r>
      <w:r w:rsidRPr="005016E4">
        <w:rPr>
          <w:i/>
          <w:iCs/>
          <w:color w:val="000000" w:themeColor="text1"/>
          <w:lang w:val="fr-FR" w:eastAsia="fr-FR"/>
        </w:rPr>
        <w:t>La Nouvelle Revue Française</w:t>
      </w:r>
      <w:r w:rsidRPr="005016E4">
        <w:rPr>
          <w:color w:val="000000" w:themeColor="text1"/>
          <w:lang w:val="fr-FR" w:eastAsia="fr-FR"/>
        </w:rPr>
        <w:t xml:space="preserve"> dont il était un des fondateurs et rédacteurs. L'éloge du plan quinquennal du pays et le désir de le voir aboutir, exprimés par Gide, conduisent au fait que ses pages sont traduites et apparaissent sur la première page de </w:t>
      </w:r>
      <w:r w:rsidR="00F77052" w:rsidRPr="005016E4">
        <w:rPr>
          <w:i/>
          <w:iCs/>
          <w:color w:val="000000" w:themeColor="text1"/>
          <w:lang w:val="fr-FR" w:eastAsia="fr-FR"/>
        </w:rPr>
        <w:t>Gazette littéraire (</w:t>
      </w:r>
      <w:proofErr w:type="spellStart"/>
      <w:r w:rsidRPr="005016E4">
        <w:rPr>
          <w:i/>
          <w:iCs/>
          <w:color w:val="000000" w:themeColor="text1"/>
          <w:lang w:val="fr-FR" w:eastAsia="fr-FR"/>
        </w:rPr>
        <w:t>Literatournaïa</w:t>
      </w:r>
      <w:proofErr w:type="spellEnd"/>
      <w:r w:rsidRPr="005016E4">
        <w:rPr>
          <w:i/>
          <w:iCs/>
          <w:color w:val="000000" w:themeColor="text1"/>
          <w:lang w:val="fr-FR" w:eastAsia="fr-FR"/>
        </w:rPr>
        <w:t xml:space="preserve"> </w:t>
      </w:r>
      <w:proofErr w:type="spellStart"/>
      <w:r w:rsidRPr="005016E4">
        <w:rPr>
          <w:i/>
          <w:iCs/>
          <w:color w:val="000000" w:themeColor="text1"/>
          <w:lang w:val="fr-FR" w:eastAsia="fr-FR"/>
        </w:rPr>
        <w:t>gazeta</w:t>
      </w:r>
      <w:proofErr w:type="spellEnd"/>
      <w:r w:rsidR="00F77052" w:rsidRPr="005016E4">
        <w:rPr>
          <w:i/>
          <w:iCs/>
          <w:color w:val="000000" w:themeColor="text1"/>
          <w:lang w:val="fr-FR" w:eastAsia="fr-FR"/>
        </w:rPr>
        <w:t>)</w:t>
      </w:r>
      <w:r w:rsidRPr="005016E4">
        <w:rPr>
          <w:rStyle w:val="a5"/>
          <w:i/>
          <w:iCs/>
          <w:color w:val="000000" w:themeColor="text1"/>
          <w:lang w:val="fr-FR" w:eastAsia="fr-FR"/>
        </w:rPr>
        <w:footnoteReference w:id="45"/>
      </w:r>
      <w:r w:rsidRPr="005016E4">
        <w:rPr>
          <w:i/>
          <w:iCs/>
          <w:color w:val="000000" w:themeColor="text1"/>
          <w:lang w:val="fr-FR" w:eastAsia="fr-FR"/>
        </w:rPr>
        <w:t xml:space="preserve">, </w:t>
      </w:r>
      <w:r w:rsidRPr="005016E4">
        <w:rPr>
          <w:color w:val="000000" w:themeColor="text1"/>
          <w:lang w:val="fr-FR" w:eastAsia="fr-FR"/>
        </w:rPr>
        <w:t>alors aux yeux des lecteurs soviétiques l'écrivain lui-même se transforme en bolchevik et</w:t>
      </w:r>
      <w:r w:rsidR="007D0DC9" w:rsidRPr="005016E4">
        <w:rPr>
          <w:color w:val="000000" w:themeColor="text1"/>
          <w:lang w:val="fr-FR" w:eastAsia="fr-FR"/>
        </w:rPr>
        <w:t xml:space="preserve"> en</w:t>
      </w:r>
      <w:r w:rsidRPr="005016E4">
        <w:rPr>
          <w:color w:val="000000" w:themeColor="text1"/>
          <w:lang w:val="fr-FR" w:eastAsia="fr-FR"/>
        </w:rPr>
        <w:t xml:space="preserve"> véritable ami de l'Union soviétique</w:t>
      </w:r>
      <w:r w:rsidRPr="005016E4">
        <w:rPr>
          <w:rStyle w:val="a5"/>
          <w:color w:val="000000" w:themeColor="text1"/>
          <w:lang w:eastAsia="fr-FR"/>
        </w:rPr>
        <w:footnoteReference w:id="46"/>
      </w:r>
      <w:r w:rsidRPr="005016E4">
        <w:rPr>
          <w:color w:val="000000" w:themeColor="text1"/>
          <w:lang w:val="fr-FR" w:eastAsia="fr-FR"/>
        </w:rPr>
        <w:t xml:space="preserve">.   </w:t>
      </w:r>
    </w:p>
    <w:p w14:paraId="72ABBE15" w14:textId="77777777" w:rsidR="0074566A" w:rsidRPr="005016E4" w:rsidRDefault="0074566A" w:rsidP="003360F2">
      <w:pPr>
        <w:spacing w:before="240" w:line="360" w:lineRule="auto"/>
        <w:ind w:firstLine="709"/>
        <w:jc w:val="both"/>
        <w:rPr>
          <w:color w:val="000000" w:themeColor="text1"/>
          <w:lang w:val="fr-FR" w:eastAsia="fr-FR"/>
        </w:rPr>
      </w:pPr>
      <w:r w:rsidRPr="005016E4">
        <w:rPr>
          <w:color w:val="000000" w:themeColor="text1"/>
          <w:lang w:val="fr-FR" w:eastAsia="fr-FR"/>
        </w:rPr>
        <w:t xml:space="preserve">Puisque l'écrivain, qui était considéré comme un écrivain bourgeois, devient ami de l'Union soviétique, la correspondance avec les rédacteurs du </w:t>
      </w:r>
      <w:proofErr w:type="spellStart"/>
      <w:r w:rsidRPr="005016E4">
        <w:rPr>
          <w:i/>
          <w:iCs/>
          <w:color w:val="000000" w:themeColor="text1"/>
          <w:lang w:val="fr-FR" w:eastAsia="fr-FR"/>
        </w:rPr>
        <w:t>Literatournaïa</w:t>
      </w:r>
      <w:proofErr w:type="spellEnd"/>
      <w:r w:rsidRPr="005016E4">
        <w:rPr>
          <w:i/>
          <w:iCs/>
          <w:color w:val="000000" w:themeColor="text1"/>
          <w:lang w:val="fr-FR" w:eastAsia="fr-FR"/>
        </w:rPr>
        <w:t xml:space="preserve"> </w:t>
      </w:r>
      <w:proofErr w:type="spellStart"/>
      <w:r w:rsidRPr="005016E4">
        <w:rPr>
          <w:i/>
          <w:iCs/>
          <w:color w:val="000000" w:themeColor="text1"/>
          <w:lang w:val="fr-FR" w:eastAsia="fr-FR"/>
        </w:rPr>
        <w:t>gazeta</w:t>
      </w:r>
      <w:proofErr w:type="spellEnd"/>
      <w:r w:rsidRPr="005016E4">
        <w:rPr>
          <w:i/>
          <w:iCs/>
          <w:color w:val="000000" w:themeColor="text1"/>
          <w:lang w:val="fr-FR" w:eastAsia="fr-FR"/>
        </w:rPr>
        <w:t xml:space="preserve"> </w:t>
      </w:r>
      <w:r w:rsidRPr="005016E4">
        <w:rPr>
          <w:color w:val="000000" w:themeColor="text1"/>
          <w:lang w:val="fr-FR" w:eastAsia="fr-FR"/>
        </w:rPr>
        <w:t xml:space="preserve">commence et en conséquence, sa lettre à l'éditeur est publiée : il y parle à nouveau avec passion et admiration pour l'Union soviétique et exprime son espoir de voir l'incarnation du plan de Staline. </w:t>
      </w:r>
    </w:p>
    <w:p w14:paraId="41A80E4F" w14:textId="6DBB8E40" w:rsidR="0074566A" w:rsidRPr="005016E4" w:rsidRDefault="0074566A" w:rsidP="0074566A">
      <w:pPr>
        <w:spacing w:line="360" w:lineRule="auto"/>
        <w:ind w:firstLine="709"/>
        <w:jc w:val="both"/>
        <w:rPr>
          <w:color w:val="000000" w:themeColor="text1"/>
          <w:lang w:val="fr-FR" w:eastAsia="fr-FR"/>
        </w:rPr>
      </w:pPr>
      <w:r w:rsidRPr="005016E4">
        <w:rPr>
          <w:color w:val="000000" w:themeColor="text1"/>
          <w:lang w:val="fr-FR" w:eastAsia="fr-FR"/>
        </w:rPr>
        <w:t>Ainsi, à la suite de la publication d'un extrait de son journal intime, André Gide devient un ami de l'U.R.S.S., ainsi que l'auteur de livres recommandés pour la lecture.</w:t>
      </w:r>
    </w:p>
    <w:p w14:paraId="757601C5" w14:textId="1CA4AE6D" w:rsidR="00146D59" w:rsidRPr="005016E4" w:rsidRDefault="00F66783" w:rsidP="002B0AF4">
      <w:pPr>
        <w:shd w:val="clear" w:color="auto" w:fill="FFFFFF"/>
        <w:spacing w:before="240" w:line="360" w:lineRule="auto"/>
        <w:ind w:firstLine="709"/>
        <w:jc w:val="both"/>
        <w:rPr>
          <w:color w:val="000000" w:themeColor="text1"/>
          <w:shd w:val="clear" w:color="auto" w:fill="FFFFFF"/>
          <w:lang w:val="fr-FR"/>
        </w:rPr>
      </w:pPr>
      <w:r w:rsidRPr="005016E4">
        <w:rPr>
          <w:color w:val="000000" w:themeColor="text1"/>
          <w:shd w:val="clear" w:color="auto" w:fill="FFFFFF"/>
          <w:lang w:val="fr-FR"/>
        </w:rPr>
        <w:t xml:space="preserve">A partir de ce moment, A. Gide exprime sa sympathie pour l'Union soviétique, mais il existe de nombreux facteurs selon lesquels, au moment </w:t>
      </w:r>
      <w:r w:rsidR="00F5045B" w:rsidRPr="005016E4">
        <w:rPr>
          <w:color w:val="000000" w:themeColor="text1"/>
          <w:shd w:val="clear" w:color="auto" w:fill="FFFFFF"/>
          <w:lang w:val="fr-FR"/>
        </w:rPr>
        <w:t>du voyage André Gide devait avoir formé des opinions, certaines attentes et être prêt à affronter un certain nombre de problèmes lors d'une visite en U.R.S.S.</w:t>
      </w:r>
    </w:p>
    <w:p w14:paraId="45F8A386" w14:textId="2C87F340" w:rsidR="002426AC" w:rsidRPr="005016E4" w:rsidRDefault="00092AC2" w:rsidP="002A1C31">
      <w:pPr>
        <w:pStyle w:val="Titreniveau3"/>
        <w:spacing w:after="120"/>
        <w:rPr>
          <w:color w:val="000000" w:themeColor="text1"/>
        </w:rPr>
      </w:pPr>
      <w:bookmarkStart w:id="23" w:name="_Toc42422771"/>
      <w:bookmarkStart w:id="24" w:name="_Hlk42153020"/>
      <w:bookmarkStart w:id="25" w:name="_Toc73218392"/>
      <w:r w:rsidRPr="005016E4">
        <w:rPr>
          <w:color w:val="000000" w:themeColor="text1"/>
        </w:rPr>
        <w:t>1.</w:t>
      </w:r>
      <w:r w:rsidR="0086642F" w:rsidRPr="005016E4">
        <w:rPr>
          <w:color w:val="000000" w:themeColor="text1"/>
        </w:rPr>
        <w:t>2</w:t>
      </w:r>
      <w:r w:rsidRPr="005016E4">
        <w:rPr>
          <w:color w:val="000000" w:themeColor="text1"/>
        </w:rPr>
        <w:t xml:space="preserve">.4. </w:t>
      </w:r>
      <w:r w:rsidR="002426AC" w:rsidRPr="005016E4">
        <w:rPr>
          <w:color w:val="000000" w:themeColor="text1"/>
        </w:rPr>
        <w:t>Les premiers pas vers un changement de paradigme</w:t>
      </w:r>
      <w:bookmarkEnd w:id="23"/>
      <w:bookmarkEnd w:id="25"/>
    </w:p>
    <w:bookmarkEnd w:id="24"/>
    <w:p w14:paraId="539AF3FC" w14:textId="79B7258D" w:rsidR="00EE3EB0" w:rsidRPr="005016E4" w:rsidRDefault="00F66783" w:rsidP="00F5045B">
      <w:pPr>
        <w:shd w:val="clear" w:color="auto" w:fill="FFFFFF"/>
        <w:spacing w:line="360" w:lineRule="auto"/>
        <w:ind w:firstLine="709"/>
        <w:jc w:val="both"/>
        <w:rPr>
          <w:color w:val="000000" w:themeColor="text1"/>
          <w:shd w:val="clear" w:color="auto" w:fill="FFFFFF"/>
          <w:lang w:val="fr-FR"/>
        </w:rPr>
      </w:pPr>
      <w:r w:rsidRPr="005016E4">
        <w:rPr>
          <w:color w:val="000000" w:themeColor="text1"/>
          <w:shd w:val="clear" w:color="auto" w:fill="FFFFFF"/>
          <w:lang w:val="fr-FR"/>
        </w:rPr>
        <w:t xml:space="preserve">Parmi </w:t>
      </w:r>
      <w:r w:rsidR="001C650F" w:rsidRPr="005016E4">
        <w:rPr>
          <w:color w:val="000000" w:themeColor="text1"/>
          <w:shd w:val="clear" w:color="auto" w:fill="FFFFFF"/>
          <w:lang w:val="fr-FR"/>
        </w:rPr>
        <w:t xml:space="preserve">ces </w:t>
      </w:r>
      <w:r w:rsidRPr="005016E4">
        <w:rPr>
          <w:color w:val="000000" w:themeColor="text1"/>
          <w:shd w:val="clear" w:color="auto" w:fill="FFFFFF"/>
          <w:lang w:val="fr-FR"/>
        </w:rPr>
        <w:t xml:space="preserve">facteurs figure sa participation au premier Congrès international des écrivains pour la défense de la culture à Paris en 1936. Le Congrès s'est tenu du 21 au 25 juin et a réuni des écrivains, des penseurs et des artistes de 38 pays. André Gide participe à plusieurs réunions et donne un discours, où il partage sa position sur la culture, ainsi que sur le communisme et l'Union soviétique. Il dit que </w:t>
      </w:r>
      <w:r w:rsidR="00F5045B" w:rsidRPr="005016E4">
        <w:rPr>
          <w:color w:val="000000" w:themeColor="text1"/>
          <w:shd w:val="clear" w:color="auto" w:fill="FFFFFF"/>
          <w:lang w:val="fr-FR"/>
        </w:rPr>
        <w:t>« Il n'existe qu'un pays, l'U.R.S.S.</w:t>
      </w:r>
      <w:r w:rsidR="00EE3EB0" w:rsidRPr="005016E4">
        <w:rPr>
          <w:color w:val="000000" w:themeColor="text1"/>
          <w:shd w:val="clear" w:color="auto" w:fill="FFFFFF"/>
          <w:lang w:val="fr-FR"/>
        </w:rPr>
        <w:t xml:space="preserve"> </w:t>
      </w:r>
      <w:r w:rsidR="00F5045B" w:rsidRPr="005016E4">
        <w:rPr>
          <w:color w:val="000000" w:themeColor="text1"/>
          <w:shd w:val="clear" w:color="auto" w:fill="FFFFFF"/>
          <w:lang w:val="fr-FR"/>
        </w:rPr>
        <w:t>où l'écrivain peut entrer en communion directe avec ses lecteurs »</w:t>
      </w:r>
      <w:r w:rsidR="0048105C" w:rsidRPr="005016E4">
        <w:rPr>
          <w:rStyle w:val="a5"/>
          <w:color w:val="000000" w:themeColor="text1"/>
          <w:shd w:val="clear" w:color="auto" w:fill="FFFFFF"/>
          <w:lang w:val="fr-FR"/>
        </w:rPr>
        <w:footnoteReference w:id="47"/>
      </w:r>
      <w:r w:rsidRPr="005016E4">
        <w:rPr>
          <w:color w:val="000000" w:themeColor="text1"/>
          <w:shd w:val="clear" w:color="auto" w:fill="FFFFFF"/>
          <w:lang w:val="fr-FR"/>
        </w:rPr>
        <w:t xml:space="preserve">, admire également le soin de l'Union soviétique pour l'héritage des petites nations qui la composent et exprime la conviction que c'est précisément la société communiste qui contribue à l'épanouissement de l'individualisme. Mais particulièrement </w:t>
      </w:r>
      <w:r w:rsidRPr="005016E4">
        <w:rPr>
          <w:color w:val="000000" w:themeColor="text1"/>
          <w:shd w:val="clear" w:color="auto" w:fill="FFFFFF"/>
          <w:lang w:val="fr-FR"/>
        </w:rPr>
        <w:lastRenderedPageBreak/>
        <w:t xml:space="preserve">importante est la réunion du 25 juin, où certains écrivains ont prononcé un discours critique adressé aux autorités soviétiques, qui ont arrêté </w:t>
      </w:r>
      <w:r w:rsidR="00F5045B" w:rsidRPr="005016E4">
        <w:rPr>
          <w:color w:val="000000" w:themeColor="text1"/>
          <w:shd w:val="clear" w:color="auto" w:fill="FFFFFF"/>
          <w:lang w:val="fr-FR"/>
        </w:rPr>
        <w:t>Victor Serge (</w:t>
      </w:r>
      <w:proofErr w:type="spellStart"/>
      <w:r w:rsidR="00F5045B" w:rsidRPr="005016E4">
        <w:rPr>
          <w:color w:val="000000" w:themeColor="text1"/>
          <w:shd w:val="clear" w:color="auto" w:fill="FFFFFF"/>
          <w:lang w:val="fr-FR"/>
        </w:rPr>
        <w:t>Kibalchich</w:t>
      </w:r>
      <w:proofErr w:type="spellEnd"/>
      <w:r w:rsidR="00F5045B" w:rsidRPr="005016E4">
        <w:rPr>
          <w:color w:val="000000" w:themeColor="text1"/>
          <w:shd w:val="clear" w:color="auto" w:fill="FFFFFF"/>
          <w:lang w:val="fr-FR"/>
        </w:rPr>
        <w:t xml:space="preserve">), écrivain et révolutionnaire russe d’expression française, déçu par l'Union soviétique. </w:t>
      </w:r>
      <w:r w:rsidRPr="005016E4">
        <w:rPr>
          <w:color w:val="000000" w:themeColor="text1"/>
          <w:shd w:val="clear" w:color="auto" w:fill="FFFFFF"/>
          <w:lang w:val="fr-FR"/>
        </w:rPr>
        <w:t xml:space="preserve">Dans leurs discours, ils ont accusé l'Union soviétique de manque de liberté d'expression, dénoncé sa structure politique. Les écrivains soviétiques qui étaient présents à la réunion ont également participé à la </w:t>
      </w:r>
      <w:r w:rsidR="00EE3EB0" w:rsidRPr="005016E4">
        <w:rPr>
          <w:color w:val="000000" w:themeColor="text1"/>
          <w:shd w:val="clear" w:color="auto" w:fill="FFFFFF"/>
          <w:lang w:val="fr-FR"/>
        </w:rPr>
        <w:t xml:space="preserve">discussion mais </w:t>
      </w:r>
      <w:r w:rsidRPr="005016E4">
        <w:rPr>
          <w:color w:val="000000" w:themeColor="text1"/>
          <w:shd w:val="clear" w:color="auto" w:fill="FFFFFF"/>
          <w:lang w:val="fr-FR"/>
        </w:rPr>
        <w:t>ils n'ont pas réussi à parvenir à un accord. Le dernier mot appartenait à André Gide, où dans une certaine mesure il a présenté sa position. Il a comparé la situation de Serge à l'affaire Dreyfus, à laquelle il a participé avec d'autres intellectuels français, mais n'a pas pris parti, mais a seulement déclaré que sa foi dans le pays soviétique ne pouvait être ébranlée.</w:t>
      </w:r>
      <w:r w:rsidR="00EE3EB0" w:rsidRPr="005016E4">
        <w:rPr>
          <w:color w:val="000000" w:themeColor="text1"/>
          <w:shd w:val="clear" w:color="auto" w:fill="FFFFFF"/>
          <w:lang w:val="fr-FR"/>
        </w:rPr>
        <w:t xml:space="preserve"> </w:t>
      </w:r>
    </w:p>
    <w:p w14:paraId="3EB35B33" w14:textId="084DDFE5" w:rsidR="006815E0" w:rsidRPr="005016E4" w:rsidRDefault="00EE3EB0" w:rsidP="006815E0">
      <w:pPr>
        <w:shd w:val="clear" w:color="auto" w:fill="FFFFFF"/>
        <w:spacing w:line="360" w:lineRule="auto"/>
        <w:ind w:firstLine="709"/>
        <w:jc w:val="both"/>
        <w:rPr>
          <w:color w:val="000000" w:themeColor="text1"/>
          <w:shd w:val="clear" w:color="auto" w:fill="FFFFFF"/>
          <w:lang w:val="fr-FR"/>
        </w:rPr>
      </w:pPr>
      <w:r w:rsidRPr="005016E4">
        <w:rPr>
          <w:color w:val="000000" w:themeColor="text1"/>
          <w:shd w:val="clear" w:color="auto" w:fill="FFFFFF"/>
          <w:lang w:val="fr-FR"/>
        </w:rPr>
        <w:t xml:space="preserve">Néanmoins, après la fin du congrès, le 28 juin, l'écrivain part pour une réunion avec l'ambassadeur soviétique V. Potemkine pour aider à </w:t>
      </w:r>
      <w:r w:rsidR="001C650F" w:rsidRPr="005016E4">
        <w:rPr>
          <w:color w:val="000000" w:themeColor="text1"/>
          <w:shd w:val="clear" w:color="auto" w:fill="FFFFFF"/>
          <w:lang w:val="fr-FR"/>
        </w:rPr>
        <w:t xml:space="preserve">régler </w:t>
      </w:r>
      <w:r w:rsidRPr="005016E4">
        <w:rPr>
          <w:color w:val="000000" w:themeColor="text1"/>
          <w:shd w:val="clear" w:color="auto" w:fill="FFFFFF"/>
          <w:lang w:val="fr-FR"/>
        </w:rPr>
        <w:t xml:space="preserve">la situation </w:t>
      </w:r>
      <w:r w:rsidR="001C650F" w:rsidRPr="005016E4">
        <w:rPr>
          <w:color w:val="000000" w:themeColor="text1"/>
          <w:shd w:val="clear" w:color="auto" w:fill="FFFFFF"/>
          <w:lang w:val="fr-FR"/>
        </w:rPr>
        <w:t xml:space="preserve">de </w:t>
      </w:r>
      <w:r w:rsidRPr="005016E4">
        <w:rPr>
          <w:color w:val="000000" w:themeColor="text1"/>
          <w:shd w:val="clear" w:color="auto" w:fill="FFFFFF"/>
          <w:lang w:val="fr-FR"/>
        </w:rPr>
        <w:t>V. Serge, qui est également reproduite dans une lettre à V. Potemkine le 29 juin</w:t>
      </w:r>
      <w:r w:rsidR="003360F2" w:rsidRPr="005016E4">
        <w:rPr>
          <w:rStyle w:val="a5"/>
          <w:color w:val="000000" w:themeColor="text1"/>
          <w:shd w:val="clear" w:color="auto" w:fill="FFFFFF"/>
          <w:lang w:val="fr-FR"/>
        </w:rPr>
        <w:footnoteReference w:id="48"/>
      </w:r>
      <w:r w:rsidRPr="005016E4">
        <w:rPr>
          <w:color w:val="000000" w:themeColor="text1"/>
          <w:shd w:val="clear" w:color="auto" w:fill="FFFFFF"/>
          <w:lang w:val="fr-FR"/>
        </w:rPr>
        <w:t xml:space="preserve">. La lettre est écrite d'une manière très délicate ; Gide exprime simultanément les plus profondes sympathies </w:t>
      </w:r>
      <w:r w:rsidR="001C650F" w:rsidRPr="005016E4">
        <w:rPr>
          <w:color w:val="000000" w:themeColor="text1"/>
          <w:shd w:val="clear" w:color="auto" w:fill="FFFFFF"/>
          <w:lang w:val="fr-FR"/>
        </w:rPr>
        <w:t xml:space="preserve">pour </w:t>
      </w:r>
      <w:r w:rsidRPr="005016E4">
        <w:rPr>
          <w:color w:val="000000" w:themeColor="text1"/>
          <w:shd w:val="clear" w:color="auto" w:fill="FFFFFF"/>
          <w:lang w:val="fr-FR"/>
        </w:rPr>
        <w:t>l'</w:t>
      </w:r>
      <w:r w:rsidR="00B97E26" w:rsidRPr="005016E4">
        <w:rPr>
          <w:color w:val="000000" w:themeColor="text1"/>
          <w:shd w:val="clear" w:color="auto" w:fill="FFFFFF"/>
          <w:lang w:val="fr-FR"/>
        </w:rPr>
        <w:t>U.R.S.S.</w:t>
      </w:r>
      <w:r w:rsidRPr="005016E4">
        <w:rPr>
          <w:color w:val="000000" w:themeColor="text1"/>
          <w:shd w:val="clear" w:color="auto" w:fill="FFFFFF"/>
          <w:lang w:val="fr-FR"/>
        </w:rPr>
        <w:t xml:space="preserve"> et, de l'autre, critique doucement ce qui s'est passé. Il assure qu'il n'essaie pas de donner des instructions aux autorités soviétiques, il ne connaît même pas V. Serge personnellement ou son travail, mais il pense que l'U.R.S.S. pourrait être plus transparente dans ses actions, </w:t>
      </w:r>
      <w:r w:rsidR="00C2352C" w:rsidRPr="005016E4">
        <w:rPr>
          <w:color w:val="000000" w:themeColor="text1"/>
          <w:shd w:val="clear" w:color="auto" w:fill="FFFFFF"/>
          <w:lang w:val="fr-FR"/>
        </w:rPr>
        <w:t>afin</w:t>
      </w:r>
      <w:r w:rsidRPr="005016E4">
        <w:rPr>
          <w:color w:val="000000" w:themeColor="text1"/>
          <w:shd w:val="clear" w:color="auto" w:fill="FFFFFF"/>
          <w:lang w:val="fr-FR"/>
        </w:rPr>
        <w:t xml:space="preserve"> que </w:t>
      </w:r>
      <w:r w:rsidR="0096122D" w:rsidRPr="005016E4">
        <w:rPr>
          <w:color w:val="000000" w:themeColor="text1"/>
          <w:shd w:val="clear" w:color="auto" w:fill="FFFFFF"/>
          <w:lang w:val="fr-FR"/>
        </w:rPr>
        <w:t xml:space="preserve">les </w:t>
      </w:r>
      <w:r w:rsidRPr="005016E4">
        <w:rPr>
          <w:color w:val="000000" w:themeColor="text1"/>
          <w:shd w:val="clear" w:color="auto" w:fill="FFFFFF"/>
          <w:lang w:val="fr-FR"/>
        </w:rPr>
        <w:t xml:space="preserve">défenseurs les plus fidèles du pays des </w:t>
      </w:r>
      <w:r w:rsidR="001C650F" w:rsidRPr="005016E4">
        <w:rPr>
          <w:color w:val="000000" w:themeColor="text1"/>
          <w:shd w:val="clear" w:color="auto" w:fill="FFFFFF"/>
          <w:lang w:val="fr-FR"/>
        </w:rPr>
        <w:t>soviets</w:t>
      </w:r>
      <w:r w:rsidR="00C2352C" w:rsidRPr="005016E4">
        <w:rPr>
          <w:color w:val="000000" w:themeColor="text1"/>
          <w:shd w:val="clear" w:color="auto" w:fill="FFFFFF"/>
          <w:lang w:val="fr-FR"/>
        </w:rPr>
        <w:t xml:space="preserve"> </w:t>
      </w:r>
      <w:r w:rsidR="009A1A1D" w:rsidRPr="005016E4">
        <w:rPr>
          <w:color w:val="000000" w:themeColor="text1"/>
          <w:shd w:val="clear" w:color="auto" w:fill="FFFFFF"/>
          <w:lang w:val="fr-FR"/>
        </w:rPr>
        <w:t xml:space="preserve">puissent </w:t>
      </w:r>
      <w:r w:rsidR="00F77052" w:rsidRPr="005016E4">
        <w:rPr>
          <w:color w:val="000000" w:themeColor="text1"/>
          <w:shd w:val="clear" w:color="auto" w:fill="FFFFFF"/>
          <w:lang w:val="fr-FR"/>
        </w:rPr>
        <w:t xml:space="preserve">s’appuyer </w:t>
      </w:r>
      <w:r w:rsidR="00C2352C" w:rsidRPr="005016E4">
        <w:rPr>
          <w:color w:val="000000" w:themeColor="text1"/>
          <w:shd w:val="clear" w:color="auto" w:fill="FFFFFF"/>
          <w:lang w:val="fr-FR"/>
        </w:rPr>
        <w:t xml:space="preserve">sur des faits sans </w:t>
      </w:r>
      <w:r w:rsidR="00F77052" w:rsidRPr="005016E4">
        <w:rPr>
          <w:color w:val="000000" w:themeColor="text1"/>
          <w:shd w:val="clear" w:color="auto" w:fill="FFFFFF"/>
          <w:lang w:val="fr-FR"/>
        </w:rPr>
        <w:t>équivoque</w:t>
      </w:r>
      <w:r w:rsidR="00546503" w:rsidRPr="005016E4">
        <w:rPr>
          <w:color w:val="000000" w:themeColor="text1"/>
          <w:shd w:val="clear" w:color="auto" w:fill="FFFFFF"/>
          <w:lang w:val="fr-FR"/>
        </w:rPr>
        <w:t xml:space="preserve">. </w:t>
      </w:r>
      <w:r w:rsidRPr="005016E4">
        <w:rPr>
          <w:color w:val="000000" w:themeColor="text1"/>
          <w:shd w:val="clear" w:color="auto" w:fill="FFFFFF"/>
          <w:lang w:val="fr-FR"/>
        </w:rPr>
        <w:t>Il conclut la lettre par les mots que seul un grand amour pour l'U.R.S.S. et la cause du communisme lui dicte cette lettre, néanmoins, certains chercheurs</w:t>
      </w:r>
      <w:r w:rsidR="00F5045B" w:rsidRPr="005016E4">
        <w:rPr>
          <w:rStyle w:val="a5"/>
          <w:color w:val="000000" w:themeColor="text1"/>
          <w:shd w:val="clear" w:color="auto" w:fill="FFFFFF"/>
        </w:rPr>
        <w:footnoteReference w:id="49"/>
      </w:r>
      <w:r w:rsidR="006815E0" w:rsidRPr="005016E4">
        <w:rPr>
          <w:color w:val="000000" w:themeColor="text1"/>
          <w:shd w:val="clear" w:color="auto" w:fill="FFFFFF"/>
          <w:lang w:val="fr-FR"/>
        </w:rPr>
        <w:t xml:space="preserve"> pensent qu'à partir de ce moment-là a commencé le processus de déception d'A. Gide dans ce qui se passait en U.R.S.S. Le fait qu'il devrait être au courant des problèmes existants indique l'existence de sa correspondance avec Magdeleine Paz, l'une des accusatrices du Congrès. </w:t>
      </w:r>
    </w:p>
    <w:p w14:paraId="01BE9BD5" w14:textId="7BBD7E86" w:rsidR="006815E0" w:rsidRPr="005016E4" w:rsidRDefault="006815E0" w:rsidP="006815E0">
      <w:pPr>
        <w:shd w:val="clear" w:color="auto" w:fill="FFFFFF"/>
        <w:spacing w:line="360" w:lineRule="auto"/>
        <w:ind w:firstLine="709"/>
        <w:jc w:val="both"/>
        <w:rPr>
          <w:color w:val="000000" w:themeColor="text1"/>
          <w:shd w:val="clear" w:color="auto" w:fill="FFFFFF"/>
          <w:lang w:val="fr-FR"/>
        </w:rPr>
      </w:pPr>
      <w:r w:rsidRPr="005016E4">
        <w:rPr>
          <w:color w:val="000000" w:themeColor="text1"/>
          <w:shd w:val="clear" w:color="auto" w:fill="FFFFFF"/>
          <w:lang w:val="fr-FR"/>
        </w:rPr>
        <w:t>Enfin, on peut supposer qu'une lettre de Victor Serge lui-même a eu une influence significative sur Gide avant le voyage. Libéré, notamment grâce aux efforts de Gide, et rentré en France, Serge décide d'avertir l'écrivain avant le voyage, pour lequel le 1er juin 1936, quelques mois avant le départ de Gide, publie une lettre ouverte dans l’Esprit</w:t>
      </w:r>
      <w:r w:rsidRPr="005016E4">
        <w:rPr>
          <w:rStyle w:val="a5"/>
          <w:color w:val="000000" w:themeColor="text1"/>
          <w:shd w:val="clear" w:color="auto" w:fill="FFFFFF"/>
          <w:lang w:val="fr-FR"/>
        </w:rPr>
        <w:footnoteReference w:id="50"/>
      </w:r>
      <w:r w:rsidRPr="005016E4">
        <w:rPr>
          <w:color w:val="000000" w:themeColor="text1"/>
          <w:shd w:val="clear" w:color="auto" w:fill="FFFFFF"/>
          <w:lang w:val="fr-FR"/>
        </w:rPr>
        <w:t xml:space="preserve">, qui parle de la violation des droits de l'homme, cite des exemples d'injustices et de problèmes du nouvel État et exhorte Gide à garder les yeux ouverts, à ne pas se tromper et à ne pas étouffer les côtés négatifs de l'Union soviétique. Une autre lettre, cette fois personnelle, </w:t>
      </w:r>
      <w:r w:rsidR="009F2C8E" w:rsidRPr="005016E4">
        <w:rPr>
          <w:color w:val="000000" w:themeColor="text1"/>
          <w:shd w:val="clear" w:color="auto" w:fill="FFFFFF"/>
          <w:lang w:val="fr-FR"/>
        </w:rPr>
        <w:t xml:space="preserve">a été envoyée </w:t>
      </w:r>
      <w:r w:rsidRPr="005016E4">
        <w:rPr>
          <w:color w:val="000000" w:themeColor="text1"/>
          <w:shd w:val="clear" w:color="auto" w:fill="FFFFFF"/>
          <w:lang w:val="fr-FR"/>
        </w:rPr>
        <w:t xml:space="preserve">directement </w:t>
      </w:r>
      <w:r w:rsidR="009F2C8E" w:rsidRPr="005016E4">
        <w:rPr>
          <w:color w:val="000000" w:themeColor="text1"/>
          <w:shd w:val="clear" w:color="auto" w:fill="FFFFFF"/>
          <w:lang w:val="fr-FR"/>
        </w:rPr>
        <w:t xml:space="preserve">à </w:t>
      </w:r>
      <w:r w:rsidRPr="005016E4">
        <w:rPr>
          <w:color w:val="000000" w:themeColor="text1"/>
          <w:shd w:val="clear" w:color="auto" w:fill="FFFFFF"/>
          <w:lang w:val="fr-FR"/>
        </w:rPr>
        <w:t xml:space="preserve">Gide le 8 juin. Il </w:t>
      </w:r>
      <w:r w:rsidRPr="005016E4">
        <w:rPr>
          <w:color w:val="000000" w:themeColor="text1"/>
          <w:shd w:val="clear" w:color="auto" w:fill="FFFFFF"/>
          <w:lang w:val="fr-FR"/>
        </w:rPr>
        <w:lastRenderedPageBreak/>
        <w:t xml:space="preserve">n'y a aucune information indiquant </w:t>
      </w:r>
      <w:r w:rsidR="008F5583" w:rsidRPr="005016E4">
        <w:rPr>
          <w:color w:val="000000" w:themeColor="text1"/>
          <w:shd w:val="clear" w:color="auto" w:fill="FFFFFF"/>
          <w:lang w:val="fr-FR"/>
        </w:rPr>
        <w:t xml:space="preserve">quelque </w:t>
      </w:r>
      <w:r w:rsidRPr="005016E4">
        <w:rPr>
          <w:color w:val="000000" w:themeColor="text1"/>
          <w:shd w:val="clear" w:color="auto" w:fill="FFFFFF"/>
          <w:lang w:val="fr-FR"/>
        </w:rPr>
        <w:t xml:space="preserve">réaction de la part </w:t>
      </w:r>
      <w:r w:rsidR="008F5583" w:rsidRPr="005016E4">
        <w:rPr>
          <w:color w:val="000000" w:themeColor="text1"/>
          <w:shd w:val="clear" w:color="auto" w:fill="FFFFFF"/>
          <w:lang w:val="fr-FR"/>
        </w:rPr>
        <w:t xml:space="preserve">de </w:t>
      </w:r>
      <w:r w:rsidRPr="005016E4">
        <w:rPr>
          <w:color w:val="000000" w:themeColor="text1"/>
          <w:shd w:val="clear" w:color="auto" w:fill="FFFFFF"/>
          <w:lang w:val="fr-FR"/>
        </w:rPr>
        <w:t>Gide, mais il est logique de supposer que les lettres sont parvenues au destinataire et ont été lues.</w:t>
      </w:r>
    </w:p>
    <w:p w14:paraId="2F35A9F6" w14:textId="74510AE4" w:rsidR="002426AC" w:rsidRPr="005016E4" w:rsidRDefault="006815E0" w:rsidP="002426AC">
      <w:pPr>
        <w:shd w:val="clear" w:color="auto" w:fill="FFFFFF"/>
        <w:spacing w:line="360" w:lineRule="auto"/>
        <w:ind w:firstLine="709"/>
        <w:jc w:val="both"/>
        <w:rPr>
          <w:color w:val="000000" w:themeColor="text1"/>
          <w:shd w:val="clear" w:color="auto" w:fill="FFFFFF"/>
          <w:lang w:val="fr-FR"/>
        </w:rPr>
      </w:pPr>
      <w:r w:rsidRPr="005016E4">
        <w:rPr>
          <w:color w:val="000000" w:themeColor="text1"/>
          <w:shd w:val="clear" w:color="auto" w:fill="FFFFFF"/>
          <w:lang w:val="fr-FR"/>
        </w:rPr>
        <w:t xml:space="preserve">Ainsi, nous voyons qu'au moment du voyage en Union soviétique, André Gide avait, d'un côté, une sympathie formée pour l'Union soviétique, la foi en la liberté que le communisme apporte à chaque personne, l'individualisme, la culture, la foi en un avenir radieux qui en ce moment le pays des </w:t>
      </w:r>
      <w:r w:rsidR="00DD701E" w:rsidRPr="005016E4">
        <w:rPr>
          <w:color w:val="000000" w:themeColor="text1"/>
          <w:shd w:val="clear" w:color="auto" w:fill="FFFFFF"/>
          <w:lang w:val="fr-FR"/>
        </w:rPr>
        <w:t xml:space="preserve">soviets </w:t>
      </w:r>
      <w:r w:rsidRPr="005016E4">
        <w:rPr>
          <w:color w:val="000000" w:themeColor="text1"/>
          <w:shd w:val="clear" w:color="auto" w:fill="FFFFFF"/>
          <w:lang w:val="fr-FR"/>
        </w:rPr>
        <w:t xml:space="preserve">se crée. D'un autre côté, </w:t>
      </w:r>
      <w:r w:rsidR="00C2352C" w:rsidRPr="005016E4">
        <w:rPr>
          <w:color w:val="000000" w:themeColor="text1"/>
          <w:shd w:val="clear" w:color="auto" w:fill="FFFFFF"/>
          <w:lang w:val="fr-FR"/>
        </w:rPr>
        <w:t>déjà</w:t>
      </w:r>
      <w:r w:rsidRPr="005016E4">
        <w:rPr>
          <w:color w:val="000000" w:themeColor="text1"/>
          <w:shd w:val="clear" w:color="auto" w:fill="FFFFFF"/>
          <w:lang w:val="fr-FR"/>
        </w:rPr>
        <w:t xml:space="preserve"> avant le voyage, Gide commence à recevoir les premiers signaux qui témoignent </w:t>
      </w:r>
      <w:r w:rsidR="00C2352C" w:rsidRPr="005016E4">
        <w:rPr>
          <w:color w:val="000000" w:themeColor="text1"/>
          <w:shd w:val="clear" w:color="auto" w:fill="FFFFFF"/>
          <w:lang w:val="fr-FR"/>
        </w:rPr>
        <w:t>que ses attentes pourraient ne pas être satisfaites,</w:t>
      </w:r>
      <w:r w:rsidRPr="005016E4">
        <w:rPr>
          <w:color w:val="000000" w:themeColor="text1"/>
          <w:shd w:val="clear" w:color="auto" w:fill="FFFFFF"/>
          <w:lang w:val="fr-FR"/>
        </w:rPr>
        <w:t xml:space="preserve"> donc il </w:t>
      </w:r>
      <w:r w:rsidR="0031486E" w:rsidRPr="005016E4">
        <w:rPr>
          <w:color w:val="000000" w:themeColor="text1"/>
          <w:shd w:val="clear" w:color="auto" w:fill="FFFFFF"/>
          <w:lang w:val="fr-FR"/>
        </w:rPr>
        <w:t xml:space="preserve">a des raisons objectives de se méfier de ce qu’il pourra voir </w:t>
      </w:r>
      <w:r w:rsidRPr="005016E4">
        <w:rPr>
          <w:color w:val="000000" w:themeColor="text1"/>
          <w:shd w:val="clear" w:color="auto" w:fill="FFFFFF"/>
          <w:lang w:val="fr-FR"/>
        </w:rPr>
        <w:t>pendant le voyage</w:t>
      </w:r>
      <w:r w:rsidR="0062224D" w:rsidRPr="005016E4">
        <w:rPr>
          <w:color w:val="000000" w:themeColor="text1"/>
          <w:shd w:val="clear" w:color="auto" w:fill="FFFFFF"/>
          <w:lang w:val="fr-FR"/>
        </w:rPr>
        <w:t xml:space="preserve">. </w:t>
      </w:r>
      <w:r w:rsidRPr="005016E4">
        <w:rPr>
          <w:color w:val="000000" w:themeColor="text1"/>
          <w:shd w:val="clear" w:color="auto" w:fill="FFFFFF"/>
          <w:lang w:val="fr-FR"/>
        </w:rPr>
        <w:t>Cependant, l'écrivain lui-même ne démontre aucunement des changements dans sa position.</w:t>
      </w:r>
    </w:p>
    <w:p w14:paraId="1A11182B" w14:textId="4ADE6322" w:rsidR="00C60106" w:rsidRPr="005016E4" w:rsidRDefault="00C60106" w:rsidP="002A1C31">
      <w:pPr>
        <w:pStyle w:val="Titreniveau3"/>
        <w:spacing w:after="120"/>
        <w:rPr>
          <w:color w:val="000000" w:themeColor="text1"/>
        </w:rPr>
      </w:pPr>
      <w:bookmarkStart w:id="26" w:name="_Toc73218393"/>
      <w:r w:rsidRPr="005016E4">
        <w:rPr>
          <w:color w:val="000000" w:themeColor="text1"/>
        </w:rPr>
        <w:t>1.2.5. La réaction des contemporains</w:t>
      </w:r>
      <w:bookmarkEnd w:id="26"/>
    </w:p>
    <w:p w14:paraId="58A00772" w14:textId="4ABE697D" w:rsidR="00C60106" w:rsidRPr="00F74FA9" w:rsidRDefault="00C60106" w:rsidP="00F74FA9">
      <w:pPr>
        <w:spacing w:line="259" w:lineRule="auto"/>
        <w:rPr>
          <w:b/>
          <w:bCs/>
          <w:i/>
          <w:iCs/>
          <w:lang w:val="fr-FR"/>
        </w:rPr>
      </w:pPr>
      <w:r w:rsidRPr="00F03C83">
        <w:rPr>
          <w:b/>
          <w:bCs/>
          <w:i/>
          <w:iCs/>
          <w:lang w:val="fr-FR"/>
        </w:rPr>
        <w:t>A</w:t>
      </w:r>
      <w:r w:rsidRPr="000F4979">
        <w:rPr>
          <w:b/>
          <w:bCs/>
          <w:i/>
          <w:iCs/>
          <w:lang w:val="fr-FR"/>
        </w:rPr>
        <w:t>vant le voyage</w:t>
      </w:r>
    </w:p>
    <w:p w14:paraId="4165529B" w14:textId="742C0A9C" w:rsidR="00C60106" w:rsidRPr="005016E4" w:rsidRDefault="00C60106" w:rsidP="002A1C31">
      <w:pPr>
        <w:shd w:val="clear" w:color="auto" w:fill="FFFFFF"/>
        <w:spacing w:after="240" w:line="360" w:lineRule="auto"/>
        <w:ind w:firstLine="709"/>
        <w:jc w:val="both"/>
        <w:rPr>
          <w:color w:val="000000" w:themeColor="text1"/>
          <w:lang w:val="fr-FR" w:eastAsia="fr-FR"/>
        </w:rPr>
      </w:pPr>
      <w:r w:rsidRPr="005016E4">
        <w:rPr>
          <w:color w:val="000000" w:themeColor="text1"/>
          <w:shd w:val="clear" w:color="auto" w:fill="FFFFFF"/>
          <w:lang w:val="fr-FR"/>
        </w:rPr>
        <w:t xml:space="preserve">Les contemporains d’André Gide perçoivent différemment l'appel de l'écrivain au communisme, il y a ceux qui le soutiennent, il y a des techniciens qui s'y opposent fortement. Mais il y a ceux qui notent des incohérences dans les croyances de l'écrivain. Certains l'accusent en même temps de poursuivre des intérêts personnels et d'hypocrisie, </w:t>
      </w:r>
      <w:r w:rsidRPr="005016E4">
        <w:rPr>
          <w:color w:val="000000" w:themeColor="text1"/>
          <w:lang w:val="fr-FR" w:eastAsia="fr-FR"/>
        </w:rPr>
        <w:t>« hypocrisie dangereuse</w:t>
      </w:r>
      <w:r w:rsidRPr="005016E4">
        <w:rPr>
          <w:rStyle w:val="a5"/>
          <w:color w:val="000000" w:themeColor="text1"/>
          <w:lang w:val="fr-FR" w:eastAsia="fr-FR"/>
        </w:rPr>
        <w:footnoteReference w:id="51"/>
      </w:r>
      <w:r w:rsidRPr="005016E4">
        <w:rPr>
          <w:color w:val="000000" w:themeColor="text1"/>
          <w:lang w:val="fr-FR" w:eastAsia="fr-FR"/>
        </w:rPr>
        <w:t xml:space="preserve"> », les autres disent que l'enthousiasme attribué à l'écrivain pour le communisme était prématuré, et derrière les discours passionnés il n'y avait pas de véritable compréhension de la situation</w:t>
      </w:r>
      <w:r w:rsidRPr="005016E4">
        <w:rPr>
          <w:rStyle w:val="a5"/>
          <w:color w:val="000000" w:themeColor="text1"/>
          <w:lang w:eastAsia="fr-FR"/>
        </w:rPr>
        <w:footnoteReference w:id="52"/>
      </w:r>
      <w:r w:rsidRPr="005016E4">
        <w:rPr>
          <w:color w:val="000000" w:themeColor="text1"/>
          <w:lang w:val="fr-FR" w:eastAsia="fr-FR"/>
        </w:rPr>
        <w:t xml:space="preserve">. Donc </w:t>
      </w:r>
      <w:proofErr w:type="spellStart"/>
      <w:r w:rsidRPr="005016E4">
        <w:rPr>
          <w:color w:val="000000" w:themeColor="text1"/>
          <w:lang w:val="fr-FR" w:eastAsia="fr-FR"/>
        </w:rPr>
        <w:t>Nikolai</w:t>
      </w:r>
      <w:proofErr w:type="spellEnd"/>
      <w:r w:rsidRPr="005016E4">
        <w:rPr>
          <w:color w:val="000000" w:themeColor="text1"/>
          <w:lang w:val="fr-FR" w:eastAsia="fr-FR"/>
        </w:rPr>
        <w:t xml:space="preserve"> A. </w:t>
      </w:r>
      <w:proofErr w:type="spellStart"/>
      <w:r w:rsidRPr="005016E4">
        <w:rPr>
          <w:color w:val="000000" w:themeColor="text1"/>
          <w:lang w:val="fr-FR" w:eastAsia="fr-FR"/>
        </w:rPr>
        <w:t>Berdyaev</w:t>
      </w:r>
      <w:proofErr w:type="spellEnd"/>
      <w:r w:rsidRPr="005016E4">
        <w:rPr>
          <w:color w:val="000000" w:themeColor="text1"/>
          <w:lang w:val="fr-FR" w:eastAsia="fr-FR"/>
        </w:rPr>
        <w:t xml:space="preserve"> dit que Gide était peu conscient des aspects sociaux, le célèbre critique français </w:t>
      </w:r>
      <w:proofErr w:type="spellStart"/>
      <w:r w:rsidRPr="005016E4">
        <w:rPr>
          <w:color w:val="000000" w:themeColor="text1"/>
          <w:lang w:val="fr-FR" w:eastAsia="fr-FR"/>
        </w:rPr>
        <w:t>Boideffre</w:t>
      </w:r>
      <w:proofErr w:type="spellEnd"/>
      <w:r w:rsidRPr="005016E4">
        <w:rPr>
          <w:color w:val="000000" w:themeColor="text1"/>
          <w:lang w:val="fr-FR" w:eastAsia="fr-FR"/>
        </w:rPr>
        <w:t xml:space="preserve"> note que l'écrivain ne connaissait pas du tout le marxisme et ses méthodes, son engouement pour le communisme était éphémère et temporaire, et qu'il n'y a « rien de plus ambigu et contradictoire que le communisme d'A. Gide ».</w:t>
      </w:r>
    </w:p>
    <w:p w14:paraId="671EE9AF" w14:textId="44CD2CE8" w:rsidR="00C60106" w:rsidRDefault="00C60106" w:rsidP="002A1C31">
      <w:pPr>
        <w:spacing w:after="120"/>
        <w:rPr>
          <w:b/>
          <w:bCs/>
          <w:i/>
          <w:iCs/>
          <w:lang w:val="fr-FR"/>
        </w:rPr>
      </w:pPr>
      <w:r w:rsidRPr="00E141B2">
        <w:rPr>
          <w:b/>
          <w:bCs/>
          <w:i/>
          <w:iCs/>
          <w:lang w:val="fr-FR"/>
        </w:rPr>
        <w:t>Apr</w:t>
      </w:r>
      <w:r w:rsidRPr="00F03C83">
        <w:rPr>
          <w:b/>
          <w:bCs/>
          <w:i/>
          <w:iCs/>
          <w:lang w:val="fr-FR"/>
        </w:rPr>
        <w:t>è</w:t>
      </w:r>
      <w:r w:rsidRPr="00E141B2">
        <w:rPr>
          <w:b/>
          <w:bCs/>
          <w:i/>
          <w:iCs/>
          <w:lang w:val="fr-FR"/>
        </w:rPr>
        <w:t>s</w:t>
      </w:r>
      <w:r w:rsidRPr="00F03C83">
        <w:rPr>
          <w:b/>
          <w:bCs/>
          <w:i/>
          <w:iCs/>
          <w:lang w:val="fr-FR"/>
        </w:rPr>
        <w:t xml:space="preserve"> </w:t>
      </w:r>
      <w:r w:rsidRPr="00E141B2">
        <w:rPr>
          <w:b/>
          <w:bCs/>
          <w:i/>
          <w:iCs/>
          <w:lang w:val="fr-FR"/>
        </w:rPr>
        <w:t>le</w:t>
      </w:r>
      <w:r w:rsidRPr="00F03C83">
        <w:rPr>
          <w:b/>
          <w:bCs/>
          <w:i/>
          <w:iCs/>
          <w:lang w:val="fr-FR"/>
        </w:rPr>
        <w:t xml:space="preserve"> </w:t>
      </w:r>
      <w:r w:rsidRPr="00E141B2">
        <w:rPr>
          <w:b/>
          <w:bCs/>
          <w:i/>
          <w:iCs/>
          <w:lang w:val="fr-FR"/>
        </w:rPr>
        <w:t>voyage</w:t>
      </w:r>
    </w:p>
    <w:p w14:paraId="3C7CE213" w14:textId="738E2C97" w:rsidR="00001AF1" w:rsidRPr="00001AF1" w:rsidRDefault="00001AF1" w:rsidP="00C36405">
      <w:pPr>
        <w:spacing w:after="120" w:line="360" w:lineRule="auto"/>
        <w:ind w:firstLine="709"/>
        <w:jc w:val="both"/>
        <w:rPr>
          <w:color w:val="000000" w:themeColor="text1"/>
          <w:shd w:val="clear" w:color="auto" w:fill="FFFFFF"/>
          <w:lang w:val="fr-FR"/>
        </w:rPr>
      </w:pPr>
      <w:r w:rsidRPr="00001AF1">
        <w:rPr>
          <w:color w:val="000000" w:themeColor="text1"/>
          <w:shd w:val="clear" w:color="auto" w:fill="FFFFFF"/>
          <w:lang w:val="fr-FR"/>
        </w:rPr>
        <w:t xml:space="preserve">Bien sûr, la réaction à la publication du blog de voyage de Gide a été à grande échelle, c'est elle qui l'a contraint à sortir la deuxième partie, qui répond aux critiques. Par conséquent, à mon avis, il est important de noter ceux que l'auteur mentionne dans les </w:t>
      </w:r>
      <w:r w:rsidR="00C36405" w:rsidRPr="00C36405">
        <w:rPr>
          <w:i/>
          <w:iCs/>
          <w:color w:val="000000" w:themeColor="text1"/>
          <w:shd w:val="clear" w:color="auto" w:fill="FFFFFF"/>
          <w:lang w:val="fr-FR"/>
        </w:rPr>
        <w:t>Retouches</w:t>
      </w:r>
      <w:r w:rsidRPr="00001AF1">
        <w:rPr>
          <w:color w:val="000000" w:themeColor="text1"/>
          <w:shd w:val="clear" w:color="auto" w:fill="FFFFFF"/>
          <w:lang w:val="fr-FR"/>
        </w:rPr>
        <w:t>, à la fois partisans et critiques.</w:t>
      </w:r>
    </w:p>
    <w:p w14:paraId="1DF9CDF1" w14:textId="77777777" w:rsidR="00001AF1" w:rsidRPr="00001AF1" w:rsidRDefault="00001AF1" w:rsidP="00001AF1">
      <w:pPr>
        <w:spacing w:line="360" w:lineRule="auto"/>
        <w:ind w:firstLine="709"/>
        <w:jc w:val="both"/>
        <w:rPr>
          <w:color w:val="000000" w:themeColor="text1"/>
          <w:shd w:val="clear" w:color="auto" w:fill="FFFFFF"/>
          <w:lang w:val="fr-FR"/>
        </w:rPr>
      </w:pPr>
      <w:r w:rsidRPr="00001AF1">
        <w:rPr>
          <w:color w:val="000000" w:themeColor="text1"/>
          <w:shd w:val="clear" w:color="auto" w:fill="FFFFFF"/>
          <w:lang w:val="fr-FR"/>
        </w:rPr>
        <w:t>L'écrivain utilise des soutiens pour soutenir ses thèses.</w:t>
      </w:r>
    </w:p>
    <w:p w14:paraId="135E64A1" w14:textId="77777777" w:rsidR="00001AF1" w:rsidRPr="00001AF1" w:rsidRDefault="00001AF1" w:rsidP="00C36405">
      <w:pPr>
        <w:spacing w:after="240" w:line="360" w:lineRule="auto"/>
        <w:ind w:firstLine="709"/>
        <w:jc w:val="both"/>
        <w:rPr>
          <w:color w:val="000000" w:themeColor="text1"/>
          <w:shd w:val="clear" w:color="auto" w:fill="FFFFFF"/>
          <w:lang w:val="fr-FR"/>
        </w:rPr>
      </w:pPr>
      <w:r w:rsidRPr="00001AF1">
        <w:rPr>
          <w:color w:val="000000" w:themeColor="text1"/>
          <w:shd w:val="clear" w:color="auto" w:fill="FFFFFF"/>
          <w:lang w:val="fr-FR"/>
        </w:rPr>
        <w:t xml:space="preserve">Des lettres de soutien de A. Denier, A. Rudolf, Marcel Martinet et J. Sen apparaissent à la fin de l'ouvrage comme preuves à l'appui des propos de Gide. Ce sont tous des gens, à des moments </w:t>
      </w:r>
      <w:r w:rsidRPr="00001AF1">
        <w:rPr>
          <w:color w:val="000000" w:themeColor="text1"/>
          <w:shd w:val="clear" w:color="auto" w:fill="FFFFFF"/>
          <w:lang w:val="fr-FR"/>
        </w:rPr>
        <w:lastRenderedPageBreak/>
        <w:t>différents, qui ont visité l'Union soviétique, qui partagent leurs impressions et des situations très proches de celles du Gide.</w:t>
      </w:r>
    </w:p>
    <w:p w14:paraId="2747324E" w14:textId="77777777" w:rsidR="00001AF1" w:rsidRPr="00001AF1" w:rsidRDefault="00001AF1" w:rsidP="00001AF1">
      <w:pPr>
        <w:spacing w:after="120" w:line="360" w:lineRule="auto"/>
        <w:ind w:firstLine="709"/>
        <w:jc w:val="both"/>
        <w:rPr>
          <w:color w:val="000000" w:themeColor="text1"/>
          <w:shd w:val="clear" w:color="auto" w:fill="FFFFFF"/>
          <w:lang w:val="fr-FR"/>
        </w:rPr>
      </w:pPr>
      <w:r w:rsidRPr="00001AF1">
        <w:rPr>
          <w:color w:val="000000" w:themeColor="text1"/>
          <w:shd w:val="clear" w:color="auto" w:fill="FFFFFF"/>
          <w:lang w:val="fr-FR"/>
        </w:rPr>
        <w:t xml:space="preserve">Les principaux adversaires de l'écrivain sont Romain Rolland, Paul Nizan, ainsi que </w:t>
      </w:r>
      <w:proofErr w:type="spellStart"/>
      <w:r w:rsidRPr="00001AF1">
        <w:rPr>
          <w:color w:val="000000" w:themeColor="text1"/>
          <w:shd w:val="clear" w:color="auto" w:fill="FFFFFF"/>
          <w:lang w:val="fr-FR"/>
        </w:rPr>
        <w:t>Fernard</w:t>
      </w:r>
      <w:proofErr w:type="spellEnd"/>
      <w:r w:rsidRPr="00001AF1">
        <w:rPr>
          <w:color w:val="000000" w:themeColor="text1"/>
          <w:shd w:val="clear" w:color="auto" w:fill="FFFFFF"/>
          <w:lang w:val="fr-FR"/>
        </w:rPr>
        <w:t xml:space="preserve"> Grenier, Jean Pons, le professeur </w:t>
      </w:r>
      <w:proofErr w:type="spellStart"/>
      <w:r w:rsidRPr="00001AF1">
        <w:rPr>
          <w:color w:val="000000" w:themeColor="text1"/>
          <w:shd w:val="clear" w:color="auto" w:fill="FFFFFF"/>
          <w:lang w:val="fr-FR"/>
        </w:rPr>
        <w:t>Alessandri</w:t>
      </w:r>
      <w:proofErr w:type="spellEnd"/>
      <w:r w:rsidRPr="00001AF1">
        <w:rPr>
          <w:color w:val="000000" w:themeColor="text1"/>
          <w:shd w:val="clear" w:color="auto" w:fill="FFFFFF"/>
          <w:lang w:val="fr-FR"/>
        </w:rPr>
        <w:t>.</w:t>
      </w:r>
    </w:p>
    <w:p w14:paraId="7161AE8D" w14:textId="2746B2D4" w:rsidR="00001AF1" w:rsidRPr="00001AF1" w:rsidRDefault="00001AF1" w:rsidP="00001AF1">
      <w:pPr>
        <w:spacing w:after="120" w:line="360" w:lineRule="auto"/>
        <w:ind w:firstLine="709"/>
        <w:jc w:val="both"/>
        <w:rPr>
          <w:color w:val="000000" w:themeColor="text1"/>
          <w:shd w:val="clear" w:color="auto" w:fill="FFFFFF"/>
          <w:lang w:val="fr-FR"/>
        </w:rPr>
      </w:pPr>
      <w:r w:rsidRPr="00001AF1">
        <w:rPr>
          <w:color w:val="000000" w:themeColor="text1"/>
          <w:shd w:val="clear" w:color="auto" w:fill="FFFFFF"/>
          <w:lang w:val="fr-FR"/>
        </w:rPr>
        <w:t xml:space="preserve">Romain Rolland, s'il n'est pas d'accord dans l'ensemble avec la position de Gide, pourtant, après son voyage, il refuse de dénoncer l'écrivain. Au contraire, il critique assez légèrement certaines positions de Gide et admet même qu’il a raison sur certains points, comme il l’écrit dans </w:t>
      </w:r>
      <w:proofErr w:type="spellStart"/>
      <w:r w:rsidRPr="00C36405">
        <w:rPr>
          <w:i/>
          <w:iCs/>
          <w:color w:val="000000" w:themeColor="text1"/>
          <w:shd w:val="clear" w:color="auto" w:fill="FFFFFF"/>
          <w:lang w:val="fr-FR"/>
        </w:rPr>
        <w:t>I’Humanité</w:t>
      </w:r>
      <w:proofErr w:type="spellEnd"/>
      <w:r w:rsidRPr="00001AF1">
        <w:rPr>
          <w:color w:val="000000" w:themeColor="text1"/>
          <w:shd w:val="clear" w:color="auto" w:fill="FFFFFF"/>
          <w:lang w:val="fr-FR"/>
        </w:rPr>
        <w:t xml:space="preserve">, en janvier 1937, dans un article </w:t>
      </w:r>
      <w:r w:rsidRPr="00001AF1">
        <w:rPr>
          <w:i/>
          <w:iCs/>
          <w:color w:val="000000" w:themeColor="text1"/>
          <w:shd w:val="clear" w:color="auto" w:fill="FFFFFF"/>
          <w:lang w:val="fr-FR"/>
        </w:rPr>
        <w:t xml:space="preserve">L’URSS en a vu </w:t>
      </w:r>
      <w:r w:rsidR="00C36405" w:rsidRPr="00001AF1">
        <w:rPr>
          <w:i/>
          <w:iCs/>
          <w:color w:val="000000" w:themeColor="text1"/>
          <w:shd w:val="clear" w:color="auto" w:fill="FFFFFF"/>
          <w:lang w:val="fr-FR"/>
        </w:rPr>
        <w:t>d’autres !</w:t>
      </w:r>
      <w:r>
        <w:rPr>
          <w:rStyle w:val="a5"/>
          <w:i/>
          <w:iCs/>
          <w:color w:val="000000" w:themeColor="text1"/>
          <w:shd w:val="clear" w:color="auto" w:fill="FFFFFF"/>
        </w:rPr>
        <w:footnoteReference w:id="53"/>
      </w:r>
      <w:r w:rsidRPr="00001AF1">
        <w:rPr>
          <w:color w:val="000000" w:themeColor="text1"/>
          <w:shd w:val="clear" w:color="auto" w:fill="FFFFFF"/>
          <w:lang w:val="fr-FR"/>
        </w:rPr>
        <w:t>.</w:t>
      </w:r>
    </w:p>
    <w:p w14:paraId="4B725DB8" w14:textId="4E64AEC8" w:rsidR="00001AF1" w:rsidRPr="00001AF1" w:rsidRDefault="00001AF1" w:rsidP="00C36405">
      <w:pPr>
        <w:spacing w:after="120" w:line="360" w:lineRule="auto"/>
        <w:ind w:firstLine="709"/>
        <w:jc w:val="both"/>
        <w:rPr>
          <w:color w:val="000000" w:themeColor="text1"/>
          <w:shd w:val="clear" w:color="auto" w:fill="FFFFFF"/>
          <w:lang w:val="fr-FR"/>
        </w:rPr>
      </w:pPr>
      <w:r w:rsidRPr="00001AF1">
        <w:rPr>
          <w:color w:val="000000" w:themeColor="text1"/>
          <w:shd w:val="clear" w:color="auto" w:fill="FFFFFF"/>
          <w:lang w:val="fr-FR"/>
        </w:rPr>
        <w:t xml:space="preserve">Paul Nizan répond au </w:t>
      </w:r>
      <w:r w:rsidRPr="00001AF1">
        <w:rPr>
          <w:i/>
          <w:iCs/>
          <w:color w:val="000000" w:themeColor="text1"/>
          <w:shd w:val="clear" w:color="auto" w:fill="FFFFFF"/>
          <w:lang w:val="fr-FR"/>
        </w:rPr>
        <w:t>Retour</w:t>
      </w:r>
      <w:r w:rsidRPr="00001AF1">
        <w:rPr>
          <w:color w:val="000000" w:themeColor="text1"/>
          <w:shd w:val="clear" w:color="auto" w:fill="FFFFFF"/>
          <w:lang w:val="fr-FR"/>
        </w:rPr>
        <w:t xml:space="preserve"> avec le texte </w:t>
      </w:r>
      <w:r w:rsidRPr="00001AF1">
        <w:rPr>
          <w:i/>
          <w:iCs/>
          <w:color w:val="000000" w:themeColor="text1"/>
          <w:shd w:val="clear" w:color="auto" w:fill="FFFFFF"/>
          <w:lang w:val="fr-FR"/>
        </w:rPr>
        <w:t xml:space="preserve">Un esprit non </w:t>
      </w:r>
      <w:proofErr w:type="spellStart"/>
      <w:r w:rsidRPr="00001AF1">
        <w:rPr>
          <w:i/>
          <w:iCs/>
          <w:color w:val="000000" w:themeColor="text1"/>
          <w:shd w:val="clear" w:color="auto" w:fill="FFFFFF"/>
          <w:lang w:val="fr-FR"/>
        </w:rPr>
        <w:t>prevenu</w:t>
      </w:r>
      <w:proofErr w:type="spellEnd"/>
      <w:r w:rsidRPr="00001AF1">
        <w:rPr>
          <w:i/>
          <w:iCs/>
          <w:color w:val="000000" w:themeColor="text1"/>
          <w:shd w:val="clear" w:color="auto" w:fill="FFFFFF"/>
          <w:lang w:val="fr-FR"/>
        </w:rPr>
        <w:t xml:space="preserve"> / Retour de l'URSS</w:t>
      </w:r>
      <w:r w:rsidRPr="00001AF1">
        <w:rPr>
          <w:color w:val="000000" w:themeColor="text1"/>
          <w:shd w:val="clear" w:color="auto" w:fill="FFFFFF"/>
          <w:lang w:val="fr-FR"/>
        </w:rPr>
        <w:t>, par André Gide, qui commence par les mots</w:t>
      </w:r>
      <w:r w:rsidR="00C36405">
        <w:rPr>
          <w:color w:val="000000" w:themeColor="text1"/>
          <w:shd w:val="clear" w:color="auto" w:fill="FFFFFF"/>
          <w:lang w:val="fr-FR"/>
        </w:rPr>
        <w:t xml:space="preserve"> </w:t>
      </w:r>
      <w:r w:rsidRPr="00001AF1">
        <w:rPr>
          <w:color w:val="000000" w:themeColor="text1"/>
          <w:shd w:val="clear" w:color="auto" w:fill="FFFFFF"/>
          <w:lang w:val="fr-FR"/>
        </w:rPr>
        <w:t>: «</w:t>
      </w:r>
      <w:r w:rsidR="00C36405">
        <w:rPr>
          <w:color w:val="000000" w:themeColor="text1"/>
          <w:shd w:val="clear" w:color="auto" w:fill="FFFFFF"/>
          <w:lang w:val="fr-FR"/>
        </w:rPr>
        <w:t xml:space="preserve"> </w:t>
      </w:r>
      <w:r w:rsidRPr="00001AF1">
        <w:rPr>
          <w:color w:val="000000" w:themeColor="text1"/>
          <w:shd w:val="clear" w:color="auto" w:fill="FFFFFF"/>
          <w:lang w:val="fr-FR"/>
        </w:rPr>
        <w:t xml:space="preserve">Il faut bien revenir encore sur ce petit livre où André Gide a pensé définir en 116 pages la politique, la culture et les </w:t>
      </w:r>
      <w:r w:rsidR="00C36405" w:rsidRPr="00001AF1">
        <w:rPr>
          <w:color w:val="000000" w:themeColor="text1"/>
          <w:shd w:val="clear" w:color="auto" w:fill="FFFFFF"/>
          <w:lang w:val="fr-FR"/>
        </w:rPr>
        <w:t>mœurs</w:t>
      </w:r>
      <w:r w:rsidRPr="00001AF1">
        <w:rPr>
          <w:color w:val="000000" w:themeColor="text1"/>
          <w:shd w:val="clear" w:color="auto" w:fill="FFFFFF"/>
          <w:lang w:val="fr-FR"/>
        </w:rPr>
        <w:t xml:space="preserve"> de 170 millions d'humains</w:t>
      </w:r>
      <w:r w:rsidR="00C36405">
        <w:rPr>
          <w:rStyle w:val="a5"/>
          <w:color w:val="000000" w:themeColor="text1"/>
          <w:shd w:val="clear" w:color="auto" w:fill="FFFFFF"/>
          <w:lang w:val="fr-FR"/>
        </w:rPr>
        <w:footnoteReference w:id="54"/>
      </w:r>
      <w:r w:rsidR="00C36405">
        <w:rPr>
          <w:color w:val="000000" w:themeColor="text1"/>
          <w:shd w:val="clear" w:color="auto" w:fill="FFFFFF"/>
          <w:lang w:val="fr-FR"/>
        </w:rPr>
        <w:t> </w:t>
      </w:r>
      <w:r w:rsidRPr="00001AF1">
        <w:rPr>
          <w:color w:val="000000" w:themeColor="text1"/>
          <w:shd w:val="clear" w:color="auto" w:fill="FFFFFF"/>
          <w:lang w:val="fr-FR"/>
        </w:rPr>
        <w:t>»</w:t>
      </w:r>
      <w:r w:rsidR="00C36405">
        <w:rPr>
          <w:color w:val="000000" w:themeColor="text1"/>
          <w:shd w:val="clear" w:color="auto" w:fill="FFFFFF"/>
          <w:lang w:val="fr-FR"/>
        </w:rPr>
        <w:t xml:space="preserve"> </w:t>
      </w:r>
      <w:r w:rsidRPr="00001AF1">
        <w:rPr>
          <w:color w:val="000000" w:themeColor="text1"/>
          <w:shd w:val="clear" w:color="auto" w:fill="FFFFFF"/>
          <w:lang w:val="fr-FR"/>
        </w:rPr>
        <w:t>suivi d'une analyse des thèses de Gide et d'une réponse critique à celles-ci.</w:t>
      </w:r>
    </w:p>
    <w:p w14:paraId="7D82377A" w14:textId="1064AB56" w:rsidR="00001AF1" w:rsidRPr="00001AF1" w:rsidRDefault="00001AF1" w:rsidP="00C36405">
      <w:pPr>
        <w:spacing w:after="120" w:line="360" w:lineRule="auto"/>
        <w:ind w:firstLine="709"/>
        <w:jc w:val="both"/>
        <w:rPr>
          <w:color w:val="000000" w:themeColor="text1"/>
          <w:shd w:val="clear" w:color="auto" w:fill="FFFFFF"/>
          <w:lang w:val="fr-FR"/>
        </w:rPr>
      </w:pPr>
      <w:r w:rsidRPr="00001AF1">
        <w:rPr>
          <w:color w:val="000000" w:themeColor="text1"/>
          <w:shd w:val="clear" w:color="auto" w:fill="FFFFFF"/>
          <w:lang w:val="fr-FR"/>
        </w:rPr>
        <w:t>Fernand Grenier publie tout un livre Réponse à André Gide, 1937, où «</w:t>
      </w:r>
      <w:r w:rsidR="00C36405">
        <w:rPr>
          <w:color w:val="000000" w:themeColor="text1"/>
          <w:shd w:val="clear" w:color="auto" w:fill="FFFFFF"/>
          <w:lang w:val="fr-FR"/>
        </w:rPr>
        <w:t xml:space="preserve"> </w:t>
      </w:r>
      <w:r w:rsidRPr="00001AF1">
        <w:rPr>
          <w:color w:val="000000" w:themeColor="text1"/>
          <w:shd w:val="clear" w:color="auto" w:fill="FFFFFF"/>
          <w:lang w:val="fr-FR"/>
        </w:rPr>
        <w:t>il compare aux affirmations de Gide sans paraître prendre parti</w:t>
      </w:r>
      <w:r w:rsidR="00C36405">
        <w:rPr>
          <w:rStyle w:val="a5"/>
          <w:color w:val="000000" w:themeColor="text1"/>
          <w:shd w:val="clear" w:color="auto" w:fill="FFFFFF"/>
          <w:lang w:val="fr-FR"/>
        </w:rPr>
        <w:footnoteReference w:id="55"/>
      </w:r>
      <w:r w:rsidR="00C36405">
        <w:rPr>
          <w:color w:val="000000" w:themeColor="text1"/>
          <w:shd w:val="clear" w:color="auto" w:fill="FFFFFF"/>
          <w:lang w:val="fr-FR"/>
        </w:rPr>
        <w:t> </w:t>
      </w:r>
      <w:r w:rsidRPr="00001AF1">
        <w:rPr>
          <w:color w:val="000000" w:themeColor="text1"/>
          <w:shd w:val="clear" w:color="auto" w:fill="FFFFFF"/>
          <w:lang w:val="fr-FR"/>
        </w:rPr>
        <w:t>».</w:t>
      </w:r>
    </w:p>
    <w:p w14:paraId="07974925" w14:textId="1534E75F" w:rsidR="00001AF1" w:rsidRPr="00001AF1" w:rsidRDefault="00001AF1" w:rsidP="00001AF1">
      <w:pPr>
        <w:spacing w:line="360" w:lineRule="auto"/>
        <w:ind w:firstLine="709"/>
        <w:jc w:val="both"/>
        <w:rPr>
          <w:color w:val="000000" w:themeColor="text1"/>
          <w:shd w:val="clear" w:color="auto" w:fill="FFFFFF"/>
          <w:lang w:val="fr-FR"/>
        </w:rPr>
      </w:pPr>
      <w:r w:rsidRPr="00001AF1">
        <w:rPr>
          <w:color w:val="000000" w:themeColor="text1"/>
          <w:shd w:val="clear" w:color="auto" w:fill="FFFFFF"/>
          <w:lang w:val="fr-FR"/>
        </w:rPr>
        <w:t xml:space="preserve">Jean Pons, en revanche, dans son livre </w:t>
      </w:r>
      <w:r w:rsidR="00C36405" w:rsidRPr="00C36405">
        <w:rPr>
          <w:i/>
          <w:iCs/>
          <w:color w:val="000000" w:themeColor="text1"/>
          <w:shd w:val="clear" w:color="auto" w:fill="FFFFFF"/>
          <w:lang w:val="fr-FR"/>
        </w:rPr>
        <w:t>Journées</w:t>
      </w:r>
      <w:r w:rsidRPr="00C36405">
        <w:rPr>
          <w:i/>
          <w:iCs/>
          <w:color w:val="000000" w:themeColor="text1"/>
          <w:shd w:val="clear" w:color="auto" w:fill="FFFFFF"/>
          <w:lang w:val="fr-FR"/>
        </w:rPr>
        <w:t xml:space="preserve"> </w:t>
      </w:r>
      <w:r w:rsidR="00C36405" w:rsidRPr="00C36405">
        <w:rPr>
          <w:i/>
          <w:iCs/>
          <w:color w:val="000000" w:themeColor="text1"/>
          <w:shd w:val="clear" w:color="auto" w:fill="FFFFFF"/>
          <w:lang w:val="fr-FR"/>
        </w:rPr>
        <w:t>Soviétiques</w:t>
      </w:r>
      <w:r w:rsidRPr="00001AF1">
        <w:rPr>
          <w:color w:val="000000" w:themeColor="text1"/>
          <w:shd w:val="clear" w:color="auto" w:fill="FFFFFF"/>
          <w:lang w:val="fr-FR"/>
        </w:rPr>
        <w:t xml:space="preserve"> consacre dix pages à une tentative de réfuter les affirmations du récit de voyage Gide, qu'il qualifie de</w:t>
      </w:r>
      <w:r w:rsidR="00C36405">
        <w:rPr>
          <w:color w:val="000000" w:themeColor="text1"/>
          <w:shd w:val="clear" w:color="auto" w:fill="FFFFFF"/>
          <w:lang w:val="fr-FR"/>
        </w:rPr>
        <w:t> « </w:t>
      </w:r>
      <w:r w:rsidRPr="00001AF1">
        <w:rPr>
          <w:color w:val="000000" w:themeColor="text1"/>
          <w:shd w:val="clear" w:color="auto" w:fill="FFFFFF"/>
          <w:lang w:val="fr-FR"/>
        </w:rPr>
        <w:t>vraiment inopportun</w:t>
      </w:r>
      <w:r w:rsidR="00C36405">
        <w:rPr>
          <w:color w:val="000000" w:themeColor="text1"/>
          <w:shd w:val="clear" w:color="auto" w:fill="FFFFFF"/>
          <w:lang w:val="fr-FR"/>
        </w:rPr>
        <w:t> »</w:t>
      </w:r>
      <w:r w:rsidR="00C36405">
        <w:rPr>
          <w:rStyle w:val="a5"/>
          <w:color w:val="000000" w:themeColor="text1"/>
          <w:shd w:val="clear" w:color="auto" w:fill="FFFFFF"/>
          <w:lang w:val="fr-FR"/>
        </w:rPr>
        <w:footnoteReference w:id="56"/>
      </w:r>
      <w:r w:rsidRPr="00001AF1">
        <w:rPr>
          <w:color w:val="000000" w:themeColor="text1"/>
          <w:shd w:val="clear" w:color="auto" w:fill="FFFFFF"/>
          <w:lang w:val="fr-FR"/>
        </w:rPr>
        <w:t>.</w:t>
      </w:r>
    </w:p>
    <w:p w14:paraId="5A3EC2D2" w14:textId="5920F744" w:rsidR="00001AF1" w:rsidRPr="00001AF1" w:rsidRDefault="00001AF1" w:rsidP="00001AF1">
      <w:pPr>
        <w:spacing w:line="360" w:lineRule="auto"/>
        <w:ind w:firstLine="709"/>
        <w:jc w:val="both"/>
        <w:rPr>
          <w:color w:val="000000" w:themeColor="text1"/>
          <w:shd w:val="clear" w:color="auto" w:fill="FFFFFF"/>
          <w:lang w:val="fr-FR"/>
        </w:rPr>
      </w:pPr>
      <w:r w:rsidRPr="00001AF1">
        <w:rPr>
          <w:color w:val="000000" w:themeColor="text1"/>
          <w:shd w:val="clear" w:color="auto" w:fill="FFFFFF"/>
          <w:lang w:val="fr-FR"/>
        </w:rPr>
        <w:t>Sans aucun doute, il convient également de mentionner que l</w:t>
      </w:r>
      <w:r w:rsidR="00C36405">
        <w:rPr>
          <w:color w:val="000000" w:themeColor="text1"/>
          <w:shd w:val="clear" w:color="auto" w:fill="FFFFFF"/>
          <w:lang w:val="fr-FR"/>
        </w:rPr>
        <w:t>’association</w:t>
      </w:r>
      <w:r w:rsidRPr="00001AF1">
        <w:rPr>
          <w:color w:val="000000" w:themeColor="text1"/>
          <w:shd w:val="clear" w:color="auto" w:fill="FFFFFF"/>
          <w:lang w:val="fr-FR"/>
        </w:rPr>
        <w:t xml:space="preserve"> </w:t>
      </w:r>
      <w:r w:rsidR="00C36405">
        <w:rPr>
          <w:color w:val="000000" w:themeColor="text1"/>
          <w:shd w:val="clear" w:color="auto" w:fill="FFFFFF"/>
          <w:lang w:val="fr-FR"/>
        </w:rPr>
        <w:t xml:space="preserve">les </w:t>
      </w:r>
      <w:r w:rsidR="00C36405" w:rsidRPr="00C36405">
        <w:rPr>
          <w:i/>
          <w:iCs/>
          <w:color w:val="000000" w:themeColor="text1"/>
          <w:shd w:val="clear" w:color="auto" w:fill="FFFFFF"/>
          <w:lang w:val="fr-FR"/>
        </w:rPr>
        <w:t>Amis de l'Union soviétique</w:t>
      </w:r>
      <w:r w:rsidR="00C36405">
        <w:rPr>
          <w:i/>
          <w:iCs/>
          <w:color w:val="000000" w:themeColor="text1"/>
          <w:shd w:val="clear" w:color="auto" w:fill="FFFFFF"/>
          <w:lang w:val="fr-FR"/>
        </w:rPr>
        <w:t xml:space="preserve"> </w:t>
      </w:r>
      <w:r w:rsidRPr="00001AF1">
        <w:rPr>
          <w:color w:val="000000" w:themeColor="text1"/>
          <w:shd w:val="clear" w:color="auto" w:fill="FFFFFF"/>
          <w:lang w:val="fr-FR"/>
        </w:rPr>
        <w:t xml:space="preserve">poursuit son travail après le voyage de l'écrivain et ne néglige pas sa revue littéraire. La réponse est le prochain congrès, à la suite duquel la brochure Réponse à André Gide est tirée à 50 000 exemplaires, où le professeur </w:t>
      </w:r>
      <w:proofErr w:type="spellStart"/>
      <w:r w:rsidRPr="00001AF1">
        <w:rPr>
          <w:color w:val="000000" w:themeColor="text1"/>
          <w:shd w:val="clear" w:color="auto" w:fill="FFFFFF"/>
          <w:lang w:val="fr-FR"/>
        </w:rPr>
        <w:t>Alessandri</w:t>
      </w:r>
      <w:proofErr w:type="spellEnd"/>
      <w:r w:rsidRPr="00001AF1">
        <w:rPr>
          <w:color w:val="000000" w:themeColor="text1"/>
          <w:shd w:val="clear" w:color="auto" w:fill="FFFFFF"/>
          <w:lang w:val="fr-FR"/>
        </w:rPr>
        <w:t xml:space="preserve"> joue un rôle important</w:t>
      </w:r>
      <w:r w:rsidR="00C36405">
        <w:rPr>
          <w:rStyle w:val="a5"/>
          <w:color w:val="000000" w:themeColor="text1"/>
          <w:shd w:val="clear" w:color="auto" w:fill="FFFFFF"/>
          <w:lang w:val="fr-FR"/>
        </w:rPr>
        <w:footnoteReference w:id="57"/>
      </w:r>
      <w:r w:rsidRPr="00001AF1">
        <w:rPr>
          <w:color w:val="000000" w:themeColor="text1"/>
          <w:shd w:val="clear" w:color="auto" w:fill="FFFFFF"/>
          <w:lang w:val="fr-FR"/>
        </w:rPr>
        <w:t>.</w:t>
      </w:r>
    </w:p>
    <w:p w14:paraId="0E4C0BA8" w14:textId="7540E3A0" w:rsidR="00CB07C5" w:rsidRPr="00C36405" w:rsidRDefault="00CB07C5" w:rsidP="00C36405">
      <w:pPr>
        <w:spacing w:line="360" w:lineRule="auto"/>
        <w:jc w:val="both"/>
        <w:rPr>
          <w:color w:val="000000" w:themeColor="text1"/>
          <w:shd w:val="clear" w:color="auto" w:fill="FFFFFF"/>
          <w:lang w:val="fr-FR"/>
        </w:rPr>
      </w:pPr>
      <w:r w:rsidRPr="00C36405">
        <w:rPr>
          <w:color w:val="000000" w:themeColor="text1"/>
          <w:shd w:val="clear" w:color="auto" w:fill="FFFFFF"/>
          <w:lang w:val="fr-FR"/>
        </w:rPr>
        <w:t xml:space="preserve"> </w:t>
      </w:r>
    </w:p>
    <w:p w14:paraId="2A26E04B" w14:textId="77777777" w:rsidR="00CD5EEF" w:rsidRPr="00C36405" w:rsidRDefault="00CD5EEF" w:rsidP="00022953">
      <w:pPr>
        <w:spacing w:line="360" w:lineRule="auto"/>
        <w:ind w:firstLine="709"/>
        <w:jc w:val="both"/>
        <w:rPr>
          <w:color w:val="000000" w:themeColor="text1"/>
          <w:shd w:val="clear" w:color="auto" w:fill="FFFFFF"/>
          <w:lang w:val="fr-FR"/>
        </w:rPr>
      </w:pPr>
    </w:p>
    <w:p w14:paraId="4A5B2D22" w14:textId="77777777" w:rsidR="002A1C31" w:rsidRPr="00C36405" w:rsidRDefault="002A1C31">
      <w:pPr>
        <w:rPr>
          <w:b/>
          <w:bCs/>
          <w:iCs/>
          <w:color w:val="000000" w:themeColor="text1"/>
          <w:sz w:val="30"/>
          <w:szCs w:val="30"/>
          <w:lang w:val="fr-FR" w:eastAsia="fr-FR"/>
        </w:rPr>
      </w:pPr>
      <w:bookmarkStart w:id="28" w:name="_Toc42422772"/>
      <w:r w:rsidRPr="00C36405">
        <w:rPr>
          <w:color w:val="000000" w:themeColor="text1"/>
          <w:lang w:val="fr-FR"/>
        </w:rPr>
        <w:br w:type="page"/>
      </w:r>
    </w:p>
    <w:p w14:paraId="5D3D31D6" w14:textId="16B57521" w:rsidR="00D613D6" w:rsidRPr="002A1C31" w:rsidRDefault="00276A7D" w:rsidP="00E141B2">
      <w:pPr>
        <w:pStyle w:val="Titreniveau2"/>
        <w:rPr>
          <w:i/>
          <w:iCs w:val="0"/>
          <w:color w:val="000000" w:themeColor="text1"/>
        </w:rPr>
      </w:pPr>
      <w:bookmarkStart w:id="29" w:name="_Toc73218394"/>
      <w:r w:rsidRPr="002A1C31">
        <w:rPr>
          <w:color w:val="000000" w:themeColor="text1"/>
        </w:rPr>
        <w:lastRenderedPageBreak/>
        <w:t>1.3.</w:t>
      </w:r>
      <w:r w:rsidR="00DA7CE6" w:rsidRPr="002A1C31">
        <w:rPr>
          <w:color w:val="000000" w:themeColor="text1"/>
        </w:rPr>
        <w:t xml:space="preserve"> </w:t>
      </w:r>
      <w:r w:rsidR="00C60106" w:rsidRPr="00E141B2">
        <w:rPr>
          <w:color w:val="000000" w:themeColor="text1"/>
        </w:rPr>
        <w:t>L</w:t>
      </w:r>
      <w:r w:rsidR="00456EE0" w:rsidRPr="002A1C31">
        <w:rPr>
          <w:color w:val="000000" w:themeColor="text1"/>
        </w:rPr>
        <w:t>’</w:t>
      </w:r>
      <w:r w:rsidR="00456EE0" w:rsidRPr="00E141B2">
        <w:rPr>
          <w:color w:val="000000" w:themeColor="text1"/>
        </w:rPr>
        <w:t>U</w:t>
      </w:r>
      <w:r w:rsidR="00456EE0" w:rsidRPr="002A1C31">
        <w:rPr>
          <w:color w:val="000000" w:themeColor="text1"/>
        </w:rPr>
        <w:t>.</w:t>
      </w:r>
      <w:r w:rsidR="00456EE0" w:rsidRPr="00E141B2">
        <w:rPr>
          <w:color w:val="000000" w:themeColor="text1"/>
        </w:rPr>
        <w:t>R</w:t>
      </w:r>
      <w:r w:rsidR="00456EE0" w:rsidRPr="002A1C31">
        <w:rPr>
          <w:color w:val="000000" w:themeColor="text1"/>
        </w:rPr>
        <w:t>.</w:t>
      </w:r>
      <w:r w:rsidR="00456EE0" w:rsidRPr="00E141B2">
        <w:rPr>
          <w:color w:val="000000" w:themeColor="text1"/>
        </w:rPr>
        <w:t>S</w:t>
      </w:r>
      <w:r w:rsidR="00456EE0" w:rsidRPr="002A1C31">
        <w:rPr>
          <w:color w:val="000000" w:themeColor="text1"/>
        </w:rPr>
        <w:t>.</w:t>
      </w:r>
      <w:r w:rsidR="00456EE0" w:rsidRPr="00E141B2">
        <w:rPr>
          <w:color w:val="000000" w:themeColor="text1"/>
        </w:rPr>
        <w:t>S</w:t>
      </w:r>
      <w:r w:rsidR="00456EE0" w:rsidRPr="002A1C31">
        <w:rPr>
          <w:color w:val="000000" w:themeColor="text1"/>
        </w:rPr>
        <w:t xml:space="preserve">. </w:t>
      </w:r>
      <w:r w:rsidR="00456EE0" w:rsidRPr="00E141B2">
        <w:rPr>
          <w:color w:val="000000" w:themeColor="text1"/>
        </w:rPr>
        <w:t>et</w:t>
      </w:r>
      <w:r w:rsidR="00456EE0" w:rsidRPr="002A1C31">
        <w:rPr>
          <w:color w:val="000000" w:themeColor="text1"/>
        </w:rPr>
        <w:t xml:space="preserve"> </w:t>
      </w:r>
      <w:bookmarkEnd w:id="28"/>
      <w:r w:rsidR="00C60106" w:rsidRPr="00E141B2">
        <w:rPr>
          <w:color w:val="000000" w:themeColor="text1"/>
        </w:rPr>
        <w:t>Andr</w:t>
      </w:r>
      <w:r w:rsidR="00C60106" w:rsidRPr="002A1C31">
        <w:rPr>
          <w:color w:val="000000" w:themeColor="text1"/>
        </w:rPr>
        <w:t xml:space="preserve">é </w:t>
      </w:r>
      <w:r w:rsidR="00C60106" w:rsidRPr="00E141B2">
        <w:rPr>
          <w:color w:val="000000" w:themeColor="text1"/>
        </w:rPr>
        <w:t>Gide</w:t>
      </w:r>
      <w:bookmarkEnd w:id="29"/>
      <w:r w:rsidR="00DA7CE6" w:rsidRPr="002A1C31">
        <w:rPr>
          <w:i/>
          <w:iCs w:val="0"/>
          <w:color w:val="000000" w:themeColor="text1"/>
        </w:rPr>
        <w:t xml:space="preserve"> </w:t>
      </w:r>
      <w:bookmarkStart w:id="30" w:name="_Toc42422774"/>
    </w:p>
    <w:p w14:paraId="23DF08C9" w14:textId="682FFC63" w:rsidR="002426AC" w:rsidRPr="005016E4" w:rsidRDefault="00092AC2" w:rsidP="00C60106">
      <w:pPr>
        <w:pStyle w:val="Titreniveau3"/>
        <w:rPr>
          <w:color w:val="000000" w:themeColor="text1"/>
        </w:rPr>
      </w:pPr>
      <w:bookmarkStart w:id="31" w:name="_Toc73218395"/>
      <w:r w:rsidRPr="005016E4">
        <w:rPr>
          <w:color w:val="000000" w:themeColor="text1"/>
        </w:rPr>
        <w:t>1.</w:t>
      </w:r>
      <w:r w:rsidR="00DA7CE6" w:rsidRPr="005016E4">
        <w:rPr>
          <w:color w:val="000000" w:themeColor="text1"/>
        </w:rPr>
        <w:t>3</w:t>
      </w:r>
      <w:r w:rsidRPr="005016E4">
        <w:rPr>
          <w:color w:val="000000" w:themeColor="text1"/>
        </w:rPr>
        <w:t>.</w:t>
      </w:r>
      <w:r w:rsidR="00C60106" w:rsidRPr="005016E4">
        <w:rPr>
          <w:color w:val="000000" w:themeColor="text1"/>
        </w:rPr>
        <w:t>1</w:t>
      </w:r>
      <w:r w:rsidRPr="005016E4">
        <w:rPr>
          <w:color w:val="000000" w:themeColor="text1"/>
        </w:rPr>
        <w:t xml:space="preserve">. </w:t>
      </w:r>
      <w:r w:rsidR="00CD6D3B" w:rsidRPr="005016E4">
        <w:rPr>
          <w:color w:val="000000" w:themeColor="text1"/>
        </w:rPr>
        <w:t>Publication</w:t>
      </w:r>
      <w:r w:rsidR="002426AC" w:rsidRPr="005016E4">
        <w:rPr>
          <w:color w:val="000000" w:themeColor="text1"/>
        </w:rPr>
        <w:t xml:space="preserve"> des œuvres d'André Gide </w:t>
      </w:r>
      <w:r w:rsidR="00DA7CE6" w:rsidRPr="005016E4">
        <w:rPr>
          <w:color w:val="000000" w:themeColor="text1"/>
        </w:rPr>
        <w:t>en l'Union soviétique</w:t>
      </w:r>
      <w:r w:rsidR="00C60106" w:rsidRPr="005016E4">
        <w:rPr>
          <w:color w:val="000000" w:themeColor="text1"/>
        </w:rPr>
        <w:t xml:space="preserve"> </w:t>
      </w:r>
      <w:r w:rsidR="00DA7CE6" w:rsidRPr="005016E4">
        <w:rPr>
          <w:color w:val="000000" w:themeColor="text1"/>
        </w:rPr>
        <w:t>a</w:t>
      </w:r>
      <w:r w:rsidR="002426AC" w:rsidRPr="005016E4">
        <w:rPr>
          <w:color w:val="000000" w:themeColor="text1"/>
        </w:rPr>
        <w:t>vant 1932</w:t>
      </w:r>
      <w:bookmarkEnd w:id="30"/>
      <w:bookmarkEnd w:id="31"/>
    </w:p>
    <w:p w14:paraId="6739CF14" w14:textId="176244F8" w:rsidR="005628D1" w:rsidRPr="005016E4" w:rsidRDefault="0074566A" w:rsidP="002426AC">
      <w:pPr>
        <w:spacing w:line="360" w:lineRule="auto"/>
        <w:ind w:firstLine="709"/>
        <w:jc w:val="both"/>
        <w:rPr>
          <w:color w:val="000000" w:themeColor="text1"/>
          <w:lang w:val="fr-FR" w:eastAsia="fr-FR"/>
        </w:rPr>
      </w:pPr>
      <w:r w:rsidRPr="005016E4">
        <w:rPr>
          <w:color w:val="000000" w:themeColor="text1"/>
          <w:lang w:val="fr-FR" w:eastAsia="fr-FR"/>
        </w:rPr>
        <w:t xml:space="preserve">Bien sûr, le lecteur soviétique a eu l'occasion de se familiariser avec les </w:t>
      </w:r>
      <w:r w:rsidR="00AB14E5" w:rsidRPr="005016E4">
        <w:rPr>
          <w:color w:val="000000" w:themeColor="text1"/>
          <w:lang w:val="fr-FR" w:eastAsia="fr-FR"/>
        </w:rPr>
        <w:t xml:space="preserve">œuvres </w:t>
      </w:r>
      <w:r w:rsidRPr="005016E4">
        <w:rPr>
          <w:color w:val="000000" w:themeColor="text1"/>
          <w:lang w:val="fr-FR" w:eastAsia="fr-FR"/>
        </w:rPr>
        <w:t>de l'écrivain auparavant. En 1923, son récit l’</w:t>
      </w:r>
      <w:r w:rsidRPr="005016E4">
        <w:rPr>
          <w:i/>
          <w:iCs/>
          <w:color w:val="000000" w:themeColor="text1"/>
          <w:lang w:val="fr-FR" w:eastAsia="fr-FR"/>
        </w:rPr>
        <w:t>Immoraliste</w:t>
      </w:r>
      <w:r w:rsidRPr="005016E4">
        <w:rPr>
          <w:color w:val="000000" w:themeColor="text1"/>
          <w:lang w:val="fr-FR" w:eastAsia="fr-FR"/>
        </w:rPr>
        <w:t xml:space="preserve"> traduit par A. </w:t>
      </w:r>
      <w:proofErr w:type="spellStart"/>
      <w:r w:rsidRPr="005016E4">
        <w:rPr>
          <w:color w:val="000000" w:themeColor="text1"/>
          <w:lang w:val="fr-FR" w:eastAsia="fr-FR"/>
        </w:rPr>
        <w:t>Movshenson</w:t>
      </w:r>
      <w:proofErr w:type="spellEnd"/>
      <w:r w:rsidRPr="005016E4">
        <w:rPr>
          <w:color w:val="000000" w:themeColor="text1"/>
          <w:lang w:val="fr-FR" w:eastAsia="fr-FR"/>
        </w:rPr>
        <w:t xml:space="preserve"> </w:t>
      </w:r>
      <w:r w:rsidR="00AB14E5" w:rsidRPr="005016E4">
        <w:rPr>
          <w:color w:val="000000" w:themeColor="text1"/>
          <w:lang w:val="fr-FR" w:eastAsia="fr-FR"/>
        </w:rPr>
        <w:t>parait</w:t>
      </w:r>
      <w:r w:rsidRPr="005016E4">
        <w:rPr>
          <w:color w:val="000000" w:themeColor="text1"/>
          <w:lang w:val="fr-FR" w:eastAsia="fr-FR"/>
        </w:rPr>
        <w:t xml:space="preserve"> </w:t>
      </w:r>
      <w:r w:rsidR="00AB14E5" w:rsidRPr="005016E4">
        <w:rPr>
          <w:color w:val="000000" w:themeColor="text1"/>
          <w:lang w:val="fr-FR" w:eastAsia="fr-FR"/>
        </w:rPr>
        <w:t xml:space="preserve">aux </w:t>
      </w:r>
      <w:r w:rsidRPr="005016E4">
        <w:rPr>
          <w:color w:val="000000" w:themeColor="text1"/>
          <w:lang w:val="fr-FR" w:eastAsia="fr-FR"/>
        </w:rPr>
        <w:t xml:space="preserve">édition </w:t>
      </w:r>
      <w:proofErr w:type="spellStart"/>
      <w:r w:rsidRPr="005016E4">
        <w:rPr>
          <w:i/>
          <w:iCs/>
          <w:color w:val="000000" w:themeColor="text1"/>
          <w:lang w:val="fr-FR" w:eastAsia="fr-FR"/>
        </w:rPr>
        <w:t>M</w:t>
      </w:r>
      <w:r w:rsidR="00AB14E5" w:rsidRPr="005016E4">
        <w:rPr>
          <w:i/>
          <w:iCs/>
          <w:color w:val="000000" w:themeColor="text1"/>
          <w:lang w:val="fr-FR" w:eastAsia="fr-FR"/>
        </w:rPr>
        <w:t>y</w:t>
      </w:r>
      <w:r w:rsidRPr="005016E4">
        <w:rPr>
          <w:i/>
          <w:iCs/>
          <w:color w:val="000000" w:themeColor="text1"/>
          <w:lang w:val="fr-FR" w:eastAsia="fr-FR"/>
        </w:rPr>
        <w:t>sl</w:t>
      </w:r>
      <w:proofErr w:type="spellEnd"/>
      <w:r w:rsidRPr="005016E4">
        <w:rPr>
          <w:i/>
          <w:iCs/>
          <w:color w:val="000000" w:themeColor="text1"/>
          <w:lang w:val="fr-FR" w:eastAsia="fr-FR"/>
        </w:rPr>
        <w:t>’</w:t>
      </w:r>
      <w:r w:rsidRPr="005016E4">
        <w:rPr>
          <w:rStyle w:val="a5"/>
          <w:color w:val="000000" w:themeColor="text1"/>
          <w:lang w:eastAsia="fr-FR"/>
        </w:rPr>
        <w:footnoteReference w:id="58"/>
      </w:r>
      <w:r w:rsidRPr="005016E4">
        <w:rPr>
          <w:color w:val="000000" w:themeColor="text1"/>
          <w:lang w:val="fr-FR" w:eastAsia="fr-FR"/>
        </w:rPr>
        <w:t xml:space="preserve"> de Petrograd dans le cadre de la série </w:t>
      </w:r>
      <w:r w:rsidRPr="005016E4">
        <w:rPr>
          <w:i/>
          <w:iCs/>
          <w:color w:val="000000" w:themeColor="text1"/>
          <w:lang w:val="fr-FR" w:eastAsia="fr-FR"/>
        </w:rPr>
        <w:t xml:space="preserve">Bibliothèque de littérature étrangère. </w:t>
      </w:r>
      <w:r w:rsidR="007F3DB5" w:rsidRPr="005016E4">
        <w:rPr>
          <w:color w:val="000000" w:themeColor="text1"/>
          <w:lang w:val="fr-FR" w:eastAsia="fr-FR"/>
        </w:rPr>
        <w:t>Le choix de cet ouvrage particulier par des éditeurs soviétiques peut sembler assez étrange, mais il est dans une certaine mesure expliqué dans un article sur André Gide dans l'un des volumes de l'encyclopédie littéraire</w:t>
      </w:r>
      <w:r w:rsidR="007F3DB5" w:rsidRPr="005016E4">
        <w:rPr>
          <w:rStyle w:val="a5"/>
          <w:color w:val="000000" w:themeColor="text1"/>
          <w:lang w:eastAsia="fr-FR"/>
        </w:rPr>
        <w:footnoteReference w:id="59"/>
      </w:r>
      <w:r w:rsidR="007F3DB5" w:rsidRPr="005016E4">
        <w:rPr>
          <w:color w:val="000000" w:themeColor="text1"/>
          <w:lang w:val="fr-FR" w:eastAsia="fr-FR"/>
        </w:rPr>
        <w:t xml:space="preserve">. Selon les éditeurs, dans ses premiers </w:t>
      </w:r>
      <w:r w:rsidR="005C1332" w:rsidRPr="005016E4">
        <w:rPr>
          <w:color w:val="000000" w:themeColor="text1"/>
          <w:lang w:val="fr-FR" w:eastAsia="fr-FR"/>
        </w:rPr>
        <w:t>œ</w:t>
      </w:r>
      <w:r w:rsidR="007F3DB5" w:rsidRPr="005016E4">
        <w:rPr>
          <w:color w:val="000000" w:themeColor="text1"/>
          <w:lang w:val="fr-FR" w:eastAsia="fr-FR"/>
        </w:rPr>
        <w:t xml:space="preserve">uvres on voit l’image d'un créateur bourgeois, égoïste, passif, rassasié, </w:t>
      </w:r>
      <w:r w:rsidR="005628D1" w:rsidRPr="005016E4">
        <w:rPr>
          <w:color w:val="000000" w:themeColor="text1"/>
          <w:lang w:val="fr-FR" w:eastAsia="fr-FR"/>
        </w:rPr>
        <w:t xml:space="preserve">plus tard </w:t>
      </w:r>
      <w:r w:rsidR="007F3DB5" w:rsidRPr="005016E4">
        <w:rPr>
          <w:color w:val="000000" w:themeColor="text1"/>
          <w:lang w:val="fr-FR" w:eastAsia="fr-FR"/>
        </w:rPr>
        <w:t xml:space="preserve">dans </w:t>
      </w:r>
      <w:r w:rsidR="005628D1" w:rsidRPr="005016E4">
        <w:rPr>
          <w:color w:val="000000" w:themeColor="text1"/>
          <w:lang w:val="fr-FR" w:eastAsia="fr-FR"/>
        </w:rPr>
        <w:t>ses</w:t>
      </w:r>
      <w:r w:rsidR="007F3DB5" w:rsidRPr="005016E4">
        <w:rPr>
          <w:color w:val="000000" w:themeColor="text1"/>
          <w:lang w:val="fr-FR" w:eastAsia="fr-FR"/>
        </w:rPr>
        <w:t xml:space="preserve"> sotie</w:t>
      </w:r>
      <w:r w:rsidR="005628D1" w:rsidRPr="005016E4">
        <w:rPr>
          <w:color w:val="000000" w:themeColor="text1"/>
          <w:lang w:val="fr-FR" w:eastAsia="fr-FR"/>
        </w:rPr>
        <w:t>s « une certaine dualité qui viole l'harmonie d'une telle existence »</w:t>
      </w:r>
      <w:r w:rsidR="007F3DB5" w:rsidRPr="005016E4">
        <w:rPr>
          <w:color w:val="000000" w:themeColor="text1"/>
          <w:lang w:val="fr-FR" w:eastAsia="fr-FR"/>
        </w:rPr>
        <w:t xml:space="preserve"> commence à apparaître</w:t>
      </w:r>
      <w:r w:rsidR="005628D1" w:rsidRPr="005016E4">
        <w:rPr>
          <w:color w:val="000000" w:themeColor="text1"/>
          <w:lang w:val="fr-FR" w:eastAsia="fr-FR"/>
        </w:rPr>
        <w:t>. Et enfin</w:t>
      </w:r>
      <w:r w:rsidR="007F3DB5" w:rsidRPr="005016E4">
        <w:rPr>
          <w:color w:val="000000" w:themeColor="text1"/>
          <w:lang w:val="fr-FR" w:eastAsia="fr-FR"/>
        </w:rPr>
        <w:t xml:space="preserve">, c'est </w:t>
      </w:r>
      <w:r w:rsidR="00730587" w:rsidRPr="005016E4">
        <w:rPr>
          <w:color w:val="000000" w:themeColor="text1"/>
          <w:lang w:val="fr-FR" w:eastAsia="fr-FR"/>
        </w:rPr>
        <w:t>dans l’Immoraliste</w:t>
      </w:r>
      <w:r w:rsidR="007F3DB5" w:rsidRPr="005016E4">
        <w:rPr>
          <w:color w:val="000000" w:themeColor="text1"/>
          <w:lang w:val="fr-FR" w:eastAsia="fr-FR"/>
        </w:rPr>
        <w:t xml:space="preserve"> </w:t>
      </w:r>
      <w:r w:rsidR="004D4E33" w:rsidRPr="005016E4">
        <w:rPr>
          <w:color w:val="000000" w:themeColor="text1"/>
          <w:lang w:val="fr-FR" w:eastAsia="fr-FR"/>
        </w:rPr>
        <w:t>qu’</w:t>
      </w:r>
      <w:r w:rsidR="007F3DB5" w:rsidRPr="005016E4">
        <w:rPr>
          <w:color w:val="000000" w:themeColor="text1"/>
          <w:lang w:val="fr-FR" w:eastAsia="fr-FR"/>
        </w:rPr>
        <w:t>apparaissent les premiers symptômes de la crise, la contradiction devient apparente</w:t>
      </w:r>
      <w:r w:rsidR="005628D1" w:rsidRPr="005016E4">
        <w:rPr>
          <w:color w:val="000000" w:themeColor="text1"/>
          <w:lang w:val="fr-FR" w:eastAsia="fr-FR"/>
        </w:rPr>
        <w:t>.</w:t>
      </w:r>
      <w:r w:rsidR="007F3DB5" w:rsidRPr="005016E4">
        <w:rPr>
          <w:color w:val="000000" w:themeColor="text1"/>
          <w:lang w:val="fr-FR" w:eastAsia="fr-FR"/>
        </w:rPr>
        <w:t xml:space="preserve"> Dans les œuvres d'après </w:t>
      </w:r>
      <w:r w:rsidR="005628D1" w:rsidRPr="005016E4">
        <w:rPr>
          <w:color w:val="000000" w:themeColor="text1"/>
          <w:lang w:val="fr-FR" w:eastAsia="fr-FR"/>
        </w:rPr>
        <w:t>l’</w:t>
      </w:r>
      <w:r w:rsidR="007F3DB5" w:rsidRPr="005016E4">
        <w:rPr>
          <w:i/>
          <w:iCs/>
          <w:color w:val="000000" w:themeColor="text1"/>
          <w:lang w:val="fr-FR" w:eastAsia="fr-FR"/>
        </w:rPr>
        <w:t>Immoralist</w:t>
      </w:r>
      <w:r w:rsidR="004D4E33" w:rsidRPr="005016E4">
        <w:rPr>
          <w:i/>
          <w:iCs/>
          <w:color w:val="000000" w:themeColor="text1"/>
          <w:lang w:val="fr-FR" w:eastAsia="fr-FR"/>
        </w:rPr>
        <w:t>e</w:t>
      </w:r>
      <w:r w:rsidR="007F3DB5" w:rsidRPr="005016E4">
        <w:rPr>
          <w:color w:val="000000" w:themeColor="text1"/>
          <w:lang w:val="fr-FR" w:eastAsia="fr-FR"/>
        </w:rPr>
        <w:t>, la crise s'approfondit</w:t>
      </w:r>
      <w:r w:rsidR="005628D1" w:rsidRPr="005016E4">
        <w:rPr>
          <w:color w:val="000000" w:themeColor="text1"/>
          <w:lang w:val="fr-FR" w:eastAsia="fr-FR"/>
        </w:rPr>
        <w:t> :</w:t>
      </w:r>
      <w:r w:rsidR="007F3DB5" w:rsidRPr="005016E4">
        <w:rPr>
          <w:color w:val="000000" w:themeColor="text1"/>
          <w:lang w:val="fr-FR" w:eastAsia="fr-FR"/>
        </w:rPr>
        <w:t xml:space="preserve"> le </w:t>
      </w:r>
      <w:r w:rsidR="005628D1" w:rsidRPr="005016E4">
        <w:rPr>
          <w:i/>
          <w:iCs/>
          <w:color w:val="000000" w:themeColor="text1"/>
          <w:lang w:val="fr-FR" w:eastAsia="fr-FR"/>
        </w:rPr>
        <w:t xml:space="preserve">Voyage au Congo </w:t>
      </w:r>
      <w:r w:rsidR="005628D1" w:rsidRPr="005016E4">
        <w:rPr>
          <w:color w:val="000000" w:themeColor="text1"/>
          <w:lang w:val="fr-FR" w:eastAsia="fr-FR"/>
        </w:rPr>
        <w:t>et</w:t>
      </w:r>
      <w:r w:rsidR="005628D1" w:rsidRPr="005016E4">
        <w:rPr>
          <w:i/>
          <w:iCs/>
          <w:color w:val="000000" w:themeColor="text1"/>
          <w:lang w:val="fr-FR" w:eastAsia="fr-FR"/>
        </w:rPr>
        <w:t xml:space="preserve"> Le Retour du Tchad</w:t>
      </w:r>
      <w:r w:rsidR="007F3DB5" w:rsidRPr="005016E4">
        <w:rPr>
          <w:color w:val="000000" w:themeColor="text1"/>
          <w:lang w:val="fr-FR" w:eastAsia="fr-FR"/>
        </w:rPr>
        <w:t xml:space="preserve">, </w:t>
      </w:r>
      <w:r w:rsidR="005628D1" w:rsidRPr="005016E4">
        <w:rPr>
          <w:color w:val="000000" w:themeColor="text1"/>
          <w:lang w:val="fr-FR" w:eastAsia="fr-FR"/>
        </w:rPr>
        <w:t>où se manifeste déjà une critique du capitalisme, évaluée comme une caractéristique positive de l'auteur, sont particulièrement notables.</w:t>
      </w:r>
    </w:p>
    <w:p w14:paraId="2FCA1F10" w14:textId="721EF542" w:rsidR="0074566A" w:rsidRPr="005016E4" w:rsidRDefault="0074566A" w:rsidP="005628D1">
      <w:pPr>
        <w:spacing w:before="240" w:line="360" w:lineRule="auto"/>
        <w:ind w:firstLine="709"/>
        <w:jc w:val="both"/>
        <w:rPr>
          <w:color w:val="000000" w:themeColor="text1"/>
          <w:lang w:val="fr-FR" w:eastAsia="fr-FR"/>
        </w:rPr>
      </w:pPr>
      <w:r w:rsidRPr="005016E4">
        <w:rPr>
          <w:color w:val="000000" w:themeColor="text1"/>
          <w:lang w:val="fr-FR" w:eastAsia="fr-FR"/>
        </w:rPr>
        <w:t xml:space="preserve">En 1921, la maison d'édition </w:t>
      </w:r>
      <w:r w:rsidRPr="005016E4">
        <w:rPr>
          <w:i/>
          <w:iCs/>
          <w:color w:val="000000" w:themeColor="text1"/>
          <w:lang w:val="fr-FR" w:eastAsia="fr-FR"/>
        </w:rPr>
        <w:t>Académie</w:t>
      </w:r>
      <w:r w:rsidRPr="005016E4">
        <w:rPr>
          <w:color w:val="000000" w:themeColor="text1"/>
          <w:lang w:val="fr-FR" w:eastAsia="fr-FR"/>
        </w:rPr>
        <w:t xml:space="preserve"> de la Société philosophique de l'Université d’État à Petrograd commence à publier des livres sur divers types d'art et en particulier la littérature. Une série de livres de littératures étrangères, des recueils d'auteurs français sont publiés, dont André Gide. Initialement, il était prévu de publier cinq volumes des œuvres de l'écrivain, mais pour des raisons inconnues, les deuxième et </w:t>
      </w:r>
      <w:proofErr w:type="gramStart"/>
      <w:r w:rsidRPr="005016E4">
        <w:rPr>
          <w:color w:val="000000" w:themeColor="text1"/>
          <w:lang w:val="fr-FR" w:eastAsia="fr-FR"/>
        </w:rPr>
        <w:t>troisième</w:t>
      </w:r>
      <w:r w:rsidR="00183BBA" w:rsidRPr="005016E4">
        <w:rPr>
          <w:color w:val="000000" w:themeColor="text1"/>
          <w:lang w:val="fr-FR" w:eastAsia="fr-FR"/>
        </w:rPr>
        <w:t xml:space="preserve"> </w:t>
      </w:r>
      <w:r w:rsidRPr="005016E4">
        <w:rPr>
          <w:color w:val="000000" w:themeColor="text1"/>
          <w:lang w:val="fr-FR" w:eastAsia="fr-FR"/>
        </w:rPr>
        <w:t>volumes</w:t>
      </w:r>
      <w:proofErr w:type="gramEnd"/>
      <w:r w:rsidRPr="005016E4">
        <w:rPr>
          <w:color w:val="000000" w:themeColor="text1"/>
          <w:lang w:val="fr-FR" w:eastAsia="fr-FR"/>
        </w:rPr>
        <w:t xml:space="preserve"> n'ont jamais été publiés. Les œuvres qui devaient y être imprimées ne sont pas connues non plus, mais on peut supposer que le fait que les livres n'ont jamais vu le jour est lié à la censure soviétique. Néanmoins, certaines œuvres ont été présentées au lecteur soviétique. Le premier volume </w:t>
      </w:r>
      <w:r w:rsidR="004D4E33" w:rsidRPr="005016E4">
        <w:rPr>
          <w:color w:val="000000" w:themeColor="text1"/>
          <w:lang w:val="fr-FR" w:eastAsia="fr-FR"/>
        </w:rPr>
        <w:t xml:space="preserve">contient </w:t>
      </w:r>
      <w:r w:rsidRPr="005016E4">
        <w:rPr>
          <w:color w:val="000000" w:themeColor="text1"/>
          <w:lang w:val="fr-FR" w:eastAsia="fr-FR"/>
        </w:rPr>
        <w:t>une traduction de l’</w:t>
      </w:r>
      <w:r w:rsidRPr="005016E4">
        <w:rPr>
          <w:i/>
          <w:iCs/>
          <w:color w:val="000000" w:themeColor="text1"/>
          <w:lang w:val="fr-FR" w:eastAsia="fr-FR"/>
        </w:rPr>
        <w:t>Immoralist</w:t>
      </w:r>
      <w:r w:rsidR="004D4E33" w:rsidRPr="005016E4">
        <w:rPr>
          <w:i/>
          <w:iCs/>
          <w:color w:val="000000" w:themeColor="text1"/>
          <w:lang w:val="fr-FR" w:eastAsia="fr-FR"/>
        </w:rPr>
        <w:t>e</w:t>
      </w:r>
      <w:r w:rsidRPr="005016E4">
        <w:rPr>
          <w:color w:val="000000" w:themeColor="text1"/>
          <w:lang w:val="fr-FR" w:eastAsia="fr-FR"/>
        </w:rPr>
        <w:t xml:space="preserve">, le quatrième - </w:t>
      </w:r>
      <w:r w:rsidRPr="005016E4">
        <w:rPr>
          <w:i/>
          <w:iCs/>
          <w:color w:val="000000" w:themeColor="text1"/>
          <w:lang w:val="fr-FR" w:eastAsia="fr-FR"/>
        </w:rPr>
        <w:t>Les Caves du Vatican</w:t>
      </w:r>
      <w:r w:rsidRPr="005016E4">
        <w:rPr>
          <w:color w:val="000000" w:themeColor="text1"/>
          <w:lang w:val="fr-FR" w:eastAsia="fr-FR"/>
        </w:rPr>
        <w:t xml:space="preserve">, et le cinquième - </w:t>
      </w:r>
      <w:r w:rsidRPr="005016E4">
        <w:rPr>
          <w:i/>
          <w:iCs/>
          <w:color w:val="000000" w:themeColor="text1"/>
          <w:lang w:val="fr-FR" w:eastAsia="fr-FR"/>
        </w:rPr>
        <w:t>Les</w:t>
      </w:r>
      <w:r w:rsidRPr="005016E4">
        <w:rPr>
          <w:color w:val="000000" w:themeColor="text1"/>
          <w:lang w:val="fr-FR" w:eastAsia="fr-FR"/>
        </w:rPr>
        <w:t xml:space="preserve"> </w:t>
      </w:r>
      <w:r w:rsidRPr="005016E4">
        <w:rPr>
          <w:i/>
          <w:iCs/>
          <w:color w:val="000000" w:themeColor="text1"/>
          <w:lang w:val="fr-FR" w:eastAsia="fr-FR"/>
        </w:rPr>
        <w:t>Faux-monnayeurs</w:t>
      </w:r>
      <w:r w:rsidRPr="005016E4">
        <w:rPr>
          <w:color w:val="000000" w:themeColor="text1"/>
          <w:lang w:val="fr-FR" w:eastAsia="fr-FR"/>
        </w:rPr>
        <w:t>.</w:t>
      </w:r>
    </w:p>
    <w:p w14:paraId="6C475D88" w14:textId="6D67C195" w:rsidR="00C55657" w:rsidRPr="005016E4" w:rsidRDefault="0074566A" w:rsidP="0074566A">
      <w:pPr>
        <w:spacing w:line="360" w:lineRule="auto"/>
        <w:ind w:firstLine="709"/>
        <w:jc w:val="both"/>
        <w:rPr>
          <w:color w:val="000000" w:themeColor="text1"/>
          <w:lang w:val="fr-FR" w:eastAsia="fr-FR"/>
        </w:rPr>
      </w:pPr>
      <w:r w:rsidRPr="005016E4">
        <w:rPr>
          <w:i/>
          <w:iCs/>
          <w:color w:val="000000" w:themeColor="text1"/>
          <w:lang w:val="fr-FR" w:eastAsia="fr-FR"/>
        </w:rPr>
        <w:t xml:space="preserve">Les Caves du Vatican </w:t>
      </w:r>
      <w:r w:rsidRPr="005016E4">
        <w:rPr>
          <w:color w:val="000000" w:themeColor="text1"/>
          <w:lang w:val="fr-FR" w:eastAsia="fr-FR"/>
        </w:rPr>
        <w:t xml:space="preserve">sortent en russe en 1927, traduites et édités par M. </w:t>
      </w:r>
      <w:proofErr w:type="spellStart"/>
      <w:r w:rsidRPr="005016E4">
        <w:rPr>
          <w:color w:val="000000" w:themeColor="text1"/>
          <w:lang w:val="fr-FR" w:eastAsia="fr-FR"/>
        </w:rPr>
        <w:t>Lozinsky</w:t>
      </w:r>
      <w:proofErr w:type="spellEnd"/>
      <w:r w:rsidRPr="005016E4">
        <w:rPr>
          <w:color w:val="000000" w:themeColor="text1"/>
          <w:lang w:val="fr-FR" w:eastAsia="fr-FR"/>
        </w:rPr>
        <w:t xml:space="preserve">, A. A. Smirnov et A. </w:t>
      </w:r>
      <w:proofErr w:type="spellStart"/>
      <w:r w:rsidRPr="005016E4">
        <w:rPr>
          <w:color w:val="000000" w:themeColor="text1"/>
          <w:lang w:val="fr-FR" w:eastAsia="fr-FR"/>
        </w:rPr>
        <w:t>Frankovsky</w:t>
      </w:r>
      <w:proofErr w:type="spellEnd"/>
      <w:r w:rsidRPr="005016E4">
        <w:rPr>
          <w:color w:val="000000" w:themeColor="text1"/>
          <w:lang w:val="fr-FR" w:eastAsia="fr-FR"/>
        </w:rPr>
        <w:t>. Dans une brève préface de la rédaction, le contexte de l'écriture est décrit, ainsi qu'une discussion sur le genre choisi par l'auteur – sotie</w:t>
      </w:r>
      <w:r w:rsidR="00C55657" w:rsidRPr="005016E4">
        <w:rPr>
          <w:color w:val="000000" w:themeColor="text1"/>
          <w:lang w:val="fr-FR" w:eastAsia="fr-FR"/>
        </w:rPr>
        <w:t> :</w:t>
      </w:r>
    </w:p>
    <w:p w14:paraId="3DF540E0" w14:textId="4B0765CA" w:rsidR="00C55657" w:rsidRPr="005016E4" w:rsidRDefault="008B4CDE" w:rsidP="00C55657">
      <w:pPr>
        <w:ind w:left="708"/>
        <w:jc w:val="both"/>
        <w:rPr>
          <w:color w:val="000000" w:themeColor="text1"/>
          <w:sz w:val="20"/>
          <w:szCs w:val="20"/>
          <w:lang w:val="fr-FR" w:eastAsia="fr-FR"/>
        </w:rPr>
      </w:pPr>
      <w:r w:rsidRPr="005016E4">
        <w:rPr>
          <w:color w:val="000000" w:themeColor="text1"/>
          <w:sz w:val="20"/>
          <w:szCs w:val="20"/>
          <w:lang w:val="fr-FR" w:eastAsia="fr-FR"/>
        </w:rPr>
        <w:t>Sotie indique seulement que le roman est satirique et parodique.</w:t>
      </w:r>
      <w:r w:rsidR="0074566A" w:rsidRPr="005016E4">
        <w:rPr>
          <w:color w:val="000000" w:themeColor="text1"/>
          <w:sz w:val="20"/>
          <w:szCs w:val="20"/>
          <w:lang w:val="fr-FR" w:eastAsia="fr-FR"/>
        </w:rPr>
        <w:t xml:space="preserve"> / </w:t>
      </w:r>
      <w:r w:rsidRPr="005016E4">
        <w:rPr>
          <w:color w:val="000000" w:themeColor="text1"/>
          <w:sz w:val="20"/>
          <w:szCs w:val="20"/>
          <w:lang w:val="fr-FR" w:eastAsia="fr-FR"/>
        </w:rPr>
        <w:t xml:space="preserve">L'objet de la satire de Gide est le système républicain bourgeois, l'église, la franc-maçonnerie, ou plutôt la nature égoïste du bourgeois moderne, pour laquelle l'un ou l'autre système, la foi et l'incrédulité, les idéaux sociaux sont bons ou mauvais, respectivement dans la mesure où ils favorisent ou </w:t>
      </w:r>
      <w:r w:rsidR="003605EC" w:rsidRPr="005016E4">
        <w:rPr>
          <w:color w:val="000000" w:themeColor="text1"/>
          <w:sz w:val="20"/>
          <w:szCs w:val="20"/>
          <w:lang w:val="fr-FR" w:eastAsia="fr-FR"/>
        </w:rPr>
        <w:t>entravent </w:t>
      </w:r>
      <w:r w:rsidRPr="005016E4">
        <w:rPr>
          <w:color w:val="000000" w:themeColor="text1"/>
          <w:sz w:val="20"/>
          <w:szCs w:val="20"/>
          <w:lang w:val="fr-FR" w:eastAsia="fr-FR"/>
        </w:rPr>
        <w:t>la réalisation d'objectifs personnels égoïstes</w:t>
      </w:r>
      <w:r w:rsidRPr="005016E4">
        <w:rPr>
          <w:rStyle w:val="a5"/>
          <w:color w:val="000000" w:themeColor="text1"/>
          <w:sz w:val="20"/>
          <w:szCs w:val="20"/>
          <w:lang w:eastAsia="fr-FR"/>
        </w:rPr>
        <w:footnoteReference w:id="60"/>
      </w:r>
      <w:r w:rsidR="0074566A" w:rsidRPr="005016E4">
        <w:rPr>
          <w:color w:val="000000" w:themeColor="text1"/>
          <w:sz w:val="20"/>
          <w:szCs w:val="20"/>
          <w:lang w:val="fr-FR" w:eastAsia="fr-FR"/>
        </w:rPr>
        <w:t xml:space="preserve">. </w:t>
      </w:r>
    </w:p>
    <w:p w14:paraId="781678C2" w14:textId="6669C07B" w:rsidR="0074566A" w:rsidRPr="005016E4" w:rsidRDefault="0074566A" w:rsidP="00733C42">
      <w:pPr>
        <w:spacing w:before="240" w:line="360" w:lineRule="auto"/>
        <w:ind w:firstLine="709"/>
        <w:jc w:val="both"/>
        <w:rPr>
          <w:color w:val="000000" w:themeColor="text1"/>
          <w:lang w:val="fr-FR" w:eastAsia="fr-FR"/>
        </w:rPr>
      </w:pPr>
      <w:r w:rsidRPr="005016E4">
        <w:rPr>
          <w:color w:val="000000" w:themeColor="text1"/>
          <w:lang w:val="fr-FR" w:eastAsia="fr-FR"/>
        </w:rPr>
        <w:lastRenderedPageBreak/>
        <w:t xml:space="preserve">Dans cette préface comme le pire vice on voit l'égoïsme cultivé sur la base d'une société hypocrite et égoïste. Aujourd'hui, la problématique de ce roman est </w:t>
      </w:r>
      <w:r w:rsidR="0036634A" w:rsidRPr="005016E4">
        <w:rPr>
          <w:color w:val="000000" w:themeColor="text1"/>
          <w:lang w:val="fr-FR" w:eastAsia="fr-FR"/>
        </w:rPr>
        <w:t xml:space="preserve">définie </w:t>
      </w:r>
      <w:r w:rsidRPr="005016E4">
        <w:rPr>
          <w:color w:val="000000" w:themeColor="text1"/>
          <w:lang w:val="fr-FR" w:eastAsia="fr-FR"/>
        </w:rPr>
        <w:t xml:space="preserve">comme la discussion sur la liberté absolue, et pas du tout </w:t>
      </w:r>
      <w:r w:rsidR="0036634A" w:rsidRPr="005016E4">
        <w:rPr>
          <w:color w:val="000000" w:themeColor="text1"/>
          <w:lang w:val="fr-FR" w:eastAsia="fr-FR"/>
        </w:rPr>
        <w:t xml:space="preserve">comme </w:t>
      </w:r>
      <w:r w:rsidRPr="005016E4">
        <w:rPr>
          <w:color w:val="000000" w:themeColor="text1"/>
          <w:lang w:val="fr-FR" w:eastAsia="fr-FR"/>
        </w:rPr>
        <w:t>la critique de la bourgeoisie et de l'égoïsme. Mais, bien entendu, la censure en Union soviétique avait besoin de justifier la publication d'une œuvre d'un auteur étranger.</w:t>
      </w:r>
    </w:p>
    <w:p w14:paraId="1123A36A" w14:textId="5A8198F8" w:rsidR="0074566A" w:rsidRPr="005016E4" w:rsidRDefault="0074566A" w:rsidP="0074566A">
      <w:pPr>
        <w:spacing w:line="360" w:lineRule="auto"/>
        <w:ind w:firstLine="709"/>
        <w:jc w:val="both"/>
        <w:rPr>
          <w:color w:val="000000" w:themeColor="text1"/>
          <w:lang w:val="fr-FR" w:eastAsia="fr-FR"/>
        </w:rPr>
      </w:pPr>
      <w:r w:rsidRPr="005016E4">
        <w:rPr>
          <w:color w:val="000000" w:themeColor="text1"/>
          <w:lang w:val="fr-FR" w:eastAsia="fr-FR"/>
        </w:rPr>
        <w:t xml:space="preserve">En 1928, le </w:t>
      </w:r>
      <w:r w:rsidRPr="005016E4">
        <w:rPr>
          <w:i/>
          <w:iCs/>
          <w:color w:val="000000" w:themeColor="text1"/>
          <w:lang w:val="fr-FR" w:eastAsia="fr-FR"/>
        </w:rPr>
        <w:t xml:space="preserve">Bulletin de littérature étrangère </w:t>
      </w:r>
      <w:r w:rsidRPr="005016E4">
        <w:rPr>
          <w:color w:val="000000" w:themeColor="text1"/>
          <w:lang w:val="fr-FR" w:eastAsia="fr-FR"/>
        </w:rPr>
        <w:t xml:space="preserve">publie des extraits du </w:t>
      </w:r>
      <w:r w:rsidRPr="005016E4">
        <w:rPr>
          <w:i/>
          <w:iCs/>
          <w:color w:val="000000" w:themeColor="text1"/>
          <w:lang w:val="fr-FR" w:eastAsia="fr-FR"/>
        </w:rPr>
        <w:t>Voyage au Congo</w:t>
      </w:r>
      <w:r w:rsidRPr="005016E4">
        <w:rPr>
          <w:color w:val="000000" w:themeColor="text1"/>
          <w:lang w:val="fr-FR" w:eastAsia="fr-FR"/>
        </w:rPr>
        <w:t xml:space="preserve"> traduits par Z. </w:t>
      </w:r>
      <w:proofErr w:type="spellStart"/>
      <w:r w:rsidRPr="005016E4">
        <w:rPr>
          <w:color w:val="000000" w:themeColor="text1"/>
          <w:lang w:val="fr-FR" w:eastAsia="fr-FR"/>
        </w:rPr>
        <w:t>Vershinina</w:t>
      </w:r>
      <w:proofErr w:type="spellEnd"/>
      <w:r w:rsidRPr="005016E4">
        <w:rPr>
          <w:color w:val="000000" w:themeColor="text1"/>
          <w:lang w:val="fr-FR" w:eastAsia="fr-FR"/>
        </w:rPr>
        <w:t xml:space="preserve">, mais le livre suscite des sentiments contradictoires de la part du critique littéraire I. </w:t>
      </w:r>
      <w:proofErr w:type="spellStart"/>
      <w:r w:rsidRPr="005016E4">
        <w:rPr>
          <w:color w:val="000000" w:themeColor="text1"/>
          <w:lang w:val="fr-FR" w:eastAsia="fr-FR"/>
        </w:rPr>
        <w:t>Anisimov</w:t>
      </w:r>
      <w:proofErr w:type="spellEnd"/>
      <w:r w:rsidRPr="005016E4">
        <w:rPr>
          <w:color w:val="000000" w:themeColor="text1"/>
          <w:lang w:val="fr-FR" w:eastAsia="fr-FR"/>
        </w:rPr>
        <w:t xml:space="preserve">. D'une part, il l'appelle un « livre formidable », d'autre part, il parle </w:t>
      </w:r>
      <w:r w:rsidR="0036634A" w:rsidRPr="005016E4">
        <w:rPr>
          <w:color w:val="000000" w:themeColor="text1"/>
          <w:lang w:val="fr-FR" w:eastAsia="fr-FR"/>
        </w:rPr>
        <w:t xml:space="preserve">de </w:t>
      </w:r>
      <w:r w:rsidRPr="005016E4">
        <w:rPr>
          <w:color w:val="000000" w:themeColor="text1"/>
          <w:lang w:val="fr-FR" w:eastAsia="fr-FR"/>
        </w:rPr>
        <w:t>la conscience bourgeoise de Gide, qui, tout en étant « un intellectuel étroitement lié à l'ensemble du système de la culture bourgeoise », est incapable de comprendre les contradictions sociales et d'abandonner la civilisation capitaliste</w:t>
      </w:r>
      <w:r w:rsidRPr="005016E4">
        <w:rPr>
          <w:rStyle w:val="a5"/>
          <w:color w:val="000000" w:themeColor="text1"/>
          <w:lang w:eastAsia="fr-FR"/>
        </w:rPr>
        <w:footnoteReference w:id="61"/>
      </w:r>
      <w:r w:rsidRPr="005016E4">
        <w:rPr>
          <w:color w:val="000000" w:themeColor="text1"/>
          <w:lang w:val="fr-FR" w:eastAsia="fr-FR"/>
        </w:rPr>
        <w:t xml:space="preserve">.  </w:t>
      </w:r>
    </w:p>
    <w:p w14:paraId="1501A5D7" w14:textId="515546FC" w:rsidR="0074566A" w:rsidRPr="005016E4" w:rsidRDefault="0074566A" w:rsidP="002426AC">
      <w:pPr>
        <w:spacing w:line="360" w:lineRule="auto"/>
        <w:ind w:firstLine="709"/>
        <w:jc w:val="both"/>
        <w:rPr>
          <w:color w:val="000000" w:themeColor="text1"/>
          <w:lang w:val="fr-FR" w:eastAsia="fr-FR"/>
        </w:rPr>
      </w:pPr>
      <w:r w:rsidRPr="005016E4">
        <w:rPr>
          <w:color w:val="000000" w:themeColor="text1"/>
          <w:lang w:val="fr-FR" w:eastAsia="fr-FR"/>
        </w:rPr>
        <w:t xml:space="preserve">Ce récit de voyage est ensuite publié, en 1931, par la maison d'édition </w:t>
      </w:r>
      <w:r w:rsidRPr="005016E4">
        <w:rPr>
          <w:i/>
          <w:iCs/>
          <w:color w:val="000000" w:themeColor="text1"/>
          <w:lang w:val="fr-FR" w:eastAsia="fr-FR"/>
        </w:rPr>
        <w:t>Fédération</w:t>
      </w:r>
      <w:r w:rsidRPr="005016E4">
        <w:rPr>
          <w:color w:val="000000" w:themeColor="text1"/>
          <w:lang w:val="fr-FR" w:eastAsia="fr-FR"/>
        </w:rPr>
        <w:t xml:space="preserve">, mais </w:t>
      </w:r>
      <w:r w:rsidR="000013A5" w:rsidRPr="005016E4">
        <w:rPr>
          <w:color w:val="000000" w:themeColor="text1"/>
          <w:lang w:val="fr-FR" w:eastAsia="fr-FR"/>
        </w:rPr>
        <w:t>ce choix</w:t>
      </w:r>
      <w:r w:rsidRPr="005016E4">
        <w:rPr>
          <w:color w:val="000000" w:themeColor="text1"/>
          <w:lang w:val="fr-FR" w:eastAsia="fr-FR"/>
        </w:rPr>
        <w:t xml:space="preserve"> de l'édition a été critiqué sur les pages du </w:t>
      </w:r>
      <w:proofErr w:type="spellStart"/>
      <w:r w:rsidRPr="005016E4">
        <w:rPr>
          <w:i/>
          <w:iCs/>
          <w:color w:val="000000" w:themeColor="text1"/>
          <w:lang w:val="fr-FR" w:eastAsia="fr-FR"/>
        </w:rPr>
        <w:t>Literatournaïa</w:t>
      </w:r>
      <w:proofErr w:type="spellEnd"/>
      <w:r w:rsidRPr="005016E4">
        <w:rPr>
          <w:i/>
          <w:iCs/>
          <w:color w:val="000000" w:themeColor="text1"/>
          <w:lang w:val="fr-FR" w:eastAsia="fr-FR"/>
        </w:rPr>
        <w:t xml:space="preserve"> </w:t>
      </w:r>
      <w:proofErr w:type="spellStart"/>
      <w:r w:rsidRPr="005016E4">
        <w:rPr>
          <w:i/>
          <w:iCs/>
          <w:color w:val="000000" w:themeColor="text1"/>
          <w:lang w:val="fr-FR" w:eastAsia="fr-FR"/>
        </w:rPr>
        <w:t>gazeta</w:t>
      </w:r>
      <w:proofErr w:type="spellEnd"/>
      <w:r w:rsidRPr="005016E4">
        <w:rPr>
          <w:color w:val="000000" w:themeColor="text1"/>
          <w:lang w:val="fr-FR" w:eastAsia="fr-FR"/>
        </w:rPr>
        <w:t xml:space="preserve"> déjà mentionné, le livre est reconnu comme « admissible », mais </w:t>
      </w:r>
      <w:r w:rsidR="006C4520" w:rsidRPr="005016E4">
        <w:rPr>
          <w:color w:val="000000" w:themeColor="text1"/>
          <w:lang w:val="fr-FR" w:eastAsia="fr-FR"/>
        </w:rPr>
        <w:t>apparaît</w:t>
      </w:r>
      <w:r w:rsidRPr="005016E4">
        <w:rPr>
          <w:color w:val="000000" w:themeColor="text1"/>
          <w:lang w:val="fr-FR" w:eastAsia="fr-FR"/>
        </w:rPr>
        <w:t xml:space="preserve"> sur la liste des œuvres « clairement nuisibles ». De plus, dans le même journal, en janvier 1932, l'écrivain est mentionné dans un article de T. </w:t>
      </w:r>
      <w:proofErr w:type="spellStart"/>
      <w:r w:rsidRPr="005016E4">
        <w:rPr>
          <w:color w:val="000000" w:themeColor="text1"/>
          <w:lang w:val="fr-FR" w:eastAsia="fr-FR"/>
        </w:rPr>
        <w:t>Motyleva</w:t>
      </w:r>
      <w:proofErr w:type="spellEnd"/>
      <w:r w:rsidRPr="005016E4">
        <w:rPr>
          <w:color w:val="000000" w:themeColor="text1"/>
          <w:lang w:val="fr-FR" w:eastAsia="fr-FR"/>
        </w:rPr>
        <w:t>, qui le qualifie comme bourgeois et, donc, nuisible à la lecture.</w:t>
      </w:r>
    </w:p>
    <w:p w14:paraId="0651BAC0" w14:textId="72EFBDF3" w:rsidR="00DA7CE6" w:rsidRPr="005016E4" w:rsidRDefault="00C60106" w:rsidP="00C60106">
      <w:pPr>
        <w:pStyle w:val="Titreniveau3"/>
        <w:rPr>
          <w:color w:val="000000" w:themeColor="text1"/>
        </w:rPr>
      </w:pPr>
      <w:bookmarkStart w:id="33" w:name="_Toc73218396"/>
      <w:r w:rsidRPr="005016E4">
        <w:rPr>
          <w:color w:val="000000" w:themeColor="text1"/>
        </w:rPr>
        <w:t xml:space="preserve">1.3.2. Publication des œuvres d'André Gide en l'Union soviétique </w:t>
      </w:r>
      <w:r w:rsidR="00DA7CE6" w:rsidRPr="005016E4">
        <w:rPr>
          <w:color w:val="000000" w:themeColor="text1"/>
        </w:rPr>
        <w:t>après 1932</w:t>
      </w:r>
      <w:bookmarkEnd w:id="33"/>
    </w:p>
    <w:p w14:paraId="7B43F11C" w14:textId="6172072D" w:rsidR="0074566A" w:rsidRPr="005016E4" w:rsidRDefault="0074566A" w:rsidP="00525B1F">
      <w:pPr>
        <w:spacing w:line="360" w:lineRule="auto"/>
        <w:ind w:firstLine="709"/>
        <w:jc w:val="both"/>
        <w:rPr>
          <w:color w:val="000000" w:themeColor="text1"/>
          <w:lang w:val="fr-FR" w:eastAsia="fr-FR"/>
        </w:rPr>
      </w:pPr>
      <w:r w:rsidRPr="005016E4">
        <w:rPr>
          <w:color w:val="000000" w:themeColor="text1"/>
          <w:lang w:val="fr-FR" w:eastAsia="fr-FR"/>
        </w:rPr>
        <w:t xml:space="preserve">Cependant, </w:t>
      </w:r>
      <w:r w:rsidR="0080725D" w:rsidRPr="005016E4">
        <w:rPr>
          <w:color w:val="000000" w:themeColor="text1"/>
          <w:lang w:val="fr-FR" w:eastAsia="fr-FR"/>
        </w:rPr>
        <w:t xml:space="preserve">la mention de ses sentiments chaleureux pour l'Union soviétique </w:t>
      </w:r>
      <w:r w:rsidR="00D243CF" w:rsidRPr="005016E4">
        <w:rPr>
          <w:color w:val="000000" w:themeColor="text1"/>
          <w:lang w:val="fr-FR" w:eastAsia="fr-FR"/>
        </w:rPr>
        <w:t xml:space="preserve">dans son </w:t>
      </w:r>
      <w:r w:rsidR="00D243CF" w:rsidRPr="005016E4">
        <w:rPr>
          <w:i/>
          <w:iCs/>
          <w:color w:val="000000" w:themeColor="text1"/>
          <w:lang w:val="fr-FR" w:eastAsia="fr-FR"/>
        </w:rPr>
        <w:t xml:space="preserve">Journal </w:t>
      </w:r>
      <w:r w:rsidR="0080725D" w:rsidRPr="005016E4">
        <w:rPr>
          <w:color w:val="000000" w:themeColor="text1"/>
          <w:lang w:val="fr-FR" w:eastAsia="fr-FR"/>
        </w:rPr>
        <w:t xml:space="preserve">et la publication ultérieure de </w:t>
      </w:r>
      <w:r w:rsidR="00C40F60" w:rsidRPr="005016E4">
        <w:rPr>
          <w:color w:val="000000" w:themeColor="text1"/>
          <w:lang w:val="fr-FR" w:eastAsia="fr-FR"/>
        </w:rPr>
        <w:t xml:space="preserve">ses </w:t>
      </w:r>
      <w:r w:rsidR="0080725D" w:rsidRPr="005016E4">
        <w:rPr>
          <w:color w:val="000000" w:themeColor="text1"/>
          <w:lang w:val="fr-FR" w:eastAsia="fr-FR"/>
        </w:rPr>
        <w:t>pages, comme mentionné précédemment,</w:t>
      </w:r>
      <w:r w:rsidRPr="005016E4">
        <w:rPr>
          <w:color w:val="000000" w:themeColor="text1"/>
          <w:lang w:val="fr-FR" w:eastAsia="fr-FR"/>
        </w:rPr>
        <w:t xml:space="preserve"> change l'idée sur les œuvres de Gide d'une manière colossale. Dans le </w:t>
      </w:r>
      <w:proofErr w:type="spellStart"/>
      <w:r w:rsidRPr="005016E4">
        <w:rPr>
          <w:i/>
          <w:iCs/>
          <w:color w:val="000000" w:themeColor="text1"/>
          <w:lang w:val="fr-FR" w:eastAsia="fr-FR"/>
        </w:rPr>
        <w:t>Literatournaïa</w:t>
      </w:r>
      <w:proofErr w:type="spellEnd"/>
      <w:r w:rsidRPr="005016E4">
        <w:rPr>
          <w:i/>
          <w:iCs/>
          <w:color w:val="000000" w:themeColor="text1"/>
          <w:lang w:val="fr-FR" w:eastAsia="fr-FR"/>
        </w:rPr>
        <w:t xml:space="preserve"> </w:t>
      </w:r>
      <w:proofErr w:type="spellStart"/>
      <w:r w:rsidRPr="005016E4">
        <w:rPr>
          <w:i/>
          <w:iCs/>
          <w:color w:val="000000" w:themeColor="text1"/>
          <w:lang w:val="fr-FR" w:eastAsia="fr-FR"/>
        </w:rPr>
        <w:t>gazeta</w:t>
      </w:r>
      <w:proofErr w:type="spellEnd"/>
      <w:r w:rsidRPr="005016E4">
        <w:rPr>
          <w:color w:val="000000" w:themeColor="text1"/>
          <w:lang w:val="fr-FR" w:eastAsia="fr-FR"/>
        </w:rPr>
        <w:t xml:space="preserve"> les déclarations de Gide sont imprimées avec des citations de tels « amis de l'</w:t>
      </w:r>
      <w:r w:rsidR="00B97E26" w:rsidRPr="005016E4">
        <w:rPr>
          <w:color w:val="000000" w:themeColor="text1"/>
          <w:lang w:val="fr-FR" w:eastAsia="fr-FR"/>
        </w:rPr>
        <w:t>U.R.S.S.</w:t>
      </w:r>
      <w:r w:rsidRPr="005016E4">
        <w:rPr>
          <w:color w:val="000000" w:themeColor="text1"/>
          <w:lang w:val="fr-FR" w:eastAsia="fr-FR"/>
        </w:rPr>
        <w:t xml:space="preserve"> » comme R. Rolland, A. Barbusse et V. Margueritte, de nombreux articles sont publiés sous des titres très médiatisés, tels que « Les meilleurs écrivains quittent le capitalisme », et en plus, Gide envoie aux rédacteurs de </w:t>
      </w:r>
      <w:bookmarkStart w:id="34" w:name="_Hlk37251701"/>
      <w:proofErr w:type="spellStart"/>
      <w:r w:rsidRPr="005016E4">
        <w:rPr>
          <w:i/>
          <w:iCs/>
          <w:color w:val="000000" w:themeColor="text1"/>
          <w:lang w:val="fr-FR" w:eastAsia="fr-FR"/>
        </w:rPr>
        <w:t>Literatournaïa</w:t>
      </w:r>
      <w:proofErr w:type="spellEnd"/>
      <w:r w:rsidRPr="005016E4">
        <w:rPr>
          <w:i/>
          <w:iCs/>
          <w:color w:val="000000" w:themeColor="text1"/>
          <w:lang w:val="fr-FR" w:eastAsia="fr-FR"/>
        </w:rPr>
        <w:t xml:space="preserve"> </w:t>
      </w:r>
      <w:proofErr w:type="spellStart"/>
      <w:r w:rsidRPr="005016E4">
        <w:rPr>
          <w:i/>
          <w:iCs/>
          <w:color w:val="000000" w:themeColor="text1"/>
          <w:lang w:val="fr-FR" w:eastAsia="fr-FR"/>
        </w:rPr>
        <w:t>gazeta</w:t>
      </w:r>
      <w:proofErr w:type="spellEnd"/>
      <w:r w:rsidRPr="005016E4">
        <w:rPr>
          <w:color w:val="000000" w:themeColor="text1"/>
          <w:lang w:val="fr-FR" w:eastAsia="fr-FR"/>
        </w:rPr>
        <w:t xml:space="preserve"> </w:t>
      </w:r>
      <w:bookmarkEnd w:id="34"/>
      <w:r w:rsidRPr="005016E4">
        <w:rPr>
          <w:color w:val="000000" w:themeColor="text1"/>
          <w:lang w:val="fr-FR" w:eastAsia="fr-FR"/>
        </w:rPr>
        <w:t>les pages de son journal avec la permission de sélectionner et de publier tous les extraits. Ainsi, l'écrivain, bien que toujours considéré comme né dans la « laideur du monde capitaliste », est considéré comme ayant clairement parcouru un long chemin et ayant « lié sa vie à la révolution, à la lutte pour le socialisme</w:t>
      </w:r>
      <w:r w:rsidR="0048105C" w:rsidRPr="005016E4">
        <w:rPr>
          <w:color w:val="000000" w:themeColor="text1"/>
          <w:lang w:val="fr-FR" w:eastAsia="fr-FR"/>
        </w:rPr>
        <w:t xml:space="preserve"> </w:t>
      </w:r>
      <w:r w:rsidRPr="005016E4">
        <w:rPr>
          <w:color w:val="000000" w:themeColor="text1"/>
          <w:lang w:val="fr-FR" w:eastAsia="fr-FR"/>
        </w:rPr>
        <w:t>»</w:t>
      </w:r>
      <w:r w:rsidR="0048105C" w:rsidRPr="005016E4">
        <w:rPr>
          <w:rStyle w:val="a5"/>
          <w:color w:val="000000" w:themeColor="text1"/>
          <w:lang w:val="fr-FR" w:eastAsia="fr-FR"/>
        </w:rPr>
        <w:t xml:space="preserve"> </w:t>
      </w:r>
      <w:r w:rsidR="0048105C" w:rsidRPr="005016E4">
        <w:rPr>
          <w:rStyle w:val="a5"/>
          <w:color w:val="000000" w:themeColor="text1"/>
          <w:lang w:eastAsia="fr-FR"/>
        </w:rPr>
        <w:footnoteReference w:id="62"/>
      </w:r>
      <w:r w:rsidRPr="005016E4">
        <w:rPr>
          <w:color w:val="000000" w:themeColor="text1"/>
          <w:lang w:val="fr-FR" w:eastAsia="fr-FR"/>
        </w:rPr>
        <w:t>.</w:t>
      </w:r>
    </w:p>
    <w:p w14:paraId="7885AE5D" w14:textId="15224A98" w:rsidR="0074566A" w:rsidRPr="005016E4" w:rsidRDefault="0074566A" w:rsidP="0074566A">
      <w:pPr>
        <w:spacing w:before="240" w:line="360" w:lineRule="auto"/>
        <w:ind w:firstLine="709"/>
        <w:jc w:val="both"/>
        <w:rPr>
          <w:color w:val="000000" w:themeColor="text1"/>
          <w:lang w:val="fr-FR" w:eastAsia="fr-FR"/>
        </w:rPr>
      </w:pPr>
      <w:r w:rsidRPr="005016E4">
        <w:rPr>
          <w:color w:val="000000" w:themeColor="text1"/>
          <w:lang w:val="fr-FR" w:eastAsia="fr-FR"/>
        </w:rPr>
        <w:t xml:space="preserve">En conséquence, de 1934 à 1936, pour bien </w:t>
      </w:r>
      <w:r w:rsidR="00A97BB3" w:rsidRPr="005016E4">
        <w:rPr>
          <w:color w:val="000000" w:themeColor="text1"/>
          <w:lang w:val="fr-FR" w:eastAsia="fr-FR"/>
        </w:rPr>
        <w:t>honorer</w:t>
      </w:r>
      <w:r w:rsidRPr="005016E4">
        <w:rPr>
          <w:color w:val="000000" w:themeColor="text1"/>
          <w:lang w:val="fr-FR" w:eastAsia="fr-FR"/>
        </w:rPr>
        <w:t xml:space="preserve"> ce parcours de l'écrivain, cinq volumes de ses œuvres sont en cours de préparation pour publication. Le </w:t>
      </w:r>
      <w:proofErr w:type="spellStart"/>
      <w:r w:rsidRPr="005016E4">
        <w:rPr>
          <w:i/>
          <w:iCs/>
          <w:color w:val="000000" w:themeColor="text1"/>
          <w:lang w:val="fr-FR" w:eastAsia="fr-FR"/>
        </w:rPr>
        <w:t>Gosizdat</w:t>
      </w:r>
      <w:proofErr w:type="spellEnd"/>
      <w:r w:rsidRPr="005016E4">
        <w:rPr>
          <w:color w:val="000000" w:themeColor="text1"/>
          <w:lang w:val="fr-FR" w:eastAsia="fr-FR"/>
        </w:rPr>
        <w:t xml:space="preserve"> publie le premier volume, </w:t>
      </w:r>
      <w:r w:rsidRPr="005016E4">
        <w:rPr>
          <w:color w:val="000000" w:themeColor="text1"/>
          <w:lang w:val="fr-FR" w:eastAsia="fr-FR"/>
        </w:rPr>
        <w:lastRenderedPageBreak/>
        <w:t>qui comprend les poèmes, </w:t>
      </w:r>
      <w:r w:rsidRPr="005016E4">
        <w:rPr>
          <w:i/>
          <w:iCs/>
          <w:color w:val="000000" w:themeColor="text1"/>
          <w:lang w:val="fr-FR" w:eastAsia="fr-FR"/>
        </w:rPr>
        <w:t>Le Prométhée mal enchainé,</w:t>
      </w:r>
      <w:r w:rsidR="00601D4B" w:rsidRPr="005016E4">
        <w:rPr>
          <w:i/>
          <w:iCs/>
          <w:color w:val="000000" w:themeColor="text1"/>
          <w:lang w:val="fr-FR" w:eastAsia="fr-FR"/>
        </w:rPr>
        <w:t xml:space="preserve"> </w:t>
      </w:r>
      <w:r w:rsidRPr="005016E4">
        <w:rPr>
          <w:i/>
          <w:iCs/>
          <w:color w:val="000000" w:themeColor="text1"/>
          <w:lang w:val="fr-FR" w:eastAsia="fr-FR"/>
        </w:rPr>
        <w:t xml:space="preserve">l’Immoraliste, Le Traité du Narcisse, Isabelle, Saül </w:t>
      </w:r>
      <w:r w:rsidRPr="005016E4">
        <w:rPr>
          <w:color w:val="000000" w:themeColor="text1"/>
          <w:lang w:val="fr-FR" w:eastAsia="fr-FR"/>
        </w:rPr>
        <w:t xml:space="preserve">et les articles critiques. Dans le deuxième volume </w:t>
      </w:r>
      <w:r w:rsidR="00706D80" w:rsidRPr="005016E4">
        <w:rPr>
          <w:color w:val="000000" w:themeColor="text1"/>
          <w:lang w:val="fr-FR" w:eastAsia="fr-FR"/>
        </w:rPr>
        <w:t xml:space="preserve">sont contenus </w:t>
      </w:r>
      <w:r w:rsidRPr="005016E4">
        <w:rPr>
          <w:color w:val="000000" w:themeColor="text1"/>
          <w:lang w:val="fr-FR" w:eastAsia="fr-FR"/>
        </w:rPr>
        <w:t xml:space="preserve">- </w:t>
      </w:r>
      <w:r w:rsidRPr="005016E4">
        <w:rPr>
          <w:i/>
          <w:iCs/>
          <w:color w:val="000000" w:themeColor="text1"/>
          <w:lang w:val="fr-FR" w:eastAsia="fr-FR"/>
        </w:rPr>
        <w:t xml:space="preserve">Le Roi </w:t>
      </w:r>
      <w:proofErr w:type="spellStart"/>
      <w:r w:rsidRPr="005016E4">
        <w:rPr>
          <w:i/>
          <w:iCs/>
          <w:color w:val="000000" w:themeColor="text1"/>
          <w:lang w:val="fr-FR" w:eastAsia="fr-FR"/>
        </w:rPr>
        <w:t>Candaule</w:t>
      </w:r>
      <w:proofErr w:type="spellEnd"/>
      <w:r w:rsidRPr="005016E4">
        <w:rPr>
          <w:color w:val="000000" w:themeColor="text1"/>
          <w:lang w:val="fr-FR" w:eastAsia="fr-FR"/>
        </w:rPr>
        <w:t xml:space="preserve">, </w:t>
      </w:r>
      <w:r w:rsidRPr="005016E4">
        <w:rPr>
          <w:i/>
          <w:iCs/>
          <w:color w:val="000000" w:themeColor="text1"/>
          <w:lang w:val="fr-FR" w:eastAsia="fr-FR"/>
        </w:rPr>
        <w:t xml:space="preserve">Les Caves du Vatican, La Symphonie pastorale, Dostoïevski </w:t>
      </w:r>
      <w:r w:rsidRPr="005016E4">
        <w:rPr>
          <w:color w:val="000000" w:themeColor="text1"/>
          <w:lang w:val="fr-FR" w:eastAsia="fr-FR"/>
        </w:rPr>
        <w:t>et les articles critiques ;</w:t>
      </w:r>
      <w:r w:rsidR="00601D4B" w:rsidRPr="005016E4">
        <w:rPr>
          <w:color w:val="000000" w:themeColor="text1"/>
          <w:lang w:val="fr-FR" w:eastAsia="fr-FR"/>
        </w:rPr>
        <w:t xml:space="preserve"> </w:t>
      </w:r>
      <w:r w:rsidR="00706D80" w:rsidRPr="005016E4">
        <w:rPr>
          <w:color w:val="000000" w:themeColor="text1"/>
          <w:lang w:val="fr-FR" w:eastAsia="fr-FR"/>
        </w:rPr>
        <w:t xml:space="preserve">dans le </w:t>
      </w:r>
      <w:r w:rsidRPr="005016E4">
        <w:rPr>
          <w:color w:val="000000" w:themeColor="text1"/>
          <w:lang w:val="fr-FR" w:eastAsia="fr-FR"/>
        </w:rPr>
        <w:t xml:space="preserve">troisième - </w:t>
      </w:r>
      <w:r w:rsidRPr="005016E4">
        <w:rPr>
          <w:i/>
          <w:iCs/>
          <w:color w:val="000000" w:themeColor="text1"/>
          <w:lang w:val="fr-FR" w:eastAsia="fr-FR"/>
        </w:rPr>
        <w:t>Les</w:t>
      </w:r>
      <w:r w:rsidRPr="005016E4">
        <w:rPr>
          <w:color w:val="000000" w:themeColor="text1"/>
          <w:lang w:val="fr-FR" w:eastAsia="fr-FR"/>
        </w:rPr>
        <w:t xml:space="preserve"> </w:t>
      </w:r>
      <w:r w:rsidRPr="005016E4">
        <w:rPr>
          <w:i/>
          <w:iCs/>
          <w:color w:val="000000" w:themeColor="text1"/>
          <w:lang w:val="fr-FR" w:eastAsia="fr-FR"/>
        </w:rPr>
        <w:t xml:space="preserve">Faux-monnayeurs </w:t>
      </w:r>
      <w:r w:rsidRPr="005016E4">
        <w:rPr>
          <w:color w:val="000000" w:themeColor="text1"/>
          <w:lang w:val="fr-FR" w:eastAsia="fr-FR"/>
        </w:rPr>
        <w:t>et</w:t>
      </w:r>
      <w:r w:rsidRPr="005016E4">
        <w:rPr>
          <w:i/>
          <w:iCs/>
          <w:color w:val="000000" w:themeColor="text1"/>
          <w:lang w:val="fr-FR" w:eastAsia="fr-FR"/>
        </w:rPr>
        <w:t xml:space="preserve"> le Journal de Les Faux-monnayeurs. </w:t>
      </w:r>
      <w:r w:rsidRPr="005016E4">
        <w:rPr>
          <w:color w:val="000000" w:themeColor="text1"/>
          <w:lang w:val="fr-FR" w:eastAsia="fr-FR"/>
        </w:rPr>
        <w:t xml:space="preserve">Le quatrième volume comprend les voyages : </w:t>
      </w:r>
      <w:bookmarkStart w:id="35" w:name="_Hlk37251191"/>
      <w:r w:rsidRPr="005016E4">
        <w:rPr>
          <w:i/>
          <w:iCs/>
          <w:color w:val="000000" w:themeColor="text1"/>
          <w:lang w:val="fr-FR" w:eastAsia="fr-FR"/>
        </w:rPr>
        <w:t>Voyage au Congo, Le Retour du Tchad</w:t>
      </w:r>
      <w:bookmarkEnd w:id="35"/>
      <w:r w:rsidRPr="005016E4">
        <w:rPr>
          <w:color w:val="000000" w:themeColor="text1"/>
          <w:lang w:val="fr-FR" w:eastAsia="fr-FR"/>
        </w:rPr>
        <w:t xml:space="preserve">, ainsi que les articles critiques et les cartes géographiques De plus, le </w:t>
      </w:r>
      <w:r w:rsidRPr="005016E4">
        <w:rPr>
          <w:i/>
          <w:iCs/>
          <w:color w:val="000000" w:themeColor="text1"/>
          <w:lang w:val="fr-FR" w:eastAsia="fr-FR"/>
        </w:rPr>
        <w:t>Journal. Jeunesse</w:t>
      </w:r>
      <w:r w:rsidRPr="005016E4">
        <w:rPr>
          <w:color w:val="000000" w:themeColor="text1"/>
          <w:lang w:val="fr-FR" w:eastAsia="fr-FR"/>
        </w:rPr>
        <w:t xml:space="preserve"> est également sorti. </w:t>
      </w:r>
    </w:p>
    <w:p w14:paraId="56C1DBC4" w14:textId="2D84CBF8" w:rsidR="00C55657" w:rsidRPr="005016E4" w:rsidRDefault="0074566A" w:rsidP="0074566A">
      <w:pPr>
        <w:spacing w:before="240" w:line="360" w:lineRule="auto"/>
        <w:ind w:firstLine="709"/>
        <w:jc w:val="both"/>
        <w:rPr>
          <w:color w:val="000000" w:themeColor="text1"/>
          <w:lang w:val="fr-FR" w:eastAsia="fr-FR"/>
        </w:rPr>
      </w:pPr>
      <w:bookmarkStart w:id="36" w:name="_Hlk36044220"/>
      <w:r w:rsidRPr="005016E4">
        <w:rPr>
          <w:color w:val="000000" w:themeColor="text1"/>
          <w:lang w:val="fr-FR" w:eastAsia="fr-FR"/>
        </w:rPr>
        <w:t xml:space="preserve">Dans le cadre de notre étude, il est intéressant de lire l'introduction de N. </w:t>
      </w:r>
      <w:proofErr w:type="spellStart"/>
      <w:r w:rsidRPr="005016E4">
        <w:rPr>
          <w:color w:val="000000" w:themeColor="text1"/>
          <w:lang w:val="fr-FR" w:eastAsia="fr-FR"/>
        </w:rPr>
        <w:t>Rykova</w:t>
      </w:r>
      <w:proofErr w:type="spellEnd"/>
      <w:r w:rsidRPr="005016E4">
        <w:rPr>
          <w:color w:val="000000" w:themeColor="text1"/>
          <w:lang w:val="fr-FR" w:eastAsia="fr-FR"/>
        </w:rPr>
        <w:t xml:space="preserve"> aux publications de Gide sur Dostoïevski dans le deuxième volume. </w:t>
      </w:r>
      <w:proofErr w:type="spellStart"/>
      <w:r w:rsidRPr="005016E4">
        <w:rPr>
          <w:color w:val="000000" w:themeColor="text1"/>
          <w:lang w:val="fr-FR" w:eastAsia="fr-FR"/>
        </w:rPr>
        <w:t>Rykova</w:t>
      </w:r>
      <w:proofErr w:type="spellEnd"/>
      <w:r w:rsidRPr="005016E4">
        <w:rPr>
          <w:color w:val="000000" w:themeColor="text1"/>
          <w:lang w:val="fr-FR" w:eastAsia="fr-FR"/>
        </w:rPr>
        <w:t xml:space="preserve"> exhorte le lecteur soviétique à se rappeler que la critique des idées révolutionnaires est absolument normale, car André Gide a écrit ses conférences sur l’auteur russe au début des années 1920, lorsque</w:t>
      </w:r>
      <w:r w:rsidR="002426AC" w:rsidRPr="005016E4">
        <w:rPr>
          <w:color w:val="000000" w:themeColor="text1"/>
          <w:lang w:val="fr-FR" w:eastAsia="fr-FR"/>
        </w:rPr>
        <w:t xml:space="preserve"> :</w:t>
      </w:r>
      <w:r w:rsidRPr="005016E4">
        <w:rPr>
          <w:color w:val="000000" w:themeColor="text1"/>
          <w:lang w:val="fr-FR" w:eastAsia="fr-FR"/>
        </w:rPr>
        <w:t xml:space="preserve"> </w:t>
      </w:r>
    </w:p>
    <w:p w14:paraId="3B7F14E8" w14:textId="0B84A403" w:rsidR="0074566A" w:rsidRPr="005016E4" w:rsidRDefault="008B4CDE" w:rsidP="00253325">
      <w:pPr>
        <w:ind w:left="708"/>
        <w:jc w:val="both"/>
        <w:rPr>
          <w:color w:val="000000" w:themeColor="text1"/>
          <w:sz w:val="20"/>
          <w:szCs w:val="20"/>
          <w:lang w:val="fr-FR" w:eastAsia="fr-FR"/>
        </w:rPr>
      </w:pPr>
      <w:proofErr w:type="gramStart"/>
      <w:r w:rsidRPr="005016E4">
        <w:rPr>
          <w:color w:val="000000" w:themeColor="text1"/>
          <w:sz w:val="20"/>
          <w:szCs w:val="20"/>
          <w:lang w:val="fr-FR" w:eastAsia="fr-FR"/>
        </w:rPr>
        <w:t>il</w:t>
      </w:r>
      <w:proofErr w:type="gramEnd"/>
      <w:r w:rsidRPr="005016E4">
        <w:rPr>
          <w:color w:val="000000" w:themeColor="text1"/>
          <w:sz w:val="20"/>
          <w:szCs w:val="20"/>
          <w:lang w:val="fr-FR" w:eastAsia="fr-FR"/>
        </w:rPr>
        <w:t xml:space="preserve"> n'était pas</w:t>
      </w:r>
      <w:r w:rsidR="00601D4B" w:rsidRPr="005016E4">
        <w:rPr>
          <w:color w:val="000000" w:themeColor="text1"/>
          <w:sz w:val="20"/>
          <w:szCs w:val="20"/>
          <w:lang w:val="fr-FR" w:eastAsia="fr-FR"/>
        </w:rPr>
        <w:t xml:space="preserve"> </w:t>
      </w:r>
      <w:r w:rsidR="000E4D37" w:rsidRPr="005016E4">
        <w:rPr>
          <w:color w:val="000000" w:themeColor="text1"/>
          <w:sz w:val="20"/>
          <w:szCs w:val="20"/>
          <w:lang w:val="fr-FR" w:eastAsia="fr-FR"/>
        </w:rPr>
        <w:t xml:space="preserve">encore </w:t>
      </w:r>
      <w:r w:rsidRPr="005016E4">
        <w:rPr>
          <w:color w:val="000000" w:themeColor="text1"/>
          <w:sz w:val="20"/>
          <w:szCs w:val="20"/>
          <w:lang w:val="fr-FR" w:eastAsia="fr-FR"/>
        </w:rPr>
        <w:t>question de l'attitude sympathique des représentants d</w:t>
      </w:r>
      <w:r w:rsidR="00C45A8D" w:rsidRPr="005016E4">
        <w:rPr>
          <w:color w:val="000000" w:themeColor="text1"/>
          <w:sz w:val="20"/>
          <w:szCs w:val="20"/>
          <w:lang w:val="fr-FR" w:eastAsia="fr-FR"/>
        </w:rPr>
        <w:t>’intellectuels bourgeois</w:t>
      </w:r>
      <w:r w:rsidRPr="005016E4">
        <w:rPr>
          <w:color w:val="000000" w:themeColor="text1"/>
          <w:sz w:val="20"/>
          <w:szCs w:val="20"/>
          <w:lang w:val="fr-FR" w:eastAsia="fr-FR"/>
        </w:rPr>
        <w:t xml:space="preserve"> de l'Occident à l'égard de la révolution d'Octobre, de la compréhension de l'essence du bolchevisme, de leur conscience (et, en particulier, </w:t>
      </w:r>
      <w:r w:rsidR="000E4D37" w:rsidRPr="005016E4">
        <w:rPr>
          <w:color w:val="000000" w:themeColor="text1"/>
          <w:sz w:val="20"/>
          <w:szCs w:val="20"/>
          <w:lang w:val="fr-FR" w:eastAsia="fr-FR"/>
        </w:rPr>
        <w:t xml:space="preserve">chez </w:t>
      </w:r>
      <w:r w:rsidR="00C45A8D" w:rsidRPr="005016E4">
        <w:rPr>
          <w:color w:val="000000" w:themeColor="text1"/>
          <w:sz w:val="20"/>
          <w:szCs w:val="20"/>
          <w:lang w:val="fr-FR" w:eastAsia="fr-FR"/>
        </w:rPr>
        <w:t>Gide</w:t>
      </w:r>
      <w:r w:rsidRPr="005016E4">
        <w:rPr>
          <w:color w:val="000000" w:themeColor="text1"/>
          <w:sz w:val="20"/>
          <w:szCs w:val="20"/>
          <w:lang w:val="fr-FR" w:eastAsia="fr-FR"/>
        </w:rPr>
        <w:t>) du fait que la lutte du prolétariat international, la lutte du prolétariat de l'</w:t>
      </w:r>
      <w:r w:rsidR="00B97E26" w:rsidRPr="005016E4">
        <w:rPr>
          <w:color w:val="000000" w:themeColor="text1"/>
          <w:sz w:val="20"/>
          <w:szCs w:val="20"/>
          <w:lang w:val="fr-FR" w:eastAsia="fr-FR"/>
        </w:rPr>
        <w:t>U.R.S.S.</w:t>
      </w:r>
      <w:r w:rsidRPr="005016E4">
        <w:rPr>
          <w:color w:val="000000" w:themeColor="text1"/>
          <w:sz w:val="20"/>
          <w:szCs w:val="20"/>
          <w:lang w:val="fr-FR" w:eastAsia="fr-FR"/>
        </w:rPr>
        <w:t xml:space="preserve"> pour détruire le capitalisme est une lutte pour les intérêts de </w:t>
      </w:r>
      <w:r w:rsidR="000E4D37" w:rsidRPr="005016E4">
        <w:rPr>
          <w:color w:val="000000" w:themeColor="text1"/>
          <w:sz w:val="20"/>
          <w:szCs w:val="20"/>
          <w:lang w:val="fr-FR" w:eastAsia="fr-FR"/>
        </w:rPr>
        <w:t>toute l’humanité</w:t>
      </w:r>
      <w:r w:rsidRPr="005016E4">
        <w:rPr>
          <w:color w:val="000000" w:themeColor="text1"/>
          <w:sz w:val="20"/>
          <w:szCs w:val="20"/>
          <w:lang w:val="fr-FR" w:eastAsia="fr-FR"/>
        </w:rPr>
        <w:t>, pour son avenir meilleur et, peut-être, pour son existence même</w:t>
      </w:r>
      <w:r w:rsidRPr="005016E4">
        <w:rPr>
          <w:rStyle w:val="a5"/>
          <w:color w:val="000000" w:themeColor="text1"/>
          <w:sz w:val="20"/>
          <w:szCs w:val="20"/>
          <w:lang w:eastAsia="fr-FR"/>
        </w:rPr>
        <w:footnoteReference w:id="63"/>
      </w:r>
      <w:r w:rsidR="0074566A" w:rsidRPr="005016E4">
        <w:rPr>
          <w:color w:val="000000" w:themeColor="text1"/>
          <w:sz w:val="20"/>
          <w:szCs w:val="20"/>
          <w:lang w:val="fr-FR" w:eastAsia="fr-FR"/>
        </w:rPr>
        <w:t>.</w:t>
      </w:r>
      <w:r w:rsidR="00C55657" w:rsidRPr="005016E4">
        <w:rPr>
          <w:color w:val="000000" w:themeColor="text1"/>
          <w:sz w:val="20"/>
          <w:szCs w:val="20"/>
          <w:lang w:val="fr-FR" w:eastAsia="fr-FR"/>
        </w:rPr>
        <w:t xml:space="preserve"> </w:t>
      </w:r>
    </w:p>
    <w:p w14:paraId="1551CA25" w14:textId="12375152" w:rsidR="0074566A" w:rsidRPr="005016E4" w:rsidRDefault="0074566A" w:rsidP="00C55657">
      <w:pPr>
        <w:spacing w:before="240" w:line="360" w:lineRule="auto"/>
        <w:ind w:firstLine="709"/>
        <w:jc w:val="both"/>
        <w:rPr>
          <w:color w:val="000000" w:themeColor="text1"/>
          <w:lang w:val="fr-FR" w:eastAsia="fr-FR"/>
        </w:rPr>
      </w:pPr>
      <w:r w:rsidRPr="005016E4">
        <w:rPr>
          <w:color w:val="000000" w:themeColor="text1"/>
          <w:lang w:val="fr-FR" w:eastAsia="fr-FR"/>
        </w:rPr>
        <w:t>En outre, l’intérêt de Gide pour le « caractère national russe », le terme pris par l’auteur de l’article entre guillemets, est appelé « vulgarité »</w:t>
      </w:r>
      <w:r w:rsidR="0048105C" w:rsidRPr="005016E4">
        <w:rPr>
          <w:rStyle w:val="a5"/>
          <w:color w:val="000000" w:themeColor="text1"/>
          <w:lang w:val="fr-FR" w:eastAsia="fr-FR"/>
        </w:rPr>
        <w:t xml:space="preserve"> </w:t>
      </w:r>
      <w:r w:rsidR="0048105C" w:rsidRPr="005016E4">
        <w:rPr>
          <w:rStyle w:val="a5"/>
          <w:color w:val="000000" w:themeColor="text1"/>
          <w:lang w:val="fr-FR" w:eastAsia="fr-FR"/>
        </w:rPr>
        <w:footnoteReference w:id="64"/>
      </w:r>
      <w:r w:rsidRPr="005016E4">
        <w:rPr>
          <w:color w:val="000000" w:themeColor="text1"/>
          <w:lang w:val="fr-FR" w:eastAsia="fr-FR"/>
        </w:rPr>
        <w:t xml:space="preserve"> et est une preuve supplémentaire de la façon dont un écrivain bourgeois a franchi un énorme chemin et est parvenu à « l’acceptation enthousiaste de la révolution d’octobre et de la construction socialiste en </w:t>
      </w:r>
      <w:r w:rsidR="00B97E26" w:rsidRPr="005016E4">
        <w:rPr>
          <w:color w:val="000000" w:themeColor="text1"/>
          <w:lang w:val="fr-FR" w:eastAsia="fr-FR"/>
        </w:rPr>
        <w:t>U.R.S.S.</w:t>
      </w:r>
      <w:r w:rsidRPr="005016E4">
        <w:rPr>
          <w:color w:val="000000" w:themeColor="text1"/>
          <w:lang w:val="fr-FR" w:eastAsia="fr-FR"/>
        </w:rPr>
        <w:t xml:space="preserve"> »</w:t>
      </w:r>
      <w:r w:rsidR="0048105C" w:rsidRPr="005016E4">
        <w:rPr>
          <w:rStyle w:val="a5"/>
          <w:color w:val="000000" w:themeColor="text1"/>
          <w:lang w:val="fr-FR" w:eastAsia="fr-FR"/>
        </w:rPr>
        <w:t xml:space="preserve"> </w:t>
      </w:r>
      <w:r w:rsidR="0048105C" w:rsidRPr="005016E4">
        <w:rPr>
          <w:rStyle w:val="a5"/>
          <w:color w:val="000000" w:themeColor="text1"/>
          <w:lang w:val="fr-FR" w:eastAsia="fr-FR"/>
        </w:rPr>
        <w:footnoteReference w:id="65"/>
      </w:r>
      <w:r w:rsidRPr="005016E4">
        <w:rPr>
          <w:color w:val="000000" w:themeColor="text1"/>
          <w:lang w:val="fr-FR" w:eastAsia="fr-FR"/>
        </w:rPr>
        <w:t>.</w:t>
      </w:r>
    </w:p>
    <w:bookmarkEnd w:id="36"/>
    <w:p w14:paraId="7DC4BA50" w14:textId="2EEBE096" w:rsidR="0074566A" w:rsidRPr="005016E4" w:rsidRDefault="0074566A" w:rsidP="0074566A">
      <w:pPr>
        <w:spacing w:before="240" w:line="360" w:lineRule="auto"/>
        <w:ind w:firstLine="709"/>
        <w:jc w:val="both"/>
        <w:rPr>
          <w:color w:val="000000" w:themeColor="text1"/>
          <w:lang w:val="fr-FR" w:eastAsia="fr-FR"/>
        </w:rPr>
      </w:pPr>
      <w:r w:rsidRPr="005016E4">
        <w:rPr>
          <w:color w:val="000000" w:themeColor="text1"/>
          <w:lang w:val="fr-FR" w:eastAsia="fr-FR"/>
        </w:rPr>
        <w:t xml:space="preserve">En même temps, en 1936 l’association de magazines et de journaux </w:t>
      </w:r>
      <w:r w:rsidRPr="005016E4">
        <w:rPr>
          <w:i/>
          <w:iCs/>
          <w:color w:val="000000" w:themeColor="text1"/>
          <w:lang w:val="fr-FR" w:eastAsia="fr-FR"/>
        </w:rPr>
        <w:t xml:space="preserve">Bibliothèque mondiale </w:t>
      </w:r>
      <w:r w:rsidRPr="005016E4">
        <w:rPr>
          <w:color w:val="000000" w:themeColor="text1"/>
          <w:lang w:val="fr-FR" w:eastAsia="fr-FR"/>
        </w:rPr>
        <w:t xml:space="preserve">publie également </w:t>
      </w:r>
      <w:bookmarkStart w:id="37" w:name="_Hlk37251859"/>
      <w:r w:rsidRPr="005016E4">
        <w:rPr>
          <w:i/>
          <w:iCs/>
          <w:color w:val="000000" w:themeColor="text1"/>
          <w:lang w:val="fr-FR" w:eastAsia="fr-FR"/>
        </w:rPr>
        <w:t>Les Caves du Vatican</w:t>
      </w:r>
      <w:bookmarkEnd w:id="37"/>
      <w:r w:rsidRPr="005016E4">
        <w:rPr>
          <w:i/>
          <w:iCs/>
          <w:color w:val="000000" w:themeColor="text1"/>
          <w:lang w:val="fr-FR" w:eastAsia="fr-FR"/>
        </w:rPr>
        <w:t xml:space="preserve"> </w:t>
      </w:r>
      <w:r w:rsidRPr="005016E4">
        <w:rPr>
          <w:iCs/>
          <w:color w:val="000000" w:themeColor="text1"/>
          <w:lang w:val="fr-FR" w:eastAsia="fr-FR"/>
        </w:rPr>
        <w:t>avec</w:t>
      </w:r>
      <w:r w:rsidRPr="005016E4">
        <w:rPr>
          <w:color w:val="000000" w:themeColor="text1"/>
          <w:lang w:val="fr-FR" w:eastAsia="fr-FR"/>
        </w:rPr>
        <w:t xml:space="preserve"> une postface </w:t>
      </w:r>
      <w:r w:rsidRPr="005016E4">
        <w:rPr>
          <w:i/>
          <w:iCs/>
          <w:color w:val="000000" w:themeColor="text1"/>
          <w:lang w:val="fr-FR" w:eastAsia="fr-FR"/>
        </w:rPr>
        <w:t>La signification des paradoxes</w:t>
      </w:r>
      <w:r w:rsidR="005C7E7D" w:rsidRPr="005016E4">
        <w:rPr>
          <w:rStyle w:val="a5"/>
          <w:color w:val="000000" w:themeColor="text1"/>
          <w:lang w:val="fr-FR" w:eastAsia="fr-FR"/>
        </w:rPr>
        <w:footnoteReference w:id="66"/>
      </w:r>
      <w:r w:rsidRPr="005016E4">
        <w:rPr>
          <w:color w:val="000000" w:themeColor="text1"/>
          <w:lang w:val="fr-FR" w:eastAsia="fr-FR"/>
        </w:rPr>
        <w:t>, écrite par l'éditeur K. Locks. Il est important de noter qu’il commence son article par la remarque que « tout le monde est bien conscient de l’évolution que cet écrivain a faite…</w:t>
      </w:r>
      <w:r w:rsidR="000F6998" w:rsidRPr="000F6998">
        <w:rPr>
          <w:color w:val="000000" w:themeColor="text1"/>
          <w:lang w:val="fr-FR" w:eastAsia="fr-FR"/>
        </w:rPr>
        <w:t xml:space="preserve"> </w:t>
      </w:r>
      <w:r w:rsidRPr="005016E4">
        <w:rPr>
          <w:color w:val="000000" w:themeColor="text1"/>
          <w:lang w:val="fr-FR" w:eastAsia="fr-FR"/>
        </w:rPr>
        <w:t>»</w:t>
      </w:r>
      <w:r w:rsidR="0048105C" w:rsidRPr="005016E4">
        <w:rPr>
          <w:rStyle w:val="a5"/>
          <w:color w:val="000000" w:themeColor="text1"/>
          <w:lang w:val="fr-FR" w:eastAsia="fr-FR"/>
        </w:rPr>
        <w:footnoteReference w:id="67"/>
      </w:r>
      <w:r w:rsidRPr="005016E4">
        <w:rPr>
          <w:color w:val="000000" w:themeColor="text1"/>
          <w:lang w:val="fr-FR" w:eastAsia="fr-FR"/>
        </w:rPr>
        <w:t xml:space="preserve">, ce qui est évidemment une référence à l’arrivée de Gide au communisme seulement dans les années 1930, alors que le roman a été écrit en 1914. Cependant, selon Locks, un roman </w:t>
      </w:r>
      <w:r w:rsidR="00384641" w:rsidRPr="005016E4">
        <w:rPr>
          <w:color w:val="000000" w:themeColor="text1"/>
          <w:lang w:val="fr-FR" w:eastAsia="fr-FR"/>
        </w:rPr>
        <w:t>satirique</w:t>
      </w:r>
      <w:r w:rsidRPr="005016E4">
        <w:rPr>
          <w:color w:val="000000" w:themeColor="text1"/>
          <w:lang w:val="fr-FR" w:eastAsia="fr-FR"/>
        </w:rPr>
        <w:t xml:space="preserve"> consacré à la représentation de la France bourgeoise d'avant-guerre, écrit sous une forme quelque peu paradoxale que le lecteur </w:t>
      </w:r>
      <w:r w:rsidRPr="005016E4">
        <w:rPr>
          <w:color w:val="000000" w:themeColor="text1"/>
          <w:lang w:val="fr-FR" w:eastAsia="fr-FR"/>
        </w:rPr>
        <w:lastRenderedPageBreak/>
        <w:t>ne connaît pas souvent, si l'auteur plaisante sur lui ou parle sérieusement, est la preuve du début de cette évolution à cette époque.</w:t>
      </w:r>
    </w:p>
    <w:p w14:paraId="7F2C9D33" w14:textId="03418C5E" w:rsidR="0074566A" w:rsidRPr="005016E4" w:rsidRDefault="0074566A" w:rsidP="0074566A">
      <w:pPr>
        <w:spacing w:line="360" w:lineRule="auto"/>
        <w:ind w:firstLine="709"/>
        <w:jc w:val="both"/>
        <w:rPr>
          <w:color w:val="000000" w:themeColor="text1"/>
          <w:lang w:val="fr-FR" w:eastAsia="fr-FR"/>
        </w:rPr>
      </w:pPr>
      <w:r w:rsidRPr="005016E4">
        <w:rPr>
          <w:color w:val="000000" w:themeColor="text1"/>
          <w:lang w:val="fr-FR" w:eastAsia="fr-FR"/>
        </w:rPr>
        <w:t xml:space="preserve">Le cinquième volume du </w:t>
      </w:r>
      <w:proofErr w:type="spellStart"/>
      <w:r w:rsidRPr="005016E4">
        <w:rPr>
          <w:i/>
          <w:iCs/>
          <w:color w:val="000000" w:themeColor="text1"/>
          <w:lang w:val="fr-FR" w:eastAsia="fr-FR"/>
        </w:rPr>
        <w:t>Gosizdat</w:t>
      </w:r>
      <w:proofErr w:type="spellEnd"/>
      <w:r w:rsidRPr="005016E4">
        <w:rPr>
          <w:color w:val="000000" w:themeColor="text1"/>
          <w:lang w:val="fr-FR" w:eastAsia="fr-FR"/>
        </w:rPr>
        <w:t xml:space="preserve"> devait paraître en 1936, mais le contenu du </w:t>
      </w:r>
      <w:r w:rsidRPr="005016E4">
        <w:rPr>
          <w:i/>
          <w:iCs/>
          <w:color w:val="000000" w:themeColor="text1"/>
          <w:lang w:val="fr-FR" w:eastAsia="fr-FR"/>
        </w:rPr>
        <w:t>Retour de l’U.R.S.S.</w:t>
      </w:r>
      <w:r w:rsidRPr="005016E4">
        <w:rPr>
          <w:color w:val="000000" w:themeColor="text1"/>
          <w:lang w:val="fr-FR" w:eastAsia="fr-FR"/>
        </w:rPr>
        <w:t xml:space="preserve"> a rendu cela impossible et a contribué au placement de toutes les publications précédentes dans les Enfers </w:t>
      </w:r>
      <w:r w:rsidR="00526988" w:rsidRPr="005016E4">
        <w:rPr>
          <w:color w:val="000000" w:themeColor="text1"/>
          <w:lang w:val="fr-FR" w:eastAsia="fr-FR"/>
        </w:rPr>
        <w:t>des bibliothèques russes</w:t>
      </w:r>
      <w:r w:rsidR="00B60A0F" w:rsidRPr="005016E4">
        <w:rPr>
          <w:color w:val="000000" w:themeColor="text1"/>
          <w:lang w:val="fr-FR" w:eastAsia="fr-FR"/>
        </w:rPr>
        <w:t xml:space="preserve"> </w:t>
      </w:r>
      <w:r w:rsidRPr="005016E4">
        <w:rPr>
          <w:color w:val="000000" w:themeColor="text1"/>
          <w:lang w:val="fr-FR" w:eastAsia="fr-FR"/>
        </w:rPr>
        <w:t>jusqu'en 1990</w:t>
      </w:r>
      <w:r w:rsidRPr="005016E4">
        <w:rPr>
          <w:rStyle w:val="a5"/>
          <w:color w:val="000000" w:themeColor="text1"/>
          <w:lang w:eastAsia="fr-FR"/>
        </w:rPr>
        <w:footnoteReference w:id="68"/>
      </w:r>
      <w:r w:rsidRPr="005016E4">
        <w:rPr>
          <w:color w:val="000000" w:themeColor="text1"/>
          <w:lang w:val="fr-FR" w:eastAsia="fr-FR"/>
        </w:rPr>
        <w:t xml:space="preserve">. </w:t>
      </w:r>
      <w:r w:rsidR="00801AF5" w:rsidRPr="005016E4">
        <w:rPr>
          <w:color w:val="000000" w:themeColor="text1"/>
          <w:lang w:val="fr-FR" w:eastAsia="fr-FR"/>
        </w:rPr>
        <w:t xml:space="preserve"> </w:t>
      </w:r>
      <w:bookmarkStart w:id="40" w:name="_Hlk42312310"/>
    </w:p>
    <w:bookmarkEnd w:id="40"/>
    <w:p w14:paraId="026AC766" w14:textId="66359AFE" w:rsidR="00964CEB" w:rsidRPr="005016E4" w:rsidRDefault="005628D1" w:rsidP="00A97BB3">
      <w:pPr>
        <w:spacing w:before="240" w:line="360" w:lineRule="auto"/>
        <w:ind w:firstLine="709"/>
        <w:jc w:val="both"/>
        <w:rPr>
          <w:color w:val="000000" w:themeColor="text1"/>
          <w:lang w:val="fr-FR" w:eastAsia="fr-FR"/>
        </w:rPr>
      </w:pPr>
      <w:r w:rsidRPr="005016E4">
        <w:rPr>
          <w:color w:val="000000" w:themeColor="text1"/>
          <w:lang w:val="fr-FR" w:eastAsia="fr-FR"/>
        </w:rPr>
        <w:t>Il faut noter qu'en 1964, l'écrivain est mentionné dans l'encyclopédie littéraire soviétique</w:t>
      </w:r>
      <w:r w:rsidRPr="005016E4">
        <w:rPr>
          <w:rStyle w:val="a5"/>
          <w:color w:val="000000" w:themeColor="text1"/>
          <w:lang w:eastAsia="fr-FR"/>
        </w:rPr>
        <w:footnoteReference w:id="69"/>
      </w:r>
      <w:r w:rsidRPr="005016E4">
        <w:rPr>
          <w:color w:val="000000" w:themeColor="text1"/>
          <w:lang w:val="fr-FR" w:eastAsia="fr-FR"/>
        </w:rPr>
        <w:t xml:space="preserve">, publiée après la publication du </w:t>
      </w:r>
      <w:r w:rsidR="002E0334" w:rsidRPr="005016E4">
        <w:rPr>
          <w:color w:val="000000" w:themeColor="text1"/>
          <w:lang w:val="fr-FR" w:eastAsia="fr-FR"/>
        </w:rPr>
        <w:t xml:space="preserve">scandaleux </w:t>
      </w:r>
      <w:r w:rsidRPr="005016E4">
        <w:rPr>
          <w:color w:val="000000" w:themeColor="text1"/>
          <w:lang w:val="fr-FR" w:eastAsia="fr-FR"/>
        </w:rPr>
        <w:t xml:space="preserve">récit du voyage. Maintenant il ne s'agit pas de l'évolution de l'écrivain, de la critique de la bourgeoisie, mais de </w:t>
      </w:r>
      <w:r w:rsidR="005C7E7D" w:rsidRPr="005016E4">
        <w:rPr>
          <w:color w:val="000000" w:themeColor="text1"/>
          <w:lang w:val="fr-FR" w:eastAsia="fr-FR"/>
        </w:rPr>
        <w:t>l</w:t>
      </w:r>
      <w:r w:rsidRPr="005016E4">
        <w:rPr>
          <w:color w:val="000000" w:themeColor="text1"/>
          <w:lang w:val="fr-FR" w:eastAsia="fr-FR"/>
        </w:rPr>
        <w:t xml:space="preserve">a « propagande de l'individualisme et de l'immoralité ». Les auteurs écrivent qu'il y a eu une courte période de « </w:t>
      </w:r>
      <w:r w:rsidR="00A97BB3" w:rsidRPr="005016E4">
        <w:rPr>
          <w:color w:val="000000" w:themeColor="text1"/>
          <w:lang w:val="fr-FR" w:eastAsia="fr-FR"/>
        </w:rPr>
        <w:t xml:space="preserve">la </w:t>
      </w:r>
      <w:r w:rsidRPr="005016E4">
        <w:rPr>
          <w:color w:val="000000" w:themeColor="text1"/>
          <w:lang w:val="fr-FR" w:eastAsia="fr-FR"/>
        </w:rPr>
        <w:t>rébellion formelle » de sympathie avec le socialisme, qui a cependant cédé la place à «</w:t>
      </w:r>
      <w:r w:rsidR="00AB6C14" w:rsidRPr="005016E4">
        <w:rPr>
          <w:color w:val="000000" w:themeColor="text1"/>
          <w:lang w:val="fr-FR" w:eastAsia="fr-FR"/>
        </w:rPr>
        <w:t> </w:t>
      </w:r>
      <w:r w:rsidRPr="005016E4">
        <w:rPr>
          <w:color w:val="000000" w:themeColor="text1"/>
          <w:lang w:val="fr-FR" w:eastAsia="fr-FR"/>
        </w:rPr>
        <w:t xml:space="preserve">l'individualisme bourgeois-philistin ». De plus, pour compléter une image aussi négative de Gide, l'attention est attirée sur le fait que l'écrivain passe les années </w:t>
      </w:r>
      <w:r w:rsidR="00A97BB3" w:rsidRPr="005016E4">
        <w:rPr>
          <w:color w:val="000000" w:themeColor="text1"/>
          <w:lang w:val="fr-FR" w:eastAsia="fr-FR"/>
        </w:rPr>
        <w:t>de la seconde guerre mondiale</w:t>
      </w:r>
      <w:r w:rsidRPr="005016E4">
        <w:rPr>
          <w:color w:val="000000" w:themeColor="text1"/>
          <w:lang w:val="fr-FR" w:eastAsia="fr-FR"/>
        </w:rPr>
        <w:t xml:space="preserve"> hors de France comme «</w:t>
      </w:r>
      <w:r w:rsidR="00A97BB3" w:rsidRPr="005016E4">
        <w:rPr>
          <w:color w:val="000000" w:themeColor="text1"/>
          <w:lang w:val="fr-FR" w:eastAsia="fr-FR"/>
        </w:rPr>
        <w:t xml:space="preserve"> l’</w:t>
      </w:r>
      <w:r w:rsidRPr="005016E4">
        <w:rPr>
          <w:color w:val="000000" w:themeColor="text1"/>
          <w:lang w:val="fr-FR" w:eastAsia="fr-FR"/>
        </w:rPr>
        <w:t>observateur indifférent</w:t>
      </w:r>
      <w:r w:rsidR="00016F19" w:rsidRPr="005016E4">
        <w:rPr>
          <w:color w:val="000000" w:themeColor="text1"/>
          <w:lang w:val="fr-FR" w:eastAsia="fr-FR"/>
        </w:rPr>
        <w:t xml:space="preserve"> ».</w:t>
      </w:r>
      <w:r w:rsidR="00A97BB3" w:rsidRPr="005016E4">
        <w:rPr>
          <w:color w:val="000000" w:themeColor="text1"/>
          <w:lang w:val="fr-FR" w:eastAsia="fr-FR"/>
        </w:rPr>
        <w:t xml:space="preserve"> </w:t>
      </w:r>
      <w:r w:rsidR="00FD1FBF" w:rsidRPr="005016E4">
        <w:rPr>
          <w:color w:val="000000" w:themeColor="text1"/>
          <w:lang w:val="fr-FR" w:eastAsia="fr-FR"/>
        </w:rPr>
        <w:t xml:space="preserve"> </w:t>
      </w:r>
    </w:p>
    <w:p w14:paraId="6C7E0CDF" w14:textId="363AA222" w:rsidR="0074566A" w:rsidRPr="005016E4" w:rsidRDefault="0074566A" w:rsidP="00A97BB3">
      <w:pPr>
        <w:spacing w:before="240" w:line="360" w:lineRule="auto"/>
        <w:ind w:firstLine="709"/>
        <w:jc w:val="both"/>
        <w:rPr>
          <w:color w:val="000000" w:themeColor="text1"/>
          <w:lang w:val="fr-FR" w:eastAsia="fr-FR"/>
        </w:rPr>
      </w:pPr>
      <w:r w:rsidRPr="005016E4">
        <w:rPr>
          <w:color w:val="000000" w:themeColor="text1"/>
          <w:lang w:val="fr-FR" w:eastAsia="fr-FR"/>
        </w:rPr>
        <w:t xml:space="preserve">Alors, bien que les premières traductions de Gide soient apparues dans les années 1920, c'est son amour pour l'Union soviétique exprimé par l'écrivain en 1932 qui conduit au fait que dans les années 1930 ses œuvres sont massivement publiées. En même temps, les articles qui accompagnent ces deux périodes reconnaissent l'appartenance de l'écrivain à la bourgeoisie et son soutien </w:t>
      </w:r>
      <w:r w:rsidR="002825E9" w:rsidRPr="005016E4">
        <w:rPr>
          <w:color w:val="000000" w:themeColor="text1"/>
          <w:lang w:val="fr-FR" w:eastAsia="fr-FR"/>
        </w:rPr>
        <w:t xml:space="preserve">du </w:t>
      </w:r>
      <w:r w:rsidRPr="005016E4">
        <w:rPr>
          <w:color w:val="000000" w:themeColor="text1"/>
          <w:lang w:val="fr-FR" w:eastAsia="fr-FR"/>
        </w:rPr>
        <w:t xml:space="preserve">capitalisme avant les années 1930, mais ils mettent en valeur les changements de son point de vue, et ses œuvres sont considérées non pas comme bourgeoises, mais comme dévalorisant le système capitaliste. </w:t>
      </w:r>
    </w:p>
    <w:p w14:paraId="3AC0B77B" w14:textId="0AC96D13" w:rsidR="00A97BB3" w:rsidRPr="005016E4" w:rsidRDefault="00A97BB3" w:rsidP="0074566A">
      <w:pPr>
        <w:spacing w:before="240" w:line="360" w:lineRule="auto"/>
        <w:ind w:firstLine="709"/>
        <w:jc w:val="both"/>
        <w:rPr>
          <w:color w:val="000000" w:themeColor="text1"/>
          <w:lang w:val="fr-FR" w:eastAsia="fr-FR"/>
        </w:rPr>
      </w:pPr>
      <w:r w:rsidRPr="005016E4">
        <w:rPr>
          <w:color w:val="000000" w:themeColor="text1"/>
          <w:lang w:val="fr-FR" w:eastAsia="fr-FR"/>
        </w:rPr>
        <w:t>Donc</w:t>
      </w:r>
      <w:r w:rsidR="0074566A" w:rsidRPr="005016E4">
        <w:rPr>
          <w:color w:val="000000" w:themeColor="text1"/>
          <w:lang w:val="fr-FR" w:eastAsia="fr-FR"/>
        </w:rPr>
        <w:t xml:space="preserve">, </w:t>
      </w:r>
      <w:proofErr w:type="spellStart"/>
      <w:r w:rsidRPr="005016E4">
        <w:rPr>
          <w:i/>
          <w:iCs/>
          <w:color w:val="000000" w:themeColor="text1"/>
          <w:lang w:val="fr-FR" w:eastAsia="fr-FR"/>
        </w:rPr>
        <w:t>Literatournaïa</w:t>
      </w:r>
      <w:proofErr w:type="spellEnd"/>
      <w:r w:rsidRPr="005016E4">
        <w:rPr>
          <w:i/>
          <w:iCs/>
          <w:color w:val="000000" w:themeColor="text1"/>
          <w:lang w:val="fr-FR" w:eastAsia="fr-FR"/>
        </w:rPr>
        <w:t xml:space="preserve"> </w:t>
      </w:r>
      <w:proofErr w:type="spellStart"/>
      <w:r w:rsidRPr="005016E4">
        <w:rPr>
          <w:i/>
          <w:iCs/>
          <w:color w:val="000000" w:themeColor="text1"/>
          <w:lang w:val="fr-FR" w:eastAsia="fr-FR"/>
        </w:rPr>
        <w:t>gazeta</w:t>
      </w:r>
      <w:proofErr w:type="spellEnd"/>
      <w:r w:rsidRPr="005016E4">
        <w:rPr>
          <w:color w:val="000000" w:themeColor="text1"/>
          <w:lang w:val="fr-FR" w:eastAsia="fr-FR"/>
        </w:rPr>
        <w:t xml:space="preserve"> contribue à la croissance de l'intérêt pour l'écrivain. Ses œuvres sont lues et dans l'esprit des gens il est inextricablement lié à l'Union soviétique. Ainsi, en 1935, le réalisateur français Jean Renoir prévoit de tourner un film sur les</w:t>
      </w:r>
      <w:r w:rsidRPr="005016E4">
        <w:rPr>
          <w:color w:val="000000" w:themeColor="text1"/>
          <w:lang w:val="fr-FR"/>
        </w:rPr>
        <w:t xml:space="preserve"> </w:t>
      </w:r>
      <w:proofErr w:type="spellStart"/>
      <w:r w:rsidRPr="005016E4">
        <w:rPr>
          <w:i/>
          <w:iCs/>
          <w:color w:val="000000" w:themeColor="text1"/>
          <w:lang w:val="fr-FR" w:eastAsia="fr-FR"/>
        </w:rPr>
        <w:t>Les</w:t>
      </w:r>
      <w:proofErr w:type="spellEnd"/>
      <w:r w:rsidRPr="005016E4">
        <w:rPr>
          <w:i/>
          <w:iCs/>
          <w:color w:val="000000" w:themeColor="text1"/>
          <w:lang w:val="fr-FR" w:eastAsia="fr-FR"/>
        </w:rPr>
        <w:t xml:space="preserve"> Caves du Vatican</w:t>
      </w:r>
      <w:r w:rsidRPr="005016E4">
        <w:rPr>
          <w:color w:val="000000" w:themeColor="text1"/>
          <w:lang w:val="fr-FR" w:eastAsia="fr-FR"/>
        </w:rPr>
        <w:t xml:space="preserve"> et il voit l'</w:t>
      </w:r>
      <w:r w:rsidR="00B97E26" w:rsidRPr="005016E4">
        <w:rPr>
          <w:color w:val="000000" w:themeColor="text1"/>
          <w:lang w:val="fr-FR" w:eastAsia="fr-FR"/>
        </w:rPr>
        <w:t>U.R.S.S.</w:t>
      </w:r>
      <w:r w:rsidRPr="005016E4">
        <w:rPr>
          <w:color w:val="000000" w:themeColor="text1"/>
          <w:lang w:val="fr-FR" w:eastAsia="fr-FR"/>
        </w:rPr>
        <w:t xml:space="preserve"> comme le seul endroit pour cela </w:t>
      </w:r>
      <w:r w:rsidR="0074566A" w:rsidRPr="005016E4">
        <w:rPr>
          <w:color w:val="000000" w:themeColor="text1"/>
          <w:lang w:val="fr-FR" w:eastAsia="fr-FR"/>
        </w:rPr>
        <w:t>: «</w:t>
      </w:r>
      <w:r w:rsidRPr="005016E4">
        <w:rPr>
          <w:color w:val="000000" w:themeColor="text1"/>
          <w:lang w:val="fr-FR" w:eastAsia="fr-FR"/>
        </w:rPr>
        <w:t xml:space="preserve"> </w:t>
      </w:r>
      <w:r w:rsidR="0074566A" w:rsidRPr="005016E4">
        <w:rPr>
          <w:color w:val="000000" w:themeColor="text1"/>
          <w:lang w:val="fr-FR" w:eastAsia="fr-FR"/>
        </w:rPr>
        <w:t xml:space="preserve">c’est seulement en </w:t>
      </w:r>
      <w:r w:rsidR="00B97E26" w:rsidRPr="005016E4">
        <w:rPr>
          <w:color w:val="000000" w:themeColor="text1"/>
          <w:lang w:val="fr-FR" w:eastAsia="fr-FR"/>
        </w:rPr>
        <w:t>U.R.S.S.</w:t>
      </w:r>
      <w:r w:rsidR="0074566A" w:rsidRPr="005016E4">
        <w:rPr>
          <w:color w:val="000000" w:themeColor="text1"/>
          <w:lang w:val="fr-FR" w:eastAsia="fr-FR"/>
        </w:rPr>
        <w:t xml:space="preserve"> que nous pouvons traiter ce film avec une parfait</w:t>
      </w:r>
      <w:r w:rsidR="002825E9" w:rsidRPr="005016E4">
        <w:rPr>
          <w:color w:val="000000" w:themeColor="text1"/>
          <w:lang w:val="fr-FR" w:eastAsia="fr-FR"/>
        </w:rPr>
        <w:t>e</w:t>
      </w:r>
      <w:r w:rsidR="0074566A" w:rsidRPr="005016E4">
        <w:rPr>
          <w:color w:val="000000" w:themeColor="text1"/>
          <w:lang w:val="fr-FR" w:eastAsia="fr-FR"/>
        </w:rPr>
        <w:t xml:space="preserve"> </w:t>
      </w:r>
      <w:r w:rsidRPr="005016E4">
        <w:rPr>
          <w:color w:val="000000" w:themeColor="text1"/>
          <w:lang w:val="fr-FR" w:eastAsia="fr-FR"/>
        </w:rPr>
        <w:t>liberté</w:t>
      </w:r>
      <w:r w:rsidR="0074566A" w:rsidRPr="005016E4">
        <w:rPr>
          <w:color w:val="000000" w:themeColor="text1"/>
          <w:lang w:val="fr-FR" w:eastAsia="fr-FR"/>
        </w:rPr>
        <w:t xml:space="preserve"> d’esprit</w:t>
      </w:r>
      <w:r w:rsidRPr="005016E4">
        <w:rPr>
          <w:color w:val="000000" w:themeColor="text1"/>
          <w:lang w:val="fr-FR" w:eastAsia="fr-FR"/>
        </w:rPr>
        <w:t xml:space="preserve"> </w:t>
      </w:r>
      <w:r w:rsidR="0074566A" w:rsidRPr="005016E4">
        <w:rPr>
          <w:color w:val="000000" w:themeColor="text1"/>
          <w:lang w:val="fr-FR" w:eastAsia="fr-FR"/>
        </w:rPr>
        <w:t>»</w:t>
      </w:r>
      <w:r w:rsidR="0048105C" w:rsidRPr="005016E4">
        <w:rPr>
          <w:rStyle w:val="a5"/>
          <w:color w:val="000000" w:themeColor="text1"/>
          <w:lang w:val="fr-FR" w:eastAsia="fr-FR"/>
        </w:rPr>
        <w:t xml:space="preserve"> </w:t>
      </w:r>
      <w:r w:rsidR="0048105C" w:rsidRPr="005016E4">
        <w:rPr>
          <w:rStyle w:val="a5"/>
          <w:color w:val="000000" w:themeColor="text1"/>
          <w:lang w:val="en-US" w:eastAsia="fr-FR"/>
        </w:rPr>
        <w:footnoteReference w:id="70"/>
      </w:r>
      <w:r w:rsidR="0074566A" w:rsidRPr="005016E4">
        <w:rPr>
          <w:color w:val="000000" w:themeColor="text1"/>
          <w:lang w:val="fr-FR" w:eastAsia="fr-FR"/>
        </w:rPr>
        <w:t xml:space="preserve">. </w:t>
      </w:r>
    </w:p>
    <w:p w14:paraId="0E4BB5E4" w14:textId="2F02E3FC" w:rsidR="0074566A" w:rsidRPr="005016E4" w:rsidRDefault="00A97BB3" w:rsidP="00A97BB3">
      <w:pPr>
        <w:spacing w:line="360" w:lineRule="auto"/>
        <w:ind w:firstLine="709"/>
        <w:jc w:val="both"/>
        <w:rPr>
          <w:color w:val="000000" w:themeColor="text1"/>
          <w:lang w:val="fr-FR" w:eastAsia="fr-FR"/>
        </w:rPr>
      </w:pPr>
      <w:r w:rsidRPr="005016E4">
        <w:rPr>
          <w:color w:val="000000" w:themeColor="text1"/>
          <w:lang w:val="fr-FR" w:eastAsia="fr-FR"/>
        </w:rPr>
        <w:t xml:space="preserve">En conséquence, A. Gide reçoit un grand nombre d'invitations à visiter l'Union soviétique, mais il les refuse à plusieurs reprises, citant le désir de venir en </w:t>
      </w:r>
      <w:r w:rsidR="00B97E26" w:rsidRPr="005016E4">
        <w:rPr>
          <w:color w:val="000000" w:themeColor="text1"/>
          <w:lang w:val="fr-FR" w:eastAsia="fr-FR"/>
        </w:rPr>
        <w:t>U.R.S.S.</w:t>
      </w:r>
      <w:r w:rsidRPr="005016E4">
        <w:rPr>
          <w:color w:val="000000" w:themeColor="text1"/>
          <w:lang w:val="fr-FR" w:eastAsia="fr-FR"/>
        </w:rPr>
        <w:t xml:space="preserve"> non pas comme un simple </w:t>
      </w:r>
      <w:r w:rsidRPr="005016E4">
        <w:rPr>
          <w:color w:val="000000" w:themeColor="text1"/>
          <w:lang w:val="fr-FR" w:eastAsia="fr-FR"/>
        </w:rPr>
        <w:lastRenderedPageBreak/>
        <w:t xml:space="preserve">touriste, mais avec une mission créative </w:t>
      </w:r>
      <w:r w:rsidR="0074566A" w:rsidRPr="005016E4">
        <w:rPr>
          <w:color w:val="000000" w:themeColor="text1"/>
          <w:lang w:val="fr-FR" w:eastAsia="fr-FR"/>
        </w:rPr>
        <w:t>: «</w:t>
      </w:r>
      <w:r w:rsidRPr="005016E4">
        <w:rPr>
          <w:color w:val="000000" w:themeColor="text1"/>
          <w:lang w:val="fr-FR" w:eastAsia="fr-FR"/>
        </w:rPr>
        <w:t xml:space="preserve"> </w:t>
      </w:r>
      <w:r w:rsidR="0074566A" w:rsidRPr="005016E4">
        <w:rPr>
          <w:color w:val="000000" w:themeColor="text1"/>
          <w:lang w:val="fr-FR" w:eastAsia="fr-FR"/>
        </w:rPr>
        <w:t xml:space="preserve">j’espère </w:t>
      </w:r>
      <w:proofErr w:type="gramStart"/>
      <w:r w:rsidR="0074566A" w:rsidRPr="005016E4">
        <w:rPr>
          <w:color w:val="000000" w:themeColor="text1"/>
          <w:lang w:val="fr-FR" w:eastAsia="fr-FR"/>
        </w:rPr>
        <w:t>y aller non pas</w:t>
      </w:r>
      <w:proofErr w:type="gramEnd"/>
      <w:r w:rsidR="0074566A" w:rsidRPr="005016E4">
        <w:rPr>
          <w:color w:val="000000" w:themeColor="text1"/>
          <w:lang w:val="fr-FR" w:eastAsia="fr-FR"/>
        </w:rPr>
        <w:t xml:space="preserve"> comme touriste mais comme collaborateur de théâtre ou de cinéma</w:t>
      </w:r>
      <w:r w:rsidRPr="005016E4">
        <w:rPr>
          <w:color w:val="000000" w:themeColor="text1"/>
          <w:lang w:val="fr-FR" w:eastAsia="fr-FR"/>
        </w:rPr>
        <w:t xml:space="preserve"> </w:t>
      </w:r>
      <w:r w:rsidR="0074566A" w:rsidRPr="005016E4">
        <w:rPr>
          <w:color w:val="000000" w:themeColor="text1"/>
          <w:lang w:val="fr-FR" w:eastAsia="fr-FR"/>
        </w:rPr>
        <w:t>»</w:t>
      </w:r>
      <w:r w:rsidR="0048105C" w:rsidRPr="005016E4">
        <w:rPr>
          <w:rStyle w:val="a5"/>
          <w:color w:val="000000" w:themeColor="text1"/>
          <w:lang w:val="fr-FR" w:eastAsia="fr-FR"/>
        </w:rPr>
        <w:t xml:space="preserve"> </w:t>
      </w:r>
      <w:r w:rsidR="0048105C" w:rsidRPr="005016E4">
        <w:rPr>
          <w:rStyle w:val="a5"/>
          <w:color w:val="000000" w:themeColor="text1"/>
          <w:lang w:eastAsia="fr-FR"/>
        </w:rPr>
        <w:footnoteReference w:id="71"/>
      </w:r>
      <w:r w:rsidRPr="005016E4">
        <w:rPr>
          <w:color w:val="000000" w:themeColor="text1"/>
          <w:lang w:val="fr-FR" w:eastAsia="fr-FR"/>
        </w:rPr>
        <w:t>,</w:t>
      </w:r>
      <w:r w:rsidR="0074566A" w:rsidRPr="005016E4">
        <w:rPr>
          <w:color w:val="000000" w:themeColor="text1"/>
          <w:lang w:val="fr-FR" w:eastAsia="fr-FR"/>
        </w:rPr>
        <w:t xml:space="preserve"> </w:t>
      </w:r>
      <w:r w:rsidRPr="005016E4">
        <w:rPr>
          <w:color w:val="000000" w:themeColor="text1"/>
          <w:lang w:val="fr-FR" w:eastAsia="fr-FR"/>
        </w:rPr>
        <w:t>écrit-il en réponse à l'invitation d'</w:t>
      </w:r>
      <w:proofErr w:type="spellStart"/>
      <w:r w:rsidRPr="005016E4">
        <w:rPr>
          <w:color w:val="000000" w:themeColor="text1"/>
          <w:lang w:val="fr-FR" w:eastAsia="fr-FR"/>
        </w:rPr>
        <w:t>Arosev</w:t>
      </w:r>
      <w:proofErr w:type="spellEnd"/>
      <w:r w:rsidRPr="005016E4">
        <w:rPr>
          <w:color w:val="000000" w:themeColor="text1"/>
          <w:lang w:val="fr-FR" w:eastAsia="fr-FR"/>
        </w:rPr>
        <w:t xml:space="preserve"> en 1935</w:t>
      </w:r>
      <w:r w:rsidR="0074566A" w:rsidRPr="005016E4">
        <w:rPr>
          <w:color w:val="000000" w:themeColor="text1"/>
          <w:lang w:val="fr-FR" w:eastAsia="fr-FR"/>
        </w:rPr>
        <w:t>.</w:t>
      </w:r>
    </w:p>
    <w:p w14:paraId="4DDB1162" w14:textId="0FADD7AE" w:rsidR="00F60DD7" w:rsidRPr="005016E4" w:rsidRDefault="00A97BB3" w:rsidP="007B5467">
      <w:pPr>
        <w:spacing w:before="240" w:line="360" w:lineRule="auto"/>
        <w:ind w:firstLine="709"/>
        <w:jc w:val="both"/>
        <w:rPr>
          <w:color w:val="000000" w:themeColor="text1"/>
          <w:lang w:val="fr-FR" w:eastAsia="fr-FR"/>
        </w:rPr>
      </w:pPr>
      <w:r w:rsidRPr="005016E4">
        <w:rPr>
          <w:color w:val="000000" w:themeColor="text1"/>
          <w:lang w:val="fr-FR" w:eastAsia="fr-FR"/>
        </w:rPr>
        <w:t>Mais finalement, il accepte l’invitation de l’Association</w:t>
      </w:r>
      <w:r w:rsidR="0074566A" w:rsidRPr="005016E4">
        <w:rPr>
          <w:color w:val="000000" w:themeColor="text1"/>
          <w:lang w:val="fr-FR" w:eastAsia="fr-FR"/>
        </w:rPr>
        <w:t xml:space="preserve"> des Amis de l'Union soviétique (A.U.S.). </w:t>
      </w:r>
      <w:r w:rsidRPr="005016E4">
        <w:rPr>
          <w:color w:val="000000" w:themeColor="text1"/>
          <w:lang w:val="fr-FR" w:eastAsia="fr-FR"/>
        </w:rPr>
        <w:t xml:space="preserve">Le voyage est prévu pour l'été 1936. </w:t>
      </w:r>
    </w:p>
    <w:p w14:paraId="66491579" w14:textId="113FCB42" w:rsidR="00D613D6" w:rsidRPr="005016E4" w:rsidRDefault="00D613D6" w:rsidP="00D613D6">
      <w:pPr>
        <w:pStyle w:val="Titreniveau3"/>
        <w:rPr>
          <w:color w:val="000000" w:themeColor="text1"/>
        </w:rPr>
      </w:pPr>
      <w:bookmarkStart w:id="41" w:name="_Toc73218397"/>
      <w:r w:rsidRPr="00E053CB">
        <w:rPr>
          <w:color w:val="000000" w:themeColor="text1"/>
        </w:rPr>
        <w:t>1.3.</w:t>
      </w:r>
      <w:r w:rsidR="00C60106" w:rsidRPr="00E053CB">
        <w:rPr>
          <w:color w:val="000000" w:themeColor="text1"/>
        </w:rPr>
        <w:t>3</w:t>
      </w:r>
      <w:r w:rsidRPr="00E053CB">
        <w:rPr>
          <w:color w:val="000000" w:themeColor="text1"/>
        </w:rPr>
        <w:t xml:space="preserve">. </w:t>
      </w:r>
      <w:r w:rsidR="00C60106" w:rsidRPr="00E053CB">
        <w:rPr>
          <w:color w:val="000000" w:themeColor="text1"/>
        </w:rPr>
        <w:t>L’U.R.S.S. et voyage d’André Gide</w:t>
      </w:r>
      <w:bookmarkEnd w:id="41"/>
    </w:p>
    <w:p w14:paraId="1CC9B91F" w14:textId="77777777" w:rsidR="00D613D6" w:rsidRPr="005016E4" w:rsidRDefault="00D613D6" w:rsidP="00D613D6">
      <w:pPr>
        <w:spacing w:before="240" w:after="240" w:line="360" w:lineRule="auto"/>
        <w:ind w:firstLine="709"/>
        <w:jc w:val="both"/>
        <w:rPr>
          <w:color w:val="000000" w:themeColor="text1"/>
          <w:lang w:val="fr-FR" w:eastAsia="fr-FR"/>
        </w:rPr>
      </w:pPr>
      <w:r w:rsidRPr="005016E4">
        <w:rPr>
          <w:color w:val="000000" w:themeColor="text1"/>
          <w:lang w:val="fr-FR" w:eastAsia="fr-FR"/>
        </w:rPr>
        <w:t>De la part de l'U.R.S.S., la réaction est sans ambiguïté, depuis 1932, l'Union tout entière ne parle que du « meilleur écrivain rompant avec le capitalisme »</w:t>
      </w:r>
      <w:r w:rsidRPr="005016E4">
        <w:rPr>
          <w:rStyle w:val="a5"/>
          <w:color w:val="000000" w:themeColor="text1"/>
          <w:lang w:eastAsia="fr-FR"/>
        </w:rPr>
        <w:footnoteReference w:id="72"/>
      </w:r>
      <w:r w:rsidRPr="005016E4">
        <w:rPr>
          <w:color w:val="000000" w:themeColor="text1"/>
          <w:lang w:val="fr-FR" w:eastAsia="fr-FR"/>
        </w:rPr>
        <w:t>.</w:t>
      </w:r>
    </w:p>
    <w:p w14:paraId="01CF9EE6" w14:textId="77777777" w:rsidR="00D613D6" w:rsidRPr="000F4979" w:rsidRDefault="00D613D6" w:rsidP="00F03C83">
      <w:pPr>
        <w:rPr>
          <w:b/>
          <w:bCs/>
          <w:i/>
          <w:iCs/>
          <w:lang w:val="fr-FR" w:eastAsia="fr-FR"/>
        </w:rPr>
      </w:pPr>
      <w:r w:rsidRPr="000F4979">
        <w:rPr>
          <w:b/>
          <w:bCs/>
          <w:i/>
          <w:iCs/>
          <w:lang w:val="fr-FR"/>
        </w:rPr>
        <w:t>L’écho du voyage d'André Gide dans le journal Pravda</w:t>
      </w:r>
    </w:p>
    <w:p w14:paraId="150F9FB8" w14:textId="77777777" w:rsidR="00D613D6" w:rsidRPr="005016E4" w:rsidRDefault="00D613D6" w:rsidP="00D613D6">
      <w:pPr>
        <w:spacing w:line="360" w:lineRule="auto"/>
        <w:ind w:firstLine="709"/>
        <w:jc w:val="both"/>
        <w:rPr>
          <w:color w:val="000000" w:themeColor="text1"/>
          <w:lang w:val="fr-FR" w:eastAsia="fr-FR"/>
        </w:rPr>
      </w:pPr>
      <w:r w:rsidRPr="005016E4">
        <w:rPr>
          <w:color w:val="000000" w:themeColor="text1"/>
          <w:lang w:val="fr-FR" w:eastAsia="fr-FR"/>
        </w:rPr>
        <w:t>Le parcours de l'écrivain, en revanche, attire une attention particulière du côté soviétique et s'accompagne de commentaires des médias.</w:t>
      </w:r>
    </w:p>
    <w:p w14:paraId="136F183C" w14:textId="77777777" w:rsidR="00D613D6" w:rsidRPr="005016E4" w:rsidRDefault="00D613D6" w:rsidP="00D613D6">
      <w:pPr>
        <w:spacing w:line="360" w:lineRule="auto"/>
        <w:ind w:firstLine="709"/>
        <w:jc w:val="both"/>
        <w:rPr>
          <w:color w:val="000000" w:themeColor="text1"/>
          <w:lang w:val="fr-FR"/>
        </w:rPr>
      </w:pPr>
      <w:r w:rsidRPr="005016E4">
        <w:rPr>
          <w:color w:val="000000" w:themeColor="text1"/>
          <w:lang w:val="fr-FR"/>
        </w:rPr>
        <w:t xml:space="preserve">Le journal </w:t>
      </w:r>
      <w:r w:rsidRPr="005016E4">
        <w:rPr>
          <w:i/>
          <w:iCs/>
          <w:color w:val="000000" w:themeColor="text1"/>
          <w:lang w:val="fr-FR"/>
        </w:rPr>
        <w:t>Pravda</w:t>
      </w:r>
      <w:r w:rsidRPr="005016E4">
        <w:rPr>
          <w:color w:val="000000" w:themeColor="text1"/>
          <w:lang w:val="fr-FR"/>
        </w:rPr>
        <w:t xml:space="preserve"> peut être appelé la principale publication imprimée de l'Union soviétique. Publié chaque jour, il s'est répandu dans tout le pays, diffusant des informations idéologiquement précises sur une variété de sujets de toutes les régions. Le journal n'a pas ignoré la personnalité d'André Gide, ainsi que son parcours.</w:t>
      </w:r>
    </w:p>
    <w:p w14:paraId="28017DBB" w14:textId="77777777" w:rsidR="00D613D6" w:rsidRPr="005016E4" w:rsidRDefault="00D613D6" w:rsidP="00D613D6">
      <w:pPr>
        <w:spacing w:before="240" w:line="360" w:lineRule="auto"/>
        <w:ind w:firstLine="709"/>
        <w:jc w:val="both"/>
        <w:rPr>
          <w:color w:val="000000" w:themeColor="text1"/>
          <w:lang w:val="fr-FR"/>
        </w:rPr>
      </w:pPr>
      <w:r w:rsidRPr="005016E4">
        <w:rPr>
          <w:color w:val="000000" w:themeColor="text1"/>
          <w:lang w:val="fr-FR"/>
        </w:rPr>
        <w:t xml:space="preserve">Tout d’abord, le jour de l’arrivée de l’écrivain, le 17 juin, apparaît une note accompagnée d’une photographie de l’auteur, qui énumère brièvement les faits de sa biographie, et se concentre également sur son « virage au communisme » : </w:t>
      </w:r>
    </w:p>
    <w:p w14:paraId="5C4130CB" w14:textId="77777777" w:rsidR="00D613D6" w:rsidRPr="005016E4" w:rsidRDefault="00D613D6" w:rsidP="00D613D6">
      <w:pPr>
        <w:spacing w:after="240"/>
        <w:ind w:left="709"/>
        <w:jc w:val="both"/>
        <w:rPr>
          <w:color w:val="000000" w:themeColor="text1"/>
          <w:sz w:val="20"/>
          <w:szCs w:val="20"/>
          <w:lang w:val="fr-FR"/>
        </w:rPr>
      </w:pPr>
      <w:r w:rsidRPr="005016E4">
        <w:rPr>
          <w:color w:val="000000" w:themeColor="text1"/>
          <w:sz w:val="20"/>
          <w:szCs w:val="20"/>
          <w:lang w:val="fr-FR"/>
        </w:rPr>
        <w:t>L’impression en France et dans toute l’Europe occidentale l’a été d’autant plus, lorsque ce grand maître de la culture bourgeoise a annoncé en 1931 son virage vers le communisme et la reconnaissance du prolétariat révolutionnaire comme seul porteur de la justice sociale. A partir de ce moment, André Gide s'oppose inlassablement au capitalisme, au fascisme, il devient un ardent et infatigable défenseur de l'Union soviétique.</w:t>
      </w:r>
      <w:r w:rsidRPr="005016E4">
        <w:rPr>
          <w:rStyle w:val="a5"/>
          <w:color w:val="000000" w:themeColor="text1"/>
          <w:sz w:val="20"/>
          <w:szCs w:val="20"/>
          <w:lang w:val="fr-FR"/>
        </w:rPr>
        <w:footnoteReference w:id="73"/>
      </w:r>
      <w:r w:rsidRPr="005016E4">
        <w:rPr>
          <w:color w:val="000000" w:themeColor="text1"/>
          <w:sz w:val="20"/>
          <w:szCs w:val="20"/>
          <w:lang w:val="fr-FR"/>
        </w:rPr>
        <w:t xml:space="preserve"> </w:t>
      </w:r>
    </w:p>
    <w:p w14:paraId="4BF9CEFC" w14:textId="4C17B588" w:rsidR="00D613D6" w:rsidRPr="005016E4" w:rsidRDefault="00D613D6" w:rsidP="00D613D6">
      <w:pPr>
        <w:spacing w:line="360" w:lineRule="auto"/>
        <w:ind w:firstLine="709"/>
        <w:jc w:val="both"/>
        <w:rPr>
          <w:color w:val="000000" w:themeColor="text1"/>
          <w:lang w:val="fr-FR"/>
        </w:rPr>
      </w:pPr>
      <w:r w:rsidRPr="005016E4">
        <w:rPr>
          <w:color w:val="000000" w:themeColor="text1"/>
          <w:lang w:val="fr-FR"/>
        </w:rPr>
        <w:t xml:space="preserve">Le lendemain, un grand article paraît sous le titre </w:t>
      </w:r>
      <w:r w:rsidRPr="005016E4">
        <w:rPr>
          <w:i/>
          <w:iCs/>
          <w:color w:val="000000" w:themeColor="text1"/>
          <w:lang w:val="fr-FR"/>
        </w:rPr>
        <w:t>La Voie d'André Gide</w:t>
      </w:r>
      <w:r w:rsidRPr="005016E4">
        <w:rPr>
          <w:color w:val="000000" w:themeColor="text1"/>
          <w:lang w:val="fr-FR"/>
        </w:rPr>
        <w:t>, qui décrit le processus de conversion de l'écrivain au communisme, cite ses discours louant l'U.R.S.S., et donne également un petit aperçu de son travail, en mettant l'accent sur les changements qui s'opèrent vers l'idéologie communiste</w:t>
      </w:r>
      <w:r w:rsidR="00AC7CAD">
        <w:rPr>
          <w:color w:val="000000" w:themeColor="text1"/>
          <w:lang w:val="fr-FR"/>
        </w:rPr>
        <w:t xml:space="preserve"> </w:t>
      </w:r>
      <w:r w:rsidRPr="005016E4">
        <w:rPr>
          <w:color w:val="000000" w:themeColor="text1"/>
          <w:lang w:val="fr-FR"/>
        </w:rPr>
        <w:t xml:space="preserve">: Gide est positionné comme un auteur dont les œuvres sont en avance sur la réalité et ouvrent la voie à un monde meilleur pour un nouveau héros, une personne joyeuse et </w:t>
      </w:r>
      <w:r w:rsidRPr="005016E4">
        <w:rPr>
          <w:color w:val="000000" w:themeColor="text1"/>
          <w:lang w:val="fr-FR"/>
        </w:rPr>
        <w:lastRenderedPageBreak/>
        <w:t>non opprimée - exactement ce qu'il verra un résident de l'U.R.S.S. : « L'un des meilleurs écrivains de l'Occident, notre grand ami, se réunit pour la première fois maintenant avec un vrai héros de son travail, avec une personne heureuse libérée des chaînes du capitalisme</w:t>
      </w:r>
      <w:r w:rsidRPr="005016E4">
        <w:rPr>
          <w:rStyle w:val="a5"/>
          <w:color w:val="000000" w:themeColor="text1"/>
          <w:lang w:val="fr-FR"/>
        </w:rPr>
        <w:footnoteReference w:id="74"/>
      </w:r>
      <w:r w:rsidRPr="005016E4">
        <w:rPr>
          <w:color w:val="000000" w:themeColor="text1"/>
          <w:lang w:val="fr-FR"/>
        </w:rPr>
        <w:t xml:space="preserve"> » – cet article se termine par ces mots.</w:t>
      </w:r>
    </w:p>
    <w:p w14:paraId="49868153" w14:textId="77777777" w:rsidR="00D613D6" w:rsidRPr="005016E4" w:rsidRDefault="00D613D6" w:rsidP="00D613D6">
      <w:pPr>
        <w:spacing w:before="240" w:line="360" w:lineRule="auto"/>
        <w:ind w:firstLine="709"/>
        <w:jc w:val="both"/>
        <w:rPr>
          <w:color w:val="000000" w:themeColor="text1"/>
          <w:lang w:val="fr-FR"/>
        </w:rPr>
      </w:pPr>
      <w:r w:rsidRPr="005016E4">
        <w:rPr>
          <w:color w:val="000000" w:themeColor="text1"/>
          <w:lang w:val="fr-FR"/>
        </w:rPr>
        <w:t>Ensuite, de nombreuses petites notes sont publiées, par lesquelles il est possible de suivre quelles villes et événements et à quels jours l'écrivain visite, ainsi que deux discours prononcés par André Gide.</w:t>
      </w:r>
    </w:p>
    <w:p w14:paraId="481C1695" w14:textId="47336C13" w:rsidR="00D613D6" w:rsidRPr="005016E4" w:rsidRDefault="00D613D6" w:rsidP="00D613D6">
      <w:pPr>
        <w:spacing w:line="360" w:lineRule="auto"/>
        <w:ind w:firstLine="709"/>
        <w:jc w:val="both"/>
        <w:rPr>
          <w:i/>
          <w:iCs/>
          <w:color w:val="000000" w:themeColor="text1"/>
          <w:lang w:val="fr-FR"/>
        </w:rPr>
      </w:pPr>
      <w:r w:rsidRPr="005016E4">
        <w:rPr>
          <w:color w:val="000000" w:themeColor="text1"/>
          <w:lang w:val="fr-FR"/>
        </w:rPr>
        <w:t xml:space="preserve">Tout d'abord, c'est le discours prononcé par l'écrivain lors des funérailles de Gorky. Il est publié le 21 juin, traduit par </w:t>
      </w:r>
      <w:proofErr w:type="spellStart"/>
      <w:r w:rsidRPr="005016E4">
        <w:rPr>
          <w:color w:val="000000" w:themeColor="text1"/>
          <w:lang w:val="fr-FR"/>
        </w:rPr>
        <w:t>Mikhail</w:t>
      </w:r>
      <w:proofErr w:type="spellEnd"/>
      <w:r w:rsidRPr="005016E4">
        <w:rPr>
          <w:color w:val="000000" w:themeColor="text1"/>
          <w:lang w:val="fr-FR"/>
        </w:rPr>
        <w:t xml:space="preserve"> </w:t>
      </w:r>
      <w:proofErr w:type="spellStart"/>
      <w:r w:rsidRPr="005016E4">
        <w:rPr>
          <w:color w:val="000000" w:themeColor="text1"/>
          <w:lang w:val="fr-FR"/>
        </w:rPr>
        <w:t>Kolt</w:t>
      </w:r>
      <w:r w:rsidR="00AC7CAD">
        <w:rPr>
          <w:color w:val="000000" w:themeColor="text1"/>
          <w:lang w:val="fr-FR"/>
        </w:rPr>
        <w:t>z</w:t>
      </w:r>
      <w:r w:rsidRPr="005016E4">
        <w:rPr>
          <w:color w:val="000000" w:themeColor="text1"/>
          <w:lang w:val="fr-FR"/>
        </w:rPr>
        <w:t>ov</w:t>
      </w:r>
      <w:proofErr w:type="spellEnd"/>
      <w:r w:rsidRPr="005016E4">
        <w:rPr>
          <w:color w:val="000000" w:themeColor="text1"/>
          <w:lang w:val="fr-FR"/>
        </w:rPr>
        <w:t xml:space="preserve">, avec une grande photographie de Gide </w:t>
      </w:r>
      <w:r w:rsidR="00AC7CAD" w:rsidRPr="00AC7CAD">
        <w:rPr>
          <w:color w:val="000000" w:themeColor="text1"/>
          <w:lang w:val="fr-FR"/>
        </w:rPr>
        <w:t xml:space="preserve">s’adressant à la foule </w:t>
      </w:r>
      <w:r w:rsidRPr="005016E4">
        <w:rPr>
          <w:color w:val="000000" w:themeColor="text1"/>
          <w:lang w:val="fr-FR"/>
        </w:rPr>
        <w:t xml:space="preserve">depuis la tribune. L'écrivain lui-même publie le même discours dans l'annexe au </w:t>
      </w:r>
      <w:r w:rsidRPr="005016E4">
        <w:rPr>
          <w:i/>
          <w:iCs/>
          <w:color w:val="000000" w:themeColor="text1"/>
          <w:lang w:val="fr-FR"/>
        </w:rPr>
        <w:t>Retour de l'U.R.S.S.</w:t>
      </w:r>
    </w:p>
    <w:p w14:paraId="789B2C44" w14:textId="77777777" w:rsidR="00D613D6" w:rsidRPr="005016E4" w:rsidRDefault="00D613D6" w:rsidP="00426759">
      <w:pPr>
        <w:spacing w:line="360" w:lineRule="auto"/>
        <w:ind w:firstLine="709"/>
        <w:jc w:val="both"/>
        <w:rPr>
          <w:color w:val="000000" w:themeColor="text1"/>
          <w:lang w:val="fr-FR"/>
        </w:rPr>
      </w:pPr>
      <w:r w:rsidRPr="005016E4">
        <w:rPr>
          <w:color w:val="000000" w:themeColor="text1"/>
          <w:lang w:val="fr-FR"/>
        </w:rPr>
        <w:t xml:space="preserve">Le deuxième discours, prononcé lors d'une réunion d'écrivains et de scientifiques de Leningrad, paraît dans les pages de la Pravda le 8 juillet, dans le </w:t>
      </w:r>
      <w:r w:rsidRPr="005016E4">
        <w:rPr>
          <w:i/>
          <w:iCs/>
          <w:color w:val="000000" w:themeColor="text1"/>
          <w:lang w:val="fr-FR"/>
        </w:rPr>
        <w:t>Retour d'U.R.S.S.</w:t>
      </w:r>
      <w:r w:rsidRPr="005016E4">
        <w:rPr>
          <w:color w:val="000000" w:themeColor="text1"/>
          <w:lang w:val="fr-FR"/>
        </w:rPr>
        <w:t xml:space="preserve">, il est également dans une annexe intitulée </w:t>
      </w:r>
      <w:r w:rsidRPr="005016E4">
        <w:rPr>
          <w:i/>
          <w:iCs/>
          <w:color w:val="000000" w:themeColor="text1"/>
          <w:lang w:val="fr-FR"/>
        </w:rPr>
        <w:t xml:space="preserve">III Discours, Aux gens de lettres de </w:t>
      </w:r>
      <w:proofErr w:type="spellStart"/>
      <w:r w:rsidRPr="005016E4">
        <w:rPr>
          <w:i/>
          <w:iCs/>
          <w:color w:val="000000" w:themeColor="text1"/>
          <w:lang w:val="fr-FR"/>
        </w:rPr>
        <w:t>Léningrad</w:t>
      </w:r>
      <w:proofErr w:type="spellEnd"/>
      <w:r w:rsidRPr="005016E4">
        <w:rPr>
          <w:color w:val="000000" w:themeColor="text1"/>
          <w:lang w:val="fr-FR"/>
        </w:rPr>
        <w:t>.</w:t>
      </w:r>
    </w:p>
    <w:p w14:paraId="73FE1A3F" w14:textId="666042DC" w:rsidR="00D613D6" w:rsidRPr="005016E4" w:rsidRDefault="00D613D6" w:rsidP="00426759">
      <w:pPr>
        <w:spacing w:before="120" w:line="360" w:lineRule="auto"/>
        <w:ind w:firstLine="709"/>
        <w:jc w:val="both"/>
        <w:rPr>
          <w:color w:val="000000" w:themeColor="text1"/>
          <w:lang w:val="fr-FR"/>
        </w:rPr>
      </w:pPr>
      <w:r w:rsidRPr="005016E4">
        <w:rPr>
          <w:color w:val="000000" w:themeColor="text1"/>
          <w:lang w:val="fr-FR"/>
        </w:rPr>
        <w:t xml:space="preserve">Apparemment, c'est à propos de ces deux discours publiés dans un journal soviétique que paraissent les lignes suivantes dans </w:t>
      </w:r>
      <w:r w:rsidR="00AC7CAD">
        <w:rPr>
          <w:color w:val="000000" w:themeColor="text1"/>
          <w:lang w:val="fr-FR"/>
        </w:rPr>
        <w:t xml:space="preserve">le </w:t>
      </w:r>
      <w:r w:rsidRPr="00AC7CAD">
        <w:rPr>
          <w:i/>
          <w:iCs/>
          <w:color w:val="000000" w:themeColor="text1"/>
          <w:lang w:val="fr-FR"/>
        </w:rPr>
        <w:t>Retour de l'U.R.S.S.</w:t>
      </w:r>
      <w:r w:rsidRPr="005016E4">
        <w:rPr>
          <w:color w:val="000000" w:themeColor="text1"/>
          <w:lang w:val="fr-FR"/>
        </w:rPr>
        <w:t xml:space="preserve"> : </w:t>
      </w:r>
    </w:p>
    <w:p w14:paraId="0E39BA40" w14:textId="3CC3E971" w:rsidR="00AC7CAD" w:rsidRPr="00AC7CAD" w:rsidRDefault="00AC7CAD" w:rsidP="00426759">
      <w:pPr>
        <w:ind w:left="709"/>
        <w:jc w:val="both"/>
        <w:rPr>
          <w:color w:val="000000" w:themeColor="text1"/>
          <w:lang w:val="fr-FR"/>
        </w:rPr>
      </w:pPr>
      <w:r w:rsidRPr="00AC7CAD">
        <w:rPr>
          <w:color w:val="000000" w:themeColor="text1"/>
          <w:sz w:val="20"/>
          <w:szCs w:val="20"/>
          <w:lang w:val="fr-FR"/>
        </w:rPr>
        <w:t xml:space="preserve">Et comme déjà j'avais pu constater de semblables retouches et « mises au point » dans les traductions de diverses allocutions que j'avais été amené à prononcer en U.R.S.S., je déclarai aussitôt que je ne reconnaîtrais comme mien aucun texte de moi paru en russe durant mon séjour et que je le dirais. </w:t>
      </w:r>
      <w:r w:rsidRPr="00AC7CAD">
        <w:rPr>
          <w:color w:val="000000" w:themeColor="text1"/>
          <w:lang w:val="fr-FR"/>
        </w:rPr>
        <w:t>(</w:t>
      </w:r>
      <w:r w:rsidR="00C92482" w:rsidRPr="00C92482">
        <w:rPr>
          <w:i/>
          <w:color w:val="000000" w:themeColor="text1"/>
          <w:lang w:val="fr-FR"/>
        </w:rPr>
        <w:t xml:space="preserve">Retour, </w:t>
      </w:r>
      <w:r w:rsidRPr="00AC7CAD">
        <w:rPr>
          <w:color w:val="000000" w:themeColor="text1"/>
          <w:lang w:val="fr-FR"/>
        </w:rPr>
        <w:t>p. 65)</w:t>
      </w:r>
    </w:p>
    <w:p w14:paraId="562DD812" w14:textId="57575911" w:rsidR="00D613D6" w:rsidRPr="005016E4" w:rsidRDefault="00D613D6" w:rsidP="00D613D6">
      <w:pPr>
        <w:spacing w:before="240" w:line="360" w:lineRule="auto"/>
        <w:ind w:firstLine="709"/>
        <w:jc w:val="both"/>
        <w:rPr>
          <w:color w:val="000000" w:themeColor="text1"/>
          <w:lang w:val="fr-FR"/>
        </w:rPr>
      </w:pPr>
      <w:r w:rsidRPr="005016E4">
        <w:rPr>
          <w:color w:val="000000" w:themeColor="text1"/>
          <w:lang w:val="fr-FR"/>
        </w:rPr>
        <w:t xml:space="preserve">Le premier discours, traduit par un ami proche de l'écrivain </w:t>
      </w:r>
      <w:proofErr w:type="spellStart"/>
      <w:r w:rsidR="00AC7CAD">
        <w:rPr>
          <w:color w:val="000000" w:themeColor="text1"/>
          <w:lang w:val="fr-FR"/>
        </w:rPr>
        <w:t>Koltzov</w:t>
      </w:r>
      <w:proofErr w:type="spellEnd"/>
      <w:r w:rsidRPr="005016E4">
        <w:rPr>
          <w:color w:val="000000" w:themeColor="text1"/>
          <w:lang w:val="fr-FR"/>
        </w:rPr>
        <w:t xml:space="preserve">, ne semble pas confirmer les craintes de Gide, le texte russe suit littéralement le français mot pour mot, sauf sur un point : « Le sort de la culture est lié dans nos esprits au destin même de l’U.R.S.S. Nous </w:t>
      </w:r>
      <w:r w:rsidRPr="005016E4">
        <w:rPr>
          <w:i/>
          <w:iCs/>
          <w:color w:val="000000" w:themeColor="text1"/>
          <w:lang w:val="fr-FR"/>
        </w:rPr>
        <w:t>la</w:t>
      </w:r>
      <w:r w:rsidRPr="005016E4">
        <w:rPr>
          <w:color w:val="000000" w:themeColor="text1"/>
          <w:lang w:val="fr-FR"/>
        </w:rPr>
        <w:t xml:space="preserve"> défendrons » - dit la version originale, mais la traduction en russe dit qu'il vaut la peine de protéger non seulement </w:t>
      </w:r>
      <w:r w:rsidRPr="005016E4">
        <w:rPr>
          <w:i/>
          <w:iCs/>
          <w:color w:val="000000" w:themeColor="text1"/>
          <w:lang w:val="fr-FR"/>
        </w:rPr>
        <w:t>la culture</w:t>
      </w:r>
      <w:r w:rsidRPr="005016E4">
        <w:rPr>
          <w:color w:val="000000" w:themeColor="text1"/>
          <w:lang w:val="fr-FR"/>
        </w:rPr>
        <w:t xml:space="preserve">, mais aussi </w:t>
      </w:r>
      <w:r w:rsidRPr="005016E4">
        <w:rPr>
          <w:i/>
          <w:iCs/>
          <w:color w:val="000000" w:themeColor="text1"/>
          <w:lang w:val="fr-FR"/>
        </w:rPr>
        <w:t>l'Union soviétique</w:t>
      </w:r>
      <w:r w:rsidRPr="005016E4">
        <w:rPr>
          <w:color w:val="000000" w:themeColor="text1"/>
          <w:lang w:val="fr-FR"/>
        </w:rPr>
        <w:t xml:space="preserve"> elle-même, une construction russe similaire à « Nous </w:t>
      </w:r>
      <w:r w:rsidRPr="005016E4">
        <w:rPr>
          <w:i/>
          <w:iCs/>
          <w:color w:val="000000" w:themeColor="text1"/>
          <w:lang w:val="fr-FR"/>
        </w:rPr>
        <w:t>les</w:t>
      </w:r>
      <w:r w:rsidRPr="005016E4">
        <w:rPr>
          <w:color w:val="000000" w:themeColor="text1"/>
          <w:lang w:val="fr-FR"/>
        </w:rPr>
        <w:t xml:space="preserve"> défendrons » apparaît.</w:t>
      </w:r>
    </w:p>
    <w:p w14:paraId="59335174" w14:textId="080792B1" w:rsidR="00AC7CAD" w:rsidRDefault="00AC7CAD" w:rsidP="00D613D6">
      <w:pPr>
        <w:spacing w:line="360" w:lineRule="auto"/>
        <w:ind w:firstLine="709"/>
        <w:jc w:val="both"/>
        <w:rPr>
          <w:color w:val="000000" w:themeColor="text1"/>
          <w:lang w:val="fr-FR"/>
        </w:rPr>
      </w:pPr>
      <w:r w:rsidRPr="00AC7CAD">
        <w:rPr>
          <w:color w:val="000000" w:themeColor="text1"/>
          <w:lang w:val="fr-FR"/>
        </w:rPr>
        <w:t>Le deuxième discours subit en effet des changements majeurs, évidemment liés à l'idéologie. Toutefois, dans les notes de bas de page, Gide écrit qu'au moment de la rédaction du discours on lui a demandé d'ajouter l'épithète « glorieux » à l’évocation du futur de l’Union, et a également été invité à « supprimer « grand », comme ne convenant pas à qualifier un «</w:t>
      </w:r>
      <w:r>
        <w:rPr>
          <w:color w:val="000000" w:themeColor="text1"/>
          <w:lang w:val="fr-FR"/>
        </w:rPr>
        <w:t> </w:t>
      </w:r>
      <w:r w:rsidRPr="00AC7CAD">
        <w:rPr>
          <w:color w:val="000000" w:themeColor="text1"/>
          <w:lang w:val="fr-FR"/>
        </w:rPr>
        <w:t>monarque</w:t>
      </w:r>
      <w:r>
        <w:rPr>
          <w:color w:val="000000" w:themeColor="text1"/>
          <w:lang w:val="fr-FR"/>
        </w:rPr>
        <w:t> </w:t>
      </w:r>
      <w:r w:rsidRPr="00AC7CAD">
        <w:rPr>
          <w:color w:val="000000" w:themeColor="text1"/>
          <w:lang w:val="fr-FR"/>
        </w:rPr>
        <w:t>»</w:t>
      </w:r>
      <w:r>
        <w:rPr>
          <w:rStyle w:val="a5"/>
          <w:color w:val="000000" w:themeColor="text1"/>
          <w:lang w:val="fr-FR"/>
        </w:rPr>
        <w:footnoteReference w:id="75"/>
      </w:r>
      <w:r w:rsidRPr="00AC7CAD">
        <w:rPr>
          <w:color w:val="000000" w:themeColor="text1"/>
          <w:lang w:val="fr-FR"/>
        </w:rPr>
        <w:t xml:space="preserve">. </w:t>
      </w:r>
    </w:p>
    <w:p w14:paraId="50D13C20" w14:textId="77777777" w:rsidR="00AC7CAD" w:rsidRDefault="00AC7CAD" w:rsidP="00D613D6">
      <w:pPr>
        <w:spacing w:line="360" w:lineRule="auto"/>
        <w:ind w:firstLine="709"/>
        <w:jc w:val="both"/>
        <w:rPr>
          <w:color w:val="000000" w:themeColor="text1"/>
          <w:lang w:val="fr-FR"/>
        </w:rPr>
      </w:pPr>
      <w:r w:rsidRPr="00AC7CAD">
        <w:rPr>
          <w:color w:val="000000" w:themeColor="text1"/>
          <w:lang w:val="fr-FR"/>
        </w:rPr>
        <w:lastRenderedPageBreak/>
        <w:t xml:space="preserve">Mais apparemment, les changements apportés n'étaient pas suffisants, donc, « l'éloquence historique de </w:t>
      </w:r>
      <w:proofErr w:type="spellStart"/>
      <w:proofErr w:type="gramStart"/>
      <w:r w:rsidRPr="00AC7CAD">
        <w:rPr>
          <w:color w:val="000000" w:themeColor="text1"/>
          <w:lang w:val="fr-FR"/>
        </w:rPr>
        <w:t>Léningrad</w:t>
      </w:r>
      <w:proofErr w:type="spellEnd"/>
      <w:r w:rsidRPr="00AC7CAD">
        <w:rPr>
          <w:color w:val="000000" w:themeColor="text1"/>
          <w:lang w:val="fr-FR"/>
        </w:rPr>
        <w:t xml:space="preserve">  »</w:t>
      </w:r>
      <w:proofErr w:type="gramEnd"/>
      <w:r w:rsidRPr="00AC7CAD">
        <w:rPr>
          <w:color w:val="000000" w:themeColor="text1"/>
          <w:lang w:val="fr-FR"/>
        </w:rPr>
        <w:t xml:space="preserve"> se transforme en « l'éclat du passé révolutionnaire de Leningrad », l'avenir de l'U.R.S.S. s'avère être non seulement « glorieux », mais aussi « grand », et la campagne de Napoléon de « vain effort suivi tout aussitôt de désastre  » devient une « tentative agressive du capitalisme français, qui s'est très vite effondré ». </w:t>
      </w:r>
    </w:p>
    <w:p w14:paraId="69B33CE9" w14:textId="0FCFF7DE" w:rsidR="00D613D6" w:rsidRPr="005016E4" w:rsidRDefault="00D613D6" w:rsidP="00D613D6">
      <w:pPr>
        <w:spacing w:line="360" w:lineRule="auto"/>
        <w:ind w:firstLine="709"/>
        <w:jc w:val="both"/>
        <w:rPr>
          <w:color w:val="000000" w:themeColor="text1"/>
          <w:lang w:val="fr-FR"/>
        </w:rPr>
      </w:pPr>
      <w:r w:rsidRPr="005016E4">
        <w:rPr>
          <w:color w:val="000000" w:themeColor="text1"/>
          <w:lang w:val="fr-FR"/>
        </w:rPr>
        <w:t xml:space="preserve">Le reste de la traduction est assez cohérent avec ce qui a été dit, bien que moins soigneusement que le précédent préserve les modèles de discours de l'écrivain. Et seulement dans les dernières lignes, il y a un petit changement, mais très significatif : l'écrivain exprime </w:t>
      </w:r>
      <w:proofErr w:type="gramStart"/>
      <w:r w:rsidR="00AC7CAD" w:rsidRPr="005016E4">
        <w:rPr>
          <w:color w:val="000000" w:themeColor="text1"/>
          <w:lang w:val="fr-FR"/>
        </w:rPr>
        <w:t>sa curiosité sur</w:t>
      </w:r>
      <w:proofErr w:type="gramEnd"/>
      <w:r w:rsidRPr="005016E4">
        <w:rPr>
          <w:color w:val="000000" w:themeColor="text1"/>
          <w:lang w:val="fr-FR"/>
        </w:rPr>
        <w:t xml:space="preserve"> « tout ce que l'U.R.S.S. doit apporter de neuf à notre vieux monde », tandis que la traduction du journal invite le lecteur à ne pas introduire de nouveau dans l'ancien monde, mais à apporter ce nouveau « pour </w:t>
      </w:r>
      <w:r w:rsidRPr="005016E4">
        <w:rPr>
          <w:i/>
          <w:iCs/>
          <w:color w:val="000000" w:themeColor="text1"/>
          <w:lang w:val="fr-FR"/>
        </w:rPr>
        <w:t>remplacer</w:t>
      </w:r>
      <w:r w:rsidRPr="005016E4">
        <w:rPr>
          <w:color w:val="000000" w:themeColor="text1"/>
          <w:lang w:val="fr-FR"/>
        </w:rPr>
        <w:t xml:space="preserve"> l'ancien monde ».</w:t>
      </w:r>
    </w:p>
    <w:p w14:paraId="0DE750A7" w14:textId="3D152330" w:rsidR="00AC7CAD" w:rsidRDefault="00AC7CAD" w:rsidP="00D613D6">
      <w:pPr>
        <w:spacing w:before="240" w:line="360" w:lineRule="auto"/>
        <w:ind w:firstLine="709"/>
        <w:jc w:val="both"/>
        <w:rPr>
          <w:color w:val="000000" w:themeColor="text1"/>
          <w:lang w:val="fr-FR"/>
        </w:rPr>
      </w:pPr>
      <w:r w:rsidRPr="00AC7CAD">
        <w:rPr>
          <w:color w:val="000000" w:themeColor="text1"/>
          <w:lang w:val="fr-FR"/>
        </w:rPr>
        <w:t>En plus des discours, un article d'Aragon sur la nouvelle pièce d'André Gide paraît en version imprimée, ainsi que pas moins de 13 petites notes, déjà mentionnées. Des notes marquent l'arrivée de l'écrivain dans un lieu particulier, tout en notant toujours la joie que le voyageur exprime ouvertement, ainsi qu'en mentionnant les brassées de fleurs dont le couvrent littéralement les travailleurs et les nombreux enfants qui viennent à sa rencontre</w:t>
      </w:r>
      <w:r>
        <w:rPr>
          <w:color w:val="000000" w:themeColor="text1"/>
          <w:lang w:val="fr-FR"/>
        </w:rPr>
        <w:t>.</w:t>
      </w:r>
    </w:p>
    <w:p w14:paraId="2C96DD2C" w14:textId="322D461B" w:rsidR="00D613D6" w:rsidRPr="005016E4" w:rsidRDefault="00D613D6" w:rsidP="00D613D6">
      <w:pPr>
        <w:spacing w:before="240" w:line="360" w:lineRule="auto"/>
        <w:ind w:firstLine="709"/>
        <w:jc w:val="both"/>
        <w:rPr>
          <w:color w:val="000000" w:themeColor="text1"/>
          <w:lang w:val="fr-FR"/>
        </w:rPr>
      </w:pPr>
      <w:r w:rsidRPr="005016E4">
        <w:rPr>
          <w:color w:val="000000" w:themeColor="text1"/>
          <w:lang w:val="fr-FR"/>
        </w:rPr>
        <w:t xml:space="preserve">L'intérêt de ces notes est la sélection dans certaines d'entre elles de citations du visiteur, démontrant son admiration pour l'U.R.S.S. Il est amusant de lire certains d'entre eux, surtout de les comparer avec le texte du </w:t>
      </w:r>
      <w:r w:rsidRPr="005016E4">
        <w:rPr>
          <w:i/>
          <w:iCs/>
          <w:color w:val="000000" w:themeColor="text1"/>
          <w:lang w:val="fr-FR"/>
        </w:rPr>
        <w:t>Retour de l'U.R.S.S.</w:t>
      </w:r>
      <w:r w:rsidRPr="005016E4">
        <w:rPr>
          <w:color w:val="000000" w:themeColor="text1"/>
          <w:lang w:val="fr-FR"/>
        </w:rPr>
        <w:t>, ainsi que de se souvenir des lignes qui y sont écrites de refuser de traduire vos mots.</w:t>
      </w:r>
    </w:p>
    <w:p w14:paraId="32AF9B94" w14:textId="77777777" w:rsidR="00D613D6" w:rsidRPr="005016E4" w:rsidRDefault="00D613D6" w:rsidP="00D613D6">
      <w:pPr>
        <w:spacing w:before="120" w:line="360" w:lineRule="auto"/>
        <w:ind w:firstLine="709"/>
        <w:jc w:val="both"/>
        <w:rPr>
          <w:color w:val="000000" w:themeColor="text1"/>
          <w:lang w:val="fr-FR"/>
        </w:rPr>
      </w:pPr>
      <w:r w:rsidRPr="005016E4">
        <w:rPr>
          <w:color w:val="000000" w:themeColor="text1"/>
          <w:lang w:val="fr-FR"/>
        </w:rPr>
        <w:t xml:space="preserve">Ainsi, une note sur la visite de Gide au parc </w:t>
      </w:r>
      <w:proofErr w:type="spellStart"/>
      <w:r w:rsidRPr="005016E4">
        <w:rPr>
          <w:color w:val="000000" w:themeColor="text1"/>
          <w:lang w:val="fr-FR"/>
        </w:rPr>
        <w:t>Kuntsevsky</w:t>
      </w:r>
      <w:proofErr w:type="spellEnd"/>
      <w:r w:rsidRPr="005016E4">
        <w:rPr>
          <w:color w:val="000000" w:themeColor="text1"/>
          <w:lang w:val="fr-FR"/>
        </w:rPr>
        <w:t xml:space="preserve"> à Moscou se termine par le paragraphe suivant :</w:t>
      </w:r>
    </w:p>
    <w:p w14:paraId="15F05842" w14:textId="77777777" w:rsidR="00D613D6" w:rsidRPr="005016E4" w:rsidRDefault="00D613D6" w:rsidP="00D613D6">
      <w:pPr>
        <w:ind w:left="709"/>
        <w:jc w:val="both"/>
        <w:rPr>
          <w:color w:val="000000" w:themeColor="text1"/>
          <w:sz w:val="20"/>
          <w:szCs w:val="20"/>
          <w:lang w:val="fr-FR"/>
        </w:rPr>
      </w:pPr>
      <w:r w:rsidRPr="005016E4">
        <w:rPr>
          <w:color w:val="000000" w:themeColor="text1"/>
          <w:sz w:val="20"/>
          <w:szCs w:val="20"/>
          <w:lang w:val="fr-FR"/>
        </w:rPr>
        <w:t>Frappé par la variété des animations dans le parc et le peu de temps qu'il a fallu pour le construire - dix jours, André Gide, partant, a dit aux gars :</w:t>
      </w:r>
    </w:p>
    <w:p w14:paraId="40768723" w14:textId="77777777" w:rsidR="00D613D6" w:rsidRPr="005016E4" w:rsidRDefault="00D613D6" w:rsidP="00D613D6">
      <w:pPr>
        <w:ind w:left="708"/>
        <w:jc w:val="both"/>
        <w:rPr>
          <w:color w:val="000000" w:themeColor="text1"/>
          <w:sz w:val="20"/>
          <w:szCs w:val="20"/>
          <w:lang w:val="fr-FR"/>
        </w:rPr>
      </w:pPr>
      <w:r w:rsidRPr="005016E4">
        <w:rPr>
          <w:color w:val="000000" w:themeColor="text1"/>
          <w:sz w:val="20"/>
          <w:szCs w:val="20"/>
          <w:lang w:val="fr-FR"/>
        </w:rPr>
        <w:t>– Je souhaite que les mêmes parcs pour enfants apparaissent en France le plus tôt possible.</w:t>
      </w:r>
      <w:r w:rsidRPr="005016E4">
        <w:rPr>
          <w:rStyle w:val="a5"/>
          <w:color w:val="000000" w:themeColor="text1"/>
          <w:sz w:val="20"/>
          <w:szCs w:val="20"/>
          <w:lang w:val="fr-FR"/>
        </w:rPr>
        <w:footnoteReference w:id="76"/>
      </w:r>
    </w:p>
    <w:p w14:paraId="1E2B152C" w14:textId="3C90A674" w:rsidR="00D613D6" w:rsidRPr="005016E4" w:rsidRDefault="00D613D6" w:rsidP="00D613D6">
      <w:pPr>
        <w:spacing w:before="120" w:line="360" w:lineRule="auto"/>
        <w:ind w:firstLine="709"/>
        <w:jc w:val="both"/>
        <w:rPr>
          <w:color w:val="000000" w:themeColor="text1"/>
          <w:lang w:val="fr-FR"/>
        </w:rPr>
      </w:pPr>
      <w:r w:rsidRPr="005016E4">
        <w:rPr>
          <w:color w:val="000000" w:themeColor="text1"/>
          <w:lang w:val="fr-FR"/>
        </w:rPr>
        <w:t xml:space="preserve">Cette phrase n'aurait pas causé de surprise si Gide n'avait pas écrit dans son </w:t>
      </w:r>
      <w:r w:rsidRPr="005016E4">
        <w:rPr>
          <w:i/>
          <w:iCs/>
          <w:color w:val="000000" w:themeColor="text1"/>
          <w:lang w:val="fr-FR"/>
        </w:rPr>
        <w:t>Retour</w:t>
      </w:r>
      <w:r w:rsidRPr="005016E4">
        <w:rPr>
          <w:color w:val="000000" w:themeColor="text1"/>
          <w:lang w:val="fr-FR"/>
        </w:rPr>
        <w:t xml:space="preserve"> tout un argument selon lequel une grande partie de ce que la population soviétique considère comme exceptionnel inaccessible à un étranger est en fait considérée comme la norme à l'étranger, comme dans la </w:t>
      </w:r>
      <w:r w:rsidR="00AC7CAD">
        <w:rPr>
          <w:color w:val="000000" w:themeColor="text1"/>
          <w:lang w:val="fr-FR"/>
        </w:rPr>
        <w:t>scène</w:t>
      </w:r>
      <w:r w:rsidRPr="005016E4">
        <w:rPr>
          <w:color w:val="000000" w:themeColor="text1"/>
          <w:lang w:val="fr-FR"/>
        </w:rPr>
        <w:t xml:space="preserve"> décrite par Gide, lorsque les enfants ne pouvaient pas croire que la France a</w:t>
      </w:r>
      <w:r w:rsidR="00AC7CAD">
        <w:rPr>
          <w:color w:val="000000" w:themeColor="text1"/>
          <w:lang w:val="fr-FR"/>
        </w:rPr>
        <w:t>vait</w:t>
      </w:r>
      <w:r w:rsidRPr="005016E4">
        <w:rPr>
          <w:color w:val="000000" w:themeColor="text1"/>
          <w:lang w:val="fr-FR"/>
        </w:rPr>
        <w:t xml:space="preserve"> aussi un métro.</w:t>
      </w:r>
    </w:p>
    <w:p w14:paraId="75D7E916" w14:textId="77777777" w:rsidR="00D613D6" w:rsidRPr="005016E4" w:rsidRDefault="00D613D6" w:rsidP="00D613D6">
      <w:pPr>
        <w:spacing w:before="240" w:line="360" w:lineRule="auto"/>
        <w:ind w:firstLine="709"/>
        <w:jc w:val="both"/>
        <w:rPr>
          <w:color w:val="000000" w:themeColor="text1"/>
          <w:lang w:val="fr-FR"/>
        </w:rPr>
      </w:pPr>
      <w:r w:rsidRPr="005016E4">
        <w:rPr>
          <w:color w:val="000000" w:themeColor="text1"/>
          <w:lang w:val="fr-FR"/>
        </w:rPr>
        <w:lastRenderedPageBreak/>
        <w:t>Le 4 juillet, alors qu'il rendait visite aux pionniers soviétiques, l'écrivain, selon le correspondant, prononce la phrase que « les pionniers soviétiques [...] peuvent être heureux d'avoir un si grand ami comme Staline</w:t>
      </w:r>
      <w:r w:rsidRPr="005016E4">
        <w:rPr>
          <w:rStyle w:val="a5"/>
          <w:color w:val="000000" w:themeColor="text1"/>
          <w:lang w:val="fr-FR"/>
        </w:rPr>
        <w:footnoteReference w:id="77"/>
      </w:r>
      <w:r w:rsidRPr="005016E4">
        <w:rPr>
          <w:color w:val="000000" w:themeColor="text1"/>
          <w:lang w:val="fr-FR"/>
        </w:rPr>
        <w:t xml:space="preserve"> » ; le 18 juillet, ayant appris la sortie imminente des </w:t>
      </w:r>
      <w:r w:rsidRPr="005016E4">
        <w:rPr>
          <w:i/>
          <w:iCs/>
          <w:color w:val="000000" w:themeColor="text1"/>
          <w:lang w:val="fr-FR"/>
        </w:rPr>
        <w:t>Faux-monnayeurs</w:t>
      </w:r>
      <w:r w:rsidRPr="005016E4">
        <w:rPr>
          <w:color w:val="000000" w:themeColor="text1"/>
          <w:lang w:val="fr-FR"/>
        </w:rPr>
        <w:t xml:space="preserve"> en langue géorgienne, il avoue : « Je vis en France depuis longtemps, mais je n'y ai jamais vu autant d'attention à moi qu'en URSS, où ils me lisent, me connaissent et m'aiment</w:t>
      </w:r>
      <w:r w:rsidRPr="005016E4">
        <w:rPr>
          <w:rStyle w:val="a5"/>
          <w:color w:val="000000" w:themeColor="text1"/>
          <w:lang w:val="fr-FR"/>
        </w:rPr>
        <w:footnoteReference w:id="78"/>
      </w:r>
      <w:r w:rsidRPr="005016E4">
        <w:rPr>
          <w:color w:val="000000" w:themeColor="text1"/>
          <w:lang w:val="fr-FR"/>
        </w:rPr>
        <w:t xml:space="preserve"> ». Ces phrases ont peut-être été prononcées par l'écrivain, mais le degré d'admiration qu'elles contiennent montre également avec quelle prudence elles ont été sélectionnées pour affirmer la suprématie de l'Union soviétique. « Faites une forte impression sur l'écrivain », « a exprimé son admiration » – ce sont des phrases qui se produisent même dans la plus petite note concernant l'écrivain.</w:t>
      </w:r>
    </w:p>
    <w:p w14:paraId="7715E25B" w14:textId="77777777" w:rsidR="00D613D6" w:rsidRPr="005016E4" w:rsidRDefault="00D613D6" w:rsidP="00AC7CAD">
      <w:pPr>
        <w:spacing w:before="240" w:line="360" w:lineRule="auto"/>
        <w:ind w:firstLine="709"/>
        <w:jc w:val="both"/>
        <w:rPr>
          <w:color w:val="000000" w:themeColor="text1"/>
          <w:lang w:val="fr-FR"/>
        </w:rPr>
      </w:pPr>
      <w:r w:rsidRPr="005016E4">
        <w:rPr>
          <w:color w:val="000000" w:themeColor="text1"/>
          <w:lang w:val="fr-FR"/>
        </w:rPr>
        <w:t>Le 15 août, un extrait de la lettre de Gide est publié dans le journal du Sotchi :</w:t>
      </w:r>
    </w:p>
    <w:p w14:paraId="1D99B685" w14:textId="77777777" w:rsidR="00D613D6" w:rsidRPr="005016E4" w:rsidRDefault="00D613D6" w:rsidP="00D613D6">
      <w:pPr>
        <w:ind w:left="708"/>
        <w:jc w:val="both"/>
        <w:rPr>
          <w:color w:val="000000" w:themeColor="text1"/>
          <w:sz w:val="20"/>
          <w:szCs w:val="20"/>
          <w:lang w:val="fr-FR"/>
        </w:rPr>
      </w:pPr>
      <w:r w:rsidRPr="005016E4">
        <w:rPr>
          <w:color w:val="000000" w:themeColor="text1"/>
          <w:sz w:val="20"/>
          <w:szCs w:val="20"/>
          <w:lang w:val="fr-FR"/>
        </w:rPr>
        <w:t>Sotchi est l'un des grands succès de l'Union soviétique. Cela dit, je ne pense pas tant à sa plage et à ses hôtels en bord de mer, avec leurs beaux jardins - ils me rappellent les stations balnéaires occidentales et, sans les gens de la santé florissants d'ici, le voyageur penserait qu'il est sur la Côte d'Azur française ou italienne...</w:t>
      </w:r>
      <w:r w:rsidRPr="005016E4">
        <w:rPr>
          <w:rStyle w:val="a5"/>
          <w:color w:val="000000" w:themeColor="text1"/>
          <w:sz w:val="20"/>
          <w:szCs w:val="20"/>
          <w:lang w:val="fr-FR"/>
        </w:rPr>
        <w:t xml:space="preserve"> </w:t>
      </w:r>
      <w:r w:rsidRPr="005016E4">
        <w:rPr>
          <w:rStyle w:val="a5"/>
          <w:color w:val="000000" w:themeColor="text1"/>
          <w:sz w:val="20"/>
          <w:szCs w:val="20"/>
          <w:lang w:val="fr-FR"/>
        </w:rPr>
        <w:footnoteReference w:id="79"/>
      </w:r>
    </w:p>
    <w:p w14:paraId="5E0AD197" w14:textId="77777777" w:rsidR="002F5650" w:rsidRDefault="00D613D6" w:rsidP="002F5650">
      <w:pPr>
        <w:spacing w:before="240" w:line="360" w:lineRule="auto"/>
        <w:ind w:firstLine="709"/>
        <w:jc w:val="both"/>
        <w:rPr>
          <w:color w:val="000000" w:themeColor="text1"/>
          <w:lang w:val="fr-FR"/>
        </w:rPr>
      </w:pPr>
      <w:r w:rsidRPr="005016E4">
        <w:rPr>
          <w:color w:val="000000" w:themeColor="text1"/>
          <w:lang w:val="fr-FR"/>
        </w:rPr>
        <w:t xml:space="preserve">En revenant aux pages du </w:t>
      </w:r>
      <w:r w:rsidRPr="002F5650">
        <w:rPr>
          <w:i/>
          <w:iCs/>
          <w:color w:val="000000" w:themeColor="text1"/>
          <w:lang w:val="fr-FR"/>
        </w:rPr>
        <w:t>Retour de l'U</w:t>
      </w:r>
      <w:r w:rsidR="002F5650">
        <w:rPr>
          <w:i/>
          <w:iCs/>
          <w:color w:val="000000" w:themeColor="text1"/>
          <w:lang w:val="fr-FR"/>
        </w:rPr>
        <w:t>.</w:t>
      </w:r>
      <w:r w:rsidRPr="002F5650">
        <w:rPr>
          <w:i/>
          <w:iCs/>
          <w:color w:val="000000" w:themeColor="text1"/>
          <w:lang w:val="fr-FR"/>
        </w:rPr>
        <w:t>R</w:t>
      </w:r>
      <w:r w:rsidR="002F5650">
        <w:rPr>
          <w:i/>
          <w:iCs/>
          <w:color w:val="000000" w:themeColor="text1"/>
          <w:lang w:val="fr-FR"/>
        </w:rPr>
        <w:t>.</w:t>
      </w:r>
      <w:r w:rsidRPr="002F5650">
        <w:rPr>
          <w:i/>
          <w:iCs/>
          <w:color w:val="000000" w:themeColor="text1"/>
          <w:lang w:val="fr-FR"/>
        </w:rPr>
        <w:t>S</w:t>
      </w:r>
      <w:r w:rsidR="002F5650">
        <w:rPr>
          <w:i/>
          <w:iCs/>
          <w:color w:val="000000" w:themeColor="text1"/>
          <w:lang w:val="fr-FR"/>
        </w:rPr>
        <w:t>.</w:t>
      </w:r>
      <w:r w:rsidRPr="002F5650">
        <w:rPr>
          <w:i/>
          <w:iCs/>
          <w:color w:val="000000" w:themeColor="text1"/>
          <w:lang w:val="fr-FR"/>
        </w:rPr>
        <w:t>S</w:t>
      </w:r>
      <w:r w:rsidR="002F5650">
        <w:rPr>
          <w:i/>
          <w:iCs/>
          <w:color w:val="000000" w:themeColor="text1"/>
          <w:lang w:val="fr-FR"/>
        </w:rPr>
        <w:t>.</w:t>
      </w:r>
      <w:r w:rsidRPr="005016E4">
        <w:rPr>
          <w:color w:val="000000" w:themeColor="text1"/>
          <w:lang w:val="fr-FR"/>
        </w:rPr>
        <w:t xml:space="preserve">, nous lisons ce qui suit : </w:t>
      </w:r>
      <w:r w:rsidR="002F5650" w:rsidRPr="002F5650">
        <w:rPr>
          <w:color w:val="000000" w:themeColor="text1"/>
          <w:lang w:val="fr-FR"/>
        </w:rPr>
        <w:t>« sa plage est des plus agréables, mais aussitôt les baigneurs voudraient nous faire avouer que nous n'avons rien de comparable en France. Par décence nous nous retenons de leur dire qu'en France nous avons mieux, beaucoup mieux ». (Retour, p. 54). C'est un point intéressant, qui montre que non seulement les correspondants soviétiques pourraient ajouter de la force avec la déclaration enthousiaste de l'écrivain, mais que lui-même, par politesse, s'abstient de commentaires critiques, se permettant de s'attribuer des jugements qu'il ne prononce pas à haute voix.</w:t>
      </w:r>
    </w:p>
    <w:p w14:paraId="53834330" w14:textId="7FBF0409" w:rsidR="00D613D6" w:rsidRPr="005016E4" w:rsidRDefault="00D613D6" w:rsidP="002F5650">
      <w:pPr>
        <w:spacing w:before="240" w:line="360" w:lineRule="auto"/>
        <w:ind w:firstLine="709"/>
        <w:jc w:val="both"/>
        <w:rPr>
          <w:color w:val="000000" w:themeColor="text1"/>
          <w:lang w:val="fr-FR"/>
        </w:rPr>
      </w:pPr>
      <w:r w:rsidRPr="005016E4">
        <w:rPr>
          <w:color w:val="000000" w:themeColor="text1"/>
          <w:lang w:val="fr-FR"/>
        </w:rPr>
        <w:t xml:space="preserve">Enfin, après quelques salutations plus joyeuses, transmises par l'écrivain dans les lieux qu'il a visités, avec le départ de l'écrivain à Paris, un télégramme est publié qui est arrivé au bureau de la </w:t>
      </w:r>
      <w:r w:rsidRPr="005016E4">
        <w:rPr>
          <w:i/>
          <w:iCs/>
          <w:color w:val="000000" w:themeColor="text1"/>
          <w:lang w:val="fr-FR"/>
        </w:rPr>
        <w:t>Pravda</w:t>
      </w:r>
      <w:r w:rsidRPr="005016E4">
        <w:rPr>
          <w:color w:val="000000" w:themeColor="text1"/>
          <w:lang w:val="fr-FR"/>
        </w:rPr>
        <w:t xml:space="preserve"> :</w:t>
      </w:r>
    </w:p>
    <w:p w14:paraId="6DB57D8C" w14:textId="7698A32E" w:rsidR="00D613D6" w:rsidRPr="005016E4" w:rsidRDefault="00D613D6" w:rsidP="00D613D6">
      <w:pPr>
        <w:spacing w:after="240" w:line="259" w:lineRule="auto"/>
        <w:ind w:left="708"/>
        <w:jc w:val="both"/>
        <w:rPr>
          <w:color w:val="000000" w:themeColor="text1"/>
          <w:sz w:val="20"/>
          <w:szCs w:val="20"/>
          <w:lang w:val="fr-FR"/>
        </w:rPr>
      </w:pPr>
      <w:r w:rsidRPr="005016E4">
        <w:rPr>
          <w:color w:val="000000" w:themeColor="text1"/>
          <w:sz w:val="20"/>
          <w:szCs w:val="20"/>
          <w:lang w:val="fr-FR"/>
        </w:rPr>
        <w:t>Après notre voyage inoubliable dans la grande patrie du socialisme victorieux, j'adresse mes dernières salutations sincères à de merveilleux amis de la frontière, que je quitte avec regret en leur disant au revoir à eux et à toute l'U</w:t>
      </w:r>
      <w:r w:rsidR="002F5650">
        <w:rPr>
          <w:color w:val="000000" w:themeColor="text1"/>
          <w:sz w:val="20"/>
          <w:szCs w:val="20"/>
          <w:lang w:val="fr-FR"/>
        </w:rPr>
        <w:t>.</w:t>
      </w:r>
      <w:r w:rsidRPr="005016E4">
        <w:rPr>
          <w:color w:val="000000" w:themeColor="text1"/>
          <w:sz w:val="20"/>
          <w:szCs w:val="20"/>
          <w:lang w:val="fr-FR"/>
        </w:rPr>
        <w:t>R</w:t>
      </w:r>
      <w:r w:rsidR="002F5650">
        <w:rPr>
          <w:color w:val="000000" w:themeColor="text1"/>
          <w:sz w:val="20"/>
          <w:szCs w:val="20"/>
          <w:lang w:val="fr-FR"/>
        </w:rPr>
        <w:t>.</w:t>
      </w:r>
      <w:r w:rsidRPr="005016E4">
        <w:rPr>
          <w:color w:val="000000" w:themeColor="text1"/>
          <w:sz w:val="20"/>
          <w:szCs w:val="20"/>
          <w:lang w:val="fr-FR"/>
        </w:rPr>
        <w:t>S</w:t>
      </w:r>
      <w:r w:rsidR="002F5650">
        <w:rPr>
          <w:color w:val="000000" w:themeColor="text1"/>
          <w:sz w:val="20"/>
          <w:szCs w:val="20"/>
          <w:lang w:val="fr-FR"/>
        </w:rPr>
        <w:t>.</w:t>
      </w:r>
      <w:r w:rsidRPr="005016E4">
        <w:rPr>
          <w:color w:val="000000" w:themeColor="text1"/>
          <w:sz w:val="20"/>
          <w:szCs w:val="20"/>
          <w:lang w:val="fr-FR"/>
        </w:rPr>
        <w:t>S</w:t>
      </w:r>
      <w:r w:rsidR="002F5650">
        <w:rPr>
          <w:color w:val="000000" w:themeColor="text1"/>
          <w:sz w:val="20"/>
          <w:szCs w:val="20"/>
          <w:lang w:val="fr-FR"/>
        </w:rPr>
        <w:t>.</w:t>
      </w:r>
      <w:r w:rsidRPr="005016E4">
        <w:rPr>
          <w:rStyle w:val="a5"/>
          <w:color w:val="000000" w:themeColor="text1"/>
          <w:sz w:val="20"/>
          <w:szCs w:val="20"/>
          <w:lang w:val="fr-FR"/>
        </w:rPr>
        <w:footnoteReference w:id="80"/>
      </w:r>
      <w:r w:rsidRPr="005016E4">
        <w:rPr>
          <w:color w:val="000000" w:themeColor="text1"/>
          <w:sz w:val="20"/>
          <w:szCs w:val="20"/>
          <w:lang w:val="fr-FR"/>
        </w:rPr>
        <w:t>.</w:t>
      </w:r>
    </w:p>
    <w:p w14:paraId="669E6063" w14:textId="77777777" w:rsidR="00D613D6" w:rsidRPr="005016E4" w:rsidRDefault="00D613D6" w:rsidP="00D613D6">
      <w:pPr>
        <w:spacing w:line="360" w:lineRule="auto"/>
        <w:ind w:firstLine="709"/>
        <w:jc w:val="both"/>
        <w:rPr>
          <w:i/>
          <w:iCs/>
          <w:color w:val="000000" w:themeColor="text1"/>
          <w:lang w:val="fr-FR"/>
        </w:rPr>
      </w:pPr>
      <w:r w:rsidRPr="005016E4">
        <w:rPr>
          <w:color w:val="000000" w:themeColor="text1"/>
          <w:lang w:val="fr-FR"/>
        </w:rPr>
        <w:lastRenderedPageBreak/>
        <w:t xml:space="preserve">Depuis le 24 août, le nom de l'écrivain n'apparaît pratiquement plus sur les pages de ce journal jusqu'à ce qu'il y revienne le 3 décembre dans un énorme article </w:t>
      </w:r>
      <w:r w:rsidRPr="005016E4">
        <w:rPr>
          <w:i/>
          <w:iCs/>
          <w:color w:val="000000" w:themeColor="text1"/>
          <w:lang w:val="fr-FR"/>
        </w:rPr>
        <w:t>Rires et larmes d'André Gide.</w:t>
      </w:r>
    </w:p>
    <w:p w14:paraId="64E4B1F8" w14:textId="77777777" w:rsidR="00D613D6" w:rsidRPr="005016E4" w:rsidRDefault="00D613D6" w:rsidP="00D613D6">
      <w:pPr>
        <w:ind w:left="708"/>
        <w:jc w:val="both"/>
        <w:rPr>
          <w:color w:val="000000" w:themeColor="text1"/>
          <w:sz w:val="20"/>
          <w:szCs w:val="20"/>
          <w:lang w:val="fr-FR"/>
        </w:rPr>
      </w:pPr>
      <w:r w:rsidRPr="005016E4">
        <w:rPr>
          <w:color w:val="000000" w:themeColor="text1"/>
          <w:sz w:val="20"/>
          <w:szCs w:val="20"/>
          <w:lang w:val="fr-FR"/>
        </w:rPr>
        <w:t>Le célèbre écrivain français André Gide a beaucoup ri et beaucoup pleuré lorsqu'il était invité dans notre pays cet été. Il riait de bonheur, pleurait d'émotion.</w:t>
      </w:r>
    </w:p>
    <w:p w14:paraId="4506B3EA" w14:textId="42E59616" w:rsidR="002F5650" w:rsidRPr="002F5650" w:rsidRDefault="002F5650" w:rsidP="002F5650">
      <w:pPr>
        <w:ind w:left="708"/>
        <w:jc w:val="both"/>
        <w:rPr>
          <w:color w:val="000000" w:themeColor="text1"/>
          <w:sz w:val="20"/>
          <w:szCs w:val="20"/>
          <w:lang w:val="fr-FR"/>
        </w:rPr>
      </w:pPr>
      <w:r w:rsidRPr="002F5650">
        <w:rPr>
          <w:color w:val="000000" w:themeColor="text1"/>
          <w:sz w:val="20"/>
          <w:szCs w:val="20"/>
          <w:lang w:val="fr-FR"/>
        </w:rPr>
        <w:t>Avec ces sourires larmoyants, André Gide a parcouru tout le pays, et partout émerveillé et touché la sensibilité du vieil écrivain. Le sentimentalisme et un certain bavardage enthousiaste lui ont été facilement pardonnés. Il l'a rachetée avec la hauteur de sa parole - prétentieuse à notre goût, mais, semblait-elle, sincère.</w:t>
      </w:r>
    </w:p>
    <w:p w14:paraId="099329C3" w14:textId="2D30FD9D" w:rsidR="00D613D6" w:rsidRPr="005016E4" w:rsidRDefault="002F5650" w:rsidP="002F5650">
      <w:pPr>
        <w:ind w:left="708"/>
        <w:jc w:val="both"/>
        <w:rPr>
          <w:color w:val="000000" w:themeColor="text1"/>
          <w:sz w:val="20"/>
          <w:szCs w:val="20"/>
          <w:lang w:val="fr-FR"/>
        </w:rPr>
      </w:pPr>
      <w:r w:rsidRPr="002F5650">
        <w:rPr>
          <w:color w:val="000000" w:themeColor="text1"/>
          <w:sz w:val="20"/>
          <w:szCs w:val="20"/>
          <w:lang w:val="fr-FR"/>
        </w:rPr>
        <w:t>[…]</w:t>
      </w:r>
    </w:p>
    <w:p w14:paraId="6DB5D715" w14:textId="77777777" w:rsidR="00D613D6" w:rsidRPr="005016E4" w:rsidRDefault="00D613D6" w:rsidP="00D613D6">
      <w:pPr>
        <w:spacing w:after="360" w:line="259" w:lineRule="auto"/>
        <w:ind w:left="708"/>
        <w:jc w:val="both"/>
        <w:rPr>
          <w:color w:val="000000" w:themeColor="text1"/>
          <w:sz w:val="20"/>
          <w:szCs w:val="20"/>
          <w:lang w:val="fr-FR"/>
        </w:rPr>
      </w:pPr>
      <w:r w:rsidRPr="005016E4">
        <w:rPr>
          <w:color w:val="000000" w:themeColor="text1"/>
          <w:sz w:val="20"/>
          <w:szCs w:val="20"/>
          <w:lang w:val="fr-FR"/>
        </w:rPr>
        <w:t xml:space="preserve">Mais maintenant, les yeux encore humides de joie et d'amour, avec une hâte incompréhensible, André Gide a écrit un petit livre </w:t>
      </w:r>
      <w:r w:rsidRPr="005016E4">
        <w:rPr>
          <w:i/>
          <w:iCs/>
          <w:color w:val="000000" w:themeColor="text1"/>
          <w:sz w:val="20"/>
          <w:szCs w:val="20"/>
          <w:lang w:val="fr-FR"/>
        </w:rPr>
        <w:t>Retour de l'USSR</w:t>
      </w:r>
      <w:r w:rsidRPr="005016E4">
        <w:rPr>
          <w:color w:val="000000" w:themeColor="text1"/>
          <w:sz w:val="20"/>
          <w:szCs w:val="20"/>
          <w:lang w:val="fr-FR"/>
        </w:rPr>
        <w:t>, dans lequel sourires et larmes se mêlent à la sale calomnie du pays soviétique, de ses peuples, sur sa jeunesse.</w:t>
      </w:r>
      <w:r w:rsidRPr="005016E4">
        <w:rPr>
          <w:rStyle w:val="a5"/>
          <w:color w:val="000000" w:themeColor="text1"/>
          <w:sz w:val="20"/>
          <w:szCs w:val="20"/>
          <w:lang w:val="fr-FR"/>
        </w:rPr>
        <w:footnoteReference w:id="81"/>
      </w:r>
    </w:p>
    <w:p w14:paraId="1B37E822" w14:textId="283D8D69" w:rsidR="00D613D6" w:rsidRPr="005016E4" w:rsidRDefault="002F5650" w:rsidP="007B5467">
      <w:pPr>
        <w:spacing w:before="240" w:line="360" w:lineRule="auto"/>
        <w:ind w:firstLine="709"/>
        <w:jc w:val="both"/>
        <w:rPr>
          <w:color w:val="000000" w:themeColor="text1"/>
          <w:lang w:val="fr-FR" w:eastAsia="fr-FR"/>
        </w:rPr>
      </w:pPr>
      <w:r w:rsidRPr="002F5650">
        <w:rPr>
          <w:color w:val="000000" w:themeColor="text1"/>
          <w:lang w:val="fr-FR"/>
        </w:rPr>
        <w:t xml:space="preserve">C'est ainsi que débute cet article, il convient de prêter attention, très probablement, à une erreur délibérément commise dans le titre du livre, qui souligne l'attitude dédaigneuse de l'auteur de l'article à l'égard de cette « diffamation </w:t>
      </w:r>
      <w:proofErr w:type="spellStart"/>
      <w:r w:rsidRPr="002F5650">
        <w:rPr>
          <w:color w:val="000000" w:themeColor="text1"/>
          <w:lang w:val="fr-FR"/>
        </w:rPr>
        <w:t>anti-soviétique</w:t>
      </w:r>
      <w:proofErr w:type="spellEnd"/>
      <w:r w:rsidRPr="002F5650">
        <w:rPr>
          <w:color w:val="000000" w:themeColor="text1"/>
          <w:lang w:val="fr-FR"/>
        </w:rPr>
        <w:t xml:space="preserve"> ». Révélant les raisonnements contradictoires de Gide (et le livre est effectivement plein de contradictions, l'écrivain tentant de faire la part  entre les faits et ses impressions), l'auteur de l'article les confronte, accusant l'écrivain de mensonges, l'exposant comme un « fils fidèle de la petite bourgeoisie française », l’homme aigri et une personne impuissante dans sa colère face au succès de quelqu'un d'autre, « à qui il est entré dans le pays sous le faux prétexte d'un ami et ici il a délibérément menti ». Il ne peut pas non plus </w:t>
      </w:r>
      <w:r w:rsidR="00ED269A" w:rsidRPr="002F5650">
        <w:rPr>
          <w:color w:val="000000" w:themeColor="text1"/>
          <w:lang w:val="fr-FR"/>
        </w:rPr>
        <w:t>s’empêcher de</w:t>
      </w:r>
      <w:r w:rsidRPr="002F5650">
        <w:rPr>
          <w:color w:val="000000" w:themeColor="text1"/>
          <w:lang w:val="fr-FR"/>
        </w:rPr>
        <w:t xml:space="preserve"> classer l'écrivain parmi les trotskystes et les fascistes, c'est-à-dire qu'on lui a refusé le statut d'ami de l'U.R.S.S. Le nom de l'écrivain n'apparaît plus dès lors dans la presse.</w:t>
      </w:r>
    </w:p>
    <w:p w14:paraId="0651E0EF" w14:textId="77777777" w:rsidR="00B422E2" w:rsidRPr="005016E4" w:rsidRDefault="00B422E2" w:rsidP="00B813E3">
      <w:pPr>
        <w:spacing w:line="360" w:lineRule="auto"/>
        <w:ind w:firstLine="709"/>
        <w:jc w:val="both"/>
        <w:rPr>
          <w:color w:val="000000" w:themeColor="text1"/>
          <w:lang w:val="fr-FR" w:eastAsia="fr-FR"/>
        </w:rPr>
      </w:pPr>
    </w:p>
    <w:p w14:paraId="5FF946ED" w14:textId="10597624" w:rsidR="00FB5433" w:rsidRPr="005016E4" w:rsidRDefault="00FB5433" w:rsidP="00276A7D">
      <w:pPr>
        <w:spacing w:after="160"/>
        <w:rPr>
          <w:b/>
          <w:bCs/>
          <w:color w:val="000000" w:themeColor="text1"/>
          <w:sz w:val="36"/>
          <w:szCs w:val="36"/>
          <w:lang w:val="fr-FR"/>
        </w:rPr>
      </w:pPr>
      <w:bookmarkStart w:id="43" w:name="_Toc42422779"/>
      <w:r w:rsidRPr="005016E4">
        <w:rPr>
          <w:b/>
          <w:bCs/>
          <w:color w:val="000000" w:themeColor="text1"/>
          <w:highlight w:val="green"/>
          <w:lang w:val="fr-FR"/>
        </w:rPr>
        <w:br w:type="page"/>
      </w:r>
    </w:p>
    <w:p w14:paraId="6A0465F8" w14:textId="77777777" w:rsidR="00FB5433" w:rsidRPr="005016E4" w:rsidRDefault="00FB5433" w:rsidP="00FB5433">
      <w:pPr>
        <w:pStyle w:val="Titreniveau1"/>
        <w:spacing w:before="0"/>
        <w:rPr>
          <w:rFonts w:ascii="Times New Roman" w:hAnsi="Times New Roman" w:cs="Times New Roman"/>
          <w:color w:val="000000" w:themeColor="text1"/>
        </w:rPr>
      </w:pPr>
      <w:bookmarkStart w:id="44" w:name="_Toc42422777"/>
    </w:p>
    <w:p w14:paraId="18CB29EF" w14:textId="77777777" w:rsidR="00FB5433" w:rsidRPr="005016E4" w:rsidRDefault="00FB5433" w:rsidP="00FB5433">
      <w:pPr>
        <w:pStyle w:val="Titreniveau1"/>
        <w:spacing w:before="0"/>
        <w:rPr>
          <w:rFonts w:ascii="Times New Roman" w:hAnsi="Times New Roman" w:cs="Times New Roman"/>
          <w:color w:val="000000" w:themeColor="text1"/>
        </w:rPr>
      </w:pPr>
    </w:p>
    <w:p w14:paraId="3A15CC49" w14:textId="2A3085B0" w:rsidR="00FB5433" w:rsidRPr="005016E4" w:rsidRDefault="00FB5433" w:rsidP="00FB5433">
      <w:pPr>
        <w:pStyle w:val="Titreniveau1"/>
        <w:spacing w:before="0"/>
        <w:rPr>
          <w:rFonts w:ascii="Times New Roman" w:hAnsi="Times New Roman" w:cs="Times New Roman"/>
          <w:color w:val="000000" w:themeColor="text1"/>
        </w:rPr>
      </w:pPr>
    </w:p>
    <w:p w14:paraId="22858CF4" w14:textId="6CDE7F84" w:rsidR="00FB5433" w:rsidRPr="005016E4" w:rsidRDefault="00FB5433" w:rsidP="00FB5433">
      <w:pPr>
        <w:pStyle w:val="Titreniveau1"/>
        <w:spacing w:before="0"/>
        <w:rPr>
          <w:rFonts w:ascii="Times New Roman" w:hAnsi="Times New Roman" w:cs="Times New Roman"/>
          <w:color w:val="000000" w:themeColor="text1"/>
        </w:rPr>
      </w:pPr>
    </w:p>
    <w:p w14:paraId="2ECED1AE" w14:textId="77777777" w:rsidR="00FB5433" w:rsidRPr="005016E4" w:rsidRDefault="00FB5433" w:rsidP="00FB5433">
      <w:pPr>
        <w:pStyle w:val="Titreniveau1"/>
        <w:spacing w:before="0"/>
        <w:rPr>
          <w:rFonts w:ascii="Times New Roman" w:hAnsi="Times New Roman" w:cs="Times New Roman"/>
          <w:color w:val="000000" w:themeColor="text1"/>
        </w:rPr>
      </w:pPr>
    </w:p>
    <w:p w14:paraId="7922EBEE" w14:textId="4514628E" w:rsidR="00FB5433" w:rsidRPr="005016E4" w:rsidRDefault="00FB5433" w:rsidP="00FB5433">
      <w:pPr>
        <w:pStyle w:val="Titreniveau1"/>
        <w:spacing w:before="0"/>
        <w:rPr>
          <w:rFonts w:ascii="Times New Roman" w:hAnsi="Times New Roman" w:cs="Times New Roman"/>
          <w:color w:val="000000" w:themeColor="text1"/>
        </w:rPr>
        <w:sectPr w:rsidR="00FB5433" w:rsidRPr="005016E4" w:rsidSect="00DB7F01">
          <w:pgSz w:w="11906" w:h="16838"/>
          <w:pgMar w:top="1134" w:right="850" w:bottom="1134" w:left="1701" w:header="709" w:footer="709" w:gutter="0"/>
          <w:pgNumType w:start="2"/>
          <w:cols w:space="708"/>
          <w:docGrid w:linePitch="360"/>
        </w:sectPr>
      </w:pPr>
      <w:bookmarkStart w:id="45" w:name="_Toc73218398"/>
      <w:r w:rsidRPr="005016E4">
        <w:rPr>
          <w:rFonts w:ascii="Times New Roman" w:hAnsi="Times New Roman" w:cs="Times New Roman"/>
          <w:color w:val="000000" w:themeColor="text1"/>
        </w:rPr>
        <w:t>Partie 2</w:t>
      </w:r>
      <w:r w:rsidRPr="005016E4">
        <w:rPr>
          <w:rFonts w:ascii="Times New Roman" w:hAnsi="Times New Roman" w:cs="Times New Roman"/>
          <w:color w:val="000000" w:themeColor="text1"/>
        </w:rPr>
        <w:br/>
        <w:t xml:space="preserve"> - </w:t>
      </w:r>
      <w:r w:rsidRPr="005016E4">
        <w:rPr>
          <w:rFonts w:ascii="Times New Roman" w:hAnsi="Times New Roman" w:cs="Times New Roman"/>
          <w:color w:val="000000" w:themeColor="text1"/>
        </w:rPr>
        <w:br/>
        <w:t xml:space="preserve">Retour de l'U.R.S.S. </w:t>
      </w:r>
      <w:r w:rsidRPr="005016E4">
        <w:rPr>
          <w:rFonts w:ascii="Times New Roman" w:hAnsi="Times New Roman" w:cs="Times New Roman"/>
          <w:color w:val="000000" w:themeColor="text1"/>
        </w:rPr>
        <w:br/>
        <w:t xml:space="preserve">et </w:t>
      </w:r>
      <w:r w:rsidRPr="005016E4">
        <w:rPr>
          <w:rFonts w:ascii="Times New Roman" w:hAnsi="Times New Roman" w:cs="Times New Roman"/>
          <w:color w:val="000000" w:themeColor="text1"/>
        </w:rPr>
        <w:br/>
        <w:t>Retouches à mon « Retour de l'U.R.S.S. »</w:t>
      </w:r>
      <w:bookmarkEnd w:id="44"/>
      <w:bookmarkEnd w:id="45"/>
    </w:p>
    <w:p w14:paraId="4B5FFAA4" w14:textId="0135F264" w:rsidR="007F60FF" w:rsidRPr="005016E4" w:rsidRDefault="007F60FF" w:rsidP="007F60FF">
      <w:pPr>
        <w:pStyle w:val="Titreniveau2"/>
        <w:spacing w:before="240"/>
        <w:rPr>
          <w:color w:val="000000" w:themeColor="text1"/>
        </w:rPr>
      </w:pPr>
      <w:bookmarkStart w:id="46" w:name="_Toc73218399"/>
      <w:r w:rsidRPr="005016E4">
        <w:rPr>
          <w:color w:val="000000" w:themeColor="text1"/>
        </w:rPr>
        <w:lastRenderedPageBreak/>
        <w:t>2.</w:t>
      </w:r>
      <w:r w:rsidR="0013126C" w:rsidRPr="00AC7CAD">
        <w:rPr>
          <w:color w:val="000000" w:themeColor="text1"/>
        </w:rPr>
        <w:t>1</w:t>
      </w:r>
      <w:r w:rsidRPr="005016E4">
        <w:rPr>
          <w:color w:val="000000" w:themeColor="text1"/>
        </w:rPr>
        <w:t>. L'histoire de l'édition.</w:t>
      </w:r>
      <w:bookmarkEnd w:id="46"/>
    </w:p>
    <w:p w14:paraId="3C1F4C6B" w14:textId="77777777" w:rsidR="007F60FF" w:rsidRPr="005016E4" w:rsidRDefault="007F60FF" w:rsidP="007F60FF">
      <w:pPr>
        <w:spacing w:line="360" w:lineRule="auto"/>
        <w:ind w:firstLine="709"/>
        <w:jc w:val="both"/>
        <w:rPr>
          <w:color w:val="000000" w:themeColor="text1"/>
          <w:lang w:val="fr-FR"/>
        </w:rPr>
      </w:pPr>
      <w:r w:rsidRPr="005016E4">
        <w:rPr>
          <w:color w:val="000000" w:themeColor="text1"/>
          <w:lang w:val="fr-FR"/>
        </w:rPr>
        <w:t>André Gide revient du voyage en Union soviétique le 23 août 1936 et commence immédiatement à écrire le récit de voyage</w:t>
      </w:r>
      <w:r w:rsidRPr="005016E4">
        <w:rPr>
          <w:i/>
          <w:iCs/>
          <w:color w:val="000000" w:themeColor="text1"/>
          <w:lang w:val="fr-FR"/>
        </w:rPr>
        <w:t>.</w:t>
      </w:r>
      <w:r w:rsidRPr="005016E4">
        <w:rPr>
          <w:color w:val="000000" w:themeColor="text1"/>
          <w:lang w:val="fr-FR"/>
        </w:rPr>
        <w:t xml:space="preserve"> Et début novembre 1936 </w:t>
      </w:r>
      <w:r w:rsidRPr="005016E4">
        <w:rPr>
          <w:i/>
          <w:iCs/>
          <w:color w:val="000000" w:themeColor="text1"/>
          <w:lang w:val="fr-FR"/>
        </w:rPr>
        <w:t>Gallimard</w:t>
      </w:r>
      <w:r w:rsidRPr="005016E4">
        <w:rPr>
          <w:color w:val="000000" w:themeColor="text1"/>
          <w:lang w:val="fr-FR"/>
        </w:rPr>
        <w:t xml:space="preserve"> publie cette œuvre d'André Gide. Le livre devient instantanément un évènement littéraire et en septembre 1937, 9 éditions étaient déjà publiées, avec un tirage total de 146 300 exemplaires</w:t>
      </w:r>
      <w:r w:rsidRPr="005016E4">
        <w:rPr>
          <w:rStyle w:val="a5"/>
          <w:color w:val="000000" w:themeColor="text1"/>
          <w:lang w:val="fr-FR"/>
        </w:rPr>
        <w:footnoteReference w:id="82"/>
      </w:r>
      <w:r w:rsidRPr="005016E4">
        <w:rPr>
          <w:color w:val="000000" w:themeColor="text1"/>
          <w:lang w:val="fr-FR"/>
        </w:rPr>
        <w:t xml:space="preserve">. </w:t>
      </w:r>
    </w:p>
    <w:p w14:paraId="17C37725" w14:textId="77777777" w:rsidR="007F60FF" w:rsidRPr="005016E4" w:rsidRDefault="007F60FF" w:rsidP="007F60FF">
      <w:pPr>
        <w:spacing w:line="360" w:lineRule="auto"/>
        <w:ind w:firstLine="709"/>
        <w:jc w:val="both"/>
        <w:rPr>
          <w:color w:val="000000" w:themeColor="text1"/>
          <w:lang w:val="fr-FR"/>
        </w:rPr>
      </w:pPr>
      <w:r w:rsidRPr="005016E4">
        <w:rPr>
          <w:color w:val="000000" w:themeColor="text1"/>
          <w:lang w:val="fr-FR"/>
        </w:rPr>
        <w:t xml:space="preserve">Les autorités soviétiques, qui ont organisé une visite idéale pour l'écrivain, attendent avec impatience la publication de l'essai d'André Gide dans l'espoir de recevoir des critiques élogieuses, mais déjà en septembre, elles ont commencé à recevoir des nouvelles alarmantes selon lesquelles le </w:t>
      </w:r>
      <w:r w:rsidRPr="005016E4">
        <w:rPr>
          <w:i/>
          <w:iCs/>
          <w:color w:val="000000" w:themeColor="text1"/>
          <w:lang w:val="fr-FR"/>
        </w:rPr>
        <w:t>Retour</w:t>
      </w:r>
      <w:r w:rsidRPr="005016E4">
        <w:rPr>
          <w:color w:val="000000" w:themeColor="text1"/>
          <w:lang w:val="fr-FR"/>
        </w:rPr>
        <w:t xml:space="preserve"> pourrait ne pas répondre à leurs attentes. Le 26 octobre 1936, Ilya Ehrenbourg, chargé d'affaires de l'U.R.S.S. en France, rencontre l'écrivain, se familiarise avec la version finale, qu'il juge capable de porter « un coup dur (contre l'U.R.S.S.), surtout à un tel moment</w:t>
      </w:r>
      <w:r w:rsidRPr="005016E4">
        <w:rPr>
          <w:rStyle w:val="a5"/>
          <w:color w:val="000000" w:themeColor="text1"/>
          <w:lang w:val="fr-FR"/>
        </w:rPr>
        <w:footnoteReference w:id="83"/>
      </w:r>
      <w:r w:rsidRPr="005016E4">
        <w:rPr>
          <w:color w:val="000000" w:themeColor="text1"/>
          <w:lang w:val="fr-FR"/>
        </w:rPr>
        <w:t xml:space="preserve"> » et tente de le persuader de reporter la publication. Cependant, il ne réussit pas. Le 16 novembre, Gide publie une préface à son récit de voyage dans </w:t>
      </w:r>
      <w:proofErr w:type="gramStart"/>
      <w:r w:rsidRPr="005016E4">
        <w:rPr>
          <w:i/>
          <w:iCs/>
          <w:color w:val="000000" w:themeColor="text1"/>
          <w:lang w:val="fr-FR"/>
        </w:rPr>
        <w:t>Vendredi</w:t>
      </w:r>
      <w:proofErr w:type="gramEnd"/>
      <w:r w:rsidRPr="005016E4">
        <w:rPr>
          <w:color w:val="000000" w:themeColor="text1"/>
          <w:lang w:val="fr-FR"/>
        </w:rPr>
        <w:t>, et un peu plus tard, il publie l'œuvre elle-même. Bien sûr, en Union soviétique, la seule traduction russe est créée pour que Staline et la plus haute direction du parti se familiarisent avec le travail de Gide. La traduction est prête pour le 8 décembre, l'ouvrage apparaît secrètement et pour un large éventail de lecteurs il doit rester inaccessible, mais comme c'est souvent le cas pour les œuvres interdites, elles sont publiées par des éditeurs étrangers</w:t>
      </w:r>
      <w:r w:rsidRPr="005016E4">
        <w:rPr>
          <w:rStyle w:val="a5"/>
          <w:color w:val="000000" w:themeColor="text1"/>
          <w:lang w:val="fr-FR"/>
        </w:rPr>
        <w:footnoteReference w:id="84"/>
      </w:r>
      <w:r w:rsidRPr="005016E4">
        <w:rPr>
          <w:color w:val="000000" w:themeColor="text1"/>
          <w:lang w:val="fr-FR"/>
        </w:rPr>
        <w:t xml:space="preserve">. En 1937, une version russe de l’ouvrage a été publiée à Zurich sous le titre de </w:t>
      </w:r>
      <w:r w:rsidRPr="005016E4">
        <w:rPr>
          <w:i/>
          <w:iCs/>
          <w:color w:val="000000" w:themeColor="text1"/>
        </w:rPr>
        <w:t>Поворот</w:t>
      </w:r>
      <w:r w:rsidRPr="005016E4">
        <w:rPr>
          <w:i/>
          <w:iCs/>
          <w:color w:val="000000" w:themeColor="text1"/>
          <w:lang w:val="fr-FR"/>
        </w:rPr>
        <w:t xml:space="preserve"> </w:t>
      </w:r>
      <w:r w:rsidRPr="005016E4">
        <w:rPr>
          <w:i/>
          <w:iCs/>
          <w:color w:val="000000" w:themeColor="text1"/>
        </w:rPr>
        <w:t>в</w:t>
      </w:r>
      <w:r w:rsidRPr="005016E4">
        <w:rPr>
          <w:i/>
          <w:iCs/>
          <w:color w:val="000000" w:themeColor="text1"/>
          <w:lang w:val="fr-FR"/>
        </w:rPr>
        <w:t xml:space="preserve"> </w:t>
      </w:r>
      <w:r w:rsidRPr="005016E4">
        <w:rPr>
          <w:i/>
          <w:iCs/>
          <w:color w:val="000000" w:themeColor="text1"/>
        </w:rPr>
        <w:t>СССР</w:t>
      </w:r>
      <w:r w:rsidRPr="005016E4">
        <w:rPr>
          <w:i/>
          <w:iCs/>
          <w:color w:val="000000" w:themeColor="text1"/>
          <w:lang w:val="fr-FR"/>
        </w:rPr>
        <w:t xml:space="preserve">. </w:t>
      </w:r>
      <w:r w:rsidRPr="005016E4">
        <w:rPr>
          <w:color w:val="000000" w:themeColor="text1"/>
          <w:lang w:val="fr-FR"/>
        </w:rPr>
        <w:t>C’est une traduction assez inhabituelle qui ne reflète pas le nom français et peut être traduite par « virage », « tour » ou « retournement ». Un tel nom peut signifier l'idée d'un coup d'État politique qui a eu lieu en U.R.S.S., le retournement de situation en U.R.S.S.</w:t>
      </w:r>
    </w:p>
    <w:p w14:paraId="40BE8ADA" w14:textId="77777777" w:rsidR="007F60FF" w:rsidRPr="005016E4" w:rsidRDefault="007F60FF" w:rsidP="007F60FF">
      <w:pPr>
        <w:spacing w:line="360" w:lineRule="auto"/>
        <w:ind w:firstLine="709"/>
        <w:jc w:val="both"/>
        <w:rPr>
          <w:color w:val="000000" w:themeColor="text1"/>
          <w:lang w:val="fr-FR"/>
        </w:rPr>
      </w:pPr>
      <w:r w:rsidRPr="005016E4">
        <w:rPr>
          <w:color w:val="000000" w:themeColor="text1"/>
          <w:lang w:val="fr-FR"/>
        </w:rPr>
        <w:t xml:space="preserve">Deux ans plus tard, une autre traduction, intitulée </w:t>
      </w:r>
      <w:r w:rsidRPr="005016E4">
        <w:rPr>
          <w:i/>
          <w:iCs/>
          <w:color w:val="000000" w:themeColor="text1"/>
        </w:rPr>
        <w:t>Возвращение</w:t>
      </w:r>
      <w:r w:rsidRPr="005016E4">
        <w:rPr>
          <w:i/>
          <w:iCs/>
          <w:color w:val="000000" w:themeColor="text1"/>
          <w:lang w:val="fr-FR"/>
        </w:rPr>
        <w:t xml:space="preserve"> </w:t>
      </w:r>
      <w:r w:rsidRPr="005016E4">
        <w:rPr>
          <w:i/>
          <w:iCs/>
          <w:color w:val="000000" w:themeColor="text1"/>
        </w:rPr>
        <w:t>из</w:t>
      </w:r>
      <w:r w:rsidRPr="005016E4">
        <w:rPr>
          <w:i/>
          <w:iCs/>
          <w:color w:val="000000" w:themeColor="text1"/>
          <w:lang w:val="fr-FR"/>
        </w:rPr>
        <w:t xml:space="preserve"> </w:t>
      </w:r>
      <w:r w:rsidRPr="005016E4">
        <w:rPr>
          <w:i/>
          <w:iCs/>
          <w:color w:val="000000" w:themeColor="text1"/>
        </w:rPr>
        <w:t>Советского</w:t>
      </w:r>
      <w:r w:rsidRPr="005016E4">
        <w:rPr>
          <w:i/>
          <w:iCs/>
          <w:color w:val="000000" w:themeColor="text1"/>
          <w:lang w:val="fr-FR"/>
        </w:rPr>
        <w:t xml:space="preserve"> </w:t>
      </w:r>
      <w:r w:rsidRPr="005016E4">
        <w:rPr>
          <w:i/>
          <w:iCs/>
          <w:color w:val="000000" w:themeColor="text1"/>
        </w:rPr>
        <w:t>Союза</w:t>
      </w:r>
      <w:r w:rsidRPr="005016E4">
        <w:rPr>
          <w:color w:val="000000" w:themeColor="text1"/>
          <w:lang w:val="fr-FR"/>
        </w:rPr>
        <w:t xml:space="preserve"> (</w:t>
      </w:r>
      <w:r w:rsidRPr="005016E4">
        <w:rPr>
          <w:i/>
          <w:iCs/>
          <w:color w:val="000000" w:themeColor="text1"/>
          <w:lang w:val="fr-FR"/>
        </w:rPr>
        <w:t>Le Retour d’Union Soviétique</w:t>
      </w:r>
      <w:r w:rsidRPr="005016E4">
        <w:rPr>
          <w:color w:val="000000" w:themeColor="text1"/>
          <w:lang w:val="fr-FR"/>
        </w:rPr>
        <w:t xml:space="preserve">), a vu le jour en Varsovie.   </w:t>
      </w:r>
    </w:p>
    <w:p w14:paraId="68E1A0D0" w14:textId="77777777" w:rsidR="007F60FF" w:rsidRPr="005016E4" w:rsidRDefault="007F60FF" w:rsidP="007F60FF">
      <w:pPr>
        <w:spacing w:line="360" w:lineRule="auto"/>
        <w:ind w:firstLine="709"/>
        <w:jc w:val="both"/>
        <w:rPr>
          <w:i/>
          <w:iCs/>
          <w:color w:val="000000" w:themeColor="text1"/>
          <w:lang w:val="fr-FR"/>
        </w:rPr>
      </w:pPr>
      <w:r w:rsidRPr="005016E4">
        <w:rPr>
          <w:color w:val="000000" w:themeColor="text1"/>
          <w:lang w:val="fr-FR"/>
        </w:rPr>
        <w:t xml:space="preserve">La réaction au récit de voyage de Gide chez ses compatriotes est complètement différente. Une vague de critiques et de nombreuses questions lui tombent dessus, en réponse à cela en juin 1937, il publie les </w:t>
      </w:r>
      <w:r w:rsidRPr="005016E4">
        <w:rPr>
          <w:i/>
          <w:iCs/>
          <w:color w:val="000000" w:themeColor="text1"/>
          <w:lang w:val="fr-FR"/>
        </w:rPr>
        <w:t xml:space="preserve">Retouches à mon retour de l'U.R.S.S. </w:t>
      </w:r>
    </w:p>
    <w:p w14:paraId="1FD549C1" w14:textId="4068D92B" w:rsidR="004565B7" w:rsidRPr="00C36405" w:rsidRDefault="007F60FF" w:rsidP="00C36405">
      <w:pPr>
        <w:spacing w:line="360" w:lineRule="auto"/>
        <w:ind w:firstLine="709"/>
        <w:jc w:val="both"/>
        <w:rPr>
          <w:color w:val="000000" w:themeColor="text1"/>
          <w:lang w:val="fr-FR"/>
        </w:rPr>
      </w:pPr>
      <w:r w:rsidRPr="005016E4">
        <w:rPr>
          <w:color w:val="000000" w:themeColor="text1"/>
          <w:lang w:val="fr-FR"/>
        </w:rPr>
        <w:t xml:space="preserve">À ce stade, le livre sort en tant qu'œuvre distincte, mais depuis 1950, la maison d'édition Gallimard les publie pratiquement comme une seule œuvre sous le titre général </w:t>
      </w:r>
      <w:r w:rsidRPr="005016E4">
        <w:rPr>
          <w:i/>
          <w:iCs/>
          <w:color w:val="000000" w:themeColor="text1"/>
          <w:lang w:val="fr-FR"/>
        </w:rPr>
        <w:t xml:space="preserve">Retour de l'U.R.S.S. suivi de </w:t>
      </w:r>
      <w:bookmarkStart w:id="48" w:name="_Hlk42308416"/>
      <w:r w:rsidRPr="005016E4">
        <w:rPr>
          <w:i/>
          <w:iCs/>
          <w:color w:val="000000" w:themeColor="text1"/>
          <w:lang w:val="fr-FR"/>
        </w:rPr>
        <w:t>Retouches à mon « Retour de l'U.R.S.S. »</w:t>
      </w:r>
      <w:bookmarkEnd w:id="48"/>
      <w:r w:rsidRPr="005016E4">
        <w:rPr>
          <w:color w:val="000000" w:themeColor="text1"/>
          <w:lang w:val="fr-FR"/>
        </w:rPr>
        <w:t xml:space="preserve">.  </w:t>
      </w:r>
      <w:r w:rsidRPr="005016E4">
        <w:rPr>
          <w:i/>
          <w:iCs/>
          <w:color w:val="000000" w:themeColor="text1"/>
          <w:lang w:val="fr-FR"/>
        </w:rPr>
        <w:t>Les</w:t>
      </w:r>
      <w:r w:rsidRPr="005016E4">
        <w:rPr>
          <w:color w:val="000000" w:themeColor="text1"/>
          <w:lang w:val="fr-FR"/>
        </w:rPr>
        <w:t xml:space="preserve"> </w:t>
      </w:r>
      <w:r w:rsidRPr="005016E4">
        <w:rPr>
          <w:i/>
          <w:iCs/>
          <w:color w:val="000000" w:themeColor="text1"/>
          <w:lang w:val="fr-FR"/>
        </w:rPr>
        <w:t xml:space="preserve">Retouches </w:t>
      </w:r>
      <w:r w:rsidRPr="005016E4">
        <w:rPr>
          <w:color w:val="000000" w:themeColor="text1"/>
          <w:lang w:val="fr-FR"/>
        </w:rPr>
        <w:t>ont été réimprimés deux fois, avec un total de 48 500 exemplaires</w:t>
      </w:r>
      <w:r w:rsidRPr="005016E4">
        <w:rPr>
          <w:rStyle w:val="a5"/>
          <w:color w:val="000000" w:themeColor="text1"/>
          <w:lang w:val="fr-FR"/>
        </w:rPr>
        <w:footnoteReference w:id="85"/>
      </w:r>
      <w:r w:rsidRPr="005016E4">
        <w:rPr>
          <w:color w:val="000000" w:themeColor="text1"/>
          <w:lang w:val="fr-FR"/>
        </w:rPr>
        <w:t>.</w:t>
      </w:r>
    </w:p>
    <w:p w14:paraId="3201042D" w14:textId="7A440DE0" w:rsidR="00741B69" w:rsidRPr="005016E4" w:rsidRDefault="0013126C" w:rsidP="00741B69">
      <w:pPr>
        <w:pStyle w:val="Titreniveau2"/>
        <w:rPr>
          <w:color w:val="000000" w:themeColor="text1"/>
        </w:rPr>
      </w:pPr>
      <w:bookmarkStart w:id="49" w:name="_Toc73218400"/>
      <w:r w:rsidRPr="005016E4">
        <w:rPr>
          <w:color w:val="000000" w:themeColor="text1"/>
        </w:rPr>
        <w:lastRenderedPageBreak/>
        <w:t xml:space="preserve">2.2. </w:t>
      </w:r>
      <w:r w:rsidR="00741B69" w:rsidRPr="005016E4">
        <w:rPr>
          <w:color w:val="000000" w:themeColor="text1"/>
        </w:rPr>
        <w:t>Littérature ou pas littérature</w:t>
      </w:r>
      <w:r w:rsidRPr="00E053CB">
        <w:rPr>
          <w:color w:val="000000" w:themeColor="text1"/>
        </w:rPr>
        <w:t xml:space="preserve"> </w:t>
      </w:r>
      <w:r w:rsidR="00741B69" w:rsidRPr="005016E4">
        <w:rPr>
          <w:color w:val="000000" w:themeColor="text1"/>
        </w:rPr>
        <w:t>?</w:t>
      </w:r>
      <w:bookmarkEnd w:id="49"/>
    </w:p>
    <w:p w14:paraId="5EF60F88" w14:textId="77777777" w:rsidR="00E053CB" w:rsidRPr="00E053CB" w:rsidRDefault="00E053CB" w:rsidP="00E053CB">
      <w:pPr>
        <w:spacing w:line="360" w:lineRule="auto"/>
        <w:ind w:firstLine="709"/>
        <w:jc w:val="both"/>
        <w:rPr>
          <w:color w:val="000000" w:themeColor="text1"/>
          <w:lang w:val="fr-FR"/>
        </w:rPr>
      </w:pPr>
      <w:r w:rsidRPr="00E053CB">
        <w:rPr>
          <w:color w:val="000000" w:themeColor="text1"/>
          <w:lang w:val="fr-FR"/>
        </w:rPr>
        <w:t>Mais avant de commencer à traiter des caractéristiques littéraires du Retour de l'U.R.S.S. et des Retouches, il vaut la peine de comprendre la question de savoir si ces deux livres peuvent en principe être considérés comme la « littérature ». Cette question n'est pas posée par hasard, au moins deux auteurs français lui posent dans leurs propres ouvrages.</w:t>
      </w:r>
    </w:p>
    <w:p w14:paraId="20BEBC09" w14:textId="1CE4437D" w:rsidR="00E053CB" w:rsidRPr="00E053CB" w:rsidRDefault="00E053CB" w:rsidP="00E053CB">
      <w:pPr>
        <w:spacing w:line="360" w:lineRule="auto"/>
        <w:ind w:firstLine="709"/>
        <w:jc w:val="both"/>
        <w:rPr>
          <w:color w:val="000000" w:themeColor="text1"/>
          <w:lang w:val="fr-FR"/>
        </w:rPr>
      </w:pPr>
      <w:r w:rsidRPr="00E053CB">
        <w:rPr>
          <w:color w:val="000000" w:themeColor="text1"/>
          <w:lang w:val="fr-FR"/>
        </w:rPr>
        <w:t xml:space="preserve">Plus récemment, le sous-titre Une œuvre littéraire apparaît dans le livre de Rudolf </w:t>
      </w:r>
      <w:proofErr w:type="spellStart"/>
      <w:r w:rsidRPr="00E053CB">
        <w:rPr>
          <w:color w:val="000000" w:themeColor="text1"/>
          <w:lang w:val="fr-FR"/>
        </w:rPr>
        <w:t>Maurer</w:t>
      </w:r>
      <w:proofErr w:type="spellEnd"/>
      <w:r w:rsidRPr="00E053CB">
        <w:rPr>
          <w:color w:val="000000" w:themeColor="text1"/>
          <w:lang w:val="fr-FR"/>
        </w:rPr>
        <w:t>. Il est commencé par les mots : « Valeur générale, concision : voici des critères littéraires. En effet, le récit de Gide, quoique rapidement écrit, fut une œuvre littéraire</w:t>
      </w:r>
      <w:r w:rsidRPr="005016E4">
        <w:rPr>
          <w:color w:val="000000" w:themeColor="text1"/>
        </w:rPr>
        <w:footnoteReference w:id="86"/>
      </w:r>
      <w:r w:rsidRPr="00E053CB">
        <w:rPr>
          <w:color w:val="000000" w:themeColor="text1"/>
          <w:lang w:val="fr-FR"/>
        </w:rPr>
        <w:t xml:space="preserve"> ». Il souligne en outre certains des éléments littéraires que l'on trouve dans le </w:t>
      </w:r>
      <w:r w:rsidR="00C92482" w:rsidRPr="00C92482">
        <w:rPr>
          <w:i/>
          <w:color w:val="000000" w:themeColor="text1"/>
          <w:lang w:val="fr-FR"/>
        </w:rPr>
        <w:t xml:space="preserve">Retour, </w:t>
      </w:r>
      <w:r w:rsidRPr="00E053CB">
        <w:rPr>
          <w:color w:val="000000" w:themeColor="text1"/>
          <w:lang w:val="fr-FR"/>
        </w:rPr>
        <w:t xml:space="preserve">et souligne également le « jeu » auquel l'écrivain joue, ce qui permet à </w:t>
      </w:r>
      <w:proofErr w:type="spellStart"/>
      <w:r w:rsidRPr="00E053CB">
        <w:rPr>
          <w:color w:val="000000" w:themeColor="text1"/>
          <w:lang w:val="fr-FR"/>
        </w:rPr>
        <w:t>Maurer</w:t>
      </w:r>
      <w:proofErr w:type="spellEnd"/>
      <w:r w:rsidRPr="00E053CB">
        <w:rPr>
          <w:color w:val="000000" w:themeColor="text1"/>
          <w:lang w:val="fr-FR"/>
        </w:rPr>
        <w:t xml:space="preserve"> d'appeler sans aucun doute ce récit de voyage « littérature » et même d'établir son lien avec la </w:t>
      </w:r>
      <w:proofErr w:type="spellStart"/>
      <w:r w:rsidRPr="00E053CB">
        <w:rPr>
          <w:color w:val="000000" w:themeColor="text1"/>
          <w:lang w:val="fr-FR"/>
        </w:rPr>
        <w:t>Weltliteratur</w:t>
      </w:r>
      <w:proofErr w:type="spellEnd"/>
      <w:r w:rsidRPr="00E053CB">
        <w:rPr>
          <w:color w:val="000000" w:themeColor="text1"/>
          <w:lang w:val="fr-FR"/>
        </w:rPr>
        <w:t>.</w:t>
      </w:r>
    </w:p>
    <w:p w14:paraId="504060C3" w14:textId="77777777" w:rsidR="00E053CB" w:rsidRPr="00E053CB" w:rsidRDefault="00E053CB" w:rsidP="00E053CB">
      <w:pPr>
        <w:spacing w:line="360" w:lineRule="auto"/>
        <w:ind w:firstLine="709"/>
        <w:jc w:val="both"/>
        <w:rPr>
          <w:color w:val="000000" w:themeColor="text1"/>
          <w:lang w:val="fr-FR"/>
        </w:rPr>
      </w:pPr>
      <w:r w:rsidRPr="00E053CB">
        <w:rPr>
          <w:color w:val="000000" w:themeColor="text1"/>
          <w:lang w:val="fr-FR"/>
        </w:rPr>
        <w:t xml:space="preserve">Un autre auteur travaillant avec cet œuvre, Cécile </w:t>
      </w:r>
      <w:proofErr w:type="spellStart"/>
      <w:r w:rsidRPr="00E053CB">
        <w:rPr>
          <w:color w:val="000000" w:themeColor="text1"/>
          <w:lang w:val="fr-FR"/>
        </w:rPr>
        <w:t>Vargaftig</w:t>
      </w:r>
      <w:proofErr w:type="spellEnd"/>
      <w:r w:rsidRPr="00E053CB">
        <w:rPr>
          <w:color w:val="000000" w:themeColor="text1"/>
          <w:lang w:val="fr-FR"/>
        </w:rPr>
        <w:t xml:space="preserve">, est moins favorable sur cette question : </w:t>
      </w:r>
    </w:p>
    <w:p w14:paraId="41F864B7" w14:textId="30E34A9A" w:rsidR="00F6230B" w:rsidRPr="00F6230B" w:rsidRDefault="00E053CB" w:rsidP="00F6230B">
      <w:pPr>
        <w:spacing w:line="259" w:lineRule="auto"/>
        <w:ind w:left="708"/>
        <w:jc w:val="both"/>
        <w:rPr>
          <w:rFonts w:eastAsiaTheme="minorHAnsi"/>
          <w:color w:val="000000" w:themeColor="text1"/>
          <w:sz w:val="20"/>
          <w:szCs w:val="20"/>
          <w:lang w:val="fr-FR" w:eastAsia="en-US"/>
        </w:rPr>
      </w:pPr>
      <w:r w:rsidRPr="00E053CB">
        <w:rPr>
          <w:color w:val="000000" w:themeColor="text1"/>
          <w:sz w:val="20"/>
          <w:szCs w:val="20"/>
          <w:lang w:val="fr-FR"/>
        </w:rPr>
        <w:t>Ce qui me frappe le plus aujourd'hui, quand je relis ce livre, c'est sa nature hybride et singulière : ni récit, ni essai, ni journal, ni souvenirs, ni article, ni discours, mais un peu tout à la fois ... […] Qu'est-ce qui fait de ce texte un livre ? Le seul fait qu'il soit imprimé. Et s'il est si important dans l'histoire de France, et dans l'histoire de la littérature, c'est parce que Gide a écrit d'autres livres que celui-ci. Pour autant, peut-on parler de littérature ? Sans doute pas. Ce livre est un geste, avant d'être un texte, et il s'apparente surtout à un prix de parole, à une époque où la télévision n'existe pas encore. Un prix de parole qui continue d'être éditée, de pouvoir se lire, encore et encore, au fil des années qui passent, un prix de parole qui n'a pas craint de laisser une trace</w:t>
      </w:r>
      <w:r w:rsidRPr="005016E4">
        <w:rPr>
          <w:color w:val="000000" w:themeColor="text1"/>
          <w:sz w:val="20"/>
          <w:szCs w:val="20"/>
          <w:vertAlign w:val="superscript"/>
        </w:rPr>
        <w:footnoteReference w:id="87"/>
      </w:r>
      <w:r w:rsidRPr="00E053CB">
        <w:rPr>
          <w:color w:val="000000" w:themeColor="text1"/>
          <w:sz w:val="20"/>
          <w:szCs w:val="20"/>
          <w:vertAlign w:val="superscript"/>
          <w:lang w:val="fr-FR"/>
        </w:rPr>
        <w:t>.</w:t>
      </w:r>
    </w:p>
    <w:p w14:paraId="4B8700AD" w14:textId="2D008051" w:rsidR="00F6230B" w:rsidRDefault="00F6230B" w:rsidP="00F6230B">
      <w:pPr>
        <w:spacing w:line="360" w:lineRule="auto"/>
        <w:ind w:firstLine="709"/>
        <w:jc w:val="both"/>
        <w:rPr>
          <w:iCs/>
          <w:color w:val="000000" w:themeColor="text1"/>
          <w:lang w:val="fr-FR" w:eastAsia="fr-FR"/>
        </w:rPr>
      </w:pPr>
      <w:r w:rsidRPr="00F6230B">
        <w:rPr>
          <w:iCs/>
          <w:color w:val="000000" w:themeColor="text1"/>
          <w:lang w:val="fr-FR" w:eastAsia="fr-FR"/>
        </w:rPr>
        <w:t>Mais elle admet aussi, néanmoins, q</w:t>
      </w:r>
      <w:r>
        <w:rPr>
          <w:iCs/>
          <w:color w:val="000000" w:themeColor="text1"/>
          <w:lang w:val="fr-FR" w:eastAsia="fr-FR"/>
        </w:rPr>
        <w:t xml:space="preserve">ue </w:t>
      </w:r>
      <w:r w:rsidRPr="00F6230B">
        <w:rPr>
          <w:iCs/>
          <w:color w:val="000000" w:themeColor="text1"/>
          <w:lang w:val="fr-FR" w:eastAsia="fr-FR"/>
        </w:rPr>
        <w:t>ce</w:t>
      </w:r>
      <w:r>
        <w:rPr>
          <w:iCs/>
          <w:color w:val="000000" w:themeColor="text1"/>
          <w:lang w:val="fr-FR" w:eastAsia="fr-FR"/>
        </w:rPr>
        <w:t>t</w:t>
      </w:r>
      <w:r w:rsidRPr="00F6230B">
        <w:rPr>
          <w:iCs/>
          <w:color w:val="000000" w:themeColor="text1"/>
          <w:lang w:val="fr-FR" w:eastAsia="fr-FR"/>
        </w:rPr>
        <w:t xml:space="preserve"> </w:t>
      </w:r>
      <w:r>
        <w:rPr>
          <w:iCs/>
          <w:color w:val="000000" w:themeColor="text1"/>
          <w:lang w:val="fr-FR" w:eastAsia="fr-FR"/>
        </w:rPr>
        <w:t>œuvre</w:t>
      </w:r>
      <w:r w:rsidRPr="00F6230B">
        <w:rPr>
          <w:iCs/>
          <w:color w:val="000000" w:themeColor="text1"/>
          <w:lang w:val="fr-FR" w:eastAsia="fr-FR"/>
        </w:rPr>
        <w:t xml:space="preserve"> est d'une grande valeur</w:t>
      </w:r>
      <w:r>
        <w:rPr>
          <w:iCs/>
          <w:color w:val="000000" w:themeColor="text1"/>
          <w:lang w:val="fr-FR" w:eastAsia="fr-FR"/>
        </w:rPr>
        <w:t xml:space="preserve"> </w:t>
      </w:r>
      <w:r w:rsidRPr="00F6230B">
        <w:rPr>
          <w:iCs/>
          <w:color w:val="000000" w:themeColor="text1"/>
          <w:lang w:val="fr-FR" w:eastAsia="fr-FR"/>
        </w:rPr>
        <w:t>:</w:t>
      </w:r>
    </w:p>
    <w:p w14:paraId="0747704E" w14:textId="091BC1E1" w:rsidR="00F6230B" w:rsidRPr="00F6230B" w:rsidRDefault="00F6230B" w:rsidP="00F6230B">
      <w:pPr>
        <w:spacing w:after="240" w:line="259" w:lineRule="auto"/>
        <w:ind w:left="708"/>
        <w:jc w:val="both"/>
        <w:rPr>
          <w:rFonts w:eastAsiaTheme="minorHAnsi"/>
          <w:color w:val="000000" w:themeColor="text1"/>
          <w:sz w:val="20"/>
          <w:szCs w:val="20"/>
          <w:lang w:val="fr-FR" w:eastAsia="en-US"/>
        </w:rPr>
      </w:pPr>
      <w:r w:rsidRPr="00F6230B">
        <w:rPr>
          <w:color w:val="000000" w:themeColor="text1"/>
          <w:sz w:val="20"/>
          <w:szCs w:val="20"/>
          <w:lang w:val="fr-FR"/>
        </w:rPr>
        <w:t>Je crois que c'est là que se situe la grandeur de Gide, non pas dans une suffisance qui le ferait croire à une postérité due à son génie ou même simplement à sa clairvoyance, mais au contraire dans sa conviction que l'instant présent, quand il est développé dans toute sa complexité, est la seule chose intéressante, et qu'on ne peut pas être autrement que de son temps</w:t>
      </w:r>
      <w:r>
        <w:rPr>
          <w:rStyle w:val="a5"/>
          <w:color w:val="000000" w:themeColor="text1"/>
          <w:sz w:val="20"/>
          <w:szCs w:val="20"/>
          <w:lang w:val="fr-FR"/>
        </w:rPr>
        <w:footnoteReference w:id="88"/>
      </w:r>
      <w:r w:rsidRPr="00F6230B">
        <w:rPr>
          <w:color w:val="000000" w:themeColor="text1"/>
          <w:sz w:val="20"/>
          <w:szCs w:val="20"/>
          <w:lang w:val="fr-FR"/>
        </w:rPr>
        <w:t>.</w:t>
      </w:r>
    </w:p>
    <w:p w14:paraId="6312BA70" w14:textId="3CC736A7" w:rsidR="00404CC1" w:rsidRDefault="00741B69" w:rsidP="008E6BC8">
      <w:pPr>
        <w:spacing w:line="360" w:lineRule="auto"/>
        <w:ind w:firstLine="709"/>
        <w:jc w:val="both"/>
        <w:rPr>
          <w:iCs/>
          <w:color w:val="000000" w:themeColor="text1"/>
          <w:lang w:val="fr-FR" w:eastAsia="fr-FR"/>
        </w:rPr>
      </w:pPr>
      <w:r w:rsidRPr="005016E4">
        <w:rPr>
          <w:iCs/>
          <w:color w:val="000000" w:themeColor="text1"/>
          <w:lang w:val="fr-FR" w:eastAsia="fr-FR"/>
        </w:rPr>
        <w:t xml:space="preserve">J'ai tendance à être plus d'accord avec la position de </w:t>
      </w:r>
      <w:proofErr w:type="spellStart"/>
      <w:r w:rsidRPr="005016E4">
        <w:rPr>
          <w:iCs/>
          <w:color w:val="000000" w:themeColor="text1"/>
          <w:lang w:val="fr-FR" w:eastAsia="fr-FR"/>
        </w:rPr>
        <w:t>Maurer</w:t>
      </w:r>
      <w:proofErr w:type="spellEnd"/>
      <w:r w:rsidRPr="005016E4">
        <w:rPr>
          <w:iCs/>
          <w:color w:val="000000" w:themeColor="text1"/>
          <w:lang w:val="fr-FR" w:eastAsia="fr-FR"/>
        </w:rPr>
        <w:t xml:space="preserve">. Sans aucun doute, ces œuvres ne sont pas </w:t>
      </w:r>
      <w:r w:rsidR="006E07D4" w:rsidRPr="005016E4">
        <w:rPr>
          <w:iCs/>
          <w:color w:val="000000" w:themeColor="text1"/>
          <w:lang w:val="fr-FR" w:eastAsia="fr-FR"/>
        </w:rPr>
        <w:t>simplement</w:t>
      </w:r>
      <w:r w:rsidRPr="005016E4">
        <w:rPr>
          <w:iCs/>
          <w:color w:val="000000" w:themeColor="text1"/>
          <w:lang w:val="fr-FR" w:eastAsia="fr-FR"/>
        </w:rPr>
        <w:t xml:space="preserve"> les notes de voyage d'un voyageur, mais une œuvre complexe et réfléchie</w:t>
      </w:r>
      <w:r w:rsidR="008E6BC8" w:rsidRPr="008E6BC8">
        <w:rPr>
          <w:iCs/>
          <w:color w:val="000000" w:themeColor="text1"/>
          <w:lang w:val="fr-FR" w:eastAsia="fr-FR"/>
        </w:rPr>
        <w:t xml:space="preserve"> et à cause de cela, vraiment littéraire. </w:t>
      </w:r>
      <w:r w:rsidRPr="005016E4">
        <w:rPr>
          <w:iCs/>
          <w:color w:val="000000" w:themeColor="text1"/>
          <w:lang w:val="fr-FR" w:eastAsia="fr-FR"/>
        </w:rPr>
        <w:t xml:space="preserve">De plus, les principales caractéristiques littéraires du </w:t>
      </w:r>
      <w:r w:rsidRPr="008E6BC8">
        <w:rPr>
          <w:i/>
          <w:color w:val="000000" w:themeColor="text1"/>
          <w:lang w:val="fr-FR" w:eastAsia="fr-FR"/>
        </w:rPr>
        <w:t>Retour</w:t>
      </w:r>
      <w:r w:rsidRPr="005016E4">
        <w:rPr>
          <w:iCs/>
          <w:color w:val="000000" w:themeColor="text1"/>
          <w:lang w:val="fr-FR" w:eastAsia="fr-FR"/>
        </w:rPr>
        <w:t xml:space="preserve"> et des </w:t>
      </w:r>
      <w:r w:rsidR="00404CC1" w:rsidRPr="008E6BC8">
        <w:rPr>
          <w:i/>
          <w:color w:val="000000" w:themeColor="text1"/>
          <w:lang w:val="fr-FR" w:eastAsia="fr-FR"/>
        </w:rPr>
        <w:t>Retouches</w:t>
      </w:r>
      <w:r w:rsidRPr="005016E4">
        <w:rPr>
          <w:iCs/>
          <w:color w:val="000000" w:themeColor="text1"/>
          <w:lang w:val="fr-FR" w:eastAsia="fr-FR"/>
        </w:rPr>
        <w:t xml:space="preserve"> seront considérées, ce qui confirmera cette thèse.</w:t>
      </w:r>
    </w:p>
    <w:p w14:paraId="17C0D248" w14:textId="51A9BEF9" w:rsidR="004565B7" w:rsidRPr="008E6BC8" w:rsidRDefault="008E6BC8" w:rsidP="008E6BC8">
      <w:pPr>
        <w:spacing w:line="360" w:lineRule="auto"/>
        <w:ind w:firstLine="709"/>
        <w:jc w:val="both"/>
        <w:rPr>
          <w:b/>
          <w:bCs/>
          <w:iCs/>
          <w:color w:val="000000" w:themeColor="text1"/>
          <w:sz w:val="30"/>
          <w:szCs w:val="30"/>
          <w:lang w:val="fr-FR" w:eastAsia="fr-FR"/>
        </w:rPr>
      </w:pPr>
      <w:r w:rsidRPr="008E6BC8">
        <w:rPr>
          <w:rFonts w:eastAsiaTheme="minorHAnsi"/>
          <w:color w:val="000000" w:themeColor="text1"/>
          <w:lang w:val="fr-FR" w:eastAsia="en-US"/>
        </w:rPr>
        <w:t xml:space="preserve">Mais le raisonnement de Madame </w:t>
      </w:r>
      <w:proofErr w:type="spellStart"/>
      <w:r w:rsidRPr="008E6BC8">
        <w:rPr>
          <w:rFonts w:eastAsiaTheme="minorHAnsi"/>
          <w:color w:val="000000" w:themeColor="text1"/>
          <w:lang w:val="fr-FR" w:eastAsia="en-US"/>
        </w:rPr>
        <w:t>Vargaftig</w:t>
      </w:r>
      <w:proofErr w:type="spellEnd"/>
      <w:r w:rsidRPr="008E6BC8">
        <w:rPr>
          <w:rFonts w:eastAsiaTheme="minorHAnsi"/>
          <w:color w:val="000000" w:themeColor="text1"/>
          <w:lang w:val="fr-FR" w:eastAsia="en-US"/>
        </w:rPr>
        <w:t xml:space="preserve"> sur l'importance de véhiculer le «</w:t>
      </w:r>
      <w:r w:rsidRPr="008E6BC8">
        <w:rPr>
          <w:color w:val="000000" w:themeColor="text1"/>
          <w:lang w:val="fr-FR"/>
        </w:rPr>
        <w:t xml:space="preserve"> </w:t>
      </w:r>
      <w:r w:rsidRPr="008E6BC8">
        <w:rPr>
          <w:rFonts w:eastAsiaTheme="minorHAnsi"/>
          <w:color w:val="000000" w:themeColor="text1"/>
          <w:lang w:val="fr-FR" w:eastAsia="en-US"/>
        </w:rPr>
        <w:t>moment présent</w:t>
      </w:r>
      <w:r w:rsidRPr="008E6BC8">
        <w:rPr>
          <w:color w:val="000000" w:themeColor="text1"/>
          <w:lang w:val="fr-FR"/>
        </w:rPr>
        <w:t xml:space="preserve"> </w:t>
      </w:r>
      <w:r w:rsidRPr="008E6BC8">
        <w:rPr>
          <w:rFonts w:eastAsiaTheme="minorHAnsi"/>
          <w:color w:val="000000" w:themeColor="text1"/>
          <w:lang w:val="fr-FR" w:eastAsia="en-US"/>
        </w:rPr>
        <w:t>» est aussi sans doute correct, mais à mon avis, dans le cas d'André Gide, il réussit vraiment à transmettre l'ambiguïté et l'inconstance du présent précisément grâce à son «</w:t>
      </w:r>
      <w:r w:rsidRPr="008E6BC8">
        <w:rPr>
          <w:color w:val="000000" w:themeColor="text1"/>
          <w:lang w:val="fr-FR"/>
        </w:rPr>
        <w:t xml:space="preserve"> </w:t>
      </w:r>
      <w:r w:rsidRPr="008E6BC8">
        <w:rPr>
          <w:rFonts w:eastAsiaTheme="minorHAnsi"/>
          <w:color w:val="000000" w:themeColor="text1"/>
          <w:lang w:val="fr-FR" w:eastAsia="en-US"/>
        </w:rPr>
        <w:t>génie</w:t>
      </w:r>
      <w:r w:rsidRPr="008E6BC8">
        <w:rPr>
          <w:color w:val="000000" w:themeColor="text1"/>
          <w:lang w:val="fr-FR"/>
        </w:rPr>
        <w:t xml:space="preserve"> </w:t>
      </w:r>
      <w:r w:rsidRPr="008E6BC8">
        <w:rPr>
          <w:rFonts w:eastAsiaTheme="minorHAnsi"/>
          <w:color w:val="000000" w:themeColor="text1"/>
          <w:lang w:val="fr-FR" w:eastAsia="en-US"/>
        </w:rPr>
        <w:t>».</w:t>
      </w:r>
      <w:r w:rsidR="004565B7" w:rsidRPr="008E6BC8">
        <w:rPr>
          <w:color w:val="000000" w:themeColor="text1"/>
          <w:lang w:val="fr-FR"/>
        </w:rPr>
        <w:br w:type="page"/>
      </w:r>
    </w:p>
    <w:p w14:paraId="22FA827F" w14:textId="547B42DC" w:rsidR="00E71107" w:rsidRPr="005016E4" w:rsidRDefault="00092AC2" w:rsidP="009F1A8A">
      <w:pPr>
        <w:pStyle w:val="Titreniveau2"/>
        <w:rPr>
          <w:color w:val="000000" w:themeColor="text1"/>
          <w:highlight w:val="yellow"/>
        </w:rPr>
      </w:pPr>
      <w:bookmarkStart w:id="50" w:name="_Toc73218401"/>
      <w:r w:rsidRPr="005016E4">
        <w:rPr>
          <w:color w:val="000000" w:themeColor="text1"/>
        </w:rPr>
        <w:lastRenderedPageBreak/>
        <w:t>2.</w:t>
      </w:r>
      <w:r w:rsidR="0013126C" w:rsidRPr="005016E4">
        <w:rPr>
          <w:color w:val="000000" w:themeColor="text1"/>
        </w:rPr>
        <w:t>3</w:t>
      </w:r>
      <w:r w:rsidRPr="005016E4">
        <w:rPr>
          <w:color w:val="000000" w:themeColor="text1"/>
        </w:rPr>
        <w:t xml:space="preserve">. </w:t>
      </w:r>
      <w:r w:rsidR="00E12E33" w:rsidRPr="005016E4">
        <w:rPr>
          <w:color w:val="000000" w:themeColor="text1"/>
        </w:rPr>
        <w:t>L</w:t>
      </w:r>
      <w:r w:rsidR="00CA0675" w:rsidRPr="005016E4">
        <w:rPr>
          <w:color w:val="000000" w:themeColor="text1"/>
        </w:rPr>
        <w:t xml:space="preserve">es </w:t>
      </w:r>
      <w:r w:rsidR="000A4DC1" w:rsidRPr="005016E4">
        <w:rPr>
          <w:color w:val="000000" w:themeColor="text1"/>
        </w:rPr>
        <w:t xml:space="preserve">caractéristiques </w:t>
      </w:r>
      <w:r w:rsidR="007B5467" w:rsidRPr="005016E4">
        <w:rPr>
          <w:color w:val="000000" w:themeColor="text1"/>
        </w:rPr>
        <w:t xml:space="preserve">principales </w:t>
      </w:r>
      <w:r w:rsidR="00E12E33" w:rsidRPr="005016E4">
        <w:rPr>
          <w:color w:val="000000" w:themeColor="text1"/>
        </w:rPr>
        <w:t>des œuvres</w:t>
      </w:r>
      <w:bookmarkEnd w:id="43"/>
      <w:bookmarkEnd w:id="50"/>
      <w:r w:rsidR="00CE6813" w:rsidRPr="005016E4">
        <w:rPr>
          <w:color w:val="000000" w:themeColor="text1"/>
        </w:rPr>
        <w:t xml:space="preserve"> </w:t>
      </w:r>
    </w:p>
    <w:p w14:paraId="6C0BAB08" w14:textId="6BDC58AA" w:rsidR="00784F25" w:rsidRPr="005016E4" w:rsidRDefault="00092AC2" w:rsidP="009F1A8A">
      <w:pPr>
        <w:pStyle w:val="Titreniveau3"/>
        <w:rPr>
          <w:color w:val="000000" w:themeColor="text1"/>
        </w:rPr>
      </w:pPr>
      <w:bookmarkStart w:id="51" w:name="_Toc42422780"/>
      <w:bookmarkStart w:id="52" w:name="_Toc73218402"/>
      <w:r w:rsidRPr="005016E4">
        <w:rPr>
          <w:color w:val="000000" w:themeColor="text1"/>
        </w:rPr>
        <w:t>2.</w:t>
      </w:r>
      <w:r w:rsidR="0013126C" w:rsidRPr="00AC7CAD">
        <w:rPr>
          <w:color w:val="000000" w:themeColor="text1"/>
        </w:rPr>
        <w:t>3</w:t>
      </w:r>
      <w:r w:rsidRPr="005016E4">
        <w:rPr>
          <w:color w:val="000000" w:themeColor="text1"/>
        </w:rPr>
        <w:t xml:space="preserve">.1. </w:t>
      </w:r>
      <w:r w:rsidR="00784F25" w:rsidRPr="005016E4">
        <w:rPr>
          <w:color w:val="000000" w:themeColor="text1"/>
        </w:rPr>
        <w:t xml:space="preserve">La </w:t>
      </w:r>
      <w:r w:rsidR="000A4FFE" w:rsidRPr="005016E4">
        <w:rPr>
          <w:color w:val="000000" w:themeColor="text1"/>
        </w:rPr>
        <w:t>s</w:t>
      </w:r>
      <w:r w:rsidR="00784F25" w:rsidRPr="005016E4">
        <w:rPr>
          <w:color w:val="000000" w:themeColor="text1"/>
        </w:rPr>
        <w:t>tructure</w:t>
      </w:r>
      <w:bookmarkEnd w:id="51"/>
      <w:bookmarkEnd w:id="52"/>
    </w:p>
    <w:p w14:paraId="491346EF" w14:textId="3B05A281" w:rsidR="0063575D" w:rsidRPr="005016E4" w:rsidRDefault="00601D4B" w:rsidP="005813CF">
      <w:pPr>
        <w:spacing w:line="360" w:lineRule="auto"/>
        <w:ind w:firstLine="709"/>
        <w:jc w:val="both"/>
        <w:rPr>
          <w:color w:val="000000" w:themeColor="text1"/>
          <w:lang w:val="fr-FR"/>
        </w:rPr>
      </w:pPr>
      <w:r w:rsidRPr="005016E4">
        <w:rPr>
          <w:color w:val="000000" w:themeColor="text1"/>
          <w:lang w:val="fr-FR"/>
        </w:rPr>
        <w:t>Le</w:t>
      </w:r>
      <w:r w:rsidR="00E12E33" w:rsidRPr="005016E4">
        <w:rPr>
          <w:color w:val="000000" w:themeColor="text1"/>
          <w:lang w:val="fr-FR"/>
        </w:rPr>
        <w:t xml:space="preserve"> </w:t>
      </w:r>
      <w:r w:rsidR="0063575D" w:rsidRPr="005016E4">
        <w:rPr>
          <w:i/>
          <w:iCs/>
          <w:color w:val="000000" w:themeColor="text1"/>
          <w:lang w:val="fr-FR"/>
        </w:rPr>
        <w:t>Retour</w:t>
      </w:r>
      <w:r w:rsidR="00E12E33" w:rsidRPr="005016E4">
        <w:rPr>
          <w:i/>
          <w:iCs/>
          <w:color w:val="000000" w:themeColor="text1"/>
          <w:lang w:val="fr-FR"/>
        </w:rPr>
        <w:t xml:space="preserve"> de l’U.R.S.S.</w:t>
      </w:r>
      <w:r w:rsidR="00E12E33" w:rsidRPr="005016E4">
        <w:rPr>
          <w:color w:val="000000" w:themeColor="text1"/>
          <w:lang w:val="fr-FR"/>
        </w:rPr>
        <w:t xml:space="preserve"> est assez </w:t>
      </w:r>
      <w:r w:rsidR="0063575D" w:rsidRPr="005016E4">
        <w:rPr>
          <w:color w:val="000000" w:themeColor="text1"/>
          <w:lang w:val="fr-FR"/>
        </w:rPr>
        <w:t>petit</w:t>
      </w:r>
      <w:r w:rsidR="00E12E33" w:rsidRPr="005016E4">
        <w:rPr>
          <w:color w:val="000000" w:themeColor="text1"/>
          <w:lang w:val="fr-FR"/>
        </w:rPr>
        <w:t xml:space="preserve"> et n'a pas de structure claire.</w:t>
      </w:r>
      <w:r w:rsidR="0063575D" w:rsidRPr="005016E4">
        <w:rPr>
          <w:color w:val="000000" w:themeColor="text1"/>
          <w:lang w:val="fr-FR"/>
        </w:rPr>
        <w:t xml:space="preserve">  L’œuvre commence par le mythe de Déméter, la déesse de la fertilité, qui, prenant soin du fils nouveau-né de l'ancien roi grec, décide de le rendre immortel, </w:t>
      </w:r>
      <w:r w:rsidR="005B1E8D" w:rsidRPr="005016E4">
        <w:rPr>
          <w:color w:val="000000" w:themeColor="text1"/>
          <w:lang w:val="fr-FR"/>
        </w:rPr>
        <w:t>dans ce but</w:t>
      </w:r>
      <w:r w:rsidR="0063575D" w:rsidRPr="005016E4">
        <w:rPr>
          <w:color w:val="000000" w:themeColor="text1"/>
          <w:lang w:val="fr-FR"/>
        </w:rPr>
        <w:t xml:space="preserve"> </w:t>
      </w:r>
      <w:r w:rsidR="005B1E8D" w:rsidRPr="005016E4">
        <w:rPr>
          <w:color w:val="000000" w:themeColor="text1"/>
          <w:lang w:val="fr-FR"/>
        </w:rPr>
        <w:t xml:space="preserve">elle </w:t>
      </w:r>
      <w:r w:rsidR="0063575D" w:rsidRPr="005016E4">
        <w:rPr>
          <w:color w:val="000000" w:themeColor="text1"/>
          <w:lang w:val="fr-FR"/>
        </w:rPr>
        <w:t>garde l'enfant à feu ouvert, cependant, l'intervention de la mère ne lui permet pas de terminer ce qu'elle a commencé et l'enfant, bien qu'il devienne plus fort,</w:t>
      </w:r>
      <w:r w:rsidRPr="005016E4">
        <w:rPr>
          <w:color w:val="000000" w:themeColor="text1"/>
          <w:lang w:val="fr-FR"/>
        </w:rPr>
        <w:t xml:space="preserve"> </w:t>
      </w:r>
      <w:r w:rsidR="0063575D" w:rsidRPr="005016E4">
        <w:rPr>
          <w:color w:val="000000" w:themeColor="text1"/>
          <w:lang w:val="fr-FR"/>
        </w:rPr>
        <w:t xml:space="preserve">reste mortel. Cette parabole peut être considérée comme une allégorie de ce qu'André Gide a vu en Union soviétique, car </w:t>
      </w:r>
      <w:r w:rsidR="003F6DD7" w:rsidRPr="005016E4">
        <w:rPr>
          <w:color w:val="000000" w:themeColor="text1"/>
          <w:lang w:val="fr-FR"/>
        </w:rPr>
        <w:t>Déméter</w:t>
      </w:r>
      <w:r w:rsidR="0063575D" w:rsidRPr="005016E4">
        <w:rPr>
          <w:color w:val="000000" w:themeColor="text1"/>
          <w:lang w:val="fr-FR"/>
        </w:rPr>
        <w:t xml:space="preserve"> ne parvient pas à achever la conversion du nouveau-né à Dieu, </w:t>
      </w:r>
      <w:r w:rsidR="005B1E8D" w:rsidRPr="005016E4">
        <w:rPr>
          <w:color w:val="000000" w:themeColor="text1"/>
          <w:lang w:val="fr-FR"/>
        </w:rPr>
        <w:t xml:space="preserve">de même que </w:t>
      </w:r>
      <w:r w:rsidR="0063575D" w:rsidRPr="005016E4">
        <w:rPr>
          <w:color w:val="000000" w:themeColor="text1"/>
          <w:lang w:val="fr-FR"/>
        </w:rPr>
        <w:t>la merveilleuse idée d'égalité et de prospérité ne trouve pas sa mise en œuvre en U.R.S.S.</w:t>
      </w:r>
    </w:p>
    <w:p w14:paraId="039516B8" w14:textId="13FF2D58" w:rsidR="0063575D" w:rsidRPr="005016E4" w:rsidRDefault="0063575D" w:rsidP="005813CF">
      <w:pPr>
        <w:spacing w:line="360" w:lineRule="auto"/>
        <w:ind w:firstLine="709"/>
        <w:jc w:val="both"/>
        <w:rPr>
          <w:color w:val="000000" w:themeColor="text1"/>
          <w:lang w:val="fr-FR"/>
        </w:rPr>
      </w:pPr>
      <w:r w:rsidRPr="005016E4">
        <w:rPr>
          <w:color w:val="000000" w:themeColor="text1"/>
          <w:lang w:val="fr-FR"/>
        </w:rPr>
        <w:t xml:space="preserve">L'hymne à Déméter est suivi </w:t>
      </w:r>
      <w:r w:rsidRPr="005016E4">
        <w:rPr>
          <w:i/>
          <w:iCs/>
          <w:color w:val="000000" w:themeColor="text1"/>
          <w:lang w:val="fr-FR"/>
        </w:rPr>
        <w:t>d'Avant-propos</w:t>
      </w:r>
      <w:r w:rsidRPr="005016E4">
        <w:rPr>
          <w:color w:val="000000" w:themeColor="text1"/>
          <w:lang w:val="fr-FR"/>
        </w:rPr>
        <w:t>, où l'auteur explique sa position par rapport à l'U.R.S.S., réfléchit sur la façon dont il l'a perçue avant le voyage et comment ce qu'il a vu lui fait remarquer toutes les lacunes, erreurs et mensonges existants, car ce n'est qu'ainsi qu'il pourra améliorer la situation, la guérir.</w:t>
      </w:r>
    </w:p>
    <w:p w14:paraId="099546CC" w14:textId="67B2FC85" w:rsidR="0063575D" w:rsidRPr="005016E4" w:rsidRDefault="0063575D" w:rsidP="005813CF">
      <w:pPr>
        <w:spacing w:line="360" w:lineRule="auto"/>
        <w:ind w:firstLine="709"/>
        <w:jc w:val="both"/>
        <w:rPr>
          <w:color w:val="000000" w:themeColor="text1"/>
          <w:lang w:val="fr-FR"/>
        </w:rPr>
      </w:pPr>
      <w:r w:rsidRPr="005016E4">
        <w:rPr>
          <w:color w:val="000000" w:themeColor="text1"/>
          <w:lang w:val="fr-FR"/>
        </w:rPr>
        <w:t>Vient ensuite le récit de voyage lui-même, divisé en six chapitres, cependant, ni la chronologie du voyage, ni des sujets spécifiques ne peuvent être retracés dans cette division. C'est un raisonnement assez général, combinant ce que l'écrivain a vu et sa compréhension de cela, son raisonnement.</w:t>
      </w:r>
    </w:p>
    <w:p w14:paraId="59B961A6" w14:textId="217D2040" w:rsidR="0063575D" w:rsidRPr="005016E4" w:rsidRDefault="00145B41" w:rsidP="000A4DC1">
      <w:pPr>
        <w:spacing w:line="360" w:lineRule="auto"/>
        <w:ind w:firstLine="709"/>
        <w:jc w:val="both"/>
        <w:rPr>
          <w:color w:val="000000" w:themeColor="text1"/>
          <w:lang w:val="fr-FR"/>
        </w:rPr>
      </w:pPr>
      <w:r w:rsidRPr="005016E4">
        <w:rPr>
          <w:color w:val="000000" w:themeColor="text1"/>
          <w:lang w:val="fr-FR"/>
        </w:rPr>
        <w:t>Les</w:t>
      </w:r>
      <w:r w:rsidR="006F44CC" w:rsidRPr="005016E4">
        <w:rPr>
          <w:color w:val="000000" w:themeColor="text1"/>
          <w:lang w:val="fr-FR"/>
        </w:rPr>
        <w:t xml:space="preserve"> </w:t>
      </w:r>
      <w:r w:rsidR="0063575D" w:rsidRPr="005016E4">
        <w:rPr>
          <w:color w:val="000000" w:themeColor="text1"/>
          <w:lang w:val="fr-FR"/>
        </w:rPr>
        <w:t xml:space="preserve">détails et sujets que l'auteur souhaite mettre en évidence séparément sont inclus dans l'annexe, il n'y a que 5 points dans l'annexe et, contrairement aux chapitres principaux, ils ont des noms, ce sont : </w:t>
      </w:r>
      <w:r w:rsidRPr="005016E4">
        <w:rPr>
          <w:i/>
          <w:iCs/>
          <w:color w:val="000000" w:themeColor="text1"/>
          <w:lang w:val="fr-FR"/>
        </w:rPr>
        <w:t>L</w:t>
      </w:r>
      <w:r w:rsidR="0063575D" w:rsidRPr="005016E4">
        <w:rPr>
          <w:i/>
          <w:iCs/>
          <w:color w:val="000000" w:themeColor="text1"/>
          <w:lang w:val="fr-FR"/>
        </w:rPr>
        <w:t xml:space="preserve">a </w:t>
      </w:r>
      <w:r w:rsidR="000F6998">
        <w:rPr>
          <w:i/>
          <w:iCs/>
          <w:color w:val="000000" w:themeColor="text1"/>
          <w:lang w:val="fr-FR"/>
        </w:rPr>
        <w:t>lutte</w:t>
      </w:r>
      <w:r w:rsidR="0063575D" w:rsidRPr="005016E4">
        <w:rPr>
          <w:i/>
          <w:iCs/>
          <w:color w:val="000000" w:themeColor="text1"/>
          <w:lang w:val="fr-FR"/>
        </w:rPr>
        <w:t xml:space="preserve"> antireligieuse</w:t>
      </w:r>
      <w:r w:rsidR="0063575D" w:rsidRPr="005016E4">
        <w:rPr>
          <w:color w:val="000000" w:themeColor="text1"/>
          <w:lang w:val="fr-FR"/>
        </w:rPr>
        <w:t xml:space="preserve">, </w:t>
      </w:r>
      <w:r w:rsidR="0063575D" w:rsidRPr="005016E4">
        <w:rPr>
          <w:i/>
          <w:iCs/>
          <w:color w:val="000000" w:themeColor="text1"/>
          <w:lang w:val="fr-FR"/>
        </w:rPr>
        <w:t>Ostrovski</w:t>
      </w:r>
      <w:r w:rsidR="0063575D" w:rsidRPr="005016E4">
        <w:rPr>
          <w:color w:val="000000" w:themeColor="text1"/>
          <w:lang w:val="fr-FR"/>
        </w:rPr>
        <w:t xml:space="preserve">, </w:t>
      </w:r>
      <w:r w:rsidR="0063575D" w:rsidRPr="005016E4">
        <w:rPr>
          <w:i/>
          <w:iCs/>
          <w:color w:val="000000" w:themeColor="text1"/>
          <w:lang w:val="fr-FR"/>
        </w:rPr>
        <w:t>Kolkhoz</w:t>
      </w:r>
      <w:r w:rsidR="0063575D" w:rsidRPr="005016E4">
        <w:rPr>
          <w:color w:val="000000" w:themeColor="text1"/>
          <w:lang w:val="fr-FR"/>
        </w:rPr>
        <w:t xml:space="preserve">, </w:t>
      </w:r>
      <w:proofErr w:type="spellStart"/>
      <w:r w:rsidR="0063575D" w:rsidRPr="005016E4">
        <w:rPr>
          <w:i/>
          <w:iCs/>
          <w:color w:val="000000" w:themeColor="text1"/>
          <w:lang w:val="fr-FR"/>
        </w:rPr>
        <w:t>Bolchevo</w:t>
      </w:r>
      <w:proofErr w:type="spellEnd"/>
      <w:r w:rsidR="0063575D" w:rsidRPr="005016E4">
        <w:rPr>
          <w:color w:val="000000" w:themeColor="text1"/>
          <w:lang w:val="fr-FR"/>
        </w:rPr>
        <w:t xml:space="preserve"> et les </w:t>
      </w:r>
      <w:proofErr w:type="spellStart"/>
      <w:r w:rsidR="0063575D" w:rsidRPr="005016E4">
        <w:rPr>
          <w:i/>
          <w:iCs/>
          <w:color w:val="000000" w:themeColor="text1"/>
          <w:lang w:val="fr-FR"/>
        </w:rPr>
        <w:t>Besprizornis</w:t>
      </w:r>
      <w:proofErr w:type="spellEnd"/>
      <w:r w:rsidR="0063575D" w:rsidRPr="005016E4">
        <w:rPr>
          <w:color w:val="000000" w:themeColor="text1"/>
          <w:lang w:val="fr-FR"/>
        </w:rPr>
        <w:t xml:space="preserve"> (</w:t>
      </w:r>
      <w:r w:rsidR="006F44CC" w:rsidRPr="005016E4">
        <w:rPr>
          <w:color w:val="000000" w:themeColor="text1"/>
          <w:lang w:val="fr-FR"/>
        </w:rPr>
        <w:t xml:space="preserve">les </w:t>
      </w:r>
      <w:r w:rsidR="0063575D" w:rsidRPr="005016E4">
        <w:rPr>
          <w:color w:val="000000" w:themeColor="text1"/>
          <w:lang w:val="fr-FR"/>
        </w:rPr>
        <w:t>enfants abandonnés).</w:t>
      </w:r>
      <w:r w:rsidR="00A67ADC" w:rsidRPr="005016E4">
        <w:rPr>
          <w:color w:val="000000" w:themeColor="text1"/>
          <w:lang w:val="fr-FR"/>
        </w:rPr>
        <w:t xml:space="preserve"> </w:t>
      </w:r>
      <w:r w:rsidR="006F44CC" w:rsidRPr="005016E4">
        <w:rPr>
          <w:color w:val="000000" w:themeColor="text1"/>
          <w:lang w:val="fr-FR"/>
        </w:rPr>
        <w:t xml:space="preserve">Ainsi se </w:t>
      </w:r>
      <w:r w:rsidR="0063575D" w:rsidRPr="005016E4">
        <w:rPr>
          <w:color w:val="000000" w:themeColor="text1"/>
          <w:lang w:val="fr-FR"/>
        </w:rPr>
        <w:t>termine le livre, l'auteur ne tire aucune conclusion et ne résume pas.</w:t>
      </w:r>
    </w:p>
    <w:p w14:paraId="3FFC1E30" w14:textId="04B2A93A" w:rsidR="00AB28E6" w:rsidRPr="005016E4" w:rsidRDefault="00AB28E6" w:rsidP="000A4DC1">
      <w:pPr>
        <w:spacing w:line="360" w:lineRule="auto"/>
        <w:ind w:firstLine="709"/>
        <w:jc w:val="both"/>
        <w:rPr>
          <w:color w:val="000000" w:themeColor="text1"/>
          <w:lang w:val="fr-FR"/>
        </w:rPr>
      </w:pPr>
      <w:r w:rsidRPr="005016E4">
        <w:rPr>
          <w:color w:val="000000" w:themeColor="text1"/>
          <w:lang w:val="fr-FR"/>
        </w:rPr>
        <w:t>En outre, la publication est complétée par des notes de bas de page fait</w:t>
      </w:r>
      <w:r w:rsidR="00B6284D" w:rsidRPr="005016E4">
        <w:rPr>
          <w:color w:val="000000" w:themeColor="text1"/>
          <w:lang w:val="fr-FR"/>
        </w:rPr>
        <w:t>es</w:t>
      </w:r>
      <w:r w:rsidRPr="005016E4">
        <w:rPr>
          <w:color w:val="000000" w:themeColor="text1"/>
          <w:lang w:val="fr-FR"/>
        </w:rPr>
        <w:t xml:space="preserve"> par l'auteur, dans lesquelles Gide ajoute quelques remarques </w:t>
      </w:r>
      <w:r w:rsidR="00E63AE9" w:rsidRPr="005016E4">
        <w:rPr>
          <w:color w:val="000000" w:themeColor="text1"/>
          <w:lang w:val="fr-FR"/>
        </w:rPr>
        <w:t>à ce qui est écrit dans le texte principa</w:t>
      </w:r>
      <w:r w:rsidRPr="005016E4">
        <w:rPr>
          <w:color w:val="000000" w:themeColor="text1"/>
          <w:lang w:val="fr-FR"/>
        </w:rPr>
        <w:t xml:space="preserve">l. Il s'agit principalement d'informations inconnues de l'auteur au moment du voyage, mais qui semblaient plus proches de la date de publication du livre. </w:t>
      </w:r>
    </w:p>
    <w:p w14:paraId="37E3F7E5" w14:textId="54AB43F6" w:rsidR="0063575D" w:rsidRPr="005016E4" w:rsidRDefault="0063575D" w:rsidP="00784F25">
      <w:pPr>
        <w:spacing w:before="240" w:line="360" w:lineRule="auto"/>
        <w:ind w:firstLine="709"/>
        <w:jc w:val="both"/>
        <w:rPr>
          <w:color w:val="000000" w:themeColor="text1"/>
          <w:lang w:val="fr-FR"/>
        </w:rPr>
      </w:pPr>
      <w:r w:rsidRPr="005016E4">
        <w:rPr>
          <w:color w:val="000000" w:themeColor="text1"/>
          <w:lang w:val="fr-FR"/>
        </w:rPr>
        <w:t xml:space="preserve">Les </w:t>
      </w:r>
      <w:r w:rsidRPr="005016E4">
        <w:rPr>
          <w:i/>
          <w:iCs/>
          <w:color w:val="000000" w:themeColor="text1"/>
          <w:lang w:val="fr-FR"/>
        </w:rPr>
        <w:t>Retouches</w:t>
      </w:r>
      <w:r w:rsidRPr="005016E4">
        <w:rPr>
          <w:color w:val="000000" w:themeColor="text1"/>
          <w:lang w:val="fr-FR"/>
        </w:rPr>
        <w:t xml:space="preserve"> qui suivent le </w:t>
      </w:r>
      <w:r w:rsidRPr="005016E4">
        <w:rPr>
          <w:i/>
          <w:iCs/>
          <w:color w:val="000000" w:themeColor="text1"/>
          <w:lang w:val="fr-FR"/>
        </w:rPr>
        <w:t>Retour</w:t>
      </w:r>
      <w:r w:rsidR="00256D7C" w:rsidRPr="005016E4">
        <w:rPr>
          <w:color w:val="000000" w:themeColor="text1"/>
          <w:lang w:val="fr-FR"/>
        </w:rPr>
        <w:t xml:space="preserve"> </w:t>
      </w:r>
      <w:r w:rsidRPr="005016E4">
        <w:rPr>
          <w:color w:val="000000" w:themeColor="text1"/>
          <w:lang w:val="fr-FR"/>
        </w:rPr>
        <w:t xml:space="preserve">se composent de </w:t>
      </w:r>
      <w:r w:rsidR="00256D7C" w:rsidRPr="005016E4">
        <w:rPr>
          <w:color w:val="000000" w:themeColor="text1"/>
          <w:lang w:val="fr-FR"/>
        </w:rPr>
        <w:t>huit</w:t>
      </w:r>
      <w:r w:rsidRPr="005016E4">
        <w:rPr>
          <w:color w:val="000000" w:themeColor="text1"/>
          <w:lang w:val="fr-FR"/>
        </w:rPr>
        <w:t xml:space="preserve"> chapitres principaux, qui, comme l'ouvrage principal, n'ont ni thèmes ni noms clairement définis. Et tandis que les réflexions et les impressions prédominent dans le </w:t>
      </w:r>
      <w:r w:rsidR="00C92482" w:rsidRPr="00C92482">
        <w:rPr>
          <w:i/>
          <w:color w:val="000000" w:themeColor="text1"/>
          <w:lang w:val="fr-FR"/>
        </w:rPr>
        <w:t xml:space="preserve">Retour, </w:t>
      </w:r>
      <w:r w:rsidRPr="005016E4">
        <w:rPr>
          <w:color w:val="000000" w:themeColor="text1"/>
          <w:lang w:val="fr-FR"/>
        </w:rPr>
        <w:t>l'écrivain donne ici beaucoup plus de statistiques, de dialogues et de descriptions de situations spécifiques qui lui sont arrivées, ainsi que des arguments sur des faits qui lui étaient connus avant le voyage et une comparaison avec ce qu'il a vu.</w:t>
      </w:r>
    </w:p>
    <w:p w14:paraId="3FA9D6D2" w14:textId="0CCC9AE2" w:rsidR="0063575D" w:rsidRPr="005016E4" w:rsidRDefault="0063575D" w:rsidP="005813CF">
      <w:pPr>
        <w:spacing w:line="360" w:lineRule="auto"/>
        <w:ind w:firstLine="709"/>
        <w:jc w:val="both"/>
        <w:rPr>
          <w:color w:val="000000" w:themeColor="text1"/>
          <w:lang w:val="fr-FR"/>
        </w:rPr>
      </w:pPr>
      <w:r w:rsidRPr="005016E4">
        <w:rPr>
          <w:color w:val="000000" w:themeColor="text1"/>
          <w:lang w:val="fr-FR"/>
        </w:rPr>
        <w:t xml:space="preserve"> Après les chapitres principaux, il y a une </w:t>
      </w:r>
      <w:r w:rsidR="00930EB4" w:rsidRPr="005016E4">
        <w:rPr>
          <w:color w:val="000000" w:themeColor="text1"/>
          <w:lang w:val="fr-FR"/>
        </w:rPr>
        <w:t xml:space="preserve">annexe </w:t>
      </w:r>
      <w:r w:rsidRPr="005016E4">
        <w:rPr>
          <w:color w:val="000000" w:themeColor="text1"/>
          <w:lang w:val="fr-FR"/>
        </w:rPr>
        <w:t xml:space="preserve">où </w:t>
      </w:r>
      <w:r w:rsidR="00930EB4" w:rsidRPr="005016E4">
        <w:rPr>
          <w:color w:val="000000" w:themeColor="text1"/>
          <w:lang w:val="fr-FR"/>
        </w:rPr>
        <w:t xml:space="preserve">l’on trouve </w:t>
      </w:r>
      <w:r w:rsidRPr="005016E4">
        <w:rPr>
          <w:color w:val="000000" w:themeColor="text1"/>
          <w:lang w:val="fr-FR"/>
        </w:rPr>
        <w:t xml:space="preserve">un chapitre </w:t>
      </w:r>
      <w:r w:rsidRPr="005016E4">
        <w:rPr>
          <w:i/>
          <w:iCs/>
          <w:color w:val="000000" w:themeColor="text1"/>
          <w:lang w:val="fr-FR"/>
        </w:rPr>
        <w:t>Compagnons</w:t>
      </w:r>
      <w:r w:rsidRPr="005016E4">
        <w:rPr>
          <w:color w:val="000000" w:themeColor="text1"/>
          <w:lang w:val="fr-FR"/>
        </w:rPr>
        <w:t xml:space="preserve">, où Gide parle de certains moments du voyage liés à ses compagnons de voyage, ainsi que le </w:t>
      </w:r>
      <w:r w:rsidR="000A4DC1" w:rsidRPr="005016E4">
        <w:rPr>
          <w:color w:val="000000" w:themeColor="text1"/>
          <w:lang w:val="fr-FR"/>
        </w:rPr>
        <w:lastRenderedPageBreak/>
        <w:t xml:space="preserve">chapitre </w:t>
      </w:r>
      <w:r w:rsidR="000A4DC1" w:rsidRPr="005016E4">
        <w:rPr>
          <w:i/>
          <w:iCs/>
          <w:color w:val="000000" w:themeColor="text1"/>
          <w:lang w:val="fr-FR"/>
        </w:rPr>
        <w:t>D’un carnet de route</w:t>
      </w:r>
      <w:r w:rsidRPr="005016E4">
        <w:rPr>
          <w:color w:val="000000" w:themeColor="text1"/>
          <w:lang w:val="fr-FR"/>
        </w:rPr>
        <w:t xml:space="preserve"> avec quelques pages de ses notes de voyage, où </w:t>
      </w:r>
      <w:r w:rsidR="00930EB4" w:rsidRPr="005016E4">
        <w:rPr>
          <w:color w:val="000000" w:themeColor="text1"/>
          <w:lang w:val="fr-FR"/>
        </w:rPr>
        <w:t xml:space="preserve">figurent </w:t>
      </w:r>
      <w:r w:rsidRPr="005016E4">
        <w:rPr>
          <w:color w:val="000000" w:themeColor="text1"/>
          <w:lang w:val="fr-FR"/>
        </w:rPr>
        <w:t>quelques dialogues, situations et pensées enregistré</w:t>
      </w:r>
      <w:r w:rsidR="00930EB4" w:rsidRPr="005016E4">
        <w:rPr>
          <w:color w:val="000000" w:themeColor="text1"/>
          <w:lang w:val="fr-FR"/>
        </w:rPr>
        <w:t>s</w:t>
      </w:r>
      <w:r w:rsidRPr="005016E4">
        <w:rPr>
          <w:color w:val="000000" w:themeColor="text1"/>
          <w:lang w:val="fr-FR"/>
        </w:rPr>
        <w:t xml:space="preserve"> directement pendant le voyage.</w:t>
      </w:r>
    </w:p>
    <w:p w14:paraId="1D6AB29F" w14:textId="23DA4621" w:rsidR="0063575D" w:rsidRPr="005016E4" w:rsidRDefault="0063575D" w:rsidP="000A4DC1">
      <w:pPr>
        <w:spacing w:line="360" w:lineRule="auto"/>
        <w:ind w:firstLine="709"/>
        <w:jc w:val="both"/>
        <w:rPr>
          <w:color w:val="000000" w:themeColor="text1"/>
          <w:lang w:val="fr-FR"/>
        </w:rPr>
      </w:pPr>
      <w:r w:rsidRPr="005016E4">
        <w:rPr>
          <w:color w:val="000000" w:themeColor="text1"/>
          <w:lang w:val="fr-FR"/>
        </w:rPr>
        <w:t xml:space="preserve">Une partie distincte est </w:t>
      </w:r>
      <w:r w:rsidR="00A67ADC" w:rsidRPr="005016E4">
        <w:rPr>
          <w:i/>
          <w:iCs/>
          <w:color w:val="000000" w:themeColor="text1"/>
          <w:lang w:val="fr-FR"/>
        </w:rPr>
        <w:t>Témoignages</w:t>
      </w:r>
      <w:r w:rsidRPr="005016E4">
        <w:rPr>
          <w:color w:val="000000" w:themeColor="text1"/>
          <w:lang w:val="fr-FR"/>
        </w:rPr>
        <w:t xml:space="preserve"> - ce sont des lettres des contemporains de </w:t>
      </w:r>
      <w:r w:rsidR="000A4DC1" w:rsidRPr="005016E4">
        <w:rPr>
          <w:color w:val="000000" w:themeColor="text1"/>
          <w:lang w:val="fr-FR"/>
        </w:rPr>
        <w:t>Gide</w:t>
      </w:r>
      <w:r w:rsidRPr="005016E4">
        <w:rPr>
          <w:color w:val="000000" w:themeColor="text1"/>
          <w:lang w:val="fr-FR"/>
        </w:rPr>
        <w:t xml:space="preserve"> qui ont visité l'U</w:t>
      </w:r>
      <w:r w:rsidR="000A4DC1" w:rsidRPr="005016E4">
        <w:rPr>
          <w:color w:val="000000" w:themeColor="text1"/>
          <w:lang w:val="fr-FR"/>
        </w:rPr>
        <w:t>.</w:t>
      </w:r>
      <w:r w:rsidRPr="005016E4">
        <w:rPr>
          <w:color w:val="000000" w:themeColor="text1"/>
          <w:lang w:val="fr-FR"/>
        </w:rPr>
        <w:t>R</w:t>
      </w:r>
      <w:r w:rsidR="000A4DC1" w:rsidRPr="005016E4">
        <w:rPr>
          <w:color w:val="000000" w:themeColor="text1"/>
          <w:lang w:val="fr-FR"/>
        </w:rPr>
        <w:t>.</w:t>
      </w:r>
      <w:r w:rsidRPr="005016E4">
        <w:rPr>
          <w:color w:val="000000" w:themeColor="text1"/>
          <w:lang w:val="fr-FR"/>
        </w:rPr>
        <w:t>S</w:t>
      </w:r>
      <w:r w:rsidR="000A4DC1" w:rsidRPr="005016E4">
        <w:rPr>
          <w:color w:val="000000" w:themeColor="text1"/>
          <w:lang w:val="fr-FR"/>
        </w:rPr>
        <w:t>.</w:t>
      </w:r>
      <w:r w:rsidRPr="005016E4">
        <w:rPr>
          <w:color w:val="000000" w:themeColor="text1"/>
          <w:lang w:val="fr-FR"/>
        </w:rPr>
        <w:t>S</w:t>
      </w:r>
      <w:r w:rsidR="000A4DC1" w:rsidRPr="005016E4">
        <w:rPr>
          <w:color w:val="000000" w:themeColor="text1"/>
          <w:lang w:val="fr-FR"/>
        </w:rPr>
        <w:t>.</w:t>
      </w:r>
      <w:r w:rsidRPr="005016E4">
        <w:rPr>
          <w:color w:val="000000" w:themeColor="text1"/>
          <w:lang w:val="fr-FR"/>
        </w:rPr>
        <w:t xml:space="preserve"> et écrivent dans ces lettres que ce qu'ils ont vu coïncide avec ce que </w:t>
      </w:r>
      <w:r w:rsidR="000A4DC1" w:rsidRPr="005016E4">
        <w:rPr>
          <w:color w:val="000000" w:themeColor="text1"/>
          <w:lang w:val="fr-FR"/>
        </w:rPr>
        <w:t>Gide</w:t>
      </w:r>
      <w:r w:rsidRPr="005016E4">
        <w:rPr>
          <w:color w:val="000000" w:themeColor="text1"/>
          <w:lang w:val="fr-FR"/>
        </w:rPr>
        <w:t xml:space="preserve"> écrit.</w:t>
      </w:r>
    </w:p>
    <w:p w14:paraId="07C1303E" w14:textId="64CE255D" w:rsidR="00E63AE9" w:rsidRPr="005016E4" w:rsidRDefault="00E63AE9" w:rsidP="000A4DC1">
      <w:pPr>
        <w:spacing w:line="360" w:lineRule="auto"/>
        <w:ind w:firstLine="709"/>
        <w:jc w:val="both"/>
        <w:rPr>
          <w:color w:val="000000" w:themeColor="text1"/>
          <w:lang w:val="fr-FR"/>
        </w:rPr>
      </w:pPr>
      <w:r w:rsidRPr="005016E4">
        <w:rPr>
          <w:color w:val="000000" w:themeColor="text1"/>
          <w:lang w:val="fr-FR"/>
        </w:rPr>
        <w:t xml:space="preserve">Dans les </w:t>
      </w:r>
      <w:r w:rsidRPr="005016E4">
        <w:rPr>
          <w:i/>
          <w:iCs/>
          <w:color w:val="000000" w:themeColor="text1"/>
          <w:lang w:val="fr-FR"/>
        </w:rPr>
        <w:t>Retouches</w:t>
      </w:r>
      <w:r w:rsidRPr="005016E4">
        <w:rPr>
          <w:color w:val="000000" w:themeColor="text1"/>
          <w:lang w:val="fr-FR"/>
        </w:rPr>
        <w:t xml:space="preserve"> les notes de bas de page jouent un rôle encore plus important. Gide y met des citations de personnages célèbres lié</w:t>
      </w:r>
      <w:r w:rsidR="00B6284D" w:rsidRPr="005016E4">
        <w:rPr>
          <w:color w:val="000000" w:themeColor="text1"/>
          <w:lang w:val="fr-FR"/>
        </w:rPr>
        <w:t>e</w:t>
      </w:r>
      <w:r w:rsidRPr="005016E4">
        <w:rPr>
          <w:color w:val="000000" w:themeColor="text1"/>
          <w:lang w:val="fr-FR"/>
        </w:rPr>
        <w:t xml:space="preserve">s au sujet abordé dans le texte principal, y donne des statistiques, ainsi que des pages des </w:t>
      </w:r>
      <w:r w:rsidR="000E04C2" w:rsidRPr="005016E4">
        <w:rPr>
          <w:color w:val="000000" w:themeColor="text1"/>
          <w:lang w:val="fr-FR"/>
        </w:rPr>
        <w:t xml:space="preserve">journaux </w:t>
      </w:r>
      <w:r w:rsidRPr="005016E4">
        <w:rPr>
          <w:color w:val="000000" w:themeColor="text1"/>
          <w:lang w:val="fr-FR"/>
        </w:rPr>
        <w:t>de ses compagnons et de son propre carnet de voyage.</w:t>
      </w:r>
      <w:r w:rsidR="00B6284D" w:rsidRPr="005016E4">
        <w:rPr>
          <w:color w:val="000000" w:themeColor="text1"/>
          <w:lang w:val="fr-FR"/>
        </w:rPr>
        <w:t xml:space="preserve"> </w:t>
      </w:r>
    </w:p>
    <w:p w14:paraId="51B869ED" w14:textId="2F54E792" w:rsidR="00784F25" w:rsidRPr="005016E4" w:rsidRDefault="00092AC2" w:rsidP="009F1A8A">
      <w:pPr>
        <w:pStyle w:val="Titreniveau3"/>
        <w:rPr>
          <w:color w:val="000000" w:themeColor="text1"/>
        </w:rPr>
      </w:pPr>
      <w:bookmarkStart w:id="53" w:name="_Toc42422781"/>
      <w:bookmarkStart w:id="54" w:name="_Toc73218403"/>
      <w:r w:rsidRPr="005016E4">
        <w:rPr>
          <w:color w:val="000000" w:themeColor="text1"/>
        </w:rPr>
        <w:t>2.</w:t>
      </w:r>
      <w:r w:rsidR="0013126C" w:rsidRPr="00AC7CAD">
        <w:rPr>
          <w:color w:val="000000" w:themeColor="text1"/>
        </w:rPr>
        <w:t>3</w:t>
      </w:r>
      <w:r w:rsidRPr="005016E4">
        <w:rPr>
          <w:color w:val="000000" w:themeColor="text1"/>
        </w:rPr>
        <w:t xml:space="preserve">.2. </w:t>
      </w:r>
      <w:r w:rsidR="008B06DD" w:rsidRPr="005016E4">
        <w:rPr>
          <w:color w:val="000000" w:themeColor="text1"/>
        </w:rPr>
        <w:t xml:space="preserve">Le </w:t>
      </w:r>
      <w:r w:rsidR="000A4FFE" w:rsidRPr="005016E4">
        <w:rPr>
          <w:color w:val="000000" w:themeColor="text1"/>
        </w:rPr>
        <w:t>g</w:t>
      </w:r>
      <w:r w:rsidR="00784F25" w:rsidRPr="005016E4">
        <w:rPr>
          <w:color w:val="000000" w:themeColor="text1"/>
        </w:rPr>
        <w:t>enre</w:t>
      </w:r>
      <w:bookmarkEnd w:id="53"/>
      <w:bookmarkEnd w:id="54"/>
    </w:p>
    <w:p w14:paraId="3A07C7BC" w14:textId="1C52B153" w:rsidR="006D1F57" w:rsidRPr="005016E4" w:rsidRDefault="00A67ADC" w:rsidP="002D47DB">
      <w:pPr>
        <w:spacing w:line="360" w:lineRule="auto"/>
        <w:ind w:firstLine="709"/>
        <w:jc w:val="both"/>
        <w:rPr>
          <w:color w:val="000000" w:themeColor="text1"/>
          <w:lang w:val="fr-FR"/>
        </w:rPr>
      </w:pPr>
      <w:r w:rsidRPr="005016E4">
        <w:rPr>
          <w:color w:val="000000" w:themeColor="text1"/>
          <w:lang w:val="fr-FR"/>
        </w:rPr>
        <w:t xml:space="preserve">Quant au genre, le </w:t>
      </w:r>
      <w:r w:rsidRPr="005016E4">
        <w:rPr>
          <w:i/>
          <w:iCs/>
          <w:color w:val="000000" w:themeColor="text1"/>
          <w:lang w:val="fr-FR"/>
        </w:rPr>
        <w:t>Retour</w:t>
      </w:r>
      <w:r w:rsidRPr="005016E4">
        <w:rPr>
          <w:color w:val="000000" w:themeColor="text1"/>
          <w:lang w:val="fr-FR"/>
        </w:rPr>
        <w:t xml:space="preserve"> </w:t>
      </w:r>
      <w:r w:rsidRPr="005016E4">
        <w:rPr>
          <w:i/>
          <w:iCs/>
          <w:color w:val="000000" w:themeColor="text1"/>
          <w:lang w:val="fr-FR"/>
        </w:rPr>
        <w:t>de l'U.R.S.S.</w:t>
      </w:r>
      <w:r w:rsidRPr="005016E4">
        <w:rPr>
          <w:color w:val="000000" w:themeColor="text1"/>
          <w:lang w:val="fr-FR"/>
        </w:rPr>
        <w:t xml:space="preserve"> peut certainement être </w:t>
      </w:r>
      <w:r w:rsidR="008D7C36" w:rsidRPr="005016E4">
        <w:rPr>
          <w:color w:val="000000" w:themeColor="text1"/>
          <w:lang w:val="fr-FR"/>
        </w:rPr>
        <w:t xml:space="preserve">défini comme un </w:t>
      </w:r>
      <w:r w:rsidRPr="005016E4">
        <w:rPr>
          <w:b/>
          <w:bCs/>
          <w:color w:val="000000" w:themeColor="text1"/>
          <w:lang w:val="fr-FR"/>
        </w:rPr>
        <w:t xml:space="preserve">récit de voyage. </w:t>
      </w:r>
      <w:r w:rsidRPr="005016E4">
        <w:rPr>
          <w:color w:val="000000" w:themeColor="text1"/>
          <w:lang w:val="fr-FR"/>
        </w:rPr>
        <w:t xml:space="preserve">Il est assez difficile de définir plus clairement </w:t>
      </w:r>
      <w:r w:rsidR="008D7C36" w:rsidRPr="005016E4">
        <w:rPr>
          <w:color w:val="000000" w:themeColor="text1"/>
          <w:lang w:val="fr-FR"/>
        </w:rPr>
        <w:t xml:space="preserve">le </w:t>
      </w:r>
      <w:r w:rsidRPr="005016E4">
        <w:rPr>
          <w:color w:val="000000" w:themeColor="text1"/>
          <w:lang w:val="fr-FR"/>
        </w:rPr>
        <w:t xml:space="preserve">genre. Cela peut être appelé notes de voyage, mais pas un carnet de voyage car aucune séquence chronologique n'est observée. </w:t>
      </w:r>
      <w:r w:rsidR="000A2808" w:rsidRPr="005016E4">
        <w:rPr>
          <w:color w:val="000000" w:themeColor="text1"/>
          <w:lang w:val="fr-FR"/>
        </w:rPr>
        <w:t xml:space="preserve">La littérature de voyage est assez difficile </w:t>
      </w:r>
      <w:r w:rsidR="00BE59F3" w:rsidRPr="005016E4">
        <w:rPr>
          <w:color w:val="000000" w:themeColor="text1"/>
          <w:lang w:val="fr-FR"/>
        </w:rPr>
        <w:t xml:space="preserve">à catégoriser </w:t>
      </w:r>
      <w:r w:rsidR="000A2808" w:rsidRPr="005016E4">
        <w:rPr>
          <w:color w:val="000000" w:themeColor="text1"/>
          <w:lang w:val="fr-FR"/>
        </w:rPr>
        <w:t xml:space="preserve">en raison de la diversité des formes que les œuvres de cette orientation </w:t>
      </w:r>
      <w:r w:rsidR="00BE59F3" w:rsidRPr="005016E4">
        <w:rPr>
          <w:color w:val="000000" w:themeColor="text1"/>
          <w:lang w:val="fr-FR"/>
        </w:rPr>
        <w:t xml:space="preserve">peuvent </w:t>
      </w:r>
      <w:r w:rsidR="000A2808" w:rsidRPr="005016E4">
        <w:rPr>
          <w:color w:val="000000" w:themeColor="text1"/>
          <w:lang w:val="fr-FR"/>
        </w:rPr>
        <w:t xml:space="preserve">acquérir. </w:t>
      </w:r>
      <w:r w:rsidR="002D47DB" w:rsidRPr="005016E4">
        <w:rPr>
          <w:color w:val="000000" w:themeColor="text1"/>
          <w:lang w:val="fr-FR"/>
        </w:rPr>
        <w:t>La littérature de voyage est créditée de « caractère polymorphe</w:t>
      </w:r>
      <w:r w:rsidR="002D47DB" w:rsidRPr="005016E4">
        <w:rPr>
          <w:rStyle w:val="a5"/>
          <w:color w:val="000000" w:themeColor="text1"/>
          <w:lang w:val="fr-FR"/>
        </w:rPr>
        <w:footnoteReference w:id="89"/>
      </w:r>
      <w:r w:rsidR="002D47DB" w:rsidRPr="005016E4">
        <w:rPr>
          <w:color w:val="000000" w:themeColor="text1"/>
          <w:lang w:val="fr-FR"/>
        </w:rPr>
        <w:t xml:space="preserve"> » ainsi que de l'absence de toute loi</w:t>
      </w:r>
      <w:r w:rsidR="002D47DB" w:rsidRPr="005016E4">
        <w:rPr>
          <w:rStyle w:val="a5"/>
          <w:color w:val="000000" w:themeColor="text1"/>
          <w:lang w:val="fr-FR"/>
        </w:rPr>
        <w:footnoteReference w:id="90"/>
      </w:r>
      <w:r w:rsidR="002D47DB" w:rsidRPr="005016E4">
        <w:rPr>
          <w:color w:val="000000" w:themeColor="text1"/>
          <w:lang w:val="fr-FR"/>
        </w:rPr>
        <w:t>, c</w:t>
      </w:r>
      <w:r w:rsidR="000A2808" w:rsidRPr="005016E4">
        <w:rPr>
          <w:color w:val="000000" w:themeColor="text1"/>
          <w:lang w:val="fr-FR"/>
        </w:rPr>
        <w:t xml:space="preserve">ar malgré la caractéristique unificatrice - la présence d'une description du mouvement dans l'espace, les textes peuvent être très hétérogènes dans leur structure et leur forme. </w:t>
      </w:r>
      <w:r w:rsidR="002D47DB" w:rsidRPr="005016E4">
        <w:rPr>
          <w:color w:val="000000" w:themeColor="text1"/>
          <w:lang w:val="fr-FR"/>
        </w:rPr>
        <w:t>Alors, les textes peuvent combiner toutes sortes de discours : géographique, politique, historique, ethnologique, linguistique. Ils peuvent raconter le voyage à la première personne ou parler des mouvements de quelqu’un d’autre ; l’auteur peut être non seulement un écrivain professionnel, mais aussi un représentant de tout autre domaine, qu’il soit politique, scientifique, missionnaire ou voyageur. Et par conséquent, quel qu’il soit, son rôle de voyageur commence l’interaction avec le rôle de l’écrivain.</w:t>
      </w:r>
    </w:p>
    <w:p w14:paraId="2B697C18" w14:textId="3C68A524" w:rsidR="00C169D8" w:rsidRPr="005016E4" w:rsidRDefault="00C169D8" w:rsidP="002D47DB">
      <w:pPr>
        <w:spacing w:line="360" w:lineRule="auto"/>
        <w:ind w:firstLine="709"/>
        <w:jc w:val="both"/>
        <w:rPr>
          <w:color w:val="000000" w:themeColor="text1"/>
          <w:lang w:val="fr-FR"/>
        </w:rPr>
      </w:pPr>
      <w:r w:rsidRPr="005016E4">
        <w:rPr>
          <w:color w:val="000000" w:themeColor="text1"/>
          <w:lang w:val="fr-FR"/>
        </w:rPr>
        <w:t>En tant que caractéristiques important les chercheurs distinguent la volonté d</w:t>
      </w:r>
      <w:r w:rsidR="009E5D9F" w:rsidRPr="005016E4">
        <w:rPr>
          <w:color w:val="000000" w:themeColor="text1"/>
          <w:lang w:val="fr-FR"/>
        </w:rPr>
        <w:t>’</w:t>
      </w:r>
      <w:r w:rsidRPr="005016E4">
        <w:rPr>
          <w:color w:val="000000" w:themeColor="text1"/>
          <w:lang w:val="fr-FR"/>
        </w:rPr>
        <w:t>objectivité des auteurs</w:t>
      </w:r>
      <w:r w:rsidR="009E5D9F" w:rsidRPr="005016E4">
        <w:rPr>
          <w:color w:val="000000" w:themeColor="text1"/>
          <w:lang w:val="fr-FR"/>
        </w:rPr>
        <w:t>.</w:t>
      </w:r>
    </w:p>
    <w:p w14:paraId="4B756A71" w14:textId="77777777" w:rsidR="002D47DB" w:rsidRPr="005016E4" w:rsidRDefault="002D47DB" w:rsidP="002D47DB">
      <w:pPr>
        <w:spacing w:line="360" w:lineRule="auto"/>
        <w:ind w:firstLine="709"/>
        <w:jc w:val="both"/>
        <w:rPr>
          <w:color w:val="000000" w:themeColor="text1"/>
          <w:lang w:val="fr-FR"/>
        </w:rPr>
      </w:pPr>
      <w:r w:rsidRPr="005016E4">
        <w:rPr>
          <w:color w:val="000000" w:themeColor="text1"/>
          <w:lang w:val="fr-FR"/>
        </w:rPr>
        <w:t xml:space="preserve">La méthode de narration dans les œuvres de ce genre est principalement la </w:t>
      </w:r>
      <w:r w:rsidRPr="005016E4">
        <w:rPr>
          <w:i/>
          <w:iCs/>
          <w:color w:val="000000" w:themeColor="text1"/>
          <w:lang w:val="fr-FR"/>
        </w:rPr>
        <w:t>description</w:t>
      </w:r>
      <w:r w:rsidRPr="005016E4">
        <w:rPr>
          <w:color w:val="000000" w:themeColor="text1"/>
          <w:lang w:val="fr-FR"/>
        </w:rPr>
        <w:t xml:space="preserve">. Mais une description honnête et « objective » de ce qui a été vu risque d’être une énumération sèche des faits, c’est pourquoi les récits de voyage, en tant que genre littéraire, se caractérisent par l’utilisation de tous les types de techniques de la fiction, ainsi que par le reflet des impressions et des émotions du narrateur, ce qui augmente naturellement la subjectivité de l’histoire. </w:t>
      </w:r>
    </w:p>
    <w:p w14:paraId="3DB21290" w14:textId="4CA643DD" w:rsidR="002D47DB" w:rsidRPr="005016E4" w:rsidRDefault="00C169D8" w:rsidP="002D47DB">
      <w:pPr>
        <w:spacing w:line="360" w:lineRule="auto"/>
        <w:ind w:firstLine="709"/>
        <w:jc w:val="both"/>
        <w:rPr>
          <w:color w:val="000000" w:themeColor="text1"/>
          <w:lang w:val="fr-FR"/>
        </w:rPr>
      </w:pPr>
      <w:r w:rsidRPr="005016E4">
        <w:rPr>
          <w:color w:val="000000" w:themeColor="text1"/>
          <w:lang w:val="fr-FR"/>
        </w:rPr>
        <w:t>Mais</w:t>
      </w:r>
      <w:r w:rsidR="002D47DB" w:rsidRPr="005016E4">
        <w:rPr>
          <w:color w:val="000000" w:themeColor="text1"/>
          <w:lang w:val="fr-FR"/>
        </w:rPr>
        <w:t xml:space="preserve"> souvent la description n</w:t>
      </w:r>
      <w:r w:rsidRPr="005016E4">
        <w:rPr>
          <w:color w:val="000000" w:themeColor="text1"/>
          <w:lang w:val="fr-FR"/>
        </w:rPr>
        <w:t>’</w:t>
      </w:r>
      <w:r w:rsidR="002D47DB" w:rsidRPr="005016E4">
        <w:rPr>
          <w:color w:val="000000" w:themeColor="text1"/>
          <w:lang w:val="fr-FR"/>
        </w:rPr>
        <w:t>est pas suffisante pour expliquer au lecteur</w:t>
      </w:r>
      <w:r w:rsidRPr="005016E4">
        <w:rPr>
          <w:color w:val="000000" w:themeColor="text1"/>
          <w:lang w:val="fr-FR"/>
        </w:rPr>
        <w:t xml:space="preserve"> </w:t>
      </w:r>
      <w:r w:rsidR="002D47DB" w:rsidRPr="005016E4">
        <w:rPr>
          <w:color w:val="000000" w:themeColor="text1"/>
          <w:lang w:val="fr-FR"/>
        </w:rPr>
        <w:t xml:space="preserve">quelque chose de complètement inconnu. Donc, les auteurs ont recours à une méthode </w:t>
      </w:r>
      <w:r w:rsidR="002D47DB" w:rsidRPr="005016E4">
        <w:rPr>
          <w:i/>
          <w:iCs/>
          <w:color w:val="000000" w:themeColor="text1"/>
          <w:lang w:val="fr-FR"/>
        </w:rPr>
        <w:t>comparative</w:t>
      </w:r>
      <w:r w:rsidR="002D47DB" w:rsidRPr="005016E4">
        <w:rPr>
          <w:color w:val="000000" w:themeColor="text1"/>
          <w:lang w:val="fr-FR"/>
        </w:rPr>
        <w:t xml:space="preserve"> et expliquent</w:t>
      </w:r>
      <w:r w:rsidR="003F6DD7">
        <w:rPr>
          <w:color w:val="000000" w:themeColor="text1"/>
          <w:lang w:val="fr-FR"/>
        </w:rPr>
        <w:t xml:space="preserve"> </w:t>
      </w:r>
      <w:r w:rsidR="002D47DB" w:rsidRPr="005016E4">
        <w:rPr>
          <w:color w:val="000000" w:themeColor="text1"/>
          <w:lang w:val="fr-FR"/>
        </w:rPr>
        <w:t>«</w:t>
      </w:r>
      <w:r w:rsidR="003F6DD7">
        <w:rPr>
          <w:color w:val="000000" w:themeColor="text1"/>
          <w:lang w:val="fr-FR"/>
        </w:rPr>
        <w:t> </w:t>
      </w:r>
      <w:r w:rsidR="002D47DB" w:rsidRPr="005016E4">
        <w:rPr>
          <w:color w:val="000000" w:themeColor="text1"/>
          <w:lang w:val="fr-FR"/>
        </w:rPr>
        <w:t>l</w:t>
      </w:r>
      <w:r w:rsidRPr="005016E4">
        <w:rPr>
          <w:color w:val="000000" w:themeColor="text1"/>
          <w:lang w:val="fr-FR"/>
        </w:rPr>
        <w:t>’</w:t>
      </w:r>
      <w:r w:rsidR="002D47DB" w:rsidRPr="005016E4">
        <w:rPr>
          <w:color w:val="000000" w:themeColor="text1"/>
          <w:lang w:val="fr-FR"/>
        </w:rPr>
        <w:t>autre</w:t>
      </w:r>
      <w:r w:rsidRPr="005016E4">
        <w:rPr>
          <w:color w:val="000000" w:themeColor="text1"/>
          <w:lang w:val="fr-FR"/>
        </w:rPr>
        <w:t xml:space="preserve"> </w:t>
      </w:r>
      <w:r w:rsidR="002D47DB" w:rsidRPr="005016E4">
        <w:rPr>
          <w:color w:val="000000" w:themeColor="text1"/>
          <w:lang w:val="fr-FR"/>
        </w:rPr>
        <w:t xml:space="preserve">» à travers des choses familières qui sont proches de leurs concepts culturels. </w:t>
      </w:r>
      <w:r w:rsidR="002D47DB" w:rsidRPr="005016E4">
        <w:rPr>
          <w:color w:val="000000" w:themeColor="text1"/>
          <w:lang w:val="fr-FR"/>
        </w:rPr>
        <w:lastRenderedPageBreak/>
        <w:t>Naturellement, l</w:t>
      </w:r>
      <w:r w:rsidRPr="005016E4">
        <w:rPr>
          <w:color w:val="000000" w:themeColor="text1"/>
          <w:lang w:val="fr-FR"/>
        </w:rPr>
        <w:t>’</w:t>
      </w:r>
      <w:r w:rsidR="002D47DB" w:rsidRPr="005016E4">
        <w:rPr>
          <w:color w:val="000000" w:themeColor="text1"/>
          <w:lang w:val="fr-FR"/>
        </w:rPr>
        <w:t>image de « l</w:t>
      </w:r>
      <w:r w:rsidRPr="005016E4">
        <w:rPr>
          <w:color w:val="000000" w:themeColor="text1"/>
          <w:lang w:val="fr-FR"/>
        </w:rPr>
        <w:t>’</w:t>
      </w:r>
      <w:r w:rsidR="002D47DB" w:rsidRPr="005016E4">
        <w:rPr>
          <w:color w:val="000000" w:themeColor="text1"/>
          <w:lang w:val="fr-FR"/>
        </w:rPr>
        <w:t>autre », qui se forme à la suite d</w:t>
      </w:r>
      <w:r w:rsidRPr="005016E4">
        <w:rPr>
          <w:color w:val="000000" w:themeColor="text1"/>
          <w:lang w:val="fr-FR"/>
        </w:rPr>
        <w:t>’</w:t>
      </w:r>
      <w:r w:rsidR="002D47DB" w:rsidRPr="005016E4">
        <w:rPr>
          <w:color w:val="000000" w:themeColor="text1"/>
          <w:lang w:val="fr-FR"/>
        </w:rPr>
        <w:t>un tel récit, diffère de la vraie et n</w:t>
      </w:r>
      <w:r w:rsidRPr="005016E4">
        <w:rPr>
          <w:color w:val="000000" w:themeColor="text1"/>
          <w:lang w:val="fr-FR"/>
        </w:rPr>
        <w:t>’</w:t>
      </w:r>
      <w:r w:rsidR="002D47DB" w:rsidRPr="005016E4">
        <w:rPr>
          <w:color w:val="000000" w:themeColor="text1"/>
          <w:lang w:val="fr-FR"/>
        </w:rPr>
        <w:t>est pas du tout objective.</w:t>
      </w:r>
    </w:p>
    <w:p w14:paraId="62676D99" w14:textId="4A339995" w:rsidR="009E5D9F" w:rsidRPr="005016E4" w:rsidRDefault="006D1F57" w:rsidP="009E5D9F">
      <w:pPr>
        <w:spacing w:before="240" w:line="360" w:lineRule="auto"/>
        <w:ind w:firstLine="709"/>
        <w:jc w:val="both"/>
        <w:rPr>
          <w:color w:val="000000" w:themeColor="text1"/>
          <w:lang w:val="fr-FR"/>
        </w:rPr>
      </w:pPr>
      <w:r w:rsidRPr="005016E4">
        <w:rPr>
          <w:color w:val="000000" w:themeColor="text1"/>
          <w:lang w:val="fr-FR"/>
        </w:rPr>
        <w:t>L’œuvre d'André Gide s'inscrit parfaitement dans cette tradition</w:t>
      </w:r>
      <w:r w:rsidR="002D47DB" w:rsidRPr="005016E4">
        <w:rPr>
          <w:color w:val="000000" w:themeColor="text1"/>
          <w:lang w:val="fr-FR"/>
        </w:rPr>
        <w:t xml:space="preserve"> ambigüe</w:t>
      </w:r>
      <w:r w:rsidRPr="005016E4">
        <w:rPr>
          <w:color w:val="000000" w:themeColor="text1"/>
          <w:lang w:val="fr-FR"/>
        </w:rPr>
        <w:t xml:space="preserve">. </w:t>
      </w:r>
      <w:r w:rsidR="009E5D9F" w:rsidRPr="005016E4">
        <w:rPr>
          <w:color w:val="000000" w:themeColor="text1"/>
          <w:lang w:val="fr-FR"/>
        </w:rPr>
        <w:t xml:space="preserve">On voit une description du voyage à la première personne de l’auteur-écrivain, qui comprend à la fois la </w:t>
      </w:r>
      <w:r w:rsidR="009E5D9F" w:rsidRPr="005016E4">
        <w:rPr>
          <w:i/>
          <w:iCs/>
          <w:color w:val="000000" w:themeColor="text1"/>
          <w:lang w:val="fr-FR"/>
        </w:rPr>
        <w:t>description</w:t>
      </w:r>
      <w:r w:rsidR="009E5D9F" w:rsidRPr="005016E4">
        <w:rPr>
          <w:color w:val="000000" w:themeColor="text1"/>
          <w:lang w:val="fr-FR"/>
        </w:rPr>
        <w:t xml:space="preserve"> et la méthode </w:t>
      </w:r>
      <w:r w:rsidR="009E5D9F" w:rsidRPr="005016E4">
        <w:rPr>
          <w:i/>
          <w:iCs/>
          <w:color w:val="000000" w:themeColor="text1"/>
          <w:lang w:val="fr-FR"/>
        </w:rPr>
        <w:t>comparative</w:t>
      </w:r>
      <w:r w:rsidR="009E5D9F" w:rsidRPr="005016E4">
        <w:rPr>
          <w:color w:val="000000" w:themeColor="text1"/>
          <w:lang w:val="fr-FR"/>
        </w:rPr>
        <w:t xml:space="preserve">. En tant qu'étranger étudiant « l'autre », Gide a tendance à comparer ce qu'il a vu avec ce qui est disponible en France. Cela s'applique également aux notions concrètes, telles que la qualité des produits, et abstraites, telles que la liberté d'expression. L’auteur insiste également sur l’objectivité et promet d’éviter la flatterie pour le bien de l’U.R.S.S. : </w:t>
      </w:r>
    </w:p>
    <w:p w14:paraId="11932C3A" w14:textId="27B14F31" w:rsidR="009E5D9F" w:rsidRPr="005016E4" w:rsidRDefault="009E5D9F" w:rsidP="009E5D9F">
      <w:pPr>
        <w:ind w:left="708"/>
        <w:jc w:val="both"/>
        <w:rPr>
          <w:color w:val="000000" w:themeColor="text1"/>
          <w:sz w:val="20"/>
          <w:szCs w:val="20"/>
          <w:lang w:val="fr-FR"/>
        </w:rPr>
      </w:pPr>
      <w:r w:rsidRPr="005016E4">
        <w:rPr>
          <w:color w:val="000000" w:themeColor="text1"/>
          <w:sz w:val="20"/>
          <w:szCs w:val="20"/>
          <w:lang w:val="fr-FR"/>
        </w:rPr>
        <w:t>Il arrive souvent que le voyageur, selon des convictions préétablies, ne soit sensible qu’à l’un ou qu’à l’autre. Il arrive trop souvent que les amis de l’U.R.S.S. se refusent à voir le mauvais, ou du moins à le reconnaître ; de sorte que, trop souvent, la vérité sur l’U.R.S.S. est dite avec haine, et le mensonge avec amour.</w:t>
      </w:r>
    </w:p>
    <w:p w14:paraId="6E0DFDEC" w14:textId="738D2F0F" w:rsidR="009E5D9F" w:rsidRPr="005016E4" w:rsidRDefault="009E5D9F" w:rsidP="009E5D9F">
      <w:pPr>
        <w:ind w:left="708"/>
        <w:jc w:val="both"/>
        <w:rPr>
          <w:color w:val="000000" w:themeColor="text1"/>
          <w:sz w:val="20"/>
          <w:szCs w:val="20"/>
          <w:lang w:val="fr-FR"/>
        </w:rPr>
      </w:pPr>
      <w:r w:rsidRPr="005016E4">
        <w:rPr>
          <w:color w:val="000000" w:themeColor="text1"/>
          <w:sz w:val="20"/>
          <w:szCs w:val="20"/>
          <w:lang w:val="fr-FR"/>
        </w:rPr>
        <w:t>Or, mon esprit est ainsi fait que son plus de sévérité s’adresse à ceux que je voudrais pouvoir approuver toujours. C’est témoigner mal son amour que le borner à la louange et je pense rendre plus grand service à l’U.R.S.S. même et à la cause que pour nous elle représente, en parlant sans feinte et sans ménagement.</w:t>
      </w:r>
      <w:r w:rsidRPr="005016E4">
        <w:rPr>
          <w:rStyle w:val="a5"/>
          <w:color w:val="000000" w:themeColor="text1"/>
          <w:sz w:val="20"/>
          <w:szCs w:val="20"/>
          <w:lang w:val="fr-FR"/>
        </w:rPr>
        <w:footnoteReference w:id="91"/>
      </w:r>
    </w:p>
    <w:p w14:paraId="6D0DDAD3" w14:textId="3897CE48" w:rsidR="0019049E" w:rsidRPr="005016E4" w:rsidRDefault="0019049E" w:rsidP="00E07903">
      <w:pPr>
        <w:spacing w:before="240" w:line="360" w:lineRule="auto"/>
        <w:ind w:firstLine="709"/>
        <w:jc w:val="both"/>
        <w:rPr>
          <w:color w:val="000000" w:themeColor="text1"/>
          <w:lang w:val="fr-FR"/>
        </w:rPr>
      </w:pPr>
      <w:r w:rsidRPr="005016E4">
        <w:rPr>
          <w:color w:val="000000" w:themeColor="text1"/>
          <w:lang w:val="fr-FR"/>
        </w:rPr>
        <w:t>La structure montre que l'œuvre combine différents genres littéraires : il y a à la fois le récit</w:t>
      </w:r>
      <w:r w:rsidR="0062224D" w:rsidRPr="005016E4">
        <w:rPr>
          <w:color w:val="000000" w:themeColor="text1"/>
          <w:lang w:val="fr-FR"/>
        </w:rPr>
        <w:t xml:space="preserve"> </w:t>
      </w:r>
      <w:r w:rsidR="00611131" w:rsidRPr="005016E4">
        <w:rPr>
          <w:color w:val="000000" w:themeColor="text1"/>
          <w:lang w:val="fr-FR"/>
        </w:rPr>
        <w:t xml:space="preserve">des impressions </w:t>
      </w:r>
      <w:r w:rsidR="005404A9" w:rsidRPr="005016E4">
        <w:rPr>
          <w:color w:val="000000" w:themeColor="text1"/>
          <w:lang w:val="fr-FR"/>
        </w:rPr>
        <w:t xml:space="preserve">personnelles ainsi que </w:t>
      </w:r>
      <w:r w:rsidR="00611131" w:rsidRPr="005016E4">
        <w:rPr>
          <w:color w:val="000000" w:themeColor="text1"/>
          <w:lang w:val="fr-FR"/>
        </w:rPr>
        <w:t xml:space="preserve">les éléments du </w:t>
      </w:r>
      <w:r w:rsidRPr="005016E4">
        <w:rPr>
          <w:color w:val="000000" w:themeColor="text1"/>
          <w:lang w:val="fr-FR"/>
        </w:rPr>
        <w:t>genre épistolaire</w:t>
      </w:r>
      <w:r w:rsidR="005404A9" w:rsidRPr="005016E4">
        <w:rPr>
          <w:color w:val="000000" w:themeColor="text1"/>
          <w:lang w:val="fr-FR"/>
        </w:rPr>
        <w:t xml:space="preserve"> </w:t>
      </w:r>
      <w:r w:rsidR="00611131" w:rsidRPr="005016E4">
        <w:rPr>
          <w:color w:val="000000" w:themeColor="text1"/>
          <w:lang w:val="fr-FR"/>
        </w:rPr>
        <w:t>ceux du genre documentaire et des carnets de voyage</w:t>
      </w:r>
      <w:r w:rsidRPr="005016E4">
        <w:rPr>
          <w:color w:val="000000" w:themeColor="text1"/>
          <w:lang w:val="fr-FR"/>
        </w:rPr>
        <w:t xml:space="preserve">, qui </w:t>
      </w:r>
      <w:r w:rsidR="00C64F49" w:rsidRPr="005016E4">
        <w:rPr>
          <w:color w:val="000000" w:themeColor="text1"/>
          <w:lang w:val="fr-FR"/>
        </w:rPr>
        <w:t>sont</w:t>
      </w:r>
      <w:r w:rsidRPr="005016E4">
        <w:rPr>
          <w:color w:val="000000" w:themeColor="text1"/>
          <w:lang w:val="fr-FR"/>
        </w:rPr>
        <w:t xml:space="preserve"> bien représenté</w:t>
      </w:r>
      <w:r w:rsidR="00C64F49" w:rsidRPr="005016E4">
        <w:rPr>
          <w:color w:val="000000" w:themeColor="text1"/>
          <w:lang w:val="fr-FR"/>
        </w:rPr>
        <w:t>s</w:t>
      </w:r>
      <w:r w:rsidRPr="005016E4">
        <w:rPr>
          <w:color w:val="000000" w:themeColor="text1"/>
          <w:lang w:val="fr-FR"/>
        </w:rPr>
        <w:t xml:space="preserve"> dans la partie </w:t>
      </w:r>
      <w:r w:rsidRPr="005016E4">
        <w:rPr>
          <w:i/>
          <w:iCs/>
          <w:color w:val="000000" w:themeColor="text1"/>
          <w:lang w:val="fr-FR"/>
        </w:rPr>
        <w:t>Retouches</w:t>
      </w:r>
      <w:r w:rsidRPr="005016E4">
        <w:rPr>
          <w:color w:val="000000" w:themeColor="text1"/>
          <w:lang w:val="fr-FR"/>
        </w:rPr>
        <w:t>.</w:t>
      </w:r>
    </w:p>
    <w:p w14:paraId="688829CD" w14:textId="31AD5A38" w:rsidR="00A62A1A" w:rsidRPr="005016E4" w:rsidRDefault="00F948C8" w:rsidP="0018536F">
      <w:pPr>
        <w:spacing w:before="240" w:line="360" w:lineRule="auto"/>
        <w:ind w:firstLine="709"/>
        <w:jc w:val="both"/>
        <w:rPr>
          <w:color w:val="000000" w:themeColor="text1"/>
          <w:lang w:val="fr-FR"/>
        </w:rPr>
      </w:pPr>
      <w:r w:rsidRPr="005016E4">
        <w:rPr>
          <w:color w:val="000000" w:themeColor="text1"/>
          <w:lang w:val="fr-FR"/>
        </w:rPr>
        <w:t xml:space="preserve">Cependant, on peut noter que Gide, contrairement à beaucoup d'autres </w:t>
      </w:r>
      <w:r w:rsidR="0018536F" w:rsidRPr="005016E4">
        <w:rPr>
          <w:color w:val="000000" w:themeColor="text1"/>
          <w:lang w:val="fr-FR"/>
        </w:rPr>
        <w:t xml:space="preserve">auteurs des </w:t>
      </w:r>
      <w:r w:rsidRPr="005016E4">
        <w:rPr>
          <w:color w:val="000000" w:themeColor="text1"/>
          <w:lang w:val="fr-FR"/>
        </w:rPr>
        <w:t>récits de voyage, n'a pas de description détaillée du nouveau pays,</w:t>
      </w:r>
      <w:r w:rsidR="0018536F" w:rsidRPr="005016E4">
        <w:rPr>
          <w:color w:val="000000" w:themeColor="text1"/>
          <w:lang w:val="fr-FR"/>
        </w:rPr>
        <w:t xml:space="preserve"> il s'intéresse plutôt à des questions complètement différentes. </w:t>
      </w:r>
      <w:r w:rsidR="006D1F57" w:rsidRPr="005016E4">
        <w:rPr>
          <w:color w:val="000000" w:themeColor="text1"/>
          <w:lang w:val="fr-FR"/>
        </w:rPr>
        <w:t xml:space="preserve">Les objectifs de l'écriture </w:t>
      </w:r>
      <w:r w:rsidR="00BE59F3" w:rsidRPr="005016E4">
        <w:rPr>
          <w:color w:val="000000" w:themeColor="text1"/>
          <w:lang w:val="fr-FR"/>
        </w:rPr>
        <w:t>de l’</w:t>
      </w:r>
      <w:r w:rsidR="006D1F57" w:rsidRPr="005016E4">
        <w:rPr>
          <w:color w:val="000000" w:themeColor="text1"/>
          <w:lang w:val="fr-FR"/>
        </w:rPr>
        <w:t xml:space="preserve">œuvre sont particuliers, comme Gide en parle au tout début, où il propose </w:t>
      </w:r>
      <w:r w:rsidR="00AB14E5" w:rsidRPr="005016E4">
        <w:rPr>
          <w:color w:val="000000" w:themeColor="text1"/>
          <w:lang w:val="fr-FR"/>
        </w:rPr>
        <w:t>un</w:t>
      </w:r>
      <w:r w:rsidR="006D1F57" w:rsidRPr="005016E4">
        <w:rPr>
          <w:color w:val="000000" w:themeColor="text1"/>
          <w:lang w:val="fr-FR"/>
        </w:rPr>
        <w:t xml:space="preserve"> contrat de lecture, dans lequel il promet de montrer tout ce qu'il rencontre dans son parcours, bon ou mauvais.</w:t>
      </w:r>
      <w:r w:rsidR="0018536F" w:rsidRPr="005016E4">
        <w:rPr>
          <w:color w:val="000000" w:themeColor="text1"/>
          <w:lang w:val="fr-FR"/>
        </w:rPr>
        <w:t xml:space="preserve"> De plus, il faut garder à l'esprit que le voyage lui-même, comme cela a déjà été noté dans la première partie, diffère des voyages touristiques ou de recherches typiques. </w:t>
      </w:r>
      <w:r w:rsidR="006D1F57" w:rsidRPr="005016E4">
        <w:rPr>
          <w:color w:val="000000" w:themeColor="text1"/>
          <w:lang w:val="fr-FR"/>
        </w:rPr>
        <w:t xml:space="preserve">En conséquence, le récit de voyage est </w:t>
      </w:r>
      <w:r w:rsidR="00AB6C14" w:rsidRPr="005016E4">
        <w:rPr>
          <w:color w:val="000000" w:themeColor="text1"/>
          <w:lang w:val="fr-FR"/>
        </w:rPr>
        <w:t xml:space="preserve">assez </w:t>
      </w:r>
      <w:r w:rsidR="006D1F57" w:rsidRPr="005016E4">
        <w:rPr>
          <w:color w:val="000000" w:themeColor="text1"/>
          <w:lang w:val="fr-FR"/>
        </w:rPr>
        <w:t xml:space="preserve">inhabituel et atypique. </w:t>
      </w:r>
      <w:r w:rsidR="00A62A1A" w:rsidRPr="005016E4">
        <w:rPr>
          <w:color w:val="000000" w:themeColor="text1"/>
          <w:lang w:val="fr-FR"/>
        </w:rPr>
        <w:t xml:space="preserve"> </w:t>
      </w:r>
    </w:p>
    <w:p w14:paraId="25BA8988" w14:textId="6D2FDFFC" w:rsidR="00557D19" w:rsidRPr="005016E4" w:rsidRDefault="00415034" w:rsidP="00557D19">
      <w:pPr>
        <w:spacing w:before="240" w:line="360" w:lineRule="auto"/>
        <w:ind w:firstLine="709"/>
        <w:jc w:val="both"/>
        <w:rPr>
          <w:color w:val="000000" w:themeColor="text1"/>
          <w:lang w:val="fr-FR"/>
        </w:rPr>
      </w:pPr>
      <w:r w:rsidRPr="005016E4">
        <w:rPr>
          <w:color w:val="000000" w:themeColor="text1"/>
          <w:lang w:val="fr-FR"/>
        </w:rPr>
        <w:t xml:space="preserve">Il convient de noter qu'au moment de la publication </w:t>
      </w:r>
      <w:r w:rsidRPr="005016E4">
        <w:rPr>
          <w:i/>
          <w:iCs/>
          <w:color w:val="000000" w:themeColor="text1"/>
          <w:lang w:val="fr-FR"/>
        </w:rPr>
        <w:t>du Retour de l'U.R.S.S.</w:t>
      </w:r>
      <w:r w:rsidRPr="005016E4">
        <w:rPr>
          <w:color w:val="000000" w:themeColor="text1"/>
          <w:lang w:val="fr-FR"/>
        </w:rPr>
        <w:t xml:space="preserve"> en 1936, André Gide avait déjà publié deux récits de voyage : </w:t>
      </w:r>
      <w:r w:rsidRPr="005016E4">
        <w:rPr>
          <w:i/>
          <w:iCs/>
          <w:color w:val="000000" w:themeColor="text1"/>
          <w:lang w:val="fr-FR"/>
        </w:rPr>
        <w:t>Voyage au Congo</w:t>
      </w:r>
      <w:r w:rsidRPr="005016E4">
        <w:rPr>
          <w:color w:val="000000" w:themeColor="text1"/>
          <w:lang w:val="fr-FR"/>
        </w:rPr>
        <w:t xml:space="preserve"> (1927) et </w:t>
      </w:r>
      <w:r w:rsidRPr="005016E4">
        <w:rPr>
          <w:i/>
          <w:iCs/>
          <w:color w:val="000000" w:themeColor="text1"/>
          <w:lang w:val="fr-FR"/>
        </w:rPr>
        <w:t>Le Retour du Tchad</w:t>
      </w:r>
      <w:r w:rsidRPr="005016E4">
        <w:rPr>
          <w:color w:val="000000" w:themeColor="text1"/>
          <w:lang w:val="fr-FR"/>
        </w:rPr>
        <w:t xml:space="preserve"> (1928). Ces livres peuvent s'appeler des journaux de voyage, leur structure est sensiblement différente de l'œuvre étudiée, mais il est intéressant de faire attention à leurs noms : l'écrivain fait le </w:t>
      </w:r>
      <w:r w:rsidRPr="005016E4">
        <w:rPr>
          <w:b/>
          <w:bCs/>
          <w:i/>
          <w:iCs/>
          <w:color w:val="000000" w:themeColor="text1"/>
          <w:lang w:val="fr-FR"/>
        </w:rPr>
        <w:t>retour</w:t>
      </w:r>
      <w:r w:rsidRPr="005016E4">
        <w:rPr>
          <w:color w:val="000000" w:themeColor="text1"/>
          <w:lang w:val="fr-FR"/>
        </w:rPr>
        <w:t xml:space="preserve"> du Tchad, ainsi que de l'U</w:t>
      </w:r>
      <w:r w:rsidR="00546503" w:rsidRPr="005016E4">
        <w:rPr>
          <w:color w:val="000000" w:themeColor="text1"/>
          <w:lang w:val="fr-FR"/>
        </w:rPr>
        <w:t>.</w:t>
      </w:r>
      <w:r w:rsidRPr="005016E4">
        <w:rPr>
          <w:color w:val="000000" w:themeColor="text1"/>
          <w:lang w:val="fr-FR"/>
        </w:rPr>
        <w:t>R</w:t>
      </w:r>
      <w:r w:rsidR="00546503" w:rsidRPr="005016E4">
        <w:rPr>
          <w:color w:val="000000" w:themeColor="text1"/>
          <w:lang w:val="fr-FR"/>
        </w:rPr>
        <w:t>.</w:t>
      </w:r>
      <w:r w:rsidRPr="005016E4">
        <w:rPr>
          <w:color w:val="000000" w:themeColor="text1"/>
          <w:lang w:val="fr-FR"/>
        </w:rPr>
        <w:t>S</w:t>
      </w:r>
      <w:r w:rsidR="00546503" w:rsidRPr="005016E4">
        <w:rPr>
          <w:color w:val="000000" w:themeColor="text1"/>
          <w:lang w:val="fr-FR"/>
        </w:rPr>
        <w:t>.</w:t>
      </w:r>
      <w:r w:rsidRPr="005016E4">
        <w:rPr>
          <w:color w:val="000000" w:themeColor="text1"/>
          <w:lang w:val="fr-FR"/>
        </w:rPr>
        <w:t>S</w:t>
      </w:r>
      <w:r w:rsidR="00546503" w:rsidRPr="005016E4">
        <w:rPr>
          <w:color w:val="000000" w:themeColor="text1"/>
          <w:lang w:val="fr-FR"/>
        </w:rPr>
        <w:t>.</w:t>
      </w:r>
      <w:r w:rsidRPr="005016E4">
        <w:rPr>
          <w:color w:val="000000" w:themeColor="text1"/>
          <w:lang w:val="fr-FR"/>
        </w:rPr>
        <w:t xml:space="preserve">, alors qu'il </w:t>
      </w:r>
      <w:r w:rsidRPr="005016E4">
        <w:rPr>
          <w:b/>
          <w:bCs/>
          <w:i/>
          <w:iCs/>
          <w:color w:val="000000" w:themeColor="text1"/>
          <w:lang w:val="fr-FR"/>
        </w:rPr>
        <w:t>voyage</w:t>
      </w:r>
      <w:r w:rsidRPr="005016E4">
        <w:rPr>
          <w:color w:val="000000" w:themeColor="text1"/>
          <w:lang w:val="fr-FR"/>
        </w:rPr>
        <w:t xml:space="preserve"> au Congo. C'est assez difficile de l’expliquer logiquement, car dans le </w:t>
      </w:r>
      <w:r w:rsidRPr="005016E4">
        <w:rPr>
          <w:i/>
          <w:iCs/>
          <w:color w:val="000000" w:themeColor="text1"/>
          <w:lang w:val="fr-FR"/>
        </w:rPr>
        <w:t>Voyage au Congo</w:t>
      </w:r>
      <w:r w:rsidRPr="005016E4">
        <w:rPr>
          <w:color w:val="000000" w:themeColor="text1"/>
          <w:lang w:val="fr-FR"/>
        </w:rPr>
        <w:t xml:space="preserve"> et dans </w:t>
      </w:r>
      <w:r w:rsidRPr="005016E4">
        <w:rPr>
          <w:i/>
          <w:iCs/>
          <w:color w:val="000000" w:themeColor="text1"/>
          <w:lang w:val="fr-FR"/>
        </w:rPr>
        <w:t>Le Retour du Tchad</w:t>
      </w:r>
      <w:r w:rsidRPr="005016E4">
        <w:rPr>
          <w:color w:val="000000" w:themeColor="text1"/>
          <w:lang w:val="fr-FR"/>
        </w:rPr>
        <w:t xml:space="preserve"> Gide décrit également le processus de voyage et il y a plus des descriptions de la nature et des délices de l'exotisme que dans le livre de 1936. On pourrait supposer que le</w:t>
      </w:r>
      <w:r w:rsidRPr="005016E4">
        <w:rPr>
          <w:b/>
          <w:bCs/>
          <w:i/>
          <w:iCs/>
          <w:color w:val="000000" w:themeColor="text1"/>
          <w:lang w:val="fr-FR"/>
        </w:rPr>
        <w:t xml:space="preserve"> retour</w:t>
      </w:r>
      <w:r w:rsidRPr="005016E4">
        <w:rPr>
          <w:color w:val="000000" w:themeColor="text1"/>
          <w:lang w:val="fr-FR"/>
        </w:rPr>
        <w:t xml:space="preserve"> se concentre davantage sur la recherche d'aspects qui, à la différence des paysages, de la flore et de la faune, occupent l'esprit de l'écrivain même après le voyage, cependant, les critiques dirigées contre le système </w:t>
      </w:r>
      <w:r w:rsidRPr="005016E4">
        <w:rPr>
          <w:color w:val="000000" w:themeColor="text1"/>
          <w:lang w:val="fr-FR"/>
        </w:rPr>
        <w:lastRenderedPageBreak/>
        <w:t xml:space="preserve">colonial occupent une part importante du travail de </w:t>
      </w:r>
      <w:r w:rsidRPr="005016E4">
        <w:rPr>
          <w:b/>
          <w:bCs/>
          <w:i/>
          <w:iCs/>
          <w:color w:val="000000" w:themeColor="text1"/>
          <w:lang w:val="fr-FR"/>
        </w:rPr>
        <w:t>Voyage</w:t>
      </w:r>
      <w:r w:rsidRPr="005016E4">
        <w:rPr>
          <w:i/>
          <w:iCs/>
          <w:color w:val="000000" w:themeColor="text1"/>
          <w:lang w:val="fr-FR"/>
        </w:rPr>
        <w:t xml:space="preserve"> au Congo</w:t>
      </w:r>
      <w:r w:rsidRPr="005016E4">
        <w:rPr>
          <w:color w:val="000000" w:themeColor="text1"/>
          <w:lang w:val="fr-FR"/>
        </w:rPr>
        <w:t>. Par conséquent, malheureusement, il n'est pas possible de déterminer le modèle qui a influencé le choix du nom pour chacun des voyages, mais cela peut devenir réel avec une analyse plus approfondie de ces trois œuvres.</w:t>
      </w:r>
    </w:p>
    <w:p w14:paraId="70700CBB" w14:textId="00EF5E43" w:rsidR="0021349C" w:rsidRPr="00563C08" w:rsidRDefault="00EF01F7" w:rsidP="00875133">
      <w:pPr>
        <w:spacing w:before="240" w:after="120" w:line="360" w:lineRule="auto"/>
        <w:ind w:firstLine="709"/>
        <w:jc w:val="both"/>
        <w:rPr>
          <w:b/>
          <w:bCs/>
          <w:color w:val="000000" w:themeColor="text1"/>
          <w:lang w:val="fr-FR"/>
        </w:rPr>
      </w:pPr>
      <w:r w:rsidRPr="005016E4">
        <w:rPr>
          <w:color w:val="000000" w:themeColor="text1"/>
          <w:lang w:val="fr-FR"/>
        </w:rPr>
        <w:t xml:space="preserve">Cependant, l’œuvre d'André Gide peut également être attribué à un sous-genre spécial - </w:t>
      </w:r>
      <w:r w:rsidR="0021349C" w:rsidRPr="00563C08">
        <w:rPr>
          <w:b/>
          <w:bCs/>
          <w:color w:val="000000" w:themeColor="text1"/>
          <w:lang w:val="fr-FR"/>
        </w:rPr>
        <w:t xml:space="preserve">la littérature sur les voyages en U.R.S.S. </w:t>
      </w:r>
    </w:p>
    <w:p w14:paraId="0F4CC6DF" w14:textId="5E9A9A54" w:rsidR="00875133" w:rsidRPr="00875133" w:rsidRDefault="00875133" w:rsidP="00722ED9">
      <w:pPr>
        <w:spacing w:after="240" w:line="360" w:lineRule="auto"/>
        <w:ind w:firstLine="709"/>
        <w:jc w:val="both"/>
        <w:rPr>
          <w:color w:val="000000" w:themeColor="text1"/>
          <w:lang w:val="fr-FR"/>
        </w:rPr>
      </w:pPr>
      <w:r w:rsidRPr="00875133">
        <w:rPr>
          <w:color w:val="000000" w:themeColor="text1"/>
          <w:lang w:val="fr-FR"/>
        </w:rPr>
        <w:t>Dans la période allant de 1917 au milieu des années 1930, le monde était conditionnellement divisé en deux grands systèmes : le capitalisme et le communisme. L'U.R</w:t>
      </w:r>
      <w:r>
        <w:rPr>
          <w:color w:val="000000" w:themeColor="text1"/>
          <w:lang w:val="fr-FR"/>
        </w:rPr>
        <w:t>.</w:t>
      </w:r>
      <w:r w:rsidRPr="00875133">
        <w:rPr>
          <w:color w:val="000000" w:themeColor="text1"/>
          <w:lang w:val="fr-FR"/>
        </w:rPr>
        <w:t>S</w:t>
      </w:r>
      <w:r>
        <w:rPr>
          <w:color w:val="000000" w:themeColor="text1"/>
          <w:lang w:val="fr-FR"/>
        </w:rPr>
        <w:t>.</w:t>
      </w:r>
      <w:r w:rsidRPr="00875133">
        <w:rPr>
          <w:color w:val="000000" w:themeColor="text1"/>
          <w:lang w:val="fr-FR"/>
        </w:rPr>
        <w:t>S</w:t>
      </w:r>
      <w:r>
        <w:rPr>
          <w:color w:val="000000" w:themeColor="text1"/>
          <w:lang w:val="fr-FR"/>
        </w:rPr>
        <w:t>.</w:t>
      </w:r>
      <w:r w:rsidRPr="00875133">
        <w:rPr>
          <w:color w:val="000000" w:themeColor="text1"/>
          <w:lang w:val="fr-FR"/>
        </w:rPr>
        <w:t xml:space="preserve"> était l'incarnation de ce dernier, l'ancien capitalisme était les États-Unis. En conséquence, ces deux pays ont attiré non seulement des voyageurs, mais des chercheurs engagés venus étudier leurs particularités. Du coup, on peut parler de l'apparition de nombreuses œuvres du genre du «</w:t>
      </w:r>
      <w:r>
        <w:rPr>
          <w:color w:val="000000" w:themeColor="text1"/>
          <w:lang w:val="fr-FR"/>
        </w:rPr>
        <w:t> </w:t>
      </w:r>
      <w:r w:rsidRPr="00875133">
        <w:rPr>
          <w:color w:val="000000" w:themeColor="text1"/>
          <w:lang w:val="fr-FR"/>
        </w:rPr>
        <w:t>voyage en U.R.S.S. », Ainsi que sur le genre symétriquement existant du</w:t>
      </w:r>
      <w:r>
        <w:rPr>
          <w:color w:val="000000" w:themeColor="text1"/>
          <w:lang w:val="fr-FR"/>
        </w:rPr>
        <w:t xml:space="preserve"> </w:t>
      </w:r>
      <w:r w:rsidRPr="00875133">
        <w:rPr>
          <w:color w:val="000000" w:themeColor="text1"/>
          <w:lang w:val="fr-FR"/>
        </w:rPr>
        <w:t>« voyage aux États-Unis ».</w:t>
      </w:r>
    </w:p>
    <w:p w14:paraId="00C777AD" w14:textId="112AB067" w:rsidR="0021349C" w:rsidRPr="005016E4" w:rsidRDefault="0021349C" w:rsidP="00557D19">
      <w:pPr>
        <w:spacing w:after="120" w:line="360" w:lineRule="auto"/>
        <w:ind w:firstLine="709"/>
        <w:jc w:val="both"/>
        <w:rPr>
          <w:color w:val="000000" w:themeColor="text1"/>
          <w:lang w:val="fr-FR"/>
        </w:rPr>
      </w:pPr>
      <w:r w:rsidRPr="005016E4">
        <w:rPr>
          <w:color w:val="000000" w:themeColor="text1"/>
          <w:lang w:val="fr-FR"/>
        </w:rPr>
        <w:t xml:space="preserve">Tout d'abord, il faut prêter attention à deux traits étroitement liés caractéristiques des œuvres d'un tel sous-genre : la personnalité des voyageurs et l'aspect politique de leur voyage. </w:t>
      </w:r>
    </w:p>
    <w:p w14:paraId="7F46D540" w14:textId="77777777" w:rsidR="0021349C" w:rsidRPr="005016E4" w:rsidRDefault="0021349C" w:rsidP="00557D19">
      <w:pPr>
        <w:spacing w:after="120" w:line="360" w:lineRule="auto"/>
        <w:ind w:firstLine="709"/>
        <w:jc w:val="both"/>
        <w:rPr>
          <w:color w:val="000000" w:themeColor="text1"/>
          <w:lang w:val="fr-FR"/>
        </w:rPr>
      </w:pPr>
      <w:r w:rsidRPr="005016E4">
        <w:rPr>
          <w:color w:val="000000" w:themeColor="text1"/>
          <w:lang w:val="fr-FR"/>
        </w:rPr>
        <w:t xml:space="preserve">Quant à la personnalité, ce sont principalement des intellectuels occidentaux bien connus du grand public, qui ont une autorité qui leur permet d'influencer le public, de lui transmettre leur opinion. </w:t>
      </w:r>
    </w:p>
    <w:p w14:paraId="5B6FFB4D" w14:textId="77777777" w:rsidR="0021349C" w:rsidRPr="005016E4" w:rsidRDefault="0021349C" w:rsidP="0021349C">
      <w:pPr>
        <w:spacing w:line="360" w:lineRule="auto"/>
        <w:ind w:firstLine="709"/>
        <w:jc w:val="both"/>
        <w:rPr>
          <w:color w:val="000000" w:themeColor="text1"/>
          <w:lang w:val="fr-FR"/>
        </w:rPr>
      </w:pPr>
      <w:r w:rsidRPr="005016E4">
        <w:rPr>
          <w:color w:val="000000" w:themeColor="text1"/>
          <w:lang w:val="fr-FR"/>
        </w:rPr>
        <w:t xml:space="preserve">De plus, souvent, les auteurs ne sont pas seulement des intellectuels, mais des écrivains déjà reconnus. Une caractéristique intégrale d'un tel auteur, en plus d'être impliqué dans l'activité littéraire, est son implication dans la politique. La raison en est que l’Union soviétique intéresse ces touristes non pas d’un point de vue géographique, mais d’un point de vue politique. Communisme, social caractéristiques, la construction d'un nouveau monde idéal - ce sont les « produits » que l'Union soviétique elle-même « vend » aux touristes, les touristes ne visitent pas le pays, mais ses réalisations. </w:t>
      </w:r>
      <w:r w:rsidRPr="005016E4">
        <w:rPr>
          <w:color w:val="000000" w:themeColor="text1"/>
        </w:rPr>
        <w:t>Е</w:t>
      </w:r>
      <w:r w:rsidRPr="005016E4">
        <w:rPr>
          <w:color w:val="000000" w:themeColor="text1"/>
          <w:lang w:val="fr-FR"/>
        </w:rPr>
        <w:t xml:space="preserve">n conséquence, ces aspects deviennent centraux dans la littérature sur les voyages soviétiques. </w:t>
      </w:r>
    </w:p>
    <w:p w14:paraId="4DE987C0" w14:textId="7D8C0A4C" w:rsidR="0021349C" w:rsidRPr="005016E4" w:rsidRDefault="0021349C" w:rsidP="00EF01F7">
      <w:pPr>
        <w:spacing w:after="240" w:line="360" w:lineRule="auto"/>
        <w:ind w:firstLine="709"/>
        <w:jc w:val="both"/>
        <w:rPr>
          <w:color w:val="000000" w:themeColor="text1"/>
          <w:lang w:val="fr-FR"/>
        </w:rPr>
      </w:pPr>
      <w:r w:rsidRPr="005016E4">
        <w:rPr>
          <w:color w:val="000000" w:themeColor="text1"/>
          <w:lang w:val="fr-FR"/>
        </w:rPr>
        <w:t xml:space="preserve">En conséquence, il existe un terme distinct pour ces voyageurs : « </w:t>
      </w:r>
      <w:proofErr w:type="spellStart"/>
      <w:r w:rsidRPr="005016E4">
        <w:rPr>
          <w:color w:val="000000" w:themeColor="text1"/>
          <w:lang w:val="fr-FR"/>
        </w:rPr>
        <w:t>political</w:t>
      </w:r>
      <w:proofErr w:type="spellEnd"/>
      <w:r w:rsidRPr="005016E4">
        <w:rPr>
          <w:color w:val="000000" w:themeColor="text1"/>
          <w:lang w:val="fr-FR"/>
        </w:rPr>
        <w:t xml:space="preserve"> </w:t>
      </w:r>
      <w:proofErr w:type="spellStart"/>
      <w:r w:rsidRPr="005016E4">
        <w:rPr>
          <w:color w:val="000000" w:themeColor="text1"/>
          <w:lang w:val="fr-FR"/>
        </w:rPr>
        <w:t>pilgrims</w:t>
      </w:r>
      <w:proofErr w:type="spellEnd"/>
      <w:r w:rsidRPr="005016E4">
        <w:rPr>
          <w:color w:val="000000" w:themeColor="text1"/>
          <w:lang w:val="fr-FR"/>
        </w:rPr>
        <w:t xml:space="preserve"> », « pèlerins politiques ». Il est proposé par le </w:t>
      </w:r>
      <w:r w:rsidRPr="00426759">
        <w:rPr>
          <w:color w:val="000000" w:themeColor="text1"/>
          <w:lang w:val="fr-FR"/>
        </w:rPr>
        <w:t xml:space="preserve">politologue hongrois Paul </w:t>
      </w:r>
      <w:proofErr w:type="spellStart"/>
      <w:r w:rsidRPr="00426759">
        <w:rPr>
          <w:color w:val="000000" w:themeColor="text1"/>
          <w:lang w:val="fr-FR"/>
        </w:rPr>
        <w:t>Hollander</w:t>
      </w:r>
      <w:proofErr w:type="spellEnd"/>
      <w:r w:rsidR="00722ED9" w:rsidRPr="00426759">
        <w:rPr>
          <w:rStyle w:val="a5"/>
          <w:color w:val="000000" w:themeColor="text1"/>
          <w:lang w:val="fr-FR"/>
        </w:rPr>
        <w:footnoteReference w:id="92"/>
      </w:r>
      <w:r w:rsidRPr="00426759">
        <w:rPr>
          <w:color w:val="000000" w:themeColor="text1"/>
          <w:lang w:val="fr-FR"/>
        </w:rPr>
        <w:t>,</w:t>
      </w:r>
      <w:r w:rsidRPr="005016E4">
        <w:rPr>
          <w:color w:val="000000" w:themeColor="text1"/>
          <w:lang w:val="fr-FR"/>
        </w:rPr>
        <w:t xml:space="preserve"> qui, dans son livre </w:t>
      </w:r>
      <w:proofErr w:type="spellStart"/>
      <w:r w:rsidRPr="005016E4">
        <w:rPr>
          <w:i/>
          <w:iCs/>
          <w:color w:val="000000" w:themeColor="text1"/>
          <w:lang w:val="fr-FR"/>
        </w:rPr>
        <w:t>Political</w:t>
      </w:r>
      <w:proofErr w:type="spellEnd"/>
      <w:r w:rsidRPr="005016E4">
        <w:rPr>
          <w:i/>
          <w:iCs/>
          <w:color w:val="000000" w:themeColor="text1"/>
          <w:lang w:val="fr-FR"/>
        </w:rPr>
        <w:t xml:space="preserve"> </w:t>
      </w:r>
      <w:proofErr w:type="spellStart"/>
      <w:r w:rsidRPr="005016E4">
        <w:rPr>
          <w:i/>
          <w:iCs/>
          <w:color w:val="000000" w:themeColor="text1"/>
          <w:lang w:val="fr-FR"/>
        </w:rPr>
        <w:t>Pilgrims</w:t>
      </w:r>
      <w:proofErr w:type="spellEnd"/>
      <w:r w:rsidRPr="005016E4">
        <w:rPr>
          <w:i/>
          <w:iCs/>
          <w:color w:val="000000" w:themeColor="text1"/>
          <w:lang w:val="fr-FR"/>
        </w:rPr>
        <w:t xml:space="preserve"> : </w:t>
      </w:r>
      <w:proofErr w:type="spellStart"/>
      <w:r w:rsidRPr="005016E4">
        <w:rPr>
          <w:i/>
          <w:iCs/>
          <w:color w:val="000000" w:themeColor="text1"/>
          <w:lang w:val="fr-FR"/>
        </w:rPr>
        <w:t>Travels</w:t>
      </w:r>
      <w:proofErr w:type="spellEnd"/>
      <w:r w:rsidRPr="005016E4">
        <w:rPr>
          <w:i/>
          <w:iCs/>
          <w:color w:val="000000" w:themeColor="text1"/>
          <w:lang w:val="fr-FR"/>
        </w:rPr>
        <w:t xml:space="preserve"> of Western </w:t>
      </w:r>
      <w:proofErr w:type="spellStart"/>
      <w:r w:rsidRPr="005016E4">
        <w:rPr>
          <w:i/>
          <w:iCs/>
          <w:color w:val="000000" w:themeColor="text1"/>
          <w:lang w:val="fr-FR"/>
        </w:rPr>
        <w:t>Intellectuals</w:t>
      </w:r>
      <w:proofErr w:type="spellEnd"/>
      <w:r w:rsidRPr="005016E4">
        <w:rPr>
          <w:i/>
          <w:iCs/>
          <w:color w:val="000000" w:themeColor="text1"/>
          <w:lang w:val="fr-FR"/>
        </w:rPr>
        <w:t xml:space="preserve"> to the Soviet Union, China, and Cuba 1928-1979</w:t>
      </w:r>
      <w:r w:rsidRPr="005016E4">
        <w:rPr>
          <w:color w:val="000000" w:themeColor="text1"/>
          <w:lang w:val="fr-FR"/>
        </w:rPr>
        <w:t>, étudie les voyages et les motivations pour eux directement par ce que le titre de cet ouvrage comprend ainsi que l'examen de la motivation de ces voyageurs.</w:t>
      </w:r>
    </w:p>
    <w:p w14:paraId="1309BAC7" w14:textId="77777777" w:rsidR="0021349C" w:rsidRPr="005016E4" w:rsidRDefault="0021349C" w:rsidP="00722ED9">
      <w:pPr>
        <w:spacing w:after="120" w:line="360" w:lineRule="auto"/>
        <w:ind w:firstLine="709"/>
        <w:jc w:val="both"/>
        <w:rPr>
          <w:color w:val="000000" w:themeColor="text1"/>
          <w:lang w:val="fr-FR"/>
        </w:rPr>
      </w:pPr>
      <w:r w:rsidRPr="005016E4">
        <w:rPr>
          <w:color w:val="000000" w:themeColor="text1"/>
          <w:lang w:val="fr-FR"/>
        </w:rPr>
        <w:lastRenderedPageBreak/>
        <w:t xml:space="preserve">Ainsi, l'une des caractéristiques distinctives d'un récit de voyage dédié aux voyages en U.R.S.S. est la personnalité d'un voyageur-pèlerin qui, ayant une certaine autorité, a pour mission non seulement de visiter le pays et de décrire ce qu'il a vu, mais aussi de rendre son propre verdict sur ce qui se passe en politique, dans l'aspect social. </w:t>
      </w:r>
    </w:p>
    <w:p w14:paraId="774F1897" w14:textId="5D1CF496" w:rsidR="0021349C" w:rsidRPr="00722ED9" w:rsidRDefault="0021349C" w:rsidP="00722ED9">
      <w:pPr>
        <w:spacing w:after="240" w:line="360" w:lineRule="auto"/>
        <w:ind w:firstLine="709"/>
        <w:jc w:val="both"/>
        <w:rPr>
          <w:color w:val="000000" w:themeColor="text1"/>
          <w:lang w:val="fr-FR"/>
        </w:rPr>
      </w:pPr>
      <w:r w:rsidRPr="005016E4">
        <w:rPr>
          <w:color w:val="000000" w:themeColor="text1"/>
          <w:lang w:val="fr-FR"/>
        </w:rPr>
        <w:t>De plus, selon Jacques Derrida</w:t>
      </w:r>
      <w:r w:rsidRPr="005016E4">
        <w:rPr>
          <w:rStyle w:val="a5"/>
          <w:color w:val="000000" w:themeColor="text1"/>
          <w:lang w:val="fr-FR"/>
        </w:rPr>
        <w:footnoteReference w:id="93"/>
      </w:r>
      <w:r w:rsidRPr="005016E4">
        <w:rPr>
          <w:color w:val="000000" w:themeColor="text1"/>
          <w:lang w:val="fr-FR"/>
        </w:rPr>
        <w:t>, réfléchissant sur cette question, le statut de l'auteur joue un rôle important précisément en raison de son autorité et grâce à son écriture à la première personne</w:t>
      </w:r>
      <w:r w:rsidRPr="00722ED9">
        <w:rPr>
          <w:color w:val="000000" w:themeColor="text1"/>
          <w:lang w:val="fr-FR"/>
        </w:rPr>
        <w:t xml:space="preserve">, de tels textes ont plus d'influence, sont lus et étudiés plus que, par exemple, des œuvres </w:t>
      </w:r>
      <w:r w:rsidRPr="002C42FB">
        <w:rPr>
          <w:color w:val="000000" w:themeColor="text1"/>
          <w:lang w:val="fr-FR"/>
        </w:rPr>
        <w:t>documentaires plus en détail et décrivant</w:t>
      </w:r>
      <w:r w:rsidRPr="00722ED9">
        <w:rPr>
          <w:color w:val="000000" w:themeColor="text1"/>
          <w:lang w:val="fr-FR"/>
        </w:rPr>
        <w:t xml:space="preserve"> objectivement le sujet d'intérêt</w:t>
      </w:r>
      <w:r w:rsidR="002C42FB" w:rsidRPr="002C42FB">
        <w:rPr>
          <w:color w:val="000000" w:themeColor="text1"/>
          <w:lang w:val="fr-FR"/>
        </w:rPr>
        <w:t>, qu'il s'agisse d'articles de journaux, de brochures d'information ou même de notes de voyage d'auteurs moins connus.</w:t>
      </w:r>
      <w:r w:rsidRPr="00722ED9">
        <w:rPr>
          <w:color w:val="000000" w:themeColor="text1"/>
          <w:lang w:val="fr-FR"/>
        </w:rPr>
        <w:t xml:space="preserve"> </w:t>
      </w:r>
    </w:p>
    <w:p w14:paraId="306F50D1" w14:textId="77777777" w:rsidR="0021349C" w:rsidRPr="005016E4" w:rsidRDefault="0021349C" w:rsidP="00722ED9">
      <w:pPr>
        <w:spacing w:after="120" w:line="360" w:lineRule="auto"/>
        <w:ind w:firstLine="709"/>
        <w:jc w:val="both"/>
        <w:rPr>
          <w:color w:val="000000" w:themeColor="text1"/>
          <w:lang w:val="fr-FR"/>
        </w:rPr>
      </w:pPr>
      <w:r w:rsidRPr="00722ED9">
        <w:rPr>
          <w:color w:val="000000" w:themeColor="text1"/>
          <w:lang w:val="fr-FR"/>
        </w:rPr>
        <w:t>D'où la caractéristique suivante caractéristique des œuvres de ce sous-genre. « Adopter un verdict » est ce qui attend non seulement la société vivant en dehors du territoire de l'U</w:t>
      </w:r>
      <w:r w:rsidRPr="005016E4">
        <w:rPr>
          <w:color w:val="000000" w:themeColor="text1"/>
          <w:lang w:val="fr-FR"/>
        </w:rPr>
        <w:t xml:space="preserve">.R.S.S., mais aussi l'Union soviétique elle-même. </w:t>
      </w:r>
    </w:p>
    <w:p w14:paraId="397C346C" w14:textId="77777777" w:rsidR="0021349C" w:rsidRPr="005016E4" w:rsidRDefault="0021349C" w:rsidP="00722ED9">
      <w:pPr>
        <w:spacing w:after="240" w:line="360" w:lineRule="auto"/>
        <w:ind w:firstLine="709"/>
        <w:jc w:val="both"/>
        <w:rPr>
          <w:color w:val="000000" w:themeColor="text1"/>
          <w:lang w:val="fr-FR"/>
        </w:rPr>
      </w:pPr>
      <w:r w:rsidRPr="005016E4">
        <w:rPr>
          <w:color w:val="000000" w:themeColor="text1"/>
          <w:lang w:val="fr-FR"/>
        </w:rPr>
        <w:t xml:space="preserve">Étant donné que l'U.R.S.S. est un pays fermé, la possibilité de le visiter n'est disponible que pour ceux qui sont autorisés à entrer sur le territoire par le régime soviétique et dont elle attend ensuite une présentation positive dans leurs journaux de voyage, des articles de journaux ou d'autres formes de revues de voyage. En conséquence, les voyageurs sont principalement des personnalités sympathiques aux chemins de l'U.R.S.S., et leur visite est soigneusement « mise en scène », tout ce qu'ils doivent voire est soigneusement sélectionné afin de créer une image définie et, bien sûr, positive du pays auprès des voyageurs. </w:t>
      </w:r>
    </w:p>
    <w:p w14:paraId="6CF3EC8C" w14:textId="77777777" w:rsidR="0021349C" w:rsidRPr="005016E4" w:rsidRDefault="0021349C" w:rsidP="00722ED9">
      <w:pPr>
        <w:spacing w:after="120" w:line="360" w:lineRule="auto"/>
        <w:ind w:firstLine="709"/>
        <w:jc w:val="both"/>
        <w:rPr>
          <w:color w:val="000000" w:themeColor="text1"/>
          <w:lang w:val="fr-FR"/>
        </w:rPr>
      </w:pPr>
      <w:r w:rsidRPr="005016E4">
        <w:rPr>
          <w:color w:val="000000" w:themeColor="text1"/>
          <w:lang w:val="fr-FR"/>
        </w:rPr>
        <w:t xml:space="preserve">Ces conditions particulières de la visite entraînent diverses résultats. </w:t>
      </w:r>
    </w:p>
    <w:p w14:paraId="64C6A47A" w14:textId="77777777" w:rsidR="0021349C" w:rsidRPr="005016E4" w:rsidRDefault="0021349C" w:rsidP="0021349C">
      <w:pPr>
        <w:spacing w:line="360" w:lineRule="auto"/>
        <w:ind w:firstLine="709"/>
        <w:jc w:val="both"/>
        <w:rPr>
          <w:color w:val="000000" w:themeColor="text1"/>
          <w:lang w:val="fr-FR"/>
        </w:rPr>
      </w:pPr>
      <w:r w:rsidRPr="005016E4">
        <w:rPr>
          <w:color w:val="000000" w:themeColor="text1"/>
          <w:lang w:val="fr-FR"/>
        </w:rPr>
        <w:t>D'une part, on peut parler d'un manque d'objectivité : un auteur enchanté, qui s'est forgé à l'avance une certaine image du pays, se rend dans des lieux soigneusement sélectionnés, visite les entreprises les plus avancées, ne rencontre que les « bonnes » personnes et, ce qui est important et arrive le plus souvent, ne communique qu'avec l'aide de guide ou traducteur. Le résultat de ceci est une relecture d'un mythe soigneusement formé, ayant souvent peu de choses en commun avec la réalité. Un exemple est l'enthousiasme avec lequel Louis Aragon écrit à propos de l'U.R.S.S. et de ses réalisations, qui s'y est rendu dans les années 1930, mais qui a ensuite perdu ses illusions sur beaucoup de choses liées à l'Union soviétique, les regarde différemment.</w:t>
      </w:r>
    </w:p>
    <w:p w14:paraId="33A0D2A2" w14:textId="207B467B" w:rsidR="0021349C" w:rsidRPr="005016E4" w:rsidRDefault="0021349C" w:rsidP="002C42FB">
      <w:pPr>
        <w:spacing w:after="240" w:line="360" w:lineRule="auto"/>
        <w:ind w:firstLine="709"/>
        <w:jc w:val="both"/>
        <w:rPr>
          <w:color w:val="000000" w:themeColor="text1"/>
          <w:lang w:val="fr-FR"/>
        </w:rPr>
      </w:pPr>
      <w:r w:rsidRPr="005016E4">
        <w:rPr>
          <w:color w:val="000000" w:themeColor="text1"/>
          <w:lang w:val="fr-FR"/>
        </w:rPr>
        <w:t xml:space="preserve">D'autre part, des efforts souvent excessifs pour imposer une certaine image, pour montrer une image idéale, provoquent l'effet inverse, surtout lorsque la réalité présente suffisamment de </w:t>
      </w:r>
      <w:r w:rsidRPr="005016E4">
        <w:rPr>
          <w:color w:val="000000" w:themeColor="text1"/>
          <w:lang w:val="fr-FR"/>
        </w:rPr>
        <w:lastRenderedPageBreak/>
        <w:t xml:space="preserve">divergences avec l'image souhaitée. De plus, quelle que soit la manière dont les agences de voyage soviétiques essaient de protéger le visiteur des collisions avec de vraies personnes, et non des personnes spécialement sélectionnées, peu importe comment elles forment un espace séparé d'hôtels, de restaurants, d'entreprises exemplaires, le présent est difficile à cacher. La probabilité qu'un observateur attentif ne puisse pas voir les incohérences dans ce qu'on lui dit et dans ce que ses propres yeux voient est extrêmement </w:t>
      </w:r>
      <w:r w:rsidR="002C42FB" w:rsidRPr="002C42FB">
        <w:rPr>
          <w:color w:val="000000" w:themeColor="text1"/>
          <w:lang w:val="fr-FR"/>
        </w:rPr>
        <w:t>fai</w:t>
      </w:r>
      <w:r w:rsidR="002C42FB">
        <w:rPr>
          <w:color w:val="000000" w:themeColor="text1"/>
          <w:lang w:val="fr-FR"/>
        </w:rPr>
        <w:t>ble</w:t>
      </w:r>
      <w:r w:rsidRPr="005016E4">
        <w:rPr>
          <w:color w:val="000000" w:themeColor="text1"/>
          <w:lang w:val="fr-FR"/>
        </w:rPr>
        <w:t xml:space="preserve">. </w:t>
      </w:r>
    </w:p>
    <w:p w14:paraId="3BBD636C" w14:textId="77777777" w:rsidR="0021349C" w:rsidRPr="005016E4" w:rsidRDefault="0021349C" w:rsidP="002C42FB">
      <w:pPr>
        <w:spacing w:after="120" w:line="360" w:lineRule="auto"/>
        <w:ind w:firstLine="709"/>
        <w:jc w:val="both"/>
        <w:rPr>
          <w:color w:val="000000" w:themeColor="text1"/>
          <w:lang w:val="fr-FR"/>
        </w:rPr>
      </w:pPr>
      <w:r w:rsidRPr="005016E4">
        <w:rPr>
          <w:color w:val="000000" w:themeColor="text1"/>
          <w:lang w:val="fr-FR"/>
        </w:rPr>
        <w:t xml:space="preserve">En conséquence, deux types d'œuvres peuvent apparaître. </w:t>
      </w:r>
    </w:p>
    <w:p w14:paraId="6B9C0684" w14:textId="77777777" w:rsidR="0021349C" w:rsidRPr="005016E4" w:rsidRDefault="0021349C" w:rsidP="0021349C">
      <w:pPr>
        <w:spacing w:line="360" w:lineRule="auto"/>
        <w:ind w:firstLine="709"/>
        <w:jc w:val="both"/>
        <w:rPr>
          <w:color w:val="000000" w:themeColor="text1"/>
          <w:lang w:val="fr-FR"/>
        </w:rPr>
      </w:pPr>
      <w:r w:rsidRPr="005016E4">
        <w:rPr>
          <w:color w:val="000000" w:themeColor="text1"/>
          <w:lang w:val="fr-FR"/>
        </w:rPr>
        <w:t>Si l'engagement politique de l'auteur est grand, alors les incohérences et les difficultés sont soit ignorées, soit qualifiées de temporaires, nécessaires sur la voie du mieux. Un exemple d'une telle situation peut être la position du sociologue français Georges Friedmann, qui s'est rendu plusieurs fois en U.R.S.S. dans les années 1930. Initialement fasciné par le modèle soviétique, il constate néanmoins de nombreux problèmes. De plus, grâce à sa connaissance de la langue russe, il parvient à obtenir des informations plus réelles de la presse et de la communication avec des gens ordinaires. Mais malgré cela, il soutient l'Union soviétique, lui exprime sa sympathie et critique également ce que Gide écrit sur l'U.R.S.S.</w:t>
      </w:r>
      <w:r w:rsidRPr="005016E4">
        <w:rPr>
          <w:rStyle w:val="a5"/>
          <w:color w:val="000000" w:themeColor="text1"/>
        </w:rPr>
        <w:footnoteReference w:id="94"/>
      </w:r>
    </w:p>
    <w:p w14:paraId="5BB2DF73" w14:textId="55DE2D05" w:rsidR="0021349C" w:rsidRPr="005016E4" w:rsidRDefault="0021349C" w:rsidP="0021349C">
      <w:pPr>
        <w:spacing w:line="360" w:lineRule="auto"/>
        <w:ind w:firstLine="709"/>
        <w:jc w:val="both"/>
        <w:rPr>
          <w:color w:val="000000" w:themeColor="text1"/>
          <w:lang w:val="fr-FR"/>
        </w:rPr>
      </w:pPr>
      <w:r w:rsidRPr="005016E4">
        <w:rPr>
          <w:color w:val="000000" w:themeColor="text1"/>
          <w:lang w:val="fr-FR"/>
        </w:rPr>
        <w:t xml:space="preserve">Si l'auteur est déçu de ses croyances, alors les descriptions de voyages au Pays des Soviets prennent la forme de dénonciation de mensonges, révélant les problèmes, les imperfections et les injustices du pays, comme on peut l'observer sous la forme d'une critique et d'une dénonciation </w:t>
      </w:r>
      <w:r w:rsidR="002C42FB" w:rsidRPr="002C42FB">
        <w:rPr>
          <w:color w:val="000000" w:themeColor="text1"/>
          <w:lang w:val="fr-FR"/>
        </w:rPr>
        <w:t xml:space="preserve">peut-être même trop </w:t>
      </w:r>
      <w:r w:rsidRPr="005016E4">
        <w:rPr>
          <w:color w:val="000000" w:themeColor="text1"/>
          <w:lang w:val="fr-FR"/>
        </w:rPr>
        <w:t xml:space="preserve">sévères - dans le </w:t>
      </w:r>
      <w:r w:rsidR="002C42FB" w:rsidRPr="002C42FB">
        <w:rPr>
          <w:color w:val="000000" w:themeColor="text1"/>
          <w:lang w:val="fr-FR"/>
        </w:rPr>
        <w:t xml:space="preserve">pamphlet </w:t>
      </w:r>
      <w:r w:rsidRPr="005016E4">
        <w:rPr>
          <w:i/>
          <w:iCs/>
          <w:color w:val="000000" w:themeColor="text1"/>
          <w:lang w:val="fr-FR"/>
        </w:rPr>
        <w:t>Mea Culpa</w:t>
      </w:r>
      <w:r w:rsidRPr="005016E4">
        <w:rPr>
          <w:color w:val="000000" w:themeColor="text1"/>
          <w:lang w:val="fr-FR"/>
        </w:rPr>
        <w:t xml:space="preserve"> et </w:t>
      </w:r>
      <w:r w:rsidRPr="005016E4">
        <w:rPr>
          <w:i/>
          <w:iCs/>
          <w:color w:val="000000" w:themeColor="text1"/>
          <w:lang w:val="fr-FR"/>
        </w:rPr>
        <w:t>Bagatelles pour un massacre</w:t>
      </w:r>
      <w:r w:rsidRPr="005016E4">
        <w:rPr>
          <w:color w:val="000000" w:themeColor="text1"/>
          <w:lang w:val="fr-FR"/>
        </w:rPr>
        <w:t xml:space="preserve"> de Louis-Ferdinand Céline.</w:t>
      </w:r>
    </w:p>
    <w:p w14:paraId="78333563" w14:textId="77777777" w:rsidR="0021349C" w:rsidRPr="005016E4" w:rsidRDefault="0021349C" w:rsidP="0021349C">
      <w:pPr>
        <w:spacing w:line="360" w:lineRule="auto"/>
        <w:ind w:firstLine="709"/>
        <w:jc w:val="both"/>
        <w:rPr>
          <w:color w:val="000000" w:themeColor="text1"/>
          <w:lang w:val="fr-FR"/>
        </w:rPr>
      </w:pPr>
      <w:r w:rsidRPr="005016E4">
        <w:rPr>
          <w:color w:val="000000" w:themeColor="text1"/>
          <w:lang w:val="fr-FR"/>
        </w:rPr>
        <w:t>Il est intéressant de noter que Gide lui-même note ce style particulier avec lequel ses prédécesseurs écrivent : « Il arrive trop souvent que les amis de l'U.R.S.S. se refusent à voir le mauvais, ou du moins à le reconnaître ; de sorte que, trop souvent, la vérité sur l'U.R.S.S. est dite avec haine, et le mensonge avec amour.</w:t>
      </w:r>
      <w:r w:rsidRPr="005016E4">
        <w:rPr>
          <w:rStyle w:val="a5"/>
          <w:color w:val="000000" w:themeColor="text1"/>
          <w:lang w:val="fr-FR"/>
        </w:rPr>
        <w:footnoteReference w:id="95"/>
      </w:r>
      <w:r w:rsidRPr="005016E4">
        <w:rPr>
          <w:color w:val="000000" w:themeColor="text1"/>
          <w:lang w:val="fr-FR"/>
        </w:rPr>
        <w:t xml:space="preserve"> » - il écrit, mais en général son travail peut aussi être nommé. Assez critique, mais pas dans la même mesure que celle de Céline.</w:t>
      </w:r>
    </w:p>
    <w:p w14:paraId="5F940568" w14:textId="77777777" w:rsidR="0021349C" w:rsidRPr="005016E4" w:rsidRDefault="0021349C" w:rsidP="0021349C">
      <w:pPr>
        <w:spacing w:line="360" w:lineRule="auto"/>
        <w:ind w:firstLine="709"/>
        <w:jc w:val="both"/>
        <w:rPr>
          <w:color w:val="000000" w:themeColor="text1"/>
          <w:lang w:val="fr-FR"/>
        </w:rPr>
      </w:pPr>
      <w:r w:rsidRPr="005016E4">
        <w:rPr>
          <w:color w:val="000000" w:themeColor="text1"/>
          <w:lang w:val="fr-FR"/>
        </w:rPr>
        <w:t xml:space="preserve">Une autre caractéristique de la littérature de voyage en U.R.S.S. est le but du voyage lui-même. Plus tôt, j'ai déjà écrit que le thème du tourisme en Union soviétique est l'Union soviétique elle-même, ou plutôt les systèmes économiques et politiques qui y prennent forme. Le pays du communisme victorieux, bâtissant un avenir radieux et en même temps appelant les autres pays à suivre sa voie. Quelque chose d'inhabituel, absent ailleurs, est un sujet d'intérêt tout à fait </w:t>
      </w:r>
      <w:r w:rsidRPr="005016E4">
        <w:rPr>
          <w:color w:val="000000" w:themeColor="text1"/>
          <w:lang w:val="fr-FR"/>
        </w:rPr>
        <w:lastRenderedPageBreak/>
        <w:t>traditionnel pour le genre du voyage. Cependant, Jacques Derrida conteste</w:t>
      </w:r>
      <w:r w:rsidRPr="005016E4">
        <w:rPr>
          <w:rStyle w:val="a5"/>
          <w:color w:val="000000" w:themeColor="text1"/>
          <w:lang w:val="fr-FR"/>
        </w:rPr>
        <w:footnoteReference w:id="96"/>
      </w:r>
      <w:r w:rsidRPr="005016E4">
        <w:rPr>
          <w:color w:val="000000" w:themeColor="text1"/>
          <w:lang w:val="fr-FR"/>
        </w:rPr>
        <w:t xml:space="preserve"> cette approche. À son avis, contrairement à d'autres récits de voyage de voyageurs à l'étranger, visant à faire connaissance avec une culture étrangère inexplorée, on peut dire que les visiteurs de l'U.R.S.S. se déplacent dans le temps, car ils vont voir un nouveau modèle du monde qu'ils souhaitent adopter, se transférer dans leur pays. Ils vont voir leur avenir. </w:t>
      </w:r>
    </w:p>
    <w:p w14:paraId="7524B4D2" w14:textId="730CA7AA" w:rsidR="0021349C" w:rsidRPr="005016E4" w:rsidRDefault="0021349C" w:rsidP="007F60FF">
      <w:pPr>
        <w:spacing w:line="360" w:lineRule="auto"/>
        <w:ind w:firstLine="709"/>
        <w:jc w:val="both"/>
        <w:rPr>
          <w:color w:val="000000" w:themeColor="text1"/>
          <w:lang w:val="fr-FR"/>
        </w:rPr>
      </w:pPr>
      <w:r w:rsidRPr="005016E4">
        <w:rPr>
          <w:color w:val="000000" w:themeColor="text1"/>
          <w:lang w:val="fr-FR"/>
        </w:rPr>
        <w:t xml:space="preserve">Le </w:t>
      </w:r>
      <w:r w:rsidRPr="005016E4">
        <w:rPr>
          <w:i/>
          <w:iCs/>
          <w:color w:val="000000" w:themeColor="text1"/>
          <w:lang w:val="fr-FR"/>
        </w:rPr>
        <w:t>Retour de l’U.R.S.S.</w:t>
      </w:r>
      <w:r w:rsidRPr="005016E4">
        <w:rPr>
          <w:color w:val="000000" w:themeColor="text1"/>
          <w:lang w:val="fr-FR"/>
        </w:rPr>
        <w:t xml:space="preserve"> d'André Gide possède toutes les caractéristiques susmentionnées et peut être attribué au sous-genre de voyage en U.R.S.S.</w:t>
      </w:r>
      <w:bookmarkStart w:id="55" w:name="_Toc42422782"/>
    </w:p>
    <w:p w14:paraId="1129E462" w14:textId="4B63AB09" w:rsidR="0021349C" w:rsidRPr="005016E4" w:rsidRDefault="0021349C" w:rsidP="0021349C">
      <w:pPr>
        <w:pStyle w:val="Titreniveau3"/>
        <w:rPr>
          <w:color w:val="000000" w:themeColor="text1"/>
        </w:rPr>
      </w:pPr>
      <w:bookmarkStart w:id="56" w:name="_Toc73218404"/>
      <w:bookmarkEnd w:id="55"/>
      <w:r w:rsidRPr="005016E4">
        <w:rPr>
          <w:color w:val="000000" w:themeColor="text1"/>
        </w:rPr>
        <w:t>2.</w:t>
      </w:r>
      <w:r w:rsidR="0013126C" w:rsidRPr="00AC7CAD">
        <w:rPr>
          <w:color w:val="000000" w:themeColor="text1"/>
        </w:rPr>
        <w:t>3</w:t>
      </w:r>
      <w:r w:rsidRPr="005016E4">
        <w:rPr>
          <w:color w:val="000000" w:themeColor="text1"/>
        </w:rPr>
        <w:t>.3. Le style</w:t>
      </w:r>
      <w:bookmarkEnd w:id="56"/>
    </w:p>
    <w:p w14:paraId="31F3E62B" w14:textId="74D1C467" w:rsidR="0093166C" w:rsidRPr="005016E4" w:rsidRDefault="0093166C" w:rsidP="001F4D78">
      <w:pPr>
        <w:spacing w:line="360" w:lineRule="auto"/>
        <w:ind w:firstLine="709"/>
        <w:jc w:val="both"/>
        <w:rPr>
          <w:color w:val="000000" w:themeColor="text1"/>
          <w:sz w:val="28"/>
          <w:szCs w:val="28"/>
          <w:lang w:val="fr-FR"/>
        </w:rPr>
      </w:pPr>
      <w:r w:rsidRPr="005016E4">
        <w:rPr>
          <w:b/>
          <w:bCs/>
          <w:i/>
          <w:iCs/>
          <w:color w:val="000000" w:themeColor="text1"/>
          <w:lang w:val="fr-FR"/>
        </w:rPr>
        <w:t>« Retour de l'U.R.S.S. »</w:t>
      </w:r>
    </w:p>
    <w:p w14:paraId="2DE26379" w14:textId="5F81E454" w:rsidR="00A67ADC" w:rsidRPr="00C3060F" w:rsidRDefault="00A67ADC" w:rsidP="001F4D78">
      <w:pPr>
        <w:spacing w:line="360" w:lineRule="auto"/>
        <w:ind w:firstLine="709"/>
        <w:jc w:val="both"/>
        <w:rPr>
          <w:color w:val="000000" w:themeColor="text1"/>
          <w:lang w:val="fr-FR"/>
        </w:rPr>
      </w:pPr>
      <w:r w:rsidRPr="005016E4">
        <w:rPr>
          <w:color w:val="000000" w:themeColor="text1"/>
          <w:lang w:val="fr-FR"/>
        </w:rPr>
        <w:t xml:space="preserve">La narration </w:t>
      </w:r>
      <w:r w:rsidR="008D7C36" w:rsidRPr="005016E4">
        <w:rPr>
          <w:color w:val="000000" w:themeColor="text1"/>
          <w:lang w:val="fr-FR"/>
        </w:rPr>
        <w:t xml:space="preserve">est à </w:t>
      </w:r>
      <w:r w:rsidRPr="005016E4">
        <w:rPr>
          <w:color w:val="000000" w:themeColor="text1"/>
          <w:lang w:val="fr-FR"/>
        </w:rPr>
        <w:t xml:space="preserve">la première personne, la langue est assez simple, mais </w:t>
      </w:r>
      <w:r w:rsidR="008D7C36" w:rsidRPr="005016E4">
        <w:rPr>
          <w:color w:val="000000" w:themeColor="text1"/>
          <w:lang w:val="fr-FR"/>
        </w:rPr>
        <w:t>curieusement</w:t>
      </w:r>
      <w:r w:rsidRPr="005016E4">
        <w:rPr>
          <w:color w:val="000000" w:themeColor="text1"/>
          <w:lang w:val="fr-FR"/>
        </w:rPr>
        <w:t xml:space="preserve">, les mots russes sont souvent utilisés pour désigner des phénomènes soviétiques (kolkhoze, </w:t>
      </w:r>
      <w:r w:rsidR="00E6675B" w:rsidRPr="005016E4">
        <w:rPr>
          <w:color w:val="000000" w:themeColor="text1"/>
          <w:lang w:val="fr-FR"/>
        </w:rPr>
        <w:t>L</w:t>
      </w:r>
      <w:r w:rsidRPr="005016E4">
        <w:rPr>
          <w:color w:val="000000" w:themeColor="text1"/>
          <w:lang w:val="fr-FR"/>
        </w:rPr>
        <w:t>una</w:t>
      </w:r>
      <w:r w:rsidR="00E6675B" w:rsidRPr="005016E4">
        <w:rPr>
          <w:color w:val="000000" w:themeColor="text1"/>
          <w:lang w:val="fr-FR"/>
        </w:rPr>
        <w:t>-P</w:t>
      </w:r>
      <w:r w:rsidRPr="005016E4">
        <w:rPr>
          <w:color w:val="000000" w:themeColor="text1"/>
          <w:lang w:val="fr-FR"/>
        </w:rPr>
        <w:t xml:space="preserve">ark, </w:t>
      </w:r>
      <w:r w:rsidR="007D5FAB" w:rsidRPr="005016E4">
        <w:rPr>
          <w:color w:val="000000" w:themeColor="text1"/>
          <w:lang w:val="fr-FR"/>
        </w:rPr>
        <w:t>Komsomols</w:t>
      </w:r>
      <w:r w:rsidR="0020283D" w:rsidRPr="0020283D">
        <w:rPr>
          <w:color w:val="000000" w:themeColor="text1"/>
          <w:lang w:val="fr-FR"/>
        </w:rPr>
        <w:t xml:space="preserve"> </w:t>
      </w:r>
      <w:r w:rsidRPr="005016E4">
        <w:rPr>
          <w:color w:val="000000" w:themeColor="text1"/>
          <w:lang w:val="fr-FR"/>
        </w:rPr>
        <w:t xml:space="preserve">etc.). </w:t>
      </w:r>
      <w:r w:rsidR="00C3060F" w:rsidRPr="00C3060F">
        <w:rPr>
          <w:color w:val="000000" w:themeColor="text1"/>
          <w:lang w:val="fr-FR"/>
        </w:rPr>
        <w:t xml:space="preserve">Il est intéressant de noter que parfois ces mots ne sont pas transmis tout à fait correctement, apparemment de la manière dont l'auteur a réussi à les entendre et à s'en souvenir. Par exemple, « </w:t>
      </w:r>
      <w:proofErr w:type="spellStart"/>
      <w:r w:rsidR="00C3060F" w:rsidRPr="00C3060F">
        <w:rPr>
          <w:color w:val="000000" w:themeColor="text1"/>
          <w:lang w:val="fr-FR"/>
        </w:rPr>
        <w:t>besprizornis</w:t>
      </w:r>
      <w:proofErr w:type="spellEnd"/>
      <w:r w:rsidR="00C3060F" w:rsidRPr="00C3060F">
        <w:rPr>
          <w:color w:val="000000" w:themeColor="text1"/>
          <w:lang w:val="fr-FR"/>
        </w:rPr>
        <w:t xml:space="preserve"> » se prononce différemment, un peu comme « </w:t>
      </w:r>
      <w:proofErr w:type="spellStart"/>
      <w:r w:rsidR="00C3060F" w:rsidRPr="00C3060F">
        <w:rPr>
          <w:color w:val="000000" w:themeColor="text1"/>
          <w:lang w:val="fr-FR"/>
        </w:rPr>
        <w:t>besprizorniki</w:t>
      </w:r>
      <w:proofErr w:type="spellEnd"/>
      <w:r w:rsidR="00C3060F" w:rsidRPr="00C3060F">
        <w:rPr>
          <w:color w:val="000000" w:themeColor="text1"/>
          <w:lang w:val="fr-FR"/>
        </w:rPr>
        <w:t xml:space="preserve"> ».</w:t>
      </w:r>
    </w:p>
    <w:p w14:paraId="3B786059" w14:textId="2DEED90C" w:rsidR="00E6675B" w:rsidRPr="005016E4" w:rsidRDefault="007D5FAB" w:rsidP="000A4DC1">
      <w:pPr>
        <w:spacing w:line="360" w:lineRule="auto"/>
        <w:ind w:firstLine="709"/>
        <w:jc w:val="both"/>
        <w:rPr>
          <w:color w:val="000000" w:themeColor="text1"/>
          <w:lang w:val="fr-FR"/>
        </w:rPr>
      </w:pPr>
      <w:r w:rsidRPr="005016E4">
        <w:rPr>
          <w:color w:val="000000" w:themeColor="text1"/>
          <w:lang w:val="fr-FR"/>
        </w:rPr>
        <w:t xml:space="preserve">De plus, il convient de noter que le </w:t>
      </w:r>
      <w:r w:rsidR="005813CF" w:rsidRPr="005016E4">
        <w:rPr>
          <w:color w:val="000000" w:themeColor="text1"/>
          <w:lang w:val="fr-FR"/>
        </w:rPr>
        <w:t>Retour de l’U.R.S.S.</w:t>
      </w:r>
      <w:r w:rsidRPr="005016E4">
        <w:rPr>
          <w:color w:val="000000" w:themeColor="text1"/>
          <w:lang w:val="fr-FR"/>
        </w:rPr>
        <w:t xml:space="preserve"> est un témoignage personnel, il transmet directement ce que l'auteur a vu pendant son voyage, mais ce fait ne rend pas l'œuvre sèche ou documentaire</w:t>
      </w:r>
      <w:r w:rsidR="00C1527D" w:rsidRPr="005016E4">
        <w:rPr>
          <w:color w:val="000000" w:themeColor="text1"/>
          <w:lang w:val="fr-FR"/>
        </w:rPr>
        <w:t xml:space="preserve">. </w:t>
      </w:r>
      <w:r w:rsidR="004354F0" w:rsidRPr="005016E4">
        <w:rPr>
          <w:color w:val="000000" w:themeColor="text1"/>
          <w:lang w:val="fr-FR"/>
        </w:rPr>
        <w:t>Des métaphores inhabituelles peuvent être trouvés :</w:t>
      </w:r>
      <w:r w:rsidR="00145B41" w:rsidRPr="005016E4">
        <w:rPr>
          <w:color w:val="000000" w:themeColor="text1"/>
          <w:lang w:val="fr-FR"/>
        </w:rPr>
        <w:t xml:space="preserve"> «</w:t>
      </w:r>
      <w:r w:rsidR="004354F0" w:rsidRPr="005016E4">
        <w:rPr>
          <w:color w:val="000000" w:themeColor="text1"/>
          <w:lang w:val="fr-FR"/>
        </w:rPr>
        <w:t xml:space="preserve"> </w:t>
      </w:r>
      <w:r w:rsidR="00145B41" w:rsidRPr="005016E4">
        <w:rPr>
          <w:color w:val="000000" w:themeColor="text1"/>
          <w:lang w:val="fr-FR"/>
        </w:rPr>
        <w:t>Dans cette foule, je me plonge</w:t>
      </w:r>
      <w:r w:rsidR="00C055B3" w:rsidRPr="005016E4">
        <w:rPr>
          <w:color w:val="000000" w:themeColor="text1"/>
          <w:lang w:val="fr-FR"/>
        </w:rPr>
        <w:t xml:space="preserve"> </w:t>
      </w:r>
      <w:r w:rsidR="00145B41" w:rsidRPr="005016E4">
        <w:rPr>
          <w:color w:val="000000" w:themeColor="text1"/>
          <w:lang w:val="fr-FR"/>
        </w:rPr>
        <w:t>; je prends un bain d'humanité</w:t>
      </w:r>
      <w:r w:rsidR="004354F0" w:rsidRPr="005016E4">
        <w:rPr>
          <w:color w:val="000000" w:themeColor="text1"/>
          <w:lang w:val="fr-FR"/>
        </w:rPr>
        <w:t xml:space="preserve"> </w:t>
      </w:r>
      <w:r w:rsidR="00145B41" w:rsidRPr="005016E4">
        <w:rPr>
          <w:color w:val="000000" w:themeColor="text1"/>
          <w:lang w:val="fr-FR"/>
        </w:rPr>
        <w:t>»</w:t>
      </w:r>
      <w:r w:rsidR="0048105C" w:rsidRPr="005016E4">
        <w:rPr>
          <w:rStyle w:val="a5"/>
          <w:color w:val="000000" w:themeColor="text1"/>
          <w:lang w:val="fr-FR"/>
        </w:rPr>
        <w:footnoteReference w:id="97"/>
      </w:r>
      <w:r w:rsidR="00145B41" w:rsidRPr="005016E4">
        <w:rPr>
          <w:color w:val="000000" w:themeColor="text1"/>
          <w:lang w:val="fr-FR"/>
        </w:rPr>
        <w:t>, le</w:t>
      </w:r>
      <w:r w:rsidR="00E6675B" w:rsidRPr="005016E4">
        <w:rPr>
          <w:color w:val="000000" w:themeColor="text1"/>
          <w:lang w:val="fr-FR"/>
        </w:rPr>
        <w:t xml:space="preserve"> livre est rempli d'images vives de villes et d'événements, il y a de courts dialogues avec des personnes rencontrées en Union soviétique, ainsi que des arguments émotionnels de l'auteur lui-même, qu'il remplit de références à ses précédents voyages, pensées et positions d'autres personnes. </w:t>
      </w:r>
      <w:r w:rsidR="00C15872" w:rsidRPr="005016E4">
        <w:rPr>
          <w:color w:val="000000" w:themeColor="text1"/>
          <w:lang w:val="fr-FR"/>
        </w:rPr>
        <w:t xml:space="preserve">« Mais </w:t>
      </w:r>
      <w:r w:rsidR="00C15872" w:rsidRPr="005016E4">
        <w:rPr>
          <w:b/>
          <w:bCs/>
          <w:color w:val="000000" w:themeColor="text1"/>
          <w:lang w:val="fr-FR"/>
        </w:rPr>
        <w:t>voici</w:t>
      </w:r>
      <w:r w:rsidR="00C15872" w:rsidRPr="005016E4">
        <w:rPr>
          <w:color w:val="000000" w:themeColor="text1"/>
          <w:lang w:val="fr-FR"/>
        </w:rPr>
        <w:t xml:space="preserve"> mieux : un petit théâtre en plein air</w:t>
      </w:r>
      <w:r w:rsidR="003C130E" w:rsidRPr="005016E4">
        <w:rPr>
          <w:color w:val="000000" w:themeColor="text1"/>
          <w:lang w:val="fr-FR"/>
        </w:rPr>
        <w:t> </w:t>
      </w:r>
      <w:r w:rsidR="00C15872" w:rsidRPr="005016E4">
        <w:rPr>
          <w:color w:val="000000" w:themeColor="text1"/>
          <w:lang w:val="fr-FR"/>
        </w:rPr>
        <w:t xml:space="preserve">» - </w:t>
      </w:r>
      <w:r w:rsidR="004354F0" w:rsidRPr="005016E4">
        <w:rPr>
          <w:color w:val="000000" w:themeColor="text1"/>
          <w:lang w:val="fr-FR"/>
        </w:rPr>
        <w:t xml:space="preserve">écrit-il, transférant le lecteur dans les parcs culturels de Moscou, plein de soviétiques heureux qui l'admirent, qui pratiquent des sports, des chansons et des danses, qui l'étonnent par ses jeux actifs et calmes. Et, bien sûr, un rôle considérable est joué par la façon dont l'écrivain transmet ses sentiments, l'embrassant pendant le voyage, comme joyeux : </w:t>
      </w:r>
      <w:r w:rsidR="007A402D" w:rsidRPr="005016E4">
        <w:rPr>
          <w:color w:val="000000" w:themeColor="text1"/>
          <w:lang w:val="fr-FR"/>
        </w:rPr>
        <w:t>« J'ai senti parmi ces camarades nouveaux une fraternité subite s'établir […] les larmes me sont venues aux yeux, par excès de joie, larmes de tendresse et d'amour…</w:t>
      </w:r>
      <w:r w:rsidR="004354F0" w:rsidRPr="005016E4">
        <w:rPr>
          <w:color w:val="000000" w:themeColor="text1"/>
          <w:lang w:val="fr-FR"/>
        </w:rPr>
        <w:t xml:space="preserve"> </w:t>
      </w:r>
      <w:r w:rsidR="007A402D" w:rsidRPr="005016E4">
        <w:rPr>
          <w:color w:val="000000" w:themeColor="text1"/>
          <w:lang w:val="fr-FR"/>
        </w:rPr>
        <w:t>»</w:t>
      </w:r>
      <w:r w:rsidR="00AB62D5" w:rsidRPr="005016E4">
        <w:rPr>
          <w:color w:val="000000" w:themeColor="text1"/>
          <w:lang w:val="fr-FR"/>
        </w:rPr>
        <w:t xml:space="preserve"> (</w:t>
      </w:r>
      <w:r w:rsidR="00C92482" w:rsidRPr="00C92482">
        <w:rPr>
          <w:i/>
          <w:color w:val="000000" w:themeColor="text1"/>
          <w:lang w:val="fr-FR"/>
        </w:rPr>
        <w:t xml:space="preserve">Retour, </w:t>
      </w:r>
      <w:r w:rsidR="00AB62D5" w:rsidRPr="005016E4">
        <w:rPr>
          <w:color w:val="000000" w:themeColor="text1"/>
          <w:lang w:val="fr-FR"/>
        </w:rPr>
        <w:t>p.</w:t>
      </w:r>
      <w:r w:rsidR="00C72A9A" w:rsidRPr="005016E4">
        <w:rPr>
          <w:color w:val="000000" w:themeColor="text1"/>
          <w:lang w:val="fr-FR"/>
        </w:rPr>
        <w:t xml:space="preserve"> 21</w:t>
      </w:r>
      <w:r w:rsidR="00AB62D5" w:rsidRPr="005016E4">
        <w:rPr>
          <w:color w:val="000000" w:themeColor="text1"/>
          <w:lang w:val="fr-FR"/>
        </w:rPr>
        <w:t>)</w:t>
      </w:r>
      <w:r w:rsidR="00C72A9A" w:rsidRPr="005016E4">
        <w:rPr>
          <w:color w:val="000000" w:themeColor="text1"/>
          <w:lang w:val="fr-FR"/>
        </w:rPr>
        <w:t>,</w:t>
      </w:r>
      <w:r w:rsidR="007A402D" w:rsidRPr="005016E4">
        <w:rPr>
          <w:color w:val="000000" w:themeColor="text1"/>
          <w:lang w:val="fr-FR"/>
        </w:rPr>
        <w:t xml:space="preserve"> «</w:t>
      </w:r>
      <w:r w:rsidR="00C72A9A" w:rsidRPr="005016E4">
        <w:rPr>
          <w:color w:val="000000" w:themeColor="text1"/>
          <w:lang w:val="fr-FR"/>
        </w:rPr>
        <w:t xml:space="preserve"> </w:t>
      </w:r>
      <w:bookmarkStart w:id="59" w:name="_Hlk42348265"/>
      <w:r w:rsidR="007A402D" w:rsidRPr="005016E4">
        <w:rPr>
          <w:color w:val="000000" w:themeColor="text1"/>
          <w:lang w:val="fr-FR"/>
        </w:rPr>
        <w:t>Que raconter</w:t>
      </w:r>
      <w:r w:rsidR="004354F0" w:rsidRPr="005016E4">
        <w:rPr>
          <w:color w:val="000000" w:themeColor="text1"/>
          <w:lang w:val="fr-FR"/>
        </w:rPr>
        <w:t xml:space="preserve"> </w:t>
      </w:r>
      <w:r w:rsidR="007A402D" w:rsidRPr="005016E4">
        <w:rPr>
          <w:color w:val="000000" w:themeColor="text1"/>
          <w:lang w:val="fr-FR"/>
        </w:rPr>
        <w:t>?</w:t>
      </w:r>
      <w:r w:rsidR="004354F0" w:rsidRPr="005016E4">
        <w:rPr>
          <w:color w:val="000000" w:themeColor="text1"/>
          <w:lang w:val="fr-FR"/>
        </w:rPr>
        <w:t xml:space="preserve"> </w:t>
      </w:r>
      <w:r w:rsidR="007A402D" w:rsidRPr="005016E4">
        <w:rPr>
          <w:color w:val="000000" w:themeColor="text1"/>
          <w:lang w:val="fr-FR"/>
        </w:rPr>
        <w:t xml:space="preserve"> Les mots sont impuissants </w:t>
      </w:r>
      <w:bookmarkEnd w:id="59"/>
      <w:r w:rsidR="007A402D" w:rsidRPr="005016E4">
        <w:rPr>
          <w:color w:val="000000" w:themeColor="text1"/>
          <w:lang w:val="fr-FR"/>
        </w:rPr>
        <w:t>à se saisir d'une émotion si profonde et si simple</w:t>
      </w:r>
      <w:r w:rsidR="00C72A9A" w:rsidRPr="005016E4">
        <w:rPr>
          <w:color w:val="000000" w:themeColor="text1"/>
          <w:lang w:val="fr-FR"/>
        </w:rPr>
        <w:t xml:space="preserve"> </w:t>
      </w:r>
      <w:r w:rsidR="007A402D" w:rsidRPr="005016E4">
        <w:rPr>
          <w:color w:val="000000" w:themeColor="text1"/>
          <w:lang w:val="fr-FR"/>
        </w:rPr>
        <w:t>»</w:t>
      </w:r>
      <w:r w:rsidR="00C72A9A" w:rsidRPr="005016E4">
        <w:rPr>
          <w:color w:val="000000" w:themeColor="text1"/>
          <w:lang w:val="fr-FR"/>
        </w:rPr>
        <w:t xml:space="preserve"> (</w:t>
      </w:r>
      <w:r w:rsidR="00C92482" w:rsidRPr="00C92482">
        <w:rPr>
          <w:i/>
          <w:color w:val="000000" w:themeColor="text1"/>
          <w:lang w:val="fr-FR"/>
        </w:rPr>
        <w:t xml:space="preserve">Retour, </w:t>
      </w:r>
      <w:r w:rsidR="00C72A9A" w:rsidRPr="005016E4">
        <w:rPr>
          <w:color w:val="000000" w:themeColor="text1"/>
          <w:lang w:val="fr-FR"/>
        </w:rPr>
        <w:t>p. 22)</w:t>
      </w:r>
      <w:r w:rsidR="007A402D" w:rsidRPr="005016E4">
        <w:rPr>
          <w:color w:val="000000" w:themeColor="text1"/>
          <w:lang w:val="fr-FR"/>
        </w:rPr>
        <w:t>,</w:t>
      </w:r>
      <w:r w:rsidR="00122378" w:rsidRPr="005016E4">
        <w:rPr>
          <w:color w:val="000000" w:themeColor="text1"/>
          <w:lang w:val="fr-FR"/>
        </w:rPr>
        <w:t xml:space="preserve"> </w:t>
      </w:r>
      <w:r w:rsidR="004354F0" w:rsidRPr="005016E4">
        <w:rPr>
          <w:color w:val="000000" w:themeColor="text1"/>
          <w:lang w:val="fr-FR"/>
        </w:rPr>
        <w:t>ainsi qu’assez triste</w:t>
      </w:r>
      <w:r w:rsidR="00122378" w:rsidRPr="005016E4">
        <w:rPr>
          <w:color w:val="000000" w:themeColor="text1"/>
          <w:lang w:val="fr-FR"/>
        </w:rPr>
        <w:t xml:space="preserve"> : « Je voudrais exprimer la bizarre et attristante impression qui se dégage de chacun de ces « intérieurs »</w:t>
      </w:r>
      <w:r w:rsidR="00C72A9A" w:rsidRPr="005016E4">
        <w:rPr>
          <w:color w:val="000000" w:themeColor="text1"/>
          <w:lang w:val="fr-FR"/>
        </w:rPr>
        <w:t xml:space="preserve"> » (</w:t>
      </w:r>
      <w:r w:rsidR="00C92482" w:rsidRPr="00C92482">
        <w:rPr>
          <w:i/>
          <w:color w:val="000000" w:themeColor="text1"/>
          <w:lang w:val="fr-FR"/>
        </w:rPr>
        <w:t xml:space="preserve">Retour, </w:t>
      </w:r>
      <w:r w:rsidR="00C72A9A" w:rsidRPr="005016E4">
        <w:rPr>
          <w:color w:val="000000" w:themeColor="text1"/>
          <w:lang w:val="fr-FR"/>
        </w:rPr>
        <w:t>p. 23)</w:t>
      </w:r>
      <w:r w:rsidR="00122378" w:rsidRPr="005016E4">
        <w:rPr>
          <w:color w:val="000000" w:themeColor="text1"/>
          <w:lang w:val="fr-FR"/>
        </w:rPr>
        <w:t>.</w:t>
      </w:r>
    </w:p>
    <w:p w14:paraId="0D2719D7" w14:textId="2E6899E2" w:rsidR="0093166C" w:rsidRPr="005016E4" w:rsidRDefault="00E75E5C" w:rsidP="0093166C">
      <w:pPr>
        <w:spacing w:line="360" w:lineRule="auto"/>
        <w:ind w:firstLine="709"/>
        <w:jc w:val="both"/>
        <w:rPr>
          <w:color w:val="000000" w:themeColor="text1"/>
          <w:lang w:val="fr-FR"/>
        </w:rPr>
      </w:pPr>
      <w:r w:rsidRPr="005016E4">
        <w:rPr>
          <w:color w:val="000000" w:themeColor="text1"/>
          <w:lang w:val="fr-FR"/>
        </w:rPr>
        <w:lastRenderedPageBreak/>
        <w:t xml:space="preserve">On peut aussi distinguer un trait caractéristique de la construction du récit : </w:t>
      </w:r>
      <w:r w:rsidR="008D7C36" w:rsidRPr="005016E4">
        <w:rPr>
          <w:color w:val="000000" w:themeColor="text1"/>
          <w:lang w:val="fr-FR"/>
        </w:rPr>
        <w:t>lorsqu’il s’attaque à quelque sujet</w:t>
      </w:r>
      <w:r w:rsidRPr="005016E4">
        <w:rPr>
          <w:color w:val="000000" w:themeColor="text1"/>
          <w:lang w:val="fr-FR"/>
        </w:rPr>
        <w:t xml:space="preserve">, André Gide attire d'abord l'attention sur les aspects positifs du sujet ou de la situation, exprime le respect et l'admiration pour ces aspects, mais note ensuite les côtés négatifs, qui chevauchent souvent les côtés positifs. De plus, cette tendance s'accentue </w:t>
      </w:r>
      <w:r w:rsidR="00534ABD" w:rsidRPr="005016E4">
        <w:rPr>
          <w:color w:val="000000" w:themeColor="text1"/>
          <w:lang w:val="fr-FR"/>
        </w:rPr>
        <w:t xml:space="preserve">à mesure qu’il avance </w:t>
      </w:r>
      <w:r w:rsidRPr="005016E4">
        <w:rPr>
          <w:color w:val="000000" w:themeColor="text1"/>
          <w:lang w:val="fr-FR"/>
        </w:rPr>
        <w:t xml:space="preserve">et, par conséquent, </w:t>
      </w:r>
      <w:r w:rsidR="008D7C36" w:rsidRPr="005016E4">
        <w:rPr>
          <w:color w:val="000000" w:themeColor="text1"/>
          <w:lang w:val="fr-FR"/>
        </w:rPr>
        <w:t>vers la fin du livre</w:t>
      </w:r>
      <w:r w:rsidRPr="005016E4">
        <w:rPr>
          <w:color w:val="000000" w:themeColor="text1"/>
          <w:lang w:val="fr-FR"/>
        </w:rPr>
        <w:t>, la critique commence à prévaloir.</w:t>
      </w:r>
    </w:p>
    <w:p w14:paraId="2A6A73BA" w14:textId="77777777" w:rsidR="0093166C" w:rsidRPr="005016E4" w:rsidRDefault="0093166C" w:rsidP="0093166C">
      <w:pPr>
        <w:spacing w:line="360" w:lineRule="auto"/>
        <w:ind w:firstLine="709"/>
        <w:jc w:val="both"/>
        <w:rPr>
          <w:b/>
          <w:bCs/>
          <w:i/>
          <w:iCs/>
          <w:color w:val="000000" w:themeColor="text1"/>
          <w:lang w:val="fr-FR"/>
        </w:rPr>
      </w:pPr>
      <w:r w:rsidRPr="005016E4">
        <w:rPr>
          <w:b/>
          <w:bCs/>
          <w:i/>
          <w:iCs/>
          <w:color w:val="000000" w:themeColor="text1"/>
          <w:lang w:val="fr-FR"/>
        </w:rPr>
        <w:t>Retouches à mon « Retour de l'U.R.S.S. »</w:t>
      </w:r>
    </w:p>
    <w:p w14:paraId="1B1B21B7" w14:textId="0B8B500D" w:rsidR="00B4146B" w:rsidRPr="005016E4" w:rsidRDefault="00E141B2" w:rsidP="00E141B2">
      <w:pPr>
        <w:spacing w:before="120" w:line="360" w:lineRule="auto"/>
        <w:ind w:firstLine="709"/>
        <w:jc w:val="both"/>
        <w:rPr>
          <w:color w:val="000000" w:themeColor="text1"/>
          <w:lang w:val="fr-FR"/>
        </w:rPr>
      </w:pPr>
      <w:r w:rsidRPr="00E141B2">
        <w:rPr>
          <w:color w:val="000000" w:themeColor="text1"/>
          <w:lang w:val="fr-FR"/>
        </w:rPr>
        <w:t>Les</w:t>
      </w:r>
      <w:r>
        <w:rPr>
          <w:i/>
          <w:iCs/>
          <w:color w:val="000000" w:themeColor="text1"/>
          <w:lang w:val="fr-FR"/>
        </w:rPr>
        <w:t xml:space="preserve"> </w:t>
      </w:r>
      <w:r w:rsidR="00B4146B" w:rsidRPr="005016E4">
        <w:rPr>
          <w:i/>
          <w:iCs/>
          <w:color w:val="000000" w:themeColor="text1"/>
          <w:lang w:val="fr-FR"/>
        </w:rPr>
        <w:t>Retouches à mon « Retour de l'U.R.S.S. »</w:t>
      </w:r>
      <w:r w:rsidR="00B4146B" w:rsidRPr="005016E4">
        <w:rPr>
          <w:color w:val="000000" w:themeColor="text1"/>
          <w:lang w:val="fr-FR"/>
        </w:rPr>
        <w:t xml:space="preserve"> </w:t>
      </w:r>
      <w:r w:rsidRPr="00E141B2">
        <w:rPr>
          <w:color w:val="000000" w:themeColor="text1"/>
          <w:lang w:val="fr-FR"/>
        </w:rPr>
        <w:t xml:space="preserve">participent </w:t>
      </w:r>
      <w:r w:rsidR="00B4146B" w:rsidRPr="005016E4">
        <w:rPr>
          <w:color w:val="000000" w:themeColor="text1"/>
          <w:lang w:val="fr-FR"/>
        </w:rPr>
        <w:t xml:space="preserve">fondamentalement </w:t>
      </w:r>
      <w:r>
        <w:rPr>
          <w:color w:val="000000" w:themeColor="text1"/>
          <w:lang w:val="fr-FR"/>
        </w:rPr>
        <w:t>du</w:t>
      </w:r>
      <w:r w:rsidR="00B4146B" w:rsidRPr="005016E4">
        <w:rPr>
          <w:color w:val="000000" w:themeColor="text1"/>
          <w:lang w:val="fr-FR"/>
        </w:rPr>
        <w:t xml:space="preserve"> même type </w:t>
      </w:r>
      <w:r>
        <w:rPr>
          <w:color w:val="000000" w:themeColor="text1"/>
          <w:lang w:val="fr-FR"/>
        </w:rPr>
        <w:t xml:space="preserve">de </w:t>
      </w:r>
      <w:r w:rsidR="00B4146B" w:rsidRPr="005016E4">
        <w:rPr>
          <w:color w:val="000000" w:themeColor="text1"/>
          <w:lang w:val="fr-FR"/>
        </w:rPr>
        <w:t>narrat</w:t>
      </w:r>
      <w:r>
        <w:rPr>
          <w:color w:val="000000" w:themeColor="text1"/>
          <w:lang w:val="fr-FR"/>
        </w:rPr>
        <w:t>ion</w:t>
      </w:r>
      <w:r w:rsidR="00B4146B" w:rsidRPr="005016E4">
        <w:rPr>
          <w:color w:val="000000" w:themeColor="text1"/>
          <w:lang w:val="fr-FR"/>
        </w:rPr>
        <w:t xml:space="preserve"> que le </w:t>
      </w:r>
      <w:r w:rsidR="00C92482" w:rsidRPr="00C92482">
        <w:rPr>
          <w:i/>
          <w:iCs/>
          <w:color w:val="000000" w:themeColor="text1"/>
          <w:lang w:val="fr-FR"/>
        </w:rPr>
        <w:t xml:space="preserve">Retour, </w:t>
      </w:r>
      <w:r w:rsidR="00B4146B" w:rsidRPr="005016E4">
        <w:rPr>
          <w:color w:val="000000" w:themeColor="text1"/>
          <w:lang w:val="fr-FR"/>
        </w:rPr>
        <w:t>mais</w:t>
      </w:r>
      <w:r>
        <w:rPr>
          <w:color w:val="000000" w:themeColor="text1"/>
          <w:lang w:val="fr-FR"/>
        </w:rPr>
        <w:t>,</w:t>
      </w:r>
      <w:r w:rsidR="00B4146B" w:rsidRPr="005016E4">
        <w:rPr>
          <w:color w:val="000000" w:themeColor="text1"/>
          <w:lang w:val="fr-FR"/>
        </w:rPr>
        <w:t xml:space="preserve"> d'une part, des éléments de documentaire apparaissent, puisque la Gide cite des passages de livres statistiques, des journaux soviétiques et fait les commentaires à leur sujet</w:t>
      </w:r>
      <w:r>
        <w:rPr>
          <w:color w:val="000000" w:themeColor="text1"/>
          <w:lang w:val="fr-FR"/>
        </w:rPr>
        <w:t> ;</w:t>
      </w:r>
      <w:r w:rsidR="00B4146B" w:rsidRPr="005016E4">
        <w:rPr>
          <w:color w:val="000000" w:themeColor="text1"/>
          <w:lang w:val="fr-FR"/>
        </w:rPr>
        <w:t xml:space="preserve"> il </w:t>
      </w:r>
      <w:r>
        <w:rPr>
          <w:color w:val="000000" w:themeColor="text1"/>
          <w:lang w:val="fr-FR"/>
        </w:rPr>
        <w:t xml:space="preserve">y </w:t>
      </w:r>
      <w:r w:rsidR="00B4146B" w:rsidRPr="005016E4">
        <w:rPr>
          <w:color w:val="000000" w:themeColor="text1"/>
          <w:lang w:val="fr-FR"/>
        </w:rPr>
        <w:t xml:space="preserve">a encore plus de dialogues et de situations réelles qui se sont produits pendant le voyage. D'un autre côté, contrairement au </w:t>
      </w:r>
      <w:r w:rsidR="00B4146B" w:rsidRPr="005016E4">
        <w:rPr>
          <w:i/>
          <w:iCs/>
          <w:color w:val="000000" w:themeColor="text1"/>
          <w:lang w:val="fr-FR"/>
        </w:rPr>
        <w:t>Retour de l’U.R.S.S.,</w:t>
      </w:r>
      <w:r w:rsidR="00B4146B" w:rsidRPr="005016E4">
        <w:rPr>
          <w:color w:val="000000" w:themeColor="text1"/>
          <w:lang w:val="fr-FR"/>
        </w:rPr>
        <w:t xml:space="preserve"> qui offre plus d'observations avec moins de raisonnement, les </w:t>
      </w:r>
      <w:r w:rsidR="00B4146B" w:rsidRPr="005016E4">
        <w:rPr>
          <w:i/>
          <w:iCs/>
          <w:color w:val="000000" w:themeColor="text1"/>
          <w:lang w:val="fr-FR"/>
        </w:rPr>
        <w:t xml:space="preserve">Retouches </w:t>
      </w:r>
      <w:r w:rsidR="00B4146B" w:rsidRPr="005016E4">
        <w:rPr>
          <w:color w:val="000000" w:themeColor="text1"/>
          <w:lang w:val="fr-FR"/>
        </w:rPr>
        <w:t xml:space="preserve">sont remplies d'expressions plus vives et plus claires de la position de l'écrivain, et il y a aussi de nombreuses </w:t>
      </w:r>
      <w:r>
        <w:rPr>
          <w:color w:val="000000" w:themeColor="text1"/>
          <w:lang w:val="fr-FR"/>
        </w:rPr>
        <w:t>digressions</w:t>
      </w:r>
      <w:r w:rsidR="00B4146B" w:rsidRPr="005016E4">
        <w:rPr>
          <w:color w:val="000000" w:themeColor="text1"/>
          <w:lang w:val="fr-FR"/>
        </w:rPr>
        <w:t xml:space="preserve"> personnelles.</w:t>
      </w:r>
    </w:p>
    <w:p w14:paraId="7AE91F0D" w14:textId="77777777" w:rsidR="00B4146B" w:rsidRPr="005016E4" w:rsidRDefault="00B4146B" w:rsidP="00B4146B">
      <w:pPr>
        <w:spacing w:before="240" w:line="360" w:lineRule="auto"/>
        <w:ind w:firstLine="709"/>
        <w:jc w:val="both"/>
        <w:rPr>
          <w:color w:val="000000" w:themeColor="text1"/>
          <w:lang w:val="fr-FR"/>
        </w:rPr>
      </w:pPr>
      <w:r w:rsidRPr="005016E4">
        <w:rPr>
          <w:color w:val="000000" w:themeColor="text1"/>
          <w:lang w:val="fr-FR"/>
        </w:rPr>
        <w:t xml:space="preserve">Mais malgré la présence de tels écarts, les </w:t>
      </w:r>
      <w:r w:rsidRPr="005016E4">
        <w:rPr>
          <w:i/>
          <w:iCs/>
          <w:color w:val="000000" w:themeColor="text1"/>
          <w:lang w:val="fr-FR"/>
        </w:rPr>
        <w:t xml:space="preserve">Retouches </w:t>
      </w:r>
      <w:r w:rsidRPr="005016E4">
        <w:rPr>
          <w:color w:val="000000" w:themeColor="text1"/>
          <w:lang w:val="fr-FR"/>
        </w:rPr>
        <w:t>peuvent être qualifiés comme une œuvre plus complexe, car le style de présentation change en plusieurs points.</w:t>
      </w:r>
    </w:p>
    <w:p w14:paraId="5C59310E" w14:textId="5EB6E291" w:rsidR="00B4146B" w:rsidRPr="005016E4" w:rsidRDefault="00B4146B" w:rsidP="00B4146B">
      <w:pPr>
        <w:spacing w:before="120" w:line="360" w:lineRule="auto"/>
        <w:ind w:firstLine="709"/>
        <w:jc w:val="both"/>
        <w:rPr>
          <w:color w:val="000000" w:themeColor="text1"/>
          <w:lang w:val="fr-FR"/>
        </w:rPr>
      </w:pPr>
      <w:r w:rsidRPr="005016E4">
        <w:rPr>
          <w:color w:val="000000" w:themeColor="text1"/>
          <w:lang w:val="fr-FR"/>
        </w:rPr>
        <w:t>Ainsi, le récit est structuré de manière plus logique : Gide donne des commentaires critiques qu</w:t>
      </w:r>
      <w:r w:rsidR="00E141B2">
        <w:rPr>
          <w:color w:val="000000" w:themeColor="text1"/>
          <w:lang w:val="fr-FR"/>
        </w:rPr>
        <w:t xml:space="preserve">i </w:t>
      </w:r>
      <w:r w:rsidRPr="005016E4">
        <w:rPr>
          <w:color w:val="000000" w:themeColor="text1"/>
          <w:lang w:val="fr-FR"/>
        </w:rPr>
        <w:t>l</w:t>
      </w:r>
      <w:r w:rsidR="00E141B2">
        <w:rPr>
          <w:color w:val="000000" w:themeColor="text1"/>
          <w:lang w:val="fr-FR"/>
        </w:rPr>
        <w:t>ui</w:t>
      </w:r>
      <w:r w:rsidRPr="005016E4">
        <w:rPr>
          <w:color w:val="000000" w:themeColor="text1"/>
          <w:lang w:val="fr-FR"/>
        </w:rPr>
        <w:t xml:space="preserve"> </w:t>
      </w:r>
      <w:r w:rsidR="00E141B2">
        <w:rPr>
          <w:color w:val="000000" w:themeColor="text1"/>
          <w:lang w:val="fr-FR"/>
        </w:rPr>
        <w:t>ont été adressés</w:t>
      </w:r>
      <w:r w:rsidRPr="005016E4">
        <w:rPr>
          <w:color w:val="000000" w:themeColor="text1"/>
          <w:lang w:val="fr-FR"/>
        </w:rPr>
        <w:t xml:space="preserve"> après la publication du premier livre, puis y répond en utilisant diverses méthodes. Pour rendre le texte plus argumentatif il ne </w:t>
      </w:r>
      <w:r w:rsidR="00E141B2">
        <w:rPr>
          <w:color w:val="000000" w:themeColor="text1"/>
          <w:lang w:val="fr-FR"/>
        </w:rPr>
        <w:t>met</w:t>
      </w:r>
      <w:r w:rsidRPr="005016E4">
        <w:rPr>
          <w:color w:val="000000" w:themeColor="text1"/>
          <w:lang w:val="fr-FR"/>
        </w:rPr>
        <w:t xml:space="preserve"> plus en évidence les aspects positifs, ne tend pas à modérer sa proposition, mais organise clairement le texte par sujet et critique chaque aspect, renforçant la critique avec des exemples et des témoignages.</w:t>
      </w:r>
    </w:p>
    <w:p w14:paraId="64BBBF53" w14:textId="12705715" w:rsidR="00B4146B" w:rsidRPr="005016E4" w:rsidRDefault="00B4146B" w:rsidP="00B4146B">
      <w:pPr>
        <w:spacing w:before="120" w:line="360" w:lineRule="auto"/>
        <w:ind w:firstLine="709"/>
        <w:jc w:val="both"/>
        <w:rPr>
          <w:color w:val="000000" w:themeColor="text1"/>
          <w:lang w:val="fr-FR"/>
        </w:rPr>
      </w:pPr>
      <w:r w:rsidRPr="005016E4">
        <w:rPr>
          <w:color w:val="000000" w:themeColor="text1"/>
          <w:lang w:val="fr-FR"/>
        </w:rPr>
        <w:t xml:space="preserve">De plus, on remarque que, par rapport au </w:t>
      </w:r>
      <w:r w:rsidRPr="005016E4">
        <w:rPr>
          <w:i/>
          <w:iCs/>
          <w:color w:val="000000" w:themeColor="text1"/>
          <w:lang w:val="fr-FR"/>
        </w:rPr>
        <w:t>Retour de l'U.R.S.S.</w:t>
      </w:r>
      <w:r w:rsidRPr="005016E4">
        <w:rPr>
          <w:color w:val="000000" w:themeColor="text1"/>
          <w:lang w:val="fr-FR"/>
        </w:rPr>
        <w:t>, Gide est plus catégorique dans son point de vue. Comme l'auteur lui-même l'a noté, cette deuxième partie contient les « appréhensions renforcées » (</w:t>
      </w:r>
      <w:r w:rsidR="00C92482" w:rsidRPr="00C92482">
        <w:rPr>
          <w:i/>
          <w:color w:val="000000" w:themeColor="text1"/>
          <w:lang w:val="fr-FR"/>
        </w:rPr>
        <w:t xml:space="preserve">Retour, </w:t>
      </w:r>
      <w:r w:rsidRPr="005016E4">
        <w:rPr>
          <w:color w:val="000000" w:themeColor="text1"/>
          <w:lang w:val="fr-FR"/>
        </w:rPr>
        <w:t xml:space="preserve">p. 153) du </w:t>
      </w:r>
      <w:r w:rsidRPr="005016E4">
        <w:rPr>
          <w:i/>
          <w:iCs/>
          <w:color w:val="000000" w:themeColor="text1"/>
          <w:lang w:val="fr-FR"/>
        </w:rPr>
        <w:t>Retour de l'U.R.S.S.</w:t>
      </w:r>
      <w:r w:rsidRPr="005016E4">
        <w:rPr>
          <w:color w:val="000000" w:themeColor="text1"/>
          <w:lang w:val="fr-FR"/>
        </w:rPr>
        <w:t>, et les tristes phénomènes qu'il n'a remarqués que pendant le temps de voyage, acquièrent des raisons sous eux-mêmes et sont exposés plus vivement.</w:t>
      </w:r>
    </w:p>
    <w:p w14:paraId="1BA7AAC0" w14:textId="1C4EC0BB" w:rsidR="00E141B2" w:rsidRDefault="00B4146B" w:rsidP="00B4146B">
      <w:pPr>
        <w:spacing w:before="120" w:line="360" w:lineRule="auto"/>
        <w:ind w:firstLine="709"/>
        <w:jc w:val="both"/>
        <w:rPr>
          <w:color w:val="000000" w:themeColor="text1"/>
          <w:lang w:val="fr-FR"/>
        </w:rPr>
      </w:pPr>
      <w:r w:rsidRPr="005016E4">
        <w:rPr>
          <w:color w:val="000000" w:themeColor="text1"/>
          <w:lang w:val="fr-FR"/>
        </w:rPr>
        <w:t>Donc, il faut faire attention au vocabulaire utilisé dans cette partie et ne pas laisser à l'Union soviétique l'espoir d'une clémence de la part de l'écrivain</w:t>
      </w:r>
      <w:r w:rsidR="00E141B2">
        <w:rPr>
          <w:color w:val="000000" w:themeColor="text1"/>
          <w:lang w:val="fr-FR"/>
        </w:rPr>
        <w:t> :</w:t>
      </w:r>
      <w:r w:rsidRPr="005016E4">
        <w:rPr>
          <w:color w:val="000000" w:themeColor="text1"/>
          <w:lang w:val="fr-FR"/>
        </w:rPr>
        <w:t xml:space="preserve"> « Je </w:t>
      </w:r>
      <w:r w:rsidRPr="005016E4">
        <w:rPr>
          <w:i/>
          <w:iCs/>
          <w:color w:val="000000" w:themeColor="text1"/>
          <w:lang w:val="fr-FR"/>
        </w:rPr>
        <w:t>reproche</w:t>
      </w:r>
      <w:r w:rsidRPr="005016E4">
        <w:rPr>
          <w:color w:val="000000" w:themeColor="text1"/>
          <w:lang w:val="fr-FR"/>
        </w:rPr>
        <w:t xml:space="preserve"> à l'U.R.S.S. », « je </w:t>
      </w:r>
      <w:r w:rsidRPr="005016E4">
        <w:rPr>
          <w:i/>
          <w:iCs/>
          <w:color w:val="000000" w:themeColor="text1"/>
          <w:lang w:val="fr-FR"/>
        </w:rPr>
        <w:t>reproche</w:t>
      </w:r>
      <w:r w:rsidRPr="005016E4">
        <w:rPr>
          <w:color w:val="000000" w:themeColor="text1"/>
          <w:lang w:val="fr-FR"/>
        </w:rPr>
        <w:t xml:space="preserve"> aux communistes de chez nous » (</w:t>
      </w:r>
      <w:r w:rsidR="00C92482" w:rsidRPr="00C92482">
        <w:rPr>
          <w:i/>
          <w:color w:val="000000" w:themeColor="text1"/>
          <w:lang w:val="fr-FR"/>
        </w:rPr>
        <w:t xml:space="preserve">Retour, </w:t>
      </w:r>
      <w:r w:rsidRPr="005016E4">
        <w:rPr>
          <w:color w:val="000000" w:themeColor="text1"/>
          <w:lang w:val="fr-FR"/>
        </w:rPr>
        <w:t>p. 127)</w:t>
      </w:r>
      <w:r w:rsidR="00E141B2">
        <w:rPr>
          <w:color w:val="000000" w:themeColor="text1"/>
          <w:lang w:val="fr-FR"/>
        </w:rPr>
        <w:t xml:space="preserve">. </w:t>
      </w:r>
      <w:r w:rsidRPr="005016E4">
        <w:rPr>
          <w:color w:val="000000" w:themeColor="text1"/>
          <w:lang w:val="fr-FR"/>
        </w:rPr>
        <w:t>Gide</w:t>
      </w:r>
      <w:r w:rsidR="00E141B2">
        <w:rPr>
          <w:color w:val="000000" w:themeColor="text1"/>
          <w:lang w:val="fr-FR"/>
        </w:rPr>
        <w:t xml:space="preserve"> </w:t>
      </w:r>
      <w:r w:rsidRPr="005016E4">
        <w:rPr>
          <w:color w:val="000000" w:themeColor="text1"/>
          <w:lang w:val="fr-FR"/>
        </w:rPr>
        <w:t>déclare clairement et, évitant les équivoques, appelle la diffusion de l'image de l'U.R.S.S., qui ne correspond pas à ce qu'il a vu «</w:t>
      </w:r>
      <w:r w:rsidR="00B872F3">
        <w:rPr>
          <w:color w:val="000000" w:themeColor="text1"/>
          <w:lang w:val="fr-FR"/>
        </w:rPr>
        <w:t> </w:t>
      </w:r>
      <w:r w:rsidRPr="005016E4">
        <w:rPr>
          <w:color w:val="000000" w:themeColor="text1"/>
          <w:lang w:val="fr-FR"/>
        </w:rPr>
        <w:t>bluff » (</w:t>
      </w:r>
      <w:r w:rsidR="00C92482" w:rsidRPr="00C92482">
        <w:rPr>
          <w:i/>
          <w:color w:val="000000" w:themeColor="text1"/>
          <w:lang w:val="fr-FR"/>
        </w:rPr>
        <w:t xml:space="preserve">Retour, </w:t>
      </w:r>
      <w:r w:rsidRPr="005016E4">
        <w:rPr>
          <w:color w:val="000000" w:themeColor="text1"/>
          <w:lang w:val="fr-FR"/>
        </w:rPr>
        <w:t>p. 127</w:t>
      </w:r>
      <w:r w:rsidR="00B872F3">
        <w:rPr>
          <w:color w:val="000000" w:themeColor="text1"/>
          <w:lang w:val="fr-FR"/>
        </w:rPr>
        <w:t>, p. 183</w:t>
      </w:r>
      <w:r w:rsidRPr="005016E4">
        <w:rPr>
          <w:color w:val="000000" w:themeColor="text1"/>
          <w:lang w:val="fr-FR"/>
        </w:rPr>
        <w:t>), « mensonge » (</w:t>
      </w:r>
      <w:r w:rsidR="00C92482" w:rsidRPr="00C92482">
        <w:rPr>
          <w:i/>
          <w:color w:val="000000" w:themeColor="text1"/>
          <w:lang w:val="fr-FR"/>
        </w:rPr>
        <w:t xml:space="preserve">Retour, </w:t>
      </w:r>
      <w:r w:rsidRPr="005016E4">
        <w:rPr>
          <w:color w:val="000000" w:themeColor="text1"/>
          <w:lang w:val="fr-FR"/>
        </w:rPr>
        <w:t>p. 128) et « illusion » (</w:t>
      </w:r>
      <w:r w:rsidR="00C92482" w:rsidRPr="00C92482">
        <w:rPr>
          <w:i/>
          <w:color w:val="000000" w:themeColor="text1"/>
          <w:lang w:val="fr-FR"/>
        </w:rPr>
        <w:t xml:space="preserve">Retour, </w:t>
      </w:r>
      <w:r w:rsidRPr="005016E4">
        <w:rPr>
          <w:color w:val="000000" w:themeColor="text1"/>
          <w:lang w:val="fr-FR"/>
        </w:rPr>
        <w:t xml:space="preserve">p. 136) - les définitions qu'il ne me permettait pas dans la première partie. Les sujets de discussion abordés dans Le </w:t>
      </w:r>
      <w:r w:rsidRPr="005016E4">
        <w:rPr>
          <w:i/>
          <w:iCs/>
          <w:color w:val="000000" w:themeColor="text1"/>
          <w:lang w:val="fr-FR"/>
        </w:rPr>
        <w:t>Retour</w:t>
      </w:r>
      <w:r w:rsidRPr="005016E4">
        <w:rPr>
          <w:color w:val="000000" w:themeColor="text1"/>
          <w:lang w:val="fr-FR"/>
        </w:rPr>
        <w:t xml:space="preserve"> acquièrent également leurs épithètes percutantes et leurs synonymes percutants, par exemple, les élections sont « une dérision, une frime » (</w:t>
      </w:r>
      <w:r w:rsidR="00C92482" w:rsidRPr="00C92482">
        <w:rPr>
          <w:i/>
          <w:color w:val="000000" w:themeColor="text1"/>
          <w:lang w:val="fr-FR"/>
        </w:rPr>
        <w:t xml:space="preserve">Retour, </w:t>
      </w:r>
      <w:r w:rsidRPr="005016E4">
        <w:rPr>
          <w:color w:val="000000" w:themeColor="text1"/>
          <w:lang w:val="fr-FR"/>
        </w:rPr>
        <w:t>p. 144</w:t>
      </w:r>
      <w:r w:rsidR="00E141B2" w:rsidRPr="00E141B2">
        <w:rPr>
          <w:color w:val="000000" w:themeColor="text1"/>
          <w:lang w:val="fr-FR"/>
        </w:rPr>
        <w:t xml:space="preserve">) ; quant à ceux qui sont </w:t>
      </w:r>
      <w:r w:rsidR="00E141B2" w:rsidRPr="00E141B2">
        <w:rPr>
          <w:color w:val="000000" w:themeColor="text1"/>
          <w:lang w:val="fr-FR"/>
        </w:rPr>
        <w:lastRenderedPageBreak/>
        <w:t xml:space="preserve">placés au plus </w:t>
      </w:r>
      <w:r w:rsidR="003F6DD7" w:rsidRPr="00E141B2">
        <w:rPr>
          <w:color w:val="000000" w:themeColor="text1"/>
          <w:lang w:val="fr-FR"/>
        </w:rPr>
        <w:t>là-haut</w:t>
      </w:r>
      <w:r w:rsidR="00E141B2" w:rsidRPr="00E141B2">
        <w:rPr>
          <w:color w:val="000000" w:themeColor="text1"/>
          <w:lang w:val="fr-FR"/>
        </w:rPr>
        <w:t xml:space="preserve"> de l'échelle sociale, ce sont « les plus serviles, les plus lâches, les plus inclinés, les plus vils » (Retour, p. 132).</w:t>
      </w:r>
    </w:p>
    <w:p w14:paraId="5B8C4217" w14:textId="2A5861AB" w:rsidR="00B4146B" w:rsidRPr="005016E4" w:rsidRDefault="00B4146B" w:rsidP="00B4146B">
      <w:pPr>
        <w:spacing w:before="120" w:line="360" w:lineRule="auto"/>
        <w:ind w:firstLine="709"/>
        <w:jc w:val="both"/>
        <w:rPr>
          <w:color w:val="000000" w:themeColor="text1"/>
          <w:lang w:val="fr-FR"/>
        </w:rPr>
      </w:pPr>
      <w:r w:rsidRPr="005016E4">
        <w:rPr>
          <w:color w:val="000000" w:themeColor="text1"/>
          <w:lang w:val="fr-FR"/>
        </w:rPr>
        <w:t>En plus, le ton du récit change, les commentaires du Gide deviennent plus sarcastiques et ressemblent davantage au ridicule, et les histoires de l'expérience de voyage de l'auteur et d'autres voyageurs sont choisies pour refléter non seulement tous les problèmes, mais aussi l'ensemble absurdité de ce qui se passe.</w:t>
      </w:r>
    </w:p>
    <w:p w14:paraId="612250F7" w14:textId="66DF98A7" w:rsidR="007F60FF" w:rsidRPr="005016E4" w:rsidRDefault="00C1527D" w:rsidP="000A6E75">
      <w:pPr>
        <w:spacing w:before="120" w:line="360" w:lineRule="auto"/>
        <w:ind w:firstLine="709"/>
        <w:jc w:val="both"/>
        <w:rPr>
          <w:color w:val="000000" w:themeColor="text1"/>
          <w:lang w:val="fr-FR"/>
        </w:rPr>
      </w:pPr>
      <w:r w:rsidRPr="005016E4">
        <w:rPr>
          <w:color w:val="000000" w:themeColor="text1"/>
          <w:lang w:val="fr-FR"/>
        </w:rPr>
        <w:t>En conséquence, nous pouvons dire que ces deux œuvres forment un tout, qui non seulement raconte un voyage, mais a également des thèmes transversaux, ainsi qu'une position claire de l'auteur qui, une fois formé,</w:t>
      </w:r>
      <w:r w:rsidR="00603808" w:rsidRPr="005016E4">
        <w:rPr>
          <w:color w:val="000000" w:themeColor="text1"/>
          <w:lang w:val="fr-FR"/>
        </w:rPr>
        <w:t xml:space="preserve"> devient encore plus </w:t>
      </w:r>
      <w:r w:rsidR="00145B41" w:rsidRPr="005016E4">
        <w:rPr>
          <w:color w:val="000000" w:themeColor="text1"/>
          <w:lang w:val="fr-FR"/>
        </w:rPr>
        <w:t>argumentée</w:t>
      </w:r>
      <w:r w:rsidRPr="005016E4">
        <w:rPr>
          <w:color w:val="000000" w:themeColor="text1"/>
          <w:lang w:val="fr-FR"/>
        </w:rPr>
        <w:t>.</w:t>
      </w:r>
    </w:p>
    <w:p w14:paraId="220E7C78" w14:textId="77777777" w:rsidR="004565B7" w:rsidRDefault="004565B7">
      <w:pPr>
        <w:rPr>
          <w:b/>
          <w:bCs/>
          <w:iCs/>
          <w:color w:val="000000" w:themeColor="text1"/>
          <w:sz w:val="30"/>
          <w:szCs w:val="30"/>
          <w:lang w:val="fr-FR" w:eastAsia="fr-FR"/>
        </w:rPr>
      </w:pPr>
      <w:r w:rsidRPr="000F4979">
        <w:rPr>
          <w:color w:val="000000" w:themeColor="text1"/>
          <w:lang w:val="fr-FR"/>
        </w:rPr>
        <w:br w:type="page"/>
      </w:r>
    </w:p>
    <w:p w14:paraId="7C88F8F5" w14:textId="0A95768F" w:rsidR="007F60FF" w:rsidRPr="005016E4" w:rsidRDefault="000A6E75" w:rsidP="000A6E75">
      <w:pPr>
        <w:pStyle w:val="Titreniveau2"/>
        <w:rPr>
          <w:color w:val="000000" w:themeColor="text1"/>
          <w:highlight w:val="yellow"/>
        </w:rPr>
      </w:pPr>
      <w:bookmarkStart w:id="60" w:name="_Toc73218405"/>
      <w:r w:rsidRPr="005016E4">
        <w:rPr>
          <w:color w:val="000000" w:themeColor="text1"/>
        </w:rPr>
        <w:lastRenderedPageBreak/>
        <w:t xml:space="preserve">2.4. </w:t>
      </w:r>
      <w:r w:rsidR="00FC22E4" w:rsidRPr="00FC22E4">
        <w:rPr>
          <w:color w:val="000000" w:themeColor="text1"/>
        </w:rPr>
        <w:t>Techniques de persuasion</w:t>
      </w:r>
      <w:bookmarkEnd w:id="60"/>
    </w:p>
    <w:p w14:paraId="4D529A22" w14:textId="1B30E7A9" w:rsidR="00FF6B20" w:rsidRDefault="00FF6B20" w:rsidP="007F60FF">
      <w:pPr>
        <w:spacing w:line="360" w:lineRule="auto"/>
        <w:ind w:firstLine="709"/>
        <w:jc w:val="both"/>
        <w:rPr>
          <w:color w:val="000000" w:themeColor="text1"/>
          <w:lang w:val="fr-FR"/>
        </w:rPr>
      </w:pPr>
      <w:r w:rsidRPr="005016E4">
        <w:rPr>
          <w:color w:val="000000" w:themeColor="text1"/>
          <w:lang w:val="fr-FR"/>
        </w:rPr>
        <w:t>En plus des caractéristiques notées du genre, du style, des caractéristiques des sujets abordés, il est important d'évaluer comment l'écrivain affecte ses lecteurs</w:t>
      </w:r>
      <w:r w:rsidR="006D7F5B" w:rsidRPr="006D7F5B">
        <w:rPr>
          <w:color w:val="000000" w:themeColor="text1"/>
          <w:lang w:val="fr-FR"/>
        </w:rPr>
        <w:t>,</w:t>
      </w:r>
      <w:r w:rsidR="00FC22E4" w:rsidRPr="00FC22E4">
        <w:rPr>
          <w:lang w:val="fr-FR"/>
        </w:rPr>
        <w:t xml:space="preserve"> </w:t>
      </w:r>
      <w:r w:rsidR="00FC22E4" w:rsidRPr="00FC22E4">
        <w:rPr>
          <w:color w:val="000000" w:themeColor="text1"/>
          <w:lang w:val="fr-FR"/>
        </w:rPr>
        <w:t>les convaincre qu'il a raison.</w:t>
      </w:r>
      <w:r w:rsidR="006D7F5B" w:rsidRPr="006D7F5B">
        <w:rPr>
          <w:color w:val="000000" w:themeColor="text1"/>
          <w:lang w:val="fr-FR"/>
        </w:rPr>
        <w:t xml:space="preserve">  </w:t>
      </w:r>
    </w:p>
    <w:p w14:paraId="734C9FAE" w14:textId="568106E0" w:rsidR="00F94F12" w:rsidRPr="004565B7" w:rsidRDefault="00F94F12" w:rsidP="004565B7">
      <w:pPr>
        <w:pStyle w:val="Titreniveau3"/>
        <w:rPr>
          <w:color w:val="000000" w:themeColor="text1"/>
        </w:rPr>
      </w:pPr>
      <w:bookmarkStart w:id="61" w:name="_Toc73218406"/>
      <w:r w:rsidRPr="005016E4">
        <w:rPr>
          <w:color w:val="000000" w:themeColor="text1"/>
        </w:rPr>
        <w:t xml:space="preserve">2.4.1. </w:t>
      </w:r>
      <w:r w:rsidR="00FC22E4" w:rsidRPr="000F4979">
        <w:rPr>
          <w:color w:val="000000" w:themeColor="text1"/>
        </w:rPr>
        <w:t>L'établissement d'une position</w:t>
      </w:r>
      <w:bookmarkEnd w:id="61"/>
      <w:r w:rsidR="00FC22E4" w:rsidRPr="000F4979">
        <w:rPr>
          <w:color w:val="000000" w:themeColor="text1"/>
        </w:rPr>
        <w:t xml:space="preserve"> </w:t>
      </w:r>
    </w:p>
    <w:p w14:paraId="00AB6D5D" w14:textId="031D4DC6" w:rsidR="004546FC" w:rsidRPr="004546FC" w:rsidRDefault="007F60FF" w:rsidP="004546FC">
      <w:pPr>
        <w:spacing w:line="360" w:lineRule="auto"/>
        <w:ind w:firstLine="709"/>
        <w:jc w:val="both"/>
        <w:rPr>
          <w:color w:val="000000" w:themeColor="text1"/>
          <w:lang w:val="fr-FR"/>
        </w:rPr>
      </w:pPr>
      <w:r w:rsidRPr="005016E4">
        <w:rPr>
          <w:color w:val="000000" w:themeColor="text1"/>
          <w:lang w:val="fr-FR"/>
        </w:rPr>
        <w:t xml:space="preserve">Récit du voyage d’André Gide, initialement étroitement associé à l'aspect politique, est un exemple </w:t>
      </w:r>
      <w:r w:rsidRPr="00FC22E4">
        <w:rPr>
          <w:color w:val="000000" w:themeColor="text1"/>
          <w:lang w:val="fr-FR"/>
        </w:rPr>
        <w:t>frappant de la prise de position de l'auteur. Les deux parties transmettent les impressions et les opinions de l'écrivain</w:t>
      </w:r>
      <w:r w:rsidR="004546FC" w:rsidRPr="00FC22E4">
        <w:rPr>
          <w:color w:val="000000" w:themeColor="text1"/>
          <w:lang w:val="fr-FR"/>
        </w:rPr>
        <w:t xml:space="preserve"> </w:t>
      </w:r>
      <w:r w:rsidR="00FC22E4" w:rsidRPr="00FC22E4">
        <w:rPr>
          <w:color w:val="000000" w:themeColor="text1"/>
          <w:lang w:val="fr-FR"/>
        </w:rPr>
        <w:t>et ici, il est important de le préciser afin que le lecteur comprenne clairement ce que l'auteur veut dire.</w:t>
      </w:r>
    </w:p>
    <w:p w14:paraId="038915F5" w14:textId="77777777" w:rsidR="006E03CA" w:rsidRPr="005016E4" w:rsidRDefault="006E03CA" w:rsidP="006E03CA">
      <w:pPr>
        <w:spacing w:line="360" w:lineRule="auto"/>
        <w:ind w:firstLine="709"/>
        <w:jc w:val="both"/>
        <w:rPr>
          <w:color w:val="000000" w:themeColor="text1"/>
          <w:lang w:val="fr-FR"/>
        </w:rPr>
      </w:pPr>
      <w:r w:rsidRPr="005016E4">
        <w:rPr>
          <w:color w:val="000000" w:themeColor="text1"/>
          <w:lang w:val="fr-FR"/>
        </w:rPr>
        <w:t>Les deux parties commencent avec l'écrivain établissant sa position, ce qui est important pour le lecteur de le comprendre clairement.</w:t>
      </w:r>
    </w:p>
    <w:p w14:paraId="3D1C19A4" w14:textId="77777777" w:rsidR="006E03CA" w:rsidRDefault="006E03CA" w:rsidP="006E03CA">
      <w:pPr>
        <w:spacing w:after="120" w:line="360" w:lineRule="auto"/>
        <w:ind w:firstLine="709"/>
        <w:jc w:val="both"/>
        <w:rPr>
          <w:color w:val="000000" w:themeColor="text1"/>
          <w:lang w:val="fr-FR"/>
        </w:rPr>
      </w:pPr>
      <w:r w:rsidRPr="005016E4">
        <w:rPr>
          <w:color w:val="000000" w:themeColor="text1"/>
          <w:lang w:val="fr-FR"/>
        </w:rPr>
        <w:t xml:space="preserve">Dans le </w:t>
      </w:r>
      <w:r w:rsidRPr="00C92482">
        <w:rPr>
          <w:i/>
          <w:iCs/>
          <w:color w:val="000000" w:themeColor="text1"/>
          <w:lang w:val="fr-FR"/>
        </w:rPr>
        <w:t xml:space="preserve">Retour, </w:t>
      </w:r>
      <w:r w:rsidRPr="005016E4">
        <w:rPr>
          <w:color w:val="000000" w:themeColor="text1"/>
          <w:lang w:val="fr-FR"/>
        </w:rPr>
        <w:t xml:space="preserve">l'écrivain met l'accent sur la sincérité et </w:t>
      </w:r>
      <w:r w:rsidRPr="0000093D">
        <w:rPr>
          <w:color w:val="000000" w:themeColor="text1"/>
          <w:lang w:val="fr-FR"/>
        </w:rPr>
        <w:t>la loyauté envers lui-même, promet</w:t>
      </w:r>
      <w:r w:rsidRPr="005016E4">
        <w:rPr>
          <w:color w:val="000000" w:themeColor="text1"/>
          <w:lang w:val="fr-FR"/>
        </w:rPr>
        <w:t xml:space="preserve"> au lecteur de raconter exactement ses</w:t>
      </w:r>
      <w:r>
        <w:rPr>
          <w:color w:val="000000" w:themeColor="text1"/>
          <w:lang w:val="fr-FR"/>
        </w:rPr>
        <w:t xml:space="preserve"> « réflexions personnelles » </w:t>
      </w:r>
      <w:r w:rsidRPr="005016E4">
        <w:rPr>
          <w:color w:val="000000" w:themeColor="text1"/>
          <w:lang w:val="fr-FR"/>
        </w:rPr>
        <w:t>(</w:t>
      </w:r>
      <w:r w:rsidRPr="00C92482">
        <w:rPr>
          <w:i/>
          <w:color w:val="000000" w:themeColor="text1"/>
          <w:lang w:val="fr-FR"/>
        </w:rPr>
        <w:t xml:space="preserve">Retour, </w:t>
      </w:r>
      <w:r w:rsidRPr="005016E4">
        <w:rPr>
          <w:color w:val="000000" w:themeColor="text1"/>
          <w:lang w:val="fr-FR"/>
        </w:rPr>
        <w:t>p.1</w:t>
      </w:r>
      <w:r>
        <w:rPr>
          <w:color w:val="000000" w:themeColor="text1"/>
          <w:lang w:val="fr-FR"/>
        </w:rPr>
        <w:t>9</w:t>
      </w:r>
      <w:r w:rsidRPr="005016E4">
        <w:rPr>
          <w:color w:val="000000" w:themeColor="text1"/>
          <w:lang w:val="fr-FR"/>
        </w:rPr>
        <w:t>) sur ce qu'il a pu voir en U</w:t>
      </w:r>
      <w:r>
        <w:rPr>
          <w:color w:val="000000" w:themeColor="text1"/>
          <w:lang w:val="fr-FR"/>
        </w:rPr>
        <w:t>.</w:t>
      </w:r>
      <w:r w:rsidRPr="005016E4">
        <w:rPr>
          <w:color w:val="000000" w:themeColor="text1"/>
          <w:lang w:val="fr-FR"/>
        </w:rPr>
        <w:t>R</w:t>
      </w:r>
      <w:r>
        <w:rPr>
          <w:color w:val="000000" w:themeColor="text1"/>
          <w:lang w:val="fr-FR"/>
        </w:rPr>
        <w:t>.</w:t>
      </w:r>
      <w:r w:rsidRPr="005016E4">
        <w:rPr>
          <w:color w:val="000000" w:themeColor="text1"/>
          <w:lang w:val="fr-FR"/>
        </w:rPr>
        <w:t>S</w:t>
      </w:r>
      <w:r>
        <w:rPr>
          <w:color w:val="000000" w:themeColor="text1"/>
          <w:lang w:val="fr-FR"/>
        </w:rPr>
        <w:t>.</w:t>
      </w:r>
      <w:r w:rsidRPr="005016E4">
        <w:rPr>
          <w:color w:val="000000" w:themeColor="text1"/>
          <w:lang w:val="fr-FR"/>
        </w:rPr>
        <w:t>S</w:t>
      </w:r>
      <w:r>
        <w:rPr>
          <w:color w:val="000000" w:themeColor="text1"/>
          <w:lang w:val="fr-FR"/>
        </w:rPr>
        <w:t>.</w:t>
      </w:r>
      <w:r w:rsidRPr="005016E4">
        <w:rPr>
          <w:color w:val="000000" w:themeColor="text1"/>
          <w:lang w:val="fr-FR"/>
        </w:rPr>
        <w:t>, sans cacher ni « l’excellent » ni « le pire » (</w:t>
      </w:r>
      <w:r w:rsidRPr="00C92482">
        <w:rPr>
          <w:i/>
          <w:color w:val="000000" w:themeColor="text1"/>
          <w:lang w:val="fr-FR"/>
        </w:rPr>
        <w:t xml:space="preserve">Retour, </w:t>
      </w:r>
      <w:r w:rsidRPr="005016E4">
        <w:rPr>
          <w:color w:val="000000" w:themeColor="text1"/>
          <w:lang w:val="fr-FR"/>
        </w:rPr>
        <w:t xml:space="preserve">p.17). C'est particulièrement important pour l'écrivain, c'est « le pire », car il dit que son « esprit est ainsi fait que son plus de sévérité s'adresse à ceux que je voudrais pouvoir approuver toujours » et « </w:t>
      </w:r>
      <w:r w:rsidRPr="005016E4">
        <w:rPr>
          <w:color w:val="000000" w:themeColor="text1"/>
        </w:rPr>
        <w:t>с</w:t>
      </w:r>
      <w:r w:rsidRPr="005016E4">
        <w:rPr>
          <w:color w:val="000000" w:themeColor="text1"/>
          <w:lang w:val="fr-FR"/>
        </w:rPr>
        <w:t>'est en raison même de mon admiration pour l'U.R.S.S. et pour les prodiges accomplis par elle déjà, que vont s'élever mes critiques » (</w:t>
      </w:r>
      <w:r w:rsidRPr="00C92482">
        <w:rPr>
          <w:i/>
          <w:color w:val="000000" w:themeColor="text1"/>
          <w:lang w:val="fr-FR"/>
        </w:rPr>
        <w:t xml:space="preserve">Retour, </w:t>
      </w:r>
      <w:r w:rsidRPr="005016E4">
        <w:rPr>
          <w:color w:val="000000" w:themeColor="text1"/>
          <w:lang w:val="fr-FR"/>
        </w:rPr>
        <w:t>p. 18). En d'autres termes, il encourage le lecteur à croire ses critiques en raison du fait qu'il non seulement gronde ce qu'il a vu, mais trouve également de nombreuses raisons d'admiration que l'U.R.S.S. peut vraiment lui montrer avec « légitime orgueil » (</w:t>
      </w:r>
      <w:r w:rsidRPr="00C92482">
        <w:rPr>
          <w:i/>
          <w:color w:val="000000" w:themeColor="text1"/>
          <w:lang w:val="fr-FR"/>
        </w:rPr>
        <w:t xml:space="preserve">Retour, </w:t>
      </w:r>
      <w:r w:rsidRPr="005016E4">
        <w:rPr>
          <w:color w:val="000000" w:themeColor="text1"/>
          <w:lang w:val="fr-FR"/>
        </w:rPr>
        <w:t>p. 19).  Il renforce encore cette conviction avec la thèse suivante : « il arrive trop souvent que les amis de l'U.R.S.S. se refusent à voir le mauvais, ou du moins à le reconnaitre ; de sorte que, trop souvent, la vérité sur l'U.R.S.S. est dite avec haine, et le mensonge avec amour » (</w:t>
      </w:r>
      <w:r w:rsidRPr="00C92482">
        <w:rPr>
          <w:i/>
          <w:color w:val="000000" w:themeColor="text1"/>
          <w:lang w:val="fr-FR"/>
        </w:rPr>
        <w:t xml:space="preserve">Retour, </w:t>
      </w:r>
      <w:r w:rsidRPr="005016E4">
        <w:rPr>
          <w:color w:val="000000" w:themeColor="text1"/>
          <w:lang w:val="fr-FR"/>
        </w:rPr>
        <w:t>p.18). Autrement dit, Gide se distingue de tels commentateurs typiques en offrant au lecteur une approche unique.</w:t>
      </w:r>
    </w:p>
    <w:p w14:paraId="089D955D" w14:textId="77777777" w:rsidR="006E03CA" w:rsidRPr="005016E4" w:rsidRDefault="006E03CA" w:rsidP="006E03CA">
      <w:pPr>
        <w:spacing w:after="120" w:line="360" w:lineRule="auto"/>
        <w:ind w:firstLine="709"/>
        <w:jc w:val="both"/>
        <w:rPr>
          <w:color w:val="000000" w:themeColor="text1"/>
          <w:lang w:val="fr-FR"/>
        </w:rPr>
      </w:pPr>
      <w:r w:rsidRPr="005016E4">
        <w:rPr>
          <w:i/>
          <w:iCs/>
          <w:color w:val="000000" w:themeColor="text1"/>
          <w:lang w:val="fr-FR"/>
        </w:rPr>
        <w:t xml:space="preserve">Les Retouches </w:t>
      </w:r>
      <w:r w:rsidRPr="005016E4">
        <w:rPr>
          <w:color w:val="000000" w:themeColor="text1"/>
          <w:lang w:val="fr-FR"/>
        </w:rPr>
        <w:t xml:space="preserve">transmettent encore plus clairement et activement la position de Gide. Il répète : « Il importe de voir les choses telles qu’elles </w:t>
      </w:r>
      <w:r w:rsidRPr="005016E4">
        <w:rPr>
          <w:i/>
          <w:iCs/>
          <w:color w:val="000000" w:themeColor="text1"/>
          <w:lang w:val="fr-FR"/>
        </w:rPr>
        <w:t>sont</w:t>
      </w:r>
      <w:r w:rsidRPr="005016E4">
        <w:rPr>
          <w:color w:val="000000" w:themeColor="text1"/>
          <w:lang w:val="fr-FR"/>
        </w:rPr>
        <w:t>, et non telles que l’on eut souhaité qu’elles fussent… » (</w:t>
      </w:r>
      <w:r w:rsidRPr="00C92482">
        <w:rPr>
          <w:i/>
          <w:color w:val="000000" w:themeColor="text1"/>
          <w:lang w:val="fr-FR"/>
        </w:rPr>
        <w:t xml:space="preserve">Retour, </w:t>
      </w:r>
      <w:r w:rsidRPr="005016E4">
        <w:rPr>
          <w:color w:val="000000" w:themeColor="text1"/>
          <w:lang w:val="fr-FR"/>
        </w:rPr>
        <w:t>p. 167), et aussi que rien ne peut l’affecter et que les « considérations n’auraient pas retenu ma louange ; elles n’empêcheront non plus mes critiques » (</w:t>
      </w:r>
      <w:r w:rsidRPr="00C92482">
        <w:rPr>
          <w:i/>
          <w:color w:val="000000" w:themeColor="text1"/>
          <w:lang w:val="fr-FR"/>
        </w:rPr>
        <w:t xml:space="preserve">Retour, </w:t>
      </w:r>
      <w:r w:rsidRPr="005016E4">
        <w:rPr>
          <w:color w:val="000000" w:themeColor="text1"/>
          <w:lang w:val="fr-FR"/>
        </w:rPr>
        <w:t>p. 155).</w:t>
      </w:r>
    </w:p>
    <w:p w14:paraId="2077D8B8" w14:textId="77777777" w:rsidR="006E03CA" w:rsidRPr="005016E4" w:rsidRDefault="006E03CA" w:rsidP="006E03CA">
      <w:pPr>
        <w:spacing w:line="360" w:lineRule="auto"/>
        <w:ind w:firstLine="709"/>
        <w:jc w:val="both"/>
        <w:rPr>
          <w:color w:val="000000" w:themeColor="text1"/>
          <w:lang w:val="fr-FR"/>
        </w:rPr>
      </w:pPr>
      <w:r w:rsidRPr="005016E4">
        <w:rPr>
          <w:color w:val="000000" w:themeColor="text1"/>
          <w:lang w:val="fr-FR"/>
        </w:rPr>
        <w:t>En termes encore plus catégoriques, il coupe toute opportunité d'agir sous la dictée de quelqu'un et de trahir sa vérité :</w:t>
      </w:r>
    </w:p>
    <w:p w14:paraId="30C1CCB5" w14:textId="77777777" w:rsidR="006E03CA" w:rsidRPr="004F0F27" w:rsidRDefault="006E03CA" w:rsidP="006E03CA">
      <w:pPr>
        <w:ind w:left="709"/>
        <w:jc w:val="both"/>
        <w:rPr>
          <w:color w:val="000000" w:themeColor="text1"/>
          <w:lang w:val="fr-FR"/>
        </w:rPr>
      </w:pPr>
      <w:r w:rsidRPr="004F0F27">
        <w:rPr>
          <w:color w:val="000000" w:themeColor="text1"/>
          <w:sz w:val="20"/>
          <w:szCs w:val="20"/>
          <w:lang w:val="fr-FR"/>
        </w:rPr>
        <w:t xml:space="preserve">J’en avais averti mes nouveaux amis communistes, dès le début de nos relations : je ne serais jamais une tranquillisante recrue, une recrue de tout repos. </w:t>
      </w:r>
      <w:r w:rsidRPr="004F0F27">
        <w:rPr>
          <w:color w:val="000000" w:themeColor="text1"/>
          <w:lang w:val="fr-FR"/>
        </w:rPr>
        <w:t>(</w:t>
      </w:r>
      <w:r w:rsidRPr="00C92482">
        <w:rPr>
          <w:i/>
          <w:color w:val="000000" w:themeColor="text1"/>
          <w:lang w:val="fr-FR"/>
        </w:rPr>
        <w:t xml:space="preserve">Retour, </w:t>
      </w:r>
      <w:r w:rsidRPr="004F0F27">
        <w:rPr>
          <w:color w:val="000000" w:themeColor="text1"/>
          <w:lang w:val="fr-FR"/>
        </w:rPr>
        <w:t xml:space="preserve">p. 166) </w:t>
      </w:r>
      <w:r w:rsidRPr="004F0F27">
        <w:rPr>
          <w:color w:val="000000" w:themeColor="text1"/>
          <w:sz w:val="20"/>
          <w:szCs w:val="20"/>
          <w:lang w:val="fr-FR"/>
        </w:rPr>
        <w:t>;</w:t>
      </w:r>
    </w:p>
    <w:p w14:paraId="15D708A2" w14:textId="77777777" w:rsidR="006E03CA" w:rsidRPr="00945912" w:rsidRDefault="006E03CA" w:rsidP="006E03CA">
      <w:pPr>
        <w:spacing w:after="240"/>
        <w:ind w:left="709"/>
        <w:jc w:val="both"/>
        <w:rPr>
          <w:color w:val="000000" w:themeColor="text1"/>
          <w:lang w:val="fr-FR"/>
        </w:rPr>
      </w:pPr>
      <w:r w:rsidRPr="004F0F27">
        <w:rPr>
          <w:color w:val="000000" w:themeColor="text1"/>
          <w:sz w:val="20"/>
          <w:szCs w:val="20"/>
          <w:lang w:val="fr-FR"/>
        </w:rPr>
        <w:lastRenderedPageBreak/>
        <w:t xml:space="preserve">Il n'y a pas de parti qui tient - je veux dire : qui me retienne - et qui me puisse empêcher de préférer, au Parti même, la vérité. Dès que le mensonge intervient, je suis mal à l’aise ; mon rôle est de le dénoncer... </w:t>
      </w:r>
      <w:r w:rsidRPr="004F0F27">
        <w:rPr>
          <w:color w:val="000000" w:themeColor="text1"/>
          <w:lang w:val="fr-FR"/>
        </w:rPr>
        <w:t>(</w:t>
      </w:r>
      <w:r w:rsidRPr="00C92482">
        <w:rPr>
          <w:i/>
          <w:color w:val="000000" w:themeColor="text1"/>
          <w:lang w:val="fr-FR"/>
        </w:rPr>
        <w:t xml:space="preserve">Retour, </w:t>
      </w:r>
      <w:r w:rsidRPr="004F0F27">
        <w:rPr>
          <w:color w:val="000000" w:themeColor="text1"/>
          <w:lang w:val="fr-FR"/>
        </w:rPr>
        <w:t>p. 167)</w:t>
      </w:r>
    </w:p>
    <w:p w14:paraId="7572F043" w14:textId="77777777" w:rsidR="006E03CA" w:rsidRPr="005016E4" w:rsidRDefault="006E03CA" w:rsidP="006E03CA">
      <w:pPr>
        <w:spacing w:line="360" w:lineRule="auto"/>
        <w:ind w:firstLine="709"/>
        <w:jc w:val="both"/>
        <w:rPr>
          <w:color w:val="000000" w:themeColor="text1"/>
          <w:lang w:val="fr-FR"/>
        </w:rPr>
      </w:pPr>
      <w:r w:rsidRPr="005016E4">
        <w:rPr>
          <w:color w:val="000000" w:themeColor="text1"/>
          <w:lang w:val="fr-FR"/>
        </w:rPr>
        <w:t>De plus, le livre étant dans une large mesure une réaction à la critique, son but est aussi de répondre à cette critique, d'argumenter son opinion, de convaincre le lecteur</w:t>
      </w:r>
      <w:r w:rsidRPr="00945912">
        <w:rPr>
          <w:color w:val="000000" w:themeColor="text1"/>
          <w:lang w:val="fr-FR"/>
        </w:rPr>
        <w:t xml:space="preserve"> </w:t>
      </w:r>
      <w:r w:rsidRPr="005016E4">
        <w:rPr>
          <w:color w:val="000000" w:themeColor="text1"/>
          <w:lang w:val="fr-FR"/>
        </w:rPr>
        <w:t>à l'aide de diverses techniques littéraires.</w:t>
      </w:r>
    </w:p>
    <w:p w14:paraId="55782A22" w14:textId="618B5C0F" w:rsidR="006E03CA" w:rsidRPr="005016E4" w:rsidRDefault="006E03CA" w:rsidP="006E03CA">
      <w:pPr>
        <w:spacing w:after="120" w:line="360" w:lineRule="auto"/>
        <w:ind w:firstLine="709"/>
        <w:jc w:val="both"/>
        <w:rPr>
          <w:color w:val="000000" w:themeColor="text1"/>
          <w:lang w:val="fr-FR"/>
        </w:rPr>
      </w:pPr>
      <w:r w:rsidRPr="005016E4">
        <w:rPr>
          <w:color w:val="000000" w:themeColor="text1"/>
          <w:lang w:val="fr-FR"/>
        </w:rPr>
        <w:t xml:space="preserve">Un autre principe de l'écrivain, pleinement manifesté dans le </w:t>
      </w:r>
      <w:r w:rsidRPr="00C92482">
        <w:rPr>
          <w:i/>
          <w:iCs/>
          <w:color w:val="000000" w:themeColor="text1"/>
          <w:lang w:val="fr-FR"/>
        </w:rPr>
        <w:t xml:space="preserve">Retour, </w:t>
      </w:r>
      <w:r w:rsidRPr="005016E4">
        <w:rPr>
          <w:color w:val="000000" w:themeColor="text1"/>
          <w:lang w:val="fr-FR"/>
        </w:rPr>
        <w:t xml:space="preserve">est le refus de croire </w:t>
      </w:r>
      <w:r w:rsidRPr="004F0F27">
        <w:rPr>
          <w:color w:val="000000" w:themeColor="text1"/>
          <w:lang w:val="fr-FR"/>
        </w:rPr>
        <w:t>aux « idées qui rapportent et des opinions « confortable » » (</w:t>
      </w:r>
      <w:r w:rsidRPr="00C92482">
        <w:rPr>
          <w:i/>
          <w:color w:val="000000" w:themeColor="text1"/>
          <w:lang w:val="fr-FR"/>
        </w:rPr>
        <w:t xml:space="preserve">Retour, </w:t>
      </w:r>
      <w:r w:rsidRPr="004F0F27">
        <w:rPr>
          <w:color w:val="000000" w:themeColor="text1"/>
          <w:lang w:val="fr-FR"/>
        </w:rPr>
        <w:t>p. 155),</w:t>
      </w:r>
      <w:r w:rsidRPr="005016E4">
        <w:rPr>
          <w:color w:val="000000" w:themeColor="text1"/>
          <w:lang w:val="fr-FR"/>
        </w:rPr>
        <w:t xml:space="preserve"> ce qui indique en outre au lecteur que l'auteur cherche à tirer des conclusions uniquement sur la base de ses propres avis. Ce qu'il confirme par </w:t>
      </w:r>
      <w:r w:rsidRPr="004F0F27">
        <w:rPr>
          <w:color w:val="000000" w:themeColor="text1"/>
          <w:lang w:val="fr-FR"/>
        </w:rPr>
        <w:t>les mots « pour protester cette séduction, il faut que j’aie de bien fortes raisons » (</w:t>
      </w:r>
      <w:r w:rsidRPr="00C92482">
        <w:rPr>
          <w:i/>
          <w:color w:val="000000" w:themeColor="text1"/>
          <w:lang w:val="fr-FR"/>
        </w:rPr>
        <w:t xml:space="preserve">Retour, </w:t>
      </w:r>
      <w:r w:rsidRPr="004F0F27">
        <w:rPr>
          <w:color w:val="000000" w:themeColor="text1"/>
          <w:lang w:val="fr-FR"/>
        </w:rPr>
        <w:t>p. 112).</w:t>
      </w:r>
    </w:p>
    <w:p w14:paraId="430EB557" w14:textId="4CB00CB0" w:rsidR="006E03CA" w:rsidRPr="006E03CA" w:rsidRDefault="006E03CA" w:rsidP="00FC22E4">
      <w:pPr>
        <w:spacing w:after="240" w:line="360" w:lineRule="auto"/>
        <w:ind w:firstLine="709"/>
        <w:jc w:val="both"/>
        <w:rPr>
          <w:color w:val="000000" w:themeColor="text1"/>
          <w:lang w:val="fr-FR"/>
        </w:rPr>
      </w:pPr>
      <w:r w:rsidRPr="005016E4">
        <w:rPr>
          <w:color w:val="000000" w:themeColor="text1"/>
          <w:lang w:val="fr-FR"/>
        </w:rPr>
        <w:t xml:space="preserve">En conséquence, les </w:t>
      </w:r>
      <w:r w:rsidRPr="005016E4">
        <w:rPr>
          <w:i/>
          <w:iCs/>
          <w:color w:val="000000" w:themeColor="text1"/>
          <w:lang w:val="fr-FR"/>
        </w:rPr>
        <w:t>Retouches</w:t>
      </w:r>
      <w:r w:rsidRPr="005016E4">
        <w:rPr>
          <w:color w:val="000000" w:themeColor="text1"/>
          <w:lang w:val="fr-FR"/>
        </w:rPr>
        <w:t xml:space="preserve">, plus encore que le </w:t>
      </w:r>
      <w:r w:rsidRPr="00C92482">
        <w:rPr>
          <w:i/>
          <w:iCs/>
          <w:color w:val="000000" w:themeColor="text1"/>
          <w:lang w:val="fr-FR"/>
        </w:rPr>
        <w:t xml:space="preserve">Retour, </w:t>
      </w:r>
      <w:r w:rsidRPr="005016E4">
        <w:rPr>
          <w:color w:val="000000" w:themeColor="text1"/>
          <w:lang w:val="fr-FR"/>
        </w:rPr>
        <w:t>tentent de convaincre le lecteur et utilisent un large éventail de mesures à cet effet.</w:t>
      </w:r>
    </w:p>
    <w:p w14:paraId="6CEA70FD" w14:textId="34301A65" w:rsidR="00FC22E4" w:rsidRPr="004565B7" w:rsidRDefault="004565B7" w:rsidP="00FC22E4">
      <w:pPr>
        <w:pStyle w:val="Titreniveau3"/>
        <w:rPr>
          <w:color w:val="000000" w:themeColor="text1"/>
        </w:rPr>
      </w:pPr>
      <w:bookmarkStart w:id="62" w:name="_Toc73218407"/>
      <w:r w:rsidRPr="005016E4">
        <w:rPr>
          <w:color w:val="000000" w:themeColor="text1"/>
        </w:rPr>
        <w:t>2.4.</w:t>
      </w:r>
      <w:r w:rsidRPr="00FC22E4">
        <w:rPr>
          <w:color w:val="000000" w:themeColor="text1"/>
        </w:rPr>
        <w:t>2</w:t>
      </w:r>
      <w:r w:rsidRPr="005016E4">
        <w:rPr>
          <w:color w:val="000000" w:themeColor="text1"/>
        </w:rPr>
        <w:t xml:space="preserve">. </w:t>
      </w:r>
      <w:r w:rsidR="00FC22E4" w:rsidRPr="00FC22E4">
        <w:rPr>
          <w:color w:val="000000" w:themeColor="text1"/>
        </w:rPr>
        <w:t>Les changements graduels</w:t>
      </w:r>
      <w:bookmarkEnd w:id="62"/>
      <w:r w:rsidRPr="00FF5096">
        <w:rPr>
          <w:color w:val="000000" w:themeColor="text1"/>
        </w:rPr>
        <w:t xml:space="preserve"> </w:t>
      </w:r>
    </w:p>
    <w:p w14:paraId="415B4BF4" w14:textId="77777777" w:rsidR="00FC22E4" w:rsidRPr="00FC22E4" w:rsidRDefault="00FC22E4" w:rsidP="005E382E">
      <w:pPr>
        <w:spacing w:line="360" w:lineRule="auto"/>
        <w:ind w:firstLine="709"/>
        <w:jc w:val="both"/>
        <w:rPr>
          <w:b/>
          <w:bCs/>
          <w:i/>
          <w:iCs/>
          <w:color w:val="000000" w:themeColor="text1"/>
          <w:lang w:val="fr-FR"/>
        </w:rPr>
      </w:pPr>
      <w:r w:rsidRPr="00FC22E4">
        <w:rPr>
          <w:b/>
          <w:bCs/>
          <w:i/>
          <w:iCs/>
          <w:color w:val="000000" w:themeColor="text1"/>
          <w:lang w:val="fr-FR"/>
        </w:rPr>
        <w:t>Changement d’avis</w:t>
      </w:r>
    </w:p>
    <w:p w14:paraId="4878BE09" w14:textId="5CDDC1E0" w:rsidR="007F60FF" w:rsidRPr="005016E4" w:rsidRDefault="00FC22E4" w:rsidP="007F60FF">
      <w:pPr>
        <w:spacing w:line="360" w:lineRule="auto"/>
        <w:ind w:firstLine="709"/>
        <w:jc w:val="both"/>
        <w:rPr>
          <w:color w:val="000000" w:themeColor="text1"/>
          <w:lang w:val="fr-FR"/>
        </w:rPr>
      </w:pPr>
      <w:r>
        <w:rPr>
          <w:color w:val="000000" w:themeColor="text1"/>
          <w:lang w:val="fr-FR"/>
        </w:rPr>
        <w:t>U</w:t>
      </w:r>
      <w:r w:rsidR="007F60FF" w:rsidRPr="005016E4">
        <w:rPr>
          <w:color w:val="000000" w:themeColor="text1"/>
          <w:lang w:val="fr-FR"/>
        </w:rPr>
        <w:t xml:space="preserve">n détail important est le fait que le </w:t>
      </w:r>
      <w:r w:rsidR="007F60FF" w:rsidRPr="005016E4">
        <w:rPr>
          <w:i/>
          <w:iCs/>
          <w:color w:val="000000" w:themeColor="text1"/>
          <w:lang w:val="fr-FR"/>
        </w:rPr>
        <w:t>Retour de l'U.R.S.S.</w:t>
      </w:r>
      <w:r w:rsidR="004565B7">
        <w:rPr>
          <w:i/>
          <w:iCs/>
          <w:color w:val="000000" w:themeColor="text1"/>
          <w:lang w:val="fr-FR"/>
        </w:rPr>
        <w:t xml:space="preserve"> </w:t>
      </w:r>
      <w:r w:rsidR="004565B7" w:rsidRPr="004565B7">
        <w:rPr>
          <w:color w:val="000000" w:themeColor="text1"/>
          <w:lang w:val="fr-FR"/>
        </w:rPr>
        <w:t>et</w:t>
      </w:r>
      <w:r w:rsidR="004565B7">
        <w:rPr>
          <w:color w:val="000000" w:themeColor="text1"/>
          <w:lang w:val="fr-FR"/>
        </w:rPr>
        <w:t>,</w:t>
      </w:r>
      <w:r w:rsidR="004565B7">
        <w:rPr>
          <w:i/>
          <w:iCs/>
          <w:color w:val="000000" w:themeColor="text1"/>
          <w:lang w:val="fr-FR"/>
        </w:rPr>
        <w:t xml:space="preserve"> </w:t>
      </w:r>
      <w:r w:rsidR="007F60FF" w:rsidRPr="005016E4">
        <w:rPr>
          <w:color w:val="000000" w:themeColor="text1"/>
          <w:lang w:val="fr-FR"/>
        </w:rPr>
        <w:t xml:space="preserve">dans une plus large mesure les </w:t>
      </w:r>
      <w:r w:rsidR="007F60FF" w:rsidRPr="005016E4">
        <w:rPr>
          <w:i/>
          <w:iCs/>
          <w:color w:val="000000" w:themeColor="text1"/>
          <w:lang w:val="fr-FR"/>
        </w:rPr>
        <w:t>Retouches</w:t>
      </w:r>
      <w:r w:rsidR="004565B7">
        <w:rPr>
          <w:i/>
          <w:iCs/>
          <w:color w:val="000000" w:themeColor="text1"/>
          <w:lang w:val="fr-FR"/>
        </w:rPr>
        <w:t>,</w:t>
      </w:r>
      <w:r w:rsidR="007F60FF" w:rsidRPr="005016E4">
        <w:rPr>
          <w:color w:val="000000" w:themeColor="text1"/>
          <w:lang w:val="fr-FR"/>
        </w:rPr>
        <w:t xml:space="preserve"> contredisent les aveux précédemment exprimés de profonde sympathie pour l'Union soviétique. Gide lui-même n'ignore pas ce fait et explique le changement de sa vision.</w:t>
      </w:r>
    </w:p>
    <w:p w14:paraId="5B1F4E03" w14:textId="5444DEC0" w:rsidR="007F60FF" w:rsidRPr="005016E4" w:rsidRDefault="007F60FF" w:rsidP="007F60FF">
      <w:pPr>
        <w:spacing w:line="360" w:lineRule="auto"/>
        <w:ind w:firstLine="709"/>
        <w:jc w:val="both"/>
        <w:rPr>
          <w:color w:val="000000" w:themeColor="text1"/>
          <w:lang w:val="fr-FR"/>
        </w:rPr>
      </w:pPr>
      <w:r w:rsidRPr="005016E4">
        <w:rPr>
          <w:color w:val="000000" w:themeColor="text1"/>
          <w:lang w:val="fr-FR"/>
        </w:rPr>
        <w:t>Dans l</w:t>
      </w:r>
      <w:r w:rsidRPr="005016E4">
        <w:rPr>
          <w:i/>
          <w:iCs/>
          <w:color w:val="000000" w:themeColor="text1"/>
          <w:lang w:val="fr-FR"/>
        </w:rPr>
        <w:t>e Retour de l'U.R.S.S.</w:t>
      </w:r>
      <w:r w:rsidRPr="005016E4">
        <w:rPr>
          <w:color w:val="000000" w:themeColor="text1"/>
          <w:lang w:val="fr-FR"/>
        </w:rPr>
        <w:t xml:space="preserve"> l'écrivain ne renonce pas totalement à son affection pour le pays. Il note qu'avant même de partir, il a commencé à entendre « de récentes décisions qui semblaient dénoter un changement d'orientation » (</w:t>
      </w:r>
      <w:r w:rsidR="00C92482" w:rsidRPr="00C92482">
        <w:rPr>
          <w:i/>
          <w:color w:val="000000" w:themeColor="text1"/>
          <w:lang w:val="fr-FR"/>
        </w:rPr>
        <w:t xml:space="preserve">Retour, </w:t>
      </w:r>
      <w:r w:rsidRPr="005016E4">
        <w:rPr>
          <w:color w:val="000000" w:themeColor="text1"/>
          <w:lang w:val="fr-FR"/>
        </w:rPr>
        <w:t>p. 15) au sein de</w:t>
      </w:r>
      <w:r w:rsidR="00B21FFF" w:rsidRPr="005016E4">
        <w:rPr>
          <w:color w:val="000000" w:themeColor="text1"/>
          <w:lang w:val="fr-FR"/>
        </w:rPr>
        <w:t xml:space="preserve">s intellectuels </w:t>
      </w:r>
      <w:r w:rsidRPr="005016E4">
        <w:rPr>
          <w:color w:val="000000" w:themeColor="text1"/>
          <w:lang w:val="fr-FR"/>
        </w:rPr>
        <w:t>français, ce qui inquiète l'écrivain et avant le voyage il agit en tant que défenseur de l'Union soviétique.</w:t>
      </w:r>
    </w:p>
    <w:p w14:paraId="5B00B4C3" w14:textId="4EC85601" w:rsidR="007F60FF" w:rsidRPr="005016E4" w:rsidRDefault="007F60FF" w:rsidP="007F60FF">
      <w:pPr>
        <w:spacing w:line="360" w:lineRule="auto"/>
        <w:ind w:firstLine="709"/>
        <w:jc w:val="both"/>
        <w:rPr>
          <w:color w:val="000000" w:themeColor="text1"/>
          <w:lang w:val="fr-FR"/>
        </w:rPr>
      </w:pPr>
      <w:r w:rsidRPr="005016E4">
        <w:rPr>
          <w:color w:val="000000" w:themeColor="text1"/>
          <w:lang w:val="fr-FR"/>
        </w:rPr>
        <w:t>Cependant, le récit de voyage publié et ne pas absolument une ode élogieuse à l'Union soviétique, les ardents partisans du communisme l'ont pris avec hostilité, bien qu'il n'y ait pratiquement pas d'accusations franches. Dans le début du récit il admet que l'U.R.S.S. n'est pas idéale et avec les avantages il y a aussi des inconvénients. Mais en même temps, il déclare ne pas renoncer à l'État, ne croit pas s'être trompé dans ses jugements et les changements se sont produits non pas en lui, mais dans l'État et le régime. Néanmoins, il est convaincu que, « l’U.R.S.S. finira bien par triompher des graves erreurs » et que la « guérison » (</w:t>
      </w:r>
      <w:r w:rsidR="00C92482" w:rsidRPr="00C92482">
        <w:rPr>
          <w:i/>
          <w:color w:val="000000" w:themeColor="text1"/>
          <w:lang w:val="fr-FR"/>
        </w:rPr>
        <w:t xml:space="preserve">Retour, </w:t>
      </w:r>
      <w:r w:rsidRPr="005016E4">
        <w:rPr>
          <w:color w:val="000000" w:themeColor="text1"/>
          <w:lang w:val="fr-FR"/>
        </w:rPr>
        <w:t>p. 20) viendra.</w:t>
      </w:r>
    </w:p>
    <w:p w14:paraId="4523775A" w14:textId="77777777" w:rsidR="007F60FF" w:rsidRPr="005016E4" w:rsidRDefault="007F60FF" w:rsidP="007F60FF">
      <w:pPr>
        <w:spacing w:line="360" w:lineRule="auto"/>
        <w:ind w:firstLine="709"/>
        <w:jc w:val="both"/>
        <w:rPr>
          <w:color w:val="000000" w:themeColor="text1"/>
          <w:lang w:val="fr-FR"/>
        </w:rPr>
      </w:pPr>
      <w:r w:rsidRPr="005016E4">
        <w:rPr>
          <w:color w:val="000000" w:themeColor="text1"/>
          <w:lang w:val="fr-FR"/>
        </w:rPr>
        <w:t xml:space="preserve">Les </w:t>
      </w:r>
      <w:r w:rsidRPr="005016E4">
        <w:rPr>
          <w:i/>
          <w:iCs/>
          <w:color w:val="000000" w:themeColor="text1"/>
          <w:lang w:val="fr-FR"/>
        </w:rPr>
        <w:t xml:space="preserve">Retouches à mon « Retour d'U.R.S.S. </w:t>
      </w:r>
      <w:r w:rsidRPr="005016E4">
        <w:rPr>
          <w:color w:val="000000" w:themeColor="text1"/>
          <w:lang w:val="fr-FR"/>
        </w:rPr>
        <w:t>» sont fondamentalement différentes de la première partie.</w:t>
      </w:r>
    </w:p>
    <w:p w14:paraId="1F96EA82" w14:textId="3066ED2C" w:rsidR="007F60FF" w:rsidRDefault="007F60FF" w:rsidP="005C72AF">
      <w:pPr>
        <w:spacing w:after="240" w:line="360" w:lineRule="auto"/>
        <w:ind w:firstLine="709"/>
        <w:jc w:val="both"/>
        <w:rPr>
          <w:color w:val="000000" w:themeColor="text1"/>
          <w:lang w:val="fr-FR"/>
        </w:rPr>
      </w:pPr>
      <w:r w:rsidRPr="0008073C">
        <w:rPr>
          <w:color w:val="000000" w:themeColor="text1"/>
          <w:lang w:val="fr-FR"/>
        </w:rPr>
        <w:t>L'écrivain ne pose plus la question, «</w:t>
      </w:r>
      <w:r w:rsidR="004F0F27" w:rsidRPr="0008073C">
        <w:rPr>
          <w:color w:val="000000" w:themeColor="text1"/>
          <w:lang w:val="fr-FR"/>
        </w:rPr>
        <w:t xml:space="preserve"> m’étais-je trompé tout d’abord ? </w:t>
      </w:r>
      <w:r w:rsidRPr="0008073C">
        <w:rPr>
          <w:color w:val="000000" w:themeColor="text1"/>
          <w:lang w:val="fr-FR"/>
        </w:rPr>
        <w:t xml:space="preserve">» </w:t>
      </w:r>
      <w:r w:rsidR="004F0F27" w:rsidRPr="0008073C">
        <w:rPr>
          <w:color w:val="000000" w:themeColor="text1"/>
          <w:lang w:val="fr-FR"/>
        </w:rPr>
        <w:t>(</w:t>
      </w:r>
      <w:r w:rsidR="00C92482" w:rsidRPr="00C92482">
        <w:rPr>
          <w:i/>
          <w:color w:val="000000" w:themeColor="text1"/>
          <w:lang w:val="fr-FR"/>
        </w:rPr>
        <w:t xml:space="preserve">Retour, </w:t>
      </w:r>
      <w:r w:rsidR="004F0F27" w:rsidRPr="0008073C">
        <w:rPr>
          <w:color w:val="000000" w:themeColor="text1"/>
          <w:lang w:val="fr-FR"/>
        </w:rPr>
        <w:t xml:space="preserve">p. 17) </w:t>
      </w:r>
      <w:r w:rsidRPr="0008073C">
        <w:rPr>
          <w:color w:val="000000" w:themeColor="text1"/>
          <w:lang w:val="fr-FR"/>
        </w:rPr>
        <w:t>en défendant l'Union soviétique, il admet ouvertement à la fois son erreur et sa culpabilité</w:t>
      </w:r>
      <w:r w:rsidR="004F0F27" w:rsidRPr="0008073C">
        <w:rPr>
          <w:color w:val="000000" w:themeColor="text1"/>
          <w:lang w:val="fr-FR"/>
        </w:rPr>
        <w:t xml:space="preserve"> </w:t>
      </w:r>
      <w:r w:rsidRPr="0008073C">
        <w:rPr>
          <w:color w:val="000000" w:themeColor="text1"/>
          <w:lang w:val="fr-FR"/>
        </w:rPr>
        <w:t>: «</w:t>
      </w:r>
      <w:r w:rsidR="008F4CAA" w:rsidRPr="0008073C">
        <w:rPr>
          <w:color w:val="000000" w:themeColor="text1"/>
          <w:lang w:val="fr-FR"/>
        </w:rPr>
        <w:t xml:space="preserve"> </w:t>
      </w:r>
      <w:r w:rsidR="00CD574C" w:rsidRPr="0008073C">
        <w:rPr>
          <w:color w:val="000000" w:themeColor="text1"/>
          <w:lang w:val="fr-FR"/>
        </w:rPr>
        <w:t>Mon grand tort était de trop croire aux louanges</w:t>
      </w:r>
      <w:r w:rsidR="008F4CAA" w:rsidRPr="0008073C">
        <w:rPr>
          <w:color w:val="000000" w:themeColor="text1"/>
          <w:lang w:val="fr-FR"/>
        </w:rPr>
        <w:t xml:space="preserve"> </w:t>
      </w:r>
      <w:r w:rsidRPr="0008073C">
        <w:rPr>
          <w:color w:val="000000" w:themeColor="text1"/>
          <w:lang w:val="fr-FR"/>
        </w:rPr>
        <w:t>»</w:t>
      </w:r>
      <w:r w:rsidR="00446136" w:rsidRPr="0008073C">
        <w:rPr>
          <w:color w:val="000000" w:themeColor="text1"/>
          <w:lang w:val="fr-FR"/>
        </w:rPr>
        <w:t>,</w:t>
      </w:r>
      <w:r w:rsidRPr="0008073C">
        <w:rPr>
          <w:color w:val="000000" w:themeColor="text1"/>
          <w:lang w:val="fr-FR"/>
        </w:rPr>
        <w:t xml:space="preserve"> «</w:t>
      </w:r>
      <w:r w:rsidR="008F4CAA" w:rsidRPr="0008073C">
        <w:rPr>
          <w:color w:val="000000" w:themeColor="text1"/>
          <w:lang w:val="fr-FR"/>
        </w:rPr>
        <w:t xml:space="preserve"> </w:t>
      </w:r>
      <w:r w:rsidRPr="0008073C">
        <w:rPr>
          <w:color w:val="000000" w:themeColor="text1"/>
          <w:lang w:val="fr-FR"/>
        </w:rPr>
        <w:t xml:space="preserve">Oui, </w:t>
      </w:r>
      <w:r w:rsidR="00C040D7" w:rsidRPr="0008073C">
        <w:rPr>
          <w:color w:val="000000" w:themeColor="text1"/>
          <w:lang w:val="fr-FR"/>
        </w:rPr>
        <w:t>je faisais crédit,</w:t>
      </w:r>
      <w:r w:rsidRPr="0008073C">
        <w:rPr>
          <w:color w:val="000000" w:themeColor="text1"/>
          <w:lang w:val="fr-FR"/>
        </w:rPr>
        <w:t xml:space="preserve"> confiance</w:t>
      </w:r>
      <w:r w:rsidR="00C040D7" w:rsidRPr="0008073C">
        <w:rPr>
          <w:color w:val="000000" w:themeColor="text1"/>
          <w:lang w:val="fr-FR"/>
        </w:rPr>
        <w:t xml:space="preserve"> » (</w:t>
      </w:r>
      <w:r w:rsidR="00C92482" w:rsidRPr="00C92482">
        <w:rPr>
          <w:i/>
          <w:color w:val="000000" w:themeColor="text1"/>
          <w:lang w:val="fr-FR"/>
        </w:rPr>
        <w:t xml:space="preserve">Retour, </w:t>
      </w:r>
      <w:r w:rsidR="00C040D7" w:rsidRPr="0008073C">
        <w:rPr>
          <w:color w:val="000000" w:themeColor="text1"/>
          <w:lang w:val="fr-FR"/>
        </w:rPr>
        <w:t xml:space="preserve">p. 154) ; </w:t>
      </w:r>
      <w:r w:rsidR="0008073C" w:rsidRPr="0008073C">
        <w:rPr>
          <w:color w:val="000000" w:themeColor="text1"/>
          <w:lang w:val="fr-FR"/>
        </w:rPr>
        <w:lastRenderedPageBreak/>
        <w:t xml:space="preserve">il </w:t>
      </w:r>
      <w:r w:rsidR="00C040D7" w:rsidRPr="0008073C">
        <w:rPr>
          <w:color w:val="000000" w:themeColor="text1"/>
          <w:lang w:val="fr-FR"/>
        </w:rPr>
        <w:t>«</w:t>
      </w:r>
      <w:r w:rsidR="00446136" w:rsidRPr="0008073C">
        <w:rPr>
          <w:color w:val="000000" w:themeColor="text1"/>
          <w:lang w:val="fr-FR"/>
        </w:rPr>
        <w:t xml:space="preserve"> </w:t>
      </w:r>
      <w:r w:rsidR="0008073C" w:rsidRPr="0008073C">
        <w:rPr>
          <w:color w:val="000000" w:themeColor="text1"/>
          <w:lang w:val="fr-FR"/>
        </w:rPr>
        <w:t xml:space="preserve">accepte ce qu’on lui dit. […] sans examen, sans doute, sans critique </w:t>
      </w:r>
      <w:r w:rsidR="00446136" w:rsidRPr="0008073C">
        <w:rPr>
          <w:color w:val="000000" w:themeColor="text1"/>
          <w:lang w:val="fr-FR"/>
        </w:rPr>
        <w:t xml:space="preserve">» </w:t>
      </w:r>
      <w:r w:rsidR="0008073C" w:rsidRPr="0008073C">
        <w:rPr>
          <w:color w:val="000000" w:themeColor="text1"/>
          <w:lang w:val="fr-FR"/>
        </w:rPr>
        <w:t>(</w:t>
      </w:r>
      <w:r w:rsidR="00C92482" w:rsidRPr="00C92482">
        <w:rPr>
          <w:i/>
          <w:color w:val="000000" w:themeColor="text1"/>
          <w:lang w:val="fr-FR"/>
        </w:rPr>
        <w:t xml:space="preserve">Retour, </w:t>
      </w:r>
      <w:r w:rsidR="0008073C" w:rsidRPr="0008073C">
        <w:rPr>
          <w:color w:val="000000" w:themeColor="text1"/>
          <w:lang w:val="fr-FR"/>
        </w:rPr>
        <w:t>p. 112) </w:t>
      </w:r>
      <w:r w:rsidR="00446136" w:rsidRPr="0008073C">
        <w:rPr>
          <w:color w:val="000000" w:themeColor="text1"/>
          <w:lang w:val="fr-FR"/>
        </w:rPr>
        <w:t>; « oui, j’avais cette naïveté » (</w:t>
      </w:r>
      <w:r w:rsidR="00C92482" w:rsidRPr="00C92482">
        <w:rPr>
          <w:i/>
          <w:color w:val="000000" w:themeColor="text1"/>
          <w:lang w:val="fr-FR"/>
        </w:rPr>
        <w:t xml:space="preserve">Retour, </w:t>
      </w:r>
      <w:r w:rsidR="00446136" w:rsidRPr="0008073C">
        <w:rPr>
          <w:color w:val="000000" w:themeColor="text1"/>
          <w:lang w:val="fr-FR"/>
        </w:rPr>
        <w:t xml:space="preserve">p. 119) </w:t>
      </w:r>
      <w:r w:rsidRPr="0008073C">
        <w:rPr>
          <w:color w:val="000000" w:themeColor="text1"/>
          <w:lang w:val="fr-FR"/>
        </w:rPr>
        <w:t xml:space="preserve">- écrit Gide et </w:t>
      </w:r>
      <w:r w:rsidR="0008073C" w:rsidRPr="0008073C">
        <w:rPr>
          <w:color w:val="000000" w:themeColor="text1"/>
          <w:lang w:val="fr-FR"/>
        </w:rPr>
        <w:t>la raison en est qu'il ne savait pas grand-chose à ce moment-là</w:t>
      </w:r>
      <w:r w:rsidRPr="0008073C">
        <w:rPr>
          <w:color w:val="000000" w:themeColor="text1"/>
          <w:lang w:val="fr-FR"/>
        </w:rPr>
        <w:t xml:space="preserve">. </w:t>
      </w:r>
      <w:r w:rsidR="0008073C" w:rsidRPr="0008073C">
        <w:rPr>
          <w:color w:val="000000" w:themeColor="text1"/>
          <w:lang w:val="fr-FR"/>
        </w:rPr>
        <w:t>Cette ignorance a aussi sa propre raison - la méfiance de l'écrivain à l'égard de la critique exprimée d’un « ton si hargneux » (</w:t>
      </w:r>
      <w:r w:rsidR="00C92482" w:rsidRPr="00C92482">
        <w:rPr>
          <w:i/>
          <w:color w:val="000000" w:themeColor="text1"/>
          <w:lang w:val="fr-FR"/>
        </w:rPr>
        <w:t xml:space="preserve">Retour, </w:t>
      </w:r>
      <w:r w:rsidR="0008073C" w:rsidRPr="0008073C">
        <w:rPr>
          <w:color w:val="000000" w:themeColor="text1"/>
          <w:lang w:val="fr-FR"/>
        </w:rPr>
        <w:t xml:space="preserve">p. 154) </w:t>
      </w:r>
      <w:r w:rsidRPr="0008073C">
        <w:rPr>
          <w:color w:val="000000" w:themeColor="text1"/>
          <w:lang w:val="fr-FR"/>
        </w:rPr>
        <w:t>dans lequel l'U.R.S.S. est généralement saluée.</w:t>
      </w:r>
    </w:p>
    <w:p w14:paraId="77A57B03" w14:textId="226D0D9D" w:rsidR="00FC22E4" w:rsidRPr="00FC22E4" w:rsidRDefault="00FC22E4" w:rsidP="005E382E">
      <w:pPr>
        <w:spacing w:line="360" w:lineRule="auto"/>
        <w:ind w:firstLine="709"/>
        <w:jc w:val="both"/>
        <w:rPr>
          <w:b/>
          <w:bCs/>
          <w:i/>
          <w:iCs/>
          <w:color w:val="000000" w:themeColor="text1"/>
          <w:lang w:val="fr-FR"/>
        </w:rPr>
      </w:pPr>
      <w:r w:rsidRPr="00FC22E4">
        <w:rPr>
          <w:b/>
          <w:bCs/>
          <w:i/>
          <w:iCs/>
          <w:color w:val="000000" w:themeColor="text1"/>
          <w:lang w:val="fr-FR"/>
        </w:rPr>
        <w:t>Le ton</w:t>
      </w:r>
    </w:p>
    <w:p w14:paraId="11C54922" w14:textId="18ED78A5" w:rsidR="00FF5096" w:rsidRPr="0062207B" w:rsidRDefault="00FF5096" w:rsidP="00FF5096">
      <w:pPr>
        <w:spacing w:after="120" w:line="360" w:lineRule="auto"/>
        <w:ind w:firstLine="709"/>
        <w:jc w:val="both"/>
        <w:rPr>
          <w:color w:val="000000" w:themeColor="text1"/>
          <w:lang w:val="fr-FR"/>
        </w:rPr>
      </w:pPr>
      <w:r w:rsidRPr="005016E4">
        <w:rPr>
          <w:color w:val="000000" w:themeColor="text1"/>
          <w:lang w:val="fr-FR"/>
        </w:rPr>
        <w:t xml:space="preserve">Le ton de l'auteur compte également beaucoup. Surtout, son passage à un autre plus dur et plus accusateur par rapport à celui qui sonne dans </w:t>
      </w:r>
      <w:r w:rsidRPr="00685C70">
        <w:rPr>
          <w:color w:val="000000" w:themeColor="text1"/>
          <w:lang w:val="fr-FR"/>
        </w:rPr>
        <w:t>l</w:t>
      </w:r>
      <w:r w:rsidRPr="005016E4">
        <w:rPr>
          <w:color w:val="000000" w:themeColor="text1"/>
          <w:lang w:val="fr-FR"/>
        </w:rPr>
        <w:t xml:space="preserve">e </w:t>
      </w:r>
      <w:r w:rsidRPr="005016E4">
        <w:rPr>
          <w:i/>
          <w:iCs/>
          <w:color w:val="000000" w:themeColor="text1"/>
          <w:lang w:val="fr-FR"/>
        </w:rPr>
        <w:t>Retour</w:t>
      </w:r>
      <w:r w:rsidRPr="005016E4">
        <w:rPr>
          <w:color w:val="000000" w:themeColor="text1"/>
          <w:lang w:val="fr-FR"/>
        </w:rPr>
        <w:t>.</w:t>
      </w:r>
    </w:p>
    <w:p w14:paraId="5893667B" w14:textId="77777777" w:rsidR="00FF5096" w:rsidRPr="0062207B" w:rsidRDefault="00FF5096" w:rsidP="00FC22E4">
      <w:pPr>
        <w:spacing w:after="240" w:line="360" w:lineRule="auto"/>
        <w:ind w:firstLine="709"/>
        <w:jc w:val="both"/>
        <w:rPr>
          <w:color w:val="000000" w:themeColor="text1"/>
          <w:lang w:val="fr-FR"/>
        </w:rPr>
      </w:pPr>
      <w:r w:rsidRPr="005016E4">
        <w:rPr>
          <w:color w:val="000000" w:themeColor="text1"/>
          <w:lang w:val="fr-FR"/>
        </w:rPr>
        <w:t>Contrairement au</w:t>
      </w:r>
      <w:r w:rsidRPr="005016E4">
        <w:rPr>
          <w:i/>
          <w:iCs/>
          <w:color w:val="000000" w:themeColor="text1"/>
          <w:lang w:val="fr-FR"/>
        </w:rPr>
        <w:t xml:space="preserve"> Retour de l'U.R.S.S.,</w:t>
      </w:r>
      <w:r w:rsidRPr="005016E4">
        <w:rPr>
          <w:color w:val="000000" w:themeColor="text1"/>
          <w:lang w:val="fr-FR"/>
        </w:rPr>
        <w:t xml:space="preserve"> dans les </w:t>
      </w:r>
      <w:r w:rsidRPr="005016E4">
        <w:rPr>
          <w:i/>
          <w:iCs/>
          <w:color w:val="000000" w:themeColor="text1"/>
          <w:lang w:val="fr-FR"/>
        </w:rPr>
        <w:t>Retouches</w:t>
      </w:r>
      <w:r w:rsidRPr="005016E4">
        <w:rPr>
          <w:color w:val="000000" w:themeColor="text1"/>
          <w:lang w:val="fr-FR"/>
        </w:rPr>
        <w:t xml:space="preserve">, Gide est assez libre dans ses jugements, </w:t>
      </w:r>
      <w:r>
        <w:rPr>
          <w:color w:val="000000" w:themeColor="text1"/>
          <w:lang w:val="fr-FR"/>
        </w:rPr>
        <w:t xml:space="preserve">il </w:t>
      </w:r>
      <w:r w:rsidRPr="005016E4">
        <w:rPr>
          <w:color w:val="000000" w:themeColor="text1"/>
          <w:lang w:val="fr-FR"/>
        </w:rPr>
        <w:t xml:space="preserve">déclare </w:t>
      </w:r>
      <w:r w:rsidRPr="00F01E3B">
        <w:rPr>
          <w:color w:val="000000" w:themeColor="text1"/>
          <w:lang w:val="fr-FR"/>
        </w:rPr>
        <w:t>que « de mois en mois, l’état de l’U.R.S.S. empire » (</w:t>
      </w:r>
      <w:r w:rsidRPr="00C92482">
        <w:rPr>
          <w:i/>
          <w:color w:val="000000" w:themeColor="text1"/>
          <w:lang w:val="fr-FR"/>
        </w:rPr>
        <w:t xml:space="preserve">Retour, </w:t>
      </w:r>
      <w:r w:rsidRPr="00F01E3B">
        <w:rPr>
          <w:color w:val="000000" w:themeColor="text1"/>
          <w:lang w:val="fr-FR"/>
        </w:rPr>
        <w:t>p. 105), et</w:t>
      </w:r>
      <w:r w:rsidRPr="005016E4">
        <w:rPr>
          <w:color w:val="000000" w:themeColor="text1"/>
          <w:lang w:val="fr-FR"/>
        </w:rPr>
        <w:t xml:space="preserve"> choisit également des épithètes assez dures aux phénomènes rencontrés en U.R.S.S. Ainsi, certaines informations dans les journaux sur son voyage sont une </w:t>
      </w:r>
      <w:r w:rsidRPr="005D6D0B">
        <w:rPr>
          <w:i/>
          <w:iCs/>
          <w:color w:val="000000" w:themeColor="text1"/>
          <w:lang w:val="fr-FR"/>
        </w:rPr>
        <w:t>absurde</w:t>
      </w:r>
      <w:r w:rsidRPr="005D6D0B">
        <w:rPr>
          <w:color w:val="000000" w:themeColor="text1"/>
          <w:lang w:val="fr-FR"/>
        </w:rPr>
        <w:t xml:space="preserve"> (</w:t>
      </w:r>
      <w:r w:rsidRPr="00C92482">
        <w:rPr>
          <w:i/>
          <w:color w:val="000000" w:themeColor="text1"/>
          <w:lang w:val="fr-FR"/>
        </w:rPr>
        <w:t xml:space="preserve">Retour, </w:t>
      </w:r>
      <w:r w:rsidRPr="005D6D0B">
        <w:rPr>
          <w:color w:val="000000" w:themeColor="text1"/>
          <w:lang w:val="fr-FR"/>
        </w:rPr>
        <w:t>p. 132), statistiques fournies par des étrangers - un mensonge (</w:t>
      </w:r>
      <w:r w:rsidRPr="00C92482">
        <w:rPr>
          <w:i/>
          <w:color w:val="000000" w:themeColor="text1"/>
          <w:lang w:val="fr-FR"/>
        </w:rPr>
        <w:t xml:space="preserve">Retour, </w:t>
      </w:r>
      <w:r w:rsidRPr="005D6D0B">
        <w:rPr>
          <w:color w:val="000000" w:themeColor="text1"/>
          <w:lang w:val="fr-FR"/>
        </w:rPr>
        <w:t>p. 113), de nombreux habitants, comme leur guide, sont ignorants et ne s'en rendent pas compte (</w:t>
      </w:r>
      <w:r w:rsidRPr="00C92482">
        <w:rPr>
          <w:i/>
          <w:color w:val="000000" w:themeColor="text1"/>
          <w:lang w:val="fr-FR"/>
        </w:rPr>
        <w:t xml:space="preserve">Retour, </w:t>
      </w:r>
      <w:r w:rsidRPr="005D6D0B">
        <w:rPr>
          <w:color w:val="000000" w:themeColor="text1"/>
          <w:lang w:val="fr-FR"/>
        </w:rPr>
        <w:t>p. 198), les élections sont des blasphèmes (</w:t>
      </w:r>
      <w:r w:rsidRPr="00C92482">
        <w:rPr>
          <w:i/>
          <w:color w:val="000000" w:themeColor="text1"/>
          <w:lang w:val="fr-FR"/>
        </w:rPr>
        <w:t xml:space="preserve">Retour, </w:t>
      </w:r>
      <w:r w:rsidRPr="005D6D0B">
        <w:rPr>
          <w:color w:val="000000" w:themeColor="text1"/>
          <w:lang w:val="fr-FR"/>
        </w:rPr>
        <w:t xml:space="preserve">p.148), les </w:t>
      </w:r>
      <w:r w:rsidRPr="0062207B">
        <w:rPr>
          <w:color w:val="000000" w:themeColor="text1"/>
          <w:lang w:val="fr-FR"/>
        </w:rPr>
        <w:t>déportés sont des victimes (</w:t>
      </w:r>
      <w:r w:rsidRPr="00C92482">
        <w:rPr>
          <w:i/>
          <w:color w:val="000000" w:themeColor="text1"/>
          <w:lang w:val="fr-FR"/>
        </w:rPr>
        <w:t xml:space="preserve">Retour, </w:t>
      </w:r>
      <w:r w:rsidRPr="0062207B">
        <w:rPr>
          <w:color w:val="000000" w:themeColor="text1"/>
          <w:lang w:val="fr-FR"/>
        </w:rPr>
        <w:t>p. 165), le travailleur est « enrégimenté, classé, bouclé » (</w:t>
      </w:r>
      <w:r w:rsidRPr="00C92482">
        <w:rPr>
          <w:i/>
          <w:color w:val="000000" w:themeColor="text1"/>
          <w:lang w:val="fr-FR"/>
        </w:rPr>
        <w:t xml:space="preserve">Retour, </w:t>
      </w:r>
      <w:r w:rsidRPr="0062207B">
        <w:rPr>
          <w:color w:val="000000" w:themeColor="text1"/>
          <w:lang w:val="fr-FR"/>
        </w:rPr>
        <w:t>p. 128), ce qui se passe, c'est le « bluff » (</w:t>
      </w:r>
      <w:r w:rsidRPr="00C92482">
        <w:rPr>
          <w:i/>
          <w:color w:val="000000" w:themeColor="text1"/>
          <w:lang w:val="fr-FR"/>
        </w:rPr>
        <w:t xml:space="preserve">Retour, </w:t>
      </w:r>
      <w:r w:rsidRPr="0062207B">
        <w:rPr>
          <w:color w:val="000000" w:themeColor="text1"/>
          <w:lang w:val="fr-FR"/>
        </w:rPr>
        <w:t>p. 127</w:t>
      </w:r>
      <w:r>
        <w:rPr>
          <w:color w:val="000000" w:themeColor="text1"/>
          <w:lang w:val="fr-FR"/>
        </w:rPr>
        <w:t>, p. 183</w:t>
      </w:r>
      <w:r w:rsidRPr="0062207B">
        <w:rPr>
          <w:color w:val="000000" w:themeColor="text1"/>
          <w:lang w:val="fr-FR"/>
        </w:rPr>
        <w:t>), situation sociale « restait en retard, en souffrance » (</w:t>
      </w:r>
      <w:r w:rsidRPr="00C92482">
        <w:rPr>
          <w:i/>
          <w:color w:val="000000" w:themeColor="text1"/>
          <w:lang w:val="fr-FR"/>
        </w:rPr>
        <w:t xml:space="preserve">Retour, </w:t>
      </w:r>
      <w:r w:rsidRPr="0062207B">
        <w:rPr>
          <w:color w:val="000000" w:themeColor="text1"/>
          <w:lang w:val="fr-FR"/>
        </w:rPr>
        <w:t>p. 120), le régime est « despotisme »(</w:t>
      </w:r>
      <w:r w:rsidRPr="00C92482">
        <w:rPr>
          <w:i/>
          <w:color w:val="000000" w:themeColor="text1"/>
          <w:lang w:val="fr-FR"/>
        </w:rPr>
        <w:t xml:space="preserve">Retour, </w:t>
      </w:r>
      <w:r w:rsidRPr="0062207B">
        <w:rPr>
          <w:color w:val="000000" w:themeColor="text1"/>
          <w:lang w:val="fr-FR"/>
        </w:rPr>
        <w:t>p. 164), les cœurs et les personnalités s'appauvrissent (</w:t>
      </w:r>
      <w:r w:rsidRPr="00C92482">
        <w:rPr>
          <w:i/>
          <w:color w:val="000000" w:themeColor="text1"/>
          <w:lang w:val="fr-FR"/>
        </w:rPr>
        <w:t xml:space="preserve">Retour, </w:t>
      </w:r>
      <w:r w:rsidRPr="0062207B">
        <w:rPr>
          <w:color w:val="000000" w:themeColor="text1"/>
          <w:lang w:val="fr-FR"/>
        </w:rPr>
        <w:t>p.135).</w:t>
      </w:r>
    </w:p>
    <w:p w14:paraId="1CB93651" w14:textId="0D8BE541" w:rsidR="00FF5096" w:rsidRPr="005E382E" w:rsidRDefault="00FC22E4" w:rsidP="005E382E">
      <w:pPr>
        <w:spacing w:line="360" w:lineRule="auto"/>
        <w:ind w:firstLine="709"/>
        <w:jc w:val="both"/>
        <w:rPr>
          <w:b/>
          <w:bCs/>
          <w:i/>
          <w:iCs/>
          <w:color w:val="000000" w:themeColor="text1"/>
          <w:lang w:val="fr-FR"/>
        </w:rPr>
      </w:pPr>
      <w:r w:rsidRPr="005E382E">
        <w:rPr>
          <w:b/>
          <w:bCs/>
          <w:i/>
          <w:iCs/>
          <w:color w:val="000000" w:themeColor="text1"/>
          <w:lang w:val="fr-FR"/>
        </w:rPr>
        <w:t>Le message</w:t>
      </w:r>
    </w:p>
    <w:p w14:paraId="29CF6150" w14:textId="0FCF3F39" w:rsidR="00FF5096" w:rsidRDefault="00FF5096" w:rsidP="00FF5096">
      <w:pPr>
        <w:spacing w:after="240" w:line="360" w:lineRule="auto"/>
        <w:ind w:firstLine="709"/>
        <w:jc w:val="both"/>
        <w:rPr>
          <w:color w:val="000000" w:themeColor="text1"/>
          <w:lang w:val="fr-FR"/>
        </w:rPr>
      </w:pPr>
      <w:r w:rsidRPr="005016E4">
        <w:rPr>
          <w:color w:val="000000" w:themeColor="text1"/>
          <w:lang w:val="fr-FR"/>
        </w:rPr>
        <w:t xml:space="preserve">Le </w:t>
      </w:r>
      <w:r w:rsidRPr="00FC22E4">
        <w:rPr>
          <w:color w:val="000000" w:themeColor="text1"/>
          <w:lang w:val="fr-FR"/>
        </w:rPr>
        <w:t>message</w:t>
      </w:r>
      <w:r w:rsidRPr="005016E4">
        <w:rPr>
          <w:color w:val="000000" w:themeColor="text1"/>
          <w:lang w:val="fr-FR"/>
        </w:rPr>
        <w:t xml:space="preserve"> de l'auteur change également. Il expose non seulement les imperfections de l'U.R.S.S., mais « reproche » (</w:t>
      </w:r>
      <w:r w:rsidRPr="00C92482">
        <w:rPr>
          <w:i/>
          <w:color w:val="000000" w:themeColor="text1"/>
          <w:lang w:val="fr-FR"/>
        </w:rPr>
        <w:t xml:space="preserve">Retour, </w:t>
      </w:r>
      <w:r w:rsidRPr="005016E4">
        <w:rPr>
          <w:color w:val="000000" w:themeColor="text1"/>
          <w:lang w:val="fr-FR"/>
        </w:rPr>
        <w:t>p. 127) à l'Union soviétique et à ses partisans des mensonges délibérés et de l'oppression, il « proteste » (</w:t>
      </w:r>
      <w:r w:rsidRPr="00C92482">
        <w:rPr>
          <w:i/>
          <w:color w:val="000000" w:themeColor="text1"/>
          <w:lang w:val="fr-FR"/>
        </w:rPr>
        <w:t xml:space="preserve">Retour, </w:t>
      </w:r>
      <w:r w:rsidRPr="005016E4">
        <w:rPr>
          <w:color w:val="000000" w:themeColor="text1"/>
          <w:lang w:val="fr-FR"/>
        </w:rPr>
        <w:t>p. 126), il « insiste » (</w:t>
      </w:r>
      <w:r w:rsidRPr="00C92482">
        <w:rPr>
          <w:i/>
          <w:color w:val="000000" w:themeColor="text1"/>
          <w:lang w:val="fr-FR"/>
        </w:rPr>
        <w:t xml:space="preserve">Retour, </w:t>
      </w:r>
      <w:r w:rsidRPr="005016E4">
        <w:rPr>
          <w:color w:val="000000" w:themeColor="text1"/>
          <w:lang w:val="fr-FR"/>
        </w:rPr>
        <w:t xml:space="preserve">p. 136) sur certains points, révèle les histoires les plus désagréables, comme la trahison d'amis à des fins politiques, privation d'honneur et meurtre d'ennemis politiques, et dans les dernières lignes de l'essentiel, il accuse même le pays de trahison. </w:t>
      </w:r>
    </w:p>
    <w:p w14:paraId="02C37A4C" w14:textId="77777777" w:rsidR="00FC22E4" w:rsidRPr="00FC22E4" w:rsidRDefault="00FC22E4" w:rsidP="00FC22E4">
      <w:pPr>
        <w:spacing w:before="240" w:line="360" w:lineRule="auto"/>
        <w:ind w:firstLine="709"/>
        <w:jc w:val="both"/>
        <w:rPr>
          <w:b/>
          <w:bCs/>
          <w:i/>
          <w:iCs/>
          <w:color w:val="000000" w:themeColor="text1"/>
          <w:lang w:val="fr-FR"/>
        </w:rPr>
      </w:pPr>
      <w:r w:rsidRPr="00FC22E4">
        <w:rPr>
          <w:b/>
          <w:bCs/>
          <w:i/>
          <w:iCs/>
          <w:color w:val="000000" w:themeColor="text1"/>
          <w:lang w:val="fr-FR"/>
        </w:rPr>
        <w:t xml:space="preserve">La composante poétique </w:t>
      </w:r>
    </w:p>
    <w:p w14:paraId="13D511BB" w14:textId="67BAC279" w:rsidR="00FF5096" w:rsidRDefault="00FF5096" w:rsidP="00FF5096">
      <w:pPr>
        <w:spacing w:after="240" w:line="360" w:lineRule="auto"/>
        <w:ind w:firstLine="709"/>
        <w:jc w:val="both"/>
        <w:rPr>
          <w:color w:val="000000" w:themeColor="text1"/>
          <w:lang w:val="fr-FR"/>
        </w:rPr>
      </w:pPr>
      <w:r>
        <w:rPr>
          <w:color w:val="000000" w:themeColor="text1"/>
          <w:lang w:val="fr-FR"/>
        </w:rPr>
        <w:t>L</w:t>
      </w:r>
      <w:r w:rsidRPr="00685C70">
        <w:rPr>
          <w:color w:val="000000" w:themeColor="text1"/>
          <w:lang w:val="fr-FR"/>
        </w:rPr>
        <w:t>a composante poé</w:t>
      </w:r>
      <w:r>
        <w:rPr>
          <w:color w:val="000000" w:themeColor="text1"/>
          <w:lang w:val="fr-FR"/>
        </w:rPr>
        <w:t>tique</w:t>
      </w:r>
      <w:r w:rsidRPr="00685C70">
        <w:rPr>
          <w:color w:val="000000" w:themeColor="text1"/>
          <w:lang w:val="fr-FR"/>
        </w:rPr>
        <w:t xml:space="preserve"> du </w:t>
      </w:r>
      <w:r w:rsidRPr="00685C70">
        <w:rPr>
          <w:i/>
          <w:iCs/>
          <w:color w:val="000000" w:themeColor="text1"/>
          <w:lang w:val="fr-FR"/>
        </w:rPr>
        <w:t>Retour</w:t>
      </w:r>
      <w:r>
        <w:rPr>
          <w:i/>
          <w:iCs/>
          <w:color w:val="000000" w:themeColor="text1"/>
          <w:lang w:val="fr-FR"/>
        </w:rPr>
        <w:t xml:space="preserve"> </w:t>
      </w:r>
      <w:r w:rsidRPr="00685C70">
        <w:rPr>
          <w:color w:val="000000" w:themeColor="text1"/>
          <w:lang w:val="fr-FR"/>
        </w:rPr>
        <w:t>et</w:t>
      </w:r>
      <w:r>
        <w:rPr>
          <w:i/>
          <w:iCs/>
          <w:color w:val="000000" w:themeColor="text1"/>
          <w:lang w:val="fr-FR"/>
        </w:rPr>
        <w:t xml:space="preserve"> </w:t>
      </w:r>
      <w:r w:rsidRPr="00685C70">
        <w:rPr>
          <w:color w:val="000000" w:themeColor="text1"/>
          <w:lang w:val="fr-FR"/>
        </w:rPr>
        <w:t>des</w:t>
      </w:r>
      <w:r>
        <w:rPr>
          <w:i/>
          <w:iCs/>
          <w:color w:val="000000" w:themeColor="text1"/>
          <w:lang w:val="fr-FR"/>
        </w:rPr>
        <w:t xml:space="preserve"> Retouches</w:t>
      </w:r>
      <w:r w:rsidRPr="00685C70">
        <w:rPr>
          <w:color w:val="000000" w:themeColor="text1"/>
          <w:lang w:val="fr-FR"/>
        </w:rPr>
        <w:t xml:space="preserve"> peut être considérée comme </w:t>
      </w:r>
      <w:r>
        <w:rPr>
          <w:color w:val="000000" w:themeColor="text1"/>
          <w:lang w:val="fr-FR"/>
        </w:rPr>
        <w:t>u</w:t>
      </w:r>
      <w:r w:rsidRPr="00685C70">
        <w:rPr>
          <w:color w:val="000000" w:themeColor="text1"/>
          <w:lang w:val="fr-FR"/>
        </w:rPr>
        <w:t xml:space="preserve">ne autre preuve significative de changement. </w:t>
      </w:r>
      <w:r w:rsidRPr="005016E4">
        <w:rPr>
          <w:color w:val="000000" w:themeColor="text1"/>
          <w:lang w:val="fr-FR"/>
        </w:rPr>
        <w:t xml:space="preserve">Malgré le fait que les deux œuvres sont des récits de voyage, écrits sous une forme plutôt documentaire, il y a des insertions </w:t>
      </w:r>
      <w:r w:rsidRPr="00B872F3">
        <w:rPr>
          <w:color w:val="000000" w:themeColor="text1"/>
          <w:lang w:val="fr-FR"/>
        </w:rPr>
        <w:t>poét</w:t>
      </w:r>
      <w:r>
        <w:rPr>
          <w:color w:val="000000" w:themeColor="text1"/>
          <w:lang w:val="fr-FR"/>
        </w:rPr>
        <w:t>iques</w:t>
      </w:r>
      <w:r w:rsidRPr="005016E4">
        <w:rPr>
          <w:color w:val="000000" w:themeColor="text1"/>
          <w:lang w:val="fr-FR"/>
        </w:rPr>
        <w:t xml:space="preserve"> dans les deux. Dans le </w:t>
      </w:r>
      <w:r w:rsidRPr="005016E4">
        <w:rPr>
          <w:i/>
          <w:iCs/>
          <w:color w:val="000000" w:themeColor="text1"/>
          <w:lang w:val="fr-FR"/>
        </w:rPr>
        <w:t>Retour de l'U.R.S.S.</w:t>
      </w:r>
      <w:r w:rsidRPr="005016E4">
        <w:rPr>
          <w:color w:val="000000" w:themeColor="text1"/>
          <w:lang w:val="fr-FR"/>
        </w:rPr>
        <w:t xml:space="preserve">, c'est un hymne à Déméter, où le chemin de l'État est comparé à une tentative de faire de l'homme un dieu. Dans les </w:t>
      </w:r>
      <w:r w:rsidRPr="005016E4">
        <w:rPr>
          <w:i/>
          <w:iCs/>
          <w:color w:val="000000" w:themeColor="text1"/>
          <w:lang w:val="fr-FR"/>
        </w:rPr>
        <w:t>Retouches</w:t>
      </w:r>
      <w:r w:rsidRPr="005016E4">
        <w:rPr>
          <w:color w:val="000000" w:themeColor="text1"/>
          <w:lang w:val="fr-FR"/>
        </w:rPr>
        <w:t>, tout est beaucoup plus prosaïque. L'écrivain se demande comment la graine est capable de germer même dans les conditions les plus inappropriées, il vaut la peine de lui donner quelque « sorte d’humeur » (</w:t>
      </w:r>
      <w:r w:rsidRPr="00C92482">
        <w:rPr>
          <w:i/>
          <w:color w:val="000000" w:themeColor="text1"/>
          <w:lang w:val="fr-FR"/>
        </w:rPr>
        <w:t xml:space="preserve">Retour, </w:t>
      </w:r>
      <w:r w:rsidRPr="005016E4">
        <w:rPr>
          <w:color w:val="000000" w:themeColor="text1"/>
          <w:lang w:val="fr-FR"/>
        </w:rPr>
        <w:t xml:space="preserve">p. 134). Vu au </w:t>
      </w:r>
      <w:r w:rsidRPr="005016E4">
        <w:rPr>
          <w:color w:val="000000" w:themeColor="text1"/>
          <w:lang w:val="fr-FR"/>
        </w:rPr>
        <w:lastRenderedPageBreak/>
        <w:t>cours du voyage, cependant, ne donne pas à l'écrivain l'espoir d'un tel « réveil de la vie ». Ainsi, si la première partie contient une histoire mythique sur la création d'une divinité, quoique infructueuse, alors dans la deuxième partie, l’U.R.S.S. ne peut pas accomplir un miracle ordinaire et quotidien.</w:t>
      </w:r>
    </w:p>
    <w:p w14:paraId="7015FA56" w14:textId="22A2A831" w:rsidR="00FF5096" w:rsidRPr="00FC22E4" w:rsidRDefault="00FC22E4" w:rsidP="00FC22E4">
      <w:pPr>
        <w:spacing w:after="120" w:line="360" w:lineRule="auto"/>
        <w:ind w:firstLine="709"/>
        <w:jc w:val="both"/>
        <w:rPr>
          <w:b/>
          <w:bCs/>
          <w:i/>
          <w:iCs/>
          <w:color w:val="000000" w:themeColor="text1"/>
          <w:lang w:val="fr-FR"/>
        </w:rPr>
      </w:pPr>
      <w:r w:rsidRPr="00FC22E4">
        <w:rPr>
          <w:b/>
          <w:bCs/>
          <w:i/>
          <w:iCs/>
          <w:color w:val="000000" w:themeColor="text1"/>
          <w:lang w:val="fr-FR"/>
        </w:rPr>
        <w:t>Les émotions</w:t>
      </w:r>
    </w:p>
    <w:p w14:paraId="1631B96B" w14:textId="77777777" w:rsidR="00FF5096" w:rsidRDefault="00FF5096" w:rsidP="00FF5096">
      <w:pPr>
        <w:spacing w:after="120" w:line="360" w:lineRule="auto"/>
        <w:ind w:firstLine="709"/>
        <w:jc w:val="both"/>
        <w:rPr>
          <w:color w:val="000000" w:themeColor="text1"/>
          <w:lang w:val="fr-FR"/>
        </w:rPr>
      </w:pPr>
      <w:r w:rsidRPr="00FC22E4">
        <w:rPr>
          <w:color w:val="000000" w:themeColor="text1"/>
          <w:lang w:val="fr-FR"/>
        </w:rPr>
        <w:t>Les émotions de l'auteur qu'il partage souvent avec les lecteurs, ajoutent de la vivacité et de la vitalité au récit.</w:t>
      </w:r>
      <w:r>
        <w:rPr>
          <w:color w:val="000000" w:themeColor="text1"/>
          <w:lang w:val="fr-FR"/>
        </w:rPr>
        <w:t xml:space="preserve"> </w:t>
      </w:r>
    </w:p>
    <w:p w14:paraId="0CA3013C" w14:textId="77777777" w:rsidR="00FF5096" w:rsidRPr="0000093D" w:rsidRDefault="00FF5096" w:rsidP="00FF5096">
      <w:pPr>
        <w:spacing w:after="120" w:line="360" w:lineRule="auto"/>
        <w:ind w:firstLine="709"/>
        <w:jc w:val="both"/>
        <w:rPr>
          <w:color w:val="000000" w:themeColor="text1"/>
          <w:highlight w:val="red"/>
          <w:lang w:val="fr-FR"/>
        </w:rPr>
      </w:pPr>
      <w:r>
        <w:rPr>
          <w:color w:val="000000" w:themeColor="text1"/>
          <w:lang w:val="fr-FR"/>
        </w:rPr>
        <w:t>D</w:t>
      </w:r>
      <w:r w:rsidRPr="0000093D">
        <w:rPr>
          <w:color w:val="000000" w:themeColor="text1"/>
          <w:lang w:val="fr-FR"/>
        </w:rPr>
        <w:t xml:space="preserve">ans le </w:t>
      </w:r>
      <w:r w:rsidRPr="0000093D">
        <w:rPr>
          <w:i/>
          <w:iCs/>
          <w:color w:val="000000" w:themeColor="text1"/>
          <w:lang w:val="fr-FR"/>
        </w:rPr>
        <w:t>Retour</w:t>
      </w:r>
      <w:r w:rsidRPr="0000093D">
        <w:rPr>
          <w:color w:val="000000" w:themeColor="text1"/>
          <w:lang w:val="fr-FR"/>
        </w:rPr>
        <w:t xml:space="preserve"> il y a plus vraisemblablement des émotions positives, la joie de rencontrer des gens et des enfants, l'admiration pour la beauté de certains lieux visités, le « plus profond respect » (</w:t>
      </w:r>
      <w:r w:rsidRPr="0000093D">
        <w:rPr>
          <w:i/>
          <w:iCs/>
          <w:color w:val="000000" w:themeColor="text1"/>
          <w:lang w:val="fr-FR"/>
        </w:rPr>
        <w:t>Retour, p.</w:t>
      </w:r>
      <w:r>
        <w:rPr>
          <w:i/>
          <w:iCs/>
          <w:color w:val="000000" w:themeColor="text1"/>
          <w:lang w:val="fr-FR"/>
        </w:rPr>
        <w:t xml:space="preserve"> 91</w:t>
      </w:r>
      <w:r w:rsidRPr="0000093D">
        <w:rPr>
          <w:color w:val="000000" w:themeColor="text1"/>
          <w:lang w:val="fr-FR"/>
        </w:rPr>
        <w:t>) de la culture russe, des intellectuels russes comme Gorki et Ostrovski</w:t>
      </w:r>
      <w:r>
        <w:rPr>
          <w:color w:val="000000" w:themeColor="text1"/>
          <w:lang w:val="fr-FR"/>
        </w:rPr>
        <w:t>.</w:t>
      </w:r>
    </w:p>
    <w:p w14:paraId="3576E553" w14:textId="4DB22909" w:rsidR="00FF5096" w:rsidRPr="004565B7" w:rsidRDefault="00FF5096" w:rsidP="004565B7">
      <w:pPr>
        <w:spacing w:after="240" w:line="360" w:lineRule="auto"/>
        <w:ind w:firstLine="709"/>
        <w:jc w:val="both"/>
        <w:rPr>
          <w:color w:val="000000" w:themeColor="text1"/>
          <w:lang w:val="fr-FR"/>
        </w:rPr>
      </w:pPr>
      <w:r w:rsidRPr="0000093D">
        <w:rPr>
          <w:color w:val="000000" w:themeColor="text1"/>
          <w:lang w:val="fr-FR"/>
        </w:rPr>
        <w:t xml:space="preserve">Dans les </w:t>
      </w:r>
      <w:r w:rsidRPr="0000093D">
        <w:rPr>
          <w:i/>
          <w:iCs/>
          <w:color w:val="000000" w:themeColor="text1"/>
          <w:lang w:val="fr-FR"/>
        </w:rPr>
        <w:t>Retouches</w:t>
      </w:r>
      <w:r w:rsidRPr="0000093D">
        <w:rPr>
          <w:color w:val="000000" w:themeColor="text1"/>
          <w:lang w:val="fr-FR"/>
        </w:rPr>
        <w:t>, au contraire, prévalent des émotions négatives et des critiques sévères, qui ont déjà été mentionnées ci-dessus. Cependant, l'auteur ne veut pas effrayer le lecteur avec sa dureté, alors voici</w:t>
      </w:r>
      <w:r w:rsidRPr="005016E4">
        <w:rPr>
          <w:color w:val="000000" w:themeColor="text1"/>
          <w:lang w:val="fr-FR"/>
        </w:rPr>
        <w:t xml:space="preserve"> on parle de sentiments de tristesse, qui permettent de comprendre que ce n'est pas son but et sa joie de se plaindre de l'U.R.S.S. : « il y a dans mon aventure soviétique quelque chose de tragique » (</w:t>
      </w:r>
      <w:r w:rsidRPr="00C92482">
        <w:rPr>
          <w:i/>
          <w:color w:val="000000" w:themeColor="text1"/>
          <w:lang w:val="fr-FR"/>
        </w:rPr>
        <w:t xml:space="preserve">Retour, </w:t>
      </w:r>
      <w:r w:rsidRPr="005016E4">
        <w:rPr>
          <w:color w:val="000000" w:themeColor="text1"/>
          <w:lang w:val="fr-FR"/>
        </w:rPr>
        <w:t>p. 159), « ma confiance, mon admiration, ma joie » sont « chutés » (</w:t>
      </w:r>
      <w:r w:rsidRPr="00C92482">
        <w:rPr>
          <w:i/>
          <w:color w:val="000000" w:themeColor="text1"/>
          <w:lang w:val="fr-FR"/>
        </w:rPr>
        <w:t xml:space="preserve">Retour, </w:t>
      </w:r>
      <w:r w:rsidRPr="005016E4">
        <w:rPr>
          <w:color w:val="000000" w:themeColor="text1"/>
          <w:lang w:val="fr-FR"/>
        </w:rPr>
        <w:t>p. 127), « je transcris à regret ces chiffres atroces » (</w:t>
      </w:r>
      <w:r w:rsidRPr="00C92482">
        <w:rPr>
          <w:i/>
          <w:color w:val="000000" w:themeColor="text1"/>
          <w:lang w:val="fr-FR"/>
        </w:rPr>
        <w:t xml:space="preserve">Retour, </w:t>
      </w:r>
      <w:r w:rsidRPr="005016E4">
        <w:rPr>
          <w:color w:val="000000" w:themeColor="text1"/>
          <w:lang w:val="fr-FR"/>
        </w:rPr>
        <w:t>p. 126), « celles (injures) de Romain Rolland m'ont peiné » (</w:t>
      </w:r>
      <w:r w:rsidRPr="00C92482">
        <w:rPr>
          <w:i/>
          <w:color w:val="000000" w:themeColor="text1"/>
          <w:lang w:val="fr-FR"/>
        </w:rPr>
        <w:t xml:space="preserve">Retour, </w:t>
      </w:r>
      <w:r w:rsidRPr="005016E4">
        <w:rPr>
          <w:color w:val="000000" w:themeColor="text1"/>
          <w:lang w:val="fr-FR"/>
        </w:rPr>
        <w:t>p. 105).</w:t>
      </w:r>
    </w:p>
    <w:p w14:paraId="70B041D0" w14:textId="062FC2B0" w:rsidR="00C60106" w:rsidRPr="002137A3" w:rsidRDefault="00C60106" w:rsidP="00C60106">
      <w:pPr>
        <w:pStyle w:val="Titreniveau3"/>
        <w:rPr>
          <w:color w:val="000000" w:themeColor="text1"/>
        </w:rPr>
      </w:pPr>
      <w:bookmarkStart w:id="63" w:name="_Toc73218408"/>
      <w:r w:rsidRPr="005016E4">
        <w:rPr>
          <w:color w:val="000000" w:themeColor="text1"/>
        </w:rPr>
        <w:t>2.4.</w:t>
      </w:r>
      <w:r w:rsidR="004565B7" w:rsidRPr="000F4979">
        <w:rPr>
          <w:color w:val="000000" w:themeColor="text1"/>
        </w:rPr>
        <w:t>3</w:t>
      </w:r>
      <w:r w:rsidRPr="005016E4">
        <w:rPr>
          <w:color w:val="000000" w:themeColor="text1"/>
        </w:rPr>
        <w:t xml:space="preserve">. </w:t>
      </w:r>
      <w:r w:rsidR="005E382E" w:rsidRPr="000F4979">
        <w:rPr>
          <w:color w:val="000000" w:themeColor="text1"/>
        </w:rPr>
        <w:t>Les informations factuelles</w:t>
      </w:r>
      <w:bookmarkEnd w:id="63"/>
    </w:p>
    <w:p w14:paraId="39D43282" w14:textId="66FF4599" w:rsidR="007F60FF" w:rsidRPr="005016E4" w:rsidRDefault="007F60FF" w:rsidP="007F60FF">
      <w:pPr>
        <w:spacing w:after="120" w:line="360" w:lineRule="auto"/>
        <w:ind w:firstLine="709"/>
        <w:jc w:val="both"/>
        <w:rPr>
          <w:color w:val="000000" w:themeColor="text1"/>
          <w:lang w:val="fr-FR"/>
        </w:rPr>
      </w:pPr>
      <w:r w:rsidRPr="005016E4">
        <w:rPr>
          <w:color w:val="000000" w:themeColor="text1"/>
          <w:lang w:val="fr-FR"/>
        </w:rPr>
        <w:t xml:space="preserve">Une autre technique visant à accroître la confiance des lecteurs est d'essayer de les convaincre que l'écrivain essaie d'atteindre une objectivité maximale. </w:t>
      </w:r>
      <w:r w:rsidR="005E382E" w:rsidRPr="005E382E">
        <w:rPr>
          <w:color w:val="000000" w:themeColor="text1"/>
          <w:lang w:val="fr-FR"/>
        </w:rPr>
        <w:t xml:space="preserve">Dans </w:t>
      </w:r>
      <w:r w:rsidR="005E382E" w:rsidRPr="005E382E">
        <w:rPr>
          <w:i/>
          <w:iCs/>
          <w:color w:val="000000" w:themeColor="text1"/>
          <w:lang w:val="fr-FR"/>
        </w:rPr>
        <w:t>le Retour de l'U.R.S.S.</w:t>
      </w:r>
      <w:r w:rsidR="005E382E" w:rsidRPr="005E382E">
        <w:rPr>
          <w:color w:val="000000" w:themeColor="text1"/>
          <w:lang w:val="fr-FR"/>
        </w:rPr>
        <w:t xml:space="preserve">, </w:t>
      </w:r>
      <w:r w:rsidR="005E382E">
        <w:rPr>
          <w:color w:val="000000" w:themeColor="text1"/>
          <w:lang w:val="fr-FR"/>
        </w:rPr>
        <w:t>Gide</w:t>
      </w:r>
      <w:r w:rsidR="005E382E" w:rsidRPr="005E382E">
        <w:rPr>
          <w:color w:val="000000" w:themeColor="text1"/>
          <w:lang w:val="fr-FR"/>
        </w:rPr>
        <w:t xml:space="preserve"> ne soutient pas ses jugements avec des faits, ne veut pas surcharger le livre de statistiques</w:t>
      </w:r>
      <w:r w:rsidR="005E382E">
        <w:rPr>
          <w:color w:val="000000" w:themeColor="text1"/>
          <w:lang w:val="fr-FR"/>
        </w:rPr>
        <w:t>, de noms de voyageurs</w:t>
      </w:r>
      <w:r w:rsidR="005E382E" w:rsidRPr="005E382E">
        <w:rPr>
          <w:color w:val="000000" w:themeColor="text1"/>
          <w:lang w:val="fr-FR"/>
        </w:rPr>
        <w:t xml:space="preserve"> et de politique, mais tente toujours de convaincre le lecteur de l'objectivité.</w:t>
      </w:r>
      <w:r w:rsidR="005E382E">
        <w:rPr>
          <w:color w:val="000000" w:themeColor="text1"/>
          <w:lang w:val="fr-FR"/>
        </w:rPr>
        <w:t xml:space="preserve"> </w:t>
      </w:r>
      <w:r w:rsidR="00F94F12" w:rsidRPr="00F94F12">
        <w:rPr>
          <w:color w:val="000000" w:themeColor="text1"/>
          <w:lang w:val="fr-FR"/>
        </w:rPr>
        <w:t>Ai</w:t>
      </w:r>
      <w:r w:rsidR="00F94F12">
        <w:rPr>
          <w:color w:val="000000" w:themeColor="text1"/>
          <w:lang w:val="fr-FR"/>
        </w:rPr>
        <w:t>nsi, s</w:t>
      </w:r>
      <w:r w:rsidRPr="005016E4">
        <w:rPr>
          <w:color w:val="000000" w:themeColor="text1"/>
          <w:lang w:val="fr-FR"/>
        </w:rPr>
        <w:t>e souvenant de son voyage au Congo, où il a tenté de tout comprendre par lui-même, de se retrouver dans l'environnement naturel de la population locale, il rapporte ici qu'il a quitté les itinéraires prévus, trouvé des occasions de parler avec les gens.</w:t>
      </w:r>
    </w:p>
    <w:p w14:paraId="1CA27241" w14:textId="55B6AFFC" w:rsidR="007F60FF" w:rsidRPr="005016E4" w:rsidRDefault="007F60FF" w:rsidP="00685C70">
      <w:pPr>
        <w:spacing w:line="360" w:lineRule="auto"/>
        <w:ind w:firstLine="709"/>
        <w:jc w:val="both"/>
        <w:rPr>
          <w:color w:val="000000" w:themeColor="text1"/>
          <w:lang w:val="fr-FR"/>
        </w:rPr>
      </w:pPr>
      <w:r w:rsidRPr="005016E4">
        <w:rPr>
          <w:color w:val="000000" w:themeColor="text1"/>
          <w:lang w:val="fr-FR"/>
        </w:rPr>
        <w:t xml:space="preserve">Enfin, il est extrêmement prudent dans ses jugements, du moins dans </w:t>
      </w:r>
      <w:r w:rsidR="00685C70" w:rsidRPr="00685C70">
        <w:rPr>
          <w:color w:val="000000" w:themeColor="text1"/>
          <w:lang w:val="fr-FR"/>
        </w:rPr>
        <w:t>le</w:t>
      </w:r>
      <w:r w:rsidR="00685C70">
        <w:rPr>
          <w:color w:val="000000" w:themeColor="text1"/>
          <w:lang w:val="fr-FR"/>
        </w:rPr>
        <w:t xml:space="preserve">s </w:t>
      </w:r>
      <w:r w:rsidR="00685C70" w:rsidRPr="005016E4">
        <w:rPr>
          <w:i/>
          <w:iCs/>
          <w:color w:val="000000" w:themeColor="text1"/>
          <w:lang w:val="fr-FR"/>
        </w:rPr>
        <w:t>Avant-propos</w:t>
      </w:r>
      <w:r w:rsidRPr="005016E4">
        <w:rPr>
          <w:color w:val="000000" w:themeColor="text1"/>
          <w:lang w:val="fr-FR"/>
        </w:rPr>
        <w:t>. Il ne tire pas ses conclusions critiques sur le lecteur, mais l'invite à raisonner, à poser des questions et en même temps à placer le lecteur dans le même groupe avec lui-même, par exemple, comme ici : « Jusqu'à quel point, dans une faillite, nous sentirions-nous de même engagés ? »</w:t>
      </w:r>
      <w:r w:rsidR="005B0362" w:rsidRPr="005016E4">
        <w:rPr>
          <w:color w:val="000000" w:themeColor="text1"/>
          <w:lang w:val="fr-FR"/>
        </w:rPr>
        <w:t xml:space="preserve"> (</w:t>
      </w:r>
      <w:r w:rsidR="00C92482" w:rsidRPr="00C92482">
        <w:rPr>
          <w:i/>
          <w:color w:val="000000" w:themeColor="text1"/>
          <w:lang w:val="fr-FR"/>
        </w:rPr>
        <w:t xml:space="preserve">Retour, </w:t>
      </w:r>
      <w:r w:rsidR="005B0362" w:rsidRPr="005016E4">
        <w:rPr>
          <w:color w:val="000000" w:themeColor="text1"/>
          <w:lang w:val="fr-FR"/>
        </w:rPr>
        <w:t>p. 19).</w:t>
      </w:r>
    </w:p>
    <w:p w14:paraId="30C3A00D" w14:textId="704DBEF7" w:rsidR="006E03CA" w:rsidRDefault="007F60FF" w:rsidP="00F94F12">
      <w:pPr>
        <w:spacing w:after="240" w:line="360" w:lineRule="auto"/>
        <w:ind w:firstLine="709"/>
        <w:jc w:val="both"/>
        <w:rPr>
          <w:color w:val="000000" w:themeColor="text1"/>
          <w:lang w:val="fr-FR"/>
        </w:rPr>
      </w:pPr>
      <w:r w:rsidRPr="005016E4">
        <w:rPr>
          <w:color w:val="000000" w:themeColor="text1"/>
          <w:lang w:val="fr-FR"/>
        </w:rPr>
        <w:t xml:space="preserve">Ainsi, </w:t>
      </w:r>
      <w:r w:rsidRPr="005016E4">
        <w:rPr>
          <w:i/>
          <w:iCs/>
          <w:color w:val="000000" w:themeColor="text1"/>
          <w:lang w:val="fr-FR"/>
        </w:rPr>
        <w:t>Avant-propos</w:t>
      </w:r>
      <w:r w:rsidRPr="005016E4">
        <w:rPr>
          <w:color w:val="000000" w:themeColor="text1"/>
          <w:lang w:val="fr-FR"/>
        </w:rPr>
        <w:t xml:space="preserve"> permet au lecteur de percevoir plus facilement les aspects négatifs qu'il rencontrera sur les pages du </w:t>
      </w:r>
      <w:r w:rsidR="00C92482" w:rsidRPr="00C92482">
        <w:rPr>
          <w:i/>
          <w:iCs/>
          <w:color w:val="000000" w:themeColor="text1"/>
          <w:lang w:val="fr-FR"/>
        </w:rPr>
        <w:t xml:space="preserve">Retour, </w:t>
      </w:r>
      <w:r w:rsidRPr="005016E4">
        <w:rPr>
          <w:color w:val="000000" w:themeColor="text1"/>
          <w:lang w:val="fr-FR"/>
        </w:rPr>
        <w:t>de les comprendre et d'être d'accord avec eux.</w:t>
      </w:r>
    </w:p>
    <w:p w14:paraId="7243915D" w14:textId="34C8D9E9" w:rsidR="005E382E" w:rsidRPr="005E382E" w:rsidRDefault="005E382E" w:rsidP="007F60FF">
      <w:pPr>
        <w:spacing w:after="120" w:line="360" w:lineRule="auto"/>
        <w:ind w:firstLine="709"/>
        <w:jc w:val="both"/>
        <w:rPr>
          <w:color w:val="000000" w:themeColor="text1"/>
          <w:lang w:val="fr-FR"/>
        </w:rPr>
      </w:pPr>
      <w:r w:rsidRPr="005E382E">
        <w:rPr>
          <w:color w:val="000000" w:themeColor="text1"/>
          <w:lang w:val="fr-FR"/>
        </w:rPr>
        <w:lastRenderedPageBreak/>
        <w:t xml:space="preserve">Des détails plus convaincants entrent en jeu dans les </w:t>
      </w:r>
      <w:r w:rsidRPr="005E382E">
        <w:rPr>
          <w:i/>
          <w:iCs/>
          <w:color w:val="000000" w:themeColor="text1"/>
          <w:lang w:val="fr-FR"/>
        </w:rPr>
        <w:t>Retouches</w:t>
      </w:r>
      <w:r w:rsidRPr="005E382E">
        <w:rPr>
          <w:color w:val="000000" w:themeColor="text1"/>
          <w:lang w:val="fr-FR"/>
        </w:rPr>
        <w:t>.</w:t>
      </w:r>
    </w:p>
    <w:p w14:paraId="3FDE32F6" w14:textId="3C6A0B2F" w:rsidR="007F60FF" w:rsidRPr="005016E4" w:rsidRDefault="007F60FF" w:rsidP="007F60FF">
      <w:pPr>
        <w:spacing w:after="120" w:line="360" w:lineRule="auto"/>
        <w:ind w:firstLine="709"/>
        <w:jc w:val="both"/>
        <w:rPr>
          <w:color w:val="000000" w:themeColor="text1"/>
          <w:lang w:val="fr-FR"/>
        </w:rPr>
      </w:pPr>
      <w:r w:rsidRPr="005016E4">
        <w:rPr>
          <w:color w:val="000000" w:themeColor="text1"/>
          <w:lang w:val="fr-FR"/>
        </w:rPr>
        <w:t xml:space="preserve">Tout d'abord, l'argument le plus évident est l'utilisation de statistiques officielles pour confirmer leurs jugements. De plus, Gide se réfère non seulement aux brochures compilées en dehors de l'État, mais aux statistiques officielles soviétiques, y compris des extraits du journal </w:t>
      </w:r>
      <w:r w:rsidRPr="005016E4">
        <w:rPr>
          <w:i/>
          <w:iCs/>
          <w:color w:val="000000" w:themeColor="text1"/>
          <w:lang w:val="fr-FR"/>
        </w:rPr>
        <w:t>Pravda</w:t>
      </w:r>
      <w:r w:rsidRPr="005016E4">
        <w:rPr>
          <w:color w:val="000000" w:themeColor="text1"/>
          <w:lang w:val="fr-FR"/>
        </w:rPr>
        <w:t xml:space="preserve">. </w:t>
      </w:r>
      <w:r w:rsidR="0020358C" w:rsidRPr="0020358C">
        <w:rPr>
          <w:color w:val="000000" w:themeColor="text1"/>
          <w:lang w:val="fr-FR"/>
        </w:rPr>
        <w:t xml:space="preserve">Le nombre de ses sources est </w:t>
      </w:r>
      <w:r w:rsidR="0020358C">
        <w:rPr>
          <w:color w:val="000000" w:themeColor="text1"/>
          <w:lang w:val="fr-FR"/>
        </w:rPr>
        <w:t xml:space="preserve">énorme, il note, que « Citrine, Trotski, Mercier, Yvon, Victor Serge, </w:t>
      </w:r>
      <w:proofErr w:type="spellStart"/>
      <w:r w:rsidR="0020358C">
        <w:rPr>
          <w:color w:val="000000" w:themeColor="text1"/>
          <w:lang w:val="fr-FR"/>
        </w:rPr>
        <w:t>Legay</w:t>
      </w:r>
      <w:proofErr w:type="spellEnd"/>
      <w:r w:rsidR="0020358C">
        <w:rPr>
          <w:color w:val="000000" w:themeColor="text1"/>
          <w:lang w:val="fr-FR"/>
        </w:rPr>
        <w:t>, Rudolf et bien d’autres m’ont apporté leur documentation » (</w:t>
      </w:r>
      <w:r w:rsidR="0020358C" w:rsidRPr="00C92482">
        <w:rPr>
          <w:i/>
          <w:color w:val="000000" w:themeColor="text1"/>
          <w:lang w:val="fr-FR"/>
        </w:rPr>
        <w:t xml:space="preserve">Retour, </w:t>
      </w:r>
      <w:r w:rsidR="0020358C" w:rsidRPr="005016E4">
        <w:rPr>
          <w:color w:val="000000" w:themeColor="text1"/>
          <w:lang w:val="fr-FR"/>
        </w:rPr>
        <w:t xml:space="preserve">p. </w:t>
      </w:r>
      <w:r w:rsidR="0020358C">
        <w:rPr>
          <w:color w:val="000000" w:themeColor="text1"/>
          <w:lang w:val="fr-FR"/>
        </w:rPr>
        <w:t xml:space="preserve">153). </w:t>
      </w:r>
      <w:r w:rsidRPr="005016E4">
        <w:rPr>
          <w:color w:val="000000" w:themeColor="text1"/>
          <w:lang w:val="fr-FR"/>
        </w:rPr>
        <w:t>En général, il considère l'accès aux données officielles comme un grand avantage, qu'il n'avait pas, par exemple, au Congo.</w:t>
      </w:r>
    </w:p>
    <w:p w14:paraId="4A55CF13" w14:textId="34993E09" w:rsidR="007F60FF" w:rsidRPr="005016E4" w:rsidRDefault="007F60FF" w:rsidP="007F60FF">
      <w:pPr>
        <w:spacing w:after="240" w:line="360" w:lineRule="auto"/>
        <w:ind w:firstLine="709"/>
        <w:jc w:val="both"/>
        <w:rPr>
          <w:color w:val="000000" w:themeColor="text1"/>
          <w:lang w:val="fr-FR"/>
        </w:rPr>
      </w:pPr>
      <w:r w:rsidRPr="005016E4">
        <w:rPr>
          <w:color w:val="000000" w:themeColor="text1"/>
          <w:lang w:val="fr-FR"/>
        </w:rPr>
        <w:t xml:space="preserve">Les situations que l'écrivain cite à titre d'exemple pour illustrer ses impressions et opinions ne sont pas non plus accidentelles. En réponse aux critiques, il répond que même dans le </w:t>
      </w:r>
      <w:r w:rsidR="00C92482" w:rsidRPr="00C92482">
        <w:rPr>
          <w:i/>
          <w:iCs/>
          <w:color w:val="000000" w:themeColor="text1"/>
          <w:lang w:val="fr-FR"/>
        </w:rPr>
        <w:t xml:space="preserve">Retour, </w:t>
      </w:r>
      <w:r w:rsidRPr="005016E4">
        <w:rPr>
          <w:color w:val="000000" w:themeColor="text1"/>
          <w:lang w:val="fr-FR"/>
        </w:rPr>
        <w:t>il a soigneusement sélectionné ce qu'il a décrit de manière à refléter les choses les plus typiques inhérentes à l'U.R.S.S.</w:t>
      </w:r>
    </w:p>
    <w:p w14:paraId="58F5DF39" w14:textId="034B6402" w:rsidR="007F60FF" w:rsidRPr="005016E4" w:rsidRDefault="007F60FF" w:rsidP="007F60FF">
      <w:pPr>
        <w:spacing w:after="240" w:line="360" w:lineRule="auto"/>
        <w:ind w:firstLine="709"/>
        <w:jc w:val="both"/>
        <w:rPr>
          <w:color w:val="000000" w:themeColor="text1"/>
          <w:lang w:val="fr-FR"/>
        </w:rPr>
      </w:pPr>
      <w:r w:rsidRPr="005016E4">
        <w:rPr>
          <w:color w:val="000000" w:themeColor="text1"/>
          <w:lang w:val="fr-FR"/>
        </w:rPr>
        <w:t xml:space="preserve">La sélection des lettres placées à la fin de l'œuvre répond sans aucun doute aussi aux objectifs donnés de l'écrivain. Ce sont tous des témoignages non seulement de voyageurs, mais de personnes qui ont eu une relation de longue date avec l'U.R.S.S. et qui, par conséquent, confirment et renforcent tout ce que Gide a remarqué. En outre, ils sont encore moins timides dans les expressions, utilisant les épithètes les plus dures et exposant les péchés les plus graves, tels que le nom du </w:t>
      </w:r>
      <w:r w:rsidRPr="00035D41">
        <w:rPr>
          <w:color w:val="000000" w:themeColor="text1"/>
          <w:lang w:val="fr-FR"/>
        </w:rPr>
        <w:t xml:space="preserve">régime </w:t>
      </w:r>
      <w:r w:rsidR="005E382E" w:rsidRPr="00035D41">
        <w:rPr>
          <w:color w:val="000000" w:themeColor="text1"/>
          <w:lang w:val="fr-FR"/>
        </w:rPr>
        <w:t>« </w:t>
      </w:r>
      <w:r w:rsidR="00035D41" w:rsidRPr="00035D41">
        <w:rPr>
          <w:color w:val="000000" w:themeColor="text1"/>
          <w:lang w:val="fr-FR"/>
        </w:rPr>
        <w:t>déborde</w:t>
      </w:r>
      <w:r w:rsidR="005E382E" w:rsidRPr="00035D41">
        <w:rPr>
          <w:color w:val="000000" w:themeColor="text1"/>
          <w:lang w:val="fr-FR"/>
        </w:rPr>
        <w:t xml:space="preserve"> </w:t>
      </w:r>
      <w:r w:rsidR="00035D41" w:rsidRPr="00035D41">
        <w:rPr>
          <w:color w:val="000000" w:themeColor="text1"/>
          <w:lang w:val="fr-FR"/>
        </w:rPr>
        <w:t>par les bas-fonds</w:t>
      </w:r>
      <w:r w:rsidR="00035D41">
        <w:rPr>
          <w:color w:val="000000" w:themeColor="text1"/>
          <w:lang w:val="fr-FR"/>
        </w:rPr>
        <w:t xml:space="preserve"> et leur brutalité » (</w:t>
      </w:r>
      <w:r w:rsidR="00035D41" w:rsidRPr="00C92482">
        <w:rPr>
          <w:i/>
          <w:color w:val="000000" w:themeColor="text1"/>
          <w:lang w:val="fr-FR"/>
        </w:rPr>
        <w:t xml:space="preserve">Retour, </w:t>
      </w:r>
      <w:r w:rsidR="00035D41" w:rsidRPr="005016E4">
        <w:rPr>
          <w:color w:val="000000" w:themeColor="text1"/>
          <w:lang w:val="fr-FR"/>
        </w:rPr>
        <w:t xml:space="preserve">p. </w:t>
      </w:r>
      <w:r w:rsidR="00035D41">
        <w:rPr>
          <w:color w:val="000000" w:themeColor="text1"/>
          <w:lang w:val="fr-FR"/>
        </w:rPr>
        <w:t xml:space="preserve">204) </w:t>
      </w:r>
      <w:r w:rsidRPr="005016E4">
        <w:rPr>
          <w:color w:val="000000" w:themeColor="text1"/>
          <w:lang w:val="fr-FR"/>
        </w:rPr>
        <w:t>ainsi que la mention des exécutions de masse, camps de concentration sur les rives de la mer Blanche, en Sibérie et au Turkestan, où languissent des milliers de « contre-révolutionnaires ».</w:t>
      </w:r>
    </w:p>
    <w:p w14:paraId="6B8166F2" w14:textId="37E3E6E2" w:rsidR="007F60FF" w:rsidRPr="005016E4" w:rsidRDefault="007F60FF" w:rsidP="00F94F12">
      <w:pPr>
        <w:spacing w:after="240" w:line="360" w:lineRule="auto"/>
        <w:ind w:firstLine="709"/>
        <w:jc w:val="both"/>
        <w:rPr>
          <w:color w:val="000000" w:themeColor="text1"/>
          <w:lang w:val="fr-FR"/>
        </w:rPr>
      </w:pPr>
      <w:r w:rsidRPr="005016E4">
        <w:rPr>
          <w:color w:val="000000" w:themeColor="text1"/>
          <w:lang w:val="fr-FR"/>
        </w:rPr>
        <w:t xml:space="preserve">Un autre moyen de persuasion peut être envisagé dans le fait qu'André Gide ne part pas seul dans son voyage, mais emmène cinq compagnons de route avec lui, </w:t>
      </w:r>
      <w:r w:rsidR="00703310" w:rsidRPr="005016E4">
        <w:rPr>
          <w:color w:val="000000" w:themeColor="text1"/>
          <w:lang w:val="fr-FR"/>
        </w:rPr>
        <w:t>en espérant que ce nombre de témoins sera plus suffisant.</w:t>
      </w:r>
      <w:r w:rsidRPr="005016E4">
        <w:rPr>
          <w:color w:val="000000" w:themeColor="text1"/>
          <w:lang w:val="fr-FR"/>
        </w:rPr>
        <w:t xml:space="preserve"> </w:t>
      </w:r>
      <w:r w:rsidR="00703310" w:rsidRPr="005016E4">
        <w:rPr>
          <w:color w:val="000000" w:themeColor="text1"/>
          <w:lang w:val="fr-FR"/>
        </w:rPr>
        <w:t>Gide</w:t>
      </w:r>
      <w:r w:rsidRPr="005016E4">
        <w:rPr>
          <w:color w:val="000000" w:themeColor="text1"/>
          <w:lang w:val="fr-FR"/>
        </w:rPr>
        <w:t xml:space="preserve"> lui-même note que l'avantage pour lui était que tous ses compagnons de voyage avaient leurs propres traits distinctifs, ce qui permettait à l'écrivain de regarder de nombreux aspects sous des angles différents, considérant également que certains d'entre eux, contrairement à Gide, parlaient la langue du pays. Le but de l'auteur est </w:t>
      </w:r>
      <w:r w:rsidR="00703310" w:rsidRPr="005016E4">
        <w:rPr>
          <w:color w:val="000000" w:themeColor="text1"/>
          <w:lang w:val="fr-FR"/>
        </w:rPr>
        <w:t xml:space="preserve">d'apporter les </w:t>
      </w:r>
      <w:r w:rsidRPr="005016E4">
        <w:rPr>
          <w:color w:val="000000" w:themeColor="text1"/>
          <w:lang w:val="fr-FR"/>
        </w:rPr>
        <w:t>«</w:t>
      </w:r>
      <w:r w:rsidR="00703310" w:rsidRPr="005016E4">
        <w:rPr>
          <w:color w:val="000000" w:themeColor="text1"/>
          <w:lang w:val="fr-FR"/>
        </w:rPr>
        <w:t xml:space="preserve"> réactions forcement différentes </w:t>
      </w:r>
      <w:r w:rsidRPr="005016E4">
        <w:rPr>
          <w:color w:val="000000" w:themeColor="text1"/>
          <w:lang w:val="fr-FR"/>
        </w:rPr>
        <w:t>»</w:t>
      </w:r>
      <w:r w:rsidR="00703310" w:rsidRPr="005016E4">
        <w:rPr>
          <w:color w:val="000000" w:themeColor="text1"/>
          <w:lang w:val="fr-FR"/>
        </w:rPr>
        <w:t xml:space="preserve"> (</w:t>
      </w:r>
      <w:r w:rsidR="00C92482" w:rsidRPr="00C92482">
        <w:rPr>
          <w:i/>
          <w:color w:val="000000" w:themeColor="text1"/>
          <w:lang w:val="fr-FR"/>
        </w:rPr>
        <w:t xml:space="preserve">Retour, </w:t>
      </w:r>
      <w:r w:rsidR="00703310" w:rsidRPr="005016E4">
        <w:rPr>
          <w:color w:val="000000" w:themeColor="text1"/>
          <w:lang w:val="fr-FR"/>
        </w:rPr>
        <w:t>p. 171)</w:t>
      </w:r>
      <w:r w:rsidRPr="005016E4">
        <w:rPr>
          <w:color w:val="000000" w:themeColor="text1"/>
          <w:lang w:val="fr-FR"/>
        </w:rPr>
        <w:t xml:space="preserve">. Cependant, en plus de cela, les compagnons de voyage lui servent comme une autre source d'autorité qui soutient sa position, confirme ses propos, et avec laquelle Gide cherche à influencer différents segments de la population. Ce n'est donc pas en vain qu'il mentionne que deux sont </w:t>
      </w:r>
      <w:r w:rsidR="00490193" w:rsidRPr="005016E4">
        <w:rPr>
          <w:color w:val="000000" w:themeColor="text1"/>
          <w:lang w:val="fr-FR"/>
        </w:rPr>
        <w:t xml:space="preserve">les membres très actifs </w:t>
      </w:r>
      <w:r w:rsidRPr="005016E4">
        <w:rPr>
          <w:color w:val="000000" w:themeColor="text1"/>
          <w:lang w:val="fr-FR"/>
        </w:rPr>
        <w:t xml:space="preserve">dans le </w:t>
      </w:r>
      <w:r w:rsidR="00490193" w:rsidRPr="005016E4">
        <w:rPr>
          <w:color w:val="000000" w:themeColor="text1"/>
          <w:lang w:val="fr-FR"/>
        </w:rPr>
        <w:t>P</w:t>
      </w:r>
      <w:r w:rsidRPr="005016E4">
        <w:rPr>
          <w:color w:val="000000" w:themeColor="text1"/>
          <w:lang w:val="fr-FR"/>
        </w:rPr>
        <w:t>arti</w:t>
      </w:r>
      <w:r w:rsidR="00490193" w:rsidRPr="005016E4">
        <w:rPr>
          <w:color w:val="000000" w:themeColor="text1"/>
          <w:lang w:val="fr-FR"/>
        </w:rPr>
        <w:t xml:space="preserve"> depuis longtemps</w:t>
      </w:r>
      <w:r w:rsidRPr="005016E4">
        <w:rPr>
          <w:color w:val="000000" w:themeColor="text1"/>
          <w:lang w:val="fr-FR"/>
        </w:rPr>
        <w:t>, et un est à la tête d'un magazine de propagande - ces déclarations devraient certainement renforcer l'autorité de la position de l'écrivain aux yeux de ses détracteurs du Parti communiste.</w:t>
      </w:r>
    </w:p>
    <w:p w14:paraId="2F1AABAC" w14:textId="4D9C364C" w:rsidR="00C60106" w:rsidRPr="005016E4" w:rsidRDefault="00C60106" w:rsidP="00C60106">
      <w:pPr>
        <w:pStyle w:val="Titreniveau3"/>
        <w:rPr>
          <w:color w:val="000000" w:themeColor="text1"/>
        </w:rPr>
      </w:pPr>
      <w:bookmarkStart w:id="64" w:name="_Toc73218409"/>
      <w:r w:rsidRPr="005016E4">
        <w:rPr>
          <w:color w:val="000000" w:themeColor="text1"/>
        </w:rPr>
        <w:lastRenderedPageBreak/>
        <w:t>2.4</w:t>
      </w:r>
      <w:r w:rsidR="004565B7" w:rsidRPr="000F4979">
        <w:rPr>
          <w:color w:val="000000" w:themeColor="text1"/>
        </w:rPr>
        <w:t>.4</w:t>
      </w:r>
      <w:r w:rsidRPr="005016E4">
        <w:rPr>
          <w:color w:val="000000" w:themeColor="text1"/>
        </w:rPr>
        <w:t xml:space="preserve">. </w:t>
      </w:r>
      <w:r w:rsidR="005E382E" w:rsidRPr="000F4979">
        <w:rPr>
          <w:color w:val="000000" w:themeColor="text1"/>
        </w:rPr>
        <w:t>L’humour</w:t>
      </w:r>
      <w:bookmarkEnd w:id="64"/>
    </w:p>
    <w:p w14:paraId="4A07A040" w14:textId="6D08A0DC" w:rsidR="0000093D" w:rsidRPr="00F94F12" w:rsidRDefault="007F60FF" w:rsidP="00F94F12">
      <w:pPr>
        <w:spacing w:after="240" w:line="360" w:lineRule="auto"/>
        <w:ind w:firstLine="709"/>
        <w:jc w:val="both"/>
        <w:rPr>
          <w:color w:val="000000" w:themeColor="text1"/>
          <w:lang w:val="fr-FR"/>
        </w:rPr>
      </w:pPr>
      <w:r w:rsidRPr="005016E4">
        <w:rPr>
          <w:color w:val="000000" w:themeColor="text1"/>
          <w:lang w:val="fr-FR"/>
        </w:rPr>
        <w:t>Une autre arme est l'humour, qui se manifeste dans certains commentaires sarcastiques concernant les statistiques. « Évidemment, ceux qui préservent sont des as » (</w:t>
      </w:r>
      <w:r w:rsidR="00C92482" w:rsidRPr="00C92482">
        <w:rPr>
          <w:i/>
          <w:color w:val="000000" w:themeColor="text1"/>
          <w:lang w:val="fr-FR"/>
        </w:rPr>
        <w:t xml:space="preserve">Retour, </w:t>
      </w:r>
      <w:r w:rsidRPr="005016E4">
        <w:rPr>
          <w:color w:val="000000" w:themeColor="text1"/>
          <w:lang w:val="fr-FR"/>
        </w:rPr>
        <w:t>p. 124) - écrit Gide suite au grand nombre d'enfants qui quittent l'école. Un grand nombre d'erreurs dans les tableaux de multiplication sur les couvertures des cahiers soviétiques sont récompensés par le commentaire suivant : « Et l’on comprend alors qu’en URSS les comptables fassent un si constant usage des bouliers » (</w:t>
      </w:r>
      <w:r w:rsidR="00C92482" w:rsidRPr="00C92482">
        <w:rPr>
          <w:i/>
          <w:color w:val="000000" w:themeColor="text1"/>
          <w:lang w:val="fr-FR"/>
        </w:rPr>
        <w:t xml:space="preserve">Retour, </w:t>
      </w:r>
      <w:r w:rsidRPr="005016E4">
        <w:rPr>
          <w:color w:val="000000" w:themeColor="text1"/>
          <w:lang w:val="fr-FR"/>
        </w:rPr>
        <w:t>p. 125). Il est important que Gide ne ridiculise pas les problèmes graves, en en parlant avec le sérieux nécessaire, mais de telles insertions rares contrôlent définitivement les émotions du lecteur et lui permettent de percevoir ce qui a été dit de plus près et, très probablement, d'accord avec ce qui a été dit.</w:t>
      </w:r>
    </w:p>
    <w:p w14:paraId="52ECC7F8" w14:textId="2B1BCD51" w:rsidR="00C60106" w:rsidRPr="00AC7CAD" w:rsidRDefault="00C60106" w:rsidP="00964475">
      <w:pPr>
        <w:pStyle w:val="Titreniveau3"/>
        <w:rPr>
          <w:color w:val="000000" w:themeColor="text1"/>
        </w:rPr>
      </w:pPr>
      <w:bookmarkStart w:id="65" w:name="_Toc73218410"/>
      <w:r w:rsidRPr="00AC7CAD">
        <w:rPr>
          <w:color w:val="000000" w:themeColor="text1"/>
        </w:rPr>
        <w:t>2</w:t>
      </w:r>
      <w:r w:rsidRPr="005016E4">
        <w:rPr>
          <w:color w:val="000000" w:themeColor="text1"/>
        </w:rPr>
        <w:t>.</w:t>
      </w:r>
      <w:r w:rsidRPr="00AC7CAD">
        <w:rPr>
          <w:color w:val="000000" w:themeColor="text1"/>
        </w:rPr>
        <w:t>4</w:t>
      </w:r>
      <w:r w:rsidRPr="005016E4">
        <w:rPr>
          <w:color w:val="000000" w:themeColor="text1"/>
        </w:rPr>
        <w:t>.</w:t>
      </w:r>
      <w:r w:rsidR="004565B7" w:rsidRPr="000F4979">
        <w:rPr>
          <w:color w:val="000000" w:themeColor="text1"/>
        </w:rPr>
        <w:t>5</w:t>
      </w:r>
      <w:r w:rsidRPr="005016E4">
        <w:rPr>
          <w:color w:val="000000" w:themeColor="text1"/>
        </w:rPr>
        <w:t xml:space="preserve">. </w:t>
      </w:r>
      <w:r w:rsidR="005E382E" w:rsidRPr="000F4979">
        <w:rPr>
          <w:color w:val="000000" w:themeColor="text1"/>
        </w:rPr>
        <w:t>Les pronoms</w:t>
      </w:r>
      <w:bookmarkEnd w:id="65"/>
    </w:p>
    <w:p w14:paraId="60B95565" w14:textId="4BDC065C" w:rsidR="007F60FF" w:rsidRPr="005016E4" w:rsidRDefault="007F60FF" w:rsidP="007F60FF">
      <w:pPr>
        <w:spacing w:after="120" w:line="360" w:lineRule="auto"/>
        <w:ind w:firstLine="709"/>
        <w:jc w:val="both"/>
        <w:rPr>
          <w:color w:val="000000" w:themeColor="text1"/>
          <w:lang w:val="fr-FR"/>
        </w:rPr>
      </w:pPr>
      <w:r w:rsidRPr="005016E4">
        <w:rPr>
          <w:color w:val="000000" w:themeColor="text1"/>
          <w:lang w:val="fr-FR"/>
        </w:rPr>
        <w:t>Enfin, les pronoms sont extrêmement importants.</w:t>
      </w:r>
    </w:p>
    <w:p w14:paraId="410DFA14" w14:textId="01E65A03" w:rsidR="007F60FF" w:rsidRPr="005016E4" w:rsidRDefault="007F60FF" w:rsidP="00426759">
      <w:pPr>
        <w:spacing w:line="360" w:lineRule="auto"/>
        <w:ind w:firstLine="709"/>
        <w:jc w:val="both"/>
        <w:rPr>
          <w:color w:val="000000" w:themeColor="text1"/>
          <w:lang w:val="fr-FR"/>
        </w:rPr>
      </w:pPr>
      <w:r w:rsidRPr="005016E4">
        <w:rPr>
          <w:color w:val="000000" w:themeColor="text1"/>
          <w:lang w:val="fr-FR"/>
        </w:rPr>
        <w:t xml:space="preserve">Le </w:t>
      </w:r>
      <w:r w:rsidRPr="005016E4">
        <w:rPr>
          <w:i/>
          <w:iCs/>
          <w:color w:val="000000" w:themeColor="text1"/>
          <w:lang w:val="fr-FR"/>
        </w:rPr>
        <w:t>Retour de l'U.R.S.S.</w:t>
      </w:r>
      <w:r w:rsidRPr="005016E4">
        <w:rPr>
          <w:color w:val="000000" w:themeColor="text1"/>
          <w:lang w:val="fr-FR"/>
        </w:rPr>
        <w:t xml:space="preserve"> est principalement écrit à la première personne, car il est pleinement écrivain de voyage et raconte ses impressions personnelles. Cependant, au tout début, parlant de ses espoirs par rapport à l'URSS et formulant ses idées avant le voyage, il y inclut d'autres personnes, en utilisant les pronoms « nous » : « Dans </w:t>
      </w:r>
      <w:r w:rsidRPr="005016E4">
        <w:rPr>
          <w:b/>
          <w:bCs/>
          <w:color w:val="000000" w:themeColor="text1"/>
          <w:lang w:val="fr-FR"/>
        </w:rPr>
        <w:t>nos</w:t>
      </w:r>
      <w:r w:rsidRPr="005016E4">
        <w:rPr>
          <w:color w:val="000000" w:themeColor="text1"/>
          <w:lang w:val="fr-FR"/>
        </w:rPr>
        <w:t xml:space="preserve"> cœurs et dans nos esprits </w:t>
      </w:r>
      <w:r w:rsidRPr="005016E4">
        <w:rPr>
          <w:b/>
          <w:bCs/>
          <w:color w:val="000000" w:themeColor="text1"/>
          <w:lang w:val="fr-FR"/>
        </w:rPr>
        <w:t>nous</w:t>
      </w:r>
      <w:r w:rsidRPr="005016E4">
        <w:rPr>
          <w:color w:val="000000" w:themeColor="text1"/>
          <w:lang w:val="fr-FR"/>
        </w:rPr>
        <w:t xml:space="preserve"> attachions résolument au glorieux destin de l'U.R.S.S. l'avenir même de la culture ; </w:t>
      </w:r>
      <w:r w:rsidRPr="005016E4">
        <w:rPr>
          <w:b/>
          <w:bCs/>
          <w:color w:val="000000" w:themeColor="text1"/>
          <w:lang w:val="fr-FR"/>
        </w:rPr>
        <w:t>nous</w:t>
      </w:r>
      <w:r w:rsidRPr="005016E4">
        <w:rPr>
          <w:color w:val="000000" w:themeColor="text1"/>
          <w:lang w:val="fr-FR"/>
        </w:rPr>
        <w:t xml:space="preserve"> l'avons maintes fois répété. </w:t>
      </w:r>
      <w:r w:rsidRPr="005016E4">
        <w:rPr>
          <w:b/>
          <w:bCs/>
          <w:color w:val="000000" w:themeColor="text1"/>
          <w:lang w:val="fr-FR"/>
        </w:rPr>
        <w:t>Nous</w:t>
      </w:r>
      <w:r w:rsidRPr="005016E4">
        <w:rPr>
          <w:color w:val="000000" w:themeColor="text1"/>
          <w:lang w:val="fr-FR"/>
        </w:rPr>
        <w:t xml:space="preserve"> voudrions pouvoir le dire encore » (</w:t>
      </w:r>
      <w:r w:rsidR="00C92482" w:rsidRPr="00C92482">
        <w:rPr>
          <w:i/>
          <w:color w:val="000000" w:themeColor="text1"/>
          <w:lang w:val="fr-FR"/>
        </w:rPr>
        <w:t xml:space="preserve">Retour, </w:t>
      </w:r>
      <w:r w:rsidRPr="005016E4">
        <w:rPr>
          <w:color w:val="000000" w:themeColor="text1"/>
          <w:lang w:val="fr-FR"/>
        </w:rPr>
        <w:t>p. 15)</w:t>
      </w:r>
      <w:r w:rsidR="00456767">
        <w:rPr>
          <w:color w:val="000000" w:themeColor="text1"/>
          <w:lang w:val="fr-FR"/>
        </w:rPr>
        <w:t>.</w:t>
      </w:r>
      <w:r w:rsidRPr="005016E4">
        <w:rPr>
          <w:color w:val="000000" w:themeColor="text1"/>
          <w:lang w:val="fr-FR"/>
        </w:rPr>
        <w:t xml:space="preserve"> Cela ne veut pas dire qu'ici, en utilisant ce pronom, l'écrivain poursuit des objectifs particuliers. Dans la phrase suivante, il cite ses propos de 1935, où il construit la phrase de la même manière, exprimant la position d'un groupe de partisans de l'Union soviétique. Cependant, en outre, dans la partie principale de l'ouvrage, ce discours n'apparaît pas.</w:t>
      </w:r>
    </w:p>
    <w:p w14:paraId="503FAACE" w14:textId="77777777" w:rsidR="007F60FF" w:rsidRPr="005016E4" w:rsidRDefault="007F60FF" w:rsidP="00426759">
      <w:pPr>
        <w:spacing w:line="360" w:lineRule="auto"/>
        <w:ind w:firstLine="709"/>
        <w:jc w:val="both"/>
        <w:rPr>
          <w:color w:val="000000" w:themeColor="text1"/>
          <w:lang w:val="fr-FR"/>
        </w:rPr>
      </w:pPr>
      <w:r w:rsidRPr="005016E4">
        <w:rPr>
          <w:color w:val="000000" w:themeColor="text1"/>
          <w:lang w:val="fr-FR"/>
        </w:rPr>
        <w:t xml:space="preserve">Ce n'est pas le cas des </w:t>
      </w:r>
      <w:r w:rsidRPr="005016E4">
        <w:rPr>
          <w:i/>
          <w:iCs/>
          <w:color w:val="000000" w:themeColor="text1"/>
          <w:lang w:val="fr-FR"/>
        </w:rPr>
        <w:t>Retouches</w:t>
      </w:r>
      <w:r w:rsidRPr="005016E4">
        <w:rPr>
          <w:color w:val="000000" w:themeColor="text1"/>
          <w:lang w:val="fr-FR"/>
        </w:rPr>
        <w:t>.</w:t>
      </w:r>
    </w:p>
    <w:p w14:paraId="35887D00" w14:textId="77777777" w:rsidR="007F60FF" w:rsidRPr="005016E4" w:rsidRDefault="007F60FF" w:rsidP="00426759">
      <w:pPr>
        <w:spacing w:after="120" w:line="360" w:lineRule="auto"/>
        <w:ind w:firstLine="709"/>
        <w:jc w:val="both"/>
        <w:rPr>
          <w:color w:val="000000" w:themeColor="text1"/>
          <w:lang w:val="fr-FR"/>
        </w:rPr>
      </w:pPr>
      <w:r w:rsidRPr="005016E4">
        <w:rPr>
          <w:color w:val="000000" w:themeColor="text1"/>
          <w:lang w:val="fr-FR"/>
        </w:rPr>
        <w:t>Ici, il y a une transition de la première personne à la deuxième et à la troisième, et cela peut être perçu comme faisant partie de son système de croyance.</w:t>
      </w:r>
    </w:p>
    <w:p w14:paraId="50302C82" w14:textId="7B8DB0B0" w:rsidR="007F60FF" w:rsidRPr="005016E4" w:rsidRDefault="007F60FF" w:rsidP="00426759">
      <w:pPr>
        <w:spacing w:line="360" w:lineRule="auto"/>
        <w:ind w:firstLine="709"/>
        <w:jc w:val="both"/>
        <w:rPr>
          <w:color w:val="000000" w:themeColor="text1"/>
          <w:lang w:val="fr-FR"/>
        </w:rPr>
      </w:pPr>
      <w:r w:rsidRPr="005016E4">
        <w:rPr>
          <w:color w:val="000000" w:themeColor="text1"/>
          <w:lang w:val="fr-FR"/>
        </w:rPr>
        <w:t xml:space="preserve">Le passage du « je » au « vous » et au « nous » se produit le plus souvent et évidemment au début et à la fin, où </w:t>
      </w:r>
      <w:r w:rsidR="00490193" w:rsidRPr="005016E4">
        <w:rPr>
          <w:color w:val="000000" w:themeColor="text1"/>
          <w:lang w:val="fr-FR"/>
        </w:rPr>
        <w:t>Gide</w:t>
      </w:r>
      <w:r w:rsidRPr="005016E4">
        <w:rPr>
          <w:color w:val="000000" w:themeColor="text1"/>
          <w:lang w:val="fr-FR"/>
        </w:rPr>
        <w:t xml:space="preserve"> explique ses motivations et résume les résultats en conséquence.</w:t>
      </w:r>
    </w:p>
    <w:p w14:paraId="63286A51" w14:textId="6237332D" w:rsidR="007F60FF" w:rsidRPr="005016E4" w:rsidRDefault="007F60FF" w:rsidP="00426759">
      <w:pPr>
        <w:spacing w:line="360" w:lineRule="auto"/>
        <w:ind w:firstLine="709"/>
        <w:jc w:val="both"/>
        <w:rPr>
          <w:color w:val="000000" w:themeColor="text1"/>
          <w:lang w:val="fr-FR"/>
        </w:rPr>
      </w:pPr>
      <w:r w:rsidRPr="005016E4">
        <w:rPr>
          <w:color w:val="000000" w:themeColor="text1"/>
          <w:lang w:val="fr-FR"/>
        </w:rPr>
        <w:t xml:space="preserve">Il commence par un discours à la première personne, notant que des tiers ont critiqué le </w:t>
      </w:r>
      <w:r w:rsidR="00C92482" w:rsidRPr="00C92482">
        <w:rPr>
          <w:i/>
          <w:color w:val="000000" w:themeColor="text1"/>
          <w:lang w:val="fr-FR"/>
        </w:rPr>
        <w:t xml:space="preserve">Retour, </w:t>
      </w:r>
      <w:r w:rsidRPr="005016E4">
        <w:rPr>
          <w:color w:val="000000" w:themeColor="text1"/>
          <w:lang w:val="fr-FR"/>
        </w:rPr>
        <w:t xml:space="preserve">notamment pour avoir dépeint l'Union soviétique comme un objet statique. Cependant, Gide objecte, disant que l'U.R.S.S. est en train de changer et cela lui fait peur que « il s'écarte de ce que </w:t>
      </w:r>
      <w:r w:rsidRPr="005016E4">
        <w:rPr>
          <w:b/>
          <w:bCs/>
          <w:color w:val="000000" w:themeColor="text1"/>
          <w:lang w:val="fr-FR"/>
        </w:rPr>
        <w:t>nous</w:t>
      </w:r>
      <w:r w:rsidRPr="005016E4">
        <w:rPr>
          <w:color w:val="000000" w:themeColor="text1"/>
          <w:lang w:val="fr-FR"/>
        </w:rPr>
        <w:t xml:space="preserve"> espérions qu'il était – qu’il serait » (</w:t>
      </w:r>
      <w:r w:rsidR="00C92482" w:rsidRPr="00C92482">
        <w:rPr>
          <w:i/>
          <w:color w:val="000000" w:themeColor="text1"/>
          <w:lang w:val="fr-FR"/>
        </w:rPr>
        <w:t xml:space="preserve">Retour, </w:t>
      </w:r>
      <w:r w:rsidRPr="005016E4">
        <w:rPr>
          <w:color w:val="000000" w:themeColor="text1"/>
          <w:lang w:val="fr-FR"/>
        </w:rPr>
        <w:t xml:space="preserve">106) - c'est ainsi qu'apparaît le premier « nous », qui, en fait, unit on ne sait pas qui. D'une part, Gide peut vouloir dire que lui-même et </w:t>
      </w:r>
      <w:r w:rsidRPr="005016E4">
        <w:rPr>
          <w:color w:val="000000" w:themeColor="text1"/>
          <w:lang w:val="fr-FR"/>
        </w:rPr>
        <w:lastRenderedPageBreak/>
        <w:t>ses partisans le soutiennent, et d'autre part, avec ce pronom, il peut s'unir aux critiques, car au départ ils ont un objectif commun, ils voient simplement la réalité différemment.</w:t>
      </w:r>
    </w:p>
    <w:p w14:paraId="20837F44" w14:textId="231ADBB2" w:rsidR="007F60FF" w:rsidRPr="005016E4" w:rsidRDefault="007F60FF" w:rsidP="00426759">
      <w:pPr>
        <w:spacing w:line="360" w:lineRule="auto"/>
        <w:ind w:firstLine="709"/>
        <w:jc w:val="both"/>
        <w:rPr>
          <w:color w:val="000000" w:themeColor="text1"/>
          <w:lang w:val="fr-FR"/>
        </w:rPr>
      </w:pPr>
      <w:r w:rsidRPr="005016E4">
        <w:rPr>
          <w:color w:val="000000" w:themeColor="text1"/>
          <w:lang w:val="fr-FR"/>
        </w:rPr>
        <w:t xml:space="preserve">Dans la phrase suivante, il y a une transition vers « vous » : « Certes, j'admire la constance de </w:t>
      </w:r>
      <w:r w:rsidRPr="005016E4">
        <w:rPr>
          <w:b/>
          <w:bCs/>
          <w:color w:val="000000" w:themeColor="text1"/>
          <w:lang w:val="fr-FR"/>
        </w:rPr>
        <w:t>votre</w:t>
      </w:r>
      <w:r w:rsidRPr="005016E4">
        <w:rPr>
          <w:color w:val="000000" w:themeColor="text1"/>
          <w:lang w:val="fr-FR"/>
        </w:rPr>
        <w:t xml:space="preserve"> confiance, de </w:t>
      </w:r>
      <w:r w:rsidRPr="005016E4">
        <w:rPr>
          <w:b/>
          <w:bCs/>
          <w:color w:val="000000" w:themeColor="text1"/>
          <w:lang w:val="fr-FR"/>
        </w:rPr>
        <w:t>votre</w:t>
      </w:r>
      <w:r w:rsidRPr="005016E4">
        <w:rPr>
          <w:color w:val="000000" w:themeColor="text1"/>
          <w:lang w:val="fr-FR"/>
        </w:rPr>
        <w:t xml:space="preserve"> amour » (</w:t>
      </w:r>
      <w:r w:rsidR="00C92482" w:rsidRPr="00C92482">
        <w:rPr>
          <w:i/>
          <w:color w:val="000000" w:themeColor="text1"/>
          <w:lang w:val="fr-FR"/>
        </w:rPr>
        <w:t xml:space="preserve">Retour, </w:t>
      </w:r>
      <w:r w:rsidRPr="005016E4">
        <w:rPr>
          <w:color w:val="000000" w:themeColor="text1"/>
          <w:lang w:val="fr-FR"/>
        </w:rPr>
        <w:t>p. 106), ici, évidemment, l'appel se présente aux critiques que l'écrivain l'appelle « les honnêtes » (</w:t>
      </w:r>
      <w:r w:rsidR="00C92482" w:rsidRPr="00C92482">
        <w:rPr>
          <w:i/>
          <w:color w:val="000000" w:themeColor="text1"/>
          <w:lang w:val="fr-FR"/>
        </w:rPr>
        <w:t xml:space="preserve">Retour, </w:t>
      </w:r>
      <w:r w:rsidRPr="005016E4">
        <w:rPr>
          <w:color w:val="000000" w:themeColor="text1"/>
          <w:lang w:val="fr-FR"/>
        </w:rPr>
        <w:t>p. 106). Cependant, après quelques phrases, il parle des « honnêtes », mais cette fois c’est ne sont pas « vous » mais « ils ». Les deux soutiennent le régime, mais il y a toujours une différence. « Vous » font cela avec une anxiété croissante, en vous posant des questions inconfortables et en ouvrant éventuellement les yeux sur le véritable état des choses. « Ils » ne cherchent que des excuses pour ce qui se passe et refusent d'accepter la vérité et les opinions alternatives. Bien sûr, André Gide ne divise pas des personnes spécifiques en deux de ces groupes, mais comme « vous » est considéré comme un appel directement au lecteur, il s'avère qu'il crée le sentiment que, quel que soit le soutien du régime, son lecteur est, il trouvera la force « d'ouvrir les yeux ».</w:t>
      </w:r>
    </w:p>
    <w:p w14:paraId="6FB6255F" w14:textId="77777777" w:rsidR="007F60FF" w:rsidRPr="005016E4" w:rsidRDefault="007F60FF" w:rsidP="00426759">
      <w:pPr>
        <w:spacing w:line="360" w:lineRule="auto"/>
        <w:ind w:firstLine="709"/>
        <w:jc w:val="both"/>
        <w:rPr>
          <w:color w:val="000000" w:themeColor="text1"/>
          <w:sz w:val="28"/>
          <w:szCs w:val="28"/>
          <w:lang w:val="fr-FR"/>
        </w:rPr>
      </w:pPr>
      <w:r w:rsidRPr="005016E4">
        <w:rPr>
          <w:color w:val="000000" w:themeColor="text1"/>
          <w:lang w:val="fr-FR"/>
        </w:rPr>
        <w:t>Ceci est suivi de deux autres paragraphes qui combinent les trois pronoms :</w:t>
      </w:r>
    </w:p>
    <w:p w14:paraId="39C4AD44" w14:textId="77777777" w:rsidR="007F60FF" w:rsidRPr="005016E4" w:rsidRDefault="007F60FF" w:rsidP="00426759">
      <w:pPr>
        <w:ind w:left="709" w:firstLine="142"/>
        <w:jc w:val="both"/>
        <w:rPr>
          <w:color w:val="000000" w:themeColor="text1"/>
          <w:sz w:val="21"/>
          <w:szCs w:val="21"/>
          <w:lang w:val="fr-FR"/>
        </w:rPr>
      </w:pPr>
      <w:r w:rsidRPr="005016E4">
        <w:rPr>
          <w:color w:val="000000" w:themeColor="text1"/>
          <w:sz w:val="21"/>
          <w:szCs w:val="21"/>
          <w:lang w:val="fr-FR"/>
        </w:rPr>
        <w:t>Examen superficiel, jugement précipité, a-t-</w:t>
      </w:r>
      <w:r w:rsidRPr="005016E4">
        <w:rPr>
          <w:b/>
          <w:bCs/>
          <w:color w:val="000000" w:themeColor="text1"/>
          <w:sz w:val="21"/>
          <w:szCs w:val="21"/>
          <w:lang w:val="fr-FR"/>
        </w:rPr>
        <w:t>on</w:t>
      </w:r>
      <w:r w:rsidRPr="005016E4">
        <w:rPr>
          <w:color w:val="000000" w:themeColor="text1"/>
          <w:sz w:val="21"/>
          <w:szCs w:val="21"/>
          <w:lang w:val="fr-FR"/>
        </w:rPr>
        <w:t xml:space="preserve"> dit de livre. Comme si ce n'était pas précisément la première apparence, en U.R.S.S., qui </w:t>
      </w:r>
      <w:r w:rsidRPr="005016E4">
        <w:rPr>
          <w:b/>
          <w:bCs/>
          <w:color w:val="000000" w:themeColor="text1"/>
          <w:sz w:val="21"/>
          <w:szCs w:val="21"/>
          <w:lang w:val="fr-FR"/>
        </w:rPr>
        <w:t>nous</w:t>
      </w:r>
      <w:r w:rsidRPr="005016E4">
        <w:rPr>
          <w:color w:val="000000" w:themeColor="text1"/>
          <w:sz w:val="21"/>
          <w:szCs w:val="21"/>
          <w:lang w:val="fr-FR"/>
        </w:rPr>
        <w:t xml:space="preserve"> charmait ! Comme si ce n'était pas en pénétrant plus avant que le regarde rencontrait le pire !</w:t>
      </w:r>
    </w:p>
    <w:p w14:paraId="4937D801" w14:textId="77777777" w:rsidR="007F60FF" w:rsidRPr="005016E4" w:rsidRDefault="007F60FF" w:rsidP="00426759">
      <w:pPr>
        <w:ind w:left="709" w:firstLine="142"/>
        <w:jc w:val="both"/>
        <w:rPr>
          <w:color w:val="000000" w:themeColor="text1"/>
          <w:sz w:val="21"/>
          <w:szCs w:val="21"/>
          <w:lang w:val="fr-FR"/>
        </w:rPr>
      </w:pPr>
      <w:r w:rsidRPr="005016E4">
        <w:rPr>
          <w:color w:val="000000" w:themeColor="text1"/>
          <w:sz w:val="21"/>
          <w:szCs w:val="21"/>
          <w:lang w:val="fr-FR"/>
        </w:rPr>
        <w:t xml:space="preserve">C'est trop profond du fruit que le ver se cache. Mais quand </w:t>
      </w:r>
      <w:r w:rsidRPr="005016E4">
        <w:rPr>
          <w:b/>
          <w:bCs/>
          <w:color w:val="000000" w:themeColor="text1"/>
          <w:sz w:val="21"/>
          <w:szCs w:val="21"/>
          <w:lang w:val="fr-FR"/>
        </w:rPr>
        <w:t>je vous</w:t>
      </w:r>
      <w:r w:rsidRPr="005016E4">
        <w:rPr>
          <w:color w:val="000000" w:themeColor="text1"/>
          <w:sz w:val="21"/>
          <w:szCs w:val="21"/>
          <w:lang w:val="fr-FR"/>
        </w:rPr>
        <w:t xml:space="preserve"> ai dit : cette pomme est véreuse </w:t>
      </w:r>
      <w:r w:rsidRPr="005016E4">
        <w:rPr>
          <w:b/>
          <w:bCs/>
          <w:color w:val="000000" w:themeColor="text1"/>
          <w:sz w:val="21"/>
          <w:szCs w:val="21"/>
          <w:lang w:val="fr-FR"/>
        </w:rPr>
        <w:t>vous</w:t>
      </w:r>
      <w:r w:rsidRPr="005016E4">
        <w:rPr>
          <w:color w:val="000000" w:themeColor="text1"/>
          <w:sz w:val="21"/>
          <w:szCs w:val="21"/>
          <w:lang w:val="fr-FR"/>
        </w:rPr>
        <w:t xml:space="preserve"> m'avez accusé de ne pas y voir clair - ou de ne pas aimer les pommes.</w:t>
      </w:r>
    </w:p>
    <w:p w14:paraId="7E667115" w14:textId="1AD7D912" w:rsidR="007F60FF" w:rsidRPr="005016E4" w:rsidRDefault="007F60FF" w:rsidP="00426759">
      <w:pPr>
        <w:spacing w:after="240"/>
        <w:ind w:left="709" w:firstLine="142"/>
        <w:jc w:val="both"/>
        <w:rPr>
          <w:color w:val="000000" w:themeColor="text1"/>
          <w:sz w:val="21"/>
          <w:szCs w:val="21"/>
          <w:lang w:val="fr-FR"/>
        </w:rPr>
      </w:pPr>
      <w:r w:rsidRPr="005016E4">
        <w:rPr>
          <w:color w:val="000000" w:themeColor="text1"/>
          <w:sz w:val="21"/>
          <w:szCs w:val="21"/>
          <w:lang w:val="fr-FR"/>
        </w:rPr>
        <w:t xml:space="preserve">Si </w:t>
      </w:r>
      <w:r w:rsidRPr="005016E4">
        <w:rPr>
          <w:b/>
          <w:bCs/>
          <w:color w:val="000000" w:themeColor="text1"/>
          <w:sz w:val="21"/>
          <w:szCs w:val="21"/>
          <w:lang w:val="fr-FR"/>
        </w:rPr>
        <w:t>je</w:t>
      </w:r>
      <w:r w:rsidRPr="005016E4">
        <w:rPr>
          <w:color w:val="000000" w:themeColor="text1"/>
          <w:sz w:val="21"/>
          <w:szCs w:val="21"/>
          <w:lang w:val="fr-FR"/>
        </w:rPr>
        <w:t xml:space="preserve"> m'étais contenté d'admirer, </w:t>
      </w:r>
      <w:r w:rsidRPr="005016E4">
        <w:rPr>
          <w:b/>
          <w:bCs/>
          <w:color w:val="000000" w:themeColor="text1"/>
          <w:sz w:val="21"/>
          <w:szCs w:val="21"/>
          <w:lang w:val="fr-FR"/>
        </w:rPr>
        <w:t>vous</w:t>
      </w:r>
      <w:r w:rsidRPr="005016E4">
        <w:rPr>
          <w:color w:val="000000" w:themeColor="text1"/>
          <w:sz w:val="21"/>
          <w:szCs w:val="21"/>
          <w:lang w:val="fr-FR"/>
        </w:rPr>
        <w:t xml:space="preserve"> ne m’auriez point ce reproche (de superficialité) ; et c'est pourtant alors que </w:t>
      </w:r>
      <w:r w:rsidRPr="005016E4">
        <w:rPr>
          <w:b/>
          <w:bCs/>
          <w:color w:val="000000" w:themeColor="text1"/>
          <w:sz w:val="21"/>
          <w:szCs w:val="21"/>
          <w:lang w:val="fr-FR"/>
        </w:rPr>
        <w:t>je</w:t>
      </w:r>
      <w:r w:rsidRPr="005016E4">
        <w:rPr>
          <w:color w:val="000000" w:themeColor="text1"/>
          <w:sz w:val="21"/>
          <w:szCs w:val="21"/>
          <w:lang w:val="fr-FR"/>
        </w:rPr>
        <w:t xml:space="preserve"> l’aurais mérité. (</w:t>
      </w:r>
      <w:r w:rsidR="00C92482" w:rsidRPr="00C92482">
        <w:rPr>
          <w:i/>
          <w:color w:val="000000" w:themeColor="text1"/>
          <w:sz w:val="21"/>
          <w:szCs w:val="21"/>
          <w:lang w:val="fr-FR"/>
        </w:rPr>
        <w:t xml:space="preserve">Retour, </w:t>
      </w:r>
      <w:r w:rsidRPr="005016E4">
        <w:rPr>
          <w:color w:val="000000" w:themeColor="text1"/>
          <w:sz w:val="21"/>
          <w:szCs w:val="21"/>
          <w:lang w:val="fr-FR"/>
        </w:rPr>
        <w:t>p. 107).</w:t>
      </w:r>
    </w:p>
    <w:p w14:paraId="3B0D20D9" w14:textId="77777777" w:rsidR="007F60FF" w:rsidRPr="005016E4" w:rsidRDefault="007F60FF" w:rsidP="00426759">
      <w:pPr>
        <w:spacing w:after="240" w:line="360" w:lineRule="auto"/>
        <w:ind w:firstLine="709"/>
        <w:jc w:val="both"/>
        <w:rPr>
          <w:color w:val="000000" w:themeColor="text1"/>
          <w:lang w:val="fr-FR"/>
        </w:rPr>
      </w:pPr>
      <w:r w:rsidRPr="005016E4">
        <w:rPr>
          <w:color w:val="000000" w:themeColor="text1"/>
          <w:lang w:val="fr-FR"/>
        </w:rPr>
        <w:t>Cette fois, « nous » réunit également tous les partisans du nouvel État, le « vous » suivant sépare l'écrivain de ce groupe, et une simple métaphore avec des pommes montre à quel point il est évident que position de « vous » n'est pas correcte.</w:t>
      </w:r>
    </w:p>
    <w:p w14:paraId="01B2062B" w14:textId="69F98043" w:rsidR="007F60FF" w:rsidRPr="005016E4" w:rsidRDefault="007F60FF" w:rsidP="00426759">
      <w:pPr>
        <w:spacing w:after="240" w:line="360" w:lineRule="auto"/>
        <w:ind w:firstLine="709"/>
        <w:jc w:val="both"/>
        <w:rPr>
          <w:color w:val="000000" w:themeColor="text1"/>
          <w:lang w:val="fr-FR"/>
        </w:rPr>
      </w:pPr>
      <w:r w:rsidRPr="005016E4">
        <w:rPr>
          <w:color w:val="000000" w:themeColor="text1"/>
          <w:lang w:val="fr-FR"/>
        </w:rPr>
        <w:t xml:space="preserve">Plus loin dans le texte de la partie principale, le pronom « je » est mélangé avec l'impersonnel « on » et simplement « nous ». Au fond, « nous » ne sert qu'à exprimer des actions collectives qui n'ont rien à voir avec l'expression d'une opinion, comme « </w:t>
      </w:r>
      <w:r w:rsidRPr="005016E4">
        <w:rPr>
          <w:b/>
          <w:bCs/>
          <w:color w:val="000000" w:themeColor="text1"/>
          <w:lang w:val="fr-FR"/>
        </w:rPr>
        <w:t>nous</w:t>
      </w:r>
      <w:r w:rsidRPr="005016E4">
        <w:rPr>
          <w:color w:val="000000" w:themeColor="text1"/>
          <w:lang w:val="fr-FR"/>
        </w:rPr>
        <w:t xml:space="preserve"> lisons dans les </w:t>
      </w:r>
      <w:proofErr w:type="spellStart"/>
      <w:r w:rsidRPr="005016E4">
        <w:rPr>
          <w:color w:val="000000" w:themeColor="text1"/>
          <w:lang w:val="fr-FR"/>
        </w:rPr>
        <w:t>Isvestia</w:t>
      </w:r>
      <w:proofErr w:type="spellEnd"/>
      <w:r w:rsidRPr="005016E4">
        <w:rPr>
          <w:color w:val="000000" w:themeColor="text1"/>
          <w:lang w:val="fr-FR"/>
        </w:rPr>
        <w:t xml:space="preserve"> ... » (</w:t>
      </w:r>
      <w:r w:rsidR="00C92482" w:rsidRPr="00C92482">
        <w:rPr>
          <w:i/>
          <w:color w:val="000000" w:themeColor="text1"/>
          <w:lang w:val="fr-FR"/>
        </w:rPr>
        <w:t xml:space="preserve">Retour, </w:t>
      </w:r>
      <w:r w:rsidRPr="005016E4">
        <w:rPr>
          <w:color w:val="000000" w:themeColor="text1"/>
          <w:lang w:val="fr-FR"/>
        </w:rPr>
        <w:t xml:space="preserve">p. 123), mais de temps en temps Gide, après avoir énuméré les données qu'il a collectées, la conclusion est exprimée à la deuxième personne du pluriel : « ... </w:t>
      </w:r>
      <w:r w:rsidRPr="005016E4">
        <w:rPr>
          <w:b/>
          <w:bCs/>
          <w:color w:val="000000" w:themeColor="text1"/>
          <w:lang w:val="fr-FR"/>
        </w:rPr>
        <w:t>nous</w:t>
      </w:r>
      <w:r w:rsidRPr="005016E4">
        <w:rPr>
          <w:color w:val="000000" w:themeColor="text1"/>
          <w:lang w:val="fr-FR"/>
        </w:rPr>
        <w:t xml:space="preserve"> sommes bien forces de constater que ... » (</w:t>
      </w:r>
      <w:r w:rsidR="00C92482" w:rsidRPr="00C92482">
        <w:rPr>
          <w:i/>
          <w:color w:val="000000" w:themeColor="text1"/>
          <w:lang w:val="fr-FR"/>
        </w:rPr>
        <w:t xml:space="preserve">Retour, </w:t>
      </w:r>
      <w:r w:rsidRPr="005016E4">
        <w:rPr>
          <w:color w:val="000000" w:themeColor="text1"/>
          <w:lang w:val="fr-FR"/>
        </w:rPr>
        <w:t>p. 122).</w:t>
      </w:r>
    </w:p>
    <w:p w14:paraId="25A3513A" w14:textId="06847C5F" w:rsidR="007F60FF" w:rsidRPr="005016E4" w:rsidRDefault="007F60FF" w:rsidP="00426759">
      <w:pPr>
        <w:spacing w:line="360" w:lineRule="auto"/>
        <w:ind w:firstLine="709"/>
        <w:jc w:val="both"/>
        <w:rPr>
          <w:color w:val="000000" w:themeColor="text1"/>
          <w:lang w:val="fr-FR"/>
        </w:rPr>
      </w:pPr>
      <w:r w:rsidRPr="005016E4">
        <w:rPr>
          <w:color w:val="000000" w:themeColor="text1"/>
          <w:lang w:val="fr-FR"/>
        </w:rPr>
        <w:t xml:space="preserve">En fin de compte, la partie principale des </w:t>
      </w:r>
      <w:r w:rsidR="00E053CB" w:rsidRPr="00E053CB">
        <w:rPr>
          <w:i/>
          <w:iCs/>
          <w:color w:val="000000" w:themeColor="text1"/>
          <w:lang w:val="fr-FR"/>
        </w:rPr>
        <w:t>Retouches</w:t>
      </w:r>
      <w:r w:rsidRPr="005016E4">
        <w:rPr>
          <w:color w:val="000000" w:themeColor="text1"/>
          <w:lang w:val="fr-FR"/>
        </w:rPr>
        <w:t xml:space="preserve">, la partie IX, se termine par plusieurs paragraphes, où Gide s'adresse à « vous » avec des accusations : « mais précisément c’est d’une vérité relative qu’il s’agit ici ; laquelle </w:t>
      </w:r>
      <w:r w:rsidRPr="005016E4">
        <w:rPr>
          <w:b/>
          <w:bCs/>
          <w:color w:val="000000" w:themeColor="text1"/>
          <w:lang w:val="fr-FR"/>
        </w:rPr>
        <w:t>vous</w:t>
      </w:r>
      <w:r w:rsidRPr="005016E4">
        <w:rPr>
          <w:color w:val="000000" w:themeColor="text1"/>
          <w:lang w:val="fr-FR"/>
        </w:rPr>
        <w:t xml:space="preserve"> faussez. […] ceux que </w:t>
      </w:r>
      <w:r w:rsidRPr="005016E4">
        <w:rPr>
          <w:b/>
          <w:bCs/>
          <w:color w:val="000000" w:themeColor="text1"/>
          <w:lang w:val="fr-FR"/>
        </w:rPr>
        <w:t>vous</w:t>
      </w:r>
      <w:r w:rsidRPr="005016E4">
        <w:rPr>
          <w:color w:val="000000" w:themeColor="text1"/>
          <w:lang w:val="fr-FR"/>
        </w:rPr>
        <w:t xml:space="preserve"> trompez, c’est ceux mêmes que </w:t>
      </w:r>
      <w:r w:rsidRPr="005016E4">
        <w:rPr>
          <w:b/>
          <w:bCs/>
          <w:color w:val="000000" w:themeColor="text1"/>
          <w:lang w:val="fr-FR"/>
        </w:rPr>
        <w:t>vous</w:t>
      </w:r>
      <w:r w:rsidRPr="005016E4">
        <w:rPr>
          <w:color w:val="000000" w:themeColor="text1"/>
          <w:lang w:val="fr-FR"/>
        </w:rPr>
        <w:t xml:space="preserve"> prétendez servir : le peuple » (</w:t>
      </w:r>
      <w:r w:rsidR="00C92482" w:rsidRPr="00C92482">
        <w:rPr>
          <w:i/>
          <w:color w:val="000000" w:themeColor="text1"/>
          <w:lang w:val="fr-FR"/>
        </w:rPr>
        <w:t xml:space="preserve">Retour, </w:t>
      </w:r>
      <w:r w:rsidRPr="005016E4">
        <w:rPr>
          <w:color w:val="000000" w:themeColor="text1"/>
          <w:lang w:val="fr-FR"/>
        </w:rPr>
        <w:t>p. 167)</w:t>
      </w:r>
      <w:r w:rsidR="00456767">
        <w:rPr>
          <w:color w:val="000000" w:themeColor="text1"/>
          <w:lang w:val="fr-FR"/>
        </w:rPr>
        <w:t>.</w:t>
      </w:r>
      <w:r w:rsidRPr="005016E4">
        <w:rPr>
          <w:color w:val="000000" w:themeColor="text1"/>
          <w:lang w:val="fr-FR"/>
        </w:rPr>
        <w:t xml:space="preserve"> Et puis il proclame sa position plutôt dure et ses intentions exclusivement à travers « nous » :</w:t>
      </w:r>
    </w:p>
    <w:p w14:paraId="056FDAFE" w14:textId="77777777" w:rsidR="007F60FF" w:rsidRPr="005016E4" w:rsidRDefault="007F60FF" w:rsidP="00426759">
      <w:pPr>
        <w:ind w:left="709"/>
        <w:jc w:val="both"/>
        <w:rPr>
          <w:color w:val="000000" w:themeColor="text1"/>
          <w:sz w:val="21"/>
          <w:szCs w:val="21"/>
          <w:lang w:val="fr-FR"/>
        </w:rPr>
      </w:pPr>
      <w:r w:rsidRPr="005016E4">
        <w:rPr>
          <w:color w:val="000000" w:themeColor="text1"/>
          <w:sz w:val="21"/>
          <w:szCs w:val="21"/>
          <w:lang w:val="fr-FR"/>
        </w:rPr>
        <w:lastRenderedPageBreak/>
        <w:t xml:space="preserve">L’U.R.S.S. n’est pas ce que </w:t>
      </w:r>
      <w:r w:rsidRPr="005016E4">
        <w:rPr>
          <w:b/>
          <w:bCs/>
          <w:color w:val="000000" w:themeColor="text1"/>
          <w:sz w:val="21"/>
          <w:szCs w:val="21"/>
          <w:lang w:val="fr-FR"/>
        </w:rPr>
        <w:t>nous</w:t>
      </w:r>
      <w:r w:rsidRPr="005016E4">
        <w:rPr>
          <w:color w:val="000000" w:themeColor="text1"/>
          <w:sz w:val="21"/>
          <w:szCs w:val="21"/>
          <w:lang w:val="fr-FR"/>
        </w:rPr>
        <w:t xml:space="preserve"> espérions qu’elle serait, ce qu’elle avait promis d’être, ce qu’elle s’efforce encore de paraître ; elle a trahi tous </w:t>
      </w:r>
      <w:r w:rsidRPr="005016E4">
        <w:rPr>
          <w:b/>
          <w:bCs/>
          <w:color w:val="000000" w:themeColor="text1"/>
          <w:sz w:val="21"/>
          <w:szCs w:val="21"/>
          <w:lang w:val="fr-FR"/>
        </w:rPr>
        <w:t>nos</w:t>
      </w:r>
      <w:r w:rsidRPr="005016E4">
        <w:rPr>
          <w:color w:val="000000" w:themeColor="text1"/>
          <w:sz w:val="21"/>
          <w:szCs w:val="21"/>
          <w:lang w:val="fr-FR"/>
        </w:rPr>
        <w:t xml:space="preserve"> espoirs. Si </w:t>
      </w:r>
      <w:r w:rsidRPr="005016E4">
        <w:rPr>
          <w:b/>
          <w:bCs/>
          <w:color w:val="000000" w:themeColor="text1"/>
          <w:sz w:val="21"/>
          <w:szCs w:val="21"/>
          <w:lang w:val="fr-FR"/>
        </w:rPr>
        <w:t>nous</w:t>
      </w:r>
      <w:r w:rsidRPr="005016E4">
        <w:rPr>
          <w:color w:val="000000" w:themeColor="text1"/>
          <w:sz w:val="21"/>
          <w:szCs w:val="21"/>
          <w:lang w:val="fr-FR"/>
        </w:rPr>
        <w:t xml:space="preserve"> n’acceptons pas que ceux-ci retombent, il faut les reporter ailleurs.</w:t>
      </w:r>
    </w:p>
    <w:p w14:paraId="2F31003E" w14:textId="0FA08296" w:rsidR="007F60FF" w:rsidRPr="005016E4" w:rsidRDefault="007F60FF" w:rsidP="00426759">
      <w:pPr>
        <w:spacing w:line="259" w:lineRule="auto"/>
        <w:ind w:left="709"/>
        <w:jc w:val="both"/>
        <w:rPr>
          <w:color w:val="000000" w:themeColor="text1"/>
          <w:sz w:val="21"/>
          <w:szCs w:val="21"/>
          <w:lang w:val="fr-FR"/>
        </w:rPr>
      </w:pPr>
      <w:r w:rsidRPr="005016E4">
        <w:rPr>
          <w:color w:val="000000" w:themeColor="text1"/>
          <w:sz w:val="21"/>
          <w:szCs w:val="21"/>
          <w:lang w:val="fr-FR"/>
        </w:rPr>
        <w:t xml:space="preserve">Mais </w:t>
      </w:r>
      <w:r w:rsidRPr="005016E4">
        <w:rPr>
          <w:b/>
          <w:bCs/>
          <w:color w:val="000000" w:themeColor="text1"/>
          <w:sz w:val="21"/>
          <w:szCs w:val="21"/>
          <w:lang w:val="fr-FR"/>
        </w:rPr>
        <w:t>nous</w:t>
      </w:r>
      <w:r w:rsidRPr="005016E4">
        <w:rPr>
          <w:color w:val="000000" w:themeColor="text1"/>
          <w:sz w:val="21"/>
          <w:szCs w:val="21"/>
          <w:lang w:val="fr-FR"/>
        </w:rPr>
        <w:t xml:space="preserve"> ne détournerons pas de toi nos regards, glorieuse et douloureuse Russie. Si d’abord tu </w:t>
      </w:r>
      <w:r w:rsidRPr="005016E4">
        <w:rPr>
          <w:b/>
          <w:bCs/>
          <w:color w:val="000000" w:themeColor="text1"/>
          <w:sz w:val="21"/>
          <w:szCs w:val="21"/>
          <w:lang w:val="fr-FR"/>
        </w:rPr>
        <w:t>nous</w:t>
      </w:r>
      <w:r w:rsidRPr="005016E4">
        <w:rPr>
          <w:color w:val="000000" w:themeColor="text1"/>
          <w:sz w:val="21"/>
          <w:szCs w:val="21"/>
          <w:lang w:val="fr-FR"/>
        </w:rPr>
        <w:t xml:space="preserve"> servais d’exemple, à présent hélas ! tu </w:t>
      </w:r>
      <w:r w:rsidRPr="005016E4">
        <w:rPr>
          <w:b/>
          <w:bCs/>
          <w:color w:val="000000" w:themeColor="text1"/>
          <w:sz w:val="21"/>
          <w:szCs w:val="21"/>
          <w:lang w:val="fr-FR"/>
        </w:rPr>
        <w:t>nous</w:t>
      </w:r>
      <w:r w:rsidRPr="005016E4">
        <w:rPr>
          <w:color w:val="000000" w:themeColor="text1"/>
          <w:sz w:val="21"/>
          <w:szCs w:val="21"/>
          <w:lang w:val="fr-FR"/>
        </w:rPr>
        <w:t xml:space="preserve"> montres dans quelles sables une révolution peut s’enliser. (</w:t>
      </w:r>
      <w:r w:rsidR="00C92482" w:rsidRPr="00C92482">
        <w:rPr>
          <w:i/>
          <w:color w:val="000000" w:themeColor="text1"/>
          <w:sz w:val="21"/>
          <w:szCs w:val="21"/>
          <w:lang w:val="fr-FR"/>
        </w:rPr>
        <w:t xml:space="preserve">Retour, </w:t>
      </w:r>
      <w:r w:rsidRPr="005016E4">
        <w:rPr>
          <w:color w:val="000000" w:themeColor="text1"/>
          <w:sz w:val="21"/>
          <w:szCs w:val="21"/>
          <w:lang w:val="fr-FR"/>
        </w:rPr>
        <w:t>p. 167).</w:t>
      </w:r>
    </w:p>
    <w:p w14:paraId="133F87AA" w14:textId="77777777" w:rsidR="00FB5433" w:rsidRPr="005016E4" w:rsidRDefault="00FB5433" w:rsidP="00426759">
      <w:pPr>
        <w:spacing w:before="120" w:line="360" w:lineRule="auto"/>
        <w:ind w:firstLine="709"/>
        <w:jc w:val="both"/>
        <w:rPr>
          <w:color w:val="000000" w:themeColor="text1"/>
          <w:lang w:val="fr-FR"/>
        </w:rPr>
      </w:pPr>
    </w:p>
    <w:p w14:paraId="3C7EEDE1" w14:textId="03A2991B" w:rsidR="004B7F29" w:rsidRPr="004B7F29" w:rsidRDefault="004B7F29" w:rsidP="004B7F29">
      <w:pPr>
        <w:spacing w:after="120" w:line="360" w:lineRule="auto"/>
        <w:ind w:firstLine="709"/>
        <w:jc w:val="both"/>
        <w:rPr>
          <w:color w:val="000000" w:themeColor="text1"/>
          <w:lang w:val="fr-FR"/>
        </w:rPr>
      </w:pPr>
      <w:r w:rsidRPr="004B7F29">
        <w:rPr>
          <w:color w:val="000000" w:themeColor="text1"/>
          <w:lang w:val="fr-FR"/>
        </w:rPr>
        <w:t>En conséquence, tout cela ensemble sert non seulement à façonner l'image de l'U.R.S.S., mais aussi à la rendre plus lisible et p</w:t>
      </w:r>
      <w:r>
        <w:rPr>
          <w:color w:val="000000" w:themeColor="text1"/>
          <w:lang w:val="fr-FR"/>
        </w:rPr>
        <w:t xml:space="preserve">lus </w:t>
      </w:r>
      <w:r w:rsidRPr="004B7F29">
        <w:rPr>
          <w:color w:val="000000" w:themeColor="text1"/>
          <w:lang w:val="fr-FR"/>
        </w:rPr>
        <w:t>compréhensible.</w:t>
      </w:r>
    </w:p>
    <w:p w14:paraId="77D5F552" w14:textId="77777777" w:rsidR="004B7F29" w:rsidRPr="000F4979" w:rsidRDefault="004B7F29" w:rsidP="004B7F29">
      <w:pPr>
        <w:spacing w:after="120" w:line="360" w:lineRule="auto"/>
        <w:ind w:firstLine="709"/>
        <w:jc w:val="both"/>
        <w:rPr>
          <w:color w:val="000000" w:themeColor="text1"/>
          <w:lang w:val="fr-FR"/>
        </w:rPr>
      </w:pPr>
      <w:r w:rsidRPr="000F4979">
        <w:rPr>
          <w:color w:val="000000" w:themeColor="text1"/>
          <w:lang w:val="fr-FR"/>
        </w:rPr>
        <w:t xml:space="preserve">Mais les </w:t>
      </w:r>
      <w:r w:rsidRPr="000F4979">
        <w:rPr>
          <w:b/>
          <w:bCs/>
          <w:color w:val="000000" w:themeColor="text1"/>
          <w:lang w:val="fr-FR"/>
        </w:rPr>
        <w:t>sujets</w:t>
      </w:r>
      <w:r w:rsidRPr="000F4979">
        <w:rPr>
          <w:color w:val="000000" w:themeColor="text1"/>
          <w:lang w:val="fr-FR"/>
        </w:rPr>
        <w:t xml:space="preserve"> choisis par l'écrivain jouent un rôle encore plus grand.</w:t>
      </w:r>
    </w:p>
    <w:p w14:paraId="145579A0" w14:textId="77777777" w:rsidR="000A6E75" w:rsidRPr="005016E4" w:rsidRDefault="000A6E75" w:rsidP="000A6E75">
      <w:pPr>
        <w:pStyle w:val="Titreniveau1"/>
        <w:spacing w:before="0"/>
        <w:rPr>
          <w:rFonts w:ascii="Times New Roman" w:hAnsi="Times New Roman" w:cs="Times New Roman"/>
          <w:color w:val="000000" w:themeColor="text1"/>
        </w:rPr>
      </w:pPr>
    </w:p>
    <w:p w14:paraId="42FFEF52" w14:textId="77777777" w:rsidR="000A6E75" w:rsidRPr="005016E4" w:rsidRDefault="000A6E75" w:rsidP="000A6E75">
      <w:pPr>
        <w:pStyle w:val="Titreniveau1"/>
        <w:spacing w:before="0"/>
        <w:rPr>
          <w:rFonts w:ascii="Times New Roman" w:hAnsi="Times New Roman" w:cs="Times New Roman"/>
          <w:color w:val="000000" w:themeColor="text1"/>
        </w:rPr>
      </w:pPr>
    </w:p>
    <w:p w14:paraId="10793229" w14:textId="66BD3B25" w:rsidR="000A6E75" w:rsidRPr="005016E4" w:rsidRDefault="000A6E75" w:rsidP="000A6E75">
      <w:pPr>
        <w:pStyle w:val="Titreniveau1"/>
        <w:spacing w:before="0"/>
        <w:rPr>
          <w:rFonts w:ascii="Times New Roman" w:hAnsi="Times New Roman" w:cs="Times New Roman"/>
          <w:color w:val="000000" w:themeColor="text1"/>
        </w:rPr>
      </w:pPr>
    </w:p>
    <w:p w14:paraId="0492D52F" w14:textId="10091E48" w:rsidR="00964475" w:rsidRPr="005016E4" w:rsidRDefault="00964475" w:rsidP="000A6E75">
      <w:pPr>
        <w:pStyle w:val="Titreniveau1"/>
        <w:spacing w:before="0"/>
        <w:rPr>
          <w:rFonts w:ascii="Times New Roman" w:hAnsi="Times New Roman" w:cs="Times New Roman"/>
          <w:color w:val="000000" w:themeColor="text1"/>
        </w:rPr>
      </w:pPr>
    </w:p>
    <w:p w14:paraId="48DB5818" w14:textId="663139FB" w:rsidR="004B7F29" w:rsidRDefault="004B7F29">
      <w:pPr>
        <w:spacing w:after="160" w:line="259" w:lineRule="auto"/>
        <w:rPr>
          <w:b/>
          <w:bCs/>
          <w:color w:val="000000" w:themeColor="text1"/>
          <w:kern w:val="28"/>
          <w:sz w:val="36"/>
          <w:szCs w:val="32"/>
          <w:lang w:val="fr-FR" w:eastAsia="fr-FR"/>
        </w:rPr>
      </w:pPr>
      <w:r w:rsidRPr="000F4979">
        <w:rPr>
          <w:color w:val="000000" w:themeColor="text1"/>
          <w:lang w:val="fr-FR"/>
        </w:rPr>
        <w:br w:type="page"/>
      </w:r>
    </w:p>
    <w:p w14:paraId="098A414E" w14:textId="77777777" w:rsidR="00964475" w:rsidRPr="005016E4" w:rsidRDefault="00964475" w:rsidP="000A6E75">
      <w:pPr>
        <w:pStyle w:val="Titreniveau1"/>
        <w:spacing w:before="0"/>
        <w:rPr>
          <w:rFonts w:ascii="Times New Roman" w:hAnsi="Times New Roman" w:cs="Times New Roman"/>
          <w:color w:val="000000" w:themeColor="text1"/>
        </w:rPr>
      </w:pPr>
    </w:p>
    <w:p w14:paraId="747D4386" w14:textId="17F80F20" w:rsidR="000A6E75" w:rsidRDefault="000A6E75" w:rsidP="000A6E75">
      <w:pPr>
        <w:pStyle w:val="Titreniveau1"/>
        <w:spacing w:before="0"/>
        <w:rPr>
          <w:rFonts w:ascii="Times New Roman" w:hAnsi="Times New Roman" w:cs="Times New Roman"/>
          <w:color w:val="000000" w:themeColor="text1"/>
        </w:rPr>
      </w:pPr>
    </w:p>
    <w:p w14:paraId="22690489" w14:textId="31DFC14E" w:rsidR="004B7F29" w:rsidRDefault="004B7F29" w:rsidP="000A6E75">
      <w:pPr>
        <w:pStyle w:val="Titreniveau1"/>
        <w:spacing w:before="0"/>
        <w:rPr>
          <w:rFonts w:ascii="Times New Roman" w:hAnsi="Times New Roman" w:cs="Times New Roman"/>
          <w:color w:val="000000" w:themeColor="text1"/>
        </w:rPr>
      </w:pPr>
    </w:p>
    <w:p w14:paraId="70079663" w14:textId="044539E1" w:rsidR="004B7F29" w:rsidRDefault="004B7F29" w:rsidP="000A6E75">
      <w:pPr>
        <w:pStyle w:val="Titreniveau1"/>
        <w:spacing w:before="0"/>
        <w:rPr>
          <w:rFonts w:ascii="Times New Roman" w:hAnsi="Times New Roman" w:cs="Times New Roman"/>
          <w:color w:val="000000" w:themeColor="text1"/>
        </w:rPr>
      </w:pPr>
    </w:p>
    <w:p w14:paraId="6ECA266E" w14:textId="1C60B561" w:rsidR="004B7F29" w:rsidRDefault="004B7F29" w:rsidP="000A6E75">
      <w:pPr>
        <w:pStyle w:val="Titreniveau1"/>
        <w:spacing w:before="0"/>
        <w:rPr>
          <w:rFonts w:ascii="Times New Roman" w:hAnsi="Times New Roman" w:cs="Times New Roman"/>
          <w:color w:val="000000" w:themeColor="text1"/>
        </w:rPr>
      </w:pPr>
    </w:p>
    <w:p w14:paraId="451AFA1E" w14:textId="77777777" w:rsidR="004B7F29" w:rsidRPr="005016E4" w:rsidRDefault="004B7F29" w:rsidP="000A6E75">
      <w:pPr>
        <w:pStyle w:val="Titreniveau1"/>
        <w:spacing w:before="0"/>
        <w:rPr>
          <w:rFonts w:ascii="Times New Roman" w:hAnsi="Times New Roman" w:cs="Times New Roman"/>
          <w:color w:val="000000" w:themeColor="text1"/>
        </w:rPr>
      </w:pPr>
    </w:p>
    <w:p w14:paraId="2100D082" w14:textId="222E569B" w:rsidR="000A6E75" w:rsidRPr="005016E4" w:rsidRDefault="000A6E75" w:rsidP="00964475">
      <w:pPr>
        <w:pStyle w:val="Titreniveau1"/>
        <w:spacing w:before="0"/>
        <w:rPr>
          <w:rFonts w:ascii="Times New Roman" w:hAnsi="Times New Roman" w:cs="Times New Roman"/>
          <w:color w:val="000000" w:themeColor="text1"/>
        </w:rPr>
        <w:sectPr w:rsidR="000A6E75" w:rsidRPr="005016E4" w:rsidSect="000A6E75">
          <w:pgSz w:w="11906" w:h="16838"/>
          <w:pgMar w:top="1134" w:right="850" w:bottom="1134" w:left="1701" w:header="709" w:footer="709" w:gutter="0"/>
          <w:cols w:space="708"/>
          <w:docGrid w:linePitch="360"/>
        </w:sectPr>
      </w:pPr>
      <w:bookmarkStart w:id="66" w:name="_Toc73218411"/>
      <w:r w:rsidRPr="005016E4">
        <w:rPr>
          <w:rFonts w:ascii="Times New Roman" w:hAnsi="Times New Roman" w:cs="Times New Roman"/>
          <w:color w:val="000000" w:themeColor="text1"/>
        </w:rPr>
        <w:t>Partie 3</w:t>
      </w:r>
      <w:r w:rsidRPr="005016E4">
        <w:rPr>
          <w:rFonts w:ascii="Times New Roman" w:hAnsi="Times New Roman" w:cs="Times New Roman"/>
          <w:color w:val="000000" w:themeColor="text1"/>
        </w:rPr>
        <w:br/>
        <w:t xml:space="preserve"> - </w:t>
      </w:r>
      <w:r w:rsidRPr="005016E4">
        <w:rPr>
          <w:rFonts w:ascii="Times New Roman" w:hAnsi="Times New Roman" w:cs="Times New Roman"/>
          <w:color w:val="000000" w:themeColor="text1"/>
        </w:rPr>
        <w:br/>
        <w:t>Les principaux sujets</w:t>
      </w:r>
      <w:r w:rsidR="00964475" w:rsidRPr="005016E4">
        <w:rPr>
          <w:rFonts w:ascii="Times New Roman" w:hAnsi="Times New Roman" w:cs="Times New Roman"/>
          <w:color w:val="000000" w:themeColor="text1"/>
        </w:rPr>
        <w:t xml:space="preserve"> </w:t>
      </w:r>
      <w:r w:rsidRPr="005016E4">
        <w:rPr>
          <w:rFonts w:ascii="Times New Roman" w:hAnsi="Times New Roman" w:cs="Times New Roman"/>
          <w:color w:val="000000" w:themeColor="text1"/>
        </w:rPr>
        <w:t>des œuvres</w:t>
      </w:r>
      <w:bookmarkEnd w:id="66"/>
    </w:p>
    <w:p w14:paraId="51F9FF4F" w14:textId="708E9640" w:rsidR="00734664" w:rsidRPr="005016E4" w:rsidRDefault="008617BB" w:rsidP="008118A1">
      <w:pPr>
        <w:spacing w:line="360" w:lineRule="auto"/>
        <w:ind w:firstLine="709"/>
        <w:jc w:val="both"/>
        <w:rPr>
          <w:color w:val="000000" w:themeColor="text1"/>
          <w:lang w:val="fr-FR"/>
        </w:rPr>
      </w:pPr>
      <w:r w:rsidRPr="005016E4">
        <w:rPr>
          <w:color w:val="000000" w:themeColor="text1"/>
          <w:lang w:val="fr-FR"/>
        </w:rPr>
        <w:lastRenderedPageBreak/>
        <w:t>Il est important de noter qu'au fond, les sujets que l'auteur soulève dans</w:t>
      </w:r>
      <w:r w:rsidR="00190A8E" w:rsidRPr="005016E4">
        <w:rPr>
          <w:color w:val="000000" w:themeColor="text1"/>
          <w:lang w:val="fr-FR"/>
        </w:rPr>
        <w:t xml:space="preserve"> </w:t>
      </w:r>
      <w:r w:rsidR="00E23279" w:rsidRPr="005016E4">
        <w:rPr>
          <w:color w:val="000000" w:themeColor="text1"/>
          <w:lang w:val="fr-FR"/>
        </w:rPr>
        <w:t xml:space="preserve">le </w:t>
      </w:r>
      <w:r w:rsidRPr="005016E4">
        <w:rPr>
          <w:color w:val="000000" w:themeColor="text1"/>
          <w:lang w:val="fr-FR"/>
        </w:rPr>
        <w:t xml:space="preserve">livre de 1936, </w:t>
      </w:r>
      <w:r w:rsidR="00E23279" w:rsidRPr="005016E4">
        <w:rPr>
          <w:color w:val="000000" w:themeColor="text1"/>
          <w:lang w:val="fr-FR"/>
        </w:rPr>
        <w:t xml:space="preserve">reviennent sur les pages des </w:t>
      </w:r>
      <w:r w:rsidRPr="005016E4">
        <w:rPr>
          <w:i/>
          <w:iCs/>
          <w:color w:val="000000" w:themeColor="text1"/>
          <w:lang w:val="fr-FR"/>
        </w:rPr>
        <w:t>Retouches</w:t>
      </w:r>
      <w:r w:rsidRPr="005016E4">
        <w:rPr>
          <w:color w:val="000000" w:themeColor="text1"/>
          <w:lang w:val="fr-FR"/>
        </w:rPr>
        <w:t xml:space="preserve">. Une répartition détaillée des sujets peut être consultée dans le tableau </w:t>
      </w:r>
      <w:r w:rsidR="002030D1" w:rsidRPr="005016E4">
        <w:rPr>
          <w:color w:val="000000" w:themeColor="text1"/>
          <w:lang w:val="fr-FR"/>
        </w:rPr>
        <w:t>(</w:t>
      </w:r>
      <w:hyperlink w:anchor="Annexe_2" w:history="1">
        <w:r w:rsidRPr="005016E4">
          <w:rPr>
            <w:rStyle w:val="a6"/>
            <w:color w:val="000000" w:themeColor="text1"/>
            <w:lang w:val="fr-FR"/>
          </w:rPr>
          <w:t>annexe</w:t>
        </w:r>
        <w:r w:rsidR="002030D1" w:rsidRPr="005016E4">
          <w:rPr>
            <w:rStyle w:val="a6"/>
            <w:color w:val="000000" w:themeColor="text1"/>
            <w:lang w:val="fr-FR"/>
          </w:rPr>
          <w:t xml:space="preserve"> </w:t>
        </w:r>
        <w:r w:rsidR="005016E4" w:rsidRPr="005016E4">
          <w:rPr>
            <w:rStyle w:val="a6"/>
            <w:color w:val="000000" w:themeColor="text1"/>
            <w:lang w:val="fr-FR"/>
          </w:rPr>
          <w:t>2</w:t>
        </w:r>
      </w:hyperlink>
      <w:r w:rsidR="002030D1" w:rsidRPr="005016E4">
        <w:rPr>
          <w:color w:val="000000" w:themeColor="text1"/>
          <w:lang w:val="fr-FR"/>
        </w:rPr>
        <w:t>)</w:t>
      </w:r>
      <w:r w:rsidR="0080725D" w:rsidRPr="005016E4">
        <w:rPr>
          <w:color w:val="000000" w:themeColor="text1"/>
          <w:lang w:val="fr-FR"/>
        </w:rPr>
        <w:t xml:space="preserve"> qui</w:t>
      </w:r>
      <w:r w:rsidR="00734664" w:rsidRPr="005016E4">
        <w:rPr>
          <w:color w:val="000000" w:themeColor="text1"/>
          <w:lang w:val="fr-FR"/>
        </w:rPr>
        <w:t xml:space="preserve"> montre clairement comment la plupart des </w:t>
      </w:r>
      <w:r w:rsidR="0080725D" w:rsidRPr="005016E4">
        <w:rPr>
          <w:color w:val="000000" w:themeColor="text1"/>
          <w:lang w:val="fr-FR"/>
        </w:rPr>
        <w:t xml:space="preserve">sujets </w:t>
      </w:r>
      <w:r w:rsidR="008C3F16" w:rsidRPr="005016E4">
        <w:rPr>
          <w:color w:val="000000" w:themeColor="text1"/>
          <w:lang w:val="fr-FR"/>
        </w:rPr>
        <w:t xml:space="preserve">sont répartis dans les </w:t>
      </w:r>
      <w:r w:rsidR="00734664" w:rsidRPr="005016E4">
        <w:rPr>
          <w:color w:val="000000" w:themeColor="text1"/>
          <w:lang w:val="fr-FR"/>
        </w:rPr>
        <w:t xml:space="preserve">deux œuvres. Le </w:t>
      </w:r>
      <w:r w:rsidR="00734664" w:rsidRPr="005016E4">
        <w:rPr>
          <w:i/>
          <w:iCs/>
          <w:color w:val="000000" w:themeColor="text1"/>
          <w:lang w:val="fr-FR"/>
        </w:rPr>
        <w:t>Retour</w:t>
      </w:r>
      <w:r w:rsidR="00734664" w:rsidRPr="005016E4">
        <w:rPr>
          <w:color w:val="000000" w:themeColor="text1"/>
          <w:lang w:val="fr-FR"/>
        </w:rPr>
        <w:t xml:space="preserve"> est largement consacré aux scènes </w:t>
      </w:r>
      <w:r w:rsidR="008C3F16" w:rsidRPr="005016E4">
        <w:rPr>
          <w:color w:val="000000" w:themeColor="text1"/>
          <w:lang w:val="fr-FR"/>
        </w:rPr>
        <w:t>qu’</w:t>
      </w:r>
      <w:r w:rsidR="00734664" w:rsidRPr="005016E4">
        <w:rPr>
          <w:color w:val="000000" w:themeColor="text1"/>
          <w:lang w:val="fr-FR"/>
        </w:rPr>
        <w:t>André Gide a vu</w:t>
      </w:r>
      <w:r w:rsidR="008C3F16" w:rsidRPr="005016E4">
        <w:rPr>
          <w:color w:val="000000" w:themeColor="text1"/>
          <w:lang w:val="fr-FR"/>
        </w:rPr>
        <w:t>es</w:t>
      </w:r>
      <w:r w:rsidR="00734664" w:rsidRPr="005016E4">
        <w:rPr>
          <w:color w:val="000000" w:themeColor="text1"/>
          <w:lang w:val="fr-FR"/>
        </w:rPr>
        <w:t xml:space="preserve">, aux descriptions détaillées des lieux et des personnes. Les </w:t>
      </w:r>
      <w:r w:rsidR="00734664" w:rsidRPr="005016E4">
        <w:rPr>
          <w:i/>
          <w:iCs/>
          <w:color w:val="000000" w:themeColor="text1"/>
          <w:lang w:val="fr-FR"/>
        </w:rPr>
        <w:t>Retouches</w:t>
      </w:r>
      <w:r w:rsidR="00734664" w:rsidRPr="005016E4">
        <w:rPr>
          <w:color w:val="000000" w:themeColor="text1"/>
          <w:lang w:val="fr-FR"/>
        </w:rPr>
        <w:t xml:space="preserve"> n'affectent pratiquement pas la description, se concentrant sur les questions sociales,</w:t>
      </w:r>
      <w:r w:rsidR="0080725D" w:rsidRPr="005016E4">
        <w:rPr>
          <w:color w:val="000000" w:themeColor="text1"/>
          <w:lang w:val="fr-FR"/>
        </w:rPr>
        <w:t xml:space="preserve"> sur les réponses aux critiques reçues.</w:t>
      </w:r>
      <w:r w:rsidR="00734664" w:rsidRPr="005016E4">
        <w:rPr>
          <w:color w:val="000000" w:themeColor="text1"/>
          <w:lang w:val="fr-FR"/>
        </w:rPr>
        <w:t xml:space="preserve"> Gide complète les sujets déjà mentionnés, et ajoute également ceux qui ne sont pas évoqués dans le premier ouvrage, mais ils sont également étroitement liés à tout ce qui a été dit précédemment.</w:t>
      </w:r>
    </w:p>
    <w:p w14:paraId="684052D5" w14:textId="13DF1463" w:rsidR="006C2636" w:rsidRPr="005016E4" w:rsidRDefault="008617BB" w:rsidP="00506C6E">
      <w:pPr>
        <w:spacing w:line="360" w:lineRule="auto"/>
        <w:ind w:firstLine="709"/>
        <w:jc w:val="both"/>
        <w:rPr>
          <w:color w:val="000000" w:themeColor="text1"/>
          <w:lang w:val="fr-FR"/>
        </w:rPr>
      </w:pPr>
      <w:r w:rsidRPr="005016E4">
        <w:rPr>
          <w:color w:val="000000" w:themeColor="text1"/>
          <w:lang w:val="fr-FR"/>
        </w:rPr>
        <w:t xml:space="preserve">Après avoir analysé la diversité des sujets qui l'intéressent, </w:t>
      </w:r>
      <w:r w:rsidR="00122378" w:rsidRPr="005016E4">
        <w:rPr>
          <w:color w:val="000000" w:themeColor="text1"/>
          <w:lang w:val="fr-FR"/>
        </w:rPr>
        <w:t>six</w:t>
      </w:r>
      <w:r w:rsidRPr="005016E4">
        <w:rPr>
          <w:color w:val="000000" w:themeColor="text1"/>
          <w:lang w:val="fr-FR"/>
        </w:rPr>
        <w:t xml:space="preserve"> des plus globaux peuvent être distingués :</w:t>
      </w:r>
    </w:p>
    <w:p w14:paraId="08D24FAE" w14:textId="21E32099" w:rsidR="00506C6E" w:rsidRPr="005016E4" w:rsidRDefault="00506C6E" w:rsidP="00506C6E">
      <w:pPr>
        <w:pStyle w:val="ac"/>
        <w:numPr>
          <w:ilvl w:val="0"/>
          <w:numId w:val="5"/>
        </w:numPr>
        <w:spacing w:line="360" w:lineRule="auto"/>
        <w:jc w:val="both"/>
        <w:rPr>
          <w:color w:val="000000" w:themeColor="text1"/>
          <w:lang w:val="fr-FR"/>
        </w:rPr>
      </w:pPr>
      <w:r w:rsidRPr="005016E4">
        <w:rPr>
          <w:color w:val="000000" w:themeColor="text1"/>
          <w:lang w:val="en-US"/>
        </w:rPr>
        <w:t>Les</w:t>
      </w:r>
      <w:r w:rsidRPr="005016E4">
        <w:rPr>
          <w:color w:val="000000" w:themeColor="text1"/>
          <w:lang w:val="fr-FR"/>
        </w:rPr>
        <w:t xml:space="preserve"> lieux géographiques </w:t>
      </w:r>
    </w:p>
    <w:p w14:paraId="1F477B10" w14:textId="72D152F4" w:rsidR="006A6873" w:rsidRPr="005016E4" w:rsidRDefault="006A6873" w:rsidP="00506C6E">
      <w:pPr>
        <w:pStyle w:val="ac"/>
        <w:numPr>
          <w:ilvl w:val="0"/>
          <w:numId w:val="5"/>
        </w:numPr>
        <w:spacing w:line="360" w:lineRule="auto"/>
        <w:jc w:val="both"/>
        <w:rPr>
          <w:color w:val="000000" w:themeColor="text1"/>
          <w:lang w:val="fr-FR"/>
        </w:rPr>
      </w:pPr>
      <w:r w:rsidRPr="005016E4">
        <w:rPr>
          <w:color w:val="000000" w:themeColor="text1"/>
          <w:lang w:val="fr-FR"/>
        </w:rPr>
        <w:t xml:space="preserve">Les gens </w:t>
      </w:r>
    </w:p>
    <w:p w14:paraId="1448DB40" w14:textId="01C60DE1" w:rsidR="006A6873" w:rsidRPr="005016E4" w:rsidRDefault="00ED7B70" w:rsidP="00277DA9">
      <w:pPr>
        <w:pStyle w:val="ac"/>
        <w:numPr>
          <w:ilvl w:val="0"/>
          <w:numId w:val="5"/>
        </w:numPr>
        <w:spacing w:line="360" w:lineRule="auto"/>
        <w:jc w:val="both"/>
        <w:rPr>
          <w:color w:val="000000" w:themeColor="text1"/>
          <w:lang w:val="fr-FR"/>
        </w:rPr>
      </w:pPr>
      <w:r w:rsidRPr="005016E4">
        <w:rPr>
          <w:color w:val="000000" w:themeColor="text1"/>
          <w:lang w:val="fr-FR"/>
        </w:rPr>
        <w:t>Les c</w:t>
      </w:r>
      <w:r w:rsidR="006A6873" w:rsidRPr="005016E4">
        <w:rPr>
          <w:color w:val="000000" w:themeColor="text1"/>
          <w:lang w:val="fr-FR"/>
        </w:rPr>
        <w:t>onditions de</w:t>
      </w:r>
      <w:r w:rsidRPr="005016E4">
        <w:rPr>
          <w:color w:val="000000" w:themeColor="text1"/>
          <w:lang w:val="fr-FR"/>
        </w:rPr>
        <w:t xml:space="preserve"> la</w:t>
      </w:r>
      <w:r w:rsidR="006A6873" w:rsidRPr="005016E4">
        <w:rPr>
          <w:color w:val="000000" w:themeColor="text1"/>
          <w:lang w:val="fr-FR"/>
        </w:rPr>
        <w:t xml:space="preserve"> vie</w:t>
      </w:r>
    </w:p>
    <w:p w14:paraId="4A0FCFD6" w14:textId="7705D7A6" w:rsidR="006A6873" w:rsidRPr="005016E4" w:rsidRDefault="006A6873" w:rsidP="008617BB">
      <w:pPr>
        <w:pStyle w:val="ac"/>
        <w:spacing w:line="360" w:lineRule="auto"/>
        <w:ind w:left="708" w:firstLine="709"/>
        <w:jc w:val="both"/>
        <w:rPr>
          <w:color w:val="000000" w:themeColor="text1"/>
          <w:lang w:val="fr-FR"/>
        </w:rPr>
      </w:pPr>
      <w:r w:rsidRPr="005016E4">
        <w:rPr>
          <w:color w:val="000000" w:themeColor="text1"/>
          <w:lang w:val="fr-FR"/>
        </w:rPr>
        <w:t xml:space="preserve">a. </w:t>
      </w:r>
      <w:r w:rsidR="00ED7B70" w:rsidRPr="005016E4">
        <w:rPr>
          <w:color w:val="000000" w:themeColor="text1"/>
          <w:lang w:val="fr-FR"/>
        </w:rPr>
        <w:t>Le b</w:t>
      </w:r>
      <w:r w:rsidRPr="005016E4">
        <w:rPr>
          <w:color w:val="000000" w:themeColor="text1"/>
          <w:lang w:val="fr-FR"/>
        </w:rPr>
        <w:t>ien-être matériel</w:t>
      </w:r>
    </w:p>
    <w:p w14:paraId="5BA51750" w14:textId="434B54EB" w:rsidR="006A6873" w:rsidRPr="005016E4" w:rsidRDefault="006A6873" w:rsidP="008617BB">
      <w:pPr>
        <w:pStyle w:val="ac"/>
        <w:spacing w:line="360" w:lineRule="auto"/>
        <w:ind w:left="708" w:firstLine="709"/>
        <w:jc w:val="both"/>
        <w:rPr>
          <w:color w:val="000000" w:themeColor="text1"/>
          <w:lang w:val="fr-FR"/>
        </w:rPr>
      </w:pPr>
      <w:r w:rsidRPr="005016E4">
        <w:rPr>
          <w:color w:val="000000" w:themeColor="text1"/>
          <w:lang w:val="fr-FR"/>
        </w:rPr>
        <w:t xml:space="preserve">b. </w:t>
      </w:r>
      <w:r w:rsidR="00ED7B70" w:rsidRPr="005016E4">
        <w:rPr>
          <w:color w:val="000000" w:themeColor="text1"/>
          <w:lang w:val="fr-FR"/>
        </w:rPr>
        <w:t>Le b</w:t>
      </w:r>
      <w:r w:rsidRPr="005016E4">
        <w:rPr>
          <w:color w:val="000000" w:themeColor="text1"/>
          <w:lang w:val="fr-FR"/>
        </w:rPr>
        <w:t>ien-être moral</w:t>
      </w:r>
    </w:p>
    <w:p w14:paraId="3786BFA7" w14:textId="1FE063E0" w:rsidR="00366A45" w:rsidRPr="005016E4" w:rsidRDefault="00366A45" w:rsidP="00277DA9">
      <w:pPr>
        <w:pStyle w:val="ac"/>
        <w:numPr>
          <w:ilvl w:val="0"/>
          <w:numId w:val="5"/>
        </w:numPr>
        <w:spacing w:line="360" w:lineRule="auto"/>
        <w:jc w:val="both"/>
        <w:rPr>
          <w:color w:val="000000" w:themeColor="text1"/>
          <w:lang w:val="fr-FR"/>
        </w:rPr>
      </w:pPr>
      <w:r w:rsidRPr="005016E4">
        <w:rPr>
          <w:color w:val="000000" w:themeColor="text1"/>
          <w:lang w:val="fr-FR"/>
        </w:rPr>
        <w:t>Autres aspects sociaux</w:t>
      </w:r>
    </w:p>
    <w:p w14:paraId="677C3858" w14:textId="145AD68A" w:rsidR="006A6873" w:rsidRPr="005016E4" w:rsidRDefault="00ED7B70" w:rsidP="00277DA9">
      <w:pPr>
        <w:pStyle w:val="ac"/>
        <w:numPr>
          <w:ilvl w:val="0"/>
          <w:numId w:val="5"/>
        </w:numPr>
        <w:spacing w:line="360" w:lineRule="auto"/>
        <w:jc w:val="both"/>
        <w:rPr>
          <w:color w:val="000000" w:themeColor="text1"/>
          <w:lang w:val="fr-FR"/>
        </w:rPr>
      </w:pPr>
      <w:r w:rsidRPr="005016E4">
        <w:rPr>
          <w:color w:val="000000" w:themeColor="text1"/>
          <w:lang w:val="fr-FR"/>
        </w:rPr>
        <w:t>La c</w:t>
      </w:r>
      <w:r w:rsidR="006A6873" w:rsidRPr="005016E4">
        <w:rPr>
          <w:color w:val="000000" w:themeColor="text1"/>
          <w:lang w:val="fr-FR"/>
        </w:rPr>
        <w:t>ulture</w:t>
      </w:r>
    </w:p>
    <w:p w14:paraId="238A7178" w14:textId="0F5F6370" w:rsidR="006A6873" w:rsidRPr="005016E4" w:rsidRDefault="00ED7B70" w:rsidP="00277DA9">
      <w:pPr>
        <w:pStyle w:val="ac"/>
        <w:numPr>
          <w:ilvl w:val="0"/>
          <w:numId w:val="5"/>
        </w:numPr>
        <w:spacing w:line="360" w:lineRule="auto"/>
        <w:jc w:val="both"/>
        <w:rPr>
          <w:color w:val="000000" w:themeColor="text1"/>
          <w:lang w:val="fr-FR"/>
        </w:rPr>
      </w:pPr>
      <w:r w:rsidRPr="005016E4">
        <w:rPr>
          <w:color w:val="000000" w:themeColor="text1"/>
          <w:lang w:val="fr-FR"/>
        </w:rPr>
        <w:t>La r</w:t>
      </w:r>
      <w:r w:rsidR="006A6873" w:rsidRPr="005016E4">
        <w:rPr>
          <w:color w:val="000000" w:themeColor="text1"/>
          <w:lang w:val="fr-FR"/>
        </w:rPr>
        <w:t>eligion</w:t>
      </w:r>
    </w:p>
    <w:p w14:paraId="42B43174" w14:textId="3D660908" w:rsidR="00B46FBF" w:rsidRPr="005016E4" w:rsidRDefault="00B46FBF" w:rsidP="00B46FBF">
      <w:pPr>
        <w:spacing w:before="240" w:line="360" w:lineRule="auto"/>
        <w:ind w:firstLine="709"/>
        <w:jc w:val="both"/>
        <w:rPr>
          <w:color w:val="000000" w:themeColor="text1"/>
          <w:lang w:val="fr-FR"/>
        </w:rPr>
      </w:pPr>
      <w:bookmarkStart w:id="67" w:name="_Hlk42152435"/>
      <w:r w:rsidRPr="005016E4">
        <w:rPr>
          <w:color w:val="000000" w:themeColor="text1"/>
          <w:lang w:val="fr-FR"/>
        </w:rPr>
        <w:t xml:space="preserve">Ensuite, les deux premiers sujets </w:t>
      </w:r>
      <w:r w:rsidR="00256CB9" w:rsidRPr="005016E4">
        <w:rPr>
          <w:color w:val="000000" w:themeColor="text1"/>
          <w:lang w:val="fr-FR"/>
        </w:rPr>
        <w:t>mentionnés</w:t>
      </w:r>
      <w:r w:rsidR="0062224D" w:rsidRPr="005016E4">
        <w:rPr>
          <w:color w:val="000000" w:themeColor="text1"/>
          <w:lang w:val="fr-FR"/>
        </w:rPr>
        <w:t xml:space="preserve"> </w:t>
      </w:r>
      <w:r w:rsidRPr="005016E4">
        <w:rPr>
          <w:color w:val="000000" w:themeColor="text1"/>
          <w:lang w:val="fr-FR"/>
        </w:rPr>
        <w:t xml:space="preserve">seront analysés. Comme l'œuvre appartient toujours au genre du récit de voyage, il sera logique de commencer par les descriptions géographiques, qui font partie intégrante de la littérature de voyage. Puis, </w:t>
      </w:r>
      <w:r w:rsidR="00256CB9" w:rsidRPr="005016E4">
        <w:rPr>
          <w:color w:val="000000" w:themeColor="text1"/>
          <w:lang w:val="fr-FR"/>
        </w:rPr>
        <w:t xml:space="preserve">nous passerons </w:t>
      </w:r>
      <w:r w:rsidRPr="005016E4">
        <w:rPr>
          <w:color w:val="000000" w:themeColor="text1"/>
          <w:lang w:val="fr-FR"/>
        </w:rPr>
        <w:t>à l'un des sujets les plus passionnants pour l'écrivain - les gens. De plus, certaines caractéristiques de cet œuvre seront révélées.</w:t>
      </w:r>
    </w:p>
    <w:p w14:paraId="793F4EFF" w14:textId="77777777" w:rsidR="004565B7" w:rsidRDefault="004565B7">
      <w:pPr>
        <w:rPr>
          <w:b/>
          <w:bCs/>
          <w:iCs/>
          <w:color w:val="000000" w:themeColor="text1"/>
          <w:sz w:val="30"/>
          <w:szCs w:val="30"/>
          <w:lang w:val="fr-FR" w:eastAsia="fr-FR"/>
        </w:rPr>
      </w:pPr>
      <w:bookmarkStart w:id="68" w:name="_Toc42422784"/>
      <w:r w:rsidRPr="000F4979">
        <w:rPr>
          <w:color w:val="000000" w:themeColor="text1"/>
          <w:lang w:val="fr-FR"/>
        </w:rPr>
        <w:br w:type="page"/>
      </w:r>
    </w:p>
    <w:p w14:paraId="7C1CF8CD" w14:textId="20C9D00D" w:rsidR="008E194C" w:rsidRPr="005016E4" w:rsidRDefault="0013126C" w:rsidP="0021349C">
      <w:pPr>
        <w:pStyle w:val="Titreniveau2"/>
        <w:rPr>
          <w:color w:val="000000" w:themeColor="text1"/>
        </w:rPr>
      </w:pPr>
      <w:bookmarkStart w:id="69" w:name="_Toc73218412"/>
      <w:r w:rsidRPr="00AC7CAD">
        <w:rPr>
          <w:color w:val="000000" w:themeColor="text1"/>
        </w:rPr>
        <w:lastRenderedPageBreak/>
        <w:t>3</w:t>
      </w:r>
      <w:r w:rsidR="00092AC2" w:rsidRPr="005016E4">
        <w:rPr>
          <w:color w:val="000000" w:themeColor="text1"/>
        </w:rPr>
        <w:t>.</w:t>
      </w:r>
      <w:r w:rsidR="008118A1" w:rsidRPr="005016E4">
        <w:rPr>
          <w:color w:val="000000" w:themeColor="text1"/>
        </w:rPr>
        <w:t>1.</w:t>
      </w:r>
      <w:r w:rsidR="00092AC2" w:rsidRPr="005016E4">
        <w:rPr>
          <w:color w:val="000000" w:themeColor="text1"/>
        </w:rPr>
        <w:t xml:space="preserve"> </w:t>
      </w:r>
      <w:r w:rsidR="008E194C" w:rsidRPr="005016E4">
        <w:rPr>
          <w:color w:val="000000" w:themeColor="text1"/>
        </w:rPr>
        <w:t>Descriptions des lieux géographiques</w:t>
      </w:r>
      <w:bookmarkEnd w:id="68"/>
      <w:bookmarkEnd w:id="69"/>
      <w:r w:rsidR="008E194C" w:rsidRPr="005016E4">
        <w:rPr>
          <w:color w:val="000000" w:themeColor="text1"/>
        </w:rPr>
        <w:t xml:space="preserve"> </w:t>
      </w:r>
    </w:p>
    <w:p w14:paraId="6C74D7F7" w14:textId="130123B7" w:rsidR="00BD0802" w:rsidRPr="005016E4" w:rsidRDefault="00BD0802" w:rsidP="00BD0802">
      <w:pPr>
        <w:spacing w:line="360" w:lineRule="auto"/>
        <w:ind w:firstLine="709"/>
        <w:jc w:val="both"/>
        <w:rPr>
          <w:b/>
          <w:bCs/>
          <w:i/>
          <w:iCs/>
          <w:color w:val="000000" w:themeColor="text1"/>
          <w:lang w:val="fr-FR"/>
        </w:rPr>
      </w:pPr>
      <w:r w:rsidRPr="005016E4">
        <w:rPr>
          <w:b/>
          <w:bCs/>
          <w:i/>
          <w:iCs/>
          <w:color w:val="000000" w:themeColor="text1"/>
          <w:lang w:val="fr-FR"/>
        </w:rPr>
        <w:t xml:space="preserve">Retour de l'U.R.S.S. </w:t>
      </w:r>
    </w:p>
    <w:p w14:paraId="3EEA1030" w14:textId="0197D98C" w:rsidR="00BD0802" w:rsidRPr="005016E4" w:rsidRDefault="008E194C" w:rsidP="00557D19">
      <w:pPr>
        <w:spacing w:after="120" w:line="360" w:lineRule="auto"/>
        <w:ind w:firstLine="709"/>
        <w:jc w:val="both"/>
        <w:rPr>
          <w:color w:val="000000" w:themeColor="text1"/>
          <w:lang w:val="fr-FR"/>
        </w:rPr>
      </w:pPr>
      <w:r w:rsidRPr="005016E4">
        <w:rPr>
          <w:color w:val="000000" w:themeColor="text1"/>
          <w:lang w:val="fr-FR"/>
        </w:rPr>
        <w:t>Dans l’œuvre d'André Gide, on peut trouver les descriptions des villes et, dans une certaine mesure, de la nature</w:t>
      </w:r>
      <w:bookmarkEnd w:id="67"/>
      <w:r w:rsidR="005C10E8" w:rsidRPr="005016E4">
        <w:rPr>
          <w:color w:val="000000" w:themeColor="text1"/>
          <w:lang w:val="fr-FR"/>
        </w:rPr>
        <w:t xml:space="preserve">. </w:t>
      </w:r>
    </w:p>
    <w:p w14:paraId="55139AB4" w14:textId="726B097B" w:rsidR="003E5E31" w:rsidRPr="005016E4" w:rsidRDefault="00E4317D" w:rsidP="005C10E8">
      <w:pPr>
        <w:spacing w:line="360" w:lineRule="auto"/>
        <w:ind w:firstLine="709"/>
        <w:jc w:val="both"/>
        <w:rPr>
          <w:color w:val="000000" w:themeColor="text1"/>
          <w:lang w:val="fr-FR"/>
        </w:rPr>
      </w:pPr>
      <w:r w:rsidRPr="005016E4">
        <w:rPr>
          <w:color w:val="000000" w:themeColor="text1"/>
          <w:lang w:val="fr-FR"/>
        </w:rPr>
        <w:t xml:space="preserve">Plus en détail, si nous parlons des villes, Gide s'attarde sur deux - ce sont Leningrad et Moscou. De plus, il considère ces villes ensemble, les compare. D'où apparaît la proposition suivante : </w:t>
      </w:r>
      <w:r w:rsidR="003E5E31" w:rsidRPr="005016E4">
        <w:rPr>
          <w:color w:val="000000" w:themeColor="text1"/>
          <w:lang w:val="fr-FR"/>
        </w:rPr>
        <w:t xml:space="preserve">« En </w:t>
      </w:r>
      <w:bookmarkStart w:id="70" w:name="_Hlk42348434"/>
      <w:r w:rsidR="003E5E31" w:rsidRPr="005016E4">
        <w:rPr>
          <w:color w:val="000000" w:themeColor="text1"/>
          <w:lang w:val="fr-FR"/>
        </w:rPr>
        <w:t xml:space="preserve">revenant de </w:t>
      </w:r>
      <w:proofErr w:type="spellStart"/>
      <w:r w:rsidR="003E5E31" w:rsidRPr="005016E4">
        <w:rPr>
          <w:color w:val="000000" w:themeColor="text1"/>
          <w:lang w:val="fr-FR"/>
        </w:rPr>
        <w:t>Léningrad</w:t>
      </w:r>
      <w:bookmarkEnd w:id="70"/>
      <w:proofErr w:type="spellEnd"/>
      <w:r w:rsidR="003E5E31" w:rsidRPr="005016E4">
        <w:rPr>
          <w:color w:val="000000" w:themeColor="text1"/>
          <w:lang w:val="fr-FR"/>
        </w:rPr>
        <w:t>, la disgrâce de Moscou frappe plus encore »</w:t>
      </w:r>
      <w:r w:rsidR="001218CE" w:rsidRPr="005016E4">
        <w:rPr>
          <w:color w:val="000000" w:themeColor="text1"/>
          <w:lang w:val="fr-FR"/>
        </w:rPr>
        <w:t xml:space="preserve"> (</w:t>
      </w:r>
      <w:r w:rsidR="00C92482" w:rsidRPr="00C92482">
        <w:rPr>
          <w:i/>
          <w:color w:val="000000" w:themeColor="text1"/>
          <w:lang w:val="fr-FR"/>
        </w:rPr>
        <w:t xml:space="preserve">Retour, </w:t>
      </w:r>
      <w:r w:rsidR="001218CE" w:rsidRPr="005016E4">
        <w:rPr>
          <w:color w:val="000000" w:themeColor="text1"/>
          <w:lang w:val="fr-FR"/>
        </w:rPr>
        <w:t>p. 34)</w:t>
      </w:r>
      <w:r w:rsidR="003E5E31" w:rsidRPr="005016E4">
        <w:rPr>
          <w:color w:val="000000" w:themeColor="text1"/>
          <w:lang w:val="fr-FR"/>
        </w:rPr>
        <w:t>.</w:t>
      </w:r>
    </w:p>
    <w:p w14:paraId="7F52E169" w14:textId="77777777" w:rsidR="001218CE" w:rsidRPr="005016E4" w:rsidRDefault="001218CE" w:rsidP="00B9642F">
      <w:pPr>
        <w:spacing w:line="360" w:lineRule="auto"/>
        <w:ind w:firstLine="709"/>
        <w:jc w:val="both"/>
        <w:rPr>
          <w:color w:val="000000" w:themeColor="text1"/>
          <w:lang w:val="fr-FR"/>
        </w:rPr>
      </w:pPr>
    </w:p>
    <w:p w14:paraId="308D52D1" w14:textId="7A7F43A4" w:rsidR="00C55657" w:rsidRPr="005016E4" w:rsidRDefault="00E4317D" w:rsidP="00B9642F">
      <w:pPr>
        <w:spacing w:line="360" w:lineRule="auto"/>
        <w:ind w:firstLine="709"/>
        <w:jc w:val="both"/>
        <w:rPr>
          <w:color w:val="000000" w:themeColor="text1"/>
          <w:lang w:val="fr-FR"/>
        </w:rPr>
      </w:pPr>
      <w:r w:rsidRPr="005016E4">
        <w:rPr>
          <w:color w:val="000000" w:themeColor="text1"/>
          <w:lang w:val="fr-FR"/>
        </w:rPr>
        <w:t xml:space="preserve">L'architecture de Moscou déçoit </w:t>
      </w:r>
      <w:r w:rsidR="00B45DE1" w:rsidRPr="005016E4">
        <w:rPr>
          <w:color w:val="000000" w:themeColor="text1"/>
          <w:lang w:val="fr-FR"/>
        </w:rPr>
        <w:t>l’</w:t>
      </w:r>
      <w:r w:rsidRPr="005016E4">
        <w:rPr>
          <w:color w:val="000000" w:themeColor="text1"/>
          <w:lang w:val="fr-FR"/>
        </w:rPr>
        <w:t xml:space="preserve">écrivain voyageur : </w:t>
      </w:r>
    </w:p>
    <w:p w14:paraId="364E1829" w14:textId="2E446F30" w:rsidR="003E5E31" w:rsidRPr="005016E4" w:rsidRDefault="003E5E31" w:rsidP="00C55657">
      <w:pPr>
        <w:ind w:left="708"/>
        <w:jc w:val="both"/>
        <w:rPr>
          <w:color w:val="000000" w:themeColor="text1"/>
          <w:sz w:val="20"/>
          <w:szCs w:val="20"/>
          <w:lang w:val="fr-FR"/>
        </w:rPr>
      </w:pPr>
      <w:r w:rsidRPr="005016E4">
        <w:rPr>
          <w:color w:val="000000" w:themeColor="text1"/>
          <w:sz w:val="20"/>
          <w:szCs w:val="20"/>
          <w:lang w:val="fr-FR"/>
        </w:rPr>
        <w:t>Même elle exerce son action opprimante et déprimante sur l'esprit. Les bâtiments, à quelques rares exceptions près, sont laids (pas seulement les plus modernes), et ne tiennent aucun compte les uns des autres. Je sais bien que Moscou se transforme de mois en mois</w:t>
      </w:r>
      <w:r w:rsidR="00E4317D" w:rsidRPr="005016E4">
        <w:rPr>
          <w:color w:val="000000" w:themeColor="text1"/>
          <w:sz w:val="20"/>
          <w:szCs w:val="20"/>
          <w:lang w:val="fr-FR"/>
        </w:rPr>
        <w:t xml:space="preserve"> </w:t>
      </w:r>
      <w:r w:rsidRPr="005016E4">
        <w:rPr>
          <w:color w:val="000000" w:themeColor="text1"/>
          <w:sz w:val="20"/>
          <w:szCs w:val="20"/>
          <w:lang w:val="fr-FR"/>
        </w:rPr>
        <w:t>; c'est une ville en formation</w:t>
      </w:r>
      <w:r w:rsidR="00E4317D" w:rsidRPr="005016E4">
        <w:rPr>
          <w:color w:val="000000" w:themeColor="text1"/>
          <w:sz w:val="20"/>
          <w:szCs w:val="20"/>
          <w:lang w:val="fr-FR"/>
        </w:rPr>
        <w:t xml:space="preserve"> </w:t>
      </w:r>
      <w:r w:rsidRPr="005016E4">
        <w:rPr>
          <w:color w:val="000000" w:themeColor="text1"/>
          <w:sz w:val="20"/>
          <w:szCs w:val="20"/>
          <w:lang w:val="fr-FR"/>
        </w:rPr>
        <w:t>; tout l'atteste et l'on y respire partout le devenir. Mais je crains qu'on ne soit mal parti. On taille, on défonce, on sape, on supprime, l'on reconstruit, et tout cela comme au hasard</w:t>
      </w:r>
      <w:r w:rsidR="00350942" w:rsidRPr="005016E4">
        <w:rPr>
          <w:color w:val="000000" w:themeColor="text1"/>
          <w:sz w:val="20"/>
          <w:szCs w:val="20"/>
          <w:lang w:val="fr-FR"/>
        </w:rPr>
        <w:t>.</w:t>
      </w:r>
      <w:r w:rsidR="001218CE" w:rsidRPr="005016E4">
        <w:rPr>
          <w:color w:val="000000" w:themeColor="text1"/>
          <w:sz w:val="20"/>
          <w:szCs w:val="20"/>
          <w:lang w:val="fr-FR"/>
        </w:rPr>
        <w:t xml:space="preserve"> </w:t>
      </w:r>
      <w:r w:rsidR="001218CE" w:rsidRPr="005016E4">
        <w:rPr>
          <w:color w:val="000000" w:themeColor="text1"/>
          <w:lang w:val="fr-FR"/>
        </w:rPr>
        <w:t>(</w:t>
      </w:r>
      <w:r w:rsidR="00C92482" w:rsidRPr="00C92482">
        <w:rPr>
          <w:i/>
          <w:color w:val="000000" w:themeColor="text1"/>
          <w:lang w:val="fr-FR"/>
        </w:rPr>
        <w:t xml:space="preserve">Retour, </w:t>
      </w:r>
      <w:r w:rsidR="001218CE" w:rsidRPr="005016E4">
        <w:rPr>
          <w:color w:val="000000" w:themeColor="text1"/>
          <w:lang w:val="fr-FR"/>
        </w:rPr>
        <w:t>p. 34)</w:t>
      </w:r>
    </w:p>
    <w:p w14:paraId="53EB1B89" w14:textId="1328D891" w:rsidR="00350942" w:rsidRPr="005016E4" w:rsidRDefault="00E4317D" w:rsidP="00253325">
      <w:pPr>
        <w:spacing w:before="240" w:line="360" w:lineRule="auto"/>
        <w:ind w:firstLine="709"/>
        <w:jc w:val="both"/>
        <w:rPr>
          <w:color w:val="000000" w:themeColor="text1"/>
          <w:lang w:val="fr-FR"/>
        </w:rPr>
      </w:pPr>
      <w:r w:rsidRPr="005016E4">
        <w:rPr>
          <w:color w:val="000000" w:themeColor="text1"/>
          <w:lang w:val="fr-FR"/>
        </w:rPr>
        <w:t xml:space="preserve">Il apprécie beaucoup la Place Rouge, bien qu'il fasse une remarque critique : </w:t>
      </w:r>
      <w:r w:rsidR="00350942" w:rsidRPr="005016E4">
        <w:rPr>
          <w:color w:val="000000" w:themeColor="text1"/>
          <w:lang w:val="fr-FR"/>
        </w:rPr>
        <w:t>«</w:t>
      </w:r>
      <w:r w:rsidRPr="005016E4">
        <w:rPr>
          <w:color w:val="000000" w:themeColor="text1"/>
          <w:lang w:val="fr-FR"/>
        </w:rPr>
        <w:t xml:space="preserve"> </w:t>
      </w:r>
      <w:r w:rsidR="00350942" w:rsidRPr="005016E4">
        <w:rPr>
          <w:color w:val="000000" w:themeColor="text1"/>
          <w:lang w:val="fr-FR"/>
        </w:rPr>
        <w:t xml:space="preserve">Tout était splendide, </w:t>
      </w:r>
      <w:bookmarkStart w:id="71" w:name="_Hlk42348552"/>
      <w:r w:rsidR="00350942" w:rsidRPr="005016E4">
        <w:rPr>
          <w:color w:val="000000" w:themeColor="text1"/>
          <w:lang w:val="fr-FR"/>
        </w:rPr>
        <w:t>et même (je me</w:t>
      </w:r>
      <w:bookmarkEnd w:id="71"/>
      <w:r w:rsidR="00350942" w:rsidRPr="005016E4">
        <w:rPr>
          <w:color w:val="000000" w:themeColor="text1"/>
          <w:lang w:val="fr-FR"/>
        </w:rPr>
        <w:t xml:space="preserve"> hâte de le dire ici, car je ne pourrai le dire toujours), d'un goût parfait</w:t>
      </w:r>
      <w:r w:rsidRPr="005016E4">
        <w:rPr>
          <w:color w:val="000000" w:themeColor="text1"/>
          <w:lang w:val="fr-FR"/>
        </w:rPr>
        <w:t xml:space="preserve"> </w:t>
      </w:r>
      <w:r w:rsidR="00350942" w:rsidRPr="005016E4">
        <w:rPr>
          <w:color w:val="000000" w:themeColor="text1"/>
          <w:lang w:val="fr-FR"/>
        </w:rPr>
        <w:t>»</w:t>
      </w:r>
      <w:r w:rsidR="001218CE" w:rsidRPr="005016E4">
        <w:rPr>
          <w:color w:val="000000" w:themeColor="text1"/>
          <w:lang w:val="fr-FR"/>
        </w:rPr>
        <w:t xml:space="preserve"> (</w:t>
      </w:r>
      <w:r w:rsidR="00C92482" w:rsidRPr="00C92482">
        <w:rPr>
          <w:i/>
          <w:color w:val="000000" w:themeColor="text1"/>
          <w:lang w:val="fr-FR"/>
        </w:rPr>
        <w:t xml:space="preserve">Retour, </w:t>
      </w:r>
      <w:r w:rsidR="001218CE" w:rsidRPr="005016E4">
        <w:rPr>
          <w:color w:val="000000" w:themeColor="text1"/>
          <w:lang w:val="fr-FR"/>
        </w:rPr>
        <w:t>p. 27)</w:t>
      </w:r>
      <w:r w:rsidRPr="005016E4">
        <w:rPr>
          <w:color w:val="000000" w:themeColor="text1"/>
          <w:lang w:val="fr-FR"/>
        </w:rPr>
        <w:t>. Il est particulièrement intéressant de prêter attention à la remarque entre parenthèses, qui ajoute une connotation négative même à cet éloge.</w:t>
      </w:r>
    </w:p>
    <w:p w14:paraId="206779A4" w14:textId="6E5B0D5D" w:rsidR="0057769A" w:rsidRPr="005016E4" w:rsidRDefault="00E4317D" w:rsidP="00B9642F">
      <w:pPr>
        <w:spacing w:line="360" w:lineRule="auto"/>
        <w:ind w:firstLine="709"/>
        <w:jc w:val="both"/>
        <w:rPr>
          <w:color w:val="000000" w:themeColor="text1"/>
          <w:lang w:val="fr-FR"/>
        </w:rPr>
      </w:pPr>
      <w:r w:rsidRPr="005016E4">
        <w:rPr>
          <w:color w:val="000000" w:themeColor="text1"/>
          <w:lang w:val="fr-FR"/>
        </w:rPr>
        <w:t xml:space="preserve">Néanmoins, son impression générale de la capitale reste positive, sinon en raison des avantages de l'architecture, </w:t>
      </w:r>
      <w:r w:rsidR="00B45DE1" w:rsidRPr="005016E4">
        <w:rPr>
          <w:color w:val="000000" w:themeColor="text1"/>
          <w:lang w:val="fr-FR"/>
        </w:rPr>
        <w:t xml:space="preserve">du moins </w:t>
      </w:r>
      <w:r w:rsidRPr="005016E4">
        <w:rPr>
          <w:color w:val="000000" w:themeColor="text1"/>
          <w:lang w:val="fr-FR"/>
        </w:rPr>
        <w:t xml:space="preserve">en raison de l'esprit de renouveau et de vie qui se ressent dans la ville en mutation : </w:t>
      </w:r>
      <w:r w:rsidR="00B510BB" w:rsidRPr="005016E4">
        <w:rPr>
          <w:color w:val="000000" w:themeColor="text1"/>
          <w:lang w:val="fr-FR"/>
        </w:rPr>
        <w:t>« Et Moscou reste, malgré sa laideur, une ville attachante entre toutes</w:t>
      </w:r>
      <w:r w:rsidRPr="005016E4">
        <w:rPr>
          <w:color w:val="000000" w:themeColor="text1"/>
          <w:lang w:val="fr-FR"/>
        </w:rPr>
        <w:t xml:space="preserve"> </w:t>
      </w:r>
      <w:r w:rsidR="00B510BB" w:rsidRPr="005016E4">
        <w:rPr>
          <w:color w:val="000000" w:themeColor="text1"/>
          <w:lang w:val="fr-FR"/>
        </w:rPr>
        <w:t>: elle vit puissamment</w:t>
      </w:r>
      <w:r w:rsidRPr="005016E4">
        <w:rPr>
          <w:color w:val="000000" w:themeColor="text1"/>
          <w:lang w:val="fr-FR"/>
        </w:rPr>
        <w:t xml:space="preserve"> </w:t>
      </w:r>
      <w:r w:rsidR="00B510BB" w:rsidRPr="005016E4">
        <w:rPr>
          <w:color w:val="000000" w:themeColor="text1"/>
          <w:lang w:val="fr-FR"/>
        </w:rPr>
        <w:t>»</w:t>
      </w:r>
      <w:r w:rsidR="001218CE" w:rsidRPr="005016E4">
        <w:rPr>
          <w:color w:val="000000" w:themeColor="text1"/>
          <w:lang w:val="fr-FR"/>
        </w:rPr>
        <w:t xml:space="preserve"> (</w:t>
      </w:r>
      <w:r w:rsidR="00C92482" w:rsidRPr="00C92482">
        <w:rPr>
          <w:i/>
          <w:color w:val="000000" w:themeColor="text1"/>
          <w:lang w:val="fr-FR"/>
        </w:rPr>
        <w:t xml:space="preserve">Retour, </w:t>
      </w:r>
      <w:r w:rsidR="001218CE" w:rsidRPr="005016E4">
        <w:rPr>
          <w:color w:val="000000" w:themeColor="text1"/>
          <w:lang w:val="fr-FR"/>
        </w:rPr>
        <w:t>p. 34)</w:t>
      </w:r>
      <w:r w:rsidRPr="005016E4">
        <w:rPr>
          <w:color w:val="000000" w:themeColor="text1"/>
          <w:lang w:val="fr-FR"/>
        </w:rPr>
        <w:t>.</w:t>
      </w:r>
    </w:p>
    <w:p w14:paraId="27916654" w14:textId="007292F1" w:rsidR="00F71F57" w:rsidRPr="005016E4" w:rsidRDefault="00EB5023" w:rsidP="00557D19">
      <w:pPr>
        <w:spacing w:after="240" w:line="360" w:lineRule="auto"/>
        <w:ind w:firstLine="709"/>
        <w:jc w:val="both"/>
        <w:rPr>
          <w:color w:val="000000" w:themeColor="text1"/>
          <w:lang w:val="fr-FR"/>
        </w:rPr>
      </w:pPr>
      <w:r w:rsidRPr="005016E4">
        <w:rPr>
          <w:color w:val="000000" w:themeColor="text1"/>
          <w:lang w:val="fr-FR"/>
        </w:rPr>
        <w:t xml:space="preserve">Malgré le jugement positif qu’il semble avoir sur cette ville, </w:t>
      </w:r>
      <w:r w:rsidR="00E4317D" w:rsidRPr="005016E4">
        <w:rPr>
          <w:color w:val="000000" w:themeColor="text1"/>
          <w:lang w:val="fr-FR"/>
        </w:rPr>
        <w:t>Leningrad,</w:t>
      </w:r>
      <w:r w:rsidRPr="005016E4">
        <w:rPr>
          <w:color w:val="000000" w:themeColor="text1"/>
          <w:lang w:val="fr-FR"/>
        </w:rPr>
        <w:t xml:space="preserve"> </w:t>
      </w:r>
      <w:r w:rsidR="00E4317D" w:rsidRPr="005016E4">
        <w:rPr>
          <w:color w:val="000000" w:themeColor="text1"/>
          <w:lang w:val="fr-FR"/>
        </w:rPr>
        <w:t xml:space="preserve">ne le réjouit pas non plus : </w:t>
      </w:r>
      <w:r w:rsidR="00350942" w:rsidRPr="005016E4">
        <w:rPr>
          <w:color w:val="000000" w:themeColor="text1"/>
          <w:lang w:val="fr-FR"/>
        </w:rPr>
        <w:t>«</w:t>
      </w:r>
      <w:r w:rsidR="00E4317D" w:rsidRPr="005016E4">
        <w:rPr>
          <w:color w:val="000000" w:themeColor="text1"/>
          <w:lang w:val="fr-FR"/>
        </w:rPr>
        <w:t xml:space="preserve"> </w:t>
      </w:r>
      <w:r w:rsidR="00350942" w:rsidRPr="005016E4">
        <w:rPr>
          <w:color w:val="000000" w:themeColor="text1"/>
          <w:lang w:val="fr-FR"/>
        </w:rPr>
        <w:t xml:space="preserve">Ce que j'admire en </w:t>
      </w:r>
      <w:proofErr w:type="spellStart"/>
      <w:r w:rsidR="00350942" w:rsidRPr="005016E4">
        <w:rPr>
          <w:color w:val="000000" w:themeColor="text1"/>
          <w:lang w:val="fr-FR"/>
        </w:rPr>
        <w:t>Léningrad</w:t>
      </w:r>
      <w:proofErr w:type="spellEnd"/>
      <w:r w:rsidR="00350942" w:rsidRPr="005016E4">
        <w:rPr>
          <w:color w:val="000000" w:themeColor="text1"/>
          <w:lang w:val="fr-FR"/>
        </w:rPr>
        <w:t>, c'est Saint-Pétersbourg</w:t>
      </w:r>
      <w:r w:rsidR="00E4317D" w:rsidRPr="005016E4">
        <w:rPr>
          <w:color w:val="000000" w:themeColor="text1"/>
          <w:lang w:val="fr-FR"/>
        </w:rPr>
        <w:t xml:space="preserve"> </w:t>
      </w:r>
      <w:r w:rsidR="00350942" w:rsidRPr="005016E4">
        <w:rPr>
          <w:color w:val="000000" w:themeColor="text1"/>
          <w:lang w:val="fr-FR"/>
        </w:rPr>
        <w:t>»</w:t>
      </w:r>
      <w:r w:rsidR="001218CE" w:rsidRPr="005016E4">
        <w:rPr>
          <w:color w:val="000000" w:themeColor="text1"/>
          <w:lang w:val="fr-FR"/>
        </w:rPr>
        <w:t xml:space="preserve"> (</w:t>
      </w:r>
      <w:r w:rsidR="00C92482" w:rsidRPr="00C92482">
        <w:rPr>
          <w:i/>
          <w:color w:val="000000" w:themeColor="text1"/>
          <w:lang w:val="fr-FR"/>
        </w:rPr>
        <w:t xml:space="preserve">Retour, </w:t>
      </w:r>
      <w:r w:rsidR="001218CE" w:rsidRPr="005016E4">
        <w:rPr>
          <w:color w:val="000000" w:themeColor="text1"/>
          <w:lang w:val="fr-FR"/>
        </w:rPr>
        <w:t>p. 33)</w:t>
      </w:r>
      <w:r w:rsidR="00350942" w:rsidRPr="005016E4">
        <w:rPr>
          <w:color w:val="000000" w:themeColor="text1"/>
          <w:lang w:val="fr-FR"/>
        </w:rPr>
        <w:t xml:space="preserve"> - </w:t>
      </w:r>
      <w:r w:rsidR="00E4317D" w:rsidRPr="005016E4">
        <w:rPr>
          <w:color w:val="000000" w:themeColor="text1"/>
          <w:lang w:val="fr-FR"/>
        </w:rPr>
        <w:t>dit-il et en plus parle avec enthousiasme de l'architecture, des monuments, des musées apparus à l'époque de l'Empire russe</w:t>
      </w:r>
      <w:r w:rsidR="00350942" w:rsidRPr="005016E4">
        <w:rPr>
          <w:color w:val="000000" w:themeColor="text1"/>
          <w:lang w:val="fr-FR"/>
        </w:rPr>
        <w:t>.</w:t>
      </w:r>
    </w:p>
    <w:p w14:paraId="2F31987E" w14:textId="1607AA51" w:rsidR="00E4317D" w:rsidRPr="005016E4" w:rsidRDefault="00A51C1F" w:rsidP="00B9642F">
      <w:pPr>
        <w:spacing w:line="360" w:lineRule="auto"/>
        <w:ind w:firstLine="709"/>
        <w:jc w:val="both"/>
        <w:rPr>
          <w:color w:val="000000" w:themeColor="text1"/>
          <w:lang w:val="fr-FR"/>
        </w:rPr>
      </w:pPr>
      <w:r w:rsidRPr="005016E4">
        <w:rPr>
          <w:color w:val="000000" w:themeColor="text1"/>
          <w:lang w:val="fr-FR"/>
        </w:rPr>
        <w:t xml:space="preserve">Ce qu’il considère comme </w:t>
      </w:r>
      <w:r w:rsidR="001F4D78" w:rsidRPr="005016E4">
        <w:rPr>
          <w:color w:val="000000" w:themeColor="text1"/>
          <w:lang w:val="fr-FR"/>
        </w:rPr>
        <w:t>p</w:t>
      </w:r>
      <w:r w:rsidR="00E4317D" w:rsidRPr="005016E4">
        <w:rPr>
          <w:color w:val="000000" w:themeColor="text1"/>
          <w:lang w:val="fr-FR"/>
        </w:rPr>
        <w:t xml:space="preserve">ositif dans les deux villes, </w:t>
      </w:r>
      <w:r w:rsidRPr="005016E4">
        <w:rPr>
          <w:color w:val="000000" w:themeColor="text1"/>
          <w:lang w:val="fr-FR"/>
        </w:rPr>
        <w:t xml:space="preserve">ce sont </w:t>
      </w:r>
      <w:r w:rsidR="00E4317D" w:rsidRPr="005016E4">
        <w:rPr>
          <w:color w:val="000000" w:themeColor="text1"/>
          <w:lang w:val="fr-FR"/>
        </w:rPr>
        <w:t xml:space="preserve">les parcs culturels </w:t>
      </w:r>
      <w:r w:rsidR="00F67647" w:rsidRPr="005016E4">
        <w:rPr>
          <w:color w:val="000000" w:themeColor="text1"/>
          <w:lang w:val="fr-FR"/>
        </w:rPr>
        <w:t>: « les parcs sont d'incontestables réussites</w:t>
      </w:r>
      <w:r w:rsidR="005813CF" w:rsidRPr="005016E4">
        <w:rPr>
          <w:color w:val="000000" w:themeColor="text1"/>
          <w:lang w:val="fr-FR"/>
        </w:rPr>
        <w:t xml:space="preserve"> </w:t>
      </w:r>
      <w:r w:rsidR="00F67647" w:rsidRPr="005016E4">
        <w:rPr>
          <w:color w:val="000000" w:themeColor="text1"/>
          <w:lang w:val="fr-FR"/>
        </w:rPr>
        <w:t>; entre tous, celui de Moscou. Le parc de culture de Moscou est le plus vaste et le mieux fourni d'attractions diverses</w:t>
      </w:r>
      <w:r w:rsidR="00E4317D" w:rsidRPr="005016E4">
        <w:rPr>
          <w:color w:val="000000" w:themeColor="text1"/>
          <w:lang w:val="fr-FR"/>
        </w:rPr>
        <w:t xml:space="preserve"> </w:t>
      </w:r>
      <w:r w:rsidR="00F67647" w:rsidRPr="005016E4">
        <w:rPr>
          <w:color w:val="000000" w:themeColor="text1"/>
          <w:lang w:val="fr-FR"/>
        </w:rPr>
        <w:t xml:space="preserve">; celui de </w:t>
      </w:r>
      <w:proofErr w:type="spellStart"/>
      <w:r w:rsidR="00F67647" w:rsidRPr="005016E4">
        <w:rPr>
          <w:color w:val="000000" w:themeColor="text1"/>
          <w:lang w:val="fr-FR"/>
        </w:rPr>
        <w:t>Léningrad</w:t>
      </w:r>
      <w:proofErr w:type="spellEnd"/>
      <w:r w:rsidR="00F67647" w:rsidRPr="005016E4">
        <w:rPr>
          <w:color w:val="000000" w:themeColor="text1"/>
          <w:lang w:val="fr-FR"/>
        </w:rPr>
        <w:t>, le plus beau</w:t>
      </w:r>
      <w:r w:rsidR="001218CE" w:rsidRPr="005016E4">
        <w:rPr>
          <w:color w:val="000000" w:themeColor="text1"/>
          <w:lang w:val="fr-FR"/>
        </w:rPr>
        <w:t xml:space="preserve"> </w:t>
      </w:r>
      <w:r w:rsidR="00F67647" w:rsidRPr="005016E4">
        <w:rPr>
          <w:color w:val="000000" w:themeColor="text1"/>
          <w:lang w:val="fr-FR"/>
        </w:rPr>
        <w:t>»</w:t>
      </w:r>
      <w:r w:rsidR="001218CE" w:rsidRPr="005016E4">
        <w:rPr>
          <w:color w:val="000000" w:themeColor="text1"/>
          <w:lang w:val="fr-FR"/>
        </w:rPr>
        <w:t xml:space="preserve"> (</w:t>
      </w:r>
      <w:r w:rsidR="00C92482" w:rsidRPr="00C92482">
        <w:rPr>
          <w:i/>
          <w:color w:val="000000" w:themeColor="text1"/>
          <w:lang w:val="fr-FR"/>
        </w:rPr>
        <w:t xml:space="preserve">Retour, </w:t>
      </w:r>
      <w:r w:rsidR="001218CE" w:rsidRPr="005016E4">
        <w:rPr>
          <w:color w:val="000000" w:themeColor="text1"/>
          <w:lang w:val="fr-FR"/>
        </w:rPr>
        <w:t>p. 26)</w:t>
      </w:r>
      <w:r w:rsidR="00F71F57" w:rsidRPr="005016E4">
        <w:rPr>
          <w:color w:val="000000" w:themeColor="text1"/>
          <w:lang w:val="fr-FR"/>
        </w:rPr>
        <w:t xml:space="preserve">. </w:t>
      </w:r>
      <w:r w:rsidR="004354F0" w:rsidRPr="005016E4">
        <w:rPr>
          <w:color w:val="000000" w:themeColor="text1"/>
          <w:lang w:val="fr-FR"/>
        </w:rPr>
        <w:t>Il place leur description au début du livre, et ils sont pratiquement le seul moment de l'ensemble de l'œuvre, où il ne trouve aucun côté négatif. Cependant, ici, il ne fait pas attention aux descriptions des parcs eux-mêmes, mais à la façon dont les gens y passent du temps.</w:t>
      </w:r>
    </w:p>
    <w:p w14:paraId="54E77014" w14:textId="70204953" w:rsidR="00B510BB" w:rsidRPr="005016E4" w:rsidRDefault="00E4317D" w:rsidP="00B9642F">
      <w:pPr>
        <w:spacing w:before="240" w:line="360" w:lineRule="auto"/>
        <w:ind w:firstLine="709"/>
        <w:jc w:val="both"/>
        <w:rPr>
          <w:color w:val="000000" w:themeColor="text1"/>
          <w:lang w:val="fr-FR"/>
        </w:rPr>
      </w:pPr>
      <w:r w:rsidRPr="005016E4">
        <w:rPr>
          <w:color w:val="000000" w:themeColor="text1"/>
          <w:lang w:val="fr-FR"/>
        </w:rPr>
        <w:t xml:space="preserve">Il est important de noter que Gide consacre une attention minimale à l'architecture et aux beautés des villes, lors de son voyage, </w:t>
      </w:r>
      <w:r w:rsidR="00E26338" w:rsidRPr="005016E4">
        <w:rPr>
          <w:color w:val="000000" w:themeColor="text1"/>
          <w:lang w:val="fr-FR"/>
        </w:rPr>
        <w:t>lorsqu’</w:t>
      </w:r>
      <w:r w:rsidRPr="005016E4">
        <w:rPr>
          <w:color w:val="000000" w:themeColor="text1"/>
          <w:lang w:val="fr-FR"/>
        </w:rPr>
        <w:t xml:space="preserve">il partage son opinion sur les bâtiments de Moscou, </w:t>
      </w:r>
      <w:r w:rsidR="00E26338" w:rsidRPr="005016E4">
        <w:rPr>
          <w:color w:val="000000" w:themeColor="text1"/>
          <w:lang w:val="fr-FR"/>
        </w:rPr>
        <w:lastRenderedPageBreak/>
        <w:t xml:space="preserve">lui-même </w:t>
      </w:r>
      <w:r w:rsidRPr="005016E4">
        <w:rPr>
          <w:color w:val="000000" w:themeColor="text1"/>
          <w:lang w:val="fr-FR"/>
        </w:rPr>
        <w:t xml:space="preserve">dit : </w:t>
      </w:r>
      <w:r w:rsidR="00B510BB" w:rsidRPr="005016E4">
        <w:rPr>
          <w:color w:val="000000" w:themeColor="text1"/>
          <w:lang w:val="fr-FR"/>
        </w:rPr>
        <w:t>«</w:t>
      </w:r>
      <w:r w:rsidRPr="005016E4">
        <w:rPr>
          <w:color w:val="000000" w:themeColor="text1"/>
          <w:lang w:val="fr-FR"/>
        </w:rPr>
        <w:t xml:space="preserve"> </w:t>
      </w:r>
      <w:r w:rsidR="00B510BB" w:rsidRPr="005016E4">
        <w:rPr>
          <w:color w:val="000000" w:themeColor="text1"/>
          <w:lang w:val="fr-FR"/>
        </w:rPr>
        <w:t>Cessons de regarder les maisons</w:t>
      </w:r>
      <w:r w:rsidRPr="005016E4">
        <w:rPr>
          <w:color w:val="000000" w:themeColor="text1"/>
          <w:lang w:val="fr-FR"/>
        </w:rPr>
        <w:t xml:space="preserve"> </w:t>
      </w:r>
      <w:r w:rsidR="00B510BB" w:rsidRPr="005016E4">
        <w:rPr>
          <w:color w:val="000000" w:themeColor="text1"/>
          <w:lang w:val="fr-FR"/>
        </w:rPr>
        <w:t>: ce qui m'intéresse ici, c'est la foule</w:t>
      </w:r>
      <w:r w:rsidR="001218CE" w:rsidRPr="005016E4">
        <w:rPr>
          <w:color w:val="000000" w:themeColor="text1"/>
          <w:lang w:val="fr-FR"/>
        </w:rPr>
        <w:t xml:space="preserve"> </w:t>
      </w:r>
      <w:r w:rsidR="00B510BB" w:rsidRPr="005016E4">
        <w:rPr>
          <w:color w:val="000000" w:themeColor="text1"/>
          <w:lang w:val="fr-FR"/>
        </w:rPr>
        <w:t>»</w:t>
      </w:r>
      <w:r w:rsidR="001218CE" w:rsidRPr="005016E4">
        <w:rPr>
          <w:color w:val="000000" w:themeColor="text1"/>
          <w:lang w:val="fr-FR"/>
        </w:rPr>
        <w:t xml:space="preserve"> (</w:t>
      </w:r>
      <w:r w:rsidR="00C92482" w:rsidRPr="00C92482">
        <w:rPr>
          <w:i/>
          <w:color w:val="000000" w:themeColor="text1"/>
          <w:lang w:val="fr-FR"/>
        </w:rPr>
        <w:t xml:space="preserve">Retour, </w:t>
      </w:r>
      <w:r w:rsidR="001218CE" w:rsidRPr="005016E4">
        <w:rPr>
          <w:color w:val="000000" w:themeColor="text1"/>
          <w:lang w:val="fr-FR"/>
        </w:rPr>
        <w:t>p. 35)</w:t>
      </w:r>
      <w:r w:rsidR="00B510BB" w:rsidRPr="005016E4">
        <w:rPr>
          <w:color w:val="000000" w:themeColor="text1"/>
          <w:lang w:val="fr-FR"/>
        </w:rPr>
        <w:t xml:space="preserve"> -</w:t>
      </w:r>
      <w:r w:rsidR="00C55657" w:rsidRPr="005016E4">
        <w:rPr>
          <w:color w:val="000000" w:themeColor="text1"/>
          <w:lang w:val="fr-FR"/>
        </w:rPr>
        <w:t xml:space="preserve"> </w:t>
      </w:r>
      <w:r w:rsidR="00B9642F" w:rsidRPr="005016E4">
        <w:rPr>
          <w:color w:val="000000" w:themeColor="text1"/>
          <w:lang w:val="fr-FR"/>
        </w:rPr>
        <w:t>car ce sont</w:t>
      </w:r>
      <w:r w:rsidRPr="005016E4">
        <w:rPr>
          <w:color w:val="000000" w:themeColor="text1"/>
          <w:lang w:val="fr-FR"/>
        </w:rPr>
        <w:t xml:space="preserve"> les gens, les conditions de leur vie, </w:t>
      </w:r>
      <w:r w:rsidR="00B9642F" w:rsidRPr="005016E4">
        <w:rPr>
          <w:color w:val="000000" w:themeColor="text1"/>
          <w:lang w:val="fr-FR"/>
        </w:rPr>
        <w:t>qu’</w:t>
      </w:r>
      <w:r w:rsidRPr="005016E4">
        <w:rPr>
          <w:color w:val="000000" w:themeColor="text1"/>
          <w:lang w:val="fr-FR"/>
        </w:rPr>
        <w:t>il étud</w:t>
      </w:r>
      <w:r w:rsidR="00E26338" w:rsidRPr="005016E4">
        <w:rPr>
          <w:color w:val="000000" w:themeColor="text1"/>
          <w:lang w:val="fr-FR"/>
        </w:rPr>
        <w:t>i</w:t>
      </w:r>
      <w:r w:rsidR="00B9642F" w:rsidRPr="005016E4">
        <w:rPr>
          <w:color w:val="000000" w:themeColor="text1"/>
          <w:lang w:val="fr-FR"/>
        </w:rPr>
        <w:t>e</w:t>
      </w:r>
      <w:r w:rsidRPr="005016E4">
        <w:rPr>
          <w:color w:val="000000" w:themeColor="text1"/>
          <w:lang w:val="fr-FR"/>
        </w:rPr>
        <w:t xml:space="preserve"> avec intérêt et </w:t>
      </w:r>
      <w:r w:rsidR="00B9642F" w:rsidRPr="005016E4">
        <w:rPr>
          <w:color w:val="000000" w:themeColor="text1"/>
          <w:lang w:val="fr-FR"/>
        </w:rPr>
        <w:t xml:space="preserve">avec </w:t>
      </w:r>
      <w:r w:rsidRPr="005016E4">
        <w:rPr>
          <w:color w:val="000000" w:themeColor="text1"/>
          <w:lang w:val="fr-FR"/>
        </w:rPr>
        <w:t>un soin particulier.</w:t>
      </w:r>
      <w:r w:rsidR="00B9642F" w:rsidRPr="005016E4">
        <w:rPr>
          <w:color w:val="000000" w:themeColor="text1"/>
          <w:lang w:val="fr-FR"/>
        </w:rPr>
        <w:t xml:space="preserve"> </w:t>
      </w:r>
      <w:r w:rsidRPr="005016E4">
        <w:rPr>
          <w:color w:val="000000" w:themeColor="text1"/>
          <w:lang w:val="fr-FR"/>
        </w:rPr>
        <w:t>Par conséquent, dans la plupart des cas, s'il parle de mérites auxquels ses guides prêtent attention, c'est pour identifier les imperfections.</w:t>
      </w:r>
    </w:p>
    <w:p w14:paraId="482BC6EB" w14:textId="77777777" w:rsidR="00C55657" w:rsidRPr="005016E4" w:rsidRDefault="00B9642F" w:rsidP="00C55657">
      <w:pPr>
        <w:spacing w:line="360" w:lineRule="auto"/>
        <w:ind w:firstLine="709"/>
        <w:jc w:val="both"/>
        <w:rPr>
          <w:color w:val="000000" w:themeColor="text1"/>
          <w:lang w:val="fr-FR"/>
        </w:rPr>
      </w:pPr>
      <w:r w:rsidRPr="005016E4">
        <w:rPr>
          <w:color w:val="000000" w:themeColor="text1"/>
          <w:lang w:val="fr-FR"/>
        </w:rPr>
        <w:t>La même chose peut être vue dans l'exemple de Sébastopol :</w:t>
      </w:r>
      <w:r w:rsidR="00B510BB" w:rsidRPr="005016E4">
        <w:rPr>
          <w:color w:val="000000" w:themeColor="text1"/>
          <w:lang w:val="fr-FR"/>
        </w:rPr>
        <w:t xml:space="preserve"> </w:t>
      </w:r>
    </w:p>
    <w:p w14:paraId="65A888DB" w14:textId="0F5BFFA3" w:rsidR="00B510BB" w:rsidRPr="005016E4" w:rsidRDefault="00B510BB" w:rsidP="00253325">
      <w:pPr>
        <w:ind w:left="708"/>
        <w:jc w:val="both"/>
        <w:rPr>
          <w:color w:val="000000" w:themeColor="text1"/>
          <w:sz w:val="20"/>
          <w:szCs w:val="20"/>
          <w:lang w:val="fr-FR"/>
        </w:rPr>
      </w:pPr>
      <w:r w:rsidRPr="005016E4">
        <w:rPr>
          <w:color w:val="000000" w:themeColor="text1"/>
          <w:sz w:val="20"/>
          <w:szCs w:val="20"/>
          <w:lang w:val="fr-FR"/>
        </w:rPr>
        <w:t xml:space="preserve">Sébastopol, dernière étape de notre voyage. Sans doute, il est en U.R.S.S. des villes plus intéressantes ou plus belles, mais nulle part encore je n'avais aussi bien senti combien je resterais épris. Je retrouvais à Sébastopol, moins préservée, moins choisie qu'à </w:t>
      </w:r>
      <w:proofErr w:type="spellStart"/>
      <w:r w:rsidRPr="005016E4">
        <w:rPr>
          <w:color w:val="000000" w:themeColor="text1"/>
          <w:sz w:val="20"/>
          <w:szCs w:val="20"/>
          <w:lang w:val="fr-FR"/>
        </w:rPr>
        <w:t>Soukhoum</w:t>
      </w:r>
      <w:proofErr w:type="spellEnd"/>
      <w:r w:rsidRPr="005016E4">
        <w:rPr>
          <w:color w:val="000000" w:themeColor="text1"/>
          <w:sz w:val="20"/>
          <w:szCs w:val="20"/>
          <w:lang w:val="fr-FR"/>
        </w:rPr>
        <w:t xml:space="preserve"> ou Sotchi, la société, la vie russe entière, avec ses manques, ses défauts, ses souffrances, hélas</w:t>
      </w:r>
      <w:r w:rsidR="005D38F2" w:rsidRPr="005016E4">
        <w:rPr>
          <w:color w:val="000000" w:themeColor="text1"/>
          <w:sz w:val="20"/>
          <w:szCs w:val="20"/>
          <w:lang w:val="fr-FR"/>
        </w:rPr>
        <w:t xml:space="preserve"> </w:t>
      </w:r>
      <w:r w:rsidRPr="005016E4">
        <w:rPr>
          <w:color w:val="000000" w:themeColor="text1"/>
          <w:sz w:val="20"/>
          <w:szCs w:val="20"/>
          <w:lang w:val="fr-FR"/>
        </w:rPr>
        <w:t>!</w:t>
      </w:r>
      <w:r w:rsidR="001218CE" w:rsidRPr="005016E4">
        <w:rPr>
          <w:color w:val="000000" w:themeColor="text1"/>
          <w:sz w:val="20"/>
          <w:szCs w:val="20"/>
          <w:lang w:val="fr-FR"/>
        </w:rPr>
        <w:t xml:space="preserve"> </w:t>
      </w:r>
      <w:r w:rsidR="001218CE" w:rsidRPr="005016E4">
        <w:rPr>
          <w:color w:val="000000" w:themeColor="text1"/>
          <w:lang w:val="fr-FR"/>
        </w:rPr>
        <w:t>» (</w:t>
      </w:r>
      <w:r w:rsidR="00C92482" w:rsidRPr="00C92482">
        <w:rPr>
          <w:i/>
          <w:color w:val="000000" w:themeColor="text1"/>
          <w:lang w:val="fr-FR"/>
        </w:rPr>
        <w:t xml:space="preserve">Retour, </w:t>
      </w:r>
      <w:r w:rsidR="001218CE" w:rsidRPr="005016E4">
        <w:rPr>
          <w:color w:val="000000" w:themeColor="text1"/>
          <w:lang w:val="fr-FR"/>
        </w:rPr>
        <w:t>p. 81).</w:t>
      </w:r>
    </w:p>
    <w:p w14:paraId="5CD8ECAD" w14:textId="3F01E8BB" w:rsidR="005D38F2" w:rsidRPr="005016E4" w:rsidRDefault="00B9642F" w:rsidP="005813CF">
      <w:pPr>
        <w:spacing w:before="240" w:line="360" w:lineRule="auto"/>
        <w:ind w:firstLine="709"/>
        <w:jc w:val="both"/>
        <w:rPr>
          <w:color w:val="000000" w:themeColor="text1"/>
          <w:lang w:val="fr-FR"/>
        </w:rPr>
      </w:pPr>
      <w:proofErr w:type="spellStart"/>
      <w:r w:rsidRPr="005016E4">
        <w:rPr>
          <w:color w:val="000000" w:themeColor="text1"/>
          <w:lang w:val="fr-FR"/>
        </w:rPr>
        <w:t>Bolchevo</w:t>
      </w:r>
      <w:proofErr w:type="spellEnd"/>
      <w:r w:rsidRPr="005016E4">
        <w:rPr>
          <w:color w:val="000000" w:themeColor="text1"/>
          <w:lang w:val="fr-FR"/>
        </w:rPr>
        <w:t xml:space="preserve"> l’impressionne également d'une part, il voit une ville prospère :</w:t>
      </w:r>
      <w:r w:rsidR="005D38F2" w:rsidRPr="005016E4">
        <w:rPr>
          <w:color w:val="000000" w:themeColor="text1"/>
          <w:lang w:val="fr-FR"/>
        </w:rPr>
        <w:t xml:space="preserve"> « N'empêche que la cité de </w:t>
      </w:r>
      <w:proofErr w:type="spellStart"/>
      <w:r w:rsidR="005D38F2" w:rsidRPr="005016E4">
        <w:rPr>
          <w:color w:val="000000" w:themeColor="text1"/>
          <w:lang w:val="fr-FR"/>
        </w:rPr>
        <w:t>Bolchevo</w:t>
      </w:r>
      <w:proofErr w:type="spellEnd"/>
      <w:r w:rsidR="005D38F2" w:rsidRPr="005016E4">
        <w:rPr>
          <w:color w:val="000000" w:themeColor="text1"/>
          <w:lang w:val="fr-FR"/>
        </w:rPr>
        <w:t xml:space="preserve"> reste une des plus extraordinaires réussites dont puisse se targuer le nouvel </w:t>
      </w:r>
      <w:proofErr w:type="spellStart"/>
      <w:r w:rsidR="005D38F2" w:rsidRPr="005016E4">
        <w:rPr>
          <w:color w:val="000000" w:themeColor="text1"/>
          <w:lang w:val="fr-FR"/>
        </w:rPr>
        <w:t>Etat</w:t>
      </w:r>
      <w:proofErr w:type="spellEnd"/>
      <w:r w:rsidR="005D38F2" w:rsidRPr="005016E4">
        <w:rPr>
          <w:color w:val="000000" w:themeColor="text1"/>
          <w:lang w:val="fr-FR"/>
        </w:rPr>
        <w:t xml:space="preserve"> soviétique »</w:t>
      </w:r>
      <w:r w:rsidR="001218CE" w:rsidRPr="005016E4">
        <w:rPr>
          <w:color w:val="000000" w:themeColor="text1"/>
          <w:lang w:val="fr-FR"/>
        </w:rPr>
        <w:t xml:space="preserve"> (</w:t>
      </w:r>
      <w:r w:rsidR="00C92482" w:rsidRPr="00C92482">
        <w:rPr>
          <w:i/>
          <w:color w:val="000000" w:themeColor="text1"/>
          <w:lang w:val="fr-FR"/>
        </w:rPr>
        <w:t xml:space="preserve">Retour, </w:t>
      </w:r>
      <w:r w:rsidR="001218CE" w:rsidRPr="005016E4">
        <w:rPr>
          <w:color w:val="000000" w:themeColor="text1"/>
          <w:lang w:val="fr-FR"/>
        </w:rPr>
        <w:t>p. 98).</w:t>
      </w:r>
      <w:r w:rsidR="005D38F2" w:rsidRPr="005016E4">
        <w:rPr>
          <w:color w:val="000000" w:themeColor="text1"/>
          <w:lang w:val="fr-FR"/>
        </w:rPr>
        <w:t xml:space="preserve"> </w:t>
      </w:r>
      <w:r w:rsidRPr="005016E4">
        <w:rPr>
          <w:color w:val="000000" w:themeColor="text1"/>
          <w:lang w:val="fr-FR"/>
        </w:rPr>
        <w:t>Mais une petite note de bas de page détruit cependant cette image</w:t>
      </w:r>
      <w:r w:rsidR="00AB6C14" w:rsidRPr="005016E4">
        <w:rPr>
          <w:color w:val="000000" w:themeColor="text1"/>
          <w:lang w:val="fr-FR"/>
        </w:rPr>
        <w:t> </w:t>
      </w:r>
      <w:r w:rsidRPr="005016E4">
        <w:rPr>
          <w:color w:val="000000" w:themeColor="text1"/>
          <w:lang w:val="fr-FR"/>
        </w:rPr>
        <w:t>:</w:t>
      </w:r>
      <w:r w:rsidR="005D38F2" w:rsidRPr="005016E4">
        <w:rPr>
          <w:color w:val="000000" w:themeColor="text1"/>
          <w:lang w:val="fr-FR"/>
        </w:rPr>
        <w:t xml:space="preserve"> «</w:t>
      </w:r>
      <w:r w:rsidRPr="005016E4">
        <w:rPr>
          <w:color w:val="000000" w:themeColor="text1"/>
          <w:lang w:val="fr-FR"/>
        </w:rPr>
        <w:t xml:space="preserve"> J’appris par la suite que n’étaient admis à vivre dans cette ville modèle de </w:t>
      </w:r>
      <w:proofErr w:type="spellStart"/>
      <w:r w:rsidRPr="005016E4">
        <w:rPr>
          <w:color w:val="000000" w:themeColor="text1"/>
          <w:lang w:val="fr-FR"/>
        </w:rPr>
        <w:t>Bolchevo</w:t>
      </w:r>
      <w:proofErr w:type="spellEnd"/>
      <w:r w:rsidRPr="005016E4">
        <w:rPr>
          <w:color w:val="000000" w:themeColor="text1"/>
          <w:lang w:val="fr-FR"/>
        </w:rPr>
        <w:t xml:space="preserve"> que les criminels qui s’étaient plies </w:t>
      </w:r>
      <w:r w:rsidR="005813CF" w:rsidRPr="005016E4">
        <w:rPr>
          <w:color w:val="000000" w:themeColor="text1"/>
          <w:lang w:val="fr-FR"/>
        </w:rPr>
        <w:t>à</w:t>
      </w:r>
      <w:r w:rsidRPr="005016E4">
        <w:rPr>
          <w:color w:val="000000" w:themeColor="text1"/>
          <w:lang w:val="fr-FR"/>
        </w:rPr>
        <w:t xml:space="preserve"> des dénonciations</w:t>
      </w:r>
      <w:r w:rsidR="00DF2C6F" w:rsidRPr="005016E4">
        <w:rPr>
          <w:color w:val="000000" w:themeColor="text1"/>
          <w:lang w:val="fr-FR"/>
        </w:rPr>
        <w:t xml:space="preserve"> </w:t>
      </w:r>
      <w:r w:rsidR="005D38F2" w:rsidRPr="005016E4">
        <w:rPr>
          <w:color w:val="000000" w:themeColor="text1"/>
          <w:lang w:val="fr-FR"/>
        </w:rPr>
        <w:t>»</w:t>
      </w:r>
      <w:r w:rsidR="001218CE" w:rsidRPr="005016E4">
        <w:rPr>
          <w:color w:val="000000" w:themeColor="text1"/>
          <w:lang w:val="fr-FR"/>
        </w:rPr>
        <w:t xml:space="preserve"> (</w:t>
      </w:r>
      <w:r w:rsidR="00C92482" w:rsidRPr="00C92482">
        <w:rPr>
          <w:i/>
          <w:color w:val="000000" w:themeColor="text1"/>
          <w:lang w:val="fr-FR"/>
        </w:rPr>
        <w:t xml:space="preserve">Retour, </w:t>
      </w:r>
      <w:r w:rsidR="001218CE" w:rsidRPr="005016E4">
        <w:rPr>
          <w:color w:val="000000" w:themeColor="text1"/>
          <w:lang w:val="fr-FR"/>
        </w:rPr>
        <w:t>p. 96)</w:t>
      </w:r>
      <w:r w:rsidRPr="005016E4">
        <w:rPr>
          <w:color w:val="000000" w:themeColor="text1"/>
          <w:lang w:val="fr-FR"/>
        </w:rPr>
        <w:t>.</w:t>
      </w:r>
    </w:p>
    <w:p w14:paraId="3C832A1F" w14:textId="0285CCE0" w:rsidR="005D38F2" w:rsidRPr="005016E4" w:rsidRDefault="00B9642F" w:rsidP="00694652">
      <w:pPr>
        <w:spacing w:line="360" w:lineRule="auto"/>
        <w:ind w:firstLine="709"/>
        <w:jc w:val="both"/>
        <w:rPr>
          <w:color w:val="000000" w:themeColor="text1"/>
          <w:lang w:val="fr-FR"/>
        </w:rPr>
      </w:pPr>
      <w:r w:rsidRPr="005016E4">
        <w:rPr>
          <w:color w:val="000000" w:themeColor="text1"/>
          <w:lang w:val="fr-FR"/>
        </w:rPr>
        <w:t xml:space="preserve">Une visite à Sotchi est décrite de manière intéressante, la ville accueille les voyageurs avec des hôtels, des jardins et des plages : </w:t>
      </w:r>
      <w:r w:rsidR="00120DE7" w:rsidRPr="005016E4">
        <w:rPr>
          <w:color w:val="000000" w:themeColor="text1"/>
          <w:lang w:val="fr-FR"/>
        </w:rPr>
        <w:t>«</w:t>
      </w:r>
      <w:r w:rsidRPr="005016E4">
        <w:rPr>
          <w:color w:val="000000" w:themeColor="text1"/>
          <w:lang w:val="fr-FR"/>
        </w:rPr>
        <w:t xml:space="preserve"> </w:t>
      </w:r>
      <w:r w:rsidR="00120DE7" w:rsidRPr="005016E4">
        <w:rPr>
          <w:color w:val="000000" w:themeColor="text1"/>
          <w:lang w:val="fr-FR"/>
        </w:rPr>
        <w:t>ses jardins sont fort beaux</w:t>
      </w:r>
      <w:r w:rsidR="00694652" w:rsidRPr="005016E4">
        <w:rPr>
          <w:color w:val="000000" w:themeColor="text1"/>
          <w:lang w:val="fr-FR"/>
        </w:rPr>
        <w:t xml:space="preserve"> </w:t>
      </w:r>
      <w:r w:rsidR="00120DE7" w:rsidRPr="005016E4">
        <w:rPr>
          <w:color w:val="000000" w:themeColor="text1"/>
          <w:lang w:val="fr-FR"/>
        </w:rPr>
        <w:t>; sa plage est des plus agréables</w:t>
      </w:r>
      <w:r w:rsidRPr="005016E4">
        <w:rPr>
          <w:color w:val="000000" w:themeColor="text1"/>
          <w:lang w:val="fr-FR"/>
        </w:rPr>
        <w:t> »</w:t>
      </w:r>
      <w:r w:rsidR="00120DE7" w:rsidRPr="005016E4">
        <w:rPr>
          <w:color w:val="000000" w:themeColor="text1"/>
          <w:lang w:val="fr-FR"/>
        </w:rPr>
        <w:t xml:space="preserve"> </w:t>
      </w:r>
      <w:r w:rsidR="001218CE" w:rsidRPr="005016E4">
        <w:rPr>
          <w:color w:val="000000" w:themeColor="text1"/>
          <w:lang w:val="fr-FR"/>
        </w:rPr>
        <w:t>(</w:t>
      </w:r>
      <w:r w:rsidR="00C92482" w:rsidRPr="00C92482">
        <w:rPr>
          <w:i/>
          <w:color w:val="000000" w:themeColor="text1"/>
          <w:lang w:val="fr-FR"/>
        </w:rPr>
        <w:t xml:space="preserve">Retour, </w:t>
      </w:r>
      <w:r w:rsidR="001218CE" w:rsidRPr="005016E4">
        <w:rPr>
          <w:color w:val="000000" w:themeColor="text1"/>
          <w:lang w:val="fr-FR"/>
        </w:rPr>
        <w:t xml:space="preserve">p. </w:t>
      </w:r>
      <w:r w:rsidR="00DF2C6F" w:rsidRPr="005016E4">
        <w:rPr>
          <w:color w:val="000000" w:themeColor="text1"/>
          <w:lang w:val="fr-FR"/>
        </w:rPr>
        <w:t>54</w:t>
      </w:r>
      <w:r w:rsidR="001218CE" w:rsidRPr="005016E4">
        <w:rPr>
          <w:color w:val="000000" w:themeColor="text1"/>
          <w:lang w:val="fr-FR"/>
        </w:rPr>
        <w:t xml:space="preserve">) </w:t>
      </w:r>
      <w:r w:rsidR="00120DE7" w:rsidRPr="005016E4">
        <w:rPr>
          <w:color w:val="000000" w:themeColor="text1"/>
          <w:lang w:val="fr-FR"/>
        </w:rPr>
        <w:t xml:space="preserve">– </w:t>
      </w:r>
      <w:r w:rsidRPr="005016E4">
        <w:rPr>
          <w:color w:val="000000" w:themeColor="text1"/>
          <w:lang w:val="fr-FR"/>
        </w:rPr>
        <w:t>mais</w:t>
      </w:r>
      <w:r w:rsidR="003F03F7" w:rsidRPr="005016E4">
        <w:rPr>
          <w:color w:val="000000" w:themeColor="text1"/>
          <w:lang w:val="fr-FR"/>
        </w:rPr>
        <w:t xml:space="preserve"> même</w:t>
      </w:r>
      <w:r w:rsidRPr="005016E4">
        <w:rPr>
          <w:color w:val="000000" w:themeColor="text1"/>
          <w:lang w:val="fr-FR"/>
        </w:rPr>
        <w:t xml:space="preserve"> les meilleurs d'entre eux, selon Gide, </w:t>
      </w:r>
      <w:r w:rsidR="0061161D" w:rsidRPr="005016E4">
        <w:rPr>
          <w:color w:val="000000" w:themeColor="text1"/>
          <w:lang w:val="fr-FR"/>
        </w:rPr>
        <w:t>ne peuvent pas être comparés à ceux de France</w:t>
      </w:r>
      <w:r w:rsidR="00120DE7" w:rsidRPr="005016E4">
        <w:rPr>
          <w:color w:val="000000" w:themeColor="text1"/>
          <w:lang w:val="fr-FR"/>
        </w:rPr>
        <w:t>.</w:t>
      </w:r>
    </w:p>
    <w:p w14:paraId="5BBEE42C" w14:textId="4D0E5BC7" w:rsidR="004A4E57" w:rsidRPr="005016E4" w:rsidRDefault="00694652" w:rsidP="00694652">
      <w:pPr>
        <w:spacing w:line="360" w:lineRule="auto"/>
        <w:ind w:firstLine="709"/>
        <w:jc w:val="both"/>
        <w:rPr>
          <w:color w:val="000000" w:themeColor="text1"/>
          <w:lang w:val="fr-FR"/>
        </w:rPr>
      </w:pPr>
      <w:r w:rsidRPr="005016E4">
        <w:rPr>
          <w:color w:val="000000" w:themeColor="text1"/>
          <w:lang w:val="fr-FR"/>
        </w:rPr>
        <w:t xml:space="preserve">Et puis, Gide, à nouveau, reconnaissant les mérites de Sotchi, attire l'attention sur les problèmes qui en découlent. De plus, il le fait d'une manière assez intéressante, avec l'aide d'une anaphore, qui souligne le contraste entre ce dont il parle. </w:t>
      </w:r>
      <w:r w:rsidR="00AC6AE3" w:rsidRPr="005016E4">
        <w:rPr>
          <w:color w:val="000000" w:themeColor="text1"/>
          <w:lang w:val="fr-FR"/>
        </w:rPr>
        <w:t xml:space="preserve">En parlant de Sotchi, il utilise à trois reprises le mot « admirable » qu’il met en tête </w:t>
      </w:r>
      <w:r w:rsidR="008F2AF7" w:rsidRPr="005016E4">
        <w:rPr>
          <w:color w:val="000000" w:themeColor="text1"/>
          <w:lang w:val="fr-FR"/>
        </w:rPr>
        <w:t xml:space="preserve">de </w:t>
      </w:r>
      <w:r w:rsidR="00AC6AE3" w:rsidRPr="005016E4">
        <w:rPr>
          <w:color w:val="000000" w:themeColor="text1"/>
          <w:lang w:val="fr-FR"/>
        </w:rPr>
        <w:t>phrase pour l’accentuer</w:t>
      </w:r>
      <w:r w:rsidR="001218CE" w:rsidRPr="005016E4">
        <w:rPr>
          <w:color w:val="000000" w:themeColor="text1"/>
          <w:lang w:val="fr-FR"/>
        </w:rPr>
        <w:t xml:space="preserve"> (</w:t>
      </w:r>
      <w:r w:rsidR="00C92482" w:rsidRPr="00C92482">
        <w:rPr>
          <w:i/>
          <w:color w:val="000000" w:themeColor="text1"/>
          <w:lang w:val="fr-FR"/>
        </w:rPr>
        <w:t xml:space="preserve">Retour, </w:t>
      </w:r>
      <w:r w:rsidR="001218CE" w:rsidRPr="005016E4">
        <w:rPr>
          <w:color w:val="000000" w:themeColor="text1"/>
          <w:lang w:val="fr-FR"/>
        </w:rPr>
        <w:t xml:space="preserve">p. </w:t>
      </w:r>
      <w:r w:rsidR="00DF2C6F" w:rsidRPr="005016E4">
        <w:rPr>
          <w:color w:val="000000" w:themeColor="text1"/>
          <w:lang w:val="fr-FR"/>
        </w:rPr>
        <w:t>54</w:t>
      </w:r>
      <w:r w:rsidR="001218CE" w:rsidRPr="005016E4">
        <w:rPr>
          <w:color w:val="000000" w:themeColor="text1"/>
          <w:lang w:val="fr-FR"/>
        </w:rPr>
        <w:t>)</w:t>
      </w:r>
      <w:r w:rsidR="00AC6AE3" w:rsidRPr="005016E4">
        <w:rPr>
          <w:color w:val="000000" w:themeColor="text1"/>
          <w:lang w:val="fr-FR"/>
        </w:rPr>
        <w:t>.</w:t>
      </w:r>
    </w:p>
    <w:p w14:paraId="05A88271" w14:textId="30B8EDF6" w:rsidR="0053255D" w:rsidRPr="005016E4" w:rsidRDefault="0053255D" w:rsidP="00694652">
      <w:pPr>
        <w:spacing w:line="360" w:lineRule="auto"/>
        <w:ind w:firstLine="709"/>
        <w:jc w:val="both"/>
        <w:rPr>
          <w:color w:val="000000" w:themeColor="text1"/>
          <w:lang w:val="fr-FR"/>
        </w:rPr>
      </w:pPr>
      <w:r w:rsidRPr="005016E4">
        <w:rPr>
          <w:color w:val="000000" w:themeColor="text1"/>
          <w:lang w:val="fr-FR"/>
        </w:rPr>
        <w:t>«</w:t>
      </w:r>
      <w:r w:rsidR="00694652" w:rsidRPr="005016E4">
        <w:rPr>
          <w:color w:val="000000" w:themeColor="text1"/>
          <w:lang w:val="fr-FR"/>
        </w:rPr>
        <w:t xml:space="preserve"> </w:t>
      </w:r>
      <w:r w:rsidRPr="005016E4">
        <w:rPr>
          <w:color w:val="000000" w:themeColor="text1"/>
          <w:lang w:val="fr-FR"/>
        </w:rPr>
        <w:t>Non</w:t>
      </w:r>
      <w:r w:rsidR="00694652" w:rsidRPr="005016E4">
        <w:rPr>
          <w:color w:val="000000" w:themeColor="text1"/>
          <w:lang w:val="fr-FR"/>
        </w:rPr>
        <w:t xml:space="preserve"> </w:t>
      </w:r>
      <w:r w:rsidRPr="005016E4">
        <w:rPr>
          <w:color w:val="000000" w:themeColor="text1"/>
          <w:lang w:val="fr-FR"/>
        </w:rPr>
        <w:t xml:space="preserve">: l'admirable ici, c'est que ce </w:t>
      </w:r>
      <w:proofErr w:type="spellStart"/>
      <w:r w:rsidRPr="005016E4">
        <w:rPr>
          <w:color w:val="000000" w:themeColor="text1"/>
          <w:lang w:val="fr-FR"/>
        </w:rPr>
        <w:t>demi-luxe</w:t>
      </w:r>
      <w:proofErr w:type="spellEnd"/>
      <w:r w:rsidRPr="005016E4">
        <w:rPr>
          <w:color w:val="000000" w:themeColor="text1"/>
          <w:lang w:val="fr-FR"/>
        </w:rPr>
        <w:t>, ce confort, soient mis à l'usage du peuple</w:t>
      </w:r>
      <w:r w:rsidR="00694652" w:rsidRPr="005016E4">
        <w:rPr>
          <w:color w:val="000000" w:themeColor="text1"/>
          <w:lang w:val="fr-FR"/>
        </w:rPr>
        <w:t xml:space="preserve"> </w:t>
      </w:r>
      <w:r w:rsidRPr="005016E4">
        <w:rPr>
          <w:color w:val="000000" w:themeColor="text1"/>
          <w:lang w:val="fr-FR"/>
        </w:rPr>
        <w:t xml:space="preserve">» - </w:t>
      </w:r>
      <w:r w:rsidR="00694652" w:rsidRPr="005016E4">
        <w:rPr>
          <w:color w:val="000000" w:themeColor="text1"/>
          <w:lang w:val="fr-FR"/>
        </w:rPr>
        <w:t xml:space="preserve">dit-il, bien qu'il ajoute immédiatement que seuls les représentants du peuple qui se sont distingués en « suivant la ligne du parti » et en rien d'autre reçoivent des avantages. </w:t>
      </w:r>
      <w:r w:rsidRPr="005016E4">
        <w:rPr>
          <w:color w:val="000000" w:themeColor="text1"/>
          <w:lang w:val="fr-FR"/>
        </w:rPr>
        <w:t>«</w:t>
      </w:r>
      <w:r w:rsidR="00694652" w:rsidRPr="005016E4">
        <w:rPr>
          <w:color w:val="000000" w:themeColor="text1"/>
          <w:lang w:val="fr-FR"/>
        </w:rPr>
        <w:t xml:space="preserve"> </w:t>
      </w:r>
      <w:r w:rsidRPr="005016E4">
        <w:rPr>
          <w:color w:val="000000" w:themeColor="text1"/>
          <w:lang w:val="fr-FR"/>
        </w:rPr>
        <w:t>L'admirable, à Sotchi, c'est cette quantité de sanatoriums, de maisons de repos, autour de la ville, tous merveilleusement installés</w:t>
      </w:r>
      <w:r w:rsidR="00694652" w:rsidRPr="005016E4">
        <w:rPr>
          <w:color w:val="000000" w:themeColor="text1"/>
          <w:lang w:val="fr-FR"/>
        </w:rPr>
        <w:t xml:space="preserve"> » - il admet encore une fois, mais ajoute ensuite un nouveau fait </w:t>
      </w:r>
      <w:r w:rsidR="0061161D" w:rsidRPr="005016E4">
        <w:rPr>
          <w:color w:val="000000" w:themeColor="text1"/>
          <w:lang w:val="fr-FR"/>
        </w:rPr>
        <w:t>merveilleux </w:t>
      </w:r>
      <w:r w:rsidR="00694652" w:rsidRPr="005016E4">
        <w:rPr>
          <w:color w:val="000000" w:themeColor="text1"/>
          <w:lang w:val="fr-FR"/>
        </w:rPr>
        <w:t>:</w:t>
      </w:r>
      <w:r w:rsidRPr="005016E4">
        <w:rPr>
          <w:color w:val="000000" w:themeColor="text1"/>
          <w:lang w:val="fr-FR"/>
        </w:rPr>
        <w:t xml:space="preserve"> </w:t>
      </w:r>
      <w:r w:rsidR="00694652" w:rsidRPr="005016E4">
        <w:rPr>
          <w:color w:val="000000" w:themeColor="text1"/>
          <w:lang w:val="fr-FR"/>
        </w:rPr>
        <w:t xml:space="preserve">« </w:t>
      </w:r>
      <w:r w:rsidRPr="005016E4">
        <w:rPr>
          <w:color w:val="000000" w:themeColor="text1"/>
          <w:lang w:val="fr-FR"/>
        </w:rPr>
        <w:t>Et que tout cela soit construit pour les travailleurs, c'est parfait</w:t>
      </w:r>
      <w:r w:rsidR="00694652" w:rsidRPr="005016E4">
        <w:rPr>
          <w:color w:val="000000" w:themeColor="text1"/>
          <w:lang w:val="fr-FR"/>
        </w:rPr>
        <w:t xml:space="preserve"> </w:t>
      </w:r>
      <w:r w:rsidRPr="005016E4">
        <w:rPr>
          <w:color w:val="000000" w:themeColor="text1"/>
          <w:lang w:val="fr-FR"/>
        </w:rPr>
        <w:t>»</w:t>
      </w:r>
      <w:r w:rsidR="00694652" w:rsidRPr="005016E4">
        <w:rPr>
          <w:color w:val="000000" w:themeColor="text1"/>
          <w:lang w:val="fr-FR"/>
        </w:rPr>
        <w:t>. Cependant, il s'ensuit, pourrait-on dire, une révélation qui raye tout ce qui a été dit précédemment :</w:t>
      </w:r>
      <w:r w:rsidRPr="005016E4">
        <w:rPr>
          <w:color w:val="000000" w:themeColor="text1"/>
          <w:lang w:val="fr-FR"/>
        </w:rPr>
        <w:t xml:space="preserve"> «</w:t>
      </w:r>
      <w:r w:rsidR="00694652" w:rsidRPr="005016E4">
        <w:rPr>
          <w:color w:val="000000" w:themeColor="text1"/>
          <w:lang w:val="fr-FR"/>
        </w:rPr>
        <w:t xml:space="preserve"> </w:t>
      </w:r>
      <w:r w:rsidRPr="005016E4">
        <w:rPr>
          <w:color w:val="000000" w:themeColor="text1"/>
          <w:lang w:val="fr-FR"/>
        </w:rPr>
        <w:t>Mais, tout auprès, l'on souffre d'autant plus de voir les ouvriers employés à la construction du nouveau théâtre, si peu payés et parqués dans les campements sordides</w:t>
      </w:r>
      <w:r w:rsidR="00694652" w:rsidRPr="005016E4">
        <w:rPr>
          <w:color w:val="000000" w:themeColor="text1"/>
          <w:lang w:val="fr-FR"/>
        </w:rPr>
        <w:t xml:space="preserve"> </w:t>
      </w:r>
      <w:r w:rsidRPr="005016E4">
        <w:rPr>
          <w:color w:val="000000" w:themeColor="text1"/>
          <w:lang w:val="fr-FR"/>
        </w:rPr>
        <w:t>»</w:t>
      </w:r>
      <w:r w:rsidR="00694652" w:rsidRPr="005016E4">
        <w:rPr>
          <w:color w:val="000000" w:themeColor="text1"/>
          <w:lang w:val="fr-FR"/>
        </w:rPr>
        <w:t>.</w:t>
      </w:r>
    </w:p>
    <w:p w14:paraId="55FB72D1" w14:textId="77777777" w:rsidR="00694652" w:rsidRPr="005016E4" w:rsidRDefault="00694652" w:rsidP="00694652">
      <w:pPr>
        <w:spacing w:line="360" w:lineRule="auto"/>
        <w:ind w:firstLine="709"/>
        <w:jc w:val="both"/>
        <w:rPr>
          <w:color w:val="000000" w:themeColor="text1"/>
          <w:lang w:val="fr-FR"/>
        </w:rPr>
      </w:pPr>
      <w:r w:rsidRPr="005016E4">
        <w:rPr>
          <w:color w:val="000000" w:themeColor="text1"/>
          <w:lang w:val="fr-FR"/>
        </w:rPr>
        <w:t>Et enfin, dans la troisième phrase, Gide montre la seule chose qui à son avis mérite vraiment l'admiration :</w:t>
      </w:r>
      <w:r w:rsidR="0053255D" w:rsidRPr="005016E4">
        <w:rPr>
          <w:color w:val="000000" w:themeColor="text1"/>
          <w:lang w:val="fr-FR"/>
        </w:rPr>
        <w:t xml:space="preserve"> «</w:t>
      </w:r>
      <w:r w:rsidRPr="005016E4">
        <w:rPr>
          <w:color w:val="000000" w:themeColor="text1"/>
          <w:lang w:val="fr-FR"/>
        </w:rPr>
        <w:t xml:space="preserve"> </w:t>
      </w:r>
      <w:r w:rsidR="0053255D" w:rsidRPr="005016E4">
        <w:rPr>
          <w:color w:val="000000" w:themeColor="text1"/>
          <w:lang w:val="fr-FR"/>
        </w:rPr>
        <w:t>L'admirable, à Sotchi, c'est Ostrovski »</w:t>
      </w:r>
      <w:r w:rsidRPr="005016E4">
        <w:rPr>
          <w:color w:val="000000" w:themeColor="text1"/>
          <w:lang w:val="fr-FR"/>
        </w:rPr>
        <w:t>. Il convient de mentionner que dans la traduction russe, une telle structure disparaît.</w:t>
      </w:r>
    </w:p>
    <w:p w14:paraId="1E11F37B" w14:textId="3A5E777B" w:rsidR="00BD0802" w:rsidRPr="005016E4" w:rsidRDefault="00694652" w:rsidP="00557D19">
      <w:pPr>
        <w:spacing w:before="240" w:after="240" w:line="360" w:lineRule="auto"/>
        <w:ind w:firstLine="709"/>
        <w:jc w:val="both"/>
        <w:rPr>
          <w:color w:val="000000" w:themeColor="text1"/>
          <w:lang w:val="fr-FR"/>
        </w:rPr>
      </w:pPr>
      <w:r w:rsidRPr="005016E4">
        <w:rPr>
          <w:color w:val="000000" w:themeColor="text1"/>
          <w:lang w:val="fr-FR"/>
        </w:rPr>
        <w:lastRenderedPageBreak/>
        <w:t>Gide utilise une approche similaire pour l’autre description, qui se trouve également dans le texte du paragraphe suivant. Dans la description du quartier de Soukhoumi, Sinop, il crée littéralement une image rétrospective : l'hôtel dans lequel ils vivent est l'un des plus beaux et des plus confortables de ceux où ils étaient, avec un beau jardin. Gide énumère de nombreux détails, jusqu'aux détails de la disposition de la pièce. À côté de l'hôtel</w:t>
      </w:r>
      <w:r w:rsidR="00410C3E" w:rsidRPr="005016E4">
        <w:rPr>
          <w:color w:val="000000" w:themeColor="text1"/>
          <w:lang w:val="fr-FR"/>
        </w:rPr>
        <w:t xml:space="preserve"> il y a </w:t>
      </w:r>
      <w:r w:rsidRPr="005016E4">
        <w:rPr>
          <w:color w:val="000000" w:themeColor="text1"/>
          <w:lang w:val="fr-FR"/>
        </w:rPr>
        <w:t xml:space="preserve">la ferme </w:t>
      </w:r>
      <w:r w:rsidR="00410C3E" w:rsidRPr="005016E4">
        <w:rPr>
          <w:color w:val="000000" w:themeColor="text1"/>
          <w:lang w:val="fr-FR"/>
        </w:rPr>
        <w:t>collective, c’</w:t>
      </w:r>
      <w:r w:rsidRPr="005016E4">
        <w:rPr>
          <w:color w:val="000000" w:themeColor="text1"/>
          <w:lang w:val="fr-FR"/>
        </w:rPr>
        <w:t>est une ferme exemplaire, où chaque poulet a sa propre maison. Et derrière le ruisseau</w:t>
      </w:r>
      <w:r w:rsidR="00410C3E" w:rsidRPr="005016E4">
        <w:rPr>
          <w:color w:val="000000" w:themeColor="text1"/>
          <w:lang w:val="fr-FR"/>
        </w:rPr>
        <w:t xml:space="preserve"> qui est à proximité –</w:t>
      </w:r>
      <w:r w:rsidRPr="005016E4">
        <w:rPr>
          <w:color w:val="000000" w:themeColor="text1"/>
          <w:lang w:val="fr-FR"/>
        </w:rPr>
        <w:t xml:space="preserve"> </w:t>
      </w:r>
      <w:r w:rsidR="00410C3E" w:rsidRPr="005016E4">
        <w:rPr>
          <w:color w:val="000000" w:themeColor="text1"/>
          <w:lang w:val="fr-FR"/>
        </w:rPr>
        <w:t>il y a d</w:t>
      </w:r>
      <w:r w:rsidRPr="005016E4">
        <w:rPr>
          <w:color w:val="000000" w:themeColor="text1"/>
          <w:lang w:val="fr-FR"/>
        </w:rPr>
        <w:t>es cabanes où vivent les travailleurs</w:t>
      </w:r>
      <w:r w:rsidR="00410C3E" w:rsidRPr="005016E4">
        <w:rPr>
          <w:color w:val="000000" w:themeColor="text1"/>
          <w:lang w:val="fr-FR"/>
        </w:rPr>
        <w:t xml:space="preserve">. </w:t>
      </w:r>
      <w:r w:rsidRPr="005016E4">
        <w:rPr>
          <w:color w:val="000000" w:themeColor="text1"/>
          <w:lang w:val="fr-FR"/>
        </w:rPr>
        <w:t xml:space="preserve"> </w:t>
      </w:r>
      <w:r w:rsidR="00410C3E" w:rsidRPr="005016E4">
        <w:rPr>
          <w:color w:val="000000" w:themeColor="text1"/>
          <w:lang w:val="fr-FR"/>
        </w:rPr>
        <w:t xml:space="preserve">Ces travailleurs </w:t>
      </w:r>
      <w:r w:rsidRPr="005016E4">
        <w:rPr>
          <w:color w:val="000000" w:themeColor="text1"/>
          <w:lang w:val="fr-FR"/>
        </w:rPr>
        <w:t>peuvent se permettre de louer une chambre de 2,5 mètres</w:t>
      </w:r>
      <w:r w:rsidR="00122378" w:rsidRPr="005016E4">
        <w:rPr>
          <w:color w:val="000000" w:themeColor="text1"/>
          <w:lang w:val="fr-FR"/>
        </w:rPr>
        <w:t xml:space="preserve"> pour quatre</w:t>
      </w:r>
      <w:r w:rsidRPr="005016E4">
        <w:rPr>
          <w:color w:val="000000" w:themeColor="text1"/>
          <w:lang w:val="fr-FR"/>
        </w:rPr>
        <w:t xml:space="preserve">, 2 roubles par mois par personne, </w:t>
      </w:r>
      <w:r w:rsidR="004B12D8" w:rsidRPr="005016E4">
        <w:rPr>
          <w:color w:val="000000" w:themeColor="text1"/>
          <w:lang w:val="fr-FR"/>
        </w:rPr>
        <w:t>pour le même prix</w:t>
      </w:r>
      <w:r w:rsidRPr="005016E4">
        <w:rPr>
          <w:color w:val="000000" w:themeColor="text1"/>
          <w:lang w:val="fr-FR"/>
        </w:rPr>
        <w:t>, 2 roubles - il y a un déjeuner dans la salle à manger.</w:t>
      </w:r>
      <w:r w:rsidR="00410C3E" w:rsidRPr="005016E4">
        <w:rPr>
          <w:color w:val="000000" w:themeColor="text1"/>
          <w:lang w:val="fr-FR"/>
        </w:rPr>
        <w:t xml:space="preserve"> </w:t>
      </w:r>
      <w:r w:rsidRPr="005016E4">
        <w:rPr>
          <w:color w:val="000000" w:themeColor="text1"/>
          <w:lang w:val="fr-FR"/>
        </w:rPr>
        <w:t xml:space="preserve">Et donc, </w:t>
      </w:r>
      <w:r w:rsidR="00410C3E" w:rsidRPr="005016E4">
        <w:rPr>
          <w:color w:val="000000" w:themeColor="text1"/>
          <w:lang w:val="fr-FR"/>
        </w:rPr>
        <w:t>tellement à l'aise</w:t>
      </w:r>
      <w:r w:rsidRPr="005016E4">
        <w:rPr>
          <w:color w:val="000000" w:themeColor="text1"/>
          <w:lang w:val="fr-FR"/>
        </w:rPr>
        <w:t>, André Gide montre toute l'horreur de la situation des travailleurs en U</w:t>
      </w:r>
      <w:r w:rsidR="00410C3E" w:rsidRPr="005016E4">
        <w:rPr>
          <w:color w:val="000000" w:themeColor="text1"/>
          <w:lang w:val="fr-FR"/>
        </w:rPr>
        <w:t>.</w:t>
      </w:r>
      <w:r w:rsidRPr="005016E4">
        <w:rPr>
          <w:color w:val="000000" w:themeColor="text1"/>
          <w:lang w:val="fr-FR"/>
        </w:rPr>
        <w:t>R</w:t>
      </w:r>
      <w:r w:rsidR="00410C3E" w:rsidRPr="005016E4">
        <w:rPr>
          <w:color w:val="000000" w:themeColor="text1"/>
          <w:lang w:val="fr-FR"/>
        </w:rPr>
        <w:t>.</w:t>
      </w:r>
      <w:r w:rsidRPr="005016E4">
        <w:rPr>
          <w:color w:val="000000" w:themeColor="text1"/>
          <w:lang w:val="fr-FR"/>
        </w:rPr>
        <w:t>S</w:t>
      </w:r>
      <w:r w:rsidR="00410C3E" w:rsidRPr="005016E4">
        <w:rPr>
          <w:color w:val="000000" w:themeColor="text1"/>
          <w:lang w:val="fr-FR"/>
        </w:rPr>
        <w:t>.</w:t>
      </w:r>
      <w:r w:rsidRPr="005016E4">
        <w:rPr>
          <w:color w:val="000000" w:themeColor="text1"/>
          <w:lang w:val="fr-FR"/>
        </w:rPr>
        <w:t>S.</w:t>
      </w:r>
    </w:p>
    <w:p w14:paraId="0735D964" w14:textId="4F1007B1" w:rsidR="00C55657" w:rsidRPr="005016E4" w:rsidRDefault="00410C3E" w:rsidP="00410C3E">
      <w:pPr>
        <w:spacing w:line="360" w:lineRule="auto"/>
        <w:ind w:firstLine="709"/>
        <w:jc w:val="both"/>
        <w:rPr>
          <w:color w:val="000000" w:themeColor="text1"/>
          <w:lang w:val="fr-FR"/>
        </w:rPr>
      </w:pPr>
      <w:r w:rsidRPr="005016E4">
        <w:rPr>
          <w:color w:val="000000" w:themeColor="text1"/>
          <w:lang w:val="fr-FR"/>
        </w:rPr>
        <w:t>Encore moins qu</w:t>
      </w:r>
      <w:r w:rsidR="004B12D8" w:rsidRPr="005016E4">
        <w:rPr>
          <w:color w:val="000000" w:themeColor="text1"/>
          <w:lang w:val="fr-FR"/>
        </w:rPr>
        <w:t xml:space="preserve">’à </w:t>
      </w:r>
      <w:r w:rsidRPr="005016E4">
        <w:rPr>
          <w:color w:val="000000" w:themeColor="text1"/>
          <w:lang w:val="fr-FR"/>
        </w:rPr>
        <w:t>l'architecture, il s'intéresse à la nature, ce qu'il dit lui-même :</w:t>
      </w:r>
      <w:r w:rsidR="006C2636" w:rsidRPr="005016E4">
        <w:rPr>
          <w:color w:val="000000" w:themeColor="text1"/>
          <w:lang w:val="fr-FR"/>
        </w:rPr>
        <w:t xml:space="preserve"> «</w:t>
      </w:r>
      <w:r w:rsidRPr="005016E4">
        <w:rPr>
          <w:color w:val="000000" w:themeColor="text1"/>
          <w:lang w:val="fr-FR"/>
        </w:rPr>
        <w:t xml:space="preserve"> </w:t>
      </w:r>
      <w:r w:rsidR="006C2636" w:rsidRPr="005016E4">
        <w:rPr>
          <w:color w:val="000000" w:themeColor="text1"/>
          <w:lang w:val="fr-FR"/>
        </w:rPr>
        <w:t>J'ai dit que je m'intéressais moins aux paysages...</w:t>
      </w:r>
      <w:r w:rsidR="00C055B3" w:rsidRPr="005016E4">
        <w:rPr>
          <w:color w:val="000000" w:themeColor="text1"/>
          <w:lang w:val="fr-FR"/>
        </w:rPr>
        <w:t xml:space="preserve"> </w:t>
      </w:r>
      <w:r w:rsidR="006C2636" w:rsidRPr="005016E4">
        <w:rPr>
          <w:color w:val="000000" w:themeColor="text1"/>
          <w:lang w:val="fr-FR"/>
        </w:rPr>
        <w:t>»</w:t>
      </w:r>
      <w:r w:rsidR="00DF2C6F" w:rsidRPr="005016E4">
        <w:rPr>
          <w:color w:val="000000" w:themeColor="text1"/>
          <w:lang w:val="fr-FR"/>
        </w:rPr>
        <w:t xml:space="preserve"> (</w:t>
      </w:r>
      <w:r w:rsidR="00C92482" w:rsidRPr="00C92482">
        <w:rPr>
          <w:i/>
          <w:color w:val="000000" w:themeColor="text1"/>
          <w:lang w:val="fr-FR"/>
        </w:rPr>
        <w:t xml:space="preserve">Retour, </w:t>
      </w:r>
      <w:r w:rsidR="00DF2C6F" w:rsidRPr="005016E4">
        <w:rPr>
          <w:color w:val="000000" w:themeColor="text1"/>
          <w:lang w:val="fr-FR"/>
        </w:rPr>
        <w:t>p. 31)</w:t>
      </w:r>
      <w:r w:rsidR="006C2636" w:rsidRPr="005016E4">
        <w:rPr>
          <w:color w:val="000000" w:themeColor="text1"/>
          <w:lang w:val="fr-FR"/>
        </w:rPr>
        <w:t xml:space="preserve"> </w:t>
      </w:r>
      <w:r w:rsidRPr="005016E4">
        <w:rPr>
          <w:color w:val="000000" w:themeColor="text1"/>
          <w:lang w:val="fr-FR"/>
        </w:rPr>
        <w:t xml:space="preserve">la seule fois où il note les beautés naturelles de l'U.R.S.S., c'est quand il travers le Caucase : </w:t>
      </w:r>
    </w:p>
    <w:p w14:paraId="53622FD5" w14:textId="75CA6E6F" w:rsidR="00410C3E" w:rsidRPr="005016E4" w:rsidRDefault="00B510BB" w:rsidP="00C55657">
      <w:pPr>
        <w:ind w:left="708"/>
        <w:jc w:val="both"/>
        <w:rPr>
          <w:color w:val="000000" w:themeColor="text1"/>
          <w:sz w:val="20"/>
          <w:szCs w:val="20"/>
          <w:lang w:val="fr-FR"/>
        </w:rPr>
      </w:pPr>
      <w:r w:rsidRPr="005016E4">
        <w:rPr>
          <w:color w:val="000000" w:themeColor="text1"/>
          <w:sz w:val="20"/>
          <w:szCs w:val="20"/>
          <w:lang w:val="fr-FR"/>
        </w:rPr>
        <w:t xml:space="preserve">J'aurais voulu raconter pourtant les admirables forêts du Caucase, celle à l'entrée de la Kakhétie, celle des environs de Batoum, celle surtout de </w:t>
      </w:r>
      <w:proofErr w:type="spellStart"/>
      <w:r w:rsidRPr="005016E4">
        <w:rPr>
          <w:color w:val="000000" w:themeColor="text1"/>
          <w:sz w:val="20"/>
          <w:szCs w:val="20"/>
          <w:lang w:val="fr-FR"/>
        </w:rPr>
        <w:t>Bakouriani</w:t>
      </w:r>
      <w:proofErr w:type="spellEnd"/>
      <w:r w:rsidRPr="005016E4">
        <w:rPr>
          <w:color w:val="000000" w:themeColor="text1"/>
          <w:sz w:val="20"/>
          <w:szCs w:val="20"/>
          <w:lang w:val="fr-FR"/>
        </w:rPr>
        <w:t xml:space="preserve"> au-dessus de </w:t>
      </w:r>
      <w:proofErr w:type="spellStart"/>
      <w:r w:rsidRPr="005016E4">
        <w:rPr>
          <w:color w:val="000000" w:themeColor="text1"/>
          <w:sz w:val="20"/>
          <w:szCs w:val="20"/>
          <w:lang w:val="fr-FR"/>
        </w:rPr>
        <w:t>Borjom</w:t>
      </w:r>
      <w:proofErr w:type="spellEnd"/>
      <w:r w:rsidRPr="005016E4">
        <w:rPr>
          <w:color w:val="000000" w:themeColor="text1"/>
          <w:sz w:val="20"/>
          <w:szCs w:val="20"/>
          <w:lang w:val="fr-FR"/>
        </w:rPr>
        <w:t>…</w:t>
      </w:r>
      <w:r w:rsidR="00DF2C6F" w:rsidRPr="005016E4">
        <w:rPr>
          <w:color w:val="000000" w:themeColor="text1"/>
          <w:lang w:val="fr-FR"/>
        </w:rPr>
        <w:t xml:space="preserve"> (</w:t>
      </w:r>
      <w:r w:rsidR="00C92482" w:rsidRPr="00C92482">
        <w:rPr>
          <w:i/>
          <w:color w:val="000000" w:themeColor="text1"/>
          <w:lang w:val="fr-FR"/>
        </w:rPr>
        <w:t xml:space="preserve">Retour, </w:t>
      </w:r>
      <w:r w:rsidR="00DF2C6F" w:rsidRPr="005016E4">
        <w:rPr>
          <w:color w:val="000000" w:themeColor="text1"/>
          <w:lang w:val="fr-FR"/>
        </w:rPr>
        <w:t>p. 31)</w:t>
      </w:r>
      <w:r w:rsidR="00410C3E" w:rsidRPr="005016E4">
        <w:rPr>
          <w:color w:val="000000" w:themeColor="text1"/>
          <w:sz w:val="20"/>
          <w:szCs w:val="20"/>
          <w:lang w:val="fr-FR"/>
        </w:rPr>
        <w:t xml:space="preserve"> </w:t>
      </w:r>
    </w:p>
    <w:p w14:paraId="5698F741" w14:textId="77777777" w:rsidR="00C055B3" w:rsidRPr="005016E4" w:rsidRDefault="00410C3E" w:rsidP="00410C3E">
      <w:pPr>
        <w:spacing w:line="360" w:lineRule="auto"/>
        <w:ind w:firstLine="709"/>
        <w:jc w:val="both"/>
        <w:rPr>
          <w:color w:val="000000" w:themeColor="text1"/>
          <w:lang w:val="fr-FR"/>
        </w:rPr>
      </w:pPr>
      <w:r w:rsidRPr="005016E4">
        <w:rPr>
          <w:color w:val="000000" w:themeColor="text1"/>
          <w:lang w:val="fr-FR"/>
        </w:rPr>
        <w:t xml:space="preserve">Il est </w:t>
      </w:r>
      <w:r w:rsidR="004B12D8" w:rsidRPr="005016E4">
        <w:rPr>
          <w:color w:val="000000" w:themeColor="text1"/>
          <w:lang w:val="fr-FR"/>
        </w:rPr>
        <w:t xml:space="preserve">fasciné </w:t>
      </w:r>
      <w:r w:rsidRPr="005016E4">
        <w:rPr>
          <w:color w:val="000000" w:themeColor="text1"/>
          <w:lang w:val="fr-FR"/>
        </w:rPr>
        <w:t xml:space="preserve">par les forêts, les lacs, mais comme dans le cas de l'architecture, il se force à n'écrire que sur ce qu'il juge important : </w:t>
      </w:r>
    </w:p>
    <w:p w14:paraId="229E65AD" w14:textId="479F937C" w:rsidR="006C2636" w:rsidRPr="005016E4" w:rsidRDefault="006C2636" w:rsidP="00253325">
      <w:pPr>
        <w:ind w:left="709"/>
        <w:jc w:val="both"/>
        <w:rPr>
          <w:color w:val="000000" w:themeColor="text1"/>
          <w:sz w:val="20"/>
          <w:szCs w:val="20"/>
          <w:lang w:val="fr-FR"/>
        </w:rPr>
      </w:pPr>
      <w:r w:rsidRPr="005016E4">
        <w:rPr>
          <w:color w:val="000000" w:themeColor="text1"/>
          <w:sz w:val="20"/>
          <w:szCs w:val="20"/>
          <w:lang w:val="fr-FR"/>
        </w:rPr>
        <w:t xml:space="preserve">Mais ce n'est </w:t>
      </w:r>
      <w:proofErr w:type="spellStart"/>
      <w:r w:rsidRPr="005016E4">
        <w:rPr>
          <w:color w:val="000000" w:themeColor="text1"/>
          <w:sz w:val="20"/>
          <w:szCs w:val="20"/>
          <w:lang w:val="fr-FR"/>
        </w:rPr>
        <w:t>point là</w:t>
      </w:r>
      <w:proofErr w:type="spellEnd"/>
      <w:r w:rsidRPr="005016E4">
        <w:rPr>
          <w:color w:val="000000" w:themeColor="text1"/>
          <w:sz w:val="20"/>
          <w:szCs w:val="20"/>
          <w:lang w:val="fr-FR"/>
        </w:rPr>
        <w:t xml:space="preserve"> ce que je suis venu chercher en U.R.S.S. Ce qui m'y importe c'est l'homme, les hommes, et ce qu'on en peut faire, et ce qu'on en a fait. La forêt qui m'y attire, affreusement touffue et où je me perds, c'est celle des questions sociales. En U.R.S.S. elles vous sollicitent, et vous pressent, et vous oppressent de toutes parts</w:t>
      </w:r>
      <w:r w:rsidR="00410C3E" w:rsidRPr="005016E4">
        <w:rPr>
          <w:color w:val="000000" w:themeColor="text1"/>
          <w:sz w:val="20"/>
          <w:szCs w:val="20"/>
          <w:lang w:val="fr-FR"/>
        </w:rPr>
        <w:t>.</w:t>
      </w:r>
      <w:r w:rsidR="00DF2C6F" w:rsidRPr="005016E4">
        <w:rPr>
          <w:color w:val="000000" w:themeColor="text1"/>
          <w:lang w:val="fr-FR"/>
        </w:rPr>
        <w:t xml:space="preserve"> (</w:t>
      </w:r>
      <w:r w:rsidR="00C92482" w:rsidRPr="00C92482">
        <w:rPr>
          <w:i/>
          <w:color w:val="000000" w:themeColor="text1"/>
          <w:lang w:val="fr-FR"/>
        </w:rPr>
        <w:t xml:space="preserve">Retour, </w:t>
      </w:r>
      <w:r w:rsidR="00DF2C6F" w:rsidRPr="005016E4">
        <w:rPr>
          <w:color w:val="000000" w:themeColor="text1"/>
          <w:lang w:val="fr-FR"/>
        </w:rPr>
        <w:t>p. 32)</w:t>
      </w:r>
    </w:p>
    <w:p w14:paraId="09DB5A8D" w14:textId="2DC3DD8D" w:rsidR="003360F2" w:rsidRPr="005016E4" w:rsidRDefault="003360F2" w:rsidP="00875133">
      <w:pPr>
        <w:spacing w:before="240" w:after="240" w:line="360" w:lineRule="auto"/>
        <w:ind w:firstLine="709"/>
        <w:jc w:val="both"/>
        <w:rPr>
          <w:color w:val="000000" w:themeColor="text1"/>
          <w:lang w:val="fr-FR"/>
        </w:rPr>
      </w:pPr>
      <w:r w:rsidRPr="005016E4">
        <w:rPr>
          <w:color w:val="000000" w:themeColor="text1"/>
          <w:lang w:val="fr-FR"/>
        </w:rPr>
        <w:t xml:space="preserve">On voit donc que </w:t>
      </w:r>
      <w:r w:rsidR="008F2AF7" w:rsidRPr="005016E4">
        <w:rPr>
          <w:color w:val="000000" w:themeColor="text1"/>
          <w:lang w:val="fr-FR"/>
        </w:rPr>
        <w:t>contrairement aux règles du genre de récit de voyage</w:t>
      </w:r>
      <w:r w:rsidRPr="005016E4">
        <w:rPr>
          <w:i/>
          <w:iCs/>
          <w:color w:val="000000" w:themeColor="text1"/>
          <w:lang w:val="fr-FR"/>
        </w:rPr>
        <w:t xml:space="preserve"> </w:t>
      </w:r>
      <w:r w:rsidRPr="005016E4">
        <w:rPr>
          <w:color w:val="000000" w:themeColor="text1"/>
          <w:lang w:val="fr-FR"/>
        </w:rPr>
        <w:t xml:space="preserve">les descriptions exactes des lieux visités ne prévalent pas dans le livre. Les beautés naturelles de la Russie, ainsi que les réalisations architecturales de l'Union soviétique, de nombreux auteurs </w:t>
      </w:r>
      <w:r w:rsidR="007E1225" w:rsidRPr="005016E4">
        <w:rPr>
          <w:color w:val="000000" w:themeColor="text1"/>
          <w:lang w:val="fr-FR"/>
        </w:rPr>
        <w:t xml:space="preserve">y </w:t>
      </w:r>
      <w:r w:rsidRPr="005016E4">
        <w:rPr>
          <w:color w:val="000000" w:themeColor="text1"/>
          <w:lang w:val="fr-FR"/>
        </w:rPr>
        <w:t xml:space="preserve">accordent une attention considérable. André Gide évite consciemment une description plus détaillée des choses </w:t>
      </w:r>
      <w:r w:rsidR="007E1225" w:rsidRPr="005016E4">
        <w:rPr>
          <w:color w:val="000000" w:themeColor="text1"/>
          <w:lang w:val="fr-FR"/>
        </w:rPr>
        <w:t xml:space="preserve">positives </w:t>
      </w:r>
      <w:r w:rsidRPr="005016E4">
        <w:rPr>
          <w:color w:val="000000" w:themeColor="text1"/>
          <w:lang w:val="fr-FR"/>
        </w:rPr>
        <w:t xml:space="preserve">qu'il trouve encore au cours de son voyage. Cela souligne une fois de plus la particularité de ce livre, ainsi que le fait que le livre n'a pas été écrit dans le but d'introduire le lecteur dans un nouveau pays, mais dans un but plutôt étroit - pour étudier les questions sociales, </w:t>
      </w:r>
      <w:r w:rsidR="00526988" w:rsidRPr="005016E4">
        <w:rPr>
          <w:color w:val="000000" w:themeColor="text1"/>
          <w:lang w:val="fr-FR"/>
        </w:rPr>
        <w:t xml:space="preserve">qui sont importantes pour </w:t>
      </w:r>
      <w:r w:rsidRPr="005016E4">
        <w:rPr>
          <w:color w:val="000000" w:themeColor="text1"/>
          <w:lang w:val="fr-FR"/>
        </w:rPr>
        <w:t>André Gide</w:t>
      </w:r>
      <w:r w:rsidR="00526988" w:rsidRPr="005016E4">
        <w:rPr>
          <w:color w:val="000000" w:themeColor="text1"/>
          <w:lang w:val="fr-FR"/>
        </w:rPr>
        <w:t>, comme il dit plusieurs fois.</w:t>
      </w:r>
      <w:r w:rsidRPr="005016E4">
        <w:rPr>
          <w:color w:val="000000" w:themeColor="text1"/>
          <w:lang w:val="fr-FR"/>
        </w:rPr>
        <w:t xml:space="preserve"> </w:t>
      </w:r>
    </w:p>
    <w:p w14:paraId="6C4A9A9D" w14:textId="77777777" w:rsidR="00BD0802" w:rsidRPr="00875133" w:rsidRDefault="00BD0802" w:rsidP="00875133">
      <w:pPr>
        <w:spacing w:after="120" w:line="360" w:lineRule="auto"/>
        <w:ind w:firstLine="709"/>
        <w:jc w:val="both"/>
        <w:rPr>
          <w:b/>
          <w:bCs/>
          <w:i/>
          <w:iCs/>
          <w:color w:val="000000" w:themeColor="text1"/>
          <w:lang w:val="fr-FR"/>
        </w:rPr>
      </w:pPr>
      <w:r w:rsidRPr="00875133">
        <w:rPr>
          <w:b/>
          <w:bCs/>
          <w:i/>
          <w:iCs/>
          <w:color w:val="000000" w:themeColor="text1"/>
          <w:lang w:val="fr-FR"/>
        </w:rPr>
        <w:t>Retouches à mon « Retour de l'U.R.S.S. »</w:t>
      </w:r>
    </w:p>
    <w:p w14:paraId="69134A0C" w14:textId="61BA6D1B" w:rsidR="00964475" w:rsidRPr="00AC7CAD" w:rsidRDefault="00964475" w:rsidP="00964475">
      <w:pPr>
        <w:spacing w:line="360" w:lineRule="auto"/>
        <w:ind w:firstLine="709"/>
        <w:jc w:val="both"/>
        <w:rPr>
          <w:rFonts w:eastAsiaTheme="minorHAnsi"/>
          <w:b/>
          <w:bCs/>
          <w:i/>
          <w:color w:val="000000" w:themeColor="text1"/>
          <w:lang w:val="fr-FR" w:eastAsia="en-US"/>
        </w:rPr>
      </w:pPr>
      <w:bookmarkStart w:id="72" w:name="_Toc42422787"/>
      <w:r w:rsidRPr="00AC7CAD">
        <w:rPr>
          <w:rFonts w:eastAsiaTheme="minorHAnsi"/>
          <w:color w:val="000000" w:themeColor="text1"/>
          <w:lang w:val="fr-FR" w:eastAsia="en-US"/>
        </w:rPr>
        <w:t xml:space="preserve">Les </w:t>
      </w:r>
      <w:r w:rsidRPr="00AC7CAD">
        <w:rPr>
          <w:rFonts w:eastAsiaTheme="minorHAnsi"/>
          <w:i/>
          <w:color w:val="000000" w:themeColor="text1"/>
          <w:lang w:val="fr-FR" w:eastAsia="en-US"/>
        </w:rPr>
        <w:t>Retouches</w:t>
      </w:r>
      <w:r w:rsidRPr="00AC7CAD">
        <w:rPr>
          <w:rFonts w:eastAsiaTheme="minorHAnsi"/>
          <w:color w:val="000000" w:themeColor="text1"/>
          <w:lang w:val="fr-FR" w:eastAsia="en-US"/>
        </w:rPr>
        <w:t xml:space="preserve"> excluent complètement ce sujet de leurs pages, se concentrant sur d'autres sujets.</w:t>
      </w:r>
    </w:p>
    <w:p w14:paraId="3791ABCD" w14:textId="77777777" w:rsidR="004565B7" w:rsidRDefault="004565B7">
      <w:pPr>
        <w:rPr>
          <w:b/>
          <w:bCs/>
          <w:iCs/>
          <w:color w:val="000000" w:themeColor="text1"/>
          <w:sz w:val="30"/>
          <w:szCs w:val="30"/>
          <w:lang w:val="fr-FR" w:eastAsia="fr-FR"/>
        </w:rPr>
      </w:pPr>
      <w:r w:rsidRPr="000F4979">
        <w:rPr>
          <w:color w:val="000000" w:themeColor="text1"/>
          <w:lang w:val="fr-FR"/>
        </w:rPr>
        <w:br w:type="page"/>
      </w:r>
    </w:p>
    <w:p w14:paraId="4C4EFA2A" w14:textId="0CC68965" w:rsidR="00506C6E" w:rsidRPr="002F5650" w:rsidRDefault="00092AC2" w:rsidP="00DF7552">
      <w:pPr>
        <w:pStyle w:val="Titreniveau2"/>
        <w:rPr>
          <w:color w:val="000000" w:themeColor="text1"/>
        </w:rPr>
      </w:pPr>
      <w:bookmarkStart w:id="73" w:name="_Toc73218413"/>
      <w:r w:rsidRPr="002F5650">
        <w:rPr>
          <w:color w:val="000000" w:themeColor="text1"/>
        </w:rPr>
        <w:lastRenderedPageBreak/>
        <w:t xml:space="preserve">3.2. </w:t>
      </w:r>
      <w:r w:rsidR="00F57EA9" w:rsidRPr="002F5650">
        <w:rPr>
          <w:color w:val="000000" w:themeColor="text1"/>
        </w:rPr>
        <w:t>Les gens</w:t>
      </w:r>
      <w:bookmarkEnd w:id="72"/>
      <w:bookmarkEnd w:id="73"/>
    </w:p>
    <w:p w14:paraId="6D7E5D4A" w14:textId="1E7A6BBB" w:rsidR="00BD0802" w:rsidRPr="005016E4" w:rsidRDefault="00BD0802" w:rsidP="00875133">
      <w:pPr>
        <w:spacing w:after="120" w:line="360" w:lineRule="auto"/>
        <w:ind w:firstLine="709"/>
        <w:jc w:val="both"/>
        <w:rPr>
          <w:b/>
          <w:bCs/>
          <w:i/>
          <w:iCs/>
          <w:color w:val="000000" w:themeColor="text1"/>
          <w:lang w:val="fr-FR"/>
        </w:rPr>
      </w:pPr>
      <w:r w:rsidRPr="005016E4">
        <w:rPr>
          <w:b/>
          <w:bCs/>
          <w:i/>
          <w:iCs/>
          <w:color w:val="000000" w:themeColor="text1"/>
          <w:lang w:val="fr-FR"/>
        </w:rPr>
        <w:t xml:space="preserve"> Retour de l'U.R.S.S. </w:t>
      </w:r>
    </w:p>
    <w:p w14:paraId="2BA235F6" w14:textId="77777777" w:rsidR="00880F27" w:rsidRPr="005016E4" w:rsidRDefault="008E194C" w:rsidP="00880F27">
      <w:pPr>
        <w:spacing w:line="360" w:lineRule="auto"/>
        <w:ind w:firstLine="709"/>
        <w:jc w:val="both"/>
        <w:rPr>
          <w:color w:val="000000" w:themeColor="text1"/>
          <w:lang w:val="fr-FR"/>
        </w:rPr>
      </w:pPr>
      <w:r w:rsidRPr="005016E4">
        <w:rPr>
          <w:color w:val="000000" w:themeColor="text1"/>
          <w:lang w:val="fr-FR"/>
        </w:rPr>
        <w:t xml:space="preserve">Ainsi, </w:t>
      </w:r>
      <w:r w:rsidR="004540A8" w:rsidRPr="005016E4">
        <w:rPr>
          <w:color w:val="000000" w:themeColor="text1"/>
          <w:lang w:val="fr-FR"/>
        </w:rPr>
        <w:t>les gens - c'est l'un des sujets qui intéresse</w:t>
      </w:r>
      <w:r w:rsidR="00065D1B" w:rsidRPr="005016E4">
        <w:rPr>
          <w:color w:val="000000" w:themeColor="text1"/>
          <w:lang w:val="fr-FR"/>
        </w:rPr>
        <w:t>nt</w:t>
      </w:r>
      <w:r w:rsidR="004540A8" w:rsidRPr="005016E4">
        <w:rPr>
          <w:color w:val="000000" w:themeColor="text1"/>
          <w:lang w:val="fr-FR"/>
        </w:rPr>
        <w:t xml:space="preserve"> le plus l'écrivain, </w:t>
      </w:r>
      <w:r w:rsidR="00065D1B" w:rsidRPr="005016E4">
        <w:rPr>
          <w:color w:val="000000" w:themeColor="text1"/>
          <w:lang w:val="fr-FR"/>
        </w:rPr>
        <w:t>ce qu’</w:t>
      </w:r>
      <w:r w:rsidR="004540A8" w:rsidRPr="005016E4">
        <w:rPr>
          <w:color w:val="000000" w:themeColor="text1"/>
          <w:lang w:val="fr-FR"/>
        </w:rPr>
        <w:t xml:space="preserve">il a lui-même dit à plusieurs reprises. Cependant, leur description et leur perception par </w:t>
      </w:r>
      <w:r w:rsidR="00B7160A" w:rsidRPr="005016E4">
        <w:rPr>
          <w:color w:val="000000" w:themeColor="text1"/>
          <w:lang w:val="fr-FR"/>
        </w:rPr>
        <w:t>Gide</w:t>
      </w:r>
      <w:r w:rsidR="004540A8" w:rsidRPr="005016E4">
        <w:rPr>
          <w:color w:val="000000" w:themeColor="text1"/>
          <w:lang w:val="fr-FR"/>
        </w:rPr>
        <w:t xml:space="preserve"> peuvent être définies comme</w:t>
      </w:r>
      <w:r w:rsidR="00B7160A" w:rsidRPr="005016E4">
        <w:rPr>
          <w:color w:val="000000" w:themeColor="text1"/>
          <w:lang w:val="fr-FR"/>
        </w:rPr>
        <w:t xml:space="preserve"> ambiguës</w:t>
      </w:r>
      <w:r w:rsidR="00725FD0" w:rsidRPr="005016E4">
        <w:rPr>
          <w:color w:val="000000" w:themeColor="text1"/>
          <w:lang w:val="fr-FR"/>
        </w:rPr>
        <w:t>.</w:t>
      </w:r>
      <w:r w:rsidR="005C10E8" w:rsidRPr="005016E4">
        <w:rPr>
          <w:color w:val="000000" w:themeColor="text1"/>
          <w:lang w:val="fr-FR"/>
        </w:rPr>
        <w:t xml:space="preserve"> </w:t>
      </w:r>
    </w:p>
    <w:p w14:paraId="46920A2D" w14:textId="30DBD2A7" w:rsidR="00F65937" w:rsidRPr="005016E4" w:rsidRDefault="00B7160A" w:rsidP="00880F27">
      <w:pPr>
        <w:spacing w:line="360" w:lineRule="auto"/>
        <w:ind w:firstLine="709"/>
        <w:jc w:val="both"/>
        <w:rPr>
          <w:color w:val="000000" w:themeColor="text1"/>
          <w:lang w:val="fr-FR"/>
        </w:rPr>
      </w:pPr>
      <w:r w:rsidRPr="005016E4">
        <w:rPr>
          <w:color w:val="000000" w:themeColor="text1"/>
          <w:lang w:val="fr-FR"/>
        </w:rPr>
        <w:t>D'une part, nous parlons des émotions extrêmement positives qu'André Gide éprouve en rencontrant le peuple soviétique Les gens qu'il rencontre dans les rues, lors d'événements publics et dans d'autres lieux auxquels il assiste sont décrits de la manière la plus positive</w:t>
      </w:r>
      <w:r w:rsidR="00EA193E" w:rsidRPr="005016E4">
        <w:rPr>
          <w:color w:val="000000" w:themeColor="text1"/>
          <w:lang w:val="fr-FR"/>
        </w:rPr>
        <w:t xml:space="preserve">. </w:t>
      </w:r>
      <w:r w:rsidR="00F43856" w:rsidRPr="005016E4">
        <w:rPr>
          <w:color w:val="000000" w:themeColor="text1"/>
          <w:lang w:val="fr-FR"/>
        </w:rPr>
        <w:t>«</w:t>
      </w:r>
      <w:r w:rsidR="00727EB0" w:rsidRPr="005016E4">
        <w:rPr>
          <w:color w:val="000000" w:themeColor="text1"/>
          <w:lang w:val="fr-FR"/>
        </w:rPr>
        <w:t xml:space="preserve"> </w:t>
      </w:r>
      <w:r w:rsidR="00F43856" w:rsidRPr="005016E4">
        <w:rPr>
          <w:color w:val="000000" w:themeColor="text1"/>
          <w:lang w:val="fr-FR"/>
        </w:rPr>
        <w:t>En U.R.S.S. le peuple est admirable »</w:t>
      </w:r>
      <w:r w:rsidR="00DF2C6F" w:rsidRPr="005016E4">
        <w:rPr>
          <w:color w:val="000000" w:themeColor="text1"/>
          <w:lang w:val="fr-FR"/>
        </w:rPr>
        <w:t xml:space="preserve"> (</w:t>
      </w:r>
      <w:r w:rsidR="00C92482" w:rsidRPr="00C92482">
        <w:rPr>
          <w:i/>
          <w:color w:val="000000" w:themeColor="text1"/>
          <w:lang w:val="fr-FR"/>
        </w:rPr>
        <w:t xml:space="preserve">Retour, </w:t>
      </w:r>
      <w:r w:rsidR="00DF2C6F" w:rsidRPr="005016E4">
        <w:rPr>
          <w:color w:val="000000" w:themeColor="text1"/>
          <w:lang w:val="fr-FR"/>
        </w:rPr>
        <w:t xml:space="preserve">p. 27) </w:t>
      </w:r>
      <w:r w:rsidR="00EA193E" w:rsidRPr="005016E4">
        <w:rPr>
          <w:color w:val="000000" w:themeColor="text1"/>
          <w:lang w:val="fr-FR"/>
        </w:rPr>
        <w:t xml:space="preserve">- dit-il et l’adjectif « admirable » est utilisé plusieurs fois dans le processus de description du </w:t>
      </w:r>
      <w:r w:rsidR="005A4D87" w:rsidRPr="005016E4">
        <w:rPr>
          <w:color w:val="000000" w:themeColor="text1"/>
          <w:lang w:val="fr-FR"/>
        </w:rPr>
        <w:t>peuple</w:t>
      </w:r>
      <w:r w:rsidR="00EA193E" w:rsidRPr="005016E4">
        <w:rPr>
          <w:color w:val="000000" w:themeColor="text1"/>
          <w:lang w:val="fr-FR"/>
        </w:rPr>
        <w:t>.</w:t>
      </w:r>
      <w:r w:rsidR="00F43856" w:rsidRPr="005016E4">
        <w:rPr>
          <w:color w:val="000000" w:themeColor="text1"/>
          <w:lang w:val="fr-FR"/>
        </w:rPr>
        <w:t xml:space="preserve"> </w:t>
      </w:r>
    </w:p>
    <w:p w14:paraId="39D94021" w14:textId="6C846C9F" w:rsidR="00A35700" w:rsidRPr="005016E4" w:rsidRDefault="00F65937" w:rsidP="00F65937">
      <w:pPr>
        <w:spacing w:line="360" w:lineRule="auto"/>
        <w:ind w:firstLine="709"/>
        <w:jc w:val="both"/>
        <w:rPr>
          <w:color w:val="000000" w:themeColor="text1"/>
          <w:lang w:val="fr-FR"/>
        </w:rPr>
      </w:pPr>
      <w:r w:rsidRPr="005016E4">
        <w:rPr>
          <w:color w:val="000000" w:themeColor="text1"/>
          <w:lang w:val="fr-FR"/>
        </w:rPr>
        <w:t xml:space="preserve">Pour décrire chacun plus en détail, les champs lexicaux du bonheur et de la joie sont largement utilisés. </w:t>
      </w:r>
      <w:r w:rsidR="00B7160A" w:rsidRPr="005016E4">
        <w:rPr>
          <w:color w:val="000000" w:themeColor="text1"/>
          <w:lang w:val="fr-FR"/>
        </w:rPr>
        <w:t xml:space="preserve">Les enfants – « </w:t>
      </w:r>
      <w:bookmarkStart w:id="74" w:name="_Hlk42349354"/>
      <w:r w:rsidR="00B7160A" w:rsidRPr="005016E4">
        <w:rPr>
          <w:color w:val="000000" w:themeColor="text1"/>
          <w:lang w:val="fr-FR"/>
        </w:rPr>
        <w:t xml:space="preserve">rayonnants </w:t>
      </w:r>
      <w:bookmarkEnd w:id="74"/>
      <w:r w:rsidR="00B7160A" w:rsidRPr="005016E4">
        <w:rPr>
          <w:color w:val="000000" w:themeColor="text1"/>
          <w:lang w:val="fr-FR"/>
        </w:rPr>
        <w:t xml:space="preserve">de bonheur, de santé », </w:t>
      </w:r>
      <w:r w:rsidR="00F43856" w:rsidRPr="005016E4">
        <w:rPr>
          <w:color w:val="000000" w:themeColor="text1"/>
          <w:lang w:val="fr-FR"/>
        </w:rPr>
        <w:t>« beaux, bien nourris (cinq repas par jour), bien soignés, choyés même, joyeux. Leur regard est clair, confiant</w:t>
      </w:r>
      <w:r w:rsidR="00727EB0" w:rsidRPr="005016E4">
        <w:rPr>
          <w:color w:val="000000" w:themeColor="text1"/>
          <w:lang w:val="fr-FR"/>
        </w:rPr>
        <w:t xml:space="preserve"> </w:t>
      </w:r>
      <w:r w:rsidR="00F43856" w:rsidRPr="005016E4">
        <w:rPr>
          <w:color w:val="000000" w:themeColor="text1"/>
          <w:lang w:val="fr-FR"/>
        </w:rPr>
        <w:t xml:space="preserve">», « respirent la </w:t>
      </w:r>
      <w:bookmarkStart w:id="75" w:name="_Hlk42349408"/>
      <w:r w:rsidR="00F43856" w:rsidRPr="005016E4">
        <w:rPr>
          <w:color w:val="000000" w:themeColor="text1"/>
          <w:lang w:val="fr-FR"/>
        </w:rPr>
        <w:t>santé, le bonheur</w:t>
      </w:r>
      <w:bookmarkEnd w:id="75"/>
      <w:r w:rsidR="00F43856" w:rsidRPr="005016E4">
        <w:rPr>
          <w:color w:val="000000" w:themeColor="text1"/>
          <w:lang w:val="fr-FR"/>
        </w:rPr>
        <w:t xml:space="preserve"> »</w:t>
      </w:r>
      <w:r w:rsidR="008C45EF" w:rsidRPr="005016E4">
        <w:rPr>
          <w:color w:val="000000" w:themeColor="text1"/>
          <w:lang w:val="fr-FR"/>
        </w:rPr>
        <w:t> ; « foule de jeunes gens, hommes et femmes, partout le sérieux, la décence</w:t>
      </w:r>
      <w:r w:rsidR="00727EB0" w:rsidRPr="005016E4">
        <w:rPr>
          <w:color w:val="000000" w:themeColor="text1"/>
          <w:lang w:val="fr-FR"/>
        </w:rPr>
        <w:t xml:space="preserve"> </w:t>
      </w:r>
      <w:r w:rsidR="008C45EF" w:rsidRPr="005016E4">
        <w:rPr>
          <w:color w:val="000000" w:themeColor="text1"/>
          <w:lang w:val="fr-FR"/>
        </w:rPr>
        <w:t>; pas le moindre soupçon de rigolade bête ou vulgaire, de gaudriole, de grivoiserie, ni même de flirt. On respire partout une sorte de ferveur joyeuse », « toute cette foule immense, d'une tenue parfaite, respire l'honnêteté, la dignité, la décence</w:t>
      </w:r>
      <w:r w:rsidR="00727EB0" w:rsidRPr="005016E4">
        <w:rPr>
          <w:color w:val="000000" w:themeColor="text1"/>
          <w:lang w:val="fr-FR"/>
        </w:rPr>
        <w:t xml:space="preserve"> </w:t>
      </w:r>
      <w:r w:rsidR="008C45EF" w:rsidRPr="005016E4">
        <w:rPr>
          <w:color w:val="000000" w:themeColor="text1"/>
          <w:lang w:val="fr-FR"/>
        </w:rPr>
        <w:t>; sans contrainte aucune d'ailleurs et tout naturellement »</w:t>
      </w:r>
      <w:r w:rsidR="00A35700" w:rsidRPr="005016E4">
        <w:rPr>
          <w:color w:val="000000" w:themeColor="text1"/>
          <w:lang w:val="fr-FR"/>
        </w:rPr>
        <w:t xml:space="preserve">, </w:t>
      </w:r>
      <w:r w:rsidR="00C71B83" w:rsidRPr="005016E4">
        <w:rPr>
          <w:color w:val="000000" w:themeColor="text1"/>
          <w:lang w:val="fr-FR"/>
        </w:rPr>
        <w:t>chez</w:t>
      </w:r>
      <w:r w:rsidR="008C45EF" w:rsidRPr="005016E4">
        <w:rPr>
          <w:color w:val="000000" w:themeColor="text1"/>
          <w:lang w:val="fr-FR"/>
        </w:rPr>
        <w:t xml:space="preserve"> les</w:t>
      </w:r>
      <w:r w:rsidR="00C71B83" w:rsidRPr="005016E4">
        <w:rPr>
          <w:color w:val="000000" w:themeColor="text1"/>
          <w:lang w:val="fr-FR"/>
        </w:rPr>
        <w:t xml:space="preserve"> aînés, « également beaux, vigoureux » il trouve « cette même expression de bonheur épanoui »</w:t>
      </w:r>
      <w:r w:rsidR="003F6DD7">
        <w:rPr>
          <w:color w:val="000000" w:themeColor="text1"/>
          <w:lang w:val="fr-FR"/>
        </w:rPr>
        <w:t xml:space="preserve"> </w:t>
      </w:r>
      <w:r w:rsidR="00DF2C6F" w:rsidRPr="005016E4">
        <w:rPr>
          <w:color w:val="000000" w:themeColor="text1"/>
          <w:lang w:val="fr-FR"/>
        </w:rPr>
        <w:t>(</w:t>
      </w:r>
      <w:r w:rsidR="00C92482" w:rsidRPr="00C92482">
        <w:rPr>
          <w:i/>
          <w:color w:val="000000" w:themeColor="text1"/>
          <w:lang w:val="fr-FR"/>
        </w:rPr>
        <w:t xml:space="preserve">Retour, </w:t>
      </w:r>
      <w:r w:rsidR="00DF2C6F" w:rsidRPr="005016E4">
        <w:rPr>
          <w:color w:val="000000" w:themeColor="text1"/>
          <w:lang w:val="fr-FR"/>
        </w:rPr>
        <w:t xml:space="preserve">pp. 22, 23, 53, 23, 25, </w:t>
      </w:r>
      <w:r w:rsidR="00273461" w:rsidRPr="005016E4">
        <w:rPr>
          <w:color w:val="000000" w:themeColor="text1"/>
          <w:lang w:val="fr-FR"/>
        </w:rPr>
        <w:t>23, 23</w:t>
      </w:r>
      <w:r w:rsidR="00DF2C6F" w:rsidRPr="005016E4">
        <w:rPr>
          <w:color w:val="000000" w:themeColor="text1"/>
          <w:lang w:val="fr-FR"/>
        </w:rPr>
        <w:t>)</w:t>
      </w:r>
      <w:r w:rsidR="003F6DD7">
        <w:rPr>
          <w:color w:val="000000" w:themeColor="text1"/>
          <w:lang w:val="fr-FR"/>
        </w:rPr>
        <w:t>.</w:t>
      </w:r>
    </w:p>
    <w:p w14:paraId="473D1741" w14:textId="1730E1F3" w:rsidR="00880F27" w:rsidRPr="005016E4" w:rsidRDefault="00C71B83" w:rsidP="00F64FE2">
      <w:pPr>
        <w:spacing w:before="240" w:line="360" w:lineRule="auto"/>
        <w:ind w:firstLine="709"/>
        <w:jc w:val="both"/>
        <w:rPr>
          <w:color w:val="000000" w:themeColor="text1"/>
          <w:lang w:val="fr-FR"/>
        </w:rPr>
      </w:pPr>
      <w:r w:rsidRPr="005016E4">
        <w:rPr>
          <w:color w:val="000000" w:themeColor="text1"/>
          <w:lang w:val="fr-FR"/>
        </w:rPr>
        <w:t xml:space="preserve">Encore mieux, cette image positive </w:t>
      </w:r>
      <w:r w:rsidR="00065D1B" w:rsidRPr="005016E4">
        <w:rPr>
          <w:color w:val="000000" w:themeColor="text1"/>
          <w:lang w:val="fr-FR"/>
        </w:rPr>
        <w:t xml:space="preserve">est renforcée par la </w:t>
      </w:r>
      <w:r w:rsidRPr="005016E4">
        <w:rPr>
          <w:color w:val="000000" w:themeColor="text1"/>
          <w:lang w:val="fr-FR"/>
        </w:rPr>
        <w:t>description de ses propres émotions et impressions. Dans la société du peuple soviétique, il « respire partout une sorte de ferveur joyeuse », dans sa société il peut « goûter des instants de joie profonde</w:t>
      </w:r>
      <w:r w:rsidR="00273461" w:rsidRPr="005016E4">
        <w:rPr>
          <w:color w:val="000000" w:themeColor="text1"/>
          <w:lang w:val="fr-FR"/>
        </w:rPr>
        <w:t xml:space="preserve"> </w:t>
      </w:r>
      <w:r w:rsidR="00C55657" w:rsidRPr="005016E4">
        <w:rPr>
          <w:color w:val="000000" w:themeColor="text1"/>
          <w:lang w:val="fr-FR"/>
        </w:rPr>
        <w:t>»</w:t>
      </w:r>
      <w:r w:rsidR="00273461" w:rsidRPr="005016E4">
        <w:rPr>
          <w:color w:val="000000" w:themeColor="text1"/>
          <w:lang w:val="fr-FR"/>
        </w:rPr>
        <w:t xml:space="preserve"> (</w:t>
      </w:r>
      <w:r w:rsidR="00C92482" w:rsidRPr="00C92482">
        <w:rPr>
          <w:i/>
          <w:color w:val="000000" w:themeColor="text1"/>
          <w:lang w:val="fr-FR"/>
        </w:rPr>
        <w:t xml:space="preserve">Retour, </w:t>
      </w:r>
      <w:r w:rsidR="00273461" w:rsidRPr="005016E4">
        <w:rPr>
          <w:color w:val="000000" w:themeColor="text1"/>
          <w:lang w:val="fr-FR"/>
        </w:rPr>
        <w:t>p. 21)</w:t>
      </w:r>
      <w:r w:rsidR="00C55657" w:rsidRPr="005016E4">
        <w:rPr>
          <w:color w:val="000000" w:themeColor="text1"/>
          <w:lang w:val="fr-FR"/>
        </w:rPr>
        <w:t>, il dit :</w:t>
      </w:r>
      <w:r w:rsidRPr="005016E4">
        <w:rPr>
          <w:color w:val="000000" w:themeColor="text1"/>
          <w:lang w:val="fr-FR"/>
        </w:rPr>
        <w:t xml:space="preserve"> </w:t>
      </w:r>
      <w:r w:rsidR="00C55657" w:rsidRPr="005016E4">
        <w:rPr>
          <w:color w:val="000000" w:themeColor="text1"/>
          <w:lang w:val="fr-FR"/>
        </w:rPr>
        <w:t>« </w:t>
      </w:r>
      <w:r w:rsidRPr="005016E4">
        <w:rPr>
          <w:color w:val="000000" w:themeColor="text1"/>
          <w:lang w:val="fr-FR"/>
        </w:rPr>
        <w:t xml:space="preserve">J'ai senti parmi ces camarades nouveaux une fraternité subite s'établir, mon </w:t>
      </w:r>
      <w:r w:rsidR="009A27D5" w:rsidRPr="005016E4">
        <w:rPr>
          <w:color w:val="000000" w:themeColor="text1"/>
          <w:u w:val="single"/>
          <w:lang w:val="fr-FR"/>
        </w:rPr>
        <w:t>cœur</w:t>
      </w:r>
      <w:r w:rsidRPr="005016E4">
        <w:rPr>
          <w:color w:val="000000" w:themeColor="text1"/>
          <w:lang w:val="fr-FR"/>
        </w:rPr>
        <w:t xml:space="preserve"> se dilater, s'épanouir »</w:t>
      </w:r>
      <w:r w:rsidR="00273461" w:rsidRPr="005016E4">
        <w:rPr>
          <w:color w:val="000000" w:themeColor="text1"/>
          <w:lang w:val="fr-FR"/>
        </w:rPr>
        <w:t xml:space="preserve"> (</w:t>
      </w:r>
      <w:r w:rsidR="00C92482" w:rsidRPr="00C92482">
        <w:rPr>
          <w:i/>
          <w:color w:val="000000" w:themeColor="text1"/>
          <w:lang w:val="fr-FR"/>
        </w:rPr>
        <w:t xml:space="preserve">Retour, </w:t>
      </w:r>
      <w:r w:rsidR="00273461" w:rsidRPr="005016E4">
        <w:rPr>
          <w:color w:val="000000" w:themeColor="text1"/>
          <w:lang w:val="fr-FR"/>
        </w:rPr>
        <w:t>p. 21)</w:t>
      </w:r>
      <w:r w:rsidR="00B03930" w:rsidRPr="005016E4">
        <w:rPr>
          <w:color w:val="000000" w:themeColor="text1"/>
          <w:lang w:val="fr-FR"/>
        </w:rPr>
        <w:t xml:space="preserve">, « …et combien d'entre eux (pauvres gens) j'eusse voulu presser sur mon </w:t>
      </w:r>
      <w:r w:rsidR="00B03930" w:rsidRPr="005016E4">
        <w:rPr>
          <w:color w:val="000000" w:themeColor="text1"/>
          <w:u w:val="single"/>
          <w:lang w:val="fr-FR"/>
        </w:rPr>
        <w:t>cœur</w:t>
      </w:r>
      <w:r w:rsidR="00B03930" w:rsidRPr="005016E4">
        <w:rPr>
          <w:color w:val="000000" w:themeColor="text1"/>
          <w:lang w:val="fr-FR"/>
        </w:rPr>
        <w:t xml:space="preserve"> !</w:t>
      </w:r>
      <w:r w:rsidR="00273461" w:rsidRPr="005016E4">
        <w:rPr>
          <w:color w:val="000000" w:themeColor="text1"/>
          <w:lang w:val="fr-FR"/>
        </w:rPr>
        <w:t xml:space="preserve"> </w:t>
      </w:r>
      <w:r w:rsidR="00B03930" w:rsidRPr="005016E4">
        <w:rPr>
          <w:color w:val="000000" w:themeColor="text1"/>
          <w:lang w:val="fr-FR"/>
        </w:rPr>
        <w:t>»</w:t>
      </w:r>
      <w:r w:rsidR="00273461" w:rsidRPr="005016E4">
        <w:rPr>
          <w:color w:val="000000" w:themeColor="text1"/>
          <w:lang w:val="fr-FR"/>
        </w:rPr>
        <w:t xml:space="preserve"> (</w:t>
      </w:r>
      <w:r w:rsidR="00C92482" w:rsidRPr="00C92482">
        <w:rPr>
          <w:i/>
          <w:color w:val="000000" w:themeColor="text1"/>
          <w:lang w:val="fr-FR"/>
        </w:rPr>
        <w:t xml:space="preserve">Retour, </w:t>
      </w:r>
      <w:r w:rsidR="00273461" w:rsidRPr="005016E4">
        <w:rPr>
          <w:color w:val="000000" w:themeColor="text1"/>
          <w:lang w:val="fr-FR"/>
        </w:rPr>
        <w:t>p. 28)</w:t>
      </w:r>
      <w:r w:rsidR="00B03930" w:rsidRPr="005016E4">
        <w:rPr>
          <w:color w:val="000000" w:themeColor="text1"/>
          <w:lang w:val="fr-FR"/>
        </w:rPr>
        <w:t xml:space="preserve">.  </w:t>
      </w:r>
      <w:r w:rsidRPr="005016E4">
        <w:rPr>
          <w:color w:val="000000" w:themeColor="text1"/>
          <w:lang w:val="fr-FR"/>
        </w:rPr>
        <w:t xml:space="preserve">Il </w:t>
      </w:r>
      <w:r w:rsidR="005A4D87" w:rsidRPr="005016E4">
        <w:rPr>
          <w:color w:val="000000" w:themeColor="text1"/>
          <w:lang w:val="fr-FR"/>
        </w:rPr>
        <w:t xml:space="preserve">admet </w:t>
      </w:r>
      <w:r w:rsidRPr="005016E4">
        <w:rPr>
          <w:color w:val="000000" w:themeColor="text1"/>
          <w:lang w:val="fr-FR"/>
        </w:rPr>
        <w:t xml:space="preserve">lui-même qu'à partir de telles émotions, sur des photographies de l'Union soviétique, il sourit beaucoup plus souvent et plus largement qu’en </w:t>
      </w:r>
      <w:r w:rsidR="00330EBB" w:rsidRPr="005016E4">
        <w:rPr>
          <w:color w:val="000000" w:themeColor="text1"/>
          <w:lang w:val="fr-FR"/>
        </w:rPr>
        <w:t xml:space="preserve">France et en effet, on peut le voir sur les photos d'un voyage où il est toujours entouré de gens </w:t>
      </w:r>
      <w:r w:rsidR="00E07903" w:rsidRPr="005016E4">
        <w:rPr>
          <w:color w:val="000000" w:themeColor="text1"/>
          <w:lang w:val="fr-FR"/>
        </w:rPr>
        <w:t>(</w:t>
      </w:r>
      <w:hyperlink w:anchor="Annexe_3" w:history="1">
        <w:r w:rsidR="00E07903" w:rsidRPr="005016E4">
          <w:rPr>
            <w:rStyle w:val="a6"/>
            <w:color w:val="000000" w:themeColor="text1"/>
            <w:lang w:val="fr-FR"/>
          </w:rPr>
          <w:t xml:space="preserve">annexe </w:t>
        </w:r>
        <w:r w:rsidR="005016E4" w:rsidRPr="005016E4">
          <w:rPr>
            <w:rStyle w:val="a6"/>
            <w:color w:val="000000" w:themeColor="text1"/>
            <w:lang w:val="fr-FR"/>
          </w:rPr>
          <w:t>3</w:t>
        </w:r>
      </w:hyperlink>
      <w:r w:rsidR="00E07903" w:rsidRPr="005016E4">
        <w:rPr>
          <w:color w:val="000000" w:themeColor="text1"/>
          <w:lang w:val="fr-FR"/>
        </w:rPr>
        <w:t>)</w:t>
      </w:r>
      <w:r w:rsidRPr="005016E4">
        <w:rPr>
          <w:color w:val="000000" w:themeColor="text1"/>
          <w:lang w:val="fr-FR"/>
        </w:rPr>
        <w:t>. Par ailleurs, il admire les enfants</w:t>
      </w:r>
      <w:r w:rsidR="001F4D78" w:rsidRPr="005016E4">
        <w:rPr>
          <w:color w:val="000000" w:themeColor="text1"/>
          <w:lang w:val="fr-FR"/>
        </w:rPr>
        <w:t xml:space="preserve"> : </w:t>
      </w:r>
      <w:r w:rsidRPr="005016E4">
        <w:rPr>
          <w:color w:val="000000" w:themeColor="text1"/>
          <w:lang w:val="fr-FR"/>
        </w:rPr>
        <w:t>« semblant vouloir m'offrir leur joie »</w:t>
      </w:r>
      <w:r w:rsidR="00273461" w:rsidRPr="005016E4">
        <w:rPr>
          <w:color w:val="000000" w:themeColor="text1"/>
          <w:lang w:val="fr-FR"/>
        </w:rPr>
        <w:t xml:space="preserve"> (</w:t>
      </w:r>
      <w:r w:rsidR="00C92482" w:rsidRPr="00C92482">
        <w:rPr>
          <w:i/>
          <w:color w:val="000000" w:themeColor="text1"/>
          <w:lang w:val="fr-FR"/>
        </w:rPr>
        <w:t xml:space="preserve">Retour, </w:t>
      </w:r>
      <w:r w:rsidR="00273461" w:rsidRPr="005016E4">
        <w:rPr>
          <w:color w:val="000000" w:themeColor="text1"/>
          <w:lang w:val="fr-FR"/>
        </w:rPr>
        <w:t>p. 22)</w:t>
      </w:r>
      <w:r w:rsidRPr="005016E4">
        <w:rPr>
          <w:color w:val="000000" w:themeColor="text1"/>
          <w:lang w:val="fr-FR"/>
        </w:rPr>
        <w:t>. Il parle du sentiment d’épris chez ces personnes incroyables, et aussi note :</w:t>
      </w:r>
      <w:r w:rsidR="00880F27" w:rsidRPr="005016E4">
        <w:rPr>
          <w:color w:val="000000" w:themeColor="text1"/>
          <w:lang w:val="fr-FR"/>
        </w:rPr>
        <w:t xml:space="preserve"> </w:t>
      </w:r>
    </w:p>
    <w:p w14:paraId="0838CAEB" w14:textId="6FE6FA21" w:rsidR="00727EB0" w:rsidRPr="005016E4" w:rsidRDefault="00C71B83" w:rsidP="00F64FE2">
      <w:pPr>
        <w:pStyle w:val="ac"/>
        <w:ind w:left="709"/>
        <w:jc w:val="both"/>
        <w:rPr>
          <w:color w:val="000000" w:themeColor="text1"/>
          <w:sz w:val="20"/>
          <w:szCs w:val="20"/>
          <w:lang w:val="fr-FR"/>
        </w:rPr>
      </w:pPr>
      <w:r w:rsidRPr="005016E4">
        <w:rPr>
          <w:color w:val="000000" w:themeColor="text1"/>
          <w:sz w:val="20"/>
          <w:szCs w:val="20"/>
          <w:lang w:val="fr-FR"/>
        </w:rPr>
        <w:t>Aussi bien nulle part autant qu'en U.R.S.S, le contact avec tous et n'importe qui, ne s'établit plus aisément, immédiat, profond, chaleureux. Il se tisse aussitôt—parfois un regard y suffit—des liens de sympathie violente. Oui, je ne pense pas que nulle part, autant qu'en U.R.S.S., l'on puisse éprouver aussi profondément et aussi fort le sentiment de l'humanité.</w:t>
      </w:r>
      <w:r w:rsidR="00273461" w:rsidRPr="005016E4">
        <w:rPr>
          <w:color w:val="000000" w:themeColor="text1"/>
          <w:sz w:val="20"/>
          <w:szCs w:val="20"/>
          <w:lang w:val="fr-FR"/>
        </w:rPr>
        <w:t xml:space="preserve"> </w:t>
      </w:r>
      <w:r w:rsidR="00273461" w:rsidRPr="005016E4">
        <w:rPr>
          <w:color w:val="000000" w:themeColor="text1"/>
          <w:lang w:val="fr-FR"/>
        </w:rPr>
        <w:t>(</w:t>
      </w:r>
      <w:r w:rsidR="00C92482" w:rsidRPr="00C92482">
        <w:rPr>
          <w:i/>
          <w:color w:val="000000" w:themeColor="text1"/>
          <w:lang w:val="fr-FR"/>
        </w:rPr>
        <w:t xml:space="preserve">Retour, </w:t>
      </w:r>
      <w:r w:rsidR="00273461" w:rsidRPr="005016E4">
        <w:rPr>
          <w:color w:val="000000" w:themeColor="text1"/>
          <w:lang w:val="fr-FR"/>
        </w:rPr>
        <w:t>p. 28)</w:t>
      </w:r>
    </w:p>
    <w:p w14:paraId="2BB256A1" w14:textId="010A393A" w:rsidR="009C4F69" w:rsidRPr="005016E4" w:rsidRDefault="00727EB0" w:rsidP="00880F27">
      <w:pPr>
        <w:spacing w:before="240" w:line="360" w:lineRule="auto"/>
        <w:ind w:firstLine="709"/>
        <w:jc w:val="both"/>
        <w:rPr>
          <w:color w:val="000000" w:themeColor="text1"/>
          <w:lang w:val="fr-FR"/>
        </w:rPr>
      </w:pPr>
      <w:r w:rsidRPr="005016E4">
        <w:rPr>
          <w:color w:val="000000" w:themeColor="text1"/>
          <w:lang w:val="fr-FR"/>
        </w:rPr>
        <w:t xml:space="preserve">Cependant, parallèlement à ces admirations et louanges adressées au peuple soviétique, des moments moins agréables sont mentionnés. Par exemple, il note avec humour « l'amour » des gens </w:t>
      </w:r>
      <w:r w:rsidRPr="005016E4">
        <w:rPr>
          <w:color w:val="000000" w:themeColor="text1"/>
          <w:lang w:val="fr-FR"/>
        </w:rPr>
        <w:lastRenderedPageBreak/>
        <w:t>pour toutes sortes de files d'attente. «</w:t>
      </w:r>
      <w:r w:rsidR="00F7714F" w:rsidRPr="005016E4">
        <w:rPr>
          <w:color w:val="000000" w:themeColor="text1"/>
          <w:lang w:val="fr-FR"/>
        </w:rPr>
        <w:t xml:space="preserve"> </w:t>
      </w:r>
      <w:r w:rsidRPr="005016E4">
        <w:rPr>
          <w:color w:val="000000" w:themeColor="text1"/>
          <w:lang w:val="fr-FR"/>
        </w:rPr>
        <w:t>Il semble prendre plaisir à attendre, et vous faites attendre à plaisir</w:t>
      </w:r>
      <w:r w:rsidR="00F7714F" w:rsidRPr="005016E4">
        <w:rPr>
          <w:color w:val="000000" w:themeColor="text1"/>
          <w:lang w:val="fr-FR"/>
        </w:rPr>
        <w:t xml:space="preserve"> </w:t>
      </w:r>
      <w:r w:rsidRPr="005016E4">
        <w:rPr>
          <w:color w:val="000000" w:themeColor="text1"/>
          <w:lang w:val="fr-FR"/>
        </w:rPr>
        <w:t>»</w:t>
      </w:r>
      <w:r w:rsidR="00273461" w:rsidRPr="005016E4">
        <w:rPr>
          <w:color w:val="000000" w:themeColor="text1"/>
          <w:lang w:val="fr-FR"/>
        </w:rPr>
        <w:t xml:space="preserve"> (</w:t>
      </w:r>
      <w:r w:rsidR="00C92482" w:rsidRPr="00C92482">
        <w:rPr>
          <w:i/>
          <w:color w:val="000000" w:themeColor="text1"/>
          <w:lang w:val="fr-FR"/>
        </w:rPr>
        <w:t xml:space="preserve">Retour, </w:t>
      </w:r>
      <w:r w:rsidR="00273461" w:rsidRPr="005016E4">
        <w:rPr>
          <w:color w:val="000000" w:themeColor="text1"/>
          <w:lang w:val="fr-FR"/>
        </w:rPr>
        <w:t>p. 36)</w:t>
      </w:r>
      <w:r w:rsidRPr="005016E4">
        <w:rPr>
          <w:color w:val="000000" w:themeColor="text1"/>
          <w:lang w:val="fr-FR"/>
        </w:rPr>
        <w:t xml:space="preserve">, dit-il. </w:t>
      </w:r>
    </w:p>
    <w:p w14:paraId="2F2B5953" w14:textId="77777777" w:rsidR="009A2376" w:rsidRPr="005016E4" w:rsidRDefault="00727EB0" w:rsidP="009A2376">
      <w:pPr>
        <w:spacing w:before="240" w:line="360" w:lineRule="auto"/>
        <w:ind w:firstLine="709"/>
        <w:jc w:val="both"/>
        <w:rPr>
          <w:color w:val="000000" w:themeColor="text1"/>
          <w:lang w:val="fr-FR"/>
        </w:rPr>
      </w:pPr>
      <w:r w:rsidRPr="005016E4">
        <w:rPr>
          <w:color w:val="000000" w:themeColor="text1"/>
          <w:lang w:val="fr-FR"/>
        </w:rPr>
        <w:t xml:space="preserve">Ensuite, il note l'ignorance du citoyen soviétique par rapport à ce qui se passe en dehors de son pays et la fausse foi dans la supériorité de tout ce qui se passe en Union soviétique, ainsi que le manque d'accès à de nombreuses choses communes à un occidental (comme la nourriture et les vêtements de haute qualité) </w:t>
      </w:r>
      <w:r w:rsidR="00546B65" w:rsidRPr="005016E4">
        <w:rPr>
          <w:color w:val="000000" w:themeColor="text1"/>
          <w:lang w:val="fr-FR"/>
        </w:rPr>
        <w:t xml:space="preserve">ce qui </w:t>
      </w:r>
      <w:r w:rsidRPr="005016E4">
        <w:rPr>
          <w:color w:val="000000" w:themeColor="text1"/>
          <w:lang w:val="fr-FR"/>
        </w:rPr>
        <w:t>en conséquence aux yeux du lecteur dévalorise tout le bonheur de l'homme soviétique. Après tout, tout se révèle faux car il n'existe que par ignorance</w:t>
      </w:r>
      <w:r w:rsidR="00190A8E" w:rsidRPr="005016E4">
        <w:rPr>
          <w:color w:val="000000" w:themeColor="text1"/>
          <w:lang w:val="fr-FR"/>
        </w:rPr>
        <w:t>.</w:t>
      </w:r>
    </w:p>
    <w:p w14:paraId="6A1AB36E" w14:textId="03C3B710" w:rsidR="003360F2" w:rsidRPr="005016E4" w:rsidRDefault="00727EB0" w:rsidP="005563D6">
      <w:pPr>
        <w:spacing w:before="240" w:line="360" w:lineRule="auto"/>
        <w:ind w:firstLine="709"/>
        <w:jc w:val="both"/>
        <w:rPr>
          <w:color w:val="000000" w:themeColor="text1"/>
          <w:lang w:val="fr-FR"/>
        </w:rPr>
      </w:pPr>
      <w:r w:rsidRPr="005016E4">
        <w:rPr>
          <w:color w:val="000000" w:themeColor="text1"/>
          <w:lang w:val="fr-FR"/>
        </w:rPr>
        <w:t>L'image d'une personne sérieuse et déterminée s'effondre également lorsque Gide discute du mouvement Stakhanov. Il note l'incroyable paresse des travailleurs et dit que «</w:t>
      </w:r>
      <w:r w:rsidR="009C4F69" w:rsidRPr="005016E4">
        <w:rPr>
          <w:color w:val="000000" w:themeColor="text1"/>
          <w:lang w:val="fr-FR"/>
        </w:rPr>
        <w:t xml:space="preserve"> le stakhanovisme serait inutile dans un pays où tous les ouvriers travaillent. Mais là-bas, dès qu'on les abandonne à eux-mêmes, les gens, pour la plupart, se relâchent </w:t>
      </w:r>
      <w:r w:rsidRPr="005016E4">
        <w:rPr>
          <w:color w:val="000000" w:themeColor="text1"/>
          <w:lang w:val="fr-FR"/>
        </w:rPr>
        <w:t>»</w:t>
      </w:r>
      <w:r w:rsidR="00273461" w:rsidRPr="005016E4">
        <w:rPr>
          <w:color w:val="000000" w:themeColor="text1"/>
          <w:lang w:val="fr-FR"/>
        </w:rPr>
        <w:t xml:space="preserve"> (</w:t>
      </w:r>
      <w:r w:rsidR="00C92482" w:rsidRPr="00C92482">
        <w:rPr>
          <w:i/>
          <w:color w:val="000000" w:themeColor="text1"/>
          <w:lang w:val="fr-FR"/>
        </w:rPr>
        <w:t xml:space="preserve">Retour, </w:t>
      </w:r>
      <w:r w:rsidR="00273461" w:rsidRPr="005016E4">
        <w:rPr>
          <w:color w:val="000000" w:themeColor="text1"/>
          <w:lang w:val="fr-FR"/>
        </w:rPr>
        <w:t xml:space="preserve">p. </w:t>
      </w:r>
      <w:r w:rsidR="007E50F5" w:rsidRPr="005016E4">
        <w:rPr>
          <w:color w:val="000000" w:themeColor="text1"/>
          <w:lang w:val="fr-FR"/>
        </w:rPr>
        <w:t>40</w:t>
      </w:r>
      <w:r w:rsidR="00273461" w:rsidRPr="005016E4">
        <w:rPr>
          <w:color w:val="000000" w:themeColor="text1"/>
          <w:lang w:val="fr-FR"/>
        </w:rPr>
        <w:t>)</w:t>
      </w:r>
      <w:r w:rsidR="009C4F69" w:rsidRPr="005016E4">
        <w:rPr>
          <w:color w:val="000000" w:themeColor="text1"/>
          <w:lang w:val="fr-FR"/>
        </w:rPr>
        <w:t>.</w:t>
      </w:r>
      <w:r w:rsidR="00E80095" w:rsidRPr="005016E4">
        <w:rPr>
          <w:color w:val="000000" w:themeColor="text1"/>
          <w:lang w:val="fr-FR"/>
        </w:rPr>
        <w:t xml:space="preserve"> </w:t>
      </w:r>
      <w:r w:rsidR="003360F2" w:rsidRPr="005016E4">
        <w:rPr>
          <w:color w:val="000000" w:themeColor="text1"/>
          <w:lang w:val="fr-FR"/>
        </w:rPr>
        <w:t>Cette observation correspond à l'idée française de paresse du peuple russe qui existe depuis au moins le XVIIIe siècle.</w:t>
      </w:r>
    </w:p>
    <w:p w14:paraId="420DA088" w14:textId="015737E8" w:rsidR="00F40CFF" w:rsidRPr="005016E4" w:rsidRDefault="00F01D40" w:rsidP="005563D6">
      <w:pPr>
        <w:spacing w:before="240" w:line="360" w:lineRule="auto"/>
        <w:ind w:firstLine="709"/>
        <w:jc w:val="both"/>
        <w:rPr>
          <w:color w:val="000000" w:themeColor="text1"/>
          <w:lang w:val="fr-FR"/>
        </w:rPr>
      </w:pPr>
      <w:r w:rsidRPr="005016E4">
        <w:rPr>
          <w:color w:val="000000" w:themeColor="text1"/>
          <w:lang w:val="fr-FR"/>
        </w:rPr>
        <w:t xml:space="preserve">En outre, l'écrivain note à plusieurs reprises la division de la société soviétique soi-disant sans classes. </w:t>
      </w:r>
      <w:r w:rsidR="009D2BFF" w:rsidRPr="005016E4">
        <w:rPr>
          <w:color w:val="000000" w:themeColor="text1"/>
          <w:lang w:val="fr-FR"/>
        </w:rPr>
        <w:t>« Il n'y a plus de classes, en U.R.S.S., c'est entendu. Mais il y a des pauvres. Il y en a trop ; beaucoup trop »</w:t>
      </w:r>
      <w:r w:rsidR="000807BE" w:rsidRPr="005016E4">
        <w:rPr>
          <w:color w:val="000000" w:themeColor="text1"/>
          <w:lang w:val="fr-FR"/>
        </w:rPr>
        <w:t xml:space="preserve"> </w:t>
      </w:r>
      <w:r w:rsidR="00273461" w:rsidRPr="005016E4">
        <w:rPr>
          <w:color w:val="000000" w:themeColor="text1"/>
          <w:lang w:val="fr-FR"/>
        </w:rPr>
        <w:t>(</w:t>
      </w:r>
      <w:r w:rsidR="00C92482" w:rsidRPr="00C92482">
        <w:rPr>
          <w:i/>
          <w:color w:val="000000" w:themeColor="text1"/>
          <w:lang w:val="fr-FR"/>
        </w:rPr>
        <w:t xml:space="preserve">Retour, </w:t>
      </w:r>
      <w:r w:rsidR="00273461" w:rsidRPr="005016E4">
        <w:rPr>
          <w:color w:val="000000" w:themeColor="text1"/>
          <w:lang w:val="fr-FR"/>
        </w:rPr>
        <w:t xml:space="preserve">p. </w:t>
      </w:r>
      <w:r w:rsidR="007E50F5" w:rsidRPr="005016E4">
        <w:rPr>
          <w:color w:val="000000" w:themeColor="text1"/>
          <w:lang w:val="fr-FR"/>
        </w:rPr>
        <w:t>59</w:t>
      </w:r>
      <w:r w:rsidR="00273461" w:rsidRPr="005016E4">
        <w:rPr>
          <w:color w:val="000000" w:themeColor="text1"/>
          <w:lang w:val="fr-FR"/>
        </w:rPr>
        <w:t xml:space="preserve">) </w:t>
      </w:r>
      <w:r w:rsidR="000807BE" w:rsidRPr="005016E4">
        <w:rPr>
          <w:color w:val="000000" w:themeColor="text1"/>
          <w:lang w:val="fr-FR"/>
        </w:rPr>
        <w:t>-</w:t>
      </w:r>
      <w:r w:rsidRPr="005016E4">
        <w:rPr>
          <w:color w:val="000000" w:themeColor="text1"/>
          <w:lang w:val="fr-FR"/>
        </w:rPr>
        <w:t xml:space="preserve"> écrit-il et note comment des citoyens plus riches, ces gens heureux qu'il décrit avec tant d'enthousiasme, le choquent « par le mépris, ou tout au moins l'indifférence que ceux qui sont et qui se sentent « du bon côté », marquent à l'égard des «</w:t>
      </w:r>
      <w:r w:rsidR="00AB6C14" w:rsidRPr="005016E4">
        <w:rPr>
          <w:color w:val="000000" w:themeColor="text1"/>
          <w:lang w:val="fr-FR"/>
        </w:rPr>
        <w:t> </w:t>
      </w:r>
      <w:r w:rsidRPr="005016E4">
        <w:rPr>
          <w:color w:val="000000" w:themeColor="text1"/>
          <w:lang w:val="fr-FR"/>
        </w:rPr>
        <w:t>inférieurs</w:t>
      </w:r>
      <w:r w:rsidR="00AB6C14" w:rsidRPr="005016E4">
        <w:rPr>
          <w:color w:val="000000" w:themeColor="text1"/>
          <w:lang w:val="fr-FR"/>
        </w:rPr>
        <w:t> </w:t>
      </w:r>
      <w:r w:rsidRPr="005016E4">
        <w:rPr>
          <w:color w:val="000000" w:themeColor="text1"/>
          <w:lang w:val="fr-FR"/>
        </w:rPr>
        <w:t xml:space="preserve">», des domestiques, des </w:t>
      </w:r>
      <w:r w:rsidR="00293787" w:rsidRPr="005016E4">
        <w:rPr>
          <w:color w:val="000000" w:themeColor="text1"/>
          <w:lang w:val="fr-FR"/>
        </w:rPr>
        <w:t>manœuvres</w:t>
      </w:r>
      <w:r w:rsidRPr="005016E4">
        <w:rPr>
          <w:color w:val="000000" w:themeColor="text1"/>
          <w:lang w:val="fr-FR"/>
        </w:rPr>
        <w:t>, des hommes et femmes « de journée », et j'allais dire : des pauvres »</w:t>
      </w:r>
      <w:r w:rsidR="00273461" w:rsidRPr="005016E4">
        <w:rPr>
          <w:color w:val="000000" w:themeColor="text1"/>
          <w:lang w:val="fr-FR"/>
        </w:rPr>
        <w:t xml:space="preserve"> (</w:t>
      </w:r>
      <w:r w:rsidR="00C92482" w:rsidRPr="00C92482">
        <w:rPr>
          <w:i/>
          <w:color w:val="000000" w:themeColor="text1"/>
          <w:lang w:val="fr-FR"/>
        </w:rPr>
        <w:t xml:space="preserve">Retour, </w:t>
      </w:r>
      <w:r w:rsidR="00273461" w:rsidRPr="005016E4">
        <w:rPr>
          <w:color w:val="000000" w:themeColor="text1"/>
          <w:lang w:val="fr-FR"/>
        </w:rPr>
        <w:t xml:space="preserve">p. </w:t>
      </w:r>
      <w:r w:rsidR="007E50F5" w:rsidRPr="005016E4">
        <w:rPr>
          <w:color w:val="000000" w:themeColor="text1"/>
          <w:lang w:val="fr-FR"/>
        </w:rPr>
        <w:t>58</w:t>
      </w:r>
      <w:r w:rsidR="00273461" w:rsidRPr="005016E4">
        <w:rPr>
          <w:color w:val="000000" w:themeColor="text1"/>
          <w:lang w:val="fr-FR"/>
        </w:rPr>
        <w:t>)</w:t>
      </w:r>
      <w:r w:rsidRPr="005016E4">
        <w:rPr>
          <w:color w:val="000000" w:themeColor="text1"/>
          <w:lang w:val="fr-FR"/>
        </w:rPr>
        <w:t>.</w:t>
      </w:r>
      <w:r w:rsidR="00EA193E" w:rsidRPr="005016E4">
        <w:rPr>
          <w:color w:val="000000" w:themeColor="text1"/>
          <w:lang w:val="fr-FR"/>
        </w:rPr>
        <w:t xml:space="preserve"> </w:t>
      </w:r>
      <w:r w:rsidR="003360F2" w:rsidRPr="005016E4">
        <w:rPr>
          <w:color w:val="000000" w:themeColor="text1"/>
          <w:lang w:val="fr-FR"/>
        </w:rPr>
        <w:t>En plus, il regrette à plusieurs reprises que de nombreuses choses ne soient accessibles qu'à des couches privilégiées de la population.</w:t>
      </w:r>
    </w:p>
    <w:p w14:paraId="6AD289A9" w14:textId="5983AAFE" w:rsidR="00146D59" w:rsidRPr="005016E4" w:rsidRDefault="003360F2" w:rsidP="00875133">
      <w:pPr>
        <w:spacing w:before="240" w:after="240" w:line="360" w:lineRule="auto"/>
        <w:ind w:firstLine="709"/>
        <w:jc w:val="both"/>
        <w:rPr>
          <w:color w:val="000000" w:themeColor="text1"/>
          <w:lang w:val="fr-FR"/>
        </w:rPr>
      </w:pPr>
      <w:r w:rsidRPr="005016E4">
        <w:rPr>
          <w:color w:val="000000" w:themeColor="text1"/>
          <w:lang w:val="fr-FR"/>
        </w:rPr>
        <w:t xml:space="preserve">Enfin, se demande-t-il, ces personnes qu'il voit sont-elles les mêmes qui ont fait la révolution dans le pays ? Selon son impression, ce </w:t>
      </w:r>
      <w:r w:rsidR="00646EAC" w:rsidRPr="005016E4">
        <w:rPr>
          <w:color w:val="000000" w:themeColor="text1"/>
          <w:lang w:val="fr-FR"/>
        </w:rPr>
        <w:t xml:space="preserve">ne sont </w:t>
      </w:r>
      <w:r w:rsidRPr="005016E4">
        <w:rPr>
          <w:color w:val="000000" w:themeColor="text1"/>
          <w:lang w:val="fr-FR"/>
        </w:rPr>
        <w:t>pas eux.</w:t>
      </w:r>
    </w:p>
    <w:p w14:paraId="2B43A5BF" w14:textId="2C869EEF" w:rsidR="00BD0802" w:rsidRPr="005016E4" w:rsidRDefault="00BD0802" w:rsidP="00875133">
      <w:pPr>
        <w:spacing w:after="120" w:line="360" w:lineRule="auto"/>
        <w:ind w:firstLine="709"/>
        <w:jc w:val="both"/>
        <w:rPr>
          <w:b/>
          <w:bCs/>
          <w:i/>
          <w:iCs/>
          <w:color w:val="000000" w:themeColor="text1"/>
          <w:lang w:val="fr-FR"/>
        </w:rPr>
      </w:pPr>
      <w:r w:rsidRPr="005016E4">
        <w:rPr>
          <w:b/>
          <w:bCs/>
          <w:i/>
          <w:iCs/>
          <w:color w:val="000000" w:themeColor="text1"/>
          <w:lang w:val="fr-FR"/>
        </w:rPr>
        <w:t>Retouches à mon « Retour de l'U.R.S.S. »</w:t>
      </w:r>
    </w:p>
    <w:p w14:paraId="54BFBC90" w14:textId="74CA5A53" w:rsidR="00B22FB9" w:rsidRPr="005016E4" w:rsidRDefault="00B22FB9" w:rsidP="00B22FB9">
      <w:pPr>
        <w:spacing w:line="360" w:lineRule="auto"/>
        <w:ind w:firstLine="709"/>
        <w:jc w:val="both"/>
        <w:rPr>
          <w:color w:val="000000" w:themeColor="text1"/>
          <w:lang w:val="fr-FR"/>
        </w:rPr>
      </w:pPr>
      <w:bookmarkStart w:id="76" w:name="_Toc42422788"/>
      <w:r w:rsidRPr="005016E4">
        <w:rPr>
          <w:color w:val="000000" w:themeColor="text1"/>
          <w:lang w:val="fr-FR"/>
        </w:rPr>
        <w:t xml:space="preserve">Les </w:t>
      </w:r>
      <w:r w:rsidRPr="005016E4">
        <w:rPr>
          <w:i/>
          <w:iCs/>
          <w:color w:val="000000" w:themeColor="text1"/>
          <w:lang w:val="fr-FR"/>
        </w:rPr>
        <w:t>Retouches</w:t>
      </w:r>
      <w:r w:rsidRPr="005016E4">
        <w:rPr>
          <w:color w:val="000000" w:themeColor="text1"/>
          <w:lang w:val="fr-FR"/>
        </w:rPr>
        <w:t xml:space="preserve"> reprennent les principaux points énoncés dans la première partie.</w:t>
      </w:r>
    </w:p>
    <w:p w14:paraId="72D71274" w14:textId="11F828E0" w:rsidR="00B22FB9" w:rsidRPr="005016E4" w:rsidRDefault="00B22FB9" w:rsidP="00B22FB9">
      <w:pPr>
        <w:spacing w:line="360" w:lineRule="auto"/>
        <w:ind w:firstLine="709"/>
        <w:jc w:val="both"/>
        <w:rPr>
          <w:color w:val="000000" w:themeColor="text1"/>
          <w:lang w:val="fr-FR"/>
        </w:rPr>
      </w:pPr>
      <w:r w:rsidRPr="005016E4">
        <w:rPr>
          <w:color w:val="000000" w:themeColor="text1"/>
          <w:lang w:val="fr-FR"/>
        </w:rPr>
        <w:t>Tout d'abord, Gide attire à nouveau l'attention sur le sort des gens : pauvreté, inégalité, oppression. De plus, ce n'est pas le résultat de difficultés dans l'État, mais d'une nouvelle politique, qui donne lieu à l'impuissance des non-partisans, à l'impossibilité de changer de lieu de travail ou de vie, ainsi qu'à une faim et une pauvreté insurmontable.</w:t>
      </w:r>
    </w:p>
    <w:p w14:paraId="3FEBDD82" w14:textId="77777777" w:rsidR="00B22FB9" w:rsidRPr="005016E4" w:rsidRDefault="00B22FB9" w:rsidP="00B22FB9">
      <w:pPr>
        <w:spacing w:line="360" w:lineRule="auto"/>
        <w:ind w:firstLine="709"/>
        <w:jc w:val="both"/>
        <w:rPr>
          <w:color w:val="000000" w:themeColor="text1"/>
          <w:lang w:val="fr-FR"/>
        </w:rPr>
      </w:pPr>
      <w:r w:rsidRPr="005016E4">
        <w:rPr>
          <w:color w:val="000000" w:themeColor="text1"/>
          <w:lang w:val="fr-FR"/>
        </w:rPr>
        <w:t>Dans le même temps, Gide lui-même admet qu'il est prêt à confirmer une fois de plus sa perception des gens comme des gens inexplicablement heureux. Mais aujourd'hui, il s'interroge de plus en plus sur les raisons de ce paradoxe et, par conséquent, avance plusieurs hypothèses.</w:t>
      </w:r>
    </w:p>
    <w:p w14:paraId="569D9752" w14:textId="034C5574" w:rsidR="00B22FB9" w:rsidRPr="005016E4" w:rsidRDefault="00B22FB9" w:rsidP="00B22FB9">
      <w:pPr>
        <w:spacing w:line="360" w:lineRule="auto"/>
        <w:ind w:firstLine="709"/>
        <w:jc w:val="both"/>
        <w:rPr>
          <w:color w:val="000000" w:themeColor="text1"/>
          <w:lang w:val="fr-FR"/>
        </w:rPr>
      </w:pPr>
      <w:r w:rsidRPr="005016E4">
        <w:rPr>
          <w:color w:val="000000" w:themeColor="text1"/>
          <w:lang w:val="fr-FR"/>
        </w:rPr>
        <w:lastRenderedPageBreak/>
        <w:t>Premièrement, il écrit à nouveau : « le bonheur, disais-je, est fait « de confiance, d'ignorance et d'espoir » (</w:t>
      </w:r>
      <w:r w:rsidR="00C92482" w:rsidRPr="00C92482">
        <w:rPr>
          <w:i/>
          <w:color w:val="000000" w:themeColor="text1"/>
          <w:lang w:val="fr-FR"/>
        </w:rPr>
        <w:t xml:space="preserve">Retour, </w:t>
      </w:r>
      <w:r w:rsidRPr="005016E4">
        <w:rPr>
          <w:color w:val="000000" w:themeColor="text1"/>
          <w:lang w:val="fr-FR"/>
        </w:rPr>
        <w:t>p. 163).</w:t>
      </w:r>
    </w:p>
    <w:p w14:paraId="76C30F7C" w14:textId="77777777" w:rsidR="00B22FB9" w:rsidRPr="005016E4" w:rsidRDefault="00B22FB9" w:rsidP="003F6DD7">
      <w:pPr>
        <w:spacing w:line="360" w:lineRule="auto"/>
        <w:ind w:firstLine="709"/>
        <w:jc w:val="both"/>
        <w:rPr>
          <w:color w:val="000000" w:themeColor="text1"/>
          <w:lang w:val="fr-FR"/>
        </w:rPr>
      </w:pPr>
      <w:r w:rsidRPr="005016E4">
        <w:rPr>
          <w:color w:val="000000" w:themeColor="text1"/>
          <w:lang w:val="fr-FR"/>
        </w:rPr>
        <w:t xml:space="preserve">Puis il note que la joie ostentatoire des gens dans des conditions défavorables est littéralement conditionnée par la politique de l'État : </w:t>
      </w:r>
    </w:p>
    <w:p w14:paraId="15ED67C3" w14:textId="478E1C45" w:rsidR="00B22FB9" w:rsidRPr="005016E4" w:rsidRDefault="00B22FB9" w:rsidP="00B22FB9">
      <w:pPr>
        <w:spacing w:line="259" w:lineRule="auto"/>
        <w:ind w:left="709"/>
        <w:jc w:val="both"/>
        <w:rPr>
          <w:color w:val="000000" w:themeColor="text1"/>
          <w:sz w:val="21"/>
          <w:szCs w:val="21"/>
          <w:lang w:val="fr-FR"/>
        </w:rPr>
      </w:pPr>
      <w:r w:rsidRPr="005016E4">
        <w:rPr>
          <w:color w:val="000000" w:themeColor="text1"/>
          <w:sz w:val="21"/>
          <w:szCs w:val="21"/>
          <w:lang w:val="fr-FR"/>
        </w:rPr>
        <w:t xml:space="preserve">Si tout ce que nous voyons en U.R.S.S. paraît joyeux, c’est aussi que tout ce qui n’est pas joyeux devient suspect ; c’est qu’il est extrêmement dangereux. La Russie n'est pas un lieu pour la plainte, mais la Sibérie.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163).</w:t>
      </w:r>
    </w:p>
    <w:p w14:paraId="4FB25A3D" w14:textId="77777777" w:rsidR="00B22FB9" w:rsidRPr="005016E4" w:rsidRDefault="00B22FB9" w:rsidP="00B22FB9">
      <w:pPr>
        <w:spacing w:before="120" w:line="360" w:lineRule="auto"/>
        <w:ind w:firstLine="709"/>
        <w:jc w:val="both"/>
        <w:rPr>
          <w:color w:val="000000" w:themeColor="text1"/>
          <w:lang w:val="fr-FR"/>
        </w:rPr>
      </w:pPr>
      <w:r w:rsidRPr="005016E4">
        <w:rPr>
          <w:color w:val="000000" w:themeColor="text1"/>
          <w:lang w:val="fr-FR"/>
        </w:rPr>
        <w:t>Il est intéressant de noter que cela se manifeste également en dehors du raisonnement sur le bonheur du peuple. De nombreux moments, où les gens semblent raconter au voyageur leurs difficultés, sont accompagnés de la manifestation, sinon de joie et d'optimisme, puis d'humilité joyeuse.</w:t>
      </w:r>
    </w:p>
    <w:p w14:paraId="1A7B0A36" w14:textId="230DF3DE" w:rsidR="00B22FB9" w:rsidRPr="005016E4" w:rsidRDefault="00B22FB9" w:rsidP="00B22FB9">
      <w:pPr>
        <w:spacing w:line="360" w:lineRule="auto"/>
        <w:ind w:firstLine="709"/>
        <w:jc w:val="both"/>
        <w:rPr>
          <w:color w:val="000000" w:themeColor="text1"/>
          <w:highlight w:val="yellow"/>
          <w:lang w:val="fr-FR"/>
        </w:rPr>
      </w:pPr>
      <w:r w:rsidRPr="005016E4">
        <w:rPr>
          <w:color w:val="000000" w:themeColor="text1"/>
          <w:lang w:val="fr-FR"/>
        </w:rPr>
        <w:t>Ainsi, un travailleur, affirmant qu'un paquet de cigarettes coûte comme son salaire d’une journée, « rie en disant » (</w:t>
      </w:r>
      <w:r w:rsidR="00C92482" w:rsidRPr="00C92482">
        <w:rPr>
          <w:i/>
          <w:color w:val="000000" w:themeColor="text1"/>
          <w:lang w:val="fr-FR"/>
        </w:rPr>
        <w:t xml:space="preserve">Retour, </w:t>
      </w:r>
      <w:r w:rsidRPr="005016E4">
        <w:rPr>
          <w:color w:val="000000" w:themeColor="text1"/>
          <w:lang w:val="fr-FR"/>
        </w:rPr>
        <w:t>p. 195), un étudiant qui est incapable de soutenir les enfants pendant longtemps ne se plaint pas, mais se tourne rapidement vers l'humour « puis son optimisme reprend le dessus et il conclut joyeusement que, mal nourri comme il l’est, mieux vaut l’abstinence » (</w:t>
      </w:r>
      <w:r w:rsidR="00C92482" w:rsidRPr="00C92482">
        <w:rPr>
          <w:i/>
          <w:color w:val="000000" w:themeColor="text1"/>
          <w:lang w:val="fr-FR"/>
        </w:rPr>
        <w:t xml:space="preserve">Retour, </w:t>
      </w:r>
      <w:r w:rsidRPr="005016E4">
        <w:rPr>
          <w:color w:val="000000" w:themeColor="text1"/>
          <w:lang w:val="fr-FR"/>
        </w:rPr>
        <w:t>p. 188) et Madame du salon de beauté, qui n'a pas assez de salaire pour vivre, « s’arrange » « souriant tristement » (</w:t>
      </w:r>
      <w:r w:rsidR="00C92482" w:rsidRPr="00C92482">
        <w:rPr>
          <w:i/>
          <w:color w:val="000000" w:themeColor="text1"/>
          <w:lang w:val="fr-FR"/>
        </w:rPr>
        <w:t xml:space="preserve">Retour, </w:t>
      </w:r>
      <w:r w:rsidRPr="005016E4">
        <w:rPr>
          <w:color w:val="000000" w:themeColor="text1"/>
          <w:lang w:val="fr-FR"/>
        </w:rPr>
        <w:t>p. 187)</w:t>
      </w:r>
    </w:p>
    <w:p w14:paraId="1F2FFE38" w14:textId="67DDAFCF" w:rsidR="00B22FB9" w:rsidRPr="005016E4" w:rsidRDefault="00B22FB9" w:rsidP="00B22FB9">
      <w:pPr>
        <w:spacing w:line="360" w:lineRule="auto"/>
        <w:ind w:firstLine="709"/>
        <w:jc w:val="both"/>
        <w:rPr>
          <w:color w:val="000000" w:themeColor="text1"/>
          <w:lang w:val="fr-FR"/>
        </w:rPr>
      </w:pPr>
      <w:r w:rsidRPr="005016E4">
        <w:rPr>
          <w:color w:val="000000" w:themeColor="text1"/>
          <w:lang w:val="fr-FR"/>
        </w:rPr>
        <w:t>Cependant, malgré une image aussi généralement positive des simples gens russes, l'écrivain, en parlant d'eux, ajoute une remarque importante, définissant plus clairement le cercle de ces personnes : c'est la « médiocrité » (</w:t>
      </w:r>
      <w:r w:rsidR="00C92482" w:rsidRPr="00C92482">
        <w:rPr>
          <w:i/>
          <w:color w:val="000000" w:themeColor="text1"/>
          <w:lang w:val="fr-FR"/>
        </w:rPr>
        <w:t xml:space="preserve">Retour, </w:t>
      </w:r>
      <w:r w:rsidRPr="005016E4">
        <w:rPr>
          <w:color w:val="000000" w:themeColor="text1"/>
          <w:lang w:val="fr-FR"/>
        </w:rPr>
        <w:t>p. 164), le résultat des « coupes parmi le cheptel humain » (</w:t>
      </w:r>
      <w:r w:rsidR="00C92482" w:rsidRPr="00C92482">
        <w:rPr>
          <w:i/>
          <w:color w:val="000000" w:themeColor="text1"/>
          <w:lang w:val="fr-FR"/>
        </w:rPr>
        <w:t xml:space="preserve">Retour, </w:t>
      </w:r>
      <w:r w:rsidRPr="005016E4">
        <w:rPr>
          <w:color w:val="000000" w:themeColor="text1"/>
          <w:lang w:val="fr-FR"/>
        </w:rPr>
        <w:t>p. 164), à la suite de quoi, les meilleurs, ceux qui pensent différemment des autres, « ceux qui disparaissent, que l'on fait disparaitre, ce sont les plus valeureux » (</w:t>
      </w:r>
      <w:r w:rsidR="00C92482" w:rsidRPr="00C92482">
        <w:rPr>
          <w:i/>
          <w:color w:val="000000" w:themeColor="text1"/>
          <w:lang w:val="fr-FR"/>
        </w:rPr>
        <w:t xml:space="preserve">Retour, </w:t>
      </w:r>
      <w:r w:rsidRPr="005016E4">
        <w:rPr>
          <w:color w:val="000000" w:themeColor="text1"/>
          <w:lang w:val="fr-FR"/>
        </w:rPr>
        <w:t xml:space="preserve">p. 164). </w:t>
      </w:r>
      <w:r w:rsidR="00784F63" w:rsidRPr="005016E4">
        <w:rPr>
          <w:color w:val="000000" w:themeColor="text1"/>
          <w:lang w:val="fr-FR"/>
        </w:rPr>
        <w:t>En conséquence, on peut voir une division claire en personnes exceptionnelles qui ont été réduites au silence et en « foule prolétarienne aveuglée » (</w:t>
      </w:r>
      <w:r w:rsidR="00C92482" w:rsidRPr="00C92482">
        <w:rPr>
          <w:i/>
          <w:color w:val="000000" w:themeColor="text1"/>
          <w:lang w:val="fr-FR"/>
        </w:rPr>
        <w:t xml:space="preserve">Retour, </w:t>
      </w:r>
      <w:r w:rsidR="00784F63" w:rsidRPr="005016E4">
        <w:rPr>
          <w:color w:val="000000" w:themeColor="text1"/>
          <w:lang w:val="fr-FR"/>
        </w:rPr>
        <w:t>p. 165).</w:t>
      </w:r>
    </w:p>
    <w:p w14:paraId="0F38787F" w14:textId="49254F98" w:rsidR="00B22FB9" w:rsidRPr="005016E4" w:rsidRDefault="00B22FB9" w:rsidP="00B22FB9">
      <w:pPr>
        <w:spacing w:line="360" w:lineRule="auto"/>
        <w:ind w:firstLine="709"/>
        <w:jc w:val="both"/>
        <w:rPr>
          <w:color w:val="000000" w:themeColor="text1"/>
          <w:lang w:val="fr-FR"/>
        </w:rPr>
      </w:pPr>
      <w:r w:rsidRPr="005016E4">
        <w:rPr>
          <w:color w:val="000000" w:themeColor="text1"/>
          <w:lang w:val="fr-FR"/>
        </w:rPr>
        <w:t>Comme autre raison expliquant le comportement des gens, leurs qualités positives et négatives, Gide souligne le «</w:t>
      </w:r>
      <w:r w:rsidR="00784F63" w:rsidRPr="005016E4">
        <w:rPr>
          <w:color w:val="000000" w:themeColor="text1"/>
          <w:lang w:val="fr-FR"/>
        </w:rPr>
        <w:t xml:space="preserve"> </w:t>
      </w:r>
      <w:r w:rsidRPr="005016E4">
        <w:rPr>
          <w:color w:val="000000" w:themeColor="text1"/>
          <w:lang w:val="fr-FR"/>
        </w:rPr>
        <w:t xml:space="preserve">tempérament semi-oriental de </w:t>
      </w:r>
      <w:r w:rsidR="00784F63" w:rsidRPr="005016E4">
        <w:rPr>
          <w:color w:val="000000" w:themeColor="text1"/>
          <w:lang w:val="fr-FR"/>
        </w:rPr>
        <w:t xml:space="preserve">Russes </w:t>
      </w:r>
      <w:r w:rsidRPr="005016E4">
        <w:rPr>
          <w:color w:val="000000" w:themeColor="text1"/>
          <w:lang w:val="fr-FR"/>
        </w:rPr>
        <w:t xml:space="preserve">» </w:t>
      </w:r>
      <w:r w:rsidR="00784F63" w:rsidRPr="005016E4">
        <w:rPr>
          <w:color w:val="000000" w:themeColor="text1"/>
          <w:lang w:val="fr-FR"/>
        </w:rPr>
        <w:t>(</w:t>
      </w:r>
      <w:r w:rsidR="00C92482" w:rsidRPr="00C92482">
        <w:rPr>
          <w:i/>
          <w:color w:val="000000" w:themeColor="text1"/>
          <w:lang w:val="fr-FR"/>
        </w:rPr>
        <w:t xml:space="preserve">Retour, </w:t>
      </w:r>
      <w:r w:rsidR="00784F63" w:rsidRPr="005016E4">
        <w:rPr>
          <w:color w:val="000000" w:themeColor="text1"/>
          <w:lang w:val="fr-FR"/>
        </w:rPr>
        <w:t xml:space="preserve">p. 160) </w:t>
      </w:r>
      <w:r w:rsidRPr="005016E4">
        <w:rPr>
          <w:color w:val="000000" w:themeColor="text1"/>
          <w:lang w:val="fr-FR"/>
        </w:rPr>
        <w:t>et le changement des circonstances extérieures ne suffit pas pour les changements internes.</w:t>
      </w:r>
    </w:p>
    <w:p w14:paraId="047364ED" w14:textId="29AD2A55" w:rsidR="00B22FB9" w:rsidRPr="005016E4" w:rsidRDefault="00B22FB9" w:rsidP="00B22FB9">
      <w:pPr>
        <w:spacing w:line="360" w:lineRule="auto"/>
        <w:ind w:firstLine="709"/>
        <w:jc w:val="both"/>
        <w:rPr>
          <w:color w:val="000000" w:themeColor="text1"/>
          <w:lang w:val="fr-FR"/>
        </w:rPr>
      </w:pPr>
      <w:r w:rsidRPr="005016E4">
        <w:rPr>
          <w:color w:val="000000" w:themeColor="text1"/>
          <w:lang w:val="fr-FR"/>
        </w:rPr>
        <w:t xml:space="preserve">Dans le même temps, Gide exprime la pensée inverse, notant qu'il ne faut peut-être pas placer de grands espoirs sur le peuple tout entier, </w:t>
      </w:r>
      <w:r w:rsidR="00784F63" w:rsidRPr="005016E4">
        <w:rPr>
          <w:color w:val="000000" w:themeColor="text1"/>
          <w:lang w:val="fr-FR"/>
        </w:rPr>
        <w:t xml:space="preserve">selon lui il y a « illusion </w:t>
      </w:r>
      <w:r w:rsidRPr="005016E4">
        <w:rPr>
          <w:color w:val="000000" w:themeColor="text1"/>
          <w:lang w:val="fr-FR"/>
        </w:rPr>
        <w:t>que le peuple est composé d</w:t>
      </w:r>
      <w:r w:rsidR="00784F63" w:rsidRPr="005016E4">
        <w:rPr>
          <w:color w:val="000000" w:themeColor="text1"/>
          <w:lang w:val="fr-FR"/>
        </w:rPr>
        <w:t xml:space="preserve">’hommes </w:t>
      </w:r>
      <w:r w:rsidRPr="005016E4">
        <w:rPr>
          <w:color w:val="000000" w:themeColor="text1"/>
          <w:lang w:val="fr-FR"/>
        </w:rPr>
        <w:t>meilleurs</w:t>
      </w:r>
      <w:r w:rsidR="00784F63" w:rsidRPr="005016E4">
        <w:rPr>
          <w:color w:val="000000" w:themeColor="text1"/>
          <w:lang w:val="fr-FR"/>
        </w:rPr>
        <w:t xml:space="preserve"> »</w:t>
      </w:r>
      <w:r w:rsidRPr="005016E4">
        <w:rPr>
          <w:color w:val="000000" w:themeColor="text1"/>
          <w:lang w:val="fr-FR"/>
        </w:rPr>
        <w:t xml:space="preserve">, mais en fait, </w:t>
      </w:r>
      <w:r w:rsidR="00963E27" w:rsidRPr="005016E4">
        <w:rPr>
          <w:color w:val="000000" w:themeColor="text1"/>
          <w:lang w:val="fr-FR"/>
        </w:rPr>
        <w:t xml:space="preserve">faute d'argent, « il est moins gâté » </w:t>
      </w:r>
      <w:r w:rsidR="00784F63" w:rsidRPr="005016E4">
        <w:rPr>
          <w:color w:val="000000" w:themeColor="text1"/>
          <w:lang w:val="fr-FR"/>
        </w:rPr>
        <w:t>(</w:t>
      </w:r>
      <w:r w:rsidR="00C92482" w:rsidRPr="00C92482">
        <w:rPr>
          <w:i/>
          <w:color w:val="000000" w:themeColor="text1"/>
          <w:lang w:val="fr-FR"/>
        </w:rPr>
        <w:t xml:space="preserve">Retour, </w:t>
      </w:r>
      <w:r w:rsidR="00784F63" w:rsidRPr="005016E4">
        <w:rPr>
          <w:color w:val="000000" w:themeColor="text1"/>
          <w:lang w:val="fr-FR"/>
        </w:rPr>
        <w:t xml:space="preserve">p. 160). </w:t>
      </w:r>
      <w:r w:rsidRPr="005016E4">
        <w:rPr>
          <w:color w:val="000000" w:themeColor="text1"/>
          <w:lang w:val="fr-FR"/>
        </w:rPr>
        <w:t xml:space="preserve"> D'où un troisième groupe de personnes, pointé du doigt par l'auteur : les gens «</w:t>
      </w:r>
      <w:r w:rsidR="00784F63" w:rsidRPr="005016E4">
        <w:rPr>
          <w:color w:val="000000" w:themeColor="text1"/>
          <w:lang w:val="fr-FR"/>
        </w:rPr>
        <w:t xml:space="preserve"> </w:t>
      </w:r>
      <w:r w:rsidRPr="005016E4">
        <w:rPr>
          <w:color w:val="000000" w:themeColor="text1"/>
          <w:lang w:val="fr-FR"/>
        </w:rPr>
        <w:t>gâtés</w:t>
      </w:r>
      <w:r w:rsidR="00784F63" w:rsidRPr="005016E4">
        <w:rPr>
          <w:color w:val="000000" w:themeColor="text1"/>
          <w:lang w:val="fr-FR"/>
        </w:rPr>
        <w:t xml:space="preserve"> </w:t>
      </w:r>
      <w:r w:rsidRPr="005016E4">
        <w:rPr>
          <w:color w:val="000000" w:themeColor="text1"/>
          <w:lang w:val="fr-FR"/>
        </w:rPr>
        <w:t>», la bourgeoisie ravivée, qui jouit de tous les avantages, dont le «</w:t>
      </w:r>
      <w:r w:rsidR="00963E27" w:rsidRPr="005016E4">
        <w:rPr>
          <w:color w:val="000000" w:themeColor="text1"/>
          <w:lang w:val="fr-FR"/>
        </w:rPr>
        <w:t xml:space="preserve"> </w:t>
      </w:r>
      <w:r w:rsidRPr="005016E4">
        <w:rPr>
          <w:color w:val="000000" w:themeColor="text1"/>
          <w:lang w:val="fr-FR"/>
        </w:rPr>
        <w:t>succès</w:t>
      </w:r>
      <w:r w:rsidR="00963E27" w:rsidRPr="005016E4">
        <w:rPr>
          <w:color w:val="000000" w:themeColor="text1"/>
          <w:lang w:val="fr-FR"/>
        </w:rPr>
        <w:t xml:space="preserve"> </w:t>
      </w:r>
      <w:r w:rsidRPr="005016E4">
        <w:rPr>
          <w:color w:val="000000" w:themeColor="text1"/>
          <w:lang w:val="fr-FR"/>
        </w:rPr>
        <w:t>» se justifie par l'adhésion au parti, l'orthodoxie extrême et l'adaptabilité intelligente et opprime la majeure partie du peuple.</w:t>
      </w:r>
    </w:p>
    <w:p w14:paraId="33DAF45D" w14:textId="77777777" w:rsidR="004565B7" w:rsidRDefault="004565B7">
      <w:pPr>
        <w:rPr>
          <w:b/>
          <w:bCs/>
          <w:iCs/>
          <w:color w:val="000000" w:themeColor="text1"/>
          <w:sz w:val="30"/>
          <w:szCs w:val="30"/>
          <w:lang w:val="fr-FR" w:eastAsia="fr-FR"/>
        </w:rPr>
      </w:pPr>
      <w:r w:rsidRPr="000F4979">
        <w:rPr>
          <w:color w:val="000000" w:themeColor="text1"/>
          <w:lang w:val="fr-FR"/>
        </w:rPr>
        <w:br w:type="page"/>
      </w:r>
    </w:p>
    <w:p w14:paraId="62409DAD" w14:textId="0BAB489A" w:rsidR="008467CC" w:rsidRPr="000F4979" w:rsidRDefault="003B5DD2" w:rsidP="00DF7552">
      <w:pPr>
        <w:pStyle w:val="Titreniveau2"/>
        <w:rPr>
          <w:color w:val="000000" w:themeColor="text1"/>
        </w:rPr>
      </w:pPr>
      <w:bookmarkStart w:id="77" w:name="_Toc73218414"/>
      <w:r w:rsidRPr="002F5650">
        <w:rPr>
          <w:color w:val="000000" w:themeColor="text1"/>
        </w:rPr>
        <w:lastRenderedPageBreak/>
        <w:t>3</w:t>
      </w:r>
      <w:r w:rsidR="00092AC2" w:rsidRPr="002F5650">
        <w:rPr>
          <w:color w:val="000000" w:themeColor="text1"/>
        </w:rPr>
        <w:t>.</w:t>
      </w:r>
      <w:r w:rsidRPr="00C3060F">
        <w:rPr>
          <w:color w:val="000000" w:themeColor="text1"/>
        </w:rPr>
        <w:t>3. Conformisme</w:t>
      </w:r>
      <w:bookmarkEnd w:id="76"/>
      <w:bookmarkEnd w:id="77"/>
    </w:p>
    <w:p w14:paraId="6C2960CD" w14:textId="65B1ADA8" w:rsidR="00BD0802" w:rsidRPr="005016E4" w:rsidRDefault="00BD0802" w:rsidP="00875133">
      <w:pPr>
        <w:spacing w:after="120" w:line="360" w:lineRule="auto"/>
        <w:ind w:firstLine="709"/>
        <w:jc w:val="both"/>
        <w:rPr>
          <w:b/>
          <w:bCs/>
          <w:i/>
          <w:iCs/>
          <w:color w:val="000000" w:themeColor="text1"/>
          <w:lang w:val="fr-FR"/>
        </w:rPr>
      </w:pPr>
      <w:r w:rsidRPr="005016E4">
        <w:rPr>
          <w:b/>
          <w:bCs/>
          <w:i/>
          <w:iCs/>
          <w:color w:val="000000" w:themeColor="text1"/>
          <w:lang w:val="fr-FR"/>
        </w:rPr>
        <w:t xml:space="preserve">  Retour de l'U.R.S.S. </w:t>
      </w:r>
    </w:p>
    <w:p w14:paraId="40D26192" w14:textId="0A32C02B" w:rsidR="00EF1D52" w:rsidRPr="005016E4" w:rsidRDefault="00A22EC0" w:rsidP="00875133">
      <w:pPr>
        <w:spacing w:before="120" w:line="360" w:lineRule="auto"/>
        <w:ind w:firstLine="709"/>
        <w:jc w:val="both"/>
        <w:rPr>
          <w:color w:val="000000" w:themeColor="text1"/>
          <w:lang w:val="fr-FR"/>
        </w:rPr>
      </w:pPr>
      <w:r w:rsidRPr="005016E4">
        <w:rPr>
          <w:color w:val="000000" w:themeColor="text1"/>
          <w:lang w:val="fr-FR"/>
        </w:rPr>
        <w:t xml:space="preserve">Le résultat est un paradoxe. Comment une nation peut-elle être « admirable » à la fois et avoir de nombreux </w:t>
      </w:r>
      <w:r w:rsidR="00D24542" w:rsidRPr="005016E4">
        <w:rPr>
          <w:color w:val="000000" w:themeColor="text1"/>
          <w:lang w:val="fr-FR"/>
        </w:rPr>
        <w:t>défauts</w:t>
      </w:r>
      <w:r w:rsidRPr="005016E4">
        <w:rPr>
          <w:color w:val="000000" w:themeColor="text1"/>
          <w:lang w:val="fr-FR"/>
        </w:rPr>
        <w:t xml:space="preserve">, y compris des membres privilégiés qui expriment l'hostilité de classe la plus authentique ? De plus, malgré le fait que Gide écrit sur les enfants, les travailleurs, les jeunes, les personnes âgées, les hommes et les femmes, il fait également souvent des généralisations et écrit sur le peuple dans son ensemble, il utilise même le mot </w:t>
      </w:r>
      <w:r w:rsidR="00F92F32" w:rsidRPr="005016E4">
        <w:rPr>
          <w:color w:val="000000" w:themeColor="text1"/>
          <w:lang w:val="fr-FR"/>
        </w:rPr>
        <w:t>« foule » : « foule de jeunes gens », « foule immense»</w:t>
      </w:r>
      <w:r w:rsidR="009A2376" w:rsidRPr="005016E4">
        <w:rPr>
          <w:color w:val="000000" w:themeColor="text1"/>
          <w:lang w:val="fr-FR"/>
        </w:rPr>
        <w:t xml:space="preserve">, </w:t>
      </w:r>
      <w:r w:rsidRPr="005016E4">
        <w:rPr>
          <w:color w:val="000000" w:themeColor="text1"/>
          <w:lang w:val="fr-FR"/>
        </w:rPr>
        <w:t xml:space="preserve">ainsi qu’écrit </w:t>
      </w:r>
      <w:r w:rsidR="009A2376" w:rsidRPr="005016E4">
        <w:rPr>
          <w:color w:val="000000" w:themeColor="text1"/>
          <w:lang w:val="fr-FR"/>
        </w:rPr>
        <w:t>: «</w:t>
      </w:r>
      <w:r w:rsidRPr="005016E4">
        <w:rPr>
          <w:color w:val="000000" w:themeColor="text1"/>
          <w:lang w:val="fr-FR"/>
        </w:rPr>
        <w:t xml:space="preserve"> A première vue l'individu se fond ici dans la masse, est si peu particularisé qu'il semble qu'on devrait, pour parler des gens, user d'un partitif et dire non point: des hommes, mais: de l'homme »</w:t>
      </w:r>
      <w:r w:rsidR="00273461" w:rsidRPr="005016E4">
        <w:rPr>
          <w:color w:val="000000" w:themeColor="text1"/>
          <w:lang w:val="fr-FR"/>
        </w:rPr>
        <w:t xml:space="preserve"> (</w:t>
      </w:r>
      <w:r w:rsidR="00C92482" w:rsidRPr="00C92482">
        <w:rPr>
          <w:i/>
          <w:color w:val="000000" w:themeColor="text1"/>
          <w:lang w:val="fr-FR"/>
        </w:rPr>
        <w:t xml:space="preserve">Retour, </w:t>
      </w:r>
      <w:r w:rsidR="00273461" w:rsidRPr="005016E4">
        <w:rPr>
          <w:color w:val="000000" w:themeColor="text1"/>
          <w:lang w:val="fr-FR"/>
        </w:rPr>
        <w:t xml:space="preserve">p. </w:t>
      </w:r>
      <w:r w:rsidR="007E50F5" w:rsidRPr="005016E4">
        <w:rPr>
          <w:color w:val="000000" w:themeColor="text1"/>
          <w:lang w:val="fr-FR"/>
        </w:rPr>
        <w:t>35</w:t>
      </w:r>
      <w:r w:rsidR="00273461" w:rsidRPr="005016E4">
        <w:rPr>
          <w:color w:val="000000" w:themeColor="text1"/>
          <w:lang w:val="fr-FR"/>
        </w:rPr>
        <w:t>)</w:t>
      </w:r>
      <w:r w:rsidRPr="005016E4">
        <w:rPr>
          <w:color w:val="000000" w:themeColor="text1"/>
          <w:lang w:val="fr-FR"/>
        </w:rPr>
        <w:t>. Et malgré toutes les qualités opposées qu'il attribue aux gens, il souligne encore plus la similitude qu'il voit chez le peuple :</w:t>
      </w:r>
      <w:r w:rsidR="00EF1D52" w:rsidRPr="005016E4">
        <w:rPr>
          <w:color w:val="000000" w:themeColor="text1"/>
          <w:lang w:val="fr-FR"/>
        </w:rPr>
        <w:t xml:space="preserve"> « De sorte que, chaque fois que l'on converse avec un Russe, c'est comme si l'on conversait avec tous »</w:t>
      </w:r>
      <w:r w:rsidR="00273461" w:rsidRPr="005016E4">
        <w:rPr>
          <w:color w:val="000000" w:themeColor="text1"/>
          <w:lang w:val="fr-FR"/>
        </w:rPr>
        <w:t xml:space="preserve"> (</w:t>
      </w:r>
      <w:r w:rsidR="00C92482" w:rsidRPr="00C92482">
        <w:rPr>
          <w:i/>
          <w:color w:val="000000" w:themeColor="text1"/>
          <w:lang w:val="fr-FR"/>
        </w:rPr>
        <w:t xml:space="preserve">Retour, </w:t>
      </w:r>
      <w:r w:rsidR="00273461" w:rsidRPr="005016E4">
        <w:rPr>
          <w:color w:val="000000" w:themeColor="text1"/>
          <w:lang w:val="fr-FR"/>
        </w:rPr>
        <w:t xml:space="preserve">p. </w:t>
      </w:r>
      <w:r w:rsidR="007E50F5" w:rsidRPr="005016E4">
        <w:rPr>
          <w:color w:val="000000" w:themeColor="text1"/>
          <w:lang w:val="fr-FR"/>
        </w:rPr>
        <w:t>45</w:t>
      </w:r>
      <w:r w:rsidR="00273461" w:rsidRPr="005016E4">
        <w:rPr>
          <w:color w:val="000000" w:themeColor="text1"/>
          <w:lang w:val="fr-FR"/>
        </w:rPr>
        <w:t>)</w:t>
      </w:r>
      <w:r w:rsidR="00EF1D52" w:rsidRPr="005016E4">
        <w:rPr>
          <w:color w:val="000000" w:themeColor="text1"/>
          <w:lang w:val="fr-FR"/>
        </w:rPr>
        <w:t>.</w:t>
      </w:r>
      <w:r w:rsidR="00BF4BAA" w:rsidRPr="005016E4">
        <w:rPr>
          <w:color w:val="000000" w:themeColor="text1"/>
          <w:lang w:val="fr-FR"/>
        </w:rPr>
        <w:t xml:space="preserve"> </w:t>
      </w:r>
    </w:p>
    <w:p w14:paraId="43416FDB" w14:textId="02160204" w:rsidR="00E62ECF" w:rsidRPr="005016E4" w:rsidRDefault="00A22EC0" w:rsidP="003B5DD2">
      <w:pPr>
        <w:spacing w:before="240" w:line="360" w:lineRule="auto"/>
        <w:ind w:firstLine="709"/>
        <w:jc w:val="both"/>
        <w:rPr>
          <w:color w:val="000000" w:themeColor="text1"/>
          <w:lang w:val="fr-FR"/>
        </w:rPr>
      </w:pPr>
      <w:r w:rsidRPr="005016E4">
        <w:rPr>
          <w:color w:val="000000" w:themeColor="text1"/>
          <w:lang w:val="fr-FR"/>
        </w:rPr>
        <w:t xml:space="preserve">À mon avis, cet écart peut s'expliquer par la compréhension de la façon dont André Gide classe ses pensées. Au début de </w:t>
      </w:r>
      <w:r w:rsidR="00A03BFF" w:rsidRPr="005016E4">
        <w:rPr>
          <w:i/>
          <w:iCs/>
          <w:color w:val="000000" w:themeColor="text1"/>
          <w:lang w:val="fr-FR"/>
        </w:rPr>
        <w:t>Retour de l’U.RS.S.</w:t>
      </w:r>
      <w:r w:rsidR="00A03BFF" w:rsidRPr="005016E4">
        <w:rPr>
          <w:color w:val="000000" w:themeColor="text1"/>
          <w:lang w:val="fr-FR"/>
        </w:rPr>
        <w:t xml:space="preserve"> </w:t>
      </w:r>
      <w:r w:rsidRPr="005016E4">
        <w:rPr>
          <w:color w:val="000000" w:themeColor="text1"/>
          <w:lang w:val="fr-FR"/>
        </w:rPr>
        <w:t xml:space="preserve">il y a une phrase </w:t>
      </w:r>
      <w:r w:rsidR="00A03BFF" w:rsidRPr="005016E4">
        <w:rPr>
          <w:color w:val="000000" w:themeColor="text1"/>
          <w:lang w:val="fr-FR"/>
        </w:rPr>
        <w:t>: «</w:t>
      </w:r>
      <w:r w:rsidR="00FF4642" w:rsidRPr="005016E4">
        <w:rPr>
          <w:color w:val="000000" w:themeColor="text1"/>
          <w:lang w:val="fr-FR"/>
        </w:rPr>
        <w:t xml:space="preserve"> </w:t>
      </w:r>
      <w:r w:rsidR="00A03BFF" w:rsidRPr="005016E4">
        <w:rPr>
          <w:color w:val="000000" w:themeColor="text1"/>
          <w:lang w:val="fr-FR"/>
        </w:rPr>
        <w:t xml:space="preserve">Dans nos </w:t>
      </w:r>
      <w:r w:rsidR="00DD4A4D" w:rsidRPr="005016E4">
        <w:rPr>
          <w:color w:val="000000" w:themeColor="text1"/>
          <w:u w:val="single"/>
          <w:lang w:val="fr-FR"/>
        </w:rPr>
        <w:t>cœurs</w:t>
      </w:r>
      <w:r w:rsidR="00A03BFF" w:rsidRPr="005016E4">
        <w:rPr>
          <w:color w:val="000000" w:themeColor="text1"/>
          <w:lang w:val="fr-FR"/>
        </w:rPr>
        <w:t xml:space="preserve"> et dans nos </w:t>
      </w:r>
      <w:r w:rsidR="00A03BFF" w:rsidRPr="005016E4">
        <w:rPr>
          <w:color w:val="000000" w:themeColor="text1"/>
          <w:u w:val="single"/>
          <w:lang w:val="fr-FR"/>
        </w:rPr>
        <w:t>esprits</w:t>
      </w:r>
      <w:r w:rsidR="00A03BFF" w:rsidRPr="005016E4">
        <w:rPr>
          <w:color w:val="000000" w:themeColor="text1"/>
          <w:lang w:val="fr-FR"/>
        </w:rPr>
        <w:t xml:space="preserve"> nous attachions résolument au glorieux destin de l'U.R.S.S.</w:t>
      </w:r>
      <w:r w:rsidR="00FF4642" w:rsidRPr="005016E4">
        <w:rPr>
          <w:color w:val="000000" w:themeColor="text1"/>
          <w:lang w:val="fr-FR"/>
        </w:rPr>
        <w:t xml:space="preserve"> </w:t>
      </w:r>
      <w:r w:rsidR="00A03BFF" w:rsidRPr="005016E4">
        <w:rPr>
          <w:color w:val="000000" w:themeColor="text1"/>
          <w:lang w:val="fr-FR"/>
        </w:rPr>
        <w:t>»</w:t>
      </w:r>
      <w:r w:rsidR="00273461" w:rsidRPr="005016E4">
        <w:rPr>
          <w:color w:val="000000" w:themeColor="text1"/>
          <w:lang w:val="fr-FR"/>
        </w:rPr>
        <w:t xml:space="preserve"> (</w:t>
      </w:r>
      <w:r w:rsidR="00C92482" w:rsidRPr="00C92482">
        <w:rPr>
          <w:i/>
          <w:color w:val="000000" w:themeColor="text1"/>
          <w:lang w:val="fr-FR"/>
        </w:rPr>
        <w:t xml:space="preserve">Retour, </w:t>
      </w:r>
      <w:r w:rsidR="00273461" w:rsidRPr="005016E4">
        <w:rPr>
          <w:color w:val="000000" w:themeColor="text1"/>
          <w:lang w:val="fr-FR"/>
        </w:rPr>
        <w:t xml:space="preserve">p. </w:t>
      </w:r>
      <w:r w:rsidR="007E50F5" w:rsidRPr="005016E4">
        <w:rPr>
          <w:color w:val="000000" w:themeColor="text1"/>
          <w:lang w:val="fr-FR"/>
        </w:rPr>
        <w:t>15</w:t>
      </w:r>
      <w:r w:rsidR="00273461" w:rsidRPr="005016E4">
        <w:rPr>
          <w:color w:val="000000" w:themeColor="text1"/>
          <w:lang w:val="fr-FR"/>
        </w:rPr>
        <w:t>)</w:t>
      </w:r>
      <w:r w:rsidR="00DD4A4D" w:rsidRPr="005016E4">
        <w:rPr>
          <w:color w:val="000000" w:themeColor="text1"/>
          <w:lang w:val="fr-FR"/>
        </w:rPr>
        <w:t xml:space="preserve"> - </w:t>
      </w:r>
      <w:r w:rsidRPr="005016E4">
        <w:rPr>
          <w:color w:val="000000" w:themeColor="text1"/>
          <w:lang w:val="fr-FR"/>
        </w:rPr>
        <w:t xml:space="preserve">l'auteur sépare clairement le </w:t>
      </w:r>
      <w:r w:rsidRPr="005016E4">
        <w:rPr>
          <w:color w:val="000000" w:themeColor="text1"/>
          <w:u w:val="single"/>
          <w:lang w:val="fr-FR"/>
        </w:rPr>
        <w:t>cœur</w:t>
      </w:r>
      <w:r w:rsidRPr="005016E4">
        <w:rPr>
          <w:color w:val="000000" w:themeColor="text1"/>
          <w:lang w:val="fr-FR"/>
        </w:rPr>
        <w:t xml:space="preserve"> et </w:t>
      </w:r>
      <w:r w:rsidRPr="005016E4">
        <w:rPr>
          <w:color w:val="000000" w:themeColor="text1"/>
          <w:u w:val="single"/>
          <w:lang w:val="fr-FR"/>
        </w:rPr>
        <w:t>l'esprit</w:t>
      </w:r>
      <w:r w:rsidRPr="005016E4">
        <w:rPr>
          <w:color w:val="000000" w:themeColor="text1"/>
          <w:lang w:val="fr-FR"/>
        </w:rPr>
        <w:t xml:space="preserve">. Le </w:t>
      </w:r>
      <w:r w:rsidRPr="005016E4">
        <w:rPr>
          <w:color w:val="000000" w:themeColor="text1"/>
          <w:u w:val="single"/>
          <w:lang w:val="fr-FR"/>
        </w:rPr>
        <w:t>cœur</w:t>
      </w:r>
      <w:r w:rsidRPr="005016E4">
        <w:rPr>
          <w:color w:val="000000" w:themeColor="text1"/>
          <w:lang w:val="fr-FR"/>
        </w:rPr>
        <w:t xml:space="preserve">, si nous revenons à quelques citations antérieures sur l'admiration pour le peuple russe, est mentionné à plusieurs reprises par l'écrivain. C'est le </w:t>
      </w:r>
      <w:r w:rsidRPr="005016E4">
        <w:rPr>
          <w:color w:val="000000" w:themeColor="text1"/>
          <w:u w:val="single"/>
          <w:lang w:val="fr-FR"/>
        </w:rPr>
        <w:t>cœur</w:t>
      </w:r>
      <w:r w:rsidRPr="005016E4">
        <w:rPr>
          <w:color w:val="000000" w:themeColor="text1"/>
          <w:lang w:val="fr-FR"/>
        </w:rPr>
        <w:t xml:space="preserve"> qui dicte l'admiration inconsciente, mais lorsque </w:t>
      </w:r>
      <w:r w:rsidRPr="005016E4">
        <w:rPr>
          <w:color w:val="000000" w:themeColor="text1"/>
          <w:u w:val="single"/>
          <w:lang w:val="fr-FR"/>
        </w:rPr>
        <w:t>l'esprit</w:t>
      </w:r>
      <w:r w:rsidRPr="005016E4">
        <w:rPr>
          <w:color w:val="000000" w:themeColor="text1"/>
          <w:lang w:val="fr-FR"/>
        </w:rPr>
        <w:t xml:space="preserve"> est connecté, les faits vus en réalité dictent une nouvelle vision.</w:t>
      </w:r>
      <w:r w:rsidR="00F323AA" w:rsidRPr="005016E4">
        <w:rPr>
          <w:color w:val="000000" w:themeColor="text1"/>
          <w:lang w:val="fr-FR"/>
        </w:rPr>
        <w:t xml:space="preserve"> </w:t>
      </w:r>
      <w:r w:rsidR="00FF4642" w:rsidRPr="005016E4">
        <w:rPr>
          <w:color w:val="000000" w:themeColor="text1"/>
          <w:lang w:val="fr-FR"/>
        </w:rPr>
        <w:t xml:space="preserve">Et en analysant ce qui se passe avec l'aide de </w:t>
      </w:r>
      <w:r w:rsidR="00FF4642" w:rsidRPr="005016E4">
        <w:rPr>
          <w:color w:val="000000" w:themeColor="text1"/>
          <w:u w:val="single"/>
          <w:lang w:val="fr-FR"/>
        </w:rPr>
        <w:t>l'esprit</w:t>
      </w:r>
      <w:r w:rsidR="00FF4642" w:rsidRPr="005016E4">
        <w:rPr>
          <w:color w:val="000000" w:themeColor="text1"/>
          <w:lang w:val="fr-FR"/>
        </w:rPr>
        <w:t>, l'écrivain identifie ce qui l'inquiète le plus : le conformisme.</w:t>
      </w:r>
      <w:r w:rsidR="00BF4BAA" w:rsidRPr="005016E4">
        <w:rPr>
          <w:color w:val="000000" w:themeColor="text1"/>
          <w:lang w:val="fr-FR"/>
        </w:rPr>
        <w:t xml:space="preserve">          </w:t>
      </w:r>
    </w:p>
    <w:p w14:paraId="24961C0F" w14:textId="721562AF" w:rsidR="00DD4A4D" w:rsidRPr="005016E4" w:rsidRDefault="00FF4642" w:rsidP="00725FD0">
      <w:pPr>
        <w:spacing w:line="360" w:lineRule="auto"/>
        <w:ind w:firstLine="709"/>
        <w:jc w:val="both"/>
        <w:rPr>
          <w:color w:val="000000" w:themeColor="text1"/>
          <w:lang w:val="fr-FR"/>
        </w:rPr>
      </w:pPr>
      <w:r w:rsidRPr="005016E4">
        <w:rPr>
          <w:color w:val="000000" w:themeColor="text1"/>
          <w:lang w:val="fr-FR"/>
        </w:rPr>
        <w:t xml:space="preserve">Presque au tout début du livre, un paragraphe apparaît dans lequel il résume tout ce qui le dérange dans ce phénomène </w:t>
      </w:r>
      <w:r w:rsidR="00C62AC5" w:rsidRPr="005016E4">
        <w:rPr>
          <w:color w:val="000000" w:themeColor="text1"/>
          <w:lang w:val="fr-FR"/>
        </w:rPr>
        <w:t>:</w:t>
      </w:r>
      <w:r w:rsidR="00BF4BAA" w:rsidRPr="005016E4">
        <w:rPr>
          <w:color w:val="000000" w:themeColor="text1"/>
          <w:lang w:val="fr-FR"/>
        </w:rPr>
        <w:t xml:space="preserve"> </w:t>
      </w:r>
    </w:p>
    <w:p w14:paraId="6D46AC7F" w14:textId="4A399CAF" w:rsidR="00C62AC5" w:rsidRPr="005016E4" w:rsidRDefault="00C62AC5" w:rsidP="00253325">
      <w:pPr>
        <w:ind w:left="708"/>
        <w:jc w:val="both"/>
        <w:rPr>
          <w:color w:val="000000" w:themeColor="text1"/>
          <w:sz w:val="18"/>
          <w:szCs w:val="18"/>
          <w:lang w:val="fr-FR"/>
        </w:rPr>
      </w:pPr>
      <w:r w:rsidRPr="005016E4">
        <w:rPr>
          <w:color w:val="000000" w:themeColor="text1"/>
          <w:sz w:val="20"/>
          <w:szCs w:val="20"/>
          <w:lang w:val="fr-FR"/>
        </w:rPr>
        <w:t>Durant les mois d'été presque tout le monde est en blanc. Chacun ressemble à tous. Nulle part, autant que dans les rues de Moscou, n'est sensible le résultat du nivellement social : une société sans classes, dont chaque membre paraît avoir les mêmes besoins. J'exagère un peu ; mais à peine. Une extraordinaire uniformité règne dans les mises ; sans doute elle paraîtrait également dans les esprits, si seulement on pouvait les voir. Et c'est aussi ce qui permet à chacun d'être et de paraître joyeux. (On a si longuement manqué de tout qu'on est content de peu de chose. Quand le voisin n'a pas davantage on se contente de ce qu'on a.) Ce n'est qu'après mûr examen qu'apparaissent les différences. A première vue l'individu se fond ici dans la masse, est si peu particularisé qu'il semble qu'on devrait, pour parler des gens, user d'un partitif et dire non point : des hommes, mais : de l'homme.</w:t>
      </w:r>
      <w:r w:rsidR="00273461" w:rsidRPr="005016E4">
        <w:rPr>
          <w:color w:val="000000" w:themeColor="text1"/>
          <w:sz w:val="20"/>
          <w:szCs w:val="20"/>
          <w:lang w:val="fr-FR"/>
        </w:rPr>
        <w:t xml:space="preserve"> </w:t>
      </w:r>
      <w:r w:rsidR="00273461" w:rsidRPr="005016E4">
        <w:rPr>
          <w:color w:val="000000" w:themeColor="text1"/>
          <w:lang w:val="fr-FR"/>
        </w:rPr>
        <w:t>(</w:t>
      </w:r>
      <w:r w:rsidR="00C92482" w:rsidRPr="00C92482">
        <w:rPr>
          <w:i/>
          <w:color w:val="000000" w:themeColor="text1"/>
          <w:lang w:val="fr-FR"/>
        </w:rPr>
        <w:t xml:space="preserve">Retour, </w:t>
      </w:r>
      <w:r w:rsidR="00273461" w:rsidRPr="005016E4">
        <w:rPr>
          <w:color w:val="000000" w:themeColor="text1"/>
          <w:lang w:val="fr-FR"/>
        </w:rPr>
        <w:t xml:space="preserve">p. </w:t>
      </w:r>
      <w:r w:rsidR="007E50F5" w:rsidRPr="005016E4">
        <w:rPr>
          <w:color w:val="000000" w:themeColor="text1"/>
          <w:lang w:val="fr-FR"/>
        </w:rPr>
        <w:t>34</w:t>
      </w:r>
      <w:r w:rsidR="00273461" w:rsidRPr="005016E4">
        <w:rPr>
          <w:color w:val="000000" w:themeColor="text1"/>
          <w:lang w:val="fr-FR"/>
        </w:rPr>
        <w:t>)</w:t>
      </w:r>
    </w:p>
    <w:p w14:paraId="7FE89D0F" w14:textId="4D28A8D3" w:rsidR="00B97E26" w:rsidRPr="005016E4" w:rsidRDefault="00B97E26" w:rsidP="00B97E26">
      <w:pPr>
        <w:spacing w:before="240" w:line="360" w:lineRule="auto"/>
        <w:ind w:firstLine="709"/>
        <w:jc w:val="both"/>
        <w:rPr>
          <w:color w:val="000000" w:themeColor="text1"/>
          <w:lang w:val="fr-FR"/>
        </w:rPr>
      </w:pPr>
      <w:r w:rsidRPr="005016E4">
        <w:rPr>
          <w:color w:val="000000" w:themeColor="text1"/>
          <w:lang w:val="fr-FR"/>
        </w:rPr>
        <w:t>Il commence par noter une similitude dans l'apparence des gens qui, comme il le suggère, s'étend également à l'esprit des gens, ce qui les prive complètement de leur identité, les rend pareils.</w:t>
      </w:r>
    </w:p>
    <w:p w14:paraId="7092E2AF" w14:textId="7AEC5BA1" w:rsidR="00B97E26" w:rsidRPr="005016E4" w:rsidRDefault="00B97E26" w:rsidP="00FF2E6D">
      <w:pPr>
        <w:spacing w:before="240" w:line="360" w:lineRule="auto"/>
        <w:ind w:firstLine="709"/>
        <w:jc w:val="both"/>
        <w:rPr>
          <w:color w:val="000000" w:themeColor="text1"/>
          <w:lang w:val="fr-FR"/>
        </w:rPr>
      </w:pPr>
      <w:r w:rsidRPr="005016E4">
        <w:rPr>
          <w:color w:val="000000" w:themeColor="text1"/>
          <w:lang w:val="fr-FR"/>
        </w:rPr>
        <w:t>Il confirme plus tard ses soupçons d'unité de pensée :</w:t>
      </w:r>
      <w:r w:rsidR="00592FD7" w:rsidRPr="005016E4">
        <w:rPr>
          <w:color w:val="000000" w:themeColor="text1"/>
          <w:lang w:val="fr-FR"/>
        </w:rPr>
        <w:t xml:space="preserve"> </w:t>
      </w:r>
      <w:r w:rsidR="00E62ECF" w:rsidRPr="005016E4">
        <w:rPr>
          <w:color w:val="000000" w:themeColor="text1"/>
          <w:lang w:val="fr-FR"/>
        </w:rPr>
        <w:t>« </w:t>
      </w:r>
      <w:r w:rsidR="00AB14E5" w:rsidRPr="005016E4">
        <w:rPr>
          <w:color w:val="000000" w:themeColor="text1"/>
          <w:lang w:val="fr-FR"/>
        </w:rPr>
        <w:t xml:space="preserve">en </w:t>
      </w:r>
      <w:r w:rsidR="00E62ECF" w:rsidRPr="005016E4">
        <w:rPr>
          <w:color w:val="000000" w:themeColor="text1"/>
          <w:lang w:val="fr-FR"/>
        </w:rPr>
        <w:t>U.R.S.S. il est admis d'avance et une fois pour toutes que, sur tout et n'importe quoi, il ne saurait y avoir plus d'une opinion »</w:t>
      </w:r>
      <w:r w:rsidR="00273461" w:rsidRPr="005016E4">
        <w:rPr>
          <w:color w:val="000000" w:themeColor="text1"/>
          <w:lang w:val="fr-FR"/>
        </w:rPr>
        <w:t xml:space="preserve"> </w:t>
      </w:r>
      <w:r w:rsidR="00273461" w:rsidRPr="005016E4">
        <w:rPr>
          <w:color w:val="000000" w:themeColor="text1"/>
          <w:lang w:val="fr-FR"/>
        </w:rPr>
        <w:lastRenderedPageBreak/>
        <w:t>(</w:t>
      </w:r>
      <w:r w:rsidR="00C92482" w:rsidRPr="00C92482">
        <w:rPr>
          <w:i/>
          <w:color w:val="000000" w:themeColor="text1"/>
          <w:lang w:val="fr-FR"/>
        </w:rPr>
        <w:t xml:space="preserve">Retour, </w:t>
      </w:r>
      <w:r w:rsidR="00273461" w:rsidRPr="005016E4">
        <w:rPr>
          <w:color w:val="000000" w:themeColor="text1"/>
          <w:lang w:val="fr-FR"/>
        </w:rPr>
        <w:t xml:space="preserve">p. </w:t>
      </w:r>
      <w:r w:rsidR="007E50F5" w:rsidRPr="005016E4">
        <w:rPr>
          <w:color w:val="000000" w:themeColor="text1"/>
          <w:lang w:val="fr-FR"/>
        </w:rPr>
        <w:t>45</w:t>
      </w:r>
      <w:r w:rsidR="00273461" w:rsidRPr="005016E4">
        <w:rPr>
          <w:color w:val="000000" w:themeColor="text1"/>
          <w:lang w:val="fr-FR"/>
        </w:rPr>
        <w:t>)</w:t>
      </w:r>
      <w:r w:rsidR="00E62ECF" w:rsidRPr="005016E4">
        <w:rPr>
          <w:color w:val="000000" w:themeColor="text1"/>
          <w:lang w:val="fr-FR"/>
        </w:rPr>
        <w:t>.</w:t>
      </w:r>
      <w:r w:rsidR="00592FD7" w:rsidRPr="005016E4">
        <w:rPr>
          <w:color w:val="000000" w:themeColor="text1"/>
          <w:lang w:val="fr-FR"/>
        </w:rPr>
        <w:t xml:space="preserve"> </w:t>
      </w:r>
      <w:r w:rsidRPr="005016E4">
        <w:rPr>
          <w:color w:val="000000" w:themeColor="text1"/>
          <w:lang w:val="fr-FR"/>
        </w:rPr>
        <w:t xml:space="preserve">Mais surtout, il a peur qu'une telle réalité, où personne n'a sa propre opinion </w:t>
      </w:r>
      <w:r w:rsidR="00BF4BAA" w:rsidRPr="005016E4">
        <w:rPr>
          <w:color w:val="000000" w:themeColor="text1"/>
          <w:lang w:val="fr-FR"/>
        </w:rPr>
        <w:t xml:space="preserve">soit </w:t>
      </w:r>
      <w:r w:rsidR="00E62ECF" w:rsidRPr="005016E4">
        <w:rPr>
          <w:color w:val="000000" w:themeColor="text1"/>
          <w:lang w:val="fr-FR"/>
        </w:rPr>
        <w:t xml:space="preserve">normale pour </w:t>
      </w:r>
      <w:r w:rsidR="00592FD7" w:rsidRPr="005016E4">
        <w:rPr>
          <w:color w:val="000000" w:themeColor="text1"/>
          <w:lang w:val="fr-FR"/>
        </w:rPr>
        <w:t>les gens. Il</w:t>
      </w:r>
      <w:r w:rsidR="00E62ECF" w:rsidRPr="005016E4">
        <w:rPr>
          <w:color w:val="000000" w:themeColor="text1"/>
          <w:lang w:val="fr-FR"/>
        </w:rPr>
        <w:t>s ont une telle conscience formée depuis l'enfance, et faute d'opportunité de comparer leur mode de vie et leur pensée avec ceux des autres, ils se sentent heureux. Gide se convainc qu'à ce stade de la construction, un tel ordre est normal</w:t>
      </w:r>
      <w:r w:rsidRPr="005016E4">
        <w:rPr>
          <w:color w:val="000000" w:themeColor="text1"/>
          <w:lang w:val="fr-FR"/>
        </w:rPr>
        <w:t xml:space="preserve"> </w:t>
      </w:r>
      <w:r w:rsidR="00E62ECF" w:rsidRPr="005016E4">
        <w:rPr>
          <w:color w:val="000000" w:themeColor="text1"/>
          <w:lang w:val="fr-FR"/>
        </w:rPr>
        <w:t xml:space="preserve">: </w:t>
      </w:r>
    </w:p>
    <w:p w14:paraId="163E486B" w14:textId="57BF4DEF" w:rsidR="00FF4642" w:rsidRPr="005016E4" w:rsidRDefault="00E62ECF" w:rsidP="00557D19">
      <w:pPr>
        <w:ind w:left="709"/>
        <w:jc w:val="both"/>
        <w:rPr>
          <w:color w:val="000000" w:themeColor="text1"/>
          <w:sz w:val="20"/>
          <w:szCs w:val="20"/>
          <w:lang w:val="fr-FR"/>
        </w:rPr>
      </w:pPr>
      <w:r w:rsidRPr="005016E4">
        <w:rPr>
          <w:color w:val="000000" w:themeColor="text1"/>
          <w:sz w:val="20"/>
          <w:szCs w:val="20"/>
          <w:lang w:val="fr-FR"/>
        </w:rPr>
        <w:t>Je m'explique fort bien, psychologiquement, pourquoi il importe d'opérer en vase clos, de rendre opaques les frontières</w:t>
      </w:r>
      <w:r w:rsidR="00FF4642" w:rsidRPr="005016E4">
        <w:rPr>
          <w:color w:val="000000" w:themeColor="text1"/>
          <w:sz w:val="20"/>
          <w:szCs w:val="20"/>
          <w:lang w:val="fr-FR"/>
        </w:rPr>
        <w:t xml:space="preserve"> </w:t>
      </w:r>
      <w:r w:rsidRPr="005016E4">
        <w:rPr>
          <w:color w:val="000000" w:themeColor="text1"/>
          <w:sz w:val="20"/>
          <w:szCs w:val="20"/>
          <w:lang w:val="fr-FR"/>
        </w:rPr>
        <w:t>: jusqu'à nouvel ordre et tant que les choses n'iront pas mieux, il importe au bonheur des habitants de l'U.R.S.S. que ce bonheur reste à l'abri</w:t>
      </w:r>
      <w:r w:rsidR="003F6DD7">
        <w:rPr>
          <w:color w:val="000000" w:themeColor="text1"/>
          <w:sz w:val="20"/>
          <w:szCs w:val="20"/>
          <w:lang w:val="fr-FR"/>
        </w:rPr>
        <w:t>.</w:t>
      </w:r>
      <w:r w:rsidR="00273461" w:rsidRPr="005016E4">
        <w:rPr>
          <w:color w:val="000000" w:themeColor="text1"/>
          <w:sz w:val="20"/>
          <w:szCs w:val="20"/>
          <w:lang w:val="fr-FR"/>
        </w:rPr>
        <w:t xml:space="preserve"> </w:t>
      </w:r>
      <w:r w:rsidR="00273461" w:rsidRPr="005016E4">
        <w:rPr>
          <w:color w:val="000000" w:themeColor="text1"/>
          <w:lang w:val="fr-FR"/>
        </w:rPr>
        <w:t>(</w:t>
      </w:r>
      <w:r w:rsidR="00C92482" w:rsidRPr="00C92482">
        <w:rPr>
          <w:i/>
          <w:color w:val="000000" w:themeColor="text1"/>
          <w:lang w:val="fr-FR"/>
        </w:rPr>
        <w:t xml:space="preserve">Retour, </w:t>
      </w:r>
      <w:r w:rsidR="00273461" w:rsidRPr="005016E4">
        <w:rPr>
          <w:color w:val="000000" w:themeColor="text1"/>
          <w:lang w:val="fr-FR"/>
        </w:rPr>
        <w:t xml:space="preserve">p. </w:t>
      </w:r>
      <w:r w:rsidR="007E50F5" w:rsidRPr="005016E4">
        <w:rPr>
          <w:color w:val="000000" w:themeColor="text1"/>
          <w:lang w:val="fr-FR"/>
        </w:rPr>
        <w:t>44</w:t>
      </w:r>
      <w:r w:rsidR="00273461" w:rsidRPr="005016E4">
        <w:rPr>
          <w:color w:val="000000" w:themeColor="text1"/>
          <w:lang w:val="fr-FR"/>
        </w:rPr>
        <w:t>)</w:t>
      </w:r>
    </w:p>
    <w:p w14:paraId="6E727F9F" w14:textId="594A2676" w:rsidR="00B97E26" w:rsidRPr="005016E4" w:rsidRDefault="00E62ECF" w:rsidP="00B97E26">
      <w:pPr>
        <w:spacing w:before="240" w:line="360" w:lineRule="auto"/>
        <w:ind w:firstLine="709"/>
        <w:jc w:val="both"/>
        <w:rPr>
          <w:color w:val="000000" w:themeColor="text1"/>
          <w:lang w:val="fr-FR"/>
        </w:rPr>
      </w:pPr>
      <w:r w:rsidRPr="005016E4">
        <w:rPr>
          <w:color w:val="000000" w:themeColor="text1"/>
          <w:lang w:val="fr-FR"/>
        </w:rPr>
        <w:t xml:space="preserve"> </w:t>
      </w:r>
      <w:r w:rsidR="00FF4642" w:rsidRPr="005016E4">
        <w:rPr>
          <w:color w:val="000000" w:themeColor="text1"/>
          <w:lang w:val="fr-FR"/>
        </w:rPr>
        <w:t>I</w:t>
      </w:r>
      <w:r w:rsidRPr="005016E4">
        <w:rPr>
          <w:color w:val="000000" w:themeColor="text1"/>
          <w:lang w:val="fr-FR"/>
        </w:rPr>
        <w:t>l</w:t>
      </w:r>
      <w:r w:rsidR="00FF4642" w:rsidRPr="005016E4">
        <w:rPr>
          <w:color w:val="000000" w:themeColor="text1"/>
          <w:lang w:val="fr-FR"/>
        </w:rPr>
        <w:t xml:space="preserve"> semble qu'une telle explication satisfasse l'écrivain, </w:t>
      </w:r>
      <w:r w:rsidRPr="005016E4">
        <w:rPr>
          <w:color w:val="000000" w:themeColor="text1"/>
          <w:lang w:val="fr-FR"/>
        </w:rPr>
        <w:t>mais après quelques pages, à la fin du chapitre, il revient à ses pensées, il est surpris qu'en U.R.S.S., il soit possible de forcer les gens à prendre la position nécessaire, et que « cette approbation ne soit pas résignée, mais sincère, mais enthousiaste même »</w:t>
      </w:r>
      <w:r w:rsidR="00273461" w:rsidRPr="005016E4">
        <w:rPr>
          <w:color w:val="000000" w:themeColor="text1"/>
          <w:lang w:val="fr-FR"/>
        </w:rPr>
        <w:t xml:space="preserve"> (</w:t>
      </w:r>
      <w:r w:rsidR="00C92482" w:rsidRPr="00C92482">
        <w:rPr>
          <w:i/>
          <w:color w:val="000000" w:themeColor="text1"/>
          <w:lang w:val="fr-FR"/>
        </w:rPr>
        <w:t xml:space="preserve">Retour, </w:t>
      </w:r>
      <w:r w:rsidR="00273461" w:rsidRPr="005016E4">
        <w:rPr>
          <w:color w:val="000000" w:themeColor="text1"/>
          <w:lang w:val="fr-FR"/>
        </w:rPr>
        <w:t xml:space="preserve">p. </w:t>
      </w:r>
      <w:r w:rsidR="007E50F5" w:rsidRPr="005016E4">
        <w:rPr>
          <w:color w:val="000000" w:themeColor="text1"/>
          <w:lang w:val="fr-FR"/>
        </w:rPr>
        <w:t>60</w:t>
      </w:r>
      <w:r w:rsidR="00273461" w:rsidRPr="005016E4">
        <w:rPr>
          <w:color w:val="000000" w:themeColor="text1"/>
          <w:lang w:val="fr-FR"/>
        </w:rPr>
        <w:t>)</w:t>
      </w:r>
      <w:r w:rsidRPr="005016E4">
        <w:rPr>
          <w:color w:val="000000" w:themeColor="text1"/>
          <w:lang w:val="fr-FR"/>
        </w:rPr>
        <w:t>. </w:t>
      </w:r>
      <w:r w:rsidR="00FF4642" w:rsidRPr="005016E4">
        <w:rPr>
          <w:color w:val="000000" w:themeColor="text1"/>
          <w:lang w:val="fr-FR"/>
        </w:rPr>
        <w:t>Et</w:t>
      </w:r>
      <w:r w:rsidRPr="005016E4">
        <w:rPr>
          <w:color w:val="000000" w:themeColor="text1"/>
          <w:lang w:val="fr-FR"/>
        </w:rPr>
        <w:t xml:space="preserve"> puis il dit ce qui suit : « Et je doute qu'en aucun autre pays aujourd'hui, fût-ce dans l'Allemagne de Hitler, l'esprit soit moins libre, plus courbé, plus craintif (terrorisé), plus vassalisé »</w:t>
      </w:r>
      <w:r w:rsidR="00273461" w:rsidRPr="005016E4">
        <w:rPr>
          <w:color w:val="000000" w:themeColor="text1"/>
          <w:lang w:val="fr-FR"/>
        </w:rPr>
        <w:t xml:space="preserve"> (</w:t>
      </w:r>
      <w:r w:rsidR="00C92482" w:rsidRPr="00C92482">
        <w:rPr>
          <w:i/>
          <w:color w:val="000000" w:themeColor="text1"/>
          <w:lang w:val="fr-FR"/>
        </w:rPr>
        <w:t xml:space="preserve">Retour, </w:t>
      </w:r>
      <w:r w:rsidR="00273461" w:rsidRPr="005016E4">
        <w:rPr>
          <w:color w:val="000000" w:themeColor="text1"/>
          <w:lang w:val="fr-FR"/>
        </w:rPr>
        <w:t xml:space="preserve">p. </w:t>
      </w:r>
      <w:r w:rsidR="007E50F5" w:rsidRPr="005016E4">
        <w:rPr>
          <w:color w:val="000000" w:themeColor="text1"/>
          <w:lang w:val="fr-FR"/>
        </w:rPr>
        <w:t>61</w:t>
      </w:r>
      <w:r w:rsidR="00273461" w:rsidRPr="005016E4">
        <w:rPr>
          <w:color w:val="000000" w:themeColor="text1"/>
          <w:lang w:val="fr-FR"/>
        </w:rPr>
        <w:t>)</w:t>
      </w:r>
      <w:r w:rsidRPr="005016E4">
        <w:rPr>
          <w:color w:val="000000" w:themeColor="text1"/>
          <w:lang w:val="fr-FR"/>
        </w:rPr>
        <w:t>.</w:t>
      </w:r>
    </w:p>
    <w:p w14:paraId="615A258E" w14:textId="77777777" w:rsidR="0093166C" w:rsidRPr="005016E4" w:rsidRDefault="00B97E26" w:rsidP="00426759">
      <w:pPr>
        <w:spacing w:before="240" w:line="360" w:lineRule="auto"/>
        <w:ind w:firstLine="709"/>
        <w:jc w:val="both"/>
        <w:rPr>
          <w:color w:val="000000" w:themeColor="text1"/>
          <w:lang w:val="fr-FR"/>
        </w:rPr>
      </w:pPr>
      <w:r w:rsidRPr="005016E4">
        <w:rPr>
          <w:color w:val="000000" w:themeColor="text1"/>
          <w:lang w:val="fr-FR"/>
        </w:rPr>
        <w:t>Ainsi, d'une part, André Gide note qu'un citoyen soviétique, malgré tout, vit heureux, il adore rencontre</w:t>
      </w:r>
      <w:r w:rsidR="008E4D7B" w:rsidRPr="005016E4">
        <w:rPr>
          <w:color w:val="000000" w:themeColor="text1"/>
          <w:lang w:val="fr-FR"/>
        </w:rPr>
        <w:t>r</w:t>
      </w:r>
      <w:r w:rsidRPr="005016E4">
        <w:rPr>
          <w:color w:val="000000" w:themeColor="text1"/>
          <w:lang w:val="fr-FR"/>
        </w:rPr>
        <w:t xml:space="preserve"> ces gens. Mais d'autre part, en analysant la situation, il arrive à la conclusion qu'en fait, ces gens n'ont aucune raison d’être heureux, leur bonheur est faux, car il est construit sur leur propre ignorance, et sur de terribles restrictions inacceptables pour les résidents des pays à ordres bourgeois.</w:t>
      </w:r>
    </w:p>
    <w:p w14:paraId="061CC953" w14:textId="77777777" w:rsidR="00BD0802" w:rsidRPr="00C3060F" w:rsidRDefault="00BD0802" w:rsidP="00426759">
      <w:pPr>
        <w:spacing w:after="120" w:line="360" w:lineRule="auto"/>
        <w:ind w:firstLine="709"/>
        <w:jc w:val="both"/>
        <w:rPr>
          <w:b/>
          <w:bCs/>
          <w:i/>
          <w:iCs/>
          <w:color w:val="000000" w:themeColor="text1"/>
          <w:lang w:val="fr-FR"/>
        </w:rPr>
      </w:pPr>
      <w:r w:rsidRPr="00C3060F">
        <w:rPr>
          <w:b/>
          <w:bCs/>
          <w:i/>
          <w:iCs/>
          <w:color w:val="000000" w:themeColor="text1"/>
          <w:lang w:val="fr-FR"/>
        </w:rPr>
        <w:t>Retouches à mon « Retour de l'U.R.S.S. »</w:t>
      </w:r>
    </w:p>
    <w:p w14:paraId="0D5C9237" w14:textId="5C63E8EF" w:rsidR="002D5EE2" w:rsidRPr="00C3060F" w:rsidRDefault="00C3060F" w:rsidP="00426759">
      <w:pPr>
        <w:spacing w:line="360" w:lineRule="auto"/>
        <w:ind w:firstLine="709"/>
        <w:jc w:val="both"/>
        <w:rPr>
          <w:color w:val="000000" w:themeColor="text1"/>
          <w:lang w:val="fr-FR"/>
        </w:rPr>
      </w:pPr>
      <w:r w:rsidRPr="00C3060F">
        <w:rPr>
          <w:color w:val="000000" w:themeColor="text1"/>
          <w:lang w:val="fr-FR"/>
        </w:rPr>
        <w:t xml:space="preserve">Dans la seconde partie, l'écrivain ne parle pas tellement de conformisme, mais il en note les conséquences. Telles sont les difficultés rencontrées à l'Académie des sciences, et dans le domaine culturel, et, en fait, dans presque tous les autres domaines de la vie quotidienne, où une personne n'est pas autorisée à différer des autres et à dévier des directions. Des exemples de ces difficultés sont décrits dans les sous-chapitres </w:t>
      </w:r>
      <w:r w:rsidRPr="00C3060F">
        <w:rPr>
          <w:i/>
          <w:iCs/>
          <w:color w:val="000000" w:themeColor="text1"/>
          <w:lang w:val="fr-FR"/>
        </w:rPr>
        <w:t xml:space="preserve">La </w:t>
      </w:r>
      <w:r>
        <w:rPr>
          <w:i/>
          <w:iCs/>
          <w:color w:val="000000" w:themeColor="text1"/>
          <w:lang w:val="fr-FR"/>
        </w:rPr>
        <w:t>c</w:t>
      </w:r>
      <w:r w:rsidRPr="00C3060F">
        <w:rPr>
          <w:i/>
          <w:iCs/>
          <w:color w:val="000000" w:themeColor="text1"/>
          <w:lang w:val="fr-FR"/>
        </w:rPr>
        <w:t>ulture</w:t>
      </w:r>
      <w:r w:rsidRPr="00C3060F">
        <w:rPr>
          <w:color w:val="000000" w:themeColor="text1"/>
          <w:lang w:val="fr-FR"/>
        </w:rPr>
        <w:t xml:space="preserve">, </w:t>
      </w:r>
      <w:r w:rsidRPr="00C3060F">
        <w:rPr>
          <w:i/>
          <w:iCs/>
          <w:color w:val="000000" w:themeColor="text1"/>
          <w:lang w:val="fr-FR"/>
        </w:rPr>
        <w:t>Le science</w:t>
      </w:r>
      <w:r w:rsidRPr="00C3060F">
        <w:rPr>
          <w:color w:val="000000" w:themeColor="text1"/>
          <w:lang w:val="fr-FR"/>
        </w:rPr>
        <w:t xml:space="preserve">, </w:t>
      </w:r>
      <w:r w:rsidRPr="00C3060F">
        <w:rPr>
          <w:i/>
          <w:iCs/>
          <w:color w:val="000000" w:themeColor="text1"/>
          <w:lang w:val="fr-FR"/>
        </w:rPr>
        <w:t>Les conditions de la vie</w:t>
      </w:r>
      <w:r w:rsidRPr="00C3060F">
        <w:rPr>
          <w:color w:val="000000" w:themeColor="text1"/>
          <w:lang w:val="fr-FR"/>
        </w:rPr>
        <w:t>.</w:t>
      </w:r>
    </w:p>
    <w:p w14:paraId="178D5785" w14:textId="77777777" w:rsidR="002D5EE2" w:rsidRPr="00C3060F" w:rsidRDefault="002D5EE2" w:rsidP="00426759">
      <w:pPr>
        <w:spacing w:line="360" w:lineRule="auto"/>
        <w:ind w:firstLine="709"/>
        <w:jc w:val="both"/>
        <w:rPr>
          <w:color w:val="000000" w:themeColor="text1"/>
          <w:lang w:val="fr-FR"/>
        </w:rPr>
      </w:pPr>
    </w:p>
    <w:p w14:paraId="64CD6B92" w14:textId="77777777" w:rsidR="002D5EE2" w:rsidRPr="00C3060F" w:rsidRDefault="002D5EE2" w:rsidP="002D5EE2">
      <w:pPr>
        <w:spacing w:line="360" w:lineRule="auto"/>
        <w:ind w:firstLine="709"/>
        <w:rPr>
          <w:b/>
          <w:bCs/>
          <w:color w:val="000000" w:themeColor="text1"/>
          <w:lang w:val="fr-FR"/>
        </w:rPr>
      </w:pPr>
    </w:p>
    <w:p w14:paraId="55FD0DB8" w14:textId="77777777" w:rsidR="004565B7" w:rsidRPr="00C3060F" w:rsidRDefault="004565B7">
      <w:pPr>
        <w:rPr>
          <w:b/>
          <w:bCs/>
          <w:iCs/>
          <w:color w:val="000000" w:themeColor="text1"/>
          <w:sz w:val="30"/>
          <w:szCs w:val="30"/>
          <w:lang w:val="fr-FR" w:eastAsia="fr-FR"/>
        </w:rPr>
      </w:pPr>
      <w:r w:rsidRPr="00C3060F">
        <w:rPr>
          <w:color w:val="000000" w:themeColor="text1"/>
          <w:lang w:val="fr-FR"/>
        </w:rPr>
        <w:br w:type="page"/>
      </w:r>
    </w:p>
    <w:p w14:paraId="227AEF00" w14:textId="71DD6874" w:rsidR="0093166C" w:rsidRPr="002F5650" w:rsidRDefault="0093166C" w:rsidP="00DF7552">
      <w:pPr>
        <w:pStyle w:val="Titreniveau2"/>
        <w:rPr>
          <w:color w:val="000000" w:themeColor="text1"/>
        </w:rPr>
      </w:pPr>
      <w:bookmarkStart w:id="78" w:name="_Toc73218415"/>
      <w:r w:rsidRPr="002F5650">
        <w:rPr>
          <w:color w:val="000000" w:themeColor="text1"/>
        </w:rPr>
        <w:lastRenderedPageBreak/>
        <w:t>3.</w:t>
      </w:r>
      <w:r w:rsidR="0021349C" w:rsidRPr="002F5650">
        <w:rPr>
          <w:color w:val="000000" w:themeColor="text1"/>
        </w:rPr>
        <w:t>4</w:t>
      </w:r>
      <w:r w:rsidRPr="002F5650">
        <w:rPr>
          <w:color w:val="000000" w:themeColor="text1"/>
        </w:rPr>
        <w:t>. Les conditions de la vie</w:t>
      </w:r>
      <w:bookmarkEnd w:id="78"/>
    </w:p>
    <w:p w14:paraId="3583BB07" w14:textId="0675623C" w:rsidR="00BD0802" w:rsidRPr="005016E4" w:rsidRDefault="00BD0802" w:rsidP="00BD0802">
      <w:pPr>
        <w:spacing w:line="360" w:lineRule="auto"/>
        <w:ind w:firstLine="709"/>
        <w:jc w:val="both"/>
        <w:rPr>
          <w:b/>
          <w:bCs/>
          <w:i/>
          <w:iCs/>
          <w:color w:val="000000" w:themeColor="text1"/>
          <w:lang w:val="fr-FR"/>
        </w:rPr>
      </w:pPr>
      <w:r w:rsidRPr="005016E4">
        <w:rPr>
          <w:b/>
          <w:bCs/>
          <w:i/>
          <w:iCs/>
          <w:color w:val="000000" w:themeColor="text1"/>
          <w:lang w:val="fr-FR"/>
        </w:rPr>
        <w:t xml:space="preserve">Retour de l'U.R.S.S. </w:t>
      </w:r>
    </w:p>
    <w:p w14:paraId="612F9A7B" w14:textId="77777777" w:rsidR="0093166C" w:rsidRPr="005016E4" w:rsidRDefault="0093166C" w:rsidP="0093166C">
      <w:pPr>
        <w:spacing w:line="360" w:lineRule="auto"/>
        <w:ind w:firstLine="709"/>
        <w:jc w:val="both"/>
        <w:rPr>
          <w:color w:val="000000" w:themeColor="text1"/>
          <w:lang w:val="fr-FR"/>
        </w:rPr>
      </w:pPr>
      <w:r w:rsidRPr="005016E4">
        <w:rPr>
          <w:color w:val="000000" w:themeColor="text1"/>
          <w:lang w:val="fr-FR"/>
        </w:rPr>
        <w:t>En étudiant les aspects psychologiques de la vie des gens qui l'intéressent, André Gide ne néglige pas les aspects du bien-être matériel, ainsi que les particularités de la vie de l'Union soviétique, qui forment l'état moral de la population.</w:t>
      </w:r>
    </w:p>
    <w:p w14:paraId="7A464575" w14:textId="77777777" w:rsidR="0093166C" w:rsidRPr="005016E4" w:rsidRDefault="0093166C" w:rsidP="002B0AF4">
      <w:pPr>
        <w:spacing w:line="360" w:lineRule="auto"/>
        <w:ind w:firstLine="709"/>
        <w:jc w:val="both"/>
        <w:rPr>
          <w:color w:val="000000" w:themeColor="text1"/>
          <w:lang w:val="fr-FR"/>
        </w:rPr>
      </w:pPr>
      <w:r w:rsidRPr="005016E4">
        <w:rPr>
          <w:color w:val="000000" w:themeColor="text1"/>
          <w:lang w:val="fr-FR"/>
        </w:rPr>
        <w:t xml:space="preserve">Il est à noter qu'au début des travaux, où Gide parle de l'Union principalement de manière positive, il y a déjà des jugements qui notent les difficultés matérielles dans le pays, cependant, contrairement à eux, il met le moral heureux des gens, ce qui, à première vue, compense d'autres lacunes, comme dans ce passage : </w:t>
      </w:r>
    </w:p>
    <w:p w14:paraId="74E3A578" w14:textId="32F9D54E" w:rsidR="0093166C" w:rsidRPr="005016E4" w:rsidRDefault="0093166C" w:rsidP="0093166C">
      <w:pPr>
        <w:ind w:left="708"/>
        <w:jc w:val="both"/>
        <w:rPr>
          <w:color w:val="000000" w:themeColor="text1"/>
          <w:sz w:val="20"/>
          <w:szCs w:val="20"/>
          <w:lang w:val="fr-FR"/>
        </w:rPr>
      </w:pPr>
      <w:r w:rsidRPr="005016E4">
        <w:rPr>
          <w:color w:val="000000" w:themeColor="text1"/>
          <w:sz w:val="20"/>
          <w:szCs w:val="20"/>
          <w:lang w:val="fr-FR"/>
        </w:rPr>
        <w:t xml:space="preserve">Et cette visite inopinée dans ce campement d'enfants, près de </w:t>
      </w:r>
      <w:proofErr w:type="spellStart"/>
      <w:r w:rsidRPr="005016E4">
        <w:rPr>
          <w:color w:val="000000" w:themeColor="text1"/>
          <w:sz w:val="20"/>
          <w:szCs w:val="20"/>
          <w:lang w:val="fr-FR"/>
        </w:rPr>
        <w:t>Borjom</w:t>
      </w:r>
      <w:proofErr w:type="spellEnd"/>
      <w:r w:rsidRPr="005016E4">
        <w:rPr>
          <w:color w:val="000000" w:themeColor="text1"/>
          <w:sz w:val="20"/>
          <w:szCs w:val="20"/>
          <w:lang w:val="fr-FR"/>
        </w:rPr>
        <w:t xml:space="preserve">, tout modeste, humble presque, mais où les enfants, rayonnants de bonheur, de santé, semblaient vouloir m'offrir leur joie. Que raconter ? Les mots sont impuissants à se saisir d'une émotion si profonde et si simple...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21)</w:t>
      </w:r>
    </w:p>
    <w:p w14:paraId="7D3CCDE5" w14:textId="3A6AB2E7" w:rsidR="0093166C" w:rsidRPr="005016E4" w:rsidRDefault="0093166C" w:rsidP="0021349C">
      <w:pPr>
        <w:spacing w:before="240" w:line="360" w:lineRule="auto"/>
        <w:ind w:firstLine="709"/>
        <w:jc w:val="both"/>
        <w:rPr>
          <w:color w:val="000000" w:themeColor="text1"/>
          <w:lang w:val="fr-FR"/>
        </w:rPr>
      </w:pPr>
      <w:r w:rsidRPr="005016E4">
        <w:rPr>
          <w:color w:val="000000" w:themeColor="text1"/>
          <w:lang w:val="fr-FR"/>
        </w:rPr>
        <w:t>Cependant, approfondir l'étude de cette relation aboutit à ses conclusions, identifiant les problèmes dans les deux formes de bien-être, qui sont étudiés plus en détail.</w:t>
      </w:r>
    </w:p>
    <w:p w14:paraId="20B3B3D8" w14:textId="6B5B189F" w:rsidR="0093166C" w:rsidRPr="005016E4" w:rsidRDefault="0021349C" w:rsidP="00964475">
      <w:pPr>
        <w:pStyle w:val="Titreniveau3"/>
        <w:rPr>
          <w:color w:val="000000" w:themeColor="text1"/>
        </w:rPr>
      </w:pPr>
      <w:bookmarkStart w:id="79" w:name="_Toc73218416"/>
      <w:r w:rsidRPr="005016E4">
        <w:rPr>
          <w:color w:val="000000" w:themeColor="text1"/>
        </w:rPr>
        <w:t>3.4.1</w:t>
      </w:r>
      <w:r w:rsidR="0093166C" w:rsidRPr="005016E4">
        <w:rPr>
          <w:color w:val="000000" w:themeColor="text1"/>
        </w:rPr>
        <w:t xml:space="preserve"> Le bien-être matériel</w:t>
      </w:r>
      <w:r w:rsidR="00964475" w:rsidRPr="005016E4">
        <w:rPr>
          <w:color w:val="000000" w:themeColor="text1"/>
        </w:rPr>
        <w:t xml:space="preserve"> dans le Retour de l'U.R.S.S.</w:t>
      </w:r>
      <w:bookmarkEnd w:id="79"/>
      <w:r w:rsidR="00964475" w:rsidRPr="005016E4">
        <w:rPr>
          <w:color w:val="000000" w:themeColor="text1"/>
        </w:rPr>
        <w:t xml:space="preserve"> </w:t>
      </w:r>
    </w:p>
    <w:p w14:paraId="29071D71" w14:textId="1AD9F1C0" w:rsidR="0093166C" w:rsidRPr="005016E4" w:rsidRDefault="0093166C" w:rsidP="0093166C">
      <w:pPr>
        <w:spacing w:before="120" w:line="360" w:lineRule="auto"/>
        <w:ind w:firstLine="709"/>
        <w:jc w:val="both"/>
        <w:rPr>
          <w:b/>
          <w:bCs/>
          <w:color w:val="000000" w:themeColor="text1"/>
          <w:lang w:val="fr-FR"/>
        </w:rPr>
      </w:pPr>
      <w:r w:rsidRPr="005016E4">
        <w:rPr>
          <w:color w:val="000000" w:themeColor="text1"/>
          <w:lang w:val="fr-FR"/>
        </w:rPr>
        <w:t>Tout en explorant cet aspect, noté par Gide, il convient de rappeler les particularités de son voyage, sur lequel il écrit lui-même à plusieurs reprises : « Bien sûr, ils vous montrent tout le meilleur le plus volontiers » (</w:t>
      </w:r>
      <w:r w:rsidR="00C92482" w:rsidRPr="00C92482">
        <w:rPr>
          <w:i/>
          <w:color w:val="000000" w:themeColor="text1"/>
          <w:lang w:val="fr-FR"/>
        </w:rPr>
        <w:t xml:space="preserve">Retour, </w:t>
      </w:r>
      <w:r w:rsidRPr="005016E4">
        <w:rPr>
          <w:color w:val="000000" w:themeColor="text1"/>
          <w:lang w:val="fr-FR"/>
        </w:rPr>
        <w:t>p. 34). L'auteur comprend cela, et pendant le voyage, il cherche lui-même à sortir de la route qui lui est destinée, à regarder dans le monde réel de l'homme soviétique, à voir des lieux, des objets, des personnages réels et non soigneusement sélectionnés. Il admet que « Les réalisations de l'U.R.S.S. sont, le plus souvent, admirables » (</w:t>
      </w:r>
      <w:r w:rsidR="00C92482" w:rsidRPr="00C92482">
        <w:rPr>
          <w:i/>
          <w:color w:val="000000" w:themeColor="text1"/>
          <w:lang w:val="fr-FR"/>
        </w:rPr>
        <w:t xml:space="preserve">Retour, </w:t>
      </w:r>
      <w:r w:rsidRPr="005016E4">
        <w:rPr>
          <w:color w:val="000000" w:themeColor="text1"/>
          <w:lang w:val="fr-FR"/>
        </w:rPr>
        <w:t xml:space="preserve">p. 19), ce que l'U.R.S.S. lui montre est vraiment digne d'admiration, cependant, l'écrivain, distinguant entre </w:t>
      </w:r>
      <w:r w:rsidRPr="005016E4">
        <w:rPr>
          <w:i/>
          <w:iCs/>
          <w:color w:val="000000" w:themeColor="text1"/>
          <w:lang w:val="fr-FR"/>
        </w:rPr>
        <w:t>ce qui lui est montré</w:t>
      </w:r>
      <w:r w:rsidRPr="005016E4">
        <w:rPr>
          <w:color w:val="000000" w:themeColor="text1"/>
          <w:lang w:val="fr-FR"/>
        </w:rPr>
        <w:t xml:space="preserve"> et </w:t>
      </w:r>
      <w:r w:rsidRPr="005016E4">
        <w:rPr>
          <w:i/>
          <w:iCs/>
          <w:color w:val="000000" w:themeColor="text1"/>
          <w:lang w:val="fr-FR"/>
        </w:rPr>
        <w:t>ce qu'il voit</w:t>
      </w:r>
      <w:r w:rsidRPr="005016E4">
        <w:rPr>
          <w:color w:val="000000" w:themeColor="text1"/>
          <w:lang w:val="fr-FR"/>
        </w:rPr>
        <w:t>, il remarque l'inégalité matérielle entre les personnes inhérente à l'Union soviétique. En conséquence, ce côté de la vie d'un soviétique peut être divisé en deux parties : d'une part, la réalité d'une personne ordinaire, d'autre part, une réalité privilégiée.</w:t>
      </w:r>
    </w:p>
    <w:p w14:paraId="110145D4" w14:textId="77777777" w:rsidR="0093166C" w:rsidRPr="005016E4" w:rsidRDefault="0093166C" w:rsidP="002B0AF4">
      <w:pPr>
        <w:spacing w:before="240" w:line="360" w:lineRule="auto"/>
        <w:ind w:firstLine="709"/>
        <w:jc w:val="both"/>
        <w:rPr>
          <w:color w:val="000000" w:themeColor="text1"/>
          <w:lang w:val="fr-FR"/>
        </w:rPr>
      </w:pPr>
      <w:r w:rsidRPr="005016E4">
        <w:rPr>
          <w:color w:val="000000" w:themeColor="text1"/>
          <w:lang w:val="fr-FR"/>
        </w:rPr>
        <w:t xml:space="preserve">La question des privilèges et de la stratification dans la société déclarée sans classes est également d'un grand intérêt en soi. D'une part, Gide note l'homogénéité extérieure de la société, comme, par exemple, lors de sa promenade à Moscou : </w:t>
      </w:r>
    </w:p>
    <w:p w14:paraId="78E09E51" w14:textId="6D78019C" w:rsidR="0093166C" w:rsidRPr="005016E4" w:rsidRDefault="0093166C" w:rsidP="0093166C">
      <w:pPr>
        <w:ind w:left="708"/>
        <w:jc w:val="both"/>
        <w:rPr>
          <w:color w:val="000000" w:themeColor="text1"/>
          <w:sz w:val="20"/>
          <w:szCs w:val="20"/>
          <w:lang w:val="fr-FR"/>
        </w:rPr>
      </w:pPr>
      <w:r w:rsidRPr="005016E4">
        <w:rPr>
          <w:color w:val="000000" w:themeColor="text1"/>
          <w:sz w:val="20"/>
          <w:szCs w:val="20"/>
          <w:lang w:val="fr-FR"/>
        </w:rPr>
        <w:t xml:space="preserve">Durant les mois d'été presque tout le monde est en blanc. Chacun ressemble à tous. Nulle part, autant que dans les rues de Moscou, n'est sensible le résultat du nivellement social : une société sans classes, dont chaque membre paraît avoir les mêmes besoins. J'exagère un peu ; mais à peine. Une extraordinaire uniformité règne dans les mises…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34)</w:t>
      </w:r>
    </w:p>
    <w:p w14:paraId="5C26947E" w14:textId="77777777" w:rsidR="0093166C" w:rsidRPr="005016E4" w:rsidRDefault="0093166C" w:rsidP="002B0AF4">
      <w:pPr>
        <w:spacing w:line="360" w:lineRule="auto"/>
        <w:ind w:firstLine="709"/>
        <w:jc w:val="both"/>
        <w:rPr>
          <w:color w:val="000000" w:themeColor="text1"/>
          <w:lang w:val="fr-FR"/>
        </w:rPr>
      </w:pPr>
      <w:r w:rsidRPr="005016E4">
        <w:rPr>
          <w:color w:val="000000" w:themeColor="text1"/>
          <w:lang w:val="fr-FR"/>
        </w:rPr>
        <w:t xml:space="preserve">Puis il écrit sur l'importance de ne pas se démarquer de la société, de suivre une ligne commune et, néanmoins, note que les plus dignes de ceux qui ne se démarquent pas reçoivent des avantages, c'est-à-dire des privilèges : </w:t>
      </w:r>
    </w:p>
    <w:p w14:paraId="6DB3736D" w14:textId="2545529C" w:rsidR="0093166C" w:rsidRPr="005016E4" w:rsidRDefault="0093166C" w:rsidP="00557D19">
      <w:pPr>
        <w:spacing w:after="240" w:line="259" w:lineRule="auto"/>
        <w:ind w:left="708"/>
        <w:jc w:val="both"/>
        <w:rPr>
          <w:color w:val="000000" w:themeColor="text1"/>
          <w:sz w:val="20"/>
          <w:szCs w:val="20"/>
          <w:lang w:val="fr-FR"/>
        </w:rPr>
      </w:pPr>
      <w:r w:rsidRPr="005016E4">
        <w:rPr>
          <w:color w:val="000000" w:themeColor="text1"/>
          <w:sz w:val="20"/>
          <w:szCs w:val="20"/>
          <w:lang w:val="fr-FR"/>
        </w:rPr>
        <w:lastRenderedPageBreak/>
        <w:t xml:space="preserve">Non : l'admirable ici, c'est que ce </w:t>
      </w:r>
      <w:proofErr w:type="spellStart"/>
      <w:r w:rsidRPr="005016E4">
        <w:rPr>
          <w:color w:val="000000" w:themeColor="text1"/>
          <w:sz w:val="20"/>
          <w:szCs w:val="20"/>
          <w:lang w:val="fr-FR"/>
        </w:rPr>
        <w:t>demi-luxe</w:t>
      </w:r>
      <w:proofErr w:type="spellEnd"/>
      <w:r w:rsidRPr="005016E4">
        <w:rPr>
          <w:color w:val="000000" w:themeColor="text1"/>
          <w:sz w:val="20"/>
          <w:szCs w:val="20"/>
          <w:lang w:val="fr-FR"/>
        </w:rPr>
        <w:t xml:space="preserve">, ce confort, soient mis à l'usage du peuple—si tant est pourtant que ceux qui viennent habiter ici ne soient pas trop, de nouveau, des privilégiés. En général, sont favorisés les plus méritants, mais à condition toutefois qu'ils soient conformes, bien « dans la ligne » ; et ne bénéficient des avantages que ceux-ci.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54)</w:t>
      </w:r>
    </w:p>
    <w:p w14:paraId="18602126" w14:textId="45C2E594" w:rsidR="0093166C" w:rsidRPr="002F75DA" w:rsidRDefault="0093166C" w:rsidP="002F75DA">
      <w:pPr>
        <w:spacing w:after="240" w:line="360" w:lineRule="auto"/>
        <w:ind w:firstLine="709"/>
        <w:jc w:val="both"/>
        <w:rPr>
          <w:lang w:val="fr-FR"/>
        </w:rPr>
      </w:pPr>
      <w:r w:rsidRPr="002F75DA">
        <w:rPr>
          <w:color w:val="000000" w:themeColor="text1"/>
          <w:lang w:val="fr-FR"/>
        </w:rPr>
        <w:t>En outre, il note d'autres preuves d'inégalités qui sont revenues après l'abolition et maintenant leur développement soulève des inquiétudes quant au retour complet des inégalités de classe</w:t>
      </w:r>
      <w:r w:rsidR="002F75DA" w:rsidRPr="002F75DA">
        <w:rPr>
          <w:color w:val="000000" w:themeColor="text1"/>
          <w:lang w:val="fr-FR"/>
        </w:rPr>
        <w:t>. Plus loin dans le texte se trouvent les manifestations d'inégalité relevées par A. Gide.</w:t>
      </w:r>
    </w:p>
    <w:p w14:paraId="72A49F4E" w14:textId="1D50BA28" w:rsidR="004305DD" w:rsidRPr="00875133" w:rsidRDefault="0093166C" w:rsidP="00557D19">
      <w:pPr>
        <w:spacing w:after="240" w:line="360" w:lineRule="auto"/>
        <w:ind w:firstLine="709"/>
        <w:jc w:val="both"/>
        <w:rPr>
          <w:color w:val="000000" w:themeColor="text1"/>
          <w:lang w:val="fr-FR"/>
        </w:rPr>
      </w:pPr>
      <w:r w:rsidRPr="005016E4">
        <w:rPr>
          <w:color w:val="000000" w:themeColor="text1"/>
          <w:lang w:val="fr-FR"/>
        </w:rPr>
        <w:t>Alors, même si, Gide « ne proteste pas contre l'inégalité des salaires ; j'accorde qu'elle était nécessaire » (</w:t>
      </w:r>
      <w:r w:rsidR="00C92482" w:rsidRPr="00C92482">
        <w:rPr>
          <w:i/>
          <w:color w:val="000000" w:themeColor="text1"/>
          <w:lang w:val="fr-FR"/>
        </w:rPr>
        <w:t xml:space="preserve">Retour, </w:t>
      </w:r>
      <w:r w:rsidRPr="005016E4">
        <w:rPr>
          <w:color w:val="000000" w:themeColor="text1"/>
          <w:lang w:val="fr-FR"/>
        </w:rPr>
        <w:t>p. 56), cependant, le niveau des salaires en lui-même le met mal à l'aise. « L'état pourrait, il semble, les rétribuer davantage » (</w:t>
      </w:r>
      <w:r w:rsidR="00C92482" w:rsidRPr="00C92482">
        <w:rPr>
          <w:i/>
          <w:color w:val="000000" w:themeColor="text1"/>
          <w:lang w:val="fr-FR"/>
        </w:rPr>
        <w:t xml:space="preserve">Retour, </w:t>
      </w:r>
      <w:r w:rsidRPr="005016E4">
        <w:rPr>
          <w:color w:val="000000" w:themeColor="text1"/>
          <w:lang w:val="fr-FR"/>
        </w:rPr>
        <w:t>p. 95) – il résume en évaluant le niveau des salaires des travailleurs de différentes qualifications et, bien qu'il admette qu'il est impossible de permettre une augmentation des salaires, alors qu'il n'y a pas assez de produits disponibles à l'achat, il est néanmoins préoccupé par un autre aspect de cette question. En étudiant les fermes collectives, il a appris que tout le monde n'a pas la possibilité de recevoir un salaire aussi décent, mais seulement les travailleurs qui sont dans des fermes collectives performantes et exemplaires, les mêmes travailleurs, dont les emplois ne sont pas comme ça, « qui ne parviennent pas à joindre les deux bouts » (</w:t>
      </w:r>
      <w:r w:rsidR="00C92482" w:rsidRPr="00C92482">
        <w:rPr>
          <w:i/>
          <w:color w:val="000000" w:themeColor="text1"/>
          <w:lang w:val="fr-FR"/>
        </w:rPr>
        <w:t xml:space="preserve">Retour, </w:t>
      </w:r>
      <w:r w:rsidRPr="005016E4">
        <w:rPr>
          <w:color w:val="000000" w:themeColor="text1"/>
          <w:lang w:val="fr-FR"/>
        </w:rPr>
        <w:t>p. 42) voué</w:t>
      </w:r>
      <w:r w:rsidR="00021536" w:rsidRPr="00021536">
        <w:rPr>
          <w:color w:val="000000" w:themeColor="text1"/>
          <w:lang w:val="fr-FR"/>
        </w:rPr>
        <w:t>s</w:t>
      </w:r>
      <w:r w:rsidRPr="005016E4">
        <w:rPr>
          <w:color w:val="000000" w:themeColor="text1"/>
          <w:lang w:val="fr-FR"/>
        </w:rPr>
        <w:t xml:space="preserve"> à la pauvreté. « Il n'y a plus de classes, en U.R.S.S., c'est entendu. Mais il y a des pauvres. Il y en a trop ; beaucoup trop »</w:t>
      </w:r>
      <w:r w:rsidR="00875133">
        <w:rPr>
          <w:color w:val="000000" w:themeColor="text1"/>
          <w:lang w:val="fr-FR"/>
        </w:rPr>
        <w:t xml:space="preserve"> </w:t>
      </w:r>
      <w:r w:rsidRPr="00875133">
        <w:rPr>
          <w:color w:val="000000" w:themeColor="text1"/>
          <w:lang w:val="fr-FR"/>
        </w:rPr>
        <w:t>(</w:t>
      </w:r>
      <w:r w:rsidR="00C92482" w:rsidRPr="00C92482">
        <w:rPr>
          <w:i/>
          <w:color w:val="000000" w:themeColor="text1"/>
          <w:lang w:val="fr-FR"/>
        </w:rPr>
        <w:t>Retour</w:t>
      </w:r>
      <w:r w:rsidR="00C92482" w:rsidRPr="00875133">
        <w:rPr>
          <w:i/>
          <w:color w:val="000000" w:themeColor="text1"/>
          <w:lang w:val="fr-FR"/>
        </w:rPr>
        <w:t xml:space="preserve">, </w:t>
      </w:r>
      <w:r w:rsidRPr="005016E4">
        <w:rPr>
          <w:color w:val="000000" w:themeColor="text1"/>
          <w:lang w:val="fr-FR"/>
        </w:rPr>
        <w:t>p</w:t>
      </w:r>
      <w:r w:rsidRPr="00875133">
        <w:rPr>
          <w:color w:val="000000" w:themeColor="text1"/>
          <w:lang w:val="fr-FR"/>
        </w:rPr>
        <w:t>. 59)</w:t>
      </w:r>
      <w:r w:rsidR="00875133" w:rsidRPr="00875133">
        <w:rPr>
          <w:color w:val="000000" w:themeColor="text1"/>
          <w:lang w:val="fr-FR"/>
        </w:rPr>
        <w:t>. En d'autres termes, là où la société de classe était censée disparaître, au contraire, le processus inverse se produit, de nouvelles «</w:t>
      </w:r>
      <w:r w:rsidR="00875133">
        <w:rPr>
          <w:color w:val="000000" w:themeColor="text1"/>
          <w:lang w:val="fr-FR"/>
        </w:rPr>
        <w:t xml:space="preserve"> </w:t>
      </w:r>
      <w:r w:rsidR="00875133" w:rsidRPr="00875133">
        <w:rPr>
          <w:color w:val="000000" w:themeColor="text1"/>
          <w:lang w:val="fr-FR"/>
        </w:rPr>
        <w:t>couches sociales</w:t>
      </w:r>
      <w:r w:rsidR="00875133">
        <w:rPr>
          <w:color w:val="000000" w:themeColor="text1"/>
          <w:lang w:val="fr-FR"/>
        </w:rPr>
        <w:t xml:space="preserve"> </w:t>
      </w:r>
      <w:r w:rsidR="00875133" w:rsidRPr="00875133">
        <w:rPr>
          <w:color w:val="000000" w:themeColor="text1"/>
          <w:lang w:val="fr-FR"/>
        </w:rPr>
        <w:t>» se forment.</w:t>
      </w:r>
    </w:p>
    <w:p w14:paraId="6D158941" w14:textId="0E33C1F5" w:rsidR="0093166C" w:rsidRPr="005016E4" w:rsidRDefault="0093166C" w:rsidP="002B0AF4">
      <w:pPr>
        <w:spacing w:line="360" w:lineRule="auto"/>
        <w:ind w:firstLine="709"/>
        <w:jc w:val="both"/>
        <w:rPr>
          <w:color w:val="000000" w:themeColor="text1"/>
          <w:lang w:val="fr-FR"/>
        </w:rPr>
      </w:pPr>
      <w:r w:rsidRPr="005016E4">
        <w:rPr>
          <w:color w:val="000000" w:themeColor="text1"/>
          <w:lang w:val="fr-FR"/>
        </w:rPr>
        <w:t>Les inégalités de niveau de vie qui en résultent le préoccupent sérieusement. Le retour des droits à la propriété personnelle et à l'héritage risque de frapper le sentiment de l'esprit collectiviste, et tout cela dans l'agrégat conduit déjà à la stratification de la société :</w:t>
      </w:r>
    </w:p>
    <w:p w14:paraId="119F2AE3" w14:textId="791DAF7D" w:rsidR="0093166C" w:rsidRPr="005016E4" w:rsidRDefault="0093166C" w:rsidP="00557D19">
      <w:pPr>
        <w:spacing w:after="360" w:line="259" w:lineRule="auto"/>
        <w:ind w:left="708"/>
        <w:jc w:val="both"/>
        <w:rPr>
          <w:color w:val="000000" w:themeColor="text1"/>
          <w:sz w:val="20"/>
          <w:szCs w:val="20"/>
          <w:lang w:val="fr-FR"/>
        </w:rPr>
      </w:pPr>
      <w:r w:rsidRPr="005016E4">
        <w:rPr>
          <w:color w:val="000000" w:themeColor="text1"/>
          <w:sz w:val="20"/>
          <w:szCs w:val="20"/>
          <w:lang w:val="fr-FR"/>
        </w:rPr>
        <w:t xml:space="preserve">Et l'on voit se reformer des couches de société sinon déjà des classes, une sorte d'aristocratie ; je ne parle pas ici de l'aristocratie du mérite et de la valeur personnelle, mais bien de celle du bien-penser, du conformisme, et qui, dans la génération suivante, deviendra celle de l'argent.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p.58)</w:t>
      </w:r>
    </w:p>
    <w:p w14:paraId="223CF3F3" w14:textId="77777777" w:rsidR="0093166C" w:rsidRPr="005016E4" w:rsidRDefault="0093166C" w:rsidP="0093166C">
      <w:pPr>
        <w:spacing w:line="360" w:lineRule="auto"/>
        <w:ind w:firstLine="709"/>
        <w:jc w:val="both"/>
        <w:rPr>
          <w:color w:val="000000" w:themeColor="text1"/>
          <w:lang w:val="fr-FR"/>
        </w:rPr>
      </w:pPr>
      <w:r w:rsidRPr="005016E4">
        <w:rPr>
          <w:color w:val="000000" w:themeColor="text1"/>
          <w:lang w:val="fr-FR"/>
        </w:rPr>
        <w:t>Puisque lors de sa visite en U.R.S.S., André Gide se trouvait clairement dans la position d'un voyageur privilégié, il note particulièrement fortement les contrastes de sa situation financière, comparant ce qui lui est offert avec ce qu'il voit lui-même parmi la population ordinaire.</w:t>
      </w:r>
    </w:p>
    <w:p w14:paraId="17676E92" w14:textId="77777777" w:rsidR="0093166C" w:rsidRPr="005016E4" w:rsidRDefault="0093166C" w:rsidP="0093166C">
      <w:pPr>
        <w:spacing w:line="360" w:lineRule="auto"/>
        <w:ind w:firstLine="709"/>
        <w:jc w:val="both"/>
        <w:rPr>
          <w:color w:val="000000" w:themeColor="text1"/>
          <w:lang w:val="fr-FR"/>
        </w:rPr>
      </w:pPr>
      <w:r w:rsidRPr="005016E4">
        <w:rPr>
          <w:color w:val="000000" w:themeColor="text1"/>
          <w:lang w:val="fr-FR"/>
        </w:rPr>
        <w:t>En conséquence, sur les pages du livre, il confronte à plusieurs reprises deux faces opposées de la situation matérielle de différentes parties de la population.</w:t>
      </w:r>
    </w:p>
    <w:p w14:paraId="7609A0D7" w14:textId="77777777" w:rsidR="0093166C" w:rsidRPr="005016E4" w:rsidRDefault="0093166C" w:rsidP="002B0AF4">
      <w:pPr>
        <w:spacing w:line="360" w:lineRule="auto"/>
        <w:ind w:firstLine="709"/>
        <w:jc w:val="both"/>
        <w:rPr>
          <w:color w:val="000000" w:themeColor="text1"/>
          <w:lang w:val="fr-FR"/>
        </w:rPr>
      </w:pPr>
      <w:r w:rsidRPr="005016E4">
        <w:rPr>
          <w:color w:val="000000" w:themeColor="text1"/>
          <w:lang w:val="fr-FR"/>
        </w:rPr>
        <w:t>Ainsi, il note le confort du wagon de train, qui a été fournie à son groupe au nom de l'Union des écrivains soviétiques :</w:t>
      </w:r>
    </w:p>
    <w:p w14:paraId="6A6C5515" w14:textId="40811CAD" w:rsidR="0093166C" w:rsidRPr="005016E4" w:rsidRDefault="0093166C" w:rsidP="0093166C">
      <w:pPr>
        <w:ind w:left="709"/>
        <w:jc w:val="both"/>
        <w:rPr>
          <w:color w:val="000000" w:themeColor="text1"/>
          <w:sz w:val="20"/>
          <w:szCs w:val="20"/>
          <w:lang w:val="fr-FR"/>
        </w:rPr>
      </w:pPr>
      <w:r w:rsidRPr="005016E4">
        <w:rPr>
          <w:color w:val="000000" w:themeColor="text1"/>
          <w:sz w:val="20"/>
          <w:szCs w:val="20"/>
          <w:lang w:val="fr-FR"/>
        </w:rPr>
        <w:t xml:space="preserve">Au nom de l'Union des </w:t>
      </w:r>
      <w:r w:rsidR="00021536" w:rsidRPr="005016E4">
        <w:rPr>
          <w:color w:val="000000" w:themeColor="text1"/>
          <w:sz w:val="20"/>
          <w:szCs w:val="20"/>
          <w:lang w:val="fr-FR"/>
        </w:rPr>
        <w:t>Écrivains</w:t>
      </w:r>
      <w:r w:rsidRPr="005016E4">
        <w:rPr>
          <w:color w:val="000000" w:themeColor="text1"/>
          <w:sz w:val="20"/>
          <w:szCs w:val="20"/>
          <w:lang w:val="fr-FR"/>
        </w:rPr>
        <w:t xml:space="preserve"> Soviétiques, Michel </w:t>
      </w:r>
      <w:proofErr w:type="spellStart"/>
      <w:r w:rsidRPr="005016E4">
        <w:rPr>
          <w:color w:val="000000" w:themeColor="text1"/>
          <w:sz w:val="20"/>
          <w:szCs w:val="20"/>
          <w:lang w:val="fr-FR"/>
        </w:rPr>
        <w:t>Koltzov</w:t>
      </w:r>
      <w:proofErr w:type="spellEnd"/>
      <w:r w:rsidRPr="005016E4">
        <w:rPr>
          <w:color w:val="000000" w:themeColor="text1"/>
          <w:sz w:val="20"/>
          <w:szCs w:val="20"/>
          <w:lang w:val="fr-FR"/>
        </w:rPr>
        <w:t xml:space="preserve">, avait mis à notre disposition un très confortable wagon spécial. Nous y </w:t>
      </w:r>
      <w:proofErr w:type="gramStart"/>
      <w:r w:rsidRPr="005016E4">
        <w:rPr>
          <w:color w:val="000000" w:themeColor="text1"/>
          <w:sz w:val="20"/>
          <w:szCs w:val="20"/>
          <w:lang w:val="fr-FR"/>
        </w:rPr>
        <w:t>étions</w:t>
      </w:r>
      <w:proofErr w:type="gramEnd"/>
      <w:r w:rsidRPr="005016E4">
        <w:rPr>
          <w:color w:val="000000" w:themeColor="text1"/>
          <w:sz w:val="20"/>
          <w:szCs w:val="20"/>
          <w:lang w:val="fr-FR"/>
        </w:rPr>
        <w:t xml:space="preserve"> inespérément bien installés tous les six […] En plus de nos </w:t>
      </w:r>
      <w:r w:rsidRPr="005016E4">
        <w:rPr>
          <w:color w:val="000000" w:themeColor="text1"/>
          <w:sz w:val="20"/>
          <w:szCs w:val="20"/>
          <w:lang w:val="fr-FR"/>
        </w:rPr>
        <w:lastRenderedPageBreak/>
        <w:t xml:space="preserve">compartiments à couchettes, nous disposions d'un salon où l'on nous servait nos repas. On ne peut mieux.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29)</w:t>
      </w:r>
    </w:p>
    <w:p w14:paraId="590905EE" w14:textId="156CC9F3" w:rsidR="0093166C" w:rsidRPr="005016E4" w:rsidRDefault="0093166C" w:rsidP="00557D19">
      <w:pPr>
        <w:spacing w:before="240" w:after="240" w:line="360" w:lineRule="auto"/>
        <w:ind w:firstLine="709"/>
        <w:jc w:val="both"/>
        <w:rPr>
          <w:color w:val="000000" w:themeColor="text1"/>
          <w:lang w:val="fr-FR"/>
        </w:rPr>
      </w:pPr>
      <w:r w:rsidRPr="005016E4">
        <w:rPr>
          <w:color w:val="000000" w:themeColor="text1"/>
          <w:lang w:val="fr-FR"/>
        </w:rPr>
        <w:t>Contrairement aux conditions d'un grand groupe de membres du Komsomol voyageant dans le wagon suivant, le groupe est si grande que lorsqu</w:t>
      </w:r>
      <w:r w:rsidR="00021536">
        <w:rPr>
          <w:color w:val="000000" w:themeColor="text1"/>
          <w:lang w:val="fr-FR"/>
        </w:rPr>
        <w:t>e l’atmosphère</w:t>
      </w:r>
      <w:r w:rsidRPr="005016E4">
        <w:rPr>
          <w:color w:val="000000" w:themeColor="text1"/>
          <w:lang w:val="fr-FR"/>
        </w:rPr>
        <w:t xml:space="preserve"> est devenue complètement étouffante dans leur wagon, les voyageurs n'ont invité qu'une partie des gars à leur salon, ce qui représentait dix personnes. Ainsi, un tel groupe voyageait dans beaucoup moins d'espace et de confort : « leur wagon était fort étroit ; il faisait particulièrement chaud ce jour-là ; tous entassés les uns contre les autres, on étouffait ». (</w:t>
      </w:r>
      <w:r w:rsidR="00C92482" w:rsidRPr="00C92482">
        <w:rPr>
          <w:i/>
          <w:color w:val="000000" w:themeColor="text1"/>
          <w:lang w:val="fr-FR"/>
        </w:rPr>
        <w:t xml:space="preserve">Retour, </w:t>
      </w:r>
      <w:r w:rsidRPr="005016E4">
        <w:rPr>
          <w:color w:val="000000" w:themeColor="text1"/>
          <w:lang w:val="fr-FR"/>
        </w:rPr>
        <w:t>p. 30)</w:t>
      </w:r>
    </w:p>
    <w:p w14:paraId="4A356C9A" w14:textId="1BB589DE" w:rsidR="0093166C" w:rsidRPr="005016E4" w:rsidRDefault="0093166C" w:rsidP="00557D19">
      <w:pPr>
        <w:spacing w:before="240" w:after="240" w:line="360" w:lineRule="auto"/>
        <w:ind w:firstLine="709"/>
        <w:jc w:val="both"/>
        <w:rPr>
          <w:color w:val="000000" w:themeColor="text1"/>
          <w:lang w:val="fr-FR"/>
        </w:rPr>
      </w:pPr>
      <w:r w:rsidRPr="005016E4">
        <w:rPr>
          <w:color w:val="000000" w:themeColor="text1"/>
          <w:lang w:val="fr-FR"/>
        </w:rPr>
        <w:t>A Sotchi, il est difficile pour Gide de voir la situation des travailleurs qui construisent le nouveau théâtre. Ils sont entourés de nombreux sanatoriums et maisons de repos, qui, semble-t-il, ont été construits pour des travailleurs comme eux, mais leur situation n'est pas enviable : « les ouvriers employés à la construction du nouveau théâtre, si peu payés et parqués dans les campements sordides » (</w:t>
      </w:r>
      <w:r w:rsidR="00C92482" w:rsidRPr="00C92482">
        <w:rPr>
          <w:i/>
          <w:color w:val="000000" w:themeColor="text1"/>
          <w:lang w:val="fr-FR"/>
        </w:rPr>
        <w:t xml:space="preserve">Retour, </w:t>
      </w:r>
      <w:r w:rsidRPr="005016E4">
        <w:rPr>
          <w:color w:val="000000" w:themeColor="text1"/>
          <w:lang w:val="fr-FR"/>
        </w:rPr>
        <w:t>p. 55)</w:t>
      </w:r>
      <w:r w:rsidR="00875133">
        <w:rPr>
          <w:color w:val="000000" w:themeColor="text1"/>
          <w:lang w:val="fr-FR"/>
        </w:rPr>
        <w:t>.</w:t>
      </w:r>
    </w:p>
    <w:p w14:paraId="16AC0354" w14:textId="1E76B93B" w:rsidR="0093166C" w:rsidRPr="005016E4" w:rsidRDefault="0093166C" w:rsidP="00557D19">
      <w:pPr>
        <w:spacing w:before="240" w:after="240" w:line="360" w:lineRule="auto"/>
        <w:ind w:firstLine="709"/>
        <w:jc w:val="both"/>
        <w:rPr>
          <w:color w:val="000000" w:themeColor="text1"/>
          <w:lang w:val="fr-FR"/>
        </w:rPr>
      </w:pPr>
      <w:r w:rsidRPr="005016E4">
        <w:rPr>
          <w:color w:val="000000" w:themeColor="text1"/>
          <w:lang w:val="fr-FR"/>
        </w:rPr>
        <w:t xml:space="preserve">La situation à Soukhoumi a déjà été décrite dans la section </w:t>
      </w:r>
      <w:r w:rsidRPr="005016E4">
        <w:rPr>
          <w:i/>
          <w:iCs/>
          <w:color w:val="000000" w:themeColor="text1"/>
          <w:lang w:val="fr-FR"/>
        </w:rPr>
        <w:t>Les lieux géographiques</w:t>
      </w:r>
      <w:r w:rsidRPr="005016E4">
        <w:rPr>
          <w:color w:val="000000" w:themeColor="text1"/>
          <w:lang w:val="fr-FR"/>
        </w:rPr>
        <w:t>, où les différences cardinales entre les conditions de vie organisées dans l'hôtel Sinop et celles existant dans les cabanes des travailleurs qui fournissent l'hôtel de la ferme d'État sont notées : « très intelligemment aménagé ; de l'aspect extérieur et intérieur le plus heureux ; chaque chambre a sa salle de bains, sa terrasse particulière. Les ameublements sont d'un goût parfait » (</w:t>
      </w:r>
      <w:r w:rsidR="00C92482" w:rsidRPr="00C92482">
        <w:rPr>
          <w:i/>
          <w:color w:val="000000" w:themeColor="text1"/>
          <w:lang w:val="fr-FR"/>
        </w:rPr>
        <w:t xml:space="preserve">Retour, </w:t>
      </w:r>
      <w:r w:rsidRPr="005016E4">
        <w:rPr>
          <w:color w:val="000000" w:themeColor="text1"/>
          <w:lang w:val="fr-FR"/>
        </w:rPr>
        <w:t>p. 55)</w:t>
      </w:r>
      <w:r w:rsidR="00021536">
        <w:rPr>
          <w:color w:val="000000" w:themeColor="text1"/>
          <w:lang w:val="fr-FR"/>
        </w:rPr>
        <w:t xml:space="preserve"> : </w:t>
      </w:r>
      <w:r w:rsidRPr="005016E4">
        <w:rPr>
          <w:color w:val="000000" w:themeColor="text1"/>
          <w:lang w:val="fr-FR"/>
        </w:rPr>
        <w:t>« on y loge à quatre, dans une pièce de deux mètres cinquante sur deux mètres » (</w:t>
      </w:r>
      <w:r w:rsidR="00C92482" w:rsidRPr="00C92482">
        <w:rPr>
          <w:i/>
          <w:color w:val="000000" w:themeColor="text1"/>
          <w:lang w:val="fr-FR"/>
        </w:rPr>
        <w:t xml:space="preserve">Retour, </w:t>
      </w:r>
      <w:r w:rsidRPr="005016E4">
        <w:rPr>
          <w:color w:val="000000" w:themeColor="text1"/>
          <w:lang w:val="fr-FR"/>
        </w:rPr>
        <w:t xml:space="preserve">p. 56), </w:t>
      </w:r>
      <w:proofErr w:type="gramStart"/>
      <w:r w:rsidRPr="005016E4">
        <w:rPr>
          <w:color w:val="000000" w:themeColor="text1"/>
          <w:lang w:val="fr-FR"/>
        </w:rPr>
        <w:t xml:space="preserve">« </w:t>
      </w:r>
      <w:r w:rsidR="00021536">
        <w:rPr>
          <w:color w:val="000000" w:themeColor="text1"/>
          <w:lang w:val="fr-FR"/>
        </w:rPr>
        <w:t> </w:t>
      </w:r>
      <w:r w:rsidRPr="005016E4">
        <w:rPr>
          <w:color w:val="000000" w:themeColor="text1"/>
          <w:lang w:val="fr-FR"/>
        </w:rPr>
        <w:t>a</w:t>
      </w:r>
      <w:proofErr w:type="gramEnd"/>
      <w:r w:rsidRPr="005016E4">
        <w:rPr>
          <w:color w:val="000000" w:themeColor="text1"/>
          <w:lang w:val="fr-FR"/>
        </w:rPr>
        <w:t xml:space="preserve"> cuisine y est excellente, une des meilleures que nous ayons goûtée en U.R.S.S. » (</w:t>
      </w:r>
      <w:r w:rsidR="00C92482" w:rsidRPr="00C92482">
        <w:rPr>
          <w:i/>
          <w:color w:val="000000" w:themeColor="text1"/>
          <w:lang w:val="fr-FR"/>
        </w:rPr>
        <w:t xml:space="preserve">Retour, </w:t>
      </w:r>
      <w:r w:rsidRPr="005016E4">
        <w:rPr>
          <w:color w:val="000000" w:themeColor="text1"/>
          <w:lang w:val="fr-FR"/>
        </w:rPr>
        <w:t>p. 55)</w:t>
      </w:r>
      <w:r w:rsidR="00021536">
        <w:rPr>
          <w:color w:val="000000" w:themeColor="text1"/>
          <w:lang w:val="fr-FR"/>
        </w:rPr>
        <w:t xml:space="preserve"> ; </w:t>
      </w:r>
      <w:r w:rsidRPr="005016E4">
        <w:rPr>
          <w:color w:val="000000" w:themeColor="text1"/>
          <w:lang w:val="fr-FR"/>
        </w:rPr>
        <w:t xml:space="preserve">« Le repas, au restaurant du </w:t>
      </w:r>
      <w:proofErr w:type="spellStart"/>
      <w:r w:rsidRPr="005016E4">
        <w:rPr>
          <w:color w:val="000000" w:themeColor="text1"/>
          <w:lang w:val="fr-FR"/>
        </w:rPr>
        <w:t>sovkhose</w:t>
      </w:r>
      <w:proofErr w:type="spellEnd"/>
      <w:r w:rsidRPr="005016E4">
        <w:rPr>
          <w:color w:val="000000" w:themeColor="text1"/>
          <w:lang w:val="fr-FR"/>
        </w:rPr>
        <w:t xml:space="preserve"> coûte deux roubles, luxe que ne peuvent se permettre ceux dont le salaire n'est que de soixante-quinze roubles par mois. Ils doivent se contenter, en plus du pain, d'un poisson sec » (</w:t>
      </w:r>
      <w:r w:rsidR="00C92482" w:rsidRPr="00C92482">
        <w:rPr>
          <w:i/>
          <w:color w:val="000000" w:themeColor="text1"/>
          <w:lang w:val="fr-FR"/>
        </w:rPr>
        <w:t xml:space="preserve">Retour, </w:t>
      </w:r>
      <w:r w:rsidRPr="005016E4">
        <w:rPr>
          <w:color w:val="000000" w:themeColor="text1"/>
          <w:lang w:val="fr-FR"/>
        </w:rPr>
        <w:t>p. 56)</w:t>
      </w:r>
      <w:r w:rsidR="00875133">
        <w:rPr>
          <w:color w:val="000000" w:themeColor="text1"/>
          <w:lang w:val="fr-FR"/>
        </w:rPr>
        <w:t>.</w:t>
      </w:r>
    </w:p>
    <w:p w14:paraId="60087D2A" w14:textId="77777777" w:rsidR="0093166C" w:rsidRPr="005016E4" w:rsidRDefault="0093166C" w:rsidP="0093166C">
      <w:pPr>
        <w:spacing w:line="360" w:lineRule="auto"/>
        <w:ind w:firstLine="709"/>
        <w:jc w:val="both"/>
        <w:rPr>
          <w:color w:val="000000" w:themeColor="text1"/>
          <w:lang w:val="fr-FR"/>
        </w:rPr>
      </w:pPr>
      <w:r w:rsidRPr="005016E4">
        <w:rPr>
          <w:color w:val="000000" w:themeColor="text1"/>
          <w:lang w:val="fr-FR"/>
        </w:rPr>
        <w:t>Mais non seulement l'identification des contrastes permet à Gide de se forger une opinion sur la qualité des biens matériels dont dispose le peuple soviétique. En tant qu'étranger, il a la possibilité de comparer des produits et des procédures au moins avec ce qu'il a chez lui. Le plus souvent, l'URSS ne gagne pas dans de telles comparaisons.</w:t>
      </w:r>
    </w:p>
    <w:p w14:paraId="40B69152" w14:textId="77777777" w:rsidR="0093166C" w:rsidRPr="005016E4" w:rsidRDefault="0093166C" w:rsidP="0093166C">
      <w:pPr>
        <w:spacing w:line="360" w:lineRule="auto"/>
        <w:ind w:firstLine="709"/>
        <w:jc w:val="both"/>
        <w:rPr>
          <w:color w:val="000000" w:themeColor="text1"/>
          <w:lang w:val="fr-FR"/>
        </w:rPr>
      </w:pPr>
      <w:r w:rsidRPr="005016E4">
        <w:rPr>
          <w:color w:val="000000" w:themeColor="text1"/>
          <w:lang w:val="fr-FR"/>
        </w:rPr>
        <w:t>L'écrivain accorde une grande attention à la nourriture et aux nécessités de base.</w:t>
      </w:r>
    </w:p>
    <w:p w14:paraId="36F1C132" w14:textId="6562E671" w:rsidR="0093166C" w:rsidRPr="005016E4" w:rsidRDefault="0093166C" w:rsidP="0093166C">
      <w:pPr>
        <w:spacing w:line="360" w:lineRule="auto"/>
        <w:ind w:firstLine="709"/>
        <w:jc w:val="both"/>
        <w:rPr>
          <w:color w:val="000000" w:themeColor="text1"/>
          <w:lang w:val="fr-FR"/>
        </w:rPr>
      </w:pPr>
      <w:r w:rsidRPr="005016E4">
        <w:rPr>
          <w:color w:val="000000" w:themeColor="text1"/>
          <w:lang w:val="fr-FR"/>
        </w:rPr>
        <w:t>Certains produits alimentaires satisfont son goût, mais leur gamme est extrêmement limitée et même ils ont quelques côtés négatifs : « les marchandises sont, à bien peu près, rebutantes » (</w:t>
      </w:r>
      <w:r w:rsidR="00C92482" w:rsidRPr="00C92482">
        <w:rPr>
          <w:i/>
          <w:color w:val="000000" w:themeColor="text1"/>
          <w:lang w:val="fr-FR"/>
        </w:rPr>
        <w:t xml:space="preserve">Retour, </w:t>
      </w:r>
      <w:r w:rsidRPr="005016E4">
        <w:rPr>
          <w:color w:val="000000" w:themeColor="text1"/>
          <w:lang w:val="fr-FR"/>
        </w:rPr>
        <w:t>p. 36)</w:t>
      </w:r>
      <w:r w:rsidR="00456767">
        <w:rPr>
          <w:color w:val="000000" w:themeColor="text1"/>
          <w:lang w:val="fr-FR"/>
        </w:rPr>
        <w:t>,</w:t>
      </w:r>
      <w:r w:rsidRPr="005016E4">
        <w:rPr>
          <w:color w:val="000000" w:themeColor="text1"/>
          <w:lang w:val="fr-FR"/>
        </w:rPr>
        <w:t xml:space="preserve"> « le vin est souvent bon (je me souviens en particulier, des crus exquis de </w:t>
      </w:r>
      <w:proofErr w:type="spellStart"/>
      <w:r w:rsidRPr="005016E4">
        <w:rPr>
          <w:color w:val="000000" w:themeColor="text1"/>
          <w:lang w:val="fr-FR"/>
        </w:rPr>
        <w:t>Tzinandali</w:t>
      </w:r>
      <w:proofErr w:type="spellEnd"/>
      <w:r w:rsidRPr="005016E4">
        <w:rPr>
          <w:color w:val="000000" w:themeColor="text1"/>
          <w:lang w:val="fr-FR"/>
        </w:rPr>
        <w:t xml:space="preserve">, en Kakhétie) ; la bière passable. Certains poissons fumés (à </w:t>
      </w:r>
      <w:proofErr w:type="spellStart"/>
      <w:r w:rsidRPr="005016E4">
        <w:rPr>
          <w:color w:val="000000" w:themeColor="text1"/>
          <w:lang w:val="fr-FR"/>
        </w:rPr>
        <w:t>Léningrad</w:t>
      </w:r>
      <w:proofErr w:type="spellEnd"/>
      <w:r w:rsidRPr="005016E4">
        <w:rPr>
          <w:color w:val="000000" w:themeColor="text1"/>
          <w:lang w:val="fr-FR"/>
        </w:rPr>
        <w:t>) sont excellents, mais ne supportent pas le transport » (</w:t>
      </w:r>
      <w:r w:rsidR="00C92482" w:rsidRPr="00C92482">
        <w:rPr>
          <w:i/>
          <w:color w:val="000000" w:themeColor="text1"/>
          <w:lang w:val="fr-FR"/>
        </w:rPr>
        <w:t xml:space="preserve">Retour, </w:t>
      </w:r>
      <w:r w:rsidRPr="005016E4">
        <w:rPr>
          <w:color w:val="000000" w:themeColor="text1"/>
          <w:lang w:val="fr-FR"/>
        </w:rPr>
        <w:t>p. 38)</w:t>
      </w:r>
      <w:r w:rsidR="00875133">
        <w:rPr>
          <w:color w:val="000000" w:themeColor="text1"/>
          <w:lang w:val="fr-FR"/>
        </w:rPr>
        <w:t>.</w:t>
      </w:r>
    </w:p>
    <w:p w14:paraId="738D5CCC" w14:textId="78ABD6CE" w:rsidR="0093166C" w:rsidRPr="005016E4" w:rsidRDefault="0093166C" w:rsidP="00557D19">
      <w:pPr>
        <w:spacing w:line="360" w:lineRule="auto"/>
        <w:ind w:firstLine="709"/>
        <w:jc w:val="both"/>
        <w:rPr>
          <w:color w:val="000000" w:themeColor="text1"/>
          <w:lang w:val="fr-FR"/>
        </w:rPr>
      </w:pPr>
      <w:r w:rsidRPr="005016E4">
        <w:rPr>
          <w:color w:val="000000" w:themeColor="text1"/>
          <w:lang w:val="fr-FR"/>
        </w:rPr>
        <w:lastRenderedPageBreak/>
        <w:t>Sinon, les produits alimentaires laissent beaucoup à désirer : « Les légumes et les fruits en particulier, sont encore, sinon mauvais du moins médiocres à quelques rares exceptions près » (</w:t>
      </w:r>
      <w:r w:rsidR="00C92482" w:rsidRPr="00C92482">
        <w:rPr>
          <w:i/>
          <w:color w:val="000000" w:themeColor="text1"/>
          <w:lang w:val="fr-FR"/>
        </w:rPr>
        <w:t xml:space="preserve">Retour, </w:t>
      </w:r>
      <w:r w:rsidRPr="005016E4">
        <w:rPr>
          <w:color w:val="000000" w:themeColor="text1"/>
          <w:lang w:val="fr-FR"/>
        </w:rPr>
        <w:t>p. 37), même les produits de la ferme collective exemplaire n</w:t>
      </w:r>
      <w:r w:rsidR="00021536">
        <w:rPr>
          <w:color w:val="000000" w:themeColor="text1"/>
          <w:lang w:val="fr-FR"/>
        </w:rPr>
        <w:t>e s</w:t>
      </w:r>
      <w:r w:rsidRPr="005016E4">
        <w:rPr>
          <w:color w:val="000000" w:themeColor="text1"/>
          <w:lang w:val="fr-FR"/>
        </w:rPr>
        <w:t xml:space="preserve">ont pas d'excellentes qualités : </w:t>
      </w:r>
    </w:p>
    <w:p w14:paraId="2D2E8D0D" w14:textId="681FA2AE" w:rsidR="0093166C" w:rsidRPr="005016E4" w:rsidRDefault="0093166C" w:rsidP="00557D19">
      <w:pPr>
        <w:spacing w:after="240" w:line="259" w:lineRule="auto"/>
        <w:ind w:left="708"/>
        <w:jc w:val="both"/>
        <w:rPr>
          <w:color w:val="000000" w:themeColor="text1"/>
          <w:sz w:val="20"/>
          <w:szCs w:val="20"/>
          <w:lang w:val="fr-FR"/>
        </w:rPr>
      </w:pPr>
      <w:r w:rsidRPr="005016E4">
        <w:rPr>
          <w:color w:val="000000" w:themeColor="text1"/>
          <w:sz w:val="20"/>
          <w:szCs w:val="20"/>
          <w:lang w:val="fr-FR"/>
        </w:rPr>
        <w:t xml:space="preserve">J'y admire [...] surtout un gigantesque </w:t>
      </w:r>
      <w:r w:rsidR="00021536" w:rsidRPr="005016E4">
        <w:rPr>
          <w:color w:val="000000" w:themeColor="text1"/>
          <w:sz w:val="20"/>
          <w:szCs w:val="20"/>
          <w:lang w:val="fr-FR"/>
        </w:rPr>
        <w:t>poulailler</w:t>
      </w:r>
      <w:r w:rsidRPr="005016E4">
        <w:rPr>
          <w:color w:val="000000" w:themeColor="text1"/>
          <w:sz w:val="20"/>
          <w:szCs w:val="20"/>
          <w:lang w:val="fr-FR"/>
        </w:rPr>
        <w:t xml:space="preserve"> dernier cri. Chaque poule porte à la patte sa bague numérotée ; sa ponte est soigneusement enregistrée ; [...] (Et je ne m'explique pas qu'avec tant de soins, les </w:t>
      </w:r>
      <w:r w:rsidR="00021536" w:rsidRPr="005016E4">
        <w:rPr>
          <w:color w:val="000000" w:themeColor="text1"/>
          <w:sz w:val="20"/>
          <w:szCs w:val="20"/>
          <w:lang w:val="fr-FR"/>
        </w:rPr>
        <w:t>œufs</w:t>
      </w:r>
      <w:r w:rsidRPr="005016E4">
        <w:rPr>
          <w:color w:val="000000" w:themeColor="text1"/>
          <w:sz w:val="20"/>
          <w:szCs w:val="20"/>
          <w:lang w:val="fr-FR"/>
        </w:rPr>
        <w:t xml:space="preserve"> que l'on nous sert à l'hôtel ne soient pas meilleurs.)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55)</w:t>
      </w:r>
      <w:r w:rsidR="00875133">
        <w:rPr>
          <w:color w:val="000000" w:themeColor="text1"/>
          <w:lang w:val="fr-FR"/>
        </w:rPr>
        <w:t>.</w:t>
      </w:r>
    </w:p>
    <w:p w14:paraId="2ADAE939" w14:textId="5E1E24A7" w:rsidR="0093166C" w:rsidRPr="005016E4" w:rsidRDefault="0093166C" w:rsidP="00557D19">
      <w:pPr>
        <w:spacing w:after="240" w:line="360" w:lineRule="auto"/>
        <w:ind w:firstLine="709"/>
        <w:jc w:val="both"/>
        <w:rPr>
          <w:color w:val="000000" w:themeColor="text1"/>
          <w:lang w:val="fr-FR"/>
        </w:rPr>
      </w:pPr>
      <w:r w:rsidRPr="005016E4">
        <w:rPr>
          <w:color w:val="000000" w:themeColor="text1"/>
          <w:lang w:val="fr-FR"/>
        </w:rPr>
        <w:t xml:space="preserve">La même chose se produit avec les articles ménagers, la qualité des choses surprend désagréablement Gide, il ne trouve même pas quelque chose en </w:t>
      </w:r>
      <w:r w:rsidR="00021536">
        <w:rPr>
          <w:color w:val="000000" w:themeColor="text1"/>
          <w:lang w:val="fr-FR"/>
        </w:rPr>
        <w:t>vente</w:t>
      </w:r>
      <w:r w:rsidRPr="005016E4">
        <w:rPr>
          <w:color w:val="000000" w:themeColor="text1"/>
          <w:lang w:val="fr-FR"/>
        </w:rPr>
        <w:t xml:space="preserve"> qui pourrait être </w:t>
      </w:r>
      <w:r w:rsidR="00021536">
        <w:rPr>
          <w:color w:val="000000" w:themeColor="text1"/>
          <w:lang w:val="fr-FR"/>
        </w:rPr>
        <w:t>ramené</w:t>
      </w:r>
      <w:r w:rsidRPr="005016E4">
        <w:rPr>
          <w:color w:val="000000" w:themeColor="text1"/>
          <w:lang w:val="fr-FR"/>
        </w:rPr>
        <w:t xml:space="preserve"> en souvenir. « On pourrait croire, même, que, pour modérer les appétits, étoffes, objets, etc..., se fassent </w:t>
      </w:r>
      <w:proofErr w:type="spellStart"/>
      <w:r w:rsidRPr="005016E4">
        <w:rPr>
          <w:color w:val="000000" w:themeColor="text1"/>
          <w:lang w:val="fr-FR"/>
        </w:rPr>
        <w:t>inattrayants</w:t>
      </w:r>
      <w:proofErr w:type="spellEnd"/>
      <w:r w:rsidRPr="005016E4">
        <w:rPr>
          <w:color w:val="000000" w:themeColor="text1"/>
          <w:lang w:val="fr-FR"/>
        </w:rPr>
        <w:t xml:space="preserve"> au possible, de sorte qu'on achèterait par grand besoin mais non jamais par gourmandise » (</w:t>
      </w:r>
      <w:r w:rsidR="00C92482" w:rsidRPr="00C92482">
        <w:rPr>
          <w:i/>
          <w:color w:val="000000" w:themeColor="text1"/>
          <w:lang w:val="fr-FR"/>
        </w:rPr>
        <w:t xml:space="preserve">Retour, </w:t>
      </w:r>
      <w:r w:rsidRPr="005016E4">
        <w:rPr>
          <w:color w:val="000000" w:themeColor="text1"/>
          <w:lang w:val="fr-FR"/>
        </w:rPr>
        <w:t>p. 36) – il écrit après avoir pris connaissance de l'assortiment en vente, puis, visitant les habitations des ouvriers ordinaires, constate la rareté, comme il met lui-même ce mot entre guillemets, des « intérieurs » : « dans chacun d'eux les mêmes vilains meubles, le même portrait de Staline, et absolument rien d'autre »</w:t>
      </w:r>
      <w:r w:rsidR="00875133">
        <w:rPr>
          <w:color w:val="000000" w:themeColor="text1"/>
          <w:lang w:val="fr-FR"/>
        </w:rPr>
        <w:t xml:space="preserve">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43)</w:t>
      </w:r>
      <w:r w:rsidR="00875133">
        <w:rPr>
          <w:color w:val="000000" w:themeColor="text1"/>
          <w:lang w:val="fr-FR"/>
        </w:rPr>
        <w:t>.</w:t>
      </w:r>
    </w:p>
    <w:p w14:paraId="2B31E86E" w14:textId="3F56E28E" w:rsidR="0093166C" w:rsidRPr="005016E4" w:rsidRDefault="0093166C" w:rsidP="0093166C">
      <w:pPr>
        <w:spacing w:line="360" w:lineRule="auto"/>
        <w:ind w:firstLine="709"/>
        <w:jc w:val="both"/>
        <w:rPr>
          <w:color w:val="000000" w:themeColor="text1"/>
          <w:lang w:val="fr-FR"/>
        </w:rPr>
      </w:pPr>
      <w:r w:rsidRPr="005016E4">
        <w:rPr>
          <w:color w:val="000000" w:themeColor="text1"/>
          <w:lang w:val="fr-FR"/>
        </w:rPr>
        <w:t xml:space="preserve">En plus de la faible qualité et du manque d'attrait extérieur des produits, l'auteur souligne également le manque de variété de tous ces produits. En réfléchissant à cela et en essayant d'en savoir plus, il trouve la raison du fait que dans sa position actuelle, l'Union soviétique est obligée de donner la priorité à la quantité, pas à la qualité, et seulement quand il devient clair que la population n'a besoin de rien, alors il sera possible d'améliorer non seulement la qualité, mais aussi l’apparence : « Tant que l'on n'avait pas le nécessaire, on ne pouvait s'occuper raisonnablement du superflu. Si l'on n'a pas fait plus, en U.R.S.S. pour la gourmandise, ou pas plus tôt, c'est que trop d'appétits n'étaient pas encore </w:t>
      </w:r>
      <w:r w:rsidR="002B0AF4" w:rsidRPr="005016E4">
        <w:rPr>
          <w:color w:val="000000" w:themeColor="text1"/>
          <w:lang w:val="fr-FR"/>
        </w:rPr>
        <w:t>rassasiés</w:t>
      </w:r>
      <w:r w:rsidRPr="005016E4">
        <w:rPr>
          <w:color w:val="000000" w:themeColor="text1"/>
          <w:lang w:val="fr-FR"/>
        </w:rPr>
        <w:t xml:space="preserve"> » (</w:t>
      </w:r>
      <w:r w:rsidR="00C92482" w:rsidRPr="00C92482">
        <w:rPr>
          <w:i/>
          <w:color w:val="000000" w:themeColor="text1"/>
          <w:lang w:val="fr-FR"/>
        </w:rPr>
        <w:t xml:space="preserve">Retour, </w:t>
      </w:r>
      <w:r w:rsidRPr="005016E4">
        <w:rPr>
          <w:color w:val="000000" w:themeColor="text1"/>
          <w:lang w:val="fr-FR"/>
        </w:rPr>
        <w:t>p. 38)</w:t>
      </w:r>
      <w:r w:rsidR="00456767">
        <w:rPr>
          <w:color w:val="000000" w:themeColor="text1"/>
          <w:lang w:val="fr-FR"/>
        </w:rPr>
        <w:t>.</w:t>
      </w:r>
    </w:p>
    <w:p w14:paraId="34AE8AB2" w14:textId="77777777" w:rsidR="0093166C" w:rsidRPr="005016E4" w:rsidRDefault="0093166C" w:rsidP="0093166C">
      <w:pPr>
        <w:spacing w:line="360" w:lineRule="auto"/>
        <w:ind w:firstLine="709"/>
        <w:jc w:val="both"/>
        <w:rPr>
          <w:color w:val="000000" w:themeColor="text1"/>
          <w:lang w:val="fr-FR"/>
        </w:rPr>
      </w:pPr>
      <w:r w:rsidRPr="005016E4">
        <w:rPr>
          <w:color w:val="000000" w:themeColor="text1"/>
          <w:lang w:val="fr-FR"/>
        </w:rPr>
        <w:t>En même temps, il note que le peuple soviétique ne semble pas remarquer qu'il est privé de quelque chose, se contente de peu et ne cherche pas à obtenir quoi que ce soit qui le distingue de la masse générale.</w:t>
      </w:r>
    </w:p>
    <w:p w14:paraId="270B9420" w14:textId="33C7B256" w:rsidR="0093166C" w:rsidRPr="005016E4" w:rsidRDefault="0093166C" w:rsidP="0093166C">
      <w:pPr>
        <w:spacing w:line="360" w:lineRule="auto"/>
        <w:ind w:firstLine="709"/>
        <w:jc w:val="both"/>
        <w:rPr>
          <w:color w:val="000000" w:themeColor="text1"/>
          <w:lang w:val="fr-FR"/>
        </w:rPr>
      </w:pPr>
      <w:r w:rsidRPr="005016E4">
        <w:rPr>
          <w:color w:val="000000" w:themeColor="text1"/>
          <w:lang w:val="fr-FR"/>
        </w:rPr>
        <w:t>D'une part, Gide découvre qu’un tel ordre de choses permet d’atteindre le bonheur universel, quand tout le monde est interchangeable, en a autant que l’autre : « Le bonheur de tous ne s'obtient qu'en désindividualisant chacun. Le bonheur de tous ne s'obtient qu'aux dépens de chacun. Pour être heureux, soyez conformes » (</w:t>
      </w:r>
      <w:r w:rsidR="00C92482" w:rsidRPr="00C92482">
        <w:rPr>
          <w:i/>
          <w:color w:val="000000" w:themeColor="text1"/>
          <w:lang w:val="fr-FR"/>
        </w:rPr>
        <w:t xml:space="preserve">Retour, </w:t>
      </w:r>
      <w:r w:rsidRPr="005016E4">
        <w:rPr>
          <w:color w:val="000000" w:themeColor="text1"/>
          <w:lang w:val="fr-FR"/>
        </w:rPr>
        <w:t>p. 44)</w:t>
      </w:r>
      <w:r w:rsidR="00875133">
        <w:rPr>
          <w:color w:val="000000" w:themeColor="text1"/>
          <w:lang w:val="fr-FR"/>
        </w:rPr>
        <w:t>.</w:t>
      </w:r>
    </w:p>
    <w:p w14:paraId="023E51B7" w14:textId="05A897C8" w:rsidR="0093166C" w:rsidRPr="005016E4" w:rsidRDefault="0093166C" w:rsidP="0093166C">
      <w:pPr>
        <w:spacing w:line="360" w:lineRule="auto"/>
        <w:ind w:firstLine="709"/>
        <w:jc w:val="both"/>
        <w:rPr>
          <w:color w:val="000000" w:themeColor="text1"/>
          <w:lang w:val="fr-FR"/>
        </w:rPr>
      </w:pPr>
      <w:r w:rsidRPr="005016E4">
        <w:rPr>
          <w:color w:val="000000" w:themeColor="text1"/>
          <w:lang w:val="fr-FR"/>
        </w:rPr>
        <w:t xml:space="preserve">D'autre part, faisant des parallèles avec la population française, il note que puisque dans son pays, grâce à la concurrence des fabricants, les gens ont déjà une idée de l'existence non seulement de haute qualité, mais aussi de produits et marchandises qui correspondent au goût gourmand, ils n'auraient pas pu se contenter </w:t>
      </w:r>
      <w:r w:rsidR="00021536">
        <w:rPr>
          <w:color w:val="000000" w:themeColor="text1"/>
          <w:lang w:val="fr-FR"/>
        </w:rPr>
        <w:t xml:space="preserve">de </w:t>
      </w:r>
      <w:r w:rsidRPr="005016E4">
        <w:rPr>
          <w:color w:val="000000" w:themeColor="text1"/>
          <w:lang w:val="fr-FR"/>
        </w:rPr>
        <w:t>si pe</w:t>
      </w:r>
      <w:r w:rsidR="00021536">
        <w:rPr>
          <w:color w:val="000000" w:themeColor="text1"/>
          <w:lang w:val="fr-FR"/>
        </w:rPr>
        <w:t>u</w:t>
      </w:r>
      <w:r w:rsidRPr="005016E4">
        <w:rPr>
          <w:color w:val="000000" w:themeColor="text1"/>
          <w:lang w:val="fr-FR"/>
        </w:rPr>
        <w:t>. En conséquence, l</w:t>
      </w:r>
      <w:r w:rsidR="00021536">
        <w:rPr>
          <w:color w:val="000000" w:themeColor="text1"/>
          <w:lang w:val="fr-FR"/>
        </w:rPr>
        <w:t xml:space="preserve">’homme et la femme </w:t>
      </w:r>
      <w:r w:rsidRPr="005016E4">
        <w:rPr>
          <w:color w:val="000000" w:themeColor="text1"/>
          <w:lang w:val="fr-FR"/>
        </w:rPr>
        <w:t>soviétique</w:t>
      </w:r>
      <w:r w:rsidR="00021536">
        <w:rPr>
          <w:color w:val="000000" w:themeColor="text1"/>
          <w:lang w:val="fr-FR"/>
        </w:rPr>
        <w:t>s</w:t>
      </w:r>
      <w:r w:rsidRPr="005016E4">
        <w:rPr>
          <w:color w:val="000000" w:themeColor="text1"/>
          <w:lang w:val="fr-FR"/>
        </w:rPr>
        <w:t xml:space="preserve">, avec le développement du goût et la croissance de la rigueur, qui suivront la croissance </w:t>
      </w:r>
      <w:r w:rsidRPr="005016E4">
        <w:rPr>
          <w:color w:val="000000" w:themeColor="text1"/>
          <w:lang w:val="fr-FR"/>
        </w:rPr>
        <w:lastRenderedPageBreak/>
        <w:t>de la culture, devr</w:t>
      </w:r>
      <w:r w:rsidR="00021536">
        <w:rPr>
          <w:color w:val="000000" w:themeColor="text1"/>
          <w:lang w:val="fr-FR"/>
        </w:rPr>
        <w:t>ont</w:t>
      </w:r>
      <w:r w:rsidRPr="005016E4">
        <w:rPr>
          <w:color w:val="000000" w:themeColor="text1"/>
          <w:lang w:val="fr-FR"/>
        </w:rPr>
        <w:t xml:space="preserve"> arriver à une augmentation de</w:t>
      </w:r>
      <w:r w:rsidR="00021536">
        <w:rPr>
          <w:color w:val="000000" w:themeColor="text1"/>
          <w:lang w:val="fr-FR"/>
        </w:rPr>
        <w:t xml:space="preserve"> leurs</w:t>
      </w:r>
      <w:r w:rsidRPr="005016E4">
        <w:rPr>
          <w:color w:val="000000" w:themeColor="text1"/>
          <w:lang w:val="fr-FR"/>
        </w:rPr>
        <w:t xml:space="preserve"> besoins. En attendant, la conclusion de Gide n'est pas réconfortante : le public manque à la fois de goût et d'exigence, et la croissance de la culture ne reprend qu'avec le retour de l'intérêt à presque détruit les arts nationaux.</w:t>
      </w:r>
    </w:p>
    <w:p w14:paraId="224A16F9" w14:textId="358DB1B9" w:rsidR="0093166C" w:rsidRPr="005016E4" w:rsidRDefault="0093166C" w:rsidP="00964475">
      <w:pPr>
        <w:spacing w:before="240" w:line="360" w:lineRule="auto"/>
        <w:ind w:firstLine="709"/>
        <w:jc w:val="both"/>
        <w:rPr>
          <w:color w:val="000000" w:themeColor="text1"/>
          <w:lang w:val="fr-FR"/>
        </w:rPr>
      </w:pPr>
      <w:r w:rsidRPr="005016E4">
        <w:rPr>
          <w:color w:val="000000" w:themeColor="text1"/>
          <w:lang w:val="fr-FR"/>
        </w:rPr>
        <w:t>Et cette conclusion nous amène à la nécessité de prêter attention à son opinion sur la situation morale en U</w:t>
      </w:r>
      <w:r w:rsidR="00875133">
        <w:rPr>
          <w:color w:val="000000" w:themeColor="text1"/>
          <w:lang w:val="fr-FR"/>
        </w:rPr>
        <w:t>.</w:t>
      </w:r>
      <w:r w:rsidRPr="005016E4">
        <w:rPr>
          <w:color w:val="000000" w:themeColor="text1"/>
          <w:lang w:val="fr-FR"/>
        </w:rPr>
        <w:t>R</w:t>
      </w:r>
      <w:r w:rsidR="00875133">
        <w:rPr>
          <w:color w:val="000000" w:themeColor="text1"/>
          <w:lang w:val="fr-FR"/>
        </w:rPr>
        <w:t>.</w:t>
      </w:r>
      <w:r w:rsidRPr="005016E4">
        <w:rPr>
          <w:color w:val="000000" w:themeColor="text1"/>
          <w:lang w:val="fr-FR"/>
        </w:rPr>
        <w:t>S</w:t>
      </w:r>
      <w:r w:rsidR="00875133">
        <w:rPr>
          <w:color w:val="000000" w:themeColor="text1"/>
          <w:lang w:val="fr-FR"/>
        </w:rPr>
        <w:t>.</w:t>
      </w:r>
      <w:r w:rsidRPr="005016E4">
        <w:rPr>
          <w:color w:val="000000" w:themeColor="text1"/>
          <w:lang w:val="fr-FR"/>
        </w:rPr>
        <w:t>S.</w:t>
      </w:r>
    </w:p>
    <w:p w14:paraId="61E97725" w14:textId="2F5868BC" w:rsidR="00964475" w:rsidRPr="005016E4" w:rsidRDefault="00964475" w:rsidP="00964475">
      <w:pPr>
        <w:pStyle w:val="Titreniveau3"/>
        <w:rPr>
          <w:color w:val="000000" w:themeColor="text1"/>
        </w:rPr>
      </w:pPr>
      <w:bookmarkStart w:id="80" w:name="_Toc73218417"/>
      <w:r w:rsidRPr="005016E4">
        <w:rPr>
          <w:color w:val="000000" w:themeColor="text1"/>
        </w:rPr>
        <w:t>3.4.2 Le bien-être moral dans le Retour de l'U.R.S.S.</w:t>
      </w:r>
      <w:bookmarkEnd w:id="80"/>
      <w:r w:rsidRPr="005016E4">
        <w:rPr>
          <w:color w:val="000000" w:themeColor="text1"/>
        </w:rPr>
        <w:t xml:space="preserve"> </w:t>
      </w:r>
    </w:p>
    <w:p w14:paraId="44491F44" w14:textId="77777777" w:rsidR="0093166C" w:rsidRPr="005016E4" w:rsidRDefault="0093166C" w:rsidP="0093166C">
      <w:pPr>
        <w:spacing w:line="360" w:lineRule="auto"/>
        <w:ind w:firstLine="709"/>
        <w:jc w:val="both"/>
        <w:rPr>
          <w:color w:val="000000" w:themeColor="text1"/>
          <w:lang w:val="fr-FR"/>
        </w:rPr>
      </w:pPr>
      <w:r w:rsidRPr="005016E4">
        <w:rPr>
          <w:color w:val="000000" w:themeColor="text1"/>
          <w:lang w:val="fr-FR"/>
        </w:rPr>
        <w:t xml:space="preserve">Bien entendu, il est impossible d'évaluer de manière totalement objective le niveau du soi-disant </w:t>
      </w:r>
      <w:r w:rsidRPr="005016E4">
        <w:rPr>
          <w:i/>
          <w:iCs/>
          <w:color w:val="000000" w:themeColor="text1"/>
          <w:lang w:val="fr-FR"/>
        </w:rPr>
        <w:t>bien-être moral</w:t>
      </w:r>
      <w:r w:rsidRPr="005016E4">
        <w:rPr>
          <w:color w:val="000000" w:themeColor="text1"/>
          <w:lang w:val="fr-FR"/>
        </w:rPr>
        <w:t xml:space="preserve"> de la population, un indicateur qui est assez subjectif et implique dans ce mémoire un niveau de bien-être qui exclut les aspects financiers. </w:t>
      </w:r>
    </w:p>
    <w:p w14:paraId="1693B2D4" w14:textId="118FF959" w:rsidR="0093166C" w:rsidRPr="005016E4" w:rsidRDefault="0093166C" w:rsidP="00557D19">
      <w:pPr>
        <w:spacing w:after="240" w:line="360" w:lineRule="auto"/>
        <w:ind w:firstLine="709"/>
        <w:jc w:val="both"/>
        <w:rPr>
          <w:color w:val="000000" w:themeColor="text1"/>
          <w:lang w:val="fr-FR"/>
        </w:rPr>
      </w:pPr>
      <w:r w:rsidRPr="005016E4">
        <w:rPr>
          <w:color w:val="000000" w:themeColor="text1"/>
          <w:lang w:val="fr-FR"/>
        </w:rPr>
        <w:t>Contrairement à l'évaluation de la condition matérielle, cet indicateur ne peut inclure une analyse ni des nombres exacts, comme le niveau des salaires, ni même une comparaison subjective de la qualité des biens matériels. Néanmoins, André Gide, qui s'intéresse à la psychologie de la population soviétique, note de nombreux détails qui parlent de l'état interne des gens, de leur interaction avec l'État, entre eux et en général de leur situation. Gide, argumentant du point de vue d'un étranger, partant de ses propres convictions établies, regardant à travers le prisme de sa propre vision du monde, lui permet de voir ce qui se passe dans le pays d'un nouveau point de vue et, surtout, de remarquer les faiblesses d'une société qui se proclame l'idéal de son temps.</w:t>
      </w:r>
    </w:p>
    <w:p w14:paraId="3B402EA1" w14:textId="1C4FD608" w:rsidR="0093166C" w:rsidRPr="005016E4" w:rsidRDefault="0093166C" w:rsidP="0093166C">
      <w:pPr>
        <w:spacing w:line="360" w:lineRule="auto"/>
        <w:ind w:firstLine="709"/>
        <w:jc w:val="both"/>
        <w:rPr>
          <w:color w:val="000000" w:themeColor="text1"/>
          <w:lang w:val="fr-FR"/>
        </w:rPr>
      </w:pPr>
      <w:r w:rsidRPr="005016E4">
        <w:rPr>
          <w:color w:val="000000" w:themeColor="text1"/>
          <w:lang w:val="fr-FR"/>
        </w:rPr>
        <w:t xml:space="preserve">En commençant l'analyse de cet indicateur, tout d'abord, il convient de noter l'une des observations de l'écrivain, déjà mentionnée dans la section </w:t>
      </w:r>
      <w:r w:rsidRPr="005016E4">
        <w:rPr>
          <w:i/>
          <w:iCs/>
          <w:color w:val="000000" w:themeColor="text1"/>
          <w:lang w:val="fr-FR"/>
        </w:rPr>
        <w:t>Les gens</w:t>
      </w:r>
      <w:r w:rsidRPr="005016E4">
        <w:rPr>
          <w:color w:val="000000" w:themeColor="text1"/>
          <w:lang w:val="fr-FR"/>
        </w:rPr>
        <w:t xml:space="preserve"> - le sentiment de bonheur et de contentement qui vient du peuple soviétique, adultes et enfants. Beaucoup de choses en Union soviétique surprennent Gide, beaucoup le choquent, mais invariablement, dans les conditions les plus difficiles, il note la joie paradoxale de la masse générale. En réfléchissant aux raisons d'un tel bonheur irrationnel, il en vient à la découverte du premier trait de la vie en U.R.S.S. : « Leur bonheur est fait d'espérance, de confiance et </w:t>
      </w:r>
      <w:r w:rsidRPr="005016E4">
        <w:rPr>
          <w:i/>
          <w:iCs/>
          <w:color w:val="000000" w:themeColor="text1"/>
          <w:lang w:val="fr-FR"/>
        </w:rPr>
        <w:t>d'ignorance</w:t>
      </w:r>
      <w:r w:rsidRPr="005016E4">
        <w:rPr>
          <w:color w:val="000000" w:themeColor="text1"/>
          <w:lang w:val="fr-FR"/>
        </w:rPr>
        <w:t xml:space="preserve"> ». (</w:t>
      </w:r>
      <w:r w:rsidR="00C92482" w:rsidRPr="00C92482">
        <w:rPr>
          <w:i/>
          <w:color w:val="000000" w:themeColor="text1"/>
          <w:lang w:val="fr-FR"/>
        </w:rPr>
        <w:t xml:space="preserve">Retour, </w:t>
      </w:r>
      <w:r w:rsidRPr="005016E4">
        <w:rPr>
          <w:color w:val="000000" w:themeColor="text1"/>
          <w:lang w:val="fr-FR"/>
        </w:rPr>
        <w:t xml:space="preserve">p. 46) - n'ayant pas </w:t>
      </w:r>
      <w:r w:rsidR="00A81FB6">
        <w:rPr>
          <w:color w:val="000000" w:themeColor="text1"/>
          <w:lang w:val="fr-FR"/>
        </w:rPr>
        <w:t>de points</w:t>
      </w:r>
      <w:r w:rsidRPr="005016E4">
        <w:rPr>
          <w:color w:val="000000" w:themeColor="text1"/>
          <w:lang w:val="fr-FR"/>
        </w:rPr>
        <w:t xml:space="preserve"> de comparaison, un homme soviétique se contente de ce qui lui est offert, ne se doutant pas que le niveau de ce qui est proposé est extrêmement bas : « Tout point de </w:t>
      </w:r>
      <w:r w:rsidR="00875133" w:rsidRPr="005016E4">
        <w:rPr>
          <w:color w:val="000000" w:themeColor="text1"/>
          <w:lang w:val="fr-FR"/>
        </w:rPr>
        <w:t>comparaison enlevée</w:t>
      </w:r>
      <w:r w:rsidRPr="005016E4">
        <w:rPr>
          <w:color w:val="000000" w:themeColor="text1"/>
          <w:lang w:val="fr-FR"/>
        </w:rPr>
        <w:t>, sinon avec un passé peu regrettable, tu te contenteras joyeusement de ce qu'on t'offre » (</w:t>
      </w:r>
      <w:r w:rsidR="00C92482" w:rsidRPr="00C92482">
        <w:rPr>
          <w:i/>
          <w:color w:val="000000" w:themeColor="text1"/>
          <w:lang w:val="fr-FR"/>
        </w:rPr>
        <w:t xml:space="preserve">Retour, </w:t>
      </w:r>
      <w:r w:rsidRPr="005016E4">
        <w:rPr>
          <w:color w:val="000000" w:themeColor="text1"/>
          <w:lang w:val="fr-FR"/>
        </w:rPr>
        <w:t>p. 46)</w:t>
      </w:r>
      <w:r w:rsidR="00456767">
        <w:rPr>
          <w:color w:val="000000" w:themeColor="text1"/>
          <w:lang w:val="fr-FR"/>
        </w:rPr>
        <w:t>.</w:t>
      </w:r>
      <w:r w:rsidRPr="005016E4">
        <w:rPr>
          <w:color w:val="000000" w:themeColor="text1"/>
          <w:lang w:val="fr-FR"/>
        </w:rPr>
        <w:t xml:space="preserve"> Des choses surprenantes pour un étranger : des tissus laids, des légumes sans goût, des files d'attente interminables </w:t>
      </w:r>
      <w:r w:rsidRPr="005016E4">
        <w:rPr>
          <w:color w:val="000000" w:themeColor="text1"/>
          <w:lang w:val="fr-FR"/>
        </w:rPr>
        <w:softHyphen/>
        <w:t>– sont courantes pour un homme soviétique, elles ne le rendent pas malheureux, au contraire.</w:t>
      </w:r>
    </w:p>
    <w:p w14:paraId="2F37AA18" w14:textId="58F8673B" w:rsidR="0093166C" w:rsidRPr="005016E4" w:rsidRDefault="0093166C" w:rsidP="00557D19">
      <w:pPr>
        <w:spacing w:after="240" w:line="360" w:lineRule="auto"/>
        <w:ind w:firstLine="709"/>
        <w:jc w:val="both"/>
        <w:rPr>
          <w:color w:val="000000" w:themeColor="text1"/>
          <w:lang w:val="fr-FR"/>
        </w:rPr>
      </w:pPr>
      <w:r w:rsidRPr="005016E4">
        <w:rPr>
          <w:color w:val="000000" w:themeColor="text1"/>
          <w:lang w:val="fr-FR"/>
        </w:rPr>
        <w:t xml:space="preserve">L'essentiel pour la préservation d'un tel bonheur est d'empêcher la pénétration d'informations de l'extérieur qui peuvent ébranler « l'idylle » existante, en d'autres termes, d'exclure toute influence de l'étranger. Gide est d'accord avec ce concept, reconnaît la nécessité de </w:t>
      </w:r>
      <w:r w:rsidRPr="005016E4">
        <w:rPr>
          <w:color w:val="000000" w:themeColor="text1"/>
          <w:lang w:val="fr-FR"/>
        </w:rPr>
        <w:lastRenderedPageBreak/>
        <w:t>limiter toute influence, « jusqu'à nouvel ordre et tant que les choses n'iront pas mieux, il importe au bonheur des habitants de l'U.R.S.S. que ce bonheur reste à l'abri » (</w:t>
      </w:r>
      <w:r w:rsidR="00C92482" w:rsidRPr="00C92482">
        <w:rPr>
          <w:i/>
          <w:color w:val="000000" w:themeColor="text1"/>
          <w:lang w:val="fr-FR"/>
        </w:rPr>
        <w:t xml:space="preserve">Retour, </w:t>
      </w:r>
      <w:r w:rsidRPr="005016E4">
        <w:rPr>
          <w:color w:val="000000" w:themeColor="text1"/>
          <w:lang w:val="fr-FR"/>
        </w:rPr>
        <w:t>p. 46)</w:t>
      </w:r>
      <w:r w:rsidR="00456767">
        <w:rPr>
          <w:color w:val="000000" w:themeColor="text1"/>
          <w:lang w:val="fr-FR"/>
        </w:rPr>
        <w:t>.</w:t>
      </w:r>
      <w:r w:rsidRPr="005016E4">
        <w:rPr>
          <w:color w:val="000000" w:themeColor="text1"/>
          <w:lang w:val="fr-FR"/>
        </w:rPr>
        <w:t xml:space="preserve"> Cependant, il note qu'un tel isolement conduit à « certain complexe de supériorité » (</w:t>
      </w:r>
      <w:r w:rsidR="00C92482" w:rsidRPr="00C92482">
        <w:rPr>
          <w:i/>
          <w:color w:val="000000" w:themeColor="text1"/>
          <w:lang w:val="fr-FR"/>
        </w:rPr>
        <w:t xml:space="preserve">Retour, </w:t>
      </w:r>
      <w:r w:rsidRPr="005016E4">
        <w:rPr>
          <w:color w:val="000000" w:themeColor="text1"/>
          <w:lang w:val="fr-FR"/>
        </w:rPr>
        <w:t xml:space="preserve">p. 48) par rapport aux autres pays, insuffle la confiance qu’ils ne peuvent rien apporter de bon à l’U.R.S.S. En conséquence, Gide voit une distorsion dans la perception d'eux-mêmes parmi les habitants de l'U.R.S.S., il mène des situations où un tel isolement conduit déjà au retard de l'U.R.S.S., comme un faible niveau de connaissance des langues étrangères, de sorte qu'en général, le lecteur a l'impression que cette approche ne se justifie pas. </w:t>
      </w:r>
    </w:p>
    <w:p w14:paraId="058518EA" w14:textId="0C3CEB7A" w:rsidR="0093166C" w:rsidRPr="005016E4" w:rsidRDefault="0093166C" w:rsidP="0093166C">
      <w:pPr>
        <w:spacing w:line="360" w:lineRule="auto"/>
        <w:ind w:firstLine="709"/>
        <w:jc w:val="both"/>
        <w:rPr>
          <w:color w:val="000000" w:themeColor="text1"/>
          <w:lang w:val="fr-FR"/>
        </w:rPr>
      </w:pPr>
      <w:r w:rsidRPr="005016E4">
        <w:rPr>
          <w:color w:val="000000" w:themeColor="text1"/>
          <w:lang w:val="fr-FR"/>
        </w:rPr>
        <w:t xml:space="preserve">L'ignorance comme cause du bonheur est étroitement liée à l'uniformité que Gide observe dans la société. Les gens ont des avantages si égaux qu'ils deviennent pratiquement </w:t>
      </w:r>
      <w:r w:rsidR="00A81FB6" w:rsidRPr="00A81FB6">
        <w:rPr>
          <w:color w:val="000000" w:themeColor="text1"/>
          <w:lang w:val="fr-FR"/>
        </w:rPr>
        <w:t>interchangeables</w:t>
      </w:r>
      <w:r w:rsidRPr="005016E4">
        <w:rPr>
          <w:color w:val="000000" w:themeColor="text1"/>
          <w:lang w:val="fr-FR"/>
        </w:rPr>
        <w:t>, comme mentionné précédemment. Mais en comprenant plus profondément ce phénomène, l'écrivain en découvre par lui-même ses côtés négatifs.</w:t>
      </w:r>
    </w:p>
    <w:p w14:paraId="5E197357" w14:textId="139E5950" w:rsidR="0093166C" w:rsidRPr="005016E4" w:rsidRDefault="0093166C" w:rsidP="0093166C">
      <w:pPr>
        <w:spacing w:before="120" w:line="360" w:lineRule="auto"/>
        <w:ind w:firstLine="709"/>
        <w:jc w:val="both"/>
        <w:rPr>
          <w:color w:val="000000" w:themeColor="text1"/>
          <w:lang w:val="fr-FR"/>
        </w:rPr>
      </w:pPr>
      <w:r w:rsidRPr="005016E4">
        <w:rPr>
          <w:color w:val="000000" w:themeColor="text1"/>
          <w:lang w:val="fr-FR"/>
        </w:rPr>
        <w:t>Premièrement, il note que cette uniformité imprègne les têtes de la population. Confiant que le pays de la révolution victorieuse conserve un esprit révolutionnaire, il s'attend à voir la liberté de pensée, l'espace pour une critique saine, « l'</w:t>
      </w:r>
      <w:proofErr w:type="spellStart"/>
      <w:r w:rsidRPr="005016E4">
        <w:rPr>
          <w:color w:val="000000" w:themeColor="text1"/>
          <w:lang w:val="fr-FR"/>
        </w:rPr>
        <w:t>auto-critique</w:t>
      </w:r>
      <w:proofErr w:type="spellEnd"/>
      <w:r w:rsidRPr="005016E4">
        <w:rPr>
          <w:color w:val="000000" w:themeColor="text1"/>
          <w:lang w:val="fr-FR"/>
        </w:rPr>
        <w:t xml:space="preserve"> » (</w:t>
      </w:r>
      <w:r w:rsidR="00C92482" w:rsidRPr="00C92482">
        <w:rPr>
          <w:i/>
          <w:color w:val="000000" w:themeColor="text1"/>
          <w:lang w:val="fr-FR"/>
        </w:rPr>
        <w:t xml:space="preserve">Retour, </w:t>
      </w:r>
      <w:r w:rsidRPr="005016E4">
        <w:rPr>
          <w:color w:val="000000" w:themeColor="text1"/>
          <w:lang w:val="fr-FR"/>
        </w:rPr>
        <w:t>p. 47) du régime qu'il admirait « de l'extérieur ». Au lieu de cela, il rencontre la « ligne » obligatoire du parti qui est « sacrée », incontestable : « Critique en deçà (de la ligne), tant qu'on voudra. La critique au</w:t>
      </w:r>
      <w:r w:rsidR="00A81FB6" w:rsidRPr="002F5650">
        <w:rPr>
          <w:color w:val="000000" w:themeColor="text1"/>
          <w:lang w:val="fr-FR"/>
        </w:rPr>
        <w:t>-</w:t>
      </w:r>
      <w:r w:rsidRPr="005016E4">
        <w:rPr>
          <w:color w:val="000000" w:themeColor="text1"/>
          <w:lang w:val="fr-FR"/>
        </w:rPr>
        <w:t>delà n'est pas permise. Il y a des exemples de cela dans l'histoire »</w:t>
      </w:r>
      <w:r w:rsidR="00875133">
        <w:rPr>
          <w:color w:val="000000" w:themeColor="text1"/>
          <w:lang w:val="fr-FR"/>
        </w:rPr>
        <w:t xml:space="preserve">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48)</w:t>
      </w:r>
      <w:r w:rsidR="00875133">
        <w:rPr>
          <w:color w:val="000000" w:themeColor="text1"/>
          <w:lang w:val="fr-FR"/>
        </w:rPr>
        <w:t>.</w:t>
      </w:r>
    </w:p>
    <w:p w14:paraId="5B237502" w14:textId="13EDDB00" w:rsidR="00A81FB6" w:rsidRPr="00A81FB6" w:rsidRDefault="0093166C" w:rsidP="0093166C">
      <w:pPr>
        <w:spacing w:line="360" w:lineRule="auto"/>
        <w:ind w:firstLine="709"/>
        <w:jc w:val="both"/>
        <w:rPr>
          <w:color w:val="000000" w:themeColor="text1"/>
          <w:lang w:val="fr-FR"/>
        </w:rPr>
      </w:pPr>
      <w:r w:rsidRPr="00A81FB6">
        <w:rPr>
          <w:color w:val="000000" w:themeColor="text1"/>
          <w:lang w:val="fr-FR"/>
        </w:rPr>
        <w:t xml:space="preserve">En même temps, il note que la « ligne » existante s'écarte très loin des principes initialement déclarés de la révolution, et puisque toute critique est interdite, l'opposition est détruite, et l'attitude révolutionnaire qui a servi un grand service en 1917 n'est plus honorée, il n'y a plus de possibilité de corriger la « ligne ». L'État fait tout pour empêcher les changements : les privilèges ne peuvent être que pour ceux dont les actions lui correspondent, l'éducation et la culture n'agissent que dans l'intérêt du parti, </w:t>
      </w:r>
      <w:r w:rsidR="00A81FB6" w:rsidRPr="00A81FB6">
        <w:rPr>
          <w:color w:val="000000" w:themeColor="text1"/>
          <w:lang w:val="fr-FR"/>
        </w:rPr>
        <w:t>« mais cette instruction ne renseigne que sur ce qui peut amener l'esprit à se féliciter de l'état de choses présent » (</w:t>
      </w:r>
      <w:r w:rsidR="00C92482" w:rsidRPr="00C92482">
        <w:rPr>
          <w:i/>
          <w:color w:val="000000" w:themeColor="text1"/>
          <w:lang w:val="fr-FR"/>
        </w:rPr>
        <w:t xml:space="preserve">Retour, </w:t>
      </w:r>
      <w:r w:rsidR="00A81FB6" w:rsidRPr="00A81FB6">
        <w:rPr>
          <w:color w:val="000000" w:themeColor="text1"/>
          <w:lang w:val="fr-FR"/>
        </w:rPr>
        <w:t>p. 47) et le mot « culture » est intentionnellement mis  entre guillemets, arguant que la coercition à des vues similaires conduit à un «</w:t>
      </w:r>
      <w:r w:rsidR="00A81FB6">
        <w:rPr>
          <w:color w:val="000000" w:themeColor="text1"/>
          <w:lang w:val="fr-FR"/>
        </w:rPr>
        <w:t> </w:t>
      </w:r>
      <w:r w:rsidR="00A81FB6" w:rsidRPr="00A81FB6">
        <w:rPr>
          <w:color w:val="000000" w:themeColor="text1"/>
          <w:lang w:val="fr-FR"/>
        </w:rPr>
        <w:t>appauvrissement » (</w:t>
      </w:r>
      <w:r w:rsidR="00C92482" w:rsidRPr="00C92482">
        <w:rPr>
          <w:i/>
          <w:color w:val="000000" w:themeColor="text1"/>
          <w:lang w:val="fr-FR"/>
        </w:rPr>
        <w:t xml:space="preserve">Retour, </w:t>
      </w:r>
      <w:r w:rsidR="00A81FB6" w:rsidRPr="00A81FB6">
        <w:rPr>
          <w:color w:val="000000" w:themeColor="text1"/>
          <w:lang w:val="fr-FR"/>
        </w:rPr>
        <w:t xml:space="preserve">p. 69), ce qui est tout simplement incompatible avec la culture. </w:t>
      </w:r>
    </w:p>
    <w:p w14:paraId="6E31C464" w14:textId="3CD51486" w:rsidR="00A81FB6" w:rsidRPr="00A81FB6" w:rsidRDefault="00A81FB6" w:rsidP="00A81FB6">
      <w:pPr>
        <w:spacing w:line="360" w:lineRule="auto"/>
        <w:ind w:firstLine="709"/>
        <w:jc w:val="both"/>
        <w:rPr>
          <w:color w:val="000000" w:themeColor="text1"/>
          <w:lang w:val="fr-FR"/>
        </w:rPr>
      </w:pPr>
      <w:r w:rsidRPr="00A81FB6">
        <w:rPr>
          <w:color w:val="000000" w:themeColor="text1"/>
          <w:lang w:val="fr-FR"/>
        </w:rPr>
        <w:t xml:space="preserve">La liberté de pensée est si strictement interdite que tout mot erroné peut avoir des conséquences désastreuses - les parties gardant la « ligne » considéreront qu'il est de leur devoir de transmettre ce qu'elles ont entendu par hasard, mais il ne faut pas oublier la surveillance spéciale dans des cas particuliers, comme dans l'histoire avec l'artiste </w:t>
      </w:r>
      <w:r w:rsidRPr="00A81FB6">
        <w:rPr>
          <w:color w:val="000000" w:themeColor="text1"/>
        </w:rPr>
        <w:t>Х</w:t>
      </w:r>
      <w:r w:rsidRPr="00A81FB6">
        <w:rPr>
          <w:color w:val="000000" w:themeColor="text1"/>
          <w:lang w:val="fr-FR"/>
        </w:rPr>
        <w:t xml:space="preserve">. qui dans le hall de l'hôtel s'est disputé bruyamment avec Gide à propos du formalisme, puis, en montant dans sa chambre, a chuchoté : « Oh! parbleu! je sais bien... Mais on nous écoutait tout à l'heure et... mon exposition </w:t>
      </w:r>
      <w:r w:rsidRPr="00A81FB6">
        <w:rPr>
          <w:color w:val="000000" w:themeColor="text1"/>
          <w:lang w:val="fr-FR"/>
        </w:rPr>
        <w:lastRenderedPageBreak/>
        <w:t>doit ouvrir bientôt » (</w:t>
      </w:r>
      <w:r w:rsidR="00C92482" w:rsidRPr="00C92482">
        <w:rPr>
          <w:i/>
          <w:color w:val="000000" w:themeColor="text1"/>
          <w:lang w:val="fr-FR"/>
        </w:rPr>
        <w:t xml:space="preserve">Retour, </w:t>
      </w:r>
      <w:r w:rsidRPr="00A81FB6">
        <w:rPr>
          <w:color w:val="000000" w:themeColor="text1"/>
          <w:lang w:val="fr-FR"/>
        </w:rPr>
        <w:t xml:space="preserve">p. 74) - il a dû choisir entre une opinion personnelle et la capacité d'être reconnu par la société. </w:t>
      </w:r>
    </w:p>
    <w:p w14:paraId="630D628A" w14:textId="46132F94" w:rsidR="00A81FB6" w:rsidRDefault="00A81FB6" w:rsidP="0093166C">
      <w:pPr>
        <w:spacing w:before="120" w:line="360" w:lineRule="auto"/>
        <w:ind w:firstLine="709"/>
        <w:jc w:val="both"/>
        <w:rPr>
          <w:color w:val="000000" w:themeColor="text1"/>
          <w:lang w:val="fr-FR"/>
        </w:rPr>
      </w:pPr>
      <w:r w:rsidRPr="00A81FB6">
        <w:rPr>
          <w:color w:val="000000" w:themeColor="text1"/>
          <w:lang w:val="fr-FR"/>
        </w:rPr>
        <w:t>Deuxièmement, comme indiqué dans les parties précédentes, malgré le désir d'uniformité, des salaires différents et des conditions de population différentes conduisent à la division de la population en strates. Gide observe une attitude méprisante envers ceux qui sont de rang inférieur, et comme s'occuper de ceux qui ont besoin de quelque chose est la prérogative de l'État, la compassion est pratiquement exclue des relations entre les gens, ce qui leur donne de la dureté, même « en dépit de toute camaraderie » (</w:t>
      </w:r>
      <w:r w:rsidR="00C92482" w:rsidRPr="00C92482">
        <w:rPr>
          <w:i/>
          <w:color w:val="000000" w:themeColor="text1"/>
          <w:lang w:val="fr-FR"/>
        </w:rPr>
        <w:t xml:space="preserve">Retour, </w:t>
      </w:r>
      <w:r w:rsidRPr="00A81FB6">
        <w:rPr>
          <w:color w:val="000000" w:themeColor="text1"/>
          <w:lang w:val="fr-FR"/>
        </w:rPr>
        <w:t xml:space="preserve">p. 59), qui devrait unir tout le monde. </w:t>
      </w:r>
    </w:p>
    <w:p w14:paraId="6D2B8DE3" w14:textId="05D3B244" w:rsidR="00A81FB6" w:rsidRDefault="00A81FB6" w:rsidP="0093166C">
      <w:pPr>
        <w:spacing w:before="240" w:line="360" w:lineRule="auto"/>
        <w:ind w:firstLine="709"/>
        <w:jc w:val="both"/>
        <w:rPr>
          <w:color w:val="000000" w:themeColor="text1"/>
          <w:lang w:val="fr-FR"/>
        </w:rPr>
      </w:pPr>
      <w:r w:rsidRPr="00A81FB6">
        <w:rPr>
          <w:color w:val="000000" w:themeColor="text1"/>
          <w:lang w:val="fr-FR"/>
        </w:rPr>
        <w:t>Il est intéressant que Gide ne pense pas qu'il soit possible d'unifier la conscience de toute la population : « Supprimer l'opposition dans un État, ou même simplement l'empêcher de se prononcer, de se produire, c'est chose extrêmement grave : l'invitation au terrorisme » (</w:t>
      </w:r>
      <w:r w:rsidR="00C92482" w:rsidRPr="00C92482">
        <w:rPr>
          <w:i/>
          <w:color w:val="000000" w:themeColor="text1"/>
          <w:lang w:val="fr-FR"/>
        </w:rPr>
        <w:t xml:space="preserve">Retour, </w:t>
      </w:r>
      <w:r w:rsidRPr="00A81FB6">
        <w:rPr>
          <w:color w:val="000000" w:themeColor="text1"/>
          <w:lang w:val="fr-FR"/>
        </w:rPr>
        <w:t>p. 68)</w:t>
      </w:r>
      <w:r w:rsidR="00456767">
        <w:rPr>
          <w:color w:val="000000" w:themeColor="text1"/>
          <w:lang w:val="fr-FR"/>
        </w:rPr>
        <w:t>.</w:t>
      </w:r>
      <w:r w:rsidRPr="00A81FB6">
        <w:rPr>
          <w:color w:val="000000" w:themeColor="text1"/>
          <w:lang w:val="fr-FR"/>
        </w:rPr>
        <w:t xml:space="preserve"> Il prédit une mauvaise fin à cette pratique, mais en fait il voit que la jeune génération a déjà succombé à l'influence, l'éducation a porté ses fruits, les jeunes ne comprennent pas que leurs pensées ne sont pas libres : « […] l'esprit perd jusqu'à la conscience de son asservissement » (</w:t>
      </w:r>
      <w:r w:rsidR="00C92482" w:rsidRPr="00C92482">
        <w:rPr>
          <w:i/>
          <w:color w:val="000000" w:themeColor="text1"/>
          <w:lang w:val="fr-FR"/>
        </w:rPr>
        <w:t xml:space="preserve">Retour, </w:t>
      </w:r>
      <w:r w:rsidRPr="00A81FB6">
        <w:rPr>
          <w:color w:val="000000" w:themeColor="text1"/>
          <w:lang w:val="fr-FR"/>
        </w:rPr>
        <w:t>p. 76), un changement de vision du monde est le résultat de la façon dont « tant de cerveaux sont façonnés » (</w:t>
      </w:r>
      <w:r w:rsidR="00C92482" w:rsidRPr="00C92482">
        <w:rPr>
          <w:i/>
          <w:color w:val="000000" w:themeColor="text1"/>
          <w:lang w:val="fr-FR"/>
        </w:rPr>
        <w:t xml:space="preserve">Retour, </w:t>
      </w:r>
      <w:r w:rsidRPr="00A81FB6">
        <w:rPr>
          <w:color w:val="000000" w:themeColor="text1"/>
          <w:lang w:val="fr-FR"/>
        </w:rPr>
        <w:t xml:space="preserve">p. 76) - le vocabulaire utilisé par Gide montre clairement son appréciation  négative. </w:t>
      </w:r>
    </w:p>
    <w:p w14:paraId="613152FF" w14:textId="14E7266D" w:rsidR="00A81FB6" w:rsidRDefault="00A81FB6" w:rsidP="0093166C">
      <w:pPr>
        <w:spacing w:before="120" w:line="360" w:lineRule="auto"/>
        <w:ind w:firstLine="709"/>
        <w:jc w:val="both"/>
        <w:rPr>
          <w:color w:val="000000" w:themeColor="text1"/>
          <w:lang w:val="fr-FR"/>
        </w:rPr>
      </w:pPr>
      <w:r w:rsidRPr="00A81FB6">
        <w:rPr>
          <w:color w:val="000000" w:themeColor="text1"/>
          <w:lang w:val="fr-FR"/>
        </w:rPr>
        <w:t>Une autre déception dans le système pour André Gide est la « dictature du prolétariat », au lieu de cela il découvre « Oui : dictature, évidemment ; mais celle d'un homme, non plus celle des prolétaires unis, des Soviets » (</w:t>
      </w:r>
      <w:r w:rsidR="00C92482" w:rsidRPr="00C92482">
        <w:rPr>
          <w:i/>
          <w:color w:val="000000" w:themeColor="text1"/>
          <w:lang w:val="fr-FR"/>
        </w:rPr>
        <w:t xml:space="preserve">Retour, </w:t>
      </w:r>
      <w:r w:rsidRPr="00A81FB6">
        <w:rPr>
          <w:color w:val="000000" w:themeColor="text1"/>
          <w:lang w:val="fr-FR"/>
        </w:rPr>
        <w:t>p. 68)</w:t>
      </w:r>
      <w:r w:rsidR="00456767">
        <w:rPr>
          <w:color w:val="000000" w:themeColor="text1"/>
          <w:lang w:val="fr-FR"/>
        </w:rPr>
        <w:t>.</w:t>
      </w:r>
      <w:r w:rsidRPr="00A81FB6">
        <w:rPr>
          <w:color w:val="000000" w:themeColor="text1"/>
          <w:lang w:val="fr-FR"/>
        </w:rPr>
        <w:t xml:space="preserve"> Le culte de la personnalité de Staline lui semble absurde, ce qui « contribue à mettre entre Staline et le peuple une effroyable, une infranchissable distance » (</w:t>
      </w:r>
      <w:r w:rsidR="00C92482" w:rsidRPr="00C92482">
        <w:rPr>
          <w:i/>
          <w:color w:val="000000" w:themeColor="text1"/>
          <w:lang w:val="fr-FR"/>
        </w:rPr>
        <w:t xml:space="preserve">Retour, </w:t>
      </w:r>
      <w:r w:rsidRPr="00A81FB6">
        <w:rPr>
          <w:color w:val="000000" w:themeColor="text1"/>
          <w:lang w:val="fr-FR"/>
        </w:rPr>
        <w:t xml:space="preserve">p. 65), le chef lui-même le déçoit pratiquement - ses actions ne font que contribuer au </w:t>
      </w:r>
      <w:r w:rsidR="003F6DD7" w:rsidRPr="00A81FB6">
        <w:rPr>
          <w:color w:val="000000" w:themeColor="text1"/>
          <w:lang w:val="fr-FR"/>
        </w:rPr>
        <w:t xml:space="preserve">plus grand </w:t>
      </w:r>
      <w:r w:rsidRPr="00A81FB6">
        <w:rPr>
          <w:color w:val="000000" w:themeColor="text1"/>
          <w:lang w:val="fr-FR"/>
        </w:rPr>
        <w:t xml:space="preserve">développement des problèmes que l'écrivain remarque. </w:t>
      </w:r>
    </w:p>
    <w:p w14:paraId="0E668C5A" w14:textId="2E86F22A" w:rsidR="00A81FB6" w:rsidRDefault="00A81FB6" w:rsidP="0093166C">
      <w:pPr>
        <w:spacing w:before="240" w:line="360" w:lineRule="auto"/>
        <w:ind w:firstLine="709"/>
        <w:jc w:val="both"/>
        <w:rPr>
          <w:color w:val="000000" w:themeColor="text1"/>
          <w:lang w:val="fr-FR"/>
        </w:rPr>
      </w:pPr>
      <w:r w:rsidRPr="00A81FB6">
        <w:rPr>
          <w:color w:val="000000" w:themeColor="text1"/>
          <w:lang w:val="fr-FR"/>
        </w:rPr>
        <w:t>Du coup, les conditions de vie en Union soviétique laissent beaucoup à désirer, non seulement elles ne sont pas idéales, mais loin des idéaux glorifiés par le communisme : « Il importe de ne point se leurrer, et force est de reconnaître tout net : ce n'est point-là ce qu'on voulait. Un pas de plus et nous dirons même : c'est exactement ceci que l'on ne voulait pas » (</w:t>
      </w:r>
      <w:r w:rsidR="00C92482" w:rsidRPr="00C92482">
        <w:rPr>
          <w:i/>
          <w:color w:val="000000" w:themeColor="text1"/>
          <w:lang w:val="fr-FR"/>
        </w:rPr>
        <w:t xml:space="preserve">Retour, </w:t>
      </w:r>
      <w:r w:rsidRPr="00A81FB6">
        <w:rPr>
          <w:color w:val="000000" w:themeColor="text1"/>
          <w:lang w:val="fr-FR"/>
        </w:rPr>
        <w:t>p. 68)</w:t>
      </w:r>
      <w:r w:rsidR="003F6DD7">
        <w:rPr>
          <w:color w:val="000000" w:themeColor="text1"/>
          <w:lang w:val="fr-FR"/>
        </w:rPr>
        <w:t>.</w:t>
      </w:r>
    </w:p>
    <w:p w14:paraId="4409B6BE" w14:textId="77777777" w:rsidR="00A81FB6" w:rsidRPr="00A81FB6" w:rsidRDefault="00A81FB6" w:rsidP="00A81FB6">
      <w:pPr>
        <w:spacing w:line="360" w:lineRule="auto"/>
        <w:ind w:firstLine="709"/>
        <w:jc w:val="both"/>
        <w:rPr>
          <w:color w:val="000000" w:themeColor="text1"/>
          <w:lang w:val="fr-FR"/>
        </w:rPr>
      </w:pPr>
      <w:r w:rsidRPr="00A81FB6">
        <w:rPr>
          <w:color w:val="000000" w:themeColor="text1"/>
          <w:lang w:val="fr-FR"/>
        </w:rPr>
        <w:t xml:space="preserve">En résumé, d'une part, André Gide découvre que plusieurs des choses qu'il attendait de ce pays sont tout simplement exclues, comme la liberté d'expression et la liberté de pensée. </w:t>
      </w:r>
    </w:p>
    <w:p w14:paraId="7B7D4AED" w14:textId="0E87AEAB" w:rsidR="00A81FB6" w:rsidRDefault="00A81FB6" w:rsidP="003F6DD7">
      <w:pPr>
        <w:spacing w:line="360" w:lineRule="auto"/>
        <w:ind w:firstLine="709"/>
        <w:jc w:val="both"/>
        <w:rPr>
          <w:color w:val="000000" w:themeColor="text1"/>
          <w:lang w:val="fr-FR"/>
        </w:rPr>
      </w:pPr>
      <w:r w:rsidRPr="00A81FB6">
        <w:rPr>
          <w:color w:val="000000" w:themeColor="text1"/>
          <w:lang w:val="fr-FR"/>
        </w:rPr>
        <w:t xml:space="preserve">D'autre part, il voit que les idéaux du communisme, qui sont proclamés en dehors de l'URSS, ne sont pas réellement observés sur le territoire du pays. La « ligne » du parti ne quitte ses origines qu'en créant l'apparence de grandes réalisations, en fait, seules certaines franges de la population - principalement les jeunes, perçoivent vraiment tout ce qui se passe avec enthousiasme </w:t>
      </w:r>
      <w:r w:rsidRPr="00A81FB6">
        <w:rPr>
          <w:color w:val="000000" w:themeColor="text1"/>
          <w:lang w:val="fr-FR"/>
        </w:rPr>
        <w:lastRenderedPageBreak/>
        <w:t>et joie, les</w:t>
      </w:r>
      <w:r w:rsidR="003F6DD7">
        <w:rPr>
          <w:color w:val="000000" w:themeColor="text1"/>
          <w:lang w:val="fr-FR"/>
        </w:rPr>
        <w:t xml:space="preserve"> </w:t>
      </w:r>
      <w:r w:rsidRPr="00A81FB6">
        <w:rPr>
          <w:color w:val="000000" w:themeColor="text1"/>
          <w:lang w:val="fr-FR"/>
        </w:rPr>
        <w:t>autres sont soit obligées de s'adapter au régime existant, craignant une pire punition pour la moindre critique, soit ils vivent dans des conditions terribles, sans s'en rendre compte eux-mêmes, car il est peu probable « qu'en aucun autre pays aujourd'hui, fût-ce dans l'Allemagne de Hitler, l'esprit soit moins libre, plus courbé, plus craintif (terrorisé), plus vassalisé » (</w:t>
      </w:r>
      <w:r w:rsidR="00C92482" w:rsidRPr="00C92482">
        <w:rPr>
          <w:i/>
          <w:color w:val="000000" w:themeColor="text1"/>
          <w:lang w:val="fr-FR"/>
        </w:rPr>
        <w:t xml:space="preserve">Retour, </w:t>
      </w:r>
      <w:r w:rsidRPr="00A81FB6">
        <w:rPr>
          <w:color w:val="000000" w:themeColor="text1"/>
          <w:lang w:val="fr-FR"/>
        </w:rPr>
        <w:t>p. 61)</w:t>
      </w:r>
      <w:r w:rsidR="003F6DD7">
        <w:rPr>
          <w:color w:val="000000" w:themeColor="text1"/>
          <w:lang w:val="fr-FR"/>
        </w:rPr>
        <w:t>.</w:t>
      </w:r>
    </w:p>
    <w:p w14:paraId="1B2E5A92" w14:textId="7E5412E6" w:rsidR="00964475" w:rsidRPr="005016E4" w:rsidRDefault="00964475" w:rsidP="00964475">
      <w:pPr>
        <w:pStyle w:val="Titreniveau3"/>
        <w:rPr>
          <w:color w:val="000000" w:themeColor="text1"/>
        </w:rPr>
      </w:pPr>
      <w:bookmarkStart w:id="81" w:name="_Toc73218418"/>
      <w:r w:rsidRPr="005016E4">
        <w:rPr>
          <w:color w:val="000000" w:themeColor="text1"/>
        </w:rPr>
        <w:t>3.4.3 Le bien-être matériel dans les Retouches</w:t>
      </w:r>
      <w:bookmarkEnd w:id="81"/>
      <w:r w:rsidRPr="005016E4">
        <w:rPr>
          <w:color w:val="000000" w:themeColor="text1"/>
        </w:rPr>
        <w:t xml:space="preserve"> </w:t>
      </w:r>
    </w:p>
    <w:p w14:paraId="28B6184E" w14:textId="40EB3A74" w:rsidR="004305DD" w:rsidRPr="005016E4" w:rsidRDefault="004305DD" w:rsidP="004305DD">
      <w:pPr>
        <w:spacing w:line="360" w:lineRule="auto"/>
        <w:ind w:firstLine="709"/>
        <w:jc w:val="both"/>
        <w:rPr>
          <w:color w:val="000000" w:themeColor="text1"/>
          <w:lang w:val="fr-FR"/>
        </w:rPr>
      </w:pPr>
      <w:r w:rsidRPr="005016E4">
        <w:rPr>
          <w:color w:val="000000" w:themeColor="text1"/>
          <w:lang w:val="fr-FR"/>
        </w:rPr>
        <w:t>La question de la pauvreté est explorée plus en détail : Gide utilise les statistiques officielles pour examiner les salaires, la productivité du travail, les conditions de reconstitution du budget de l'État et le pouvoir d'achat de la monnaie. Tous ces indicateurs lui permettent de ne pas s'appuyer aveuglément sur des déclarations bruyantes sur leur croissance constante, mais de les analyser globalement et de voir l'état actuel des choses.</w:t>
      </w:r>
    </w:p>
    <w:p w14:paraId="61CC5C53" w14:textId="6EF4B76A" w:rsidR="004305DD" w:rsidRPr="005016E4" w:rsidRDefault="004305DD" w:rsidP="00557D19">
      <w:pPr>
        <w:spacing w:after="240" w:line="360" w:lineRule="auto"/>
        <w:ind w:firstLine="709"/>
        <w:jc w:val="both"/>
        <w:rPr>
          <w:color w:val="000000" w:themeColor="text1"/>
          <w:lang w:val="fr-FR"/>
        </w:rPr>
      </w:pPr>
      <w:r w:rsidRPr="005016E4">
        <w:rPr>
          <w:color w:val="000000" w:themeColor="text1"/>
          <w:lang w:val="fr-FR"/>
        </w:rPr>
        <w:t xml:space="preserve">Il montre surtout l'écart de salaire, à l'aide de la brochure de M. Yvon, qui montre comment les salaires et les avantages diffèrent : de dizaines de roubles à des dizaines de milliers, de l'absence d'avantages aux datchas et appartements à vie. L'injustice est encore exacerbée par le fait que « c'est </w:t>
      </w:r>
      <w:proofErr w:type="gramStart"/>
      <w:r w:rsidRPr="005016E4">
        <w:rPr>
          <w:color w:val="000000" w:themeColor="text1"/>
          <w:lang w:val="fr-FR"/>
        </w:rPr>
        <w:t>sont</w:t>
      </w:r>
      <w:proofErr w:type="gramEnd"/>
      <w:r w:rsidRPr="005016E4">
        <w:rPr>
          <w:color w:val="000000" w:themeColor="text1"/>
          <w:lang w:val="fr-FR"/>
        </w:rPr>
        <w:t xml:space="preserve"> ses salaires insuffisants qui permettent les salaires disproportionnes des autres</w:t>
      </w:r>
      <w:r w:rsidR="0013126C" w:rsidRPr="005016E4">
        <w:rPr>
          <w:color w:val="000000" w:themeColor="text1"/>
          <w:lang w:val="fr-FR"/>
        </w:rPr>
        <w:t xml:space="preserve"> </w:t>
      </w:r>
      <w:r w:rsidRPr="005016E4">
        <w:rPr>
          <w:color w:val="000000" w:themeColor="text1"/>
          <w:lang w:val="fr-FR"/>
        </w:rPr>
        <w:t>» (</w:t>
      </w:r>
      <w:r w:rsidR="00C92482" w:rsidRPr="00C92482">
        <w:rPr>
          <w:i/>
          <w:color w:val="000000" w:themeColor="text1"/>
          <w:lang w:val="fr-FR"/>
        </w:rPr>
        <w:t xml:space="preserve">Retour, </w:t>
      </w:r>
      <w:r w:rsidRPr="005016E4">
        <w:rPr>
          <w:color w:val="000000" w:themeColor="text1"/>
          <w:lang w:val="fr-FR"/>
        </w:rPr>
        <w:t>p.137).</w:t>
      </w:r>
    </w:p>
    <w:p w14:paraId="0610AF7A" w14:textId="0BD655E4" w:rsidR="004305DD" w:rsidRPr="005016E4" w:rsidRDefault="004305DD" w:rsidP="00557D19">
      <w:pPr>
        <w:spacing w:after="240" w:line="360" w:lineRule="auto"/>
        <w:ind w:firstLine="709"/>
        <w:jc w:val="both"/>
        <w:rPr>
          <w:color w:val="000000" w:themeColor="text1"/>
          <w:lang w:val="fr-FR"/>
        </w:rPr>
      </w:pPr>
      <w:r w:rsidRPr="005016E4">
        <w:rPr>
          <w:color w:val="000000" w:themeColor="text1"/>
          <w:lang w:val="fr-FR"/>
        </w:rPr>
        <w:t>En outre, sur la base de statistiques, des informations sur la qualité des biens matériels sont complétées. Gide mène de véritables recherches, en examinant les statistiques officielles et les articles de journaux, afin d'identifier les difficultés de production. En conséquence, « une intensification excessive et artificielle de la production » (</w:t>
      </w:r>
      <w:r w:rsidR="00C92482" w:rsidRPr="00C92482">
        <w:rPr>
          <w:i/>
          <w:color w:val="000000" w:themeColor="text1"/>
          <w:lang w:val="fr-FR"/>
        </w:rPr>
        <w:t xml:space="preserve">Retour, </w:t>
      </w:r>
      <w:r w:rsidRPr="005016E4">
        <w:rPr>
          <w:color w:val="000000" w:themeColor="text1"/>
          <w:lang w:val="fr-FR"/>
        </w:rPr>
        <w:t>113) et la fatigue des travailleurs font que le grand nombre d'objets produits se cache en fait derrière un pourcentage énorme de ferraille, qu'il s'agisse de disques phonographiques, de cahiers, de meubles ou d'outils et de pièces.</w:t>
      </w:r>
    </w:p>
    <w:p w14:paraId="492897CA" w14:textId="645636E9" w:rsidR="004305DD" w:rsidRPr="005016E4" w:rsidRDefault="004305DD" w:rsidP="004305DD">
      <w:pPr>
        <w:spacing w:line="360" w:lineRule="auto"/>
        <w:ind w:firstLine="709"/>
        <w:jc w:val="both"/>
        <w:rPr>
          <w:color w:val="000000" w:themeColor="text1"/>
          <w:lang w:val="fr-FR"/>
        </w:rPr>
      </w:pPr>
      <w:r w:rsidRPr="005016E4">
        <w:rPr>
          <w:color w:val="000000" w:themeColor="text1"/>
          <w:lang w:val="fr-FR"/>
        </w:rPr>
        <w:t xml:space="preserve">Les conditions de vie des ouvriers sont également exposées à travers les observations d'autres personnes, Yvon et Walter </w:t>
      </w:r>
      <w:r w:rsidR="00FF2E6D" w:rsidRPr="005016E4">
        <w:rPr>
          <w:color w:val="000000" w:themeColor="text1"/>
          <w:lang w:val="fr-FR"/>
        </w:rPr>
        <w:t>Citrine</w:t>
      </w:r>
      <w:r w:rsidRPr="005016E4">
        <w:rPr>
          <w:color w:val="000000" w:themeColor="text1"/>
          <w:lang w:val="fr-FR"/>
        </w:rPr>
        <w:t xml:space="preserve">, dont les témoignages confirment ce qu'a dit André Gide dans le </w:t>
      </w:r>
      <w:r w:rsidRPr="005016E4">
        <w:rPr>
          <w:i/>
          <w:iCs/>
          <w:color w:val="000000" w:themeColor="text1"/>
          <w:lang w:val="fr-FR"/>
        </w:rPr>
        <w:t>Retour de l'U.R.S.S.</w:t>
      </w:r>
      <w:r w:rsidRPr="005016E4">
        <w:rPr>
          <w:color w:val="000000" w:themeColor="text1"/>
          <w:lang w:val="fr-FR"/>
        </w:rPr>
        <w:t xml:space="preserve">, illustrant les conditions misérables dans lesquelles les ouvriers doivent vivre. Il y a aussi la raison à cela, exprimée par Yvon : </w:t>
      </w:r>
      <w:r w:rsidR="00FF2E6D" w:rsidRPr="005016E4">
        <w:rPr>
          <w:color w:val="000000" w:themeColor="text1"/>
          <w:lang w:val="fr-FR"/>
        </w:rPr>
        <w:t xml:space="preserve">« </w:t>
      </w:r>
      <w:r w:rsidRPr="005016E4">
        <w:rPr>
          <w:color w:val="000000" w:themeColor="text1"/>
          <w:lang w:val="fr-FR"/>
        </w:rPr>
        <w:t xml:space="preserve">la révolution </w:t>
      </w:r>
      <w:r w:rsidR="00FF2E6D" w:rsidRPr="005016E4">
        <w:rPr>
          <w:color w:val="000000" w:themeColor="text1"/>
          <w:lang w:val="fr-FR"/>
        </w:rPr>
        <w:t>s’est</w:t>
      </w:r>
      <w:r w:rsidRPr="005016E4">
        <w:rPr>
          <w:color w:val="000000" w:themeColor="text1"/>
          <w:lang w:val="fr-FR"/>
        </w:rPr>
        <w:t xml:space="preserve"> beaucoup plus</w:t>
      </w:r>
      <w:r w:rsidR="00FF2E6D" w:rsidRPr="005016E4">
        <w:rPr>
          <w:color w:val="000000" w:themeColor="text1"/>
          <w:lang w:val="fr-FR"/>
        </w:rPr>
        <w:t xml:space="preserve"> occupée de « dépasser le capitalisme »</w:t>
      </w:r>
      <w:r w:rsidRPr="005016E4">
        <w:rPr>
          <w:color w:val="000000" w:themeColor="text1"/>
          <w:lang w:val="fr-FR"/>
        </w:rPr>
        <w:t xml:space="preserve"> dans la construction d'usines géantes et d'organiser les </w:t>
      </w:r>
      <w:r w:rsidR="00FF2E6D" w:rsidRPr="005016E4">
        <w:rPr>
          <w:color w:val="000000" w:themeColor="text1"/>
          <w:lang w:val="fr-FR"/>
        </w:rPr>
        <w:t>hommes</w:t>
      </w:r>
      <w:r w:rsidRPr="005016E4">
        <w:rPr>
          <w:color w:val="000000" w:themeColor="text1"/>
          <w:lang w:val="fr-FR"/>
        </w:rPr>
        <w:t xml:space="preserve"> pour </w:t>
      </w:r>
      <w:r w:rsidR="00FF2E6D" w:rsidRPr="005016E4">
        <w:rPr>
          <w:color w:val="000000" w:themeColor="text1"/>
          <w:lang w:val="fr-FR"/>
        </w:rPr>
        <w:t xml:space="preserve">la production, que de leur </w:t>
      </w:r>
      <w:r w:rsidRPr="005016E4">
        <w:rPr>
          <w:color w:val="000000" w:themeColor="text1"/>
          <w:lang w:val="fr-FR"/>
        </w:rPr>
        <w:t>bien-être</w:t>
      </w:r>
      <w:r w:rsidR="00FF2E6D" w:rsidRPr="005016E4">
        <w:rPr>
          <w:color w:val="000000" w:themeColor="text1"/>
          <w:lang w:val="fr-FR"/>
        </w:rPr>
        <w:t xml:space="preserve"> » (</w:t>
      </w:r>
      <w:r w:rsidR="00C92482" w:rsidRPr="00C92482">
        <w:rPr>
          <w:i/>
          <w:color w:val="000000" w:themeColor="text1"/>
          <w:lang w:val="fr-FR"/>
        </w:rPr>
        <w:t xml:space="preserve">Retour, </w:t>
      </w:r>
      <w:r w:rsidR="00FF2E6D" w:rsidRPr="005016E4">
        <w:rPr>
          <w:color w:val="000000" w:themeColor="text1"/>
          <w:lang w:val="fr-FR"/>
        </w:rPr>
        <w:t>p. 118).</w:t>
      </w:r>
    </w:p>
    <w:p w14:paraId="3553EA43" w14:textId="4BBB0E3A" w:rsidR="004305DD" w:rsidRPr="005016E4" w:rsidRDefault="004305DD" w:rsidP="004305DD">
      <w:pPr>
        <w:spacing w:line="360" w:lineRule="auto"/>
        <w:ind w:firstLine="709"/>
        <w:jc w:val="both"/>
        <w:rPr>
          <w:color w:val="000000" w:themeColor="text1"/>
          <w:lang w:val="fr-FR"/>
        </w:rPr>
      </w:pPr>
      <w:r w:rsidRPr="005016E4">
        <w:rPr>
          <w:color w:val="000000" w:themeColor="text1"/>
          <w:lang w:val="fr-FR"/>
        </w:rPr>
        <w:t>Les réalisations sont reconnues pour certains domaines, car Gide admet que «</w:t>
      </w:r>
      <w:r w:rsidR="00FF2E6D" w:rsidRPr="005016E4">
        <w:rPr>
          <w:color w:val="000000" w:themeColor="text1"/>
          <w:lang w:val="fr-FR"/>
        </w:rPr>
        <w:t xml:space="preserve"> </w:t>
      </w:r>
      <w:r w:rsidRPr="005016E4">
        <w:rPr>
          <w:color w:val="000000" w:themeColor="text1"/>
          <w:lang w:val="fr-FR"/>
        </w:rPr>
        <w:t xml:space="preserve">les crèches </w:t>
      </w:r>
      <w:r w:rsidR="00FF2E6D" w:rsidRPr="005016E4">
        <w:rPr>
          <w:color w:val="000000" w:themeColor="text1"/>
          <w:lang w:val="fr-FR"/>
        </w:rPr>
        <w:t xml:space="preserve">et garderies d’enfants sont </w:t>
      </w:r>
      <w:r w:rsidRPr="005016E4">
        <w:rPr>
          <w:color w:val="000000" w:themeColor="text1"/>
          <w:lang w:val="fr-FR"/>
        </w:rPr>
        <w:t xml:space="preserve">souvent </w:t>
      </w:r>
      <w:r w:rsidR="00FF2E6D" w:rsidRPr="005016E4">
        <w:rPr>
          <w:color w:val="000000" w:themeColor="text1"/>
          <w:lang w:val="fr-FR"/>
        </w:rPr>
        <w:t xml:space="preserve">merveilleuses </w:t>
      </w:r>
      <w:r w:rsidRPr="005016E4">
        <w:rPr>
          <w:color w:val="000000" w:themeColor="text1"/>
          <w:lang w:val="fr-FR"/>
        </w:rPr>
        <w:t>»</w:t>
      </w:r>
      <w:r w:rsidR="00FF2E6D" w:rsidRPr="005016E4">
        <w:rPr>
          <w:color w:val="000000" w:themeColor="text1"/>
          <w:lang w:val="fr-FR"/>
        </w:rPr>
        <w:t xml:space="preserve"> (</w:t>
      </w:r>
      <w:r w:rsidR="00C92482" w:rsidRPr="00C92482">
        <w:rPr>
          <w:i/>
          <w:color w:val="000000" w:themeColor="text1"/>
          <w:lang w:val="fr-FR"/>
        </w:rPr>
        <w:t xml:space="preserve">Retour, </w:t>
      </w:r>
      <w:r w:rsidR="00FF2E6D" w:rsidRPr="005016E4">
        <w:rPr>
          <w:color w:val="000000" w:themeColor="text1"/>
          <w:lang w:val="fr-FR"/>
        </w:rPr>
        <w:t>p. 116)</w:t>
      </w:r>
      <w:r w:rsidRPr="005016E4">
        <w:rPr>
          <w:color w:val="000000" w:themeColor="text1"/>
          <w:lang w:val="fr-FR"/>
        </w:rPr>
        <w:t>, mais leur quantité n'est pas suffisante, là où il y a assez de qualité, il n'y a pas assez de quantité. Le même fait est confirmé dans la lettre publiée à la fin du 29 novembre 1936.</w:t>
      </w:r>
    </w:p>
    <w:p w14:paraId="6F4EE9EC" w14:textId="77777777" w:rsidR="004305DD" w:rsidRPr="005016E4" w:rsidRDefault="004305DD" w:rsidP="004305DD">
      <w:pPr>
        <w:spacing w:line="360" w:lineRule="auto"/>
        <w:ind w:firstLine="709"/>
        <w:jc w:val="both"/>
        <w:rPr>
          <w:color w:val="000000" w:themeColor="text1"/>
          <w:lang w:val="fr-FR"/>
        </w:rPr>
      </w:pPr>
    </w:p>
    <w:p w14:paraId="26C9EB87" w14:textId="02B9ECF5" w:rsidR="004305DD" w:rsidRPr="005016E4" w:rsidRDefault="004305DD" w:rsidP="003A5EB3">
      <w:pPr>
        <w:spacing w:after="240" w:line="360" w:lineRule="auto"/>
        <w:ind w:firstLine="709"/>
        <w:jc w:val="both"/>
        <w:rPr>
          <w:color w:val="000000" w:themeColor="text1"/>
          <w:highlight w:val="yellow"/>
          <w:lang w:val="fr-FR"/>
        </w:rPr>
      </w:pPr>
      <w:r w:rsidRPr="005016E4">
        <w:rPr>
          <w:color w:val="000000" w:themeColor="text1"/>
          <w:lang w:val="fr-FR"/>
        </w:rPr>
        <w:lastRenderedPageBreak/>
        <w:t>En plus des données statistiques, des témoignages personnels montrent également la situation. C'est l'histoire d'un mendiant, mais d'un étudiant optimiste qui n'arrive même pas à penser à fonder une famille (</w:t>
      </w:r>
      <w:r w:rsidR="00C92482" w:rsidRPr="00C92482">
        <w:rPr>
          <w:i/>
          <w:color w:val="000000" w:themeColor="text1"/>
          <w:lang w:val="fr-FR"/>
        </w:rPr>
        <w:t xml:space="preserve">Retour, </w:t>
      </w:r>
      <w:r w:rsidRPr="005016E4">
        <w:rPr>
          <w:color w:val="000000" w:themeColor="text1"/>
          <w:lang w:val="fr-FR"/>
        </w:rPr>
        <w:t xml:space="preserve">p. 188) et d'autres exemples de comment le salaire est a priori inférieur au coût de la vie. Mais le plus impressionnant est la conversation racontée par </w:t>
      </w:r>
      <w:proofErr w:type="spellStart"/>
      <w:r w:rsidR="00AC7CAD">
        <w:rPr>
          <w:color w:val="000000" w:themeColor="text1"/>
          <w:lang w:val="fr-FR"/>
        </w:rPr>
        <w:t>Koltzov</w:t>
      </w:r>
      <w:proofErr w:type="spellEnd"/>
      <w:r w:rsidRPr="005016E4">
        <w:rPr>
          <w:color w:val="000000" w:themeColor="text1"/>
          <w:lang w:val="fr-FR"/>
        </w:rPr>
        <w:t>, qui assure que les travailleurs fuient les usines pour se reposer en mer, parce qu'ils reçoivent «</w:t>
      </w:r>
      <w:r w:rsidR="003A5EB3" w:rsidRPr="005016E4">
        <w:rPr>
          <w:color w:val="000000" w:themeColor="text1"/>
          <w:lang w:val="fr-FR"/>
        </w:rPr>
        <w:t xml:space="preserve"> d’énormes salaires </w:t>
      </w:r>
      <w:r w:rsidRPr="005016E4">
        <w:rPr>
          <w:color w:val="000000" w:themeColor="text1"/>
          <w:lang w:val="fr-FR"/>
        </w:rPr>
        <w:t>»</w:t>
      </w:r>
      <w:r w:rsidR="003A5EB3" w:rsidRPr="005016E4">
        <w:rPr>
          <w:color w:val="000000" w:themeColor="text1"/>
          <w:lang w:val="fr-FR"/>
        </w:rPr>
        <w:t xml:space="preserve"> (</w:t>
      </w:r>
      <w:r w:rsidR="00C92482" w:rsidRPr="00C92482">
        <w:rPr>
          <w:i/>
          <w:color w:val="000000" w:themeColor="text1"/>
          <w:lang w:val="fr-FR"/>
        </w:rPr>
        <w:t xml:space="preserve">Retour, </w:t>
      </w:r>
      <w:r w:rsidR="003A5EB3" w:rsidRPr="005016E4">
        <w:rPr>
          <w:color w:val="000000" w:themeColor="text1"/>
          <w:lang w:val="fr-FR"/>
        </w:rPr>
        <w:t>p. 184)</w:t>
      </w:r>
      <w:r w:rsidRPr="005016E4">
        <w:rPr>
          <w:color w:val="000000" w:themeColor="text1"/>
          <w:lang w:val="fr-FR"/>
        </w:rPr>
        <w:t>. Ce passage est particulièrement surprenant après toutes les manifestations décrites de la pauvreté.</w:t>
      </w:r>
    </w:p>
    <w:p w14:paraId="3684CCB4" w14:textId="1502052E" w:rsidR="004305DD" w:rsidRPr="005016E4" w:rsidRDefault="004305DD" w:rsidP="008644DF">
      <w:pPr>
        <w:spacing w:line="360" w:lineRule="auto"/>
        <w:ind w:firstLine="709"/>
        <w:jc w:val="both"/>
        <w:rPr>
          <w:color w:val="000000" w:themeColor="text1"/>
          <w:lang w:val="fr-FR"/>
        </w:rPr>
      </w:pPr>
      <w:r w:rsidRPr="005016E4">
        <w:rPr>
          <w:color w:val="000000" w:themeColor="text1"/>
          <w:lang w:val="fr-FR"/>
        </w:rPr>
        <w:t xml:space="preserve">L'histoire d'un paquet de cigarettes au prix du salaire journalier d'un </w:t>
      </w:r>
      <w:r w:rsidR="003F6DD7" w:rsidRPr="005016E4">
        <w:rPr>
          <w:color w:val="000000" w:themeColor="text1"/>
          <w:lang w:val="fr-FR"/>
        </w:rPr>
        <w:t>ouvrier est</w:t>
      </w:r>
      <w:r w:rsidRPr="005016E4">
        <w:rPr>
          <w:color w:val="000000" w:themeColor="text1"/>
          <w:lang w:val="fr-FR"/>
        </w:rPr>
        <w:t xml:space="preserve"> une autre confirmation. Non seulement l'écart énorme entre les strates de la population, mais rappelle également les différences dans les conditions de vie des voyageurs et des gens ordinaires, que Gide a déjà un peu évoqué dans le </w:t>
      </w:r>
      <w:r w:rsidRPr="005016E4">
        <w:rPr>
          <w:i/>
          <w:iCs/>
          <w:color w:val="000000" w:themeColor="text1"/>
          <w:lang w:val="fr-FR"/>
        </w:rPr>
        <w:t>Retour</w:t>
      </w:r>
      <w:r w:rsidRPr="005016E4">
        <w:rPr>
          <w:color w:val="000000" w:themeColor="text1"/>
          <w:lang w:val="fr-FR"/>
        </w:rPr>
        <w:t xml:space="preserve">. Dans les </w:t>
      </w:r>
      <w:r w:rsidRPr="005016E4">
        <w:rPr>
          <w:i/>
          <w:iCs/>
          <w:color w:val="000000" w:themeColor="text1"/>
          <w:lang w:val="fr-FR"/>
        </w:rPr>
        <w:t>Retouches</w:t>
      </w:r>
      <w:r w:rsidRPr="005016E4">
        <w:rPr>
          <w:color w:val="000000" w:themeColor="text1"/>
          <w:lang w:val="fr-FR"/>
        </w:rPr>
        <w:t xml:space="preserve">, ce point reçoit encore plus d'attention, mais il ne s'agit pas seulement de « conditions </w:t>
      </w:r>
      <w:r w:rsidR="00FF2E6D" w:rsidRPr="005016E4">
        <w:rPr>
          <w:color w:val="000000" w:themeColor="text1"/>
          <w:lang w:val="fr-FR"/>
        </w:rPr>
        <w:t>si fastueuses</w:t>
      </w:r>
      <w:r w:rsidRPr="005016E4">
        <w:rPr>
          <w:color w:val="000000" w:themeColor="text1"/>
          <w:lang w:val="fr-FR"/>
        </w:rPr>
        <w:t xml:space="preserve"> » (</w:t>
      </w:r>
      <w:r w:rsidR="00C92482" w:rsidRPr="00C92482">
        <w:rPr>
          <w:i/>
          <w:color w:val="000000" w:themeColor="text1"/>
          <w:lang w:val="fr-FR"/>
        </w:rPr>
        <w:t xml:space="preserve">Retour, </w:t>
      </w:r>
      <w:r w:rsidR="00FF2E6D" w:rsidRPr="005016E4">
        <w:rPr>
          <w:color w:val="000000" w:themeColor="text1"/>
          <w:lang w:val="fr-FR"/>
        </w:rPr>
        <w:t>p. 156</w:t>
      </w:r>
      <w:r w:rsidRPr="005016E4">
        <w:rPr>
          <w:color w:val="000000" w:themeColor="text1"/>
          <w:lang w:val="fr-FR"/>
        </w:rPr>
        <w:t>), mais un parallèle est clairement établi entre des milliers d'avancées pour les voyageurs littéraires et la volonté de l'U.R.S.S. d'obtenir une image flatteuse du pays dans le monde extérieur.</w:t>
      </w:r>
    </w:p>
    <w:p w14:paraId="334EA01B" w14:textId="1E0A66A9" w:rsidR="00964475" w:rsidRPr="005016E4" w:rsidRDefault="00964475" w:rsidP="00964475">
      <w:pPr>
        <w:pStyle w:val="Titreniveau3"/>
        <w:rPr>
          <w:color w:val="000000" w:themeColor="text1"/>
        </w:rPr>
      </w:pPr>
      <w:bookmarkStart w:id="82" w:name="_Toc73218419"/>
      <w:r w:rsidRPr="005016E4">
        <w:rPr>
          <w:color w:val="000000" w:themeColor="text1"/>
        </w:rPr>
        <w:t>3.4.4 Le bien-être moral dans les Retouches</w:t>
      </w:r>
      <w:bookmarkEnd w:id="82"/>
      <w:r w:rsidRPr="005016E4">
        <w:rPr>
          <w:color w:val="000000" w:themeColor="text1"/>
        </w:rPr>
        <w:t xml:space="preserve"> </w:t>
      </w:r>
    </w:p>
    <w:p w14:paraId="62387EF8" w14:textId="098D6AB0" w:rsidR="0083643C" w:rsidRPr="005016E4" w:rsidRDefault="004305DD" w:rsidP="004305DD">
      <w:pPr>
        <w:spacing w:line="360" w:lineRule="auto"/>
        <w:ind w:firstLine="709"/>
        <w:jc w:val="both"/>
        <w:rPr>
          <w:color w:val="000000" w:themeColor="text1"/>
          <w:lang w:val="fr-FR"/>
        </w:rPr>
      </w:pPr>
      <w:r w:rsidRPr="005016E4">
        <w:rPr>
          <w:color w:val="000000" w:themeColor="text1"/>
          <w:lang w:val="fr-FR"/>
        </w:rPr>
        <w:t>Les conditions morales en général peuvent être caractérisées par l'expression «</w:t>
      </w:r>
      <w:r w:rsidR="0083643C" w:rsidRPr="005016E4">
        <w:rPr>
          <w:color w:val="000000" w:themeColor="text1"/>
          <w:lang w:val="fr-FR"/>
        </w:rPr>
        <w:t xml:space="preserve"> intolérable contrainte de tout le jour </w:t>
      </w:r>
      <w:r w:rsidRPr="005016E4">
        <w:rPr>
          <w:color w:val="000000" w:themeColor="text1"/>
          <w:lang w:val="fr-FR"/>
        </w:rPr>
        <w:t>»</w:t>
      </w:r>
      <w:r w:rsidR="0083643C" w:rsidRPr="005016E4">
        <w:rPr>
          <w:color w:val="000000" w:themeColor="text1"/>
          <w:lang w:val="fr-FR"/>
        </w:rPr>
        <w:t xml:space="preserve"> (</w:t>
      </w:r>
      <w:r w:rsidR="00C92482" w:rsidRPr="00C92482">
        <w:rPr>
          <w:i/>
          <w:color w:val="000000" w:themeColor="text1"/>
          <w:lang w:val="fr-FR"/>
        </w:rPr>
        <w:t xml:space="preserve">Retour, </w:t>
      </w:r>
      <w:r w:rsidR="0083643C" w:rsidRPr="005016E4">
        <w:rPr>
          <w:color w:val="000000" w:themeColor="text1"/>
          <w:lang w:val="fr-FR"/>
        </w:rPr>
        <w:t>131)</w:t>
      </w:r>
      <w:r w:rsidRPr="005016E4">
        <w:rPr>
          <w:color w:val="000000" w:themeColor="text1"/>
          <w:lang w:val="fr-FR"/>
        </w:rPr>
        <w:t xml:space="preserve">. </w:t>
      </w:r>
      <w:r w:rsidR="0083643C" w:rsidRPr="005016E4">
        <w:rPr>
          <w:color w:val="000000" w:themeColor="text1"/>
          <w:lang w:val="fr-FR"/>
        </w:rPr>
        <w:t xml:space="preserve">Les mots « contrainte », « </w:t>
      </w:r>
      <w:r w:rsidRPr="005016E4">
        <w:rPr>
          <w:color w:val="000000" w:themeColor="text1"/>
          <w:lang w:val="fr-FR"/>
        </w:rPr>
        <w:t>oppression</w:t>
      </w:r>
      <w:r w:rsidR="0083643C" w:rsidRPr="005016E4">
        <w:rPr>
          <w:color w:val="000000" w:themeColor="text1"/>
          <w:lang w:val="fr-FR"/>
        </w:rPr>
        <w:t xml:space="preserve"> » se répètent plusieurs fois et ont de nombreuses manifestations.</w:t>
      </w:r>
    </w:p>
    <w:p w14:paraId="5B033965" w14:textId="4372836C" w:rsidR="004305DD" w:rsidRPr="005016E4" w:rsidRDefault="004305DD" w:rsidP="004074D4">
      <w:pPr>
        <w:spacing w:after="120" w:line="360" w:lineRule="auto"/>
        <w:ind w:firstLine="709"/>
        <w:jc w:val="both"/>
        <w:rPr>
          <w:color w:val="000000" w:themeColor="text1"/>
          <w:highlight w:val="yellow"/>
          <w:lang w:val="fr-FR"/>
        </w:rPr>
      </w:pPr>
      <w:r w:rsidRPr="005016E4">
        <w:rPr>
          <w:color w:val="000000" w:themeColor="text1"/>
          <w:lang w:val="fr-FR"/>
        </w:rPr>
        <w:t>Premièrement, il s’agit de conditions de vie et de travail limitées, dans lesquelles une personne n’a pas le droit de choisir son lieu de vie ou de travail et n’a pas la possibilité d’améliorer sa vie. «</w:t>
      </w:r>
      <w:r w:rsidR="004074D4" w:rsidRPr="005016E4">
        <w:rPr>
          <w:color w:val="000000" w:themeColor="text1"/>
          <w:lang w:val="fr-FR"/>
        </w:rPr>
        <w:t xml:space="preserve"> Alors ce malheureux être traqué, que devient l’ouvrier soviétique dès qu’il n’est plus parmi les favorisés, affamé, laminé, broyé, n’osant même plus protester… » </w:t>
      </w:r>
      <w:r w:rsidR="004074D4" w:rsidRPr="00456767">
        <w:rPr>
          <w:color w:val="000000" w:themeColor="text1"/>
          <w:lang w:val="fr-FR"/>
        </w:rPr>
        <w:t>(</w:t>
      </w:r>
      <w:r w:rsidR="00C92482" w:rsidRPr="00456767">
        <w:rPr>
          <w:i/>
          <w:color w:val="000000" w:themeColor="text1"/>
          <w:lang w:val="fr-FR"/>
        </w:rPr>
        <w:t xml:space="preserve">Retour, </w:t>
      </w:r>
      <w:r w:rsidR="004074D4" w:rsidRPr="00456767">
        <w:rPr>
          <w:color w:val="000000" w:themeColor="text1"/>
          <w:lang w:val="fr-FR"/>
        </w:rPr>
        <w:t>p. 133)</w:t>
      </w:r>
      <w:r w:rsidR="004074D4" w:rsidRPr="005016E4">
        <w:rPr>
          <w:color w:val="000000" w:themeColor="text1"/>
          <w:lang w:val="fr-FR"/>
        </w:rPr>
        <w:t xml:space="preserve"> ce n'est qu'une des caractéristiques que le Gide attribue à la situation</w:t>
      </w:r>
      <w:r w:rsidRPr="005016E4">
        <w:rPr>
          <w:color w:val="000000" w:themeColor="text1"/>
          <w:lang w:val="fr-FR"/>
        </w:rPr>
        <w:t xml:space="preserve"> d’ouvrier.</w:t>
      </w:r>
    </w:p>
    <w:p w14:paraId="7AB60E28" w14:textId="77777777" w:rsidR="004305DD" w:rsidRPr="005016E4" w:rsidRDefault="004305DD" w:rsidP="0083643C">
      <w:pPr>
        <w:spacing w:line="360" w:lineRule="auto"/>
        <w:ind w:firstLine="709"/>
        <w:jc w:val="both"/>
        <w:rPr>
          <w:color w:val="000000" w:themeColor="text1"/>
          <w:lang w:val="fr-FR"/>
        </w:rPr>
      </w:pPr>
      <w:r w:rsidRPr="005016E4">
        <w:rPr>
          <w:color w:val="000000" w:themeColor="text1"/>
          <w:lang w:val="fr-FR"/>
        </w:rPr>
        <w:t>Une personne n'a pas la possibilité de choisir dans toutes les autres sphères de la vie. L'État ne cherche absolument pas à lui offrir une vie confortable, l'obligeant à sacrifier ses besoins au nom du bien-être public ostentatoire, l'histoire de l'investissement de fonds nationaux dans la construction du nouveau Palais des Soviets, malgré le la pauvreté environnante, fait particulièrement mal à l'écrivain :</w:t>
      </w:r>
    </w:p>
    <w:p w14:paraId="73F39A18" w14:textId="029A132C" w:rsidR="004305DD" w:rsidRPr="005016E4" w:rsidRDefault="004305DD" w:rsidP="00557D19">
      <w:pPr>
        <w:spacing w:after="240"/>
        <w:ind w:left="567"/>
        <w:jc w:val="both"/>
        <w:rPr>
          <w:color w:val="000000" w:themeColor="text1"/>
          <w:sz w:val="21"/>
          <w:szCs w:val="21"/>
          <w:lang w:val="fr-FR"/>
        </w:rPr>
      </w:pPr>
      <w:r w:rsidRPr="005016E4">
        <w:rPr>
          <w:color w:val="000000" w:themeColor="text1"/>
          <w:sz w:val="20"/>
          <w:szCs w:val="20"/>
          <w:lang w:val="fr-FR"/>
        </w:rPr>
        <w:t>Et le plus admirable, c'est qu’on le lui fera voter, ce palais, vous verrez ; et à l'unanimité encore ! On lui demandera, au peuple russe, ce qu'il préfère : plus de bien-être ou le palais ? et il n’y en a pas un qui ne répondra, qui ne se sentira ténu de répondre : Palais d'abord.</w:t>
      </w:r>
      <w:r w:rsidRPr="005016E4">
        <w:rPr>
          <w:color w:val="000000" w:themeColor="text1"/>
          <w:sz w:val="21"/>
          <w:szCs w:val="21"/>
          <w:lang w:val="fr-FR"/>
        </w:rPr>
        <w:t xml:space="preserve"> </w:t>
      </w:r>
      <w:r w:rsidRPr="005016E4">
        <w:rPr>
          <w:color w:val="000000" w:themeColor="text1"/>
          <w:lang w:val="fr-FR"/>
        </w:rPr>
        <w:t>(</w:t>
      </w:r>
      <w:r w:rsidR="00C92482" w:rsidRPr="00C92482">
        <w:rPr>
          <w:i/>
          <w:color w:val="000000" w:themeColor="text1"/>
          <w:lang w:val="fr-FR"/>
        </w:rPr>
        <w:t xml:space="preserve">Retour, </w:t>
      </w:r>
      <w:r w:rsidR="0013126C" w:rsidRPr="002F5650">
        <w:rPr>
          <w:color w:val="000000" w:themeColor="text1"/>
          <w:lang w:val="fr-FR"/>
        </w:rPr>
        <w:t xml:space="preserve">p. </w:t>
      </w:r>
      <w:r w:rsidRPr="005016E4">
        <w:rPr>
          <w:color w:val="000000" w:themeColor="text1"/>
          <w:lang w:val="fr-FR"/>
        </w:rPr>
        <w:t>152)</w:t>
      </w:r>
    </w:p>
    <w:p w14:paraId="309AA773" w14:textId="2864FC75" w:rsidR="004305DD" w:rsidRPr="005016E4" w:rsidRDefault="004305DD" w:rsidP="00557D19">
      <w:pPr>
        <w:spacing w:after="240" w:line="360" w:lineRule="auto"/>
        <w:ind w:firstLine="709"/>
        <w:jc w:val="both"/>
        <w:rPr>
          <w:color w:val="000000" w:themeColor="text1"/>
          <w:lang w:val="fr-FR"/>
        </w:rPr>
      </w:pPr>
      <w:r w:rsidRPr="005016E4">
        <w:rPr>
          <w:color w:val="000000" w:themeColor="text1"/>
          <w:lang w:val="fr-FR"/>
        </w:rPr>
        <w:t xml:space="preserve">L'incapacité de défendre leur opinion dans certains cas atteignent le point d'absurdité, les ordres sont même exécutés. Malgré leur absurdité absolue, </w:t>
      </w:r>
      <w:r w:rsidRPr="005E382E">
        <w:rPr>
          <w:color w:val="000000" w:themeColor="text1"/>
          <w:lang w:val="fr-FR"/>
        </w:rPr>
        <w:t xml:space="preserve">comme le note </w:t>
      </w:r>
      <w:r w:rsidR="005E382E" w:rsidRPr="005E382E">
        <w:rPr>
          <w:color w:val="000000" w:themeColor="text1"/>
          <w:lang w:val="fr-FR"/>
        </w:rPr>
        <w:t>l’</w:t>
      </w:r>
      <w:r w:rsidRPr="005E382E">
        <w:rPr>
          <w:color w:val="000000" w:themeColor="text1"/>
          <w:lang w:val="fr-FR"/>
        </w:rPr>
        <w:t>écrivain sur l'exemple des arbres plantés le long de la route, mais déjà morts, des arbres qui, à son avis, ont été plantés</w:t>
      </w:r>
      <w:r w:rsidRPr="005016E4">
        <w:rPr>
          <w:color w:val="000000" w:themeColor="text1"/>
          <w:lang w:val="fr-FR"/>
        </w:rPr>
        <w:t xml:space="preserve"> au </w:t>
      </w:r>
      <w:r w:rsidRPr="005016E4">
        <w:rPr>
          <w:color w:val="000000" w:themeColor="text1"/>
          <w:lang w:val="fr-FR"/>
        </w:rPr>
        <w:lastRenderedPageBreak/>
        <w:t xml:space="preserve">mauvais moment, car </w:t>
      </w:r>
      <w:r w:rsidR="00891001" w:rsidRPr="005016E4">
        <w:rPr>
          <w:color w:val="000000" w:themeColor="text1"/>
          <w:lang w:val="fr-FR"/>
        </w:rPr>
        <w:t>ils obéirent à « un ordre venu d’en haut qu’il importait d’exécuter sans se permettre des critiques » (</w:t>
      </w:r>
      <w:r w:rsidR="00C92482" w:rsidRPr="00C92482">
        <w:rPr>
          <w:i/>
          <w:color w:val="000000" w:themeColor="text1"/>
          <w:lang w:val="fr-FR"/>
        </w:rPr>
        <w:t xml:space="preserve">Retour, </w:t>
      </w:r>
      <w:r w:rsidR="00891001" w:rsidRPr="005016E4">
        <w:rPr>
          <w:color w:val="000000" w:themeColor="text1"/>
          <w:lang w:val="fr-FR"/>
        </w:rPr>
        <w:t>196).</w:t>
      </w:r>
    </w:p>
    <w:p w14:paraId="5A4771D2" w14:textId="2B2FE0F5" w:rsidR="004305DD" w:rsidRPr="005016E4" w:rsidRDefault="004305DD" w:rsidP="008644DF">
      <w:pPr>
        <w:spacing w:after="240" w:line="360" w:lineRule="auto"/>
        <w:ind w:firstLine="709"/>
        <w:jc w:val="both"/>
        <w:rPr>
          <w:color w:val="000000" w:themeColor="text1"/>
          <w:lang w:val="fr-FR"/>
        </w:rPr>
      </w:pPr>
      <w:r w:rsidRPr="005016E4">
        <w:rPr>
          <w:color w:val="000000" w:themeColor="text1"/>
          <w:lang w:val="fr-FR"/>
        </w:rPr>
        <w:t>Ensuite, le parti occupe une place particulière dans la position d'une personne, « s'il n'est pas du Parti, les camarades inscrits lui passeront sur le dos » (</w:t>
      </w:r>
      <w:r w:rsidR="00C92482" w:rsidRPr="00C92482">
        <w:rPr>
          <w:i/>
          <w:color w:val="000000" w:themeColor="text1"/>
          <w:lang w:val="fr-FR"/>
        </w:rPr>
        <w:t xml:space="preserve">Retour, </w:t>
      </w:r>
      <w:r w:rsidRPr="005016E4">
        <w:rPr>
          <w:color w:val="000000" w:themeColor="text1"/>
          <w:lang w:val="fr-FR"/>
        </w:rPr>
        <w:t>129), écrit Gide.</w:t>
      </w:r>
    </w:p>
    <w:p w14:paraId="011B014A" w14:textId="38C49D4C" w:rsidR="004305DD" w:rsidRPr="005016E4" w:rsidRDefault="004305DD" w:rsidP="008644DF">
      <w:pPr>
        <w:spacing w:after="240" w:line="360" w:lineRule="auto"/>
        <w:ind w:firstLine="709"/>
        <w:jc w:val="both"/>
        <w:rPr>
          <w:color w:val="000000" w:themeColor="text1"/>
          <w:lang w:val="fr-FR"/>
        </w:rPr>
      </w:pPr>
      <w:r w:rsidRPr="005016E4">
        <w:rPr>
          <w:color w:val="000000" w:themeColor="text1"/>
          <w:lang w:val="fr-FR"/>
        </w:rPr>
        <w:t>De plus, il écrit qu'en dépit du manque d'exploitation d'une personne par le capitalisme, « mais il (ouvrier) est exploité tout de même, et d'une manière si retorse, si subtile, si détournée, qu'il ne sait plus à qui s'en prendre » (</w:t>
      </w:r>
      <w:r w:rsidR="00C92482" w:rsidRPr="00C92482">
        <w:rPr>
          <w:i/>
          <w:color w:val="000000" w:themeColor="text1"/>
          <w:lang w:val="fr-FR"/>
        </w:rPr>
        <w:t xml:space="preserve">Retour, </w:t>
      </w:r>
      <w:r w:rsidRPr="005016E4">
        <w:rPr>
          <w:color w:val="000000" w:themeColor="text1"/>
          <w:lang w:val="fr-FR"/>
        </w:rPr>
        <w:t>136).</w:t>
      </w:r>
    </w:p>
    <w:p w14:paraId="040D2531" w14:textId="77777777" w:rsidR="004305DD" w:rsidRPr="005016E4" w:rsidRDefault="004305DD" w:rsidP="004074D4">
      <w:pPr>
        <w:spacing w:after="120" w:line="360" w:lineRule="auto"/>
        <w:ind w:firstLine="709"/>
        <w:jc w:val="both"/>
        <w:rPr>
          <w:color w:val="000000" w:themeColor="text1"/>
          <w:lang w:val="fr-FR"/>
        </w:rPr>
      </w:pPr>
      <w:r w:rsidRPr="005016E4">
        <w:rPr>
          <w:color w:val="000000" w:themeColor="text1"/>
          <w:lang w:val="fr-FR"/>
        </w:rPr>
        <w:t>Enfin, il existe d'autres conditions qui créent un environnement traumatisant dans le pays.</w:t>
      </w:r>
    </w:p>
    <w:p w14:paraId="075880D8" w14:textId="46288A70" w:rsidR="004305DD" w:rsidRPr="005016E4" w:rsidRDefault="004305DD" w:rsidP="004074D4">
      <w:pPr>
        <w:spacing w:after="120" w:line="360" w:lineRule="auto"/>
        <w:ind w:firstLine="709"/>
        <w:jc w:val="both"/>
        <w:rPr>
          <w:color w:val="000000" w:themeColor="text1"/>
          <w:lang w:val="fr-FR"/>
        </w:rPr>
      </w:pPr>
      <w:r w:rsidRPr="005016E4">
        <w:rPr>
          <w:color w:val="000000" w:themeColor="text1"/>
          <w:lang w:val="fr-FR"/>
        </w:rPr>
        <w:t xml:space="preserve">Il s'agit du manque de liberté d'expression. Gide a déjà mentionné la culture florissante de la dénonciation dans Le </w:t>
      </w:r>
      <w:r w:rsidR="00C92482" w:rsidRPr="00C92482">
        <w:rPr>
          <w:i/>
          <w:iCs/>
          <w:color w:val="000000" w:themeColor="text1"/>
          <w:lang w:val="fr-FR"/>
        </w:rPr>
        <w:t xml:space="preserve">Retour, </w:t>
      </w:r>
      <w:r w:rsidRPr="005016E4">
        <w:rPr>
          <w:color w:val="000000" w:themeColor="text1"/>
          <w:lang w:val="fr-FR"/>
        </w:rPr>
        <w:t>mais il décrit maintenant le problème et ses conséquences plus en détail. Les thèses de l'auteur, telles que «</w:t>
      </w:r>
      <w:r w:rsidR="00891001" w:rsidRPr="005016E4">
        <w:rPr>
          <w:color w:val="000000" w:themeColor="text1"/>
          <w:lang w:val="fr-FR"/>
        </w:rPr>
        <w:t xml:space="preserve"> le mouchardage fait partie des vertus civique </w:t>
      </w:r>
      <w:r w:rsidRPr="005016E4">
        <w:rPr>
          <w:color w:val="000000" w:themeColor="text1"/>
          <w:lang w:val="fr-FR"/>
        </w:rPr>
        <w:t>»</w:t>
      </w:r>
      <w:r w:rsidR="00891001" w:rsidRPr="005016E4">
        <w:rPr>
          <w:color w:val="000000" w:themeColor="text1"/>
          <w:lang w:val="fr-FR"/>
        </w:rPr>
        <w:t xml:space="preserve"> (</w:t>
      </w:r>
      <w:r w:rsidR="00C92482" w:rsidRPr="00C92482">
        <w:rPr>
          <w:i/>
          <w:color w:val="000000" w:themeColor="text1"/>
          <w:lang w:val="fr-FR"/>
        </w:rPr>
        <w:t xml:space="preserve">Retour, </w:t>
      </w:r>
      <w:r w:rsidR="00891001" w:rsidRPr="005016E4">
        <w:rPr>
          <w:color w:val="000000" w:themeColor="text1"/>
          <w:lang w:val="fr-FR"/>
        </w:rPr>
        <w:t>p.131)</w:t>
      </w:r>
      <w:r w:rsidRPr="005016E4">
        <w:rPr>
          <w:color w:val="000000" w:themeColor="text1"/>
          <w:lang w:val="fr-FR"/>
        </w:rPr>
        <w:t>, «</w:t>
      </w:r>
      <w:r w:rsidR="00891001" w:rsidRPr="005016E4">
        <w:rPr>
          <w:color w:val="000000" w:themeColor="text1"/>
          <w:lang w:val="fr-FR"/>
        </w:rPr>
        <w:t xml:space="preserve"> se refuser à ce lâchage, a cette lâcheté, c’est se perdre soi-même avec l’ami que l’on voudrait sauver </w:t>
      </w:r>
      <w:r w:rsidRPr="005016E4">
        <w:rPr>
          <w:color w:val="000000" w:themeColor="text1"/>
          <w:lang w:val="fr-FR"/>
        </w:rPr>
        <w:t xml:space="preserve">» </w:t>
      </w:r>
      <w:r w:rsidR="00891001" w:rsidRPr="005016E4">
        <w:rPr>
          <w:color w:val="000000" w:themeColor="text1"/>
          <w:lang w:val="fr-FR"/>
        </w:rPr>
        <w:t>(</w:t>
      </w:r>
      <w:r w:rsidR="00C92482" w:rsidRPr="00C92482">
        <w:rPr>
          <w:i/>
          <w:color w:val="000000" w:themeColor="text1"/>
          <w:lang w:val="fr-FR"/>
        </w:rPr>
        <w:t xml:space="preserve">Retour, </w:t>
      </w:r>
      <w:r w:rsidR="00891001" w:rsidRPr="005016E4">
        <w:rPr>
          <w:color w:val="000000" w:themeColor="text1"/>
          <w:lang w:val="fr-FR"/>
        </w:rPr>
        <w:t xml:space="preserve">p.130) </w:t>
      </w:r>
      <w:r w:rsidRPr="005016E4">
        <w:rPr>
          <w:color w:val="000000" w:themeColor="text1"/>
          <w:lang w:val="fr-FR"/>
        </w:rPr>
        <w:t xml:space="preserve">indiquent la situation désespérée de l'homme soviétique, qui non seulement n'a absolument </w:t>
      </w:r>
      <w:r w:rsidRPr="005E382E">
        <w:rPr>
          <w:color w:val="000000" w:themeColor="text1"/>
          <w:lang w:val="fr-FR"/>
        </w:rPr>
        <w:t>aucun droit d'exprimer son opinion, mais y est forcé d'une part, d'aller pour la trahison, et d'autre part, il ne peut pas vivre dans un état calme et est obligé d'être dans une tension et une peur constantes, craignant quiconque, même parmi ses amis.</w:t>
      </w:r>
    </w:p>
    <w:p w14:paraId="5A8D35CE" w14:textId="52E400DC" w:rsidR="004305DD" w:rsidRPr="005016E4" w:rsidRDefault="004305DD" w:rsidP="004074D4">
      <w:pPr>
        <w:spacing w:after="120" w:line="360" w:lineRule="auto"/>
        <w:ind w:firstLine="709"/>
        <w:jc w:val="both"/>
        <w:rPr>
          <w:color w:val="000000" w:themeColor="text1"/>
          <w:lang w:val="fr-FR"/>
        </w:rPr>
      </w:pPr>
      <w:r w:rsidRPr="005016E4">
        <w:rPr>
          <w:color w:val="000000" w:themeColor="text1"/>
          <w:lang w:val="fr-FR"/>
        </w:rPr>
        <w:t xml:space="preserve">Une illustration de cette situation difficile est </w:t>
      </w:r>
      <w:r w:rsidRPr="005E382E">
        <w:rPr>
          <w:i/>
          <w:iCs/>
          <w:color w:val="000000" w:themeColor="text1"/>
          <w:lang w:val="fr-FR"/>
        </w:rPr>
        <w:t xml:space="preserve">l'histoire </w:t>
      </w:r>
      <w:r w:rsidRPr="005E382E">
        <w:rPr>
          <w:color w:val="000000" w:themeColor="text1"/>
          <w:lang w:val="fr-FR"/>
        </w:rPr>
        <w:t>d'un compagnon de voyage</w:t>
      </w:r>
      <w:r w:rsidR="005E382E" w:rsidRPr="005E382E">
        <w:rPr>
          <w:color w:val="000000" w:themeColor="text1"/>
          <w:lang w:val="fr-FR"/>
        </w:rPr>
        <w:t>, camarade H</w:t>
      </w:r>
      <w:r w:rsidR="005E382E">
        <w:rPr>
          <w:color w:val="000000" w:themeColor="text1"/>
          <w:lang w:val="fr-FR"/>
        </w:rPr>
        <w:t>…</w:t>
      </w:r>
      <w:r w:rsidR="005E382E" w:rsidRPr="005E382E">
        <w:rPr>
          <w:color w:val="000000" w:themeColor="text1"/>
          <w:lang w:val="fr-FR"/>
        </w:rPr>
        <w:t xml:space="preserve"> (Retour, p. 192)</w:t>
      </w:r>
      <w:r w:rsidRPr="005E382E">
        <w:rPr>
          <w:color w:val="000000" w:themeColor="text1"/>
          <w:lang w:val="fr-FR"/>
        </w:rPr>
        <w:t>, que Gide cite à la fin. Cet homme, ayant</w:t>
      </w:r>
      <w:r w:rsidRPr="005E382E">
        <w:rPr>
          <w:i/>
          <w:iCs/>
          <w:color w:val="000000" w:themeColor="text1"/>
          <w:lang w:val="fr-FR"/>
        </w:rPr>
        <w:t xml:space="preserve"> </w:t>
      </w:r>
      <w:r w:rsidRPr="005E382E">
        <w:rPr>
          <w:color w:val="000000" w:themeColor="text1"/>
          <w:lang w:val="fr-FR"/>
        </w:rPr>
        <w:t>souffert à cause de la dénonciation, a été contraint de quitter tout ce qu'il avait et de partir à la recherche désincarnée d'une nouvelle vie, dont les échecs l'ont introduit, lui et sa famille, dans un désespoir</w:t>
      </w:r>
      <w:r w:rsidRPr="005016E4">
        <w:rPr>
          <w:color w:val="000000" w:themeColor="text1"/>
          <w:lang w:val="fr-FR"/>
        </w:rPr>
        <w:t xml:space="preserve"> toujours plus grand.</w:t>
      </w:r>
    </w:p>
    <w:p w14:paraId="1FCEFF92" w14:textId="3FABED45" w:rsidR="004305DD" w:rsidRPr="005016E4" w:rsidRDefault="004305DD" w:rsidP="004074D4">
      <w:pPr>
        <w:spacing w:after="240" w:line="360" w:lineRule="auto"/>
        <w:ind w:firstLine="709"/>
        <w:jc w:val="both"/>
        <w:rPr>
          <w:color w:val="000000" w:themeColor="text1"/>
          <w:lang w:val="fr-FR"/>
        </w:rPr>
      </w:pPr>
      <w:r w:rsidRPr="005016E4">
        <w:rPr>
          <w:color w:val="000000" w:themeColor="text1"/>
          <w:lang w:val="fr-FR"/>
        </w:rPr>
        <w:t>Dans le même temps, il convient de noter que toute inégalité entre les personnes ne vient pas seulement de l'État et de leurs supérieurs. La société se stratifie assez heureusement toute seule, de sorte que la servante ne disparaît nulle part, mais sa position ne fait que devenir plus difficile, la division de classe dans les transports existe également avec succès, la meilleure qualité dans tout est disponible pour de l'argent.</w:t>
      </w:r>
    </w:p>
    <w:p w14:paraId="073FAE68" w14:textId="0682CD7A" w:rsidR="0093166C" w:rsidRPr="005016E4" w:rsidRDefault="004305DD" w:rsidP="00CF6D8A">
      <w:pPr>
        <w:spacing w:line="360" w:lineRule="auto"/>
        <w:ind w:firstLine="709"/>
        <w:jc w:val="both"/>
        <w:rPr>
          <w:color w:val="000000" w:themeColor="text1"/>
          <w:lang w:val="fr-FR"/>
        </w:rPr>
      </w:pPr>
      <w:r w:rsidRPr="005016E4">
        <w:rPr>
          <w:color w:val="000000" w:themeColor="text1"/>
          <w:lang w:val="fr-FR"/>
        </w:rPr>
        <w:t xml:space="preserve">La figure de Staline mérite une attention particulière. Cette fois, l'auteur n'est pas si prudent avec les mots. Si, dans la première partie du livre, il déclare seulement avec surprise l'existence d'un culte de la personnalité, il critique désormais sans pitié Staline lui-même, ce qui s'exprime dans des déclarations extrêmement dures. Gide évoque à plusieurs reprises la politique cruelle de Staline, les arrestations et les exécutions, l'accuse de la position servile des ouvriers : « « En masures », les ouvriers soviétiques ? Ah ! plut </w:t>
      </w:r>
      <w:r w:rsidR="00B9697A" w:rsidRPr="005016E4">
        <w:rPr>
          <w:color w:val="000000" w:themeColor="text1"/>
          <w:lang w:val="fr-FR"/>
        </w:rPr>
        <w:t>à</w:t>
      </w:r>
      <w:r w:rsidRPr="005016E4">
        <w:rPr>
          <w:color w:val="000000" w:themeColor="text1"/>
          <w:lang w:val="fr-FR"/>
        </w:rPr>
        <w:t xml:space="preserve"> Staline ! Ils sont parques dans des taudis » (</w:t>
      </w:r>
      <w:r w:rsidR="00C92482" w:rsidRPr="00C92482">
        <w:rPr>
          <w:i/>
          <w:color w:val="000000" w:themeColor="text1"/>
          <w:lang w:val="fr-FR"/>
        </w:rPr>
        <w:t xml:space="preserve">Retour, </w:t>
      </w:r>
      <w:r w:rsidRPr="005016E4">
        <w:rPr>
          <w:color w:val="000000" w:themeColor="text1"/>
          <w:lang w:val="fr-FR"/>
        </w:rPr>
        <w:lastRenderedPageBreak/>
        <w:t xml:space="preserve">p. 152). Souligne une fois de plus l'impossibilité de toute dissidence autre que la position du chef, mais de plus, il le condamne à se débarrasser de ceux qui expriment des idées qui lui conviennent en afin de s'approprier ces idées. La phrase du journal de Jeff Last </w:t>
      </w:r>
      <w:r w:rsidR="00B9697A" w:rsidRPr="005016E4">
        <w:rPr>
          <w:color w:val="000000" w:themeColor="text1"/>
          <w:lang w:val="fr-FR"/>
        </w:rPr>
        <w:t xml:space="preserve">« Ceux que </w:t>
      </w:r>
      <w:r w:rsidRPr="005016E4">
        <w:rPr>
          <w:color w:val="000000" w:themeColor="text1"/>
          <w:lang w:val="fr-FR"/>
        </w:rPr>
        <w:t xml:space="preserve">Staline </w:t>
      </w:r>
      <w:r w:rsidR="00B9697A" w:rsidRPr="005016E4">
        <w:rPr>
          <w:color w:val="000000" w:themeColor="text1"/>
          <w:lang w:val="fr-FR"/>
        </w:rPr>
        <w:t>craint, ce sont les purs, ce sont les maigres » (</w:t>
      </w:r>
      <w:r w:rsidR="00C92482" w:rsidRPr="00C92482">
        <w:rPr>
          <w:i/>
          <w:color w:val="000000" w:themeColor="text1"/>
          <w:lang w:val="fr-FR"/>
        </w:rPr>
        <w:t xml:space="preserve">Retour, </w:t>
      </w:r>
      <w:r w:rsidR="00B9697A" w:rsidRPr="005016E4">
        <w:rPr>
          <w:color w:val="000000" w:themeColor="text1"/>
          <w:lang w:val="fr-FR"/>
        </w:rPr>
        <w:t>p. 199) ainsi c</w:t>
      </w:r>
      <w:r w:rsidRPr="005016E4">
        <w:rPr>
          <w:color w:val="000000" w:themeColor="text1"/>
          <w:lang w:val="fr-FR"/>
        </w:rPr>
        <w:t>omme l'autre, d'une lettre datée du 29 novembre 1936, que Staline est Dieu pour tous</w:t>
      </w:r>
      <w:r w:rsidR="00B9697A" w:rsidRPr="005016E4">
        <w:rPr>
          <w:color w:val="000000" w:themeColor="text1"/>
          <w:lang w:val="fr-FR"/>
        </w:rPr>
        <w:t xml:space="preserve"> et </w:t>
      </w:r>
      <w:r w:rsidRPr="005016E4">
        <w:rPr>
          <w:color w:val="000000" w:themeColor="text1"/>
          <w:lang w:val="fr-FR"/>
        </w:rPr>
        <w:t xml:space="preserve">les mots </w:t>
      </w:r>
      <w:r w:rsidR="00B9697A" w:rsidRPr="005016E4">
        <w:rPr>
          <w:color w:val="000000" w:themeColor="text1"/>
          <w:lang w:val="fr-FR"/>
        </w:rPr>
        <w:t>le « despotisme » (</w:t>
      </w:r>
      <w:r w:rsidR="00C92482" w:rsidRPr="00C92482">
        <w:rPr>
          <w:i/>
          <w:color w:val="000000" w:themeColor="text1"/>
          <w:lang w:val="fr-FR"/>
        </w:rPr>
        <w:t xml:space="preserve">Retour, </w:t>
      </w:r>
      <w:r w:rsidR="00B9697A" w:rsidRPr="005016E4">
        <w:rPr>
          <w:color w:val="000000" w:themeColor="text1"/>
          <w:lang w:val="fr-FR"/>
        </w:rPr>
        <w:t xml:space="preserve">p. 164) </w:t>
      </w:r>
      <w:r w:rsidRPr="005016E4">
        <w:rPr>
          <w:color w:val="000000" w:themeColor="text1"/>
          <w:lang w:val="fr-FR"/>
        </w:rPr>
        <w:t>utilisés dans son discours</w:t>
      </w:r>
      <w:r w:rsidR="00B9697A" w:rsidRPr="005016E4">
        <w:rPr>
          <w:color w:val="000000" w:themeColor="text1"/>
          <w:lang w:val="fr-FR"/>
        </w:rPr>
        <w:t xml:space="preserve">, tout cela </w:t>
      </w:r>
      <w:r w:rsidRPr="005016E4">
        <w:rPr>
          <w:color w:val="000000" w:themeColor="text1"/>
          <w:lang w:val="fr-FR"/>
        </w:rPr>
        <w:t>devien</w:t>
      </w:r>
      <w:r w:rsidR="00B9697A" w:rsidRPr="005016E4">
        <w:rPr>
          <w:color w:val="000000" w:themeColor="text1"/>
          <w:lang w:val="fr-FR"/>
        </w:rPr>
        <w:t>t</w:t>
      </w:r>
      <w:r w:rsidRPr="005016E4">
        <w:rPr>
          <w:color w:val="000000" w:themeColor="text1"/>
          <w:lang w:val="fr-FR"/>
        </w:rPr>
        <w:t xml:space="preserve"> une autre confirmation de l'attitude de l'écrivain face à ce qui se passe.</w:t>
      </w:r>
    </w:p>
    <w:p w14:paraId="0476A19C" w14:textId="77777777" w:rsidR="004565B7" w:rsidRDefault="004565B7">
      <w:pPr>
        <w:rPr>
          <w:b/>
          <w:bCs/>
          <w:iCs/>
          <w:color w:val="000000" w:themeColor="text1"/>
          <w:sz w:val="30"/>
          <w:szCs w:val="30"/>
          <w:lang w:val="fr-FR" w:eastAsia="fr-FR"/>
        </w:rPr>
      </w:pPr>
      <w:r w:rsidRPr="000F4979">
        <w:rPr>
          <w:color w:val="000000" w:themeColor="text1"/>
          <w:lang w:val="fr-FR"/>
        </w:rPr>
        <w:br w:type="page"/>
      </w:r>
    </w:p>
    <w:p w14:paraId="41CA6BE8" w14:textId="6804351E" w:rsidR="0093166C" w:rsidRPr="002F5650" w:rsidRDefault="0093166C" w:rsidP="00DF7552">
      <w:pPr>
        <w:pStyle w:val="Titreniveau2"/>
        <w:rPr>
          <w:color w:val="000000" w:themeColor="text1"/>
        </w:rPr>
      </w:pPr>
      <w:bookmarkStart w:id="83" w:name="_Toc73218420"/>
      <w:r w:rsidRPr="002F5650">
        <w:rPr>
          <w:color w:val="000000" w:themeColor="text1"/>
        </w:rPr>
        <w:lastRenderedPageBreak/>
        <w:t>3.5. Autres aspects sociaux</w:t>
      </w:r>
      <w:bookmarkEnd w:id="83"/>
      <w:r w:rsidRPr="002F5650">
        <w:rPr>
          <w:color w:val="000000" w:themeColor="text1"/>
        </w:rPr>
        <w:t xml:space="preserve"> </w:t>
      </w:r>
    </w:p>
    <w:p w14:paraId="3B14536A" w14:textId="77777777" w:rsidR="004305DD" w:rsidRPr="005016E4" w:rsidRDefault="004305DD" w:rsidP="004305DD">
      <w:pPr>
        <w:spacing w:line="360" w:lineRule="auto"/>
        <w:ind w:firstLine="709"/>
        <w:jc w:val="both"/>
        <w:rPr>
          <w:b/>
          <w:bCs/>
          <w:i/>
          <w:iCs/>
          <w:color w:val="000000" w:themeColor="text1"/>
          <w:lang w:val="fr-FR"/>
        </w:rPr>
      </w:pPr>
      <w:r w:rsidRPr="005016E4">
        <w:rPr>
          <w:b/>
          <w:bCs/>
          <w:i/>
          <w:iCs/>
          <w:color w:val="000000" w:themeColor="text1"/>
          <w:lang w:val="fr-FR"/>
        </w:rPr>
        <w:t xml:space="preserve">Retour de l'U.R.S.S. </w:t>
      </w:r>
    </w:p>
    <w:p w14:paraId="15D0DA82" w14:textId="492BB701"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 xml:space="preserve">Bien que la vie quotidienne des gens soit assez intéressante pour l'auteur, de nombreux aspects sociaux restent non abordés dans le texte principal du </w:t>
      </w:r>
      <w:r w:rsidRPr="005016E4">
        <w:rPr>
          <w:i/>
          <w:iCs/>
          <w:color w:val="000000" w:themeColor="text1"/>
          <w:lang w:val="fr-FR"/>
        </w:rPr>
        <w:t>Retour de l'U.R.S.S.</w:t>
      </w:r>
      <w:r w:rsidRPr="005016E4">
        <w:rPr>
          <w:color w:val="000000" w:themeColor="text1"/>
          <w:lang w:val="fr-FR"/>
        </w:rPr>
        <w:t xml:space="preserve"> La politique, les institutions du pouvoir et du droit, ainsi que la science ne sont pratiquement pas mentionnées </w:t>
      </w:r>
      <w:r w:rsidR="001649B9">
        <w:rPr>
          <w:color w:val="000000" w:themeColor="text1"/>
          <w:lang w:val="fr-FR"/>
        </w:rPr>
        <w:t>dans</w:t>
      </w:r>
      <w:r w:rsidRPr="005016E4">
        <w:rPr>
          <w:color w:val="000000" w:themeColor="text1"/>
          <w:lang w:val="fr-FR"/>
        </w:rPr>
        <w:t xml:space="preserve"> les pages de l'ouvrage, tandis que dans </w:t>
      </w:r>
      <w:r w:rsidRPr="005016E4">
        <w:rPr>
          <w:i/>
          <w:iCs/>
          <w:color w:val="000000" w:themeColor="text1"/>
          <w:lang w:val="fr-FR"/>
        </w:rPr>
        <w:t>Retouches à mon « Retour de l'U.R.S.S. »</w:t>
      </w:r>
      <w:r w:rsidRPr="005016E4">
        <w:rPr>
          <w:color w:val="000000" w:themeColor="text1"/>
          <w:lang w:val="fr-FR"/>
        </w:rPr>
        <w:t xml:space="preserve"> une attention digne est accordée à ces aspects de la vie et pas tant à la vision subjective de l'auteur est démontrée, mais une véritable analyse est effectuée, en tenant compte des informations statistiques et de divers faits.</w:t>
      </w:r>
    </w:p>
    <w:p w14:paraId="085B6E45" w14:textId="77777777" w:rsidR="004305DD" w:rsidRPr="005016E4" w:rsidRDefault="004305DD" w:rsidP="0013126C">
      <w:pPr>
        <w:spacing w:line="360" w:lineRule="auto"/>
        <w:ind w:firstLine="709"/>
        <w:jc w:val="both"/>
        <w:rPr>
          <w:color w:val="000000" w:themeColor="text1"/>
          <w:lang w:val="fr-FR"/>
        </w:rPr>
      </w:pPr>
      <w:r w:rsidRPr="005016E4">
        <w:rPr>
          <w:color w:val="000000" w:themeColor="text1"/>
          <w:lang w:val="fr-FR"/>
        </w:rPr>
        <w:t xml:space="preserve">Contrairement à d'autres aspects sociaux discutés uniquement dans les </w:t>
      </w:r>
      <w:r w:rsidRPr="005016E4">
        <w:rPr>
          <w:i/>
          <w:iCs/>
          <w:color w:val="000000" w:themeColor="text1"/>
          <w:lang w:val="fr-FR"/>
        </w:rPr>
        <w:t>Retouches</w:t>
      </w:r>
      <w:r w:rsidRPr="005016E4">
        <w:rPr>
          <w:color w:val="000000" w:themeColor="text1"/>
          <w:lang w:val="fr-FR"/>
        </w:rPr>
        <w:t>, l'éducation est mentionnée dans l'ouvrage principal. Gide exprime l'admiration caractéristique de son temps et de son environnement pour le désir d'éducation dans l'Union soviétique. De toute évidence, comprenant le processus d'obtention de nouvelles connaissances objectives par l'éducation, l'auteur souligne les limites de ce processus en Union soviétique et identifie également l'éducation avec la culture caractéristique de l'U.R.S.S. :</w:t>
      </w:r>
    </w:p>
    <w:p w14:paraId="36A1F3A8" w14:textId="0F5193CB" w:rsidR="004305DD" w:rsidRPr="005016E4" w:rsidRDefault="004305DD" w:rsidP="004305DD">
      <w:pPr>
        <w:ind w:left="567"/>
        <w:jc w:val="both"/>
        <w:rPr>
          <w:color w:val="000000" w:themeColor="text1"/>
          <w:sz w:val="21"/>
          <w:szCs w:val="21"/>
          <w:lang w:val="fr-FR"/>
        </w:rPr>
      </w:pPr>
      <w:r w:rsidRPr="005016E4">
        <w:rPr>
          <w:color w:val="000000" w:themeColor="text1"/>
          <w:sz w:val="20"/>
          <w:szCs w:val="20"/>
          <w:lang w:val="fr-FR"/>
        </w:rPr>
        <w:t xml:space="preserve">Nous admirons en U.R.S.S. un extraordinaire élan vers l'instruction, la culture ; mais cette instruction ne renseigne que sur ce qui peut amener l'esprit à se féliciter de l'état de choses présent et à penser : </w:t>
      </w:r>
      <w:r w:rsidRPr="001649B9">
        <w:rPr>
          <w:i/>
          <w:iCs/>
          <w:color w:val="000000" w:themeColor="text1"/>
          <w:sz w:val="20"/>
          <w:szCs w:val="20"/>
          <w:lang w:val="fr-FR"/>
        </w:rPr>
        <w:t>U.R.S.S... Ave</w:t>
      </w:r>
      <w:r w:rsidR="00B872F3" w:rsidRPr="000F4979">
        <w:rPr>
          <w:i/>
          <w:iCs/>
          <w:color w:val="000000" w:themeColor="text1"/>
          <w:sz w:val="20"/>
          <w:szCs w:val="20"/>
          <w:lang w:val="fr-FR"/>
        </w:rPr>
        <w:t> </w:t>
      </w:r>
      <w:r w:rsidRPr="001649B9">
        <w:rPr>
          <w:i/>
          <w:iCs/>
          <w:color w:val="000000" w:themeColor="text1"/>
          <w:sz w:val="20"/>
          <w:szCs w:val="20"/>
          <w:lang w:val="fr-FR"/>
        </w:rPr>
        <w:t xml:space="preserve">! </w:t>
      </w:r>
      <w:proofErr w:type="spellStart"/>
      <w:r w:rsidRPr="001649B9">
        <w:rPr>
          <w:i/>
          <w:iCs/>
          <w:color w:val="000000" w:themeColor="text1"/>
          <w:sz w:val="20"/>
          <w:szCs w:val="20"/>
          <w:lang w:val="fr-FR"/>
        </w:rPr>
        <w:t>Spes</w:t>
      </w:r>
      <w:proofErr w:type="spellEnd"/>
      <w:r w:rsidRPr="001649B9">
        <w:rPr>
          <w:i/>
          <w:iCs/>
          <w:color w:val="000000" w:themeColor="text1"/>
          <w:sz w:val="20"/>
          <w:szCs w:val="20"/>
          <w:lang w:val="fr-FR"/>
        </w:rPr>
        <w:t xml:space="preserve"> </w:t>
      </w:r>
      <w:proofErr w:type="spellStart"/>
      <w:r w:rsidRPr="001649B9">
        <w:rPr>
          <w:i/>
          <w:iCs/>
          <w:color w:val="000000" w:themeColor="text1"/>
          <w:sz w:val="20"/>
          <w:szCs w:val="20"/>
          <w:lang w:val="fr-FR"/>
        </w:rPr>
        <w:t>unica</w:t>
      </w:r>
      <w:proofErr w:type="spellEnd"/>
      <w:r w:rsidRPr="001649B9">
        <w:rPr>
          <w:i/>
          <w:iCs/>
          <w:color w:val="000000" w:themeColor="text1"/>
          <w:sz w:val="20"/>
          <w:szCs w:val="20"/>
          <w:lang w:val="fr-FR"/>
        </w:rPr>
        <w:t xml:space="preserve"> ! </w:t>
      </w:r>
      <w:r w:rsidRPr="005016E4">
        <w:rPr>
          <w:color w:val="000000" w:themeColor="text1"/>
          <w:sz w:val="20"/>
          <w:szCs w:val="20"/>
          <w:lang w:val="fr-FR"/>
        </w:rPr>
        <w:t xml:space="preserve">Cette culture est tout aiguillée dans le même sens ; elle n'a rien de désintéressé ; elle accumule et l'esprit critique (en dépit du marxisme) y fait à peu près complètement défaut.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47)</w:t>
      </w:r>
    </w:p>
    <w:p w14:paraId="5CD373D1" w14:textId="78BA867A" w:rsidR="004305DD" w:rsidRPr="005016E4" w:rsidRDefault="004305DD" w:rsidP="00964475">
      <w:pPr>
        <w:spacing w:before="240" w:after="240" w:line="360" w:lineRule="auto"/>
        <w:ind w:firstLine="709"/>
        <w:jc w:val="both"/>
        <w:rPr>
          <w:color w:val="000000" w:themeColor="text1"/>
          <w:lang w:val="fr-FR"/>
        </w:rPr>
      </w:pPr>
      <w:r w:rsidRPr="005016E4">
        <w:rPr>
          <w:color w:val="000000" w:themeColor="text1"/>
          <w:lang w:val="fr-FR"/>
        </w:rPr>
        <w:t>De plus, les fruits de l'éducation des jeunes n'ont pas fait une grande impression sur l'écrivain, car il note que si « chaque étudiant est tenu d'apprendre une langue étrangère » (</w:t>
      </w:r>
      <w:r w:rsidR="00C92482" w:rsidRPr="00C92482">
        <w:rPr>
          <w:i/>
          <w:color w:val="000000" w:themeColor="text1"/>
          <w:lang w:val="fr-FR"/>
        </w:rPr>
        <w:t xml:space="preserve">Retour, </w:t>
      </w:r>
      <w:r w:rsidRPr="005016E4">
        <w:rPr>
          <w:color w:val="000000" w:themeColor="text1"/>
          <w:lang w:val="fr-FR"/>
        </w:rPr>
        <w:t>p. 48), ses connaissances linguistiques sont minimes.</w:t>
      </w:r>
    </w:p>
    <w:p w14:paraId="370EF384" w14:textId="77777777" w:rsidR="004305DD" w:rsidRPr="005016E4" w:rsidRDefault="004305DD" w:rsidP="004305DD">
      <w:pPr>
        <w:spacing w:line="360" w:lineRule="auto"/>
        <w:ind w:firstLine="709"/>
        <w:jc w:val="both"/>
        <w:rPr>
          <w:b/>
          <w:bCs/>
          <w:i/>
          <w:iCs/>
          <w:color w:val="000000" w:themeColor="text1"/>
          <w:lang w:val="fr-FR"/>
        </w:rPr>
      </w:pPr>
      <w:r w:rsidRPr="005016E4">
        <w:rPr>
          <w:b/>
          <w:bCs/>
          <w:i/>
          <w:iCs/>
          <w:color w:val="000000" w:themeColor="text1"/>
          <w:lang w:val="fr-FR"/>
        </w:rPr>
        <w:t>Retouches à mon « Retour de l'U.R.S.S. »</w:t>
      </w:r>
    </w:p>
    <w:p w14:paraId="53A0D995" w14:textId="11367F89"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 xml:space="preserve">C'est dans cette partie que se concentre le raisonnement de l'écrivain sur ce sujet, en plus du peu qui est dit dans la première partie sur l'éducation, les </w:t>
      </w:r>
      <w:r w:rsidRPr="005016E4">
        <w:rPr>
          <w:i/>
          <w:iCs/>
          <w:color w:val="000000" w:themeColor="text1"/>
          <w:lang w:val="fr-FR"/>
        </w:rPr>
        <w:t xml:space="preserve">Retouches </w:t>
      </w:r>
      <w:r w:rsidRPr="005016E4">
        <w:rPr>
          <w:color w:val="000000" w:themeColor="text1"/>
          <w:lang w:val="fr-FR"/>
        </w:rPr>
        <w:t xml:space="preserve">en réponse à la réaction des lecteurs du </w:t>
      </w:r>
      <w:r w:rsidR="00C92482" w:rsidRPr="00C92482">
        <w:rPr>
          <w:i/>
          <w:iCs/>
          <w:color w:val="000000" w:themeColor="text1"/>
          <w:lang w:val="fr-FR"/>
        </w:rPr>
        <w:t xml:space="preserve">Retour, </w:t>
      </w:r>
      <w:r w:rsidRPr="005016E4">
        <w:rPr>
          <w:color w:val="000000" w:themeColor="text1"/>
          <w:lang w:val="fr-FR"/>
        </w:rPr>
        <w:t>et basés sur l'intérêt personnel de Gide, ajoutent les thèmes de la politique, de la science et de la justice.</w:t>
      </w:r>
    </w:p>
    <w:p w14:paraId="5CC7FFAB" w14:textId="77777777"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 xml:space="preserve">Pratiquement tout d'abord on parle d'éducation, et c’est le désir de connaissances qu'il admire avant de venir en Union soviétique et dans lequel, à en juger par la première partie, il a été déçu, sans toutefois donner de détails. Dans les </w:t>
      </w:r>
      <w:r w:rsidRPr="005016E4">
        <w:rPr>
          <w:i/>
          <w:iCs/>
          <w:color w:val="000000" w:themeColor="text1"/>
          <w:lang w:val="fr-FR"/>
        </w:rPr>
        <w:t>Retouches</w:t>
      </w:r>
      <w:r w:rsidRPr="005016E4">
        <w:rPr>
          <w:color w:val="000000" w:themeColor="text1"/>
          <w:lang w:val="fr-FR"/>
        </w:rPr>
        <w:t>, il compense cette lacune en s'attardant sur cette question en détail.</w:t>
      </w:r>
    </w:p>
    <w:p w14:paraId="7FA83B74" w14:textId="5A02AB40" w:rsidR="004305DD" w:rsidRPr="005016E4" w:rsidRDefault="004305DD" w:rsidP="004305DD">
      <w:pPr>
        <w:spacing w:line="360" w:lineRule="auto"/>
        <w:ind w:firstLine="709"/>
        <w:jc w:val="both"/>
        <w:rPr>
          <w:color w:val="000000" w:themeColor="text1"/>
          <w:lang w:val="fr-FR"/>
        </w:rPr>
      </w:pPr>
      <w:r w:rsidRPr="005016E4">
        <w:rPr>
          <w:color w:val="000000" w:themeColor="text1"/>
          <w:lang w:val="fr-FR"/>
        </w:rPr>
        <w:t>« Il est vrai : le voyageur rencontre en U.R.S.S. quantité de jeunes gens avides de connaissance, de culture » (</w:t>
      </w:r>
      <w:r w:rsidR="00C92482" w:rsidRPr="00C92482">
        <w:rPr>
          <w:i/>
          <w:color w:val="000000" w:themeColor="text1"/>
          <w:lang w:val="fr-FR"/>
        </w:rPr>
        <w:t xml:space="preserve">Retour, </w:t>
      </w:r>
      <w:r w:rsidRPr="005016E4">
        <w:rPr>
          <w:color w:val="000000" w:themeColor="text1"/>
          <w:lang w:val="fr-FR"/>
        </w:rPr>
        <w:t xml:space="preserve">p. 121), écrit-il, admettant que l'admiration exprimée par lui et de nombreux autres voyageurs est bien fondée et qu’ils « applaudissent de tout cœur </w:t>
      </w:r>
      <w:r w:rsidR="001649B9">
        <w:rPr>
          <w:color w:val="000000" w:themeColor="text1"/>
          <w:lang w:val="fr-FR"/>
        </w:rPr>
        <w:t>à</w:t>
      </w:r>
      <w:r w:rsidRPr="005016E4">
        <w:rPr>
          <w:color w:val="000000" w:themeColor="text1"/>
          <w:lang w:val="fr-FR"/>
        </w:rPr>
        <w:t xml:space="preserve"> </w:t>
      </w:r>
      <w:r w:rsidRPr="005016E4">
        <w:rPr>
          <w:color w:val="000000" w:themeColor="text1"/>
          <w:lang w:val="fr-FR"/>
        </w:rPr>
        <w:lastRenderedPageBreak/>
        <w:t>l’ordonnance » (</w:t>
      </w:r>
      <w:r w:rsidR="00C92482" w:rsidRPr="00C92482">
        <w:rPr>
          <w:i/>
          <w:color w:val="000000" w:themeColor="text1"/>
          <w:lang w:val="fr-FR"/>
        </w:rPr>
        <w:t xml:space="preserve">Retour, </w:t>
      </w:r>
      <w:r w:rsidRPr="005016E4">
        <w:rPr>
          <w:color w:val="000000" w:themeColor="text1"/>
          <w:lang w:val="fr-FR"/>
        </w:rPr>
        <w:t>p. 121) de 1936 sur la liquidation complète de l'analphabétisme. Mais, plongeant plus profondément dans le problème et étudiant les informations officielles, Gide découvre que derrière des slogans bruyants se cache non seulement un problème non résolu, mais un problème aggravant : le cours d'élimination de l'analphabétisme a été repris en 1923, quelques années plus tard, on a dit « stabilisation » (</w:t>
      </w:r>
      <w:r w:rsidR="00C92482" w:rsidRPr="00C92482">
        <w:rPr>
          <w:i/>
          <w:color w:val="000000" w:themeColor="text1"/>
          <w:lang w:val="fr-FR"/>
        </w:rPr>
        <w:t xml:space="preserve">Retour, </w:t>
      </w:r>
      <w:r w:rsidRPr="005016E4">
        <w:rPr>
          <w:color w:val="000000" w:themeColor="text1"/>
          <w:lang w:val="fr-FR"/>
        </w:rPr>
        <w:t>p. 123), et par conséquent - une véritable « catastrophe » (</w:t>
      </w:r>
      <w:r w:rsidR="00C92482" w:rsidRPr="00C92482">
        <w:rPr>
          <w:i/>
          <w:color w:val="000000" w:themeColor="text1"/>
          <w:lang w:val="fr-FR"/>
        </w:rPr>
        <w:t xml:space="preserve">Retour, </w:t>
      </w:r>
      <w:r w:rsidRPr="005016E4">
        <w:rPr>
          <w:color w:val="000000" w:themeColor="text1"/>
          <w:lang w:val="fr-FR"/>
        </w:rPr>
        <w:t>p. 122) avec un niveau d'alphabétisation inférieur à celui de la Russie tsariste. Le voyageur enquête également sur les raisons de la situation actuelle, révélant une pénurie et une faible qualité des supports pédagogiques, une tendance à l'exode massif des élèves même du primaire des écoles, ce qui ne résout cependant pas le problème existant de manque de ces derniers.</w:t>
      </w:r>
    </w:p>
    <w:p w14:paraId="73FDC667" w14:textId="01B9CFFC" w:rsidR="004305DD" w:rsidRPr="005016E4" w:rsidRDefault="004305DD" w:rsidP="004305DD">
      <w:pPr>
        <w:spacing w:line="360" w:lineRule="auto"/>
        <w:ind w:firstLine="709"/>
        <w:jc w:val="both"/>
        <w:rPr>
          <w:color w:val="000000" w:themeColor="text1"/>
          <w:lang w:val="fr-FR"/>
        </w:rPr>
      </w:pPr>
      <w:r w:rsidRPr="005016E4">
        <w:rPr>
          <w:color w:val="000000" w:themeColor="text1"/>
          <w:lang w:val="fr-FR"/>
        </w:rPr>
        <w:t>Citant des exemples d'erreurs dans la table de multiplication imprimée sur des cahiers d'école, Gide note avec ironie : « et l’on comprend alors qu’en U.R.S.S. les comptables fassent un si constant usage des bouliers » (</w:t>
      </w:r>
      <w:r w:rsidR="00C92482" w:rsidRPr="00C92482">
        <w:rPr>
          <w:i/>
          <w:color w:val="000000" w:themeColor="text1"/>
          <w:lang w:val="fr-FR"/>
        </w:rPr>
        <w:t xml:space="preserve">Retour, </w:t>
      </w:r>
      <w:r w:rsidRPr="005016E4">
        <w:rPr>
          <w:color w:val="000000" w:themeColor="text1"/>
          <w:lang w:val="fr-FR"/>
        </w:rPr>
        <w:t>p. 125) - laissant entendre que les causes de l'analphabétisme entraînent des conséquences similaires. Il s'inquiète également de l'incapacité de nombreuses régions à fournir des salaires aux enseignants, ce qui diminue encore l'espoir d'une amélioration de la qualité de l'éducation.</w:t>
      </w:r>
    </w:p>
    <w:p w14:paraId="69B14198" w14:textId="15C99325" w:rsidR="004305DD" w:rsidRPr="005016E4" w:rsidRDefault="004305DD" w:rsidP="004305DD">
      <w:pPr>
        <w:spacing w:before="240" w:line="360" w:lineRule="auto"/>
        <w:ind w:firstLine="709"/>
        <w:jc w:val="both"/>
        <w:rPr>
          <w:color w:val="000000" w:themeColor="text1"/>
          <w:lang w:val="fr-FR"/>
        </w:rPr>
      </w:pPr>
      <w:r w:rsidRPr="005016E4">
        <w:rPr>
          <w:color w:val="000000" w:themeColor="text1"/>
          <w:lang w:val="fr-FR"/>
        </w:rPr>
        <w:t>La science, apparemment, ne fait pas face aux mêmes problèmes que l’enseignement scolaire, mais elle « se compromet dans les complaisances » (</w:t>
      </w:r>
      <w:r w:rsidR="00C92482" w:rsidRPr="00C92482">
        <w:rPr>
          <w:i/>
          <w:color w:val="000000" w:themeColor="text1"/>
          <w:lang w:val="fr-FR"/>
        </w:rPr>
        <w:t xml:space="preserve">Retour, </w:t>
      </w:r>
      <w:r w:rsidRPr="005016E4">
        <w:rPr>
          <w:color w:val="000000" w:themeColor="text1"/>
          <w:lang w:val="fr-FR"/>
        </w:rPr>
        <w:t xml:space="preserve">p. 120), comme la culture, elle est obligée de suivre l’exemple des autorités, des universitaires, des scientifiques et des créateurs, au grand dam </w:t>
      </w:r>
      <w:r w:rsidR="001649B9">
        <w:rPr>
          <w:color w:val="000000" w:themeColor="text1"/>
          <w:lang w:val="fr-FR"/>
        </w:rPr>
        <w:t xml:space="preserve">de </w:t>
      </w:r>
      <w:r w:rsidRPr="005016E4">
        <w:rPr>
          <w:color w:val="000000" w:themeColor="text1"/>
          <w:lang w:val="fr-FR"/>
        </w:rPr>
        <w:t>Gide a forcé</w:t>
      </w:r>
      <w:r w:rsidR="001649B9">
        <w:rPr>
          <w:color w:val="000000" w:themeColor="text1"/>
          <w:lang w:val="fr-FR"/>
        </w:rPr>
        <w:t>s</w:t>
      </w:r>
      <w:r w:rsidRPr="005016E4">
        <w:rPr>
          <w:color w:val="000000" w:themeColor="text1"/>
          <w:lang w:val="fr-FR"/>
        </w:rPr>
        <w:t xml:space="preserve"> d'admettre leurs « </w:t>
      </w:r>
      <w:r w:rsidR="001649B9">
        <w:rPr>
          <w:rFonts w:ascii="Times" w:hAnsi="Times"/>
          <w:color w:val="000000" w:themeColor="text1"/>
          <w:lang w:val="fr-FR"/>
        </w:rPr>
        <w:t>“</w:t>
      </w:r>
      <w:r w:rsidRPr="005016E4">
        <w:rPr>
          <w:color w:val="000000" w:themeColor="text1"/>
          <w:lang w:val="fr-FR"/>
        </w:rPr>
        <w:t>erreurs antérieurs</w:t>
      </w:r>
      <w:r w:rsidR="001649B9">
        <w:rPr>
          <w:rFonts w:ascii="Times" w:hAnsi="Times"/>
          <w:color w:val="000000" w:themeColor="text1"/>
          <w:lang w:val="fr-FR"/>
        </w:rPr>
        <w:t>”</w:t>
      </w:r>
      <w:r w:rsidRPr="005016E4">
        <w:rPr>
          <w:color w:val="000000" w:themeColor="text1"/>
          <w:lang w:val="fr-FR"/>
        </w:rPr>
        <w:t xml:space="preserve"> » (</w:t>
      </w:r>
      <w:r w:rsidR="00C92482" w:rsidRPr="00C92482">
        <w:rPr>
          <w:i/>
          <w:color w:val="000000" w:themeColor="text1"/>
          <w:lang w:val="fr-FR"/>
        </w:rPr>
        <w:t xml:space="preserve">Retour, </w:t>
      </w:r>
      <w:r w:rsidRPr="005016E4">
        <w:rPr>
          <w:color w:val="000000" w:themeColor="text1"/>
          <w:lang w:val="fr-FR"/>
        </w:rPr>
        <w:t>p. 120) - le</w:t>
      </w:r>
      <w:r w:rsidR="001649B9">
        <w:rPr>
          <w:color w:val="000000" w:themeColor="text1"/>
          <w:lang w:val="fr-FR"/>
        </w:rPr>
        <w:t>s</w:t>
      </w:r>
      <w:r w:rsidRPr="005016E4">
        <w:rPr>
          <w:color w:val="000000" w:themeColor="text1"/>
          <w:lang w:val="fr-FR"/>
        </w:rPr>
        <w:t xml:space="preserve"> mot</w:t>
      </w:r>
      <w:r w:rsidR="001649B9">
        <w:rPr>
          <w:color w:val="000000" w:themeColor="text1"/>
          <w:lang w:val="fr-FR"/>
        </w:rPr>
        <w:t>s</w:t>
      </w:r>
      <w:r w:rsidRPr="005016E4">
        <w:rPr>
          <w:color w:val="000000" w:themeColor="text1"/>
          <w:lang w:val="fr-FR"/>
        </w:rPr>
        <w:t xml:space="preserve"> </w:t>
      </w:r>
      <w:r w:rsidR="001649B9">
        <w:rPr>
          <w:color w:val="000000" w:themeColor="text1"/>
          <w:lang w:val="fr-FR"/>
        </w:rPr>
        <w:t>sont</w:t>
      </w:r>
      <w:r w:rsidRPr="005016E4">
        <w:rPr>
          <w:color w:val="000000" w:themeColor="text1"/>
          <w:lang w:val="fr-FR"/>
        </w:rPr>
        <w:t xml:space="preserve"> mis entre guillemets pour une</w:t>
      </w:r>
      <w:r w:rsidR="001649B9">
        <w:rPr>
          <w:color w:val="000000" w:themeColor="text1"/>
          <w:lang w:val="fr-FR"/>
        </w:rPr>
        <w:t xml:space="preserve"> bonne</w:t>
      </w:r>
      <w:r w:rsidRPr="005016E4">
        <w:rPr>
          <w:color w:val="000000" w:themeColor="text1"/>
          <w:lang w:val="fr-FR"/>
        </w:rPr>
        <w:t xml:space="preserve"> raison, puisque les erreurs signifient les créations de ces scientifiques et artistes, reconnus plus tôt, mais se sont révélés « contre-révolutionnaires » (</w:t>
      </w:r>
      <w:r w:rsidR="00C92482" w:rsidRPr="00C92482">
        <w:rPr>
          <w:i/>
          <w:color w:val="000000" w:themeColor="text1"/>
          <w:lang w:val="fr-FR"/>
        </w:rPr>
        <w:t xml:space="preserve">Retour, </w:t>
      </w:r>
      <w:r w:rsidRPr="005016E4">
        <w:rPr>
          <w:color w:val="000000" w:themeColor="text1"/>
          <w:lang w:val="fr-FR"/>
        </w:rPr>
        <w:t xml:space="preserve">p. 120) à un nouveau stade. Une histoire vivante tirée de l'une des lettres de soutien envoyées à Gide, sur un scientifique qui, comme Galilée, a été contraint </w:t>
      </w:r>
      <w:r w:rsidR="001649B9">
        <w:rPr>
          <w:color w:val="000000" w:themeColor="text1"/>
          <w:lang w:val="fr-FR"/>
        </w:rPr>
        <w:t>de rétracter</w:t>
      </w:r>
      <w:r w:rsidRPr="005016E4">
        <w:rPr>
          <w:color w:val="000000" w:themeColor="text1"/>
          <w:lang w:val="fr-FR"/>
        </w:rPr>
        <w:t xml:space="preserve"> ses paroles pour éviter l'expulsion, souligne davantage les problèmes de cette sphère, et indique également le manque de possibilité en U.R.S.S. d'obtenir un procès équitable - un aspect qui oblige Gide à répéter à nouveau sa phrase assez scandaleuse : « Je doute qu’en aucun autre pays aujourd’hui, fût-ce dans l'Allemagne de Hitler, l’esprit soit moins libre, plus courbé, plus craintif (terrorisé), plus vassalisé ? » (</w:t>
      </w:r>
      <w:r w:rsidR="00C92482" w:rsidRPr="00C92482">
        <w:rPr>
          <w:i/>
          <w:color w:val="000000" w:themeColor="text1"/>
          <w:lang w:val="fr-FR"/>
        </w:rPr>
        <w:t xml:space="preserve">Retour, </w:t>
      </w:r>
      <w:r w:rsidRPr="005016E4">
        <w:rPr>
          <w:color w:val="000000" w:themeColor="text1"/>
          <w:lang w:val="fr-FR"/>
        </w:rPr>
        <w:t>p. 121).</w:t>
      </w:r>
    </w:p>
    <w:p w14:paraId="502E5EE0" w14:textId="08D4B33C" w:rsidR="004305DD" w:rsidRPr="005016E4" w:rsidRDefault="004305DD" w:rsidP="004305DD">
      <w:pPr>
        <w:spacing w:before="240" w:line="360" w:lineRule="auto"/>
        <w:ind w:firstLine="709"/>
        <w:jc w:val="both"/>
        <w:rPr>
          <w:color w:val="000000" w:themeColor="text1"/>
          <w:lang w:val="fr-FR"/>
        </w:rPr>
      </w:pPr>
      <w:r w:rsidRPr="005016E4">
        <w:rPr>
          <w:color w:val="000000" w:themeColor="text1"/>
          <w:lang w:val="fr-FR"/>
        </w:rPr>
        <w:t>D'autres aspects sociaux qui retiennent l'attention de l'auteur sont les aspects politiques de la vie, à savoir deux problèmes qui entravent le développement de l'U.R.S.S. : la bureaucratie et l</w:t>
      </w:r>
      <w:r w:rsidR="001649B9">
        <w:rPr>
          <w:color w:val="000000" w:themeColor="text1"/>
          <w:lang w:val="fr-FR"/>
        </w:rPr>
        <w:t>e</w:t>
      </w:r>
      <w:r w:rsidRPr="005016E4">
        <w:rPr>
          <w:color w:val="000000" w:themeColor="text1"/>
          <w:lang w:val="fr-FR"/>
        </w:rPr>
        <w:t xml:space="preserve"> parti, qui se révèlent en fait étroitement liées.</w:t>
      </w:r>
    </w:p>
    <w:p w14:paraId="1DFA9E7B" w14:textId="62ECBA4B" w:rsidR="004305DD" w:rsidRPr="005016E4" w:rsidRDefault="004305DD" w:rsidP="004305DD">
      <w:pPr>
        <w:spacing w:before="240" w:line="360" w:lineRule="auto"/>
        <w:ind w:firstLine="709"/>
        <w:jc w:val="both"/>
        <w:rPr>
          <w:color w:val="000000" w:themeColor="text1"/>
          <w:lang w:val="fr-FR"/>
        </w:rPr>
      </w:pPr>
      <w:r w:rsidRPr="005016E4">
        <w:rPr>
          <w:color w:val="000000" w:themeColor="text1"/>
          <w:lang w:val="fr-FR"/>
        </w:rPr>
        <w:lastRenderedPageBreak/>
        <w:t>En général, le problème de la bureaucratie, appareil bureaucratique trop ramifié, comme nous le rappelle Gide, est l'un des problèmes clés à la fois pour Marx et pour Lénine. Cependant, ce qui se passe dans le pays est très différent de leurs préceptes. Aucune des « trois conditions » (</w:t>
      </w:r>
      <w:r w:rsidR="00C92482" w:rsidRPr="00C92482">
        <w:rPr>
          <w:i/>
          <w:color w:val="000000" w:themeColor="text1"/>
          <w:lang w:val="fr-FR"/>
        </w:rPr>
        <w:t xml:space="preserve">Retour, </w:t>
      </w:r>
      <w:r w:rsidRPr="005016E4">
        <w:rPr>
          <w:color w:val="000000" w:themeColor="text1"/>
          <w:lang w:val="fr-FR"/>
        </w:rPr>
        <w:t>p. 146) de Lénine n'est observée sous la direction de Staline, l'appareil bureaucratique est coupé du gros du peuple, même les nouvelles Constitutions déclarant le renforcement des liens entre le peuple et le gouvernement et les élections « libres » (</w:t>
      </w:r>
      <w:r w:rsidR="00C92482" w:rsidRPr="00C92482">
        <w:rPr>
          <w:i/>
          <w:color w:val="000000" w:themeColor="text1"/>
          <w:lang w:val="fr-FR"/>
        </w:rPr>
        <w:t xml:space="preserve">Retour, </w:t>
      </w:r>
      <w:r w:rsidRPr="005016E4">
        <w:rPr>
          <w:color w:val="000000" w:themeColor="text1"/>
          <w:lang w:val="fr-FR"/>
        </w:rPr>
        <w:t>p. 149) ne sont que de beaux mots. « L'U.R.S.S., comme les autres dictatures, est gouvernée par une poignée d’hommes et que la grande masse du peuple n’a aucune part, ou en tout cas qu’une part très petite, dans le gouvernement du pays » (</w:t>
      </w:r>
      <w:r w:rsidR="00C92482" w:rsidRPr="00C92482">
        <w:rPr>
          <w:i/>
          <w:color w:val="000000" w:themeColor="text1"/>
          <w:lang w:val="fr-FR"/>
        </w:rPr>
        <w:t xml:space="preserve">Retour, </w:t>
      </w:r>
      <w:r w:rsidRPr="005016E4">
        <w:rPr>
          <w:color w:val="000000" w:themeColor="text1"/>
          <w:lang w:val="fr-FR"/>
        </w:rPr>
        <w:t>p. 150) - citation de Walter Citrine donné</w:t>
      </w:r>
      <w:r w:rsidR="001649B9">
        <w:rPr>
          <w:color w:val="000000" w:themeColor="text1"/>
          <w:lang w:val="fr-FR"/>
        </w:rPr>
        <w:t>e</w:t>
      </w:r>
      <w:r w:rsidRPr="005016E4">
        <w:rPr>
          <w:color w:val="000000" w:themeColor="text1"/>
          <w:lang w:val="fr-FR"/>
        </w:rPr>
        <w:t xml:space="preserve"> par Gide.</w:t>
      </w:r>
    </w:p>
    <w:p w14:paraId="38324F6F" w14:textId="4CE5BFB6" w:rsidR="0093166C" w:rsidRPr="001649B9" w:rsidRDefault="004305DD" w:rsidP="00964475">
      <w:pPr>
        <w:spacing w:before="240" w:line="360" w:lineRule="auto"/>
        <w:ind w:firstLine="709"/>
        <w:jc w:val="both"/>
        <w:rPr>
          <w:color w:val="000000" w:themeColor="text1"/>
          <w:lang w:val="fr-FR"/>
        </w:rPr>
      </w:pPr>
      <w:r w:rsidRPr="005016E4">
        <w:rPr>
          <w:color w:val="000000" w:themeColor="text1"/>
          <w:lang w:val="fr-FR"/>
        </w:rPr>
        <w:t>En conséquence, le destin de l'État et du peuple est entre les mains d'un groupe de personnes agissant dans le cadre du Parti communiste mais seulement au plus haut niveau : le système des Soviets, qui permettait aux citoyens ordinaires d'être élus députés et d'influencer la politique nationale, est simplement détruit, bien sûr, cela n'a pas d'effet positif sur la vie des gens ordinaires. Au contraire, le « top » est florissant. Les salaires disproportionnés lui permettent de profiter de tous les avantages initialement offerts à tous les travailleurs de l'Union soviétique, ce qui n'est pas surprenant</w:t>
      </w:r>
      <w:r w:rsidR="001649B9">
        <w:rPr>
          <w:color w:val="000000" w:themeColor="text1"/>
          <w:lang w:val="fr-FR"/>
        </w:rPr>
        <w:t> ;</w:t>
      </w:r>
      <w:r w:rsidRPr="005016E4">
        <w:rPr>
          <w:color w:val="000000" w:themeColor="text1"/>
          <w:lang w:val="fr-FR"/>
        </w:rPr>
        <w:t xml:space="preserve"> selon Gide, en 1927, 10% du revenu national était consacré à l'entretien de l'ensemble appareil bureaucratique. En même temps, leur entretien ne se </w:t>
      </w:r>
      <w:r w:rsidRPr="001649B9">
        <w:rPr>
          <w:color w:val="000000" w:themeColor="text1"/>
          <w:lang w:val="fr-FR"/>
        </w:rPr>
        <w:t>justifie pas</w:t>
      </w:r>
      <w:r w:rsidR="001649B9" w:rsidRPr="001649B9">
        <w:rPr>
          <w:color w:val="000000" w:themeColor="text1"/>
          <w:lang w:val="fr-FR"/>
        </w:rPr>
        <w:t xml:space="preserve"> </w:t>
      </w:r>
      <w:r w:rsidR="001649B9" w:rsidRPr="001649B9">
        <w:rPr>
          <w:lang w:val="fr-FR"/>
        </w:rPr>
        <w:t xml:space="preserve">par l’efficacité ou une bonne gestion de l’État </w:t>
      </w:r>
      <w:r w:rsidRPr="001649B9">
        <w:rPr>
          <w:color w:val="000000" w:themeColor="text1"/>
          <w:lang w:val="fr-FR"/>
        </w:rPr>
        <w:t>par exemple, ce sont les retards bureaucratiques qui deviennent la raison pour laquelle dans de nombreuses régions les salaires ne peuvent pas être payés aux enseignants. Les Syndicats, comme les Soviets ne remplissent plus leur fonction, ils sont « impuissants là où la bureaucratie domine » (</w:t>
      </w:r>
      <w:r w:rsidR="00C92482" w:rsidRPr="001649B9">
        <w:rPr>
          <w:i/>
          <w:color w:val="000000" w:themeColor="text1"/>
          <w:lang w:val="fr-FR"/>
        </w:rPr>
        <w:t xml:space="preserve">Retour, </w:t>
      </w:r>
      <w:r w:rsidRPr="001649B9">
        <w:rPr>
          <w:color w:val="000000" w:themeColor="text1"/>
          <w:lang w:val="fr-FR"/>
        </w:rPr>
        <w:t>p. 144).</w:t>
      </w:r>
    </w:p>
    <w:p w14:paraId="065839CB" w14:textId="77777777" w:rsidR="004565B7" w:rsidRDefault="004565B7">
      <w:pPr>
        <w:rPr>
          <w:b/>
          <w:bCs/>
          <w:iCs/>
          <w:color w:val="000000" w:themeColor="text1"/>
          <w:sz w:val="30"/>
          <w:szCs w:val="30"/>
          <w:lang w:val="fr-FR" w:eastAsia="fr-FR"/>
        </w:rPr>
      </w:pPr>
      <w:r w:rsidRPr="000F4979">
        <w:rPr>
          <w:color w:val="000000" w:themeColor="text1"/>
          <w:lang w:val="fr-FR"/>
        </w:rPr>
        <w:br w:type="page"/>
      </w:r>
    </w:p>
    <w:p w14:paraId="067C1F82" w14:textId="56228BC0" w:rsidR="0093166C" w:rsidRPr="002F5650" w:rsidRDefault="0093166C" w:rsidP="00DF7552">
      <w:pPr>
        <w:pStyle w:val="Titreniveau2"/>
        <w:rPr>
          <w:color w:val="000000" w:themeColor="text1"/>
        </w:rPr>
      </w:pPr>
      <w:bookmarkStart w:id="84" w:name="_Toc73218421"/>
      <w:r w:rsidRPr="002F5650">
        <w:rPr>
          <w:color w:val="000000" w:themeColor="text1"/>
        </w:rPr>
        <w:lastRenderedPageBreak/>
        <w:t>3.6. La Culture</w:t>
      </w:r>
      <w:bookmarkEnd w:id="84"/>
    </w:p>
    <w:p w14:paraId="1DD1914E" w14:textId="77777777" w:rsidR="004305DD" w:rsidRPr="005016E4" w:rsidRDefault="004305DD" w:rsidP="004305DD">
      <w:pPr>
        <w:spacing w:before="120" w:line="360" w:lineRule="auto"/>
        <w:ind w:firstLine="709"/>
        <w:jc w:val="both"/>
        <w:rPr>
          <w:b/>
          <w:bCs/>
          <w:i/>
          <w:iCs/>
          <w:color w:val="000000" w:themeColor="text1"/>
          <w:lang w:val="fr-FR"/>
        </w:rPr>
      </w:pPr>
      <w:r w:rsidRPr="005016E4">
        <w:rPr>
          <w:b/>
          <w:bCs/>
          <w:i/>
          <w:iCs/>
          <w:color w:val="000000" w:themeColor="text1"/>
          <w:lang w:val="fr-FR"/>
        </w:rPr>
        <w:t xml:space="preserve">Retour de l'U.R.S.S. </w:t>
      </w:r>
    </w:p>
    <w:p w14:paraId="0BC0128A" w14:textId="278AAC2C"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Les enjeux de la culture et de sa protection sont au cœur</w:t>
      </w:r>
      <w:r w:rsidR="001649B9">
        <w:rPr>
          <w:color w:val="000000" w:themeColor="text1"/>
          <w:lang w:val="fr-FR"/>
        </w:rPr>
        <w:t xml:space="preserve"> du propos</w:t>
      </w:r>
      <w:r w:rsidRPr="005016E4">
        <w:rPr>
          <w:color w:val="000000" w:themeColor="text1"/>
          <w:lang w:val="fr-FR"/>
        </w:rPr>
        <w:t xml:space="preserve"> d'André Gide, dont il parle à plusieurs reprises dans son </w:t>
      </w:r>
      <w:r w:rsidRPr="005016E4">
        <w:rPr>
          <w:i/>
          <w:iCs/>
          <w:color w:val="000000" w:themeColor="text1"/>
          <w:lang w:val="fr-FR"/>
        </w:rPr>
        <w:t>Journal</w:t>
      </w:r>
      <w:r w:rsidRPr="005016E4">
        <w:rPr>
          <w:color w:val="000000" w:themeColor="text1"/>
          <w:lang w:val="fr-FR"/>
        </w:rPr>
        <w:t xml:space="preserve">, dans ses discours y compris dans le discours à l'enterrement de Maxim Gorki, ainsi que directement au </w:t>
      </w:r>
      <w:r w:rsidRPr="005016E4">
        <w:rPr>
          <w:i/>
          <w:iCs/>
          <w:color w:val="000000" w:themeColor="text1"/>
          <w:lang w:val="fr-FR"/>
        </w:rPr>
        <w:t>Congrès pour la Défense de la Culture</w:t>
      </w:r>
      <w:r w:rsidRPr="005016E4">
        <w:rPr>
          <w:color w:val="000000" w:themeColor="text1"/>
          <w:lang w:val="fr-FR"/>
        </w:rPr>
        <w:t xml:space="preserve"> dédié à ce sujet en 1937.</w:t>
      </w:r>
    </w:p>
    <w:p w14:paraId="6293EA42" w14:textId="3C5B503E" w:rsidR="004305DD" w:rsidRPr="005016E4" w:rsidRDefault="004305DD" w:rsidP="004305DD">
      <w:pPr>
        <w:spacing w:line="360" w:lineRule="auto"/>
        <w:ind w:firstLine="709"/>
        <w:jc w:val="both"/>
        <w:rPr>
          <w:color w:val="000000" w:themeColor="text1"/>
          <w:lang w:val="fr-FR"/>
        </w:rPr>
      </w:pPr>
      <w:r w:rsidRPr="005016E4">
        <w:rPr>
          <w:color w:val="000000" w:themeColor="text1"/>
          <w:lang w:val="fr-FR"/>
        </w:rPr>
        <w:t xml:space="preserve">Cette position est également clairement reflétée dans le texte du </w:t>
      </w:r>
      <w:r w:rsidRPr="005016E4">
        <w:rPr>
          <w:i/>
          <w:iCs/>
          <w:color w:val="000000" w:themeColor="text1"/>
          <w:lang w:val="fr-FR"/>
        </w:rPr>
        <w:t>Retour de l'U.R.S.S.</w:t>
      </w:r>
      <w:r w:rsidRPr="005016E4">
        <w:rPr>
          <w:color w:val="000000" w:themeColor="text1"/>
          <w:lang w:val="fr-FR"/>
        </w:rPr>
        <w:t xml:space="preserve">, et l'écrivain se dit non seulement préoccupé par le sort de la culture, mais déjà dans les premières lignes de l'introduction au </w:t>
      </w:r>
      <w:r w:rsidRPr="005016E4">
        <w:rPr>
          <w:i/>
          <w:iCs/>
          <w:color w:val="000000" w:themeColor="text1"/>
          <w:lang w:val="fr-FR"/>
        </w:rPr>
        <w:t>Retour de l'U.R.S.S.</w:t>
      </w:r>
      <w:r w:rsidRPr="005016E4">
        <w:rPr>
          <w:color w:val="000000" w:themeColor="text1"/>
          <w:lang w:val="fr-FR"/>
        </w:rPr>
        <w:t xml:space="preserve"> relie le futur de l'U.R.S.S. avec le futur de la culture : « Dans nos cœurs et dans nos esprits nous attachions résolument au glorieux destin de l'U.R.S.S. l'avenir même de la culture » (</w:t>
      </w:r>
      <w:r w:rsidR="00C92482" w:rsidRPr="00C92482">
        <w:rPr>
          <w:i/>
          <w:color w:val="000000" w:themeColor="text1"/>
          <w:lang w:val="fr-FR"/>
        </w:rPr>
        <w:t xml:space="preserve">Retour, </w:t>
      </w:r>
      <w:r w:rsidRPr="005016E4">
        <w:rPr>
          <w:color w:val="000000" w:themeColor="text1"/>
          <w:lang w:val="fr-FR"/>
        </w:rPr>
        <w:t>p. 15).</w:t>
      </w:r>
    </w:p>
    <w:p w14:paraId="5F8ED3AC" w14:textId="77777777" w:rsidR="004305DD" w:rsidRPr="005016E4" w:rsidRDefault="004305DD" w:rsidP="004305DD">
      <w:pPr>
        <w:spacing w:before="240" w:line="360" w:lineRule="auto"/>
        <w:ind w:firstLine="709"/>
        <w:jc w:val="both"/>
        <w:rPr>
          <w:color w:val="000000" w:themeColor="text1"/>
          <w:lang w:val="fr-FR"/>
        </w:rPr>
      </w:pPr>
      <w:r w:rsidRPr="005016E4">
        <w:rPr>
          <w:color w:val="000000" w:themeColor="text1"/>
          <w:lang w:val="fr-FR"/>
        </w:rPr>
        <w:t xml:space="preserve">En général, il n'est pas facile de définir le concept de </w:t>
      </w:r>
      <w:r w:rsidRPr="005016E4">
        <w:rPr>
          <w:i/>
          <w:iCs/>
          <w:color w:val="000000" w:themeColor="text1"/>
          <w:lang w:val="fr-FR"/>
        </w:rPr>
        <w:t>culture</w:t>
      </w:r>
      <w:r w:rsidRPr="005016E4">
        <w:rPr>
          <w:color w:val="000000" w:themeColor="text1"/>
          <w:lang w:val="fr-FR"/>
        </w:rPr>
        <w:t>, étant donné qu'aujourd'hui il y a plus de 150 significations de ce terme. Une formulation claire de ce qu'André Gide entend par là est également absente, il ne parle pas de la nature de la culture, mais en parle comme quelque chose de défini, quelque chose qui existe simplement et devient le centre de ses intérêts. Néanmoins, c'est le texte du</w:t>
      </w:r>
      <w:r w:rsidRPr="005016E4">
        <w:rPr>
          <w:i/>
          <w:iCs/>
          <w:color w:val="000000" w:themeColor="text1"/>
          <w:lang w:val="fr-FR"/>
        </w:rPr>
        <w:t xml:space="preserve"> Retour de l'U.R.S.S.</w:t>
      </w:r>
      <w:r w:rsidRPr="005016E4">
        <w:rPr>
          <w:color w:val="000000" w:themeColor="text1"/>
          <w:lang w:val="fr-FR"/>
        </w:rPr>
        <w:t xml:space="preserve"> qui permet de se faire une idée du concept de culture tel que l'entend André Gide et du rôle qu'elle joue dans la vie des gens.</w:t>
      </w:r>
    </w:p>
    <w:p w14:paraId="055B4455" w14:textId="35C76D6B"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Tout d'abord, il convient de noter que c'est dans la culture qu'il voit la manifestation du destin même de l'humanité et met ainsi ce phénomène au-dessus de tout : « Il y a des choses plus importantes à mes yeux que moi-même ; plus importantes que l'U.R.S.S. : c'est l'humanité, c'est son destin, c'est sa culture » (</w:t>
      </w:r>
      <w:r w:rsidR="00C92482" w:rsidRPr="00C92482">
        <w:rPr>
          <w:i/>
          <w:color w:val="000000" w:themeColor="text1"/>
          <w:lang w:val="fr-FR"/>
        </w:rPr>
        <w:t xml:space="preserve">Retour, </w:t>
      </w:r>
      <w:r w:rsidRPr="005016E4">
        <w:rPr>
          <w:color w:val="000000" w:themeColor="text1"/>
          <w:lang w:val="fr-FR"/>
        </w:rPr>
        <w:t>p. 17).</w:t>
      </w:r>
    </w:p>
    <w:p w14:paraId="19591200" w14:textId="77777777" w:rsidR="004305DD" w:rsidRPr="005016E4" w:rsidRDefault="004305DD" w:rsidP="004305DD">
      <w:pPr>
        <w:spacing w:line="360" w:lineRule="auto"/>
        <w:ind w:firstLine="709"/>
        <w:jc w:val="both"/>
        <w:rPr>
          <w:color w:val="000000" w:themeColor="text1"/>
          <w:lang w:val="fr-FR"/>
        </w:rPr>
      </w:pPr>
      <w:r w:rsidRPr="005016E4">
        <w:rPr>
          <w:color w:val="000000" w:themeColor="text1"/>
          <w:lang w:val="fr-FR"/>
        </w:rPr>
        <w:t>Cependant, quel est exactement ce lien ?</w:t>
      </w:r>
    </w:p>
    <w:p w14:paraId="0914486B" w14:textId="77777777"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Pour commencer, distinguons ce que Gide inclut dans le concept de culture.</w:t>
      </w:r>
    </w:p>
    <w:p w14:paraId="6A2AF01C" w14:textId="77777777"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 xml:space="preserve">D'une part, le mot </w:t>
      </w:r>
      <w:r w:rsidRPr="005016E4">
        <w:rPr>
          <w:i/>
          <w:iCs/>
          <w:color w:val="000000" w:themeColor="text1"/>
          <w:lang w:val="fr-FR"/>
        </w:rPr>
        <w:t>culture</w:t>
      </w:r>
      <w:r w:rsidRPr="005016E4">
        <w:rPr>
          <w:color w:val="000000" w:themeColor="text1"/>
          <w:lang w:val="fr-FR"/>
        </w:rPr>
        <w:t xml:space="preserve"> peut être utilisé comme synonyme d '</w:t>
      </w:r>
      <w:r w:rsidRPr="005016E4">
        <w:rPr>
          <w:i/>
          <w:iCs/>
          <w:color w:val="000000" w:themeColor="text1"/>
          <w:lang w:val="fr-FR"/>
        </w:rPr>
        <w:t>art</w:t>
      </w:r>
      <w:r w:rsidRPr="005016E4">
        <w:rPr>
          <w:color w:val="000000" w:themeColor="text1"/>
          <w:lang w:val="fr-FR"/>
        </w:rPr>
        <w:t>, y compris des œuvres de divers types d'art « traditionnel » : littérature, musique, peinture, sculpture, etc., mais Gide apprécie également beaucoup l'artisanat folklorique.</w:t>
      </w:r>
    </w:p>
    <w:p w14:paraId="0C4A47B4" w14:textId="77777777"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 xml:space="preserve">D'autre part, l'écrivain utilise une expression telle que « le niveau de culture », et parle aussi en principe de la culture dans un sens plus large - caractéristique de tout le pays, du peuple tout entier. Il ne définit pas ces concepts, mais on peut supposer qu'ils ne signifient pas seulement la totalité de toutes les œuvres d'art produites dans le pays, mais plutôt l'impact qu'elles ont sur la société, formant son goût, exigence, un niveau élevé conduira au progrès de toute la société, </w:t>
      </w:r>
      <w:r w:rsidRPr="005016E4">
        <w:rPr>
          <w:color w:val="000000" w:themeColor="text1"/>
          <w:lang w:val="fr-FR"/>
        </w:rPr>
        <w:lastRenderedPageBreak/>
        <w:t>puisque chaque personne se développera et grandira au-dessus de lui-même, en recherchant le meilleur.</w:t>
      </w:r>
    </w:p>
    <w:p w14:paraId="18AD7C97" w14:textId="77777777" w:rsidR="004305DD" w:rsidRPr="005016E4" w:rsidRDefault="004305DD" w:rsidP="004305DD">
      <w:pPr>
        <w:spacing w:line="360" w:lineRule="auto"/>
        <w:ind w:firstLine="709"/>
        <w:jc w:val="both"/>
        <w:rPr>
          <w:color w:val="000000" w:themeColor="text1"/>
          <w:lang w:val="fr-FR"/>
        </w:rPr>
      </w:pPr>
      <w:r w:rsidRPr="005016E4">
        <w:rPr>
          <w:color w:val="000000" w:themeColor="text1"/>
          <w:lang w:val="fr-FR"/>
        </w:rPr>
        <w:t>Avant de se rendre en U.R.S.S., l'écrivain parle beaucoup de ses attentes liées à la culture. Dans le pays de la révolution victorieuse, il attend la même révolution dans l'art et espère aussi, par conséquent voire la croissance culturelle de la société. Mais là-dessus et sur un autre sujet, il sera déçu.</w:t>
      </w:r>
    </w:p>
    <w:p w14:paraId="5291692C" w14:textId="44509A8D" w:rsidR="004305DD" w:rsidRPr="005016E4" w:rsidRDefault="004305DD" w:rsidP="004305DD">
      <w:pPr>
        <w:spacing w:before="240" w:line="360" w:lineRule="auto"/>
        <w:ind w:firstLine="709"/>
        <w:jc w:val="both"/>
        <w:rPr>
          <w:color w:val="000000" w:themeColor="text1"/>
          <w:lang w:val="fr-FR"/>
        </w:rPr>
      </w:pPr>
      <w:r w:rsidRPr="005016E4">
        <w:rPr>
          <w:color w:val="000000" w:themeColor="text1"/>
          <w:lang w:val="fr-FR"/>
        </w:rPr>
        <w:t>Composant une idée du niveau de culture dans la vie quotidienne des citoyens soviétiques, Gide attire l'attention sur la qualité des biens produits et vendus dans le pays, en émettant l'hypothèse que « le progrès de la qualité reste en raison du progrès de la culture » (</w:t>
      </w:r>
      <w:r w:rsidR="00C92482" w:rsidRPr="00C92482">
        <w:rPr>
          <w:i/>
          <w:color w:val="000000" w:themeColor="text1"/>
          <w:lang w:val="fr-FR"/>
        </w:rPr>
        <w:t xml:space="preserve">Retour, </w:t>
      </w:r>
      <w:r w:rsidRPr="005016E4">
        <w:rPr>
          <w:color w:val="000000" w:themeColor="text1"/>
          <w:lang w:val="fr-FR"/>
        </w:rPr>
        <w:t>p. 38), d'autant plus la situation particulière en U.R.S.S., où l'État assume le rôle de « à la fois fabricant, acheteur et vendeur » (</w:t>
      </w:r>
      <w:r w:rsidR="00C92482" w:rsidRPr="00C92482">
        <w:rPr>
          <w:i/>
          <w:color w:val="000000" w:themeColor="text1"/>
          <w:lang w:val="fr-FR"/>
        </w:rPr>
        <w:t xml:space="preserve">Retour, </w:t>
      </w:r>
      <w:r w:rsidRPr="005016E4">
        <w:rPr>
          <w:color w:val="000000" w:themeColor="text1"/>
          <w:lang w:val="fr-FR"/>
        </w:rPr>
        <w:t xml:space="preserve">p. 38). Malheureusement, la qualité des biens en U.R.S.S. devient la preuve d'un faible niveau de culture pour Gide. L'auteur cite deux facteurs qui pourraient améliorer la qualité de ce qui est produit, mais l'un d'entre eux - </w:t>
      </w:r>
      <w:r w:rsidRPr="005016E4">
        <w:rPr>
          <w:i/>
          <w:iCs/>
          <w:color w:val="000000" w:themeColor="text1"/>
          <w:lang w:val="fr-FR"/>
        </w:rPr>
        <w:t>la rivalité</w:t>
      </w:r>
      <w:r w:rsidRPr="005016E4">
        <w:rPr>
          <w:color w:val="000000" w:themeColor="text1"/>
          <w:lang w:val="fr-FR"/>
        </w:rPr>
        <w:t xml:space="preserve">, est absente du fait du monopole de l'État, et le second - </w:t>
      </w:r>
      <w:r w:rsidRPr="005016E4">
        <w:rPr>
          <w:i/>
          <w:iCs/>
          <w:color w:val="000000" w:themeColor="text1"/>
          <w:lang w:val="fr-FR"/>
        </w:rPr>
        <w:t>l'exigence</w:t>
      </w:r>
      <w:r w:rsidRPr="005016E4">
        <w:rPr>
          <w:color w:val="000000" w:themeColor="text1"/>
          <w:lang w:val="fr-FR"/>
        </w:rPr>
        <w:t>, devrait augmenter directement avec la croissance de la culture. « En France, tout irait sans doute plus vite, car l'exigence existe déjà » (</w:t>
      </w:r>
      <w:r w:rsidR="00C92482" w:rsidRPr="00C92482">
        <w:rPr>
          <w:i/>
          <w:color w:val="000000" w:themeColor="text1"/>
          <w:lang w:val="fr-FR"/>
        </w:rPr>
        <w:t xml:space="preserve">Retour, </w:t>
      </w:r>
      <w:r w:rsidRPr="005016E4">
        <w:rPr>
          <w:color w:val="000000" w:themeColor="text1"/>
          <w:lang w:val="fr-FR"/>
        </w:rPr>
        <w:t>p. 39), écrit Gide, impliquant un progrès, une augmentation de la qualité par le processus et du coup, en réfléchissant à cette thèse, on peut arriver à la conclusion que la qualité des produits fabriqués ne dépend pas du niveau de culture, mais aussi vice versa, la culture ne se développera qu'avec une augmentation de la qualité, ce qui nous conduit à l'idée d'un cercle vicieux</w:t>
      </w:r>
      <w:r w:rsidR="001649B9" w:rsidRPr="001649B9">
        <w:rPr>
          <w:lang w:val="fr-FR"/>
        </w:rPr>
        <w:t xml:space="preserve"> </w:t>
      </w:r>
      <w:r w:rsidR="001649B9" w:rsidRPr="001649B9">
        <w:rPr>
          <w:color w:val="000000" w:themeColor="text1"/>
          <w:lang w:val="fr-FR"/>
        </w:rPr>
        <w:t>auquel il est impossible de trouver une issue.</w:t>
      </w:r>
    </w:p>
    <w:p w14:paraId="2F7C9F4B" w14:textId="3E5A4F2F"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Une lueur d'espoir pour Gide est le fait que l'Union soviétique est engagée dans la renaissance de l'artisanat national et populaire, dont il considère comme un véritable art. Mais à son grand regret, cela ne se reflète pas dans la production de masse et « les étalages aux devantures des magasins de Moscou sont consternants » (</w:t>
      </w:r>
      <w:r w:rsidR="00C92482" w:rsidRPr="00C92482">
        <w:rPr>
          <w:i/>
          <w:color w:val="000000" w:themeColor="text1"/>
          <w:lang w:val="fr-FR"/>
        </w:rPr>
        <w:t xml:space="preserve">Retour, </w:t>
      </w:r>
      <w:r w:rsidRPr="005016E4">
        <w:rPr>
          <w:color w:val="000000" w:themeColor="text1"/>
          <w:lang w:val="fr-FR"/>
        </w:rPr>
        <w:t>p. 39).</w:t>
      </w:r>
    </w:p>
    <w:p w14:paraId="5AF7BFB6" w14:textId="77777777"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Si la renaissance de l'artisanat folklorique plaît à l'écrivain, la situation avec les autres types d'art est différente.</w:t>
      </w:r>
    </w:p>
    <w:p w14:paraId="6D827D2F" w14:textId="6E0D4CF6" w:rsidR="004305DD" w:rsidRPr="005016E4" w:rsidRDefault="004305DD" w:rsidP="0013126C">
      <w:pPr>
        <w:spacing w:line="360" w:lineRule="auto"/>
        <w:ind w:firstLine="709"/>
        <w:jc w:val="both"/>
        <w:rPr>
          <w:color w:val="000000" w:themeColor="text1"/>
          <w:lang w:val="fr-FR"/>
        </w:rPr>
      </w:pPr>
      <w:r w:rsidRPr="005016E4">
        <w:rPr>
          <w:color w:val="000000" w:themeColor="text1"/>
          <w:lang w:val="fr-FR"/>
        </w:rPr>
        <w:t>L'écrivain se demande comment évaluer la valeur artistique d'une œuvre d'art. D'une part, il apprécie le côté esthétique de la création, comme dans le cas de l'artisanat folklorique ci-dessus : « tandis que les toiles d'autrefois, imprimées au pochoir, étaient très belles. Et c'était de l'art populaire ; mais c'était de l'artisanat » (</w:t>
      </w:r>
      <w:r w:rsidR="00C92482" w:rsidRPr="00C92482">
        <w:rPr>
          <w:i/>
          <w:color w:val="000000" w:themeColor="text1"/>
          <w:lang w:val="fr-FR"/>
        </w:rPr>
        <w:t xml:space="preserve">Retour, </w:t>
      </w:r>
      <w:r w:rsidRPr="005016E4">
        <w:rPr>
          <w:color w:val="000000" w:themeColor="text1"/>
          <w:lang w:val="fr-FR"/>
        </w:rPr>
        <w:t>p. 39), en U.R.S.S., il est à noter, « la beauté est considérée comme une valeur bourgeoise » (</w:t>
      </w:r>
      <w:r w:rsidR="00C92482" w:rsidRPr="00C92482">
        <w:rPr>
          <w:i/>
          <w:color w:val="000000" w:themeColor="text1"/>
          <w:lang w:val="fr-FR"/>
        </w:rPr>
        <w:t xml:space="preserve">Retour, </w:t>
      </w:r>
      <w:r w:rsidRPr="005016E4">
        <w:rPr>
          <w:color w:val="000000" w:themeColor="text1"/>
          <w:lang w:val="fr-FR"/>
        </w:rPr>
        <w:t>p. 75). Mais en plus d'une telle appréciation subjective, il réfléchit aussi à l'appréciation de l'œuvre à travers un critère tel que « l'opposition » de l'auteur. Gide cite son propre raisonnement, où, d'une part, « la valeur d'un écrivain est liée à la force révolutionnaire qui l'anime, ou plus exactement [...] : à sa force d'opposition » (</w:t>
      </w:r>
      <w:r w:rsidR="00C92482" w:rsidRPr="00C92482">
        <w:rPr>
          <w:i/>
          <w:color w:val="000000" w:themeColor="text1"/>
          <w:lang w:val="fr-FR"/>
        </w:rPr>
        <w:t xml:space="preserve">Retour, </w:t>
      </w:r>
      <w:r w:rsidRPr="005016E4">
        <w:rPr>
          <w:color w:val="000000" w:themeColor="text1"/>
          <w:lang w:val="fr-FR"/>
        </w:rPr>
        <w:t xml:space="preserve">p. 70) </w:t>
      </w:r>
      <w:r w:rsidRPr="005016E4">
        <w:rPr>
          <w:color w:val="000000" w:themeColor="text1"/>
          <w:lang w:val="fr-FR"/>
        </w:rPr>
        <w:lastRenderedPageBreak/>
        <w:t>et d'autre part, l’art n’atteint la grandeur que parce que les auteurs ont vécu et travaillé conformément à l’opinion populaire</w:t>
      </w:r>
      <w:r w:rsidRPr="005016E4">
        <w:rPr>
          <w:rStyle w:val="a5"/>
          <w:color w:val="000000" w:themeColor="text1"/>
          <w:lang w:val="fr-FR"/>
        </w:rPr>
        <w:footnoteReference w:id="98"/>
      </w:r>
      <w:r w:rsidRPr="005016E4">
        <w:rPr>
          <w:color w:val="000000" w:themeColor="text1"/>
          <w:lang w:val="fr-FR"/>
        </w:rPr>
        <w:t>. Gide tente de comprendre quelle règle est en vigueur dans le cas de l'Union soviétique, où les artistes créent désormais dans le cadre de la révolution victorieuse, c'est-à-dire qu'ils ne sont pas opposés au gouvernement actuel :</w:t>
      </w:r>
    </w:p>
    <w:p w14:paraId="42096CA2" w14:textId="1142A587" w:rsidR="004305DD" w:rsidRPr="005016E4" w:rsidRDefault="004305DD" w:rsidP="004305DD">
      <w:pPr>
        <w:ind w:left="709"/>
        <w:jc w:val="both"/>
        <w:rPr>
          <w:color w:val="000000" w:themeColor="text1"/>
          <w:sz w:val="21"/>
          <w:szCs w:val="21"/>
          <w:lang w:val="fr-FR"/>
        </w:rPr>
      </w:pPr>
      <w:r w:rsidRPr="005016E4">
        <w:rPr>
          <w:color w:val="000000" w:themeColor="text1"/>
          <w:sz w:val="20"/>
          <w:szCs w:val="20"/>
          <w:lang w:val="fr-FR"/>
        </w:rPr>
        <w:t>…</w:t>
      </w:r>
      <w:r w:rsidRPr="005016E4">
        <w:rPr>
          <w:color w:val="000000" w:themeColor="text1"/>
          <w:sz w:val="22"/>
          <w:szCs w:val="22"/>
          <w:lang w:val="fr-FR"/>
        </w:rPr>
        <w:t xml:space="preserve"> </w:t>
      </w:r>
      <w:r w:rsidRPr="005016E4">
        <w:rPr>
          <w:color w:val="000000" w:themeColor="text1"/>
          <w:sz w:val="20"/>
          <w:szCs w:val="20"/>
          <w:lang w:val="fr-FR"/>
        </w:rPr>
        <w:t xml:space="preserve">le triomphe de la révolution permettra-t-elle à ses artistes d'être portés par le courant ? Car la question se pose : qu'adviendra-t-il si l'État social transformé enlève à l'artiste tout motif de protestation ? Que fera l'artiste s'il n'a plus à s'élever contre, plus qu'à se laisser porter ?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96)</w:t>
      </w:r>
      <w:r w:rsidR="003F6DD7">
        <w:rPr>
          <w:color w:val="000000" w:themeColor="text1"/>
          <w:lang w:val="fr-FR"/>
        </w:rPr>
        <w:t>.</w:t>
      </w:r>
    </w:p>
    <w:p w14:paraId="7E9966BA" w14:textId="1F98FDC7" w:rsidR="004305DD" w:rsidRPr="005016E4" w:rsidRDefault="004305DD" w:rsidP="00022953">
      <w:pPr>
        <w:spacing w:before="240" w:line="360" w:lineRule="auto"/>
        <w:ind w:firstLine="709"/>
        <w:jc w:val="both"/>
        <w:rPr>
          <w:color w:val="000000" w:themeColor="text1"/>
          <w:lang w:val="fr-FR"/>
        </w:rPr>
      </w:pPr>
      <w:r w:rsidRPr="005016E4">
        <w:rPr>
          <w:color w:val="000000" w:themeColor="text1"/>
          <w:lang w:val="fr-FR"/>
        </w:rPr>
        <w:t xml:space="preserve">La réponse reçue de l'artiste </w:t>
      </w:r>
      <w:proofErr w:type="gramStart"/>
      <w:r w:rsidRPr="005016E4">
        <w:rPr>
          <w:color w:val="000000" w:themeColor="text1"/>
          <w:lang w:val="fr-FR"/>
        </w:rPr>
        <w:t>X</w:t>
      </w:r>
      <w:r w:rsidR="00022953">
        <w:rPr>
          <w:color w:val="000000" w:themeColor="text1"/>
          <w:lang w:val="fr-FR"/>
        </w:rPr>
        <w:t>.</w:t>
      </w:r>
      <w:r w:rsidR="002F75DA">
        <w:rPr>
          <w:color w:val="000000" w:themeColor="text1"/>
          <w:lang w:val="fr-FR"/>
        </w:rPr>
        <w:t>..</w:t>
      </w:r>
      <w:proofErr w:type="gramEnd"/>
      <w:r w:rsidRPr="005016E4">
        <w:rPr>
          <w:color w:val="000000" w:themeColor="text1"/>
          <w:lang w:val="fr-FR"/>
        </w:rPr>
        <w:t xml:space="preserve"> dans le cadre d'une conversation personnelle mais formelle bouleverse l'auteur. Les artistes qui créent dans le cadre de la révolution n'ont pas réellement de liberté révolutionnaire, mais sont contraints de se laisser guider par l'opinion des masses, et « les plus beaux dons, sinon, seront considérés comme du « formalisme ». [...] L'art, aujourd'hui, doit être populaire, ou n'être pas » (</w:t>
      </w:r>
      <w:r w:rsidR="00C92482" w:rsidRPr="00C92482">
        <w:rPr>
          <w:i/>
          <w:color w:val="000000" w:themeColor="text1"/>
          <w:lang w:val="fr-FR"/>
        </w:rPr>
        <w:t xml:space="preserve">Retour, </w:t>
      </w:r>
      <w:r w:rsidRPr="005016E4">
        <w:rPr>
          <w:color w:val="000000" w:themeColor="text1"/>
          <w:lang w:val="fr-FR"/>
        </w:rPr>
        <w:t xml:space="preserve">p. 72). Telle est la position officielle de l'État </w:t>
      </w:r>
      <w:r w:rsidR="00ED269A">
        <w:rPr>
          <w:color w:val="000000" w:themeColor="text1"/>
          <w:lang w:val="fr-FR"/>
        </w:rPr>
        <w:t>s’impose</w:t>
      </w:r>
      <w:r w:rsidRPr="005016E4">
        <w:rPr>
          <w:color w:val="000000" w:themeColor="text1"/>
          <w:lang w:val="fr-FR"/>
        </w:rPr>
        <w:t xml:space="preserve"> à tous les artistes qui veulent que leur travail soit vu, même si, comme ce fut le cas avec X, au fond ils ne sont absolument pas d'accord avec cet ordre de choses. Une telle approche selon André Gide est absolument inacceptable et c'est précisément le manque de liberté, en plus de l'intérêt personnel, de l'accumulation et de la détermination dans les questions culturelles caractéristiques de l'Union soviétique, qui est la raison du manque de culture</w:t>
      </w:r>
      <w:r w:rsidR="00ED269A">
        <w:rPr>
          <w:color w:val="000000" w:themeColor="text1"/>
          <w:lang w:val="fr-FR"/>
        </w:rPr>
        <w:t xml:space="preserve"> de</w:t>
      </w:r>
      <w:r w:rsidRPr="005016E4">
        <w:rPr>
          <w:color w:val="000000" w:themeColor="text1"/>
          <w:lang w:val="fr-FR"/>
        </w:rPr>
        <w:t xml:space="preserve"> développement.</w:t>
      </w:r>
    </w:p>
    <w:p w14:paraId="5E06F2A4" w14:textId="77777777"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De plus, le manque de liberté peut s'exprimer à la fois dans l'interdiction de sa propre opinion, c'est-à-dire l'interdiction de parler, et dans la contrainte de parler et de créer dans le cadre des doctrines soviétiques, dans le cadre de la soi-disant « ligne ».</w:t>
      </w:r>
    </w:p>
    <w:p w14:paraId="4B976E32" w14:textId="05EC42BC" w:rsidR="004305DD" w:rsidRPr="005016E4" w:rsidRDefault="004305DD" w:rsidP="008644DF">
      <w:pPr>
        <w:spacing w:before="120" w:line="360" w:lineRule="auto"/>
        <w:ind w:firstLine="709"/>
        <w:jc w:val="both"/>
        <w:rPr>
          <w:color w:val="000000" w:themeColor="text1"/>
          <w:lang w:val="fr-FR"/>
        </w:rPr>
      </w:pPr>
      <w:r w:rsidRPr="005016E4">
        <w:rPr>
          <w:color w:val="000000" w:themeColor="text1"/>
          <w:lang w:val="fr-FR"/>
        </w:rPr>
        <w:t>La création d'œuvres d'art dans le cadre de la doctrine, l'uniformité obligatoire de l'opinion publique peut être « politiquement utile » (</w:t>
      </w:r>
      <w:r w:rsidR="00C92482" w:rsidRPr="00C92482">
        <w:rPr>
          <w:i/>
          <w:color w:val="000000" w:themeColor="text1"/>
          <w:lang w:val="fr-FR"/>
        </w:rPr>
        <w:t xml:space="preserve">Retour, </w:t>
      </w:r>
      <w:r w:rsidRPr="005016E4">
        <w:rPr>
          <w:color w:val="000000" w:themeColor="text1"/>
          <w:lang w:val="fr-FR"/>
        </w:rPr>
        <w:t>p. 75) pour l'État, mais sans liberté « l'art perd son sens et sa signification l'art perd signification et valeur » (</w:t>
      </w:r>
      <w:r w:rsidR="00C92482" w:rsidRPr="00C92482">
        <w:rPr>
          <w:i/>
          <w:color w:val="000000" w:themeColor="text1"/>
          <w:lang w:val="fr-FR"/>
        </w:rPr>
        <w:t xml:space="preserve">Retour, </w:t>
      </w:r>
      <w:r w:rsidRPr="005016E4">
        <w:rPr>
          <w:color w:val="000000" w:themeColor="text1"/>
          <w:lang w:val="fr-FR"/>
        </w:rPr>
        <w:t xml:space="preserve">p. 79) et ceci, comme Gide le note à plusieurs reprises, est tout simplement dangereux : </w:t>
      </w:r>
    </w:p>
    <w:p w14:paraId="0B6B4E3B" w14:textId="5C852505" w:rsidR="004305DD" w:rsidRPr="005016E4" w:rsidRDefault="004305DD" w:rsidP="008644DF">
      <w:pPr>
        <w:tabs>
          <w:tab w:val="left" w:pos="7797"/>
        </w:tabs>
        <w:ind w:left="709"/>
        <w:jc w:val="both"/>
        <w:rPr>
          <w:color w:val="000000" w:themeColor="text1"/>
          <w:sz w:val="21"/>
          <w:szCs w:val="21"/>
          <w:lang w:val="fr-FR"/>
        </w:rPr>
      </w:pPr>
      <w:r w:rsidRPr="005016E4">
        <w:rPr>
          <w:color w:val="000000" w:themeColor="text1"/>
          <w:sz w:val="20"/>
          <w:szCs w:val="20"/>
          <w:lang w:val="fr-FR"/>
        </w:rPr>
        <w:t>« Et rien, plus que cet état d’esprit, ne met en péril la culture »</w:t>
      </w:r>
      <w:r w:rsidRPr="005016E4">
        <w:rPr>
          <w:color w:val="000000" w:themeColor="text1"/>
          <w:sz w:val="21"/>
          <w:szCs w:val="21"/>
          <w:lang w:val="fr-FR"/>
        </w:rPr>
        <w:t xml:space="preserve">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 xml:space="preserve">p. 48) </w:t>
      </w:r>
      <w:r w:rsidRPr="005016E4">
        <w:rPr>
          <w:color w:val="000000" w:themeColor="text1"/>
          <w:sz w:val="21"/>
          <w:szCs w:val="21"/>
          <w:lang w:val="fr-FR"/>
        </w:rPr>
        <w:t>;</w:t>
      </w:r>
    </w:p>
    <w:p w14:paraId="2EA4EDA6" w14:textId="03BB11C3" w:rsidR="004305DD" w:rsidRPr="005016E4" w:rsidRDefault="004305DD" w:rsidP="008644DF">
      <w:pPr>
        <w:tabs>
          <w:tab w:val="left" w:pos="7797"/>
        </w:tabs>
        <w:ind w:left="709"/>
        <w:jc w:val="both"/>
        <w:rPr>
          <w:color w:val="000000" w:themeColor="text1"/>
          <w:sz w:val="21"/>
          <w:szCs w:val="21"/>
          <w:lang w:val="fr-FR"/>
        </w:rPr>
      </w:pPr>
      <w:r w:rsidRPr="005016E4">
        <w:rPr>
          <w:color w:val="000000" w:themeColor="text1"/>
          <w:sz w:val="20"/>
          <w:szCs w:val="20"/>
          <w:lang w:val="fr-FR"/>
        </w:rPr>
        <w:t>« Celle-ci (la culture) se trouve en péril dès que la critique n'est plus librement exercée »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 xml:space="preserve">p. 75) </w:t>
      </w:r>
      <w:r w:rsidRPr="005016E4">
        <w:rPr>
          <w:color w:val="000000" w:themeColor="text1"/>
          <w:sz w:val="21"/>
          <w:szCs w:val="21"/>
          <w:lang w:val="fr-FR"/>
        </w:rPr>
        <w:t>;</w:t>
      </w:r>
    </w:p>
    <w:p w14:paraId="44EE7A3A" w14:textId="6AC34A5B" w:rsidR="004305DD" w:rsidRPr="005016E4" w:rsidRDefault="004305DD" w:rsidP="008644DF">
      <w:pPr>
        <w:tabs>
          <w:tab w:val="left" w:pos="7797"/>
        </w:tabs>
        <w:spacing w:after="240" w:line="259" w:lineRule="auto"/>
        <w:ind w:left="709"/>
        <w:jc w:val="both"/>
        <w:rPr>
          <w:color w:val="000000" w:themeColor="text1"/>
          <w:sz w:val="21"/>
          <w:szCs w:val="21"/>
          <w:lang w:val="fr-FR"/>
        </w:rPr>
      </w:pPr>
      <w:r w:rsidRPr="005016E4">
        <w:rPr>
          <w:color w:val="000000" w:themeColor="text1"/>
          <w:sz w:val="20"/>
          <w:szCs w:val="20"/>
          <w:lang w:val="fr-FR"/>
        </w:rPr>
        <w:t>Du moment que la révolution triomphe, et s'instaure, et s'établit, l'art court un terrible danger, un danger presque aussi grand que celui que lui font courir les pires oppressions des fascismes : celui d'une orthodoxie. L'art qui se soumet à une orthodoxie, fût-elle celle de la plus saine des doctrines, est perdu</w:t>
      </w:r>
      <w:r w:rsidR="0013126C" w:rsidRPr="005016E4">
        <w:rPr>
          <w:color w:val="000000" w:themeColor="text1"/>
          <w:sz w:val="20"/>
          <w:szCs w:val="20"/>
          <w:lang w:val="fr-FR"/>
        </w:rPr>
        <w:t> </w:t>
      </w:r>
      <w:r w:rsidRPr="005016E4">
        <w:rPr>
          <w:color w:val="000000" w:themeColor="text1"/>
          <w:sz w:val="20"/>
          <w:szCs w:val="20"/>
          <w:lang w:val="fr-FR"/>
        </w:rPr>
        <w:t>»</w:t>
      </w:r>
      <w:r w:rsidRPr="005016E4">
        <w:rPr>
          <w:color w:val="000000" w:themeColor="text1"/>
          <w:sz w:val="22"/>
          <w:szCs w:val="22"/>
          <w:lang w:val="fr-FR"/>
        </w:rPr>
        <w:t xml:space="preserve">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79)</w:t>
      </w:r>
      <w:r w:rsidRPr="005016E4">
        <w:rPr>
          <w:color w:val="000000" w:themeColor="text1"/>
          <w:sz w:val="21"/>
          <w:szCs w:val="21"/>
          <w:lang w:val="fr-FR"/>
        </w:rPr>
        <w:t>.</w:t>
      </w:r>
    </w:p>
    <w:p w14:paraId="0BD3EAA0" w14:textId="1A5861C7" w:rsidR="004305DD" w:rsidRPr="005016E4" w:rsidRDefault="004305DD" w:rsidP="004305DD">
      <w:pPr>
        <w:spacing w:line="360" w:lineRule="auto"/>
        <w:ind w:firstLine="709"/>
        <w:jc w:val="both"/>
        <w:rPr>
          <w:color w:val="000000" w:themeColor="text1"/>
          <w:lang w:val="fr-FR"/>
        </w:rPr>
      </w:pPr>
      <w:r w:rsidRPr="005016E4">
        <w:rPr>
          <w:color w:val="000000" w:themeColor="text1"/>
          <w:lang w:val="fr-FR"/>
        </w:rPr>
        <w:t xml:space="preserve">En plus, l'écrivain ne considère pas du tout les œuvres créées uniquement par nécessité d'atteindre l'objectif fixé par la « ligne » comme étant artistiques, comme le montre l'exemple de l'exposition de peinture contemporaine à Tiflis et par conséquent, ni la création dictée par des </w:t>
      </w:r>
      <w:r w:rsidRPr="005016E4">
        <w:rPr>
          <w:color w:val="000000" w:themeColor="text1"/>
          <w:lang w:val="fr-FR"/>
        </w:rPr>
        <w:lastRenderedPageBreak/>
        <w:t>considérations politiques, ni l'état « d’appauvrissement » (</w:t>
      </w:r>
      <w:r w:rsidR="00C92482" w:rsidRPr="00C92482">
        <w:rPr>
          <w:i/>
          <w:color w:val="000000" w:themeColor="text1"/>
          <w:lang w:val="fr-FR"/>
        </w:rPr>
        <w:t xml:space="preserve">Retour, </w:t>
      </w:r>
      <w:r w:rsidRPr="005016E4">
        <w:rPr>
          <w:color w:val="000000" w:themeColor="text1"/>
          <w:lang w:val="fr-FR"/>
        </w:rPr>
        <w:t xml:space="preserve">p. 69) résultant du rejet de son opinion, ne peuvent avoir quoi que ce soit à voir avec la culture. </w:t>
      </w:r>
    </w:p>
    <w:p w14:paraId="5BDCB0A6" w14:textId="1C0D5B2F" w:rsidR="004305DD" w:rsidRPr="005016E4" w:rsidRDefault="004305DD" w:rsidP="0013126C">
      <w:pPr>
        <w:spacing w:before="240" w:line="360" w:lineRule="auto"/>
        <w:ind w:firstLine="709"/>
        <w:jc w:val="both"/>
        <w:rPr>
          <w:color w:val="000000" w:themeColor="text1"/>
          <w:lang w:val="fr-FR"/>
        </w:rPr>
      </w:pPr>
      <w:r w:rsidRPr="005016E4">
        <w:rPr>
          <w:color w:val="000000" w:themeColor="text1"/>
          <w:lang w:val="fr-FR"/>
        </w:rPr>
        <w:t>En général, la détermination de la valeur d'une œuvre d'art fait l'objet de ses réflexions. Selon Gide, une composante importante d'une œuvre d'art vraiment précieuse est la présence en elle de quelque chose « de neuf, de virtuel, de déconcerté et de déconcertant » (</w:t>
      </w:r>
      <w:r w:rsidR="00C92482" w:rsidRPr="00C92482">
        <w:rPr>
          <w:i/>
          <w:color w:val="000000" w:themeColor="text1"/>
          <w:lang w:val="fr-FR"/>
        </w:rPr>
        <w:t xml:space="preserve">Retour, </w:t>
      </w:r>
      <w:r w:rsidRPr="005016E4">
        <w:rPr>
          <w:color w:val="000000" w:themeColor="text1"/>
          <w:lang w:val="fr-FR"/>
        </w:rPr>
        <w:t xml:space="preserve">p. 78). </w:t>
      </w:r>
    </w:p>
    <w:p w14:paraId="3C71B6CF" w14:textId="27ABE635" w:rsidR="004305DD" w:rsidRPr="005016E4" w:rsidRDefault="004305DD" w:rsidP="002F75DA">
      <w:pPr>
        <w:spacing w:after="120"/>
        <w:ind w:left="709"/>
        <w:jc w:val="both"/>
        <w:rPr>
          <w:color w:val="000000" w:themeColor="text1"/>
          <w:sz w:val="21"/>
          <w:szCs w:val="21"/>
          <w:lang w:val="fr-FR"/>
        </w:rPr>
      </w:pPr>
      <w:r w:rsidRPr="005016E4">
        <w:rPr>
          <w:color w:val="000000" w:themeColor="text1"/>
          <w:sz w:val="20"/>
          <w:szCs w:val="20"/>
          <w:lang w:val="fr-FR"/>
        </w:rPr>
        <w:t xml:space="preserve">…ce qu'elle apporte de conforme à une doctrine […], n'est jamais ce qui fait la valeur profonde d'une </w:t>
      </w:r>
      <w:proofErr w:type="spellStart"/>
      <w:r w:rsidRPr="005016E4">
        <w:rPr>
          <w:color w:val="000000" w:themeColor="text1"/>
          <w:sz w:val="20"/>
          <w:szCs w:val="20"/>
          <w:lang w:val="fr-FR"/>
        </w:rPr>
        <w:t>oeuvre</w:t>
      </w:r>
      <w:proofErr w:type="spellEnd"/>
      <w:r w:rsidRPr="005016E4">
        <w:rPr>
          <w:color w:val="000000" w:themeColor="text1"/>
          <w:sz w:val="20"/>
          <w:szCs w:val="20"/>
          <w:lang w:val="fr-FR"/>
        </w:rPr>
        <w:t xml:space="preserve"> d'art, ni ce qui lui permettra de durer ; mais bien ce qu'elle apportera d'interrogations nouvelles, prévenant celles de l'avenir ; et de réponses à des questions non encore posées.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78)</w:t>
      </w:r>
    </w:p>
    <w:p w14:paraId="717EE941" w14:textId="784D36F6" w:rsidR="004305DD" w:rsidRPr="005016E4" w:rsidRDefault="004305DD" w:rsidP="004305DD">
      <w:pPr>
        <w:spacing w:before="120" w:line="360" w:lineRule="auto"/>
        <w:jc w:val="both"/>
        <w:rPr>
          <w:color w:val="000000" w:themeColor="text1"/>
          <w:lang w:val="fr-FR"/>
        </w:rPr>
      </w:pPr>
      <w:proofErr w:type="gramStart"/>
      <w:r w:rsidRPr="005016E4">
        <w:rPr>
          <w:color w:val="000000" w:themeColor="text1"/>
          <w:lang w:val="fr-FR"/>
        </w:rPr>
        <w:t>écrit</w:t>
      </w:r>
      <w:proofErr w:type="gramEnd"/>
      <w:r w:rsidRPr="005016E4">
        <w:rPr>
          <w:color w:val="000000" w:themeColor="text1"/>
          <w:lang w:val="fr-FR"/>
        </w:rPr>
        <w:t xml:space="preserve"> Gide, en gardant à l'esprit que l'art a un sens et que la culture ne se développe et ne conduit au progrès de l'humanité que lorsqu'elle réagit aux changements qui se produisent dans cette société, propose de nouvelles solutions et orientations, et résout de « nouveaux problèmes » (</w:t>
      </w:r>
      <w:r w:rsidR="00C92482" w:rsidRPr="00C92482">
        <w:rPr>
          <w:i/>
          <w:color w:val="000000" w:themeColor="text1"/>
          <w:lang w:val="fr-FR"/>
        </w:rPr>
        <w:t xml:space="preserve">Retour, </w:t>
      </w:r>
      <w:r w:rsidRPr="005016E4">
        <w:rPr>
          <w:color w:val="000000" w:themeColor="text1"/>
          <w:lang w:val="fr-FR"/>
        </w:rPr>
        <w:t>p. 77). Cependant, de telles œuvres, où il n'y a rien de proche et de familier, ne sont jamais perçues favorablement par un large éventail de personnes dans tous les pays. En conséquence, tout comme parmi les œuvres d'autres pays on peut trouver des « banalités bourgeoises » (</w:t>
      </w:r>
      <w:r w:rsidR="00C92482" w:rsidRPr="00C92482">
        <w:rPr>
          <w:i/>
          <w:color w:val="000000" w:themeColor="text1"/>
          <w:lang w:val="fr-FR"/>
        </w:rPr>
        <w:t xml:space="preserve">Retour, </w:t>
      </w:r>
      <w:r w:rsidRPr="005016E4">
        <w:rPr>
          <w:color w:val="000000" w:themeColor="text1"/>
          <w:lang w:val="fr-FR"/>
        </w:rPr>
        <w:t>p. 78), de même dans l'art de l'U.R.S.S., dicté par une doctrine révolutionnaire déjà établie, apparaissent des « banalités révolutionnaires »</w:t>
      </w:r>
      <w:r w:rsidR="00ED269A">
        <w:rPr>
          <w:color w:val="000000" w:themeColor="text1"/>
          <w:lang w:val="fr-FR"/>
        </w:rPr>
        <w:t xml:space="preserve">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78) qui n'ont aucune chance de rester dans l'histoire. Cependant, la grande différence entre la situation en U.R.S.S. et la situation dans d'autres pays est qu'en Union soviétique, l'artiste n'a même pas la possibilité de créer quelque chose d'alternati</w:t>
      </w:r>
      <w:r w:rsidR="00ED269A">
        <w:rPr>
          <w:color w:val="000000" w:themeColor="text1"/>
          <w:lang w:val="fr-FR"/>
        </w:rPr>
        <w:t>f</w:t>
      </w:r>
      <w:r w:rsidRPr="005016E4">
        <w:rPr>
          <w:color w:val="000000" w:themeColor="text1"/>
          <w:lang w:val="fr-FR"/>
        </w:rPr>
        <w:t xml:space="preserve"> à l'accepté qui peut ne pas être apprécié par ses contemporains, mais aura le potentiel de devenir grand à l'avenir. En U.R.S.S., une telle œuvre n'a aucune chance de paraître, mais, au grand regret de l'écrivain, une nouvelle génération est déjà apparue, qui n'est capable de percevoir que des œuvres d'art dictées par les canons, doctrines et slogans soviétiques, et qui eux-mêmes ne réalisent pas leur « asservissement » (</w:t>
      </w:r>
      <w:r w:rsidR="00C92482" w:rsidRPr="00C92482">
        <w:rPr>
          <w:i/>
          <w:color w:val="000000" w:themeColor="text1"/>
          <w:lang w:val="fr-FR"/>
        </w:rPr>
        <w:t xml:space="preserve">Retour, </w:t>
      </w:r>
      <w:r w:rsidRPr="005016E4">
        <w:rPr>
          <w:color w:val="000000" w:themeColor="text1"/>
          <w:lang w:val="fr-FR"/>
        </w:rPr>
        <w:t>p. 76).</w:t>
      </w:r>
    </w:p>
    <w:p w14:paraId="7219307E" w14:textId="52B87570" w:rsidR="002D5EE2" w:rsidRPr="00A86382" w:rsidRDefault="004305DD" w:rsidP="00A86382">
      <w:pPr>
        <w:spacing w:before="240" w:after="240" w:line="360" w:lineRule="auto"/>
        <w:ind w:firstLine="709"/>
        <w:jc w:val="both"/>
        <w:rPr>
          <w:color w:val="000000" w:themeColor="text1"/>
          <w:lang w:val="fr-FR"/>
        </w:rPr>
      </w:pPr>
      <w:r w:rsidRPr="005016E4">
        <w:rPr>
          <w:color w:val="000000" w:themeColor="text1"/>
          <w:lang w:val="fr-FR"/>
        </w:rPr>
        <w:t xml:space="preserve">En d'autres termes, les événements qui se déroulent en Union soviétique, les nouveaux problèmes « soulevés par le triomphe même des républiques soviétiques, problèmes dont je disais que ce ne serait pas une des moindres gloires de l'U.R.S.S. de les avoir </w:t>
      </w:r>
      <w:proofErr w:type="gramStart"/>
      <w:r w:rsidRPr="005016E4">
        <w:rPr>
          <w:color w:val="000000" w:themeColor="text1"/>
          <w:lang w:val="fr-FR"/>
        </w:rPr>
        <w:t>fait</w:t>
      </w:r>
      <w:proofErr w:type="gramEnd"/>
      <w:r w:rsidRPr="005016E4">
        <w:rPr>
          <w:color w:val="000000" w:themeColor="text1"/>
          <w:lang w:val="fr-FR"/>
        </w:rPr>
        <w:t xml:space="preserve"> naître à l'histoire et proposés à notre méditation » (</w:t>
      </w:r>
      <w:r w:rsidR="00C92482" w:rsidRPr="00C92482">
        <w:rPr>
          <w:i/>
          <w:color w:val="000000" w:themeColor="text1"/>
          <w:lang w:val="fr-FR"/>
        </w:rPr>
        <w:t xml:space="preserve">Retour, </w:t>
      </w:r>
      <w:r w:rsidRPr="005016E4">
        <w:rPr>
          <w:color w:val="000000" w:themeColor="text1"/>
          <w:lang w:val="fr-FR"/>
        </w:rPr>
        <w:t>p. 77) ont un énorme potentiel pour se refléter dans la culture et énorme impact sur le sort de l'humanité. Cependant, le cadre rigide limitant les créateurs soviétiques, « l’asservissement » et « l'appauvrissement » des gens ordinaires détruisent les espoirs de l'écrivain.</w:t>
      </w:r>
    </w:p>
    <w:p w14:paraId="05B70D51" w14:textId="714EAB94" w:rsidR="002D5EE2" w:rsidRDefault="004305DD" w:rsidP="002D5EE2">
      <w:pPr>
        <w:spacing w:line="360" w:lineRule="auto"/>
        <w:ind w:firstLine="709"/>
        <w:jc w:val="both"/>
        <w:rPr>
          <w:b/>
          <w:bCs/>
          <w:i/>
          <w:iCs/>
          <w:color w:val="000000" w:themeColor="text1"/>
          <w:lang w:val="fr-FR"/>
        </w:rPr>
      </w:pPr>
      <w:r w:rsidRPr="005016E4">
        <w:rPr>
          <w:b/>
          <w:bCs/>
          <w:i/>
          <w:iCs/>
          <w:color w:val="000000" w:themeColor="text1"/>
          <w:lang w:val="fr-FR"/>
        </w:rPr>
        <w:t>Retouches à mon « Retour de l'U.R.S.S. »</w:t>
      </w:r>
    </w:p>
    <w:p w14:paraId="43B69297" w14:textId="7A68133D" w:rsidR="0093166C" w:rsidRPr="002D5EE2" w:rsidRDefault="004305DD" w:rsidP="002D5EE2">
      <w:pPr>
        <w:spacing w:after="160" w:line="360" w:lineRule="auto"/>
        <w:ind w:firstLine="709"/>
        <w:jc w:val="both"/>
        <w:rPr>
          <w:b/>
          <w:bCs/>
          <w:i/>
          <w:iCs/>
          <w:color w:val="000000" w:themeColor="text1"/>
          <w:lang w:val="fr-FR"/>
        </w:rPr>
      </w:pPr>
      <w:r w:rsidRPr="005016E4">
        <w:rPr>
          <w:color w:val="000000" w:themeColor="text1"/>
          <w:lang w:val="fr-FR"/>
        </w:rPr>
        <w:t xml:space="preserve">Ayant accordé peu d'attention à l'éducation, mais s'attardant en détail sur la culture à son retour d'U.R.S.S., dans les </w:t>
      </w:r>
      <w:r w:rsidRPr="005016E4">
        <w:rPr>
          <w:i/>
          <w:iCs/>
          <w:color w:val="000000" w:themeColor="text1"/>
          <w:lang w:val="fr-FR"/>
        </w:rPr>
        <w:t>Retouches</w:t>
      </w:r>
      <w:r w:rsidRPr="005016E4">
        <w:rPr>
          <w:color w:val="000000" w:themeColor="text1"/>
          <w:lang w:val="fr-FR"/>
        </w:rPr>
        <w:t xml:space="preserve"> qui lui sont adressés, Gide fait le contraire, en conséquence de quoi la question de la culture n'est posée qu'une seule fois, à propos de l'exemple de la façon </w:t>
      </w:r>
      <w:r w:rsidRPr="005016E4">
        <w:rPr>
          <w:color w:val="000000" w:themeColor="text1"/>
          <w:lang w:val="fr-FR"/>
        </w:rPr>
        <w:lastRenderedPageBreak/>
        <w:t>dont Eisenstein est forcé, par souci de doctrine, d'abandonner son film déjà commencé (</w:t>
      </w:r>
      <w:r w:rsidR="00C92482" w:rsidRPr="00C92482">
        <w:rPr>
          <w:i/>
          <w:color w:val="000000" w:themeColor="text1"/>
          <w:lang w:val="fr-FR"/>
        </w:rPr>
        <w:t xml:space="preserve">Retour, </w:t>
      </w:r>
      <w:r w:rsidRPr="005016E4">
        <w:rPr>
          <w:color w:val="000000" w:themeColor="text1"/>
          <w:lang w:val="fr-FR"/>
        </w:rPr>
        <w:t>p. 120). En outre, l'échantillon des lettres de Gide en comprend une avec l'affirmation que le régime, « débordé par les bas-fonds et leur brutalité », qui est comparé à des « invasions barbares », « a laissé piétiner l'art, la culture, la sensibilité » (</w:t>
      </w:r>
      <w:r w:rsidR="00C92482" w:rsidRPr="00C92482">
        <w:rPr>
          <w:i/>
          <w:color w:val="000000" w:themeColor="text1"/>
          <w:lang w:val="fr-FR"/>
        </w:rPr>
        <w:t xml:space="preserve">Retour, </w:t>
      </w:r>
      <w:r w:rsidRPr="005016E4">
        <w:rPr>
          <w:color w:val="000000" w:themeColor="text1"/>
          <w:lang w:val="fr-FR"/>
        </w:rPr>
        <w:t>p. 204).</w:t>
      </w:r>
    </w:p>
    <w:p w14:paraId="031B32BF" w14:textId="77777777" w:rsidR="004565B7" w:rsidRDefault="004565B7">
      <w:pPr>
        <w:rPr>
          <w:b/>
          <w:bCs/>
          <w:iCs/>
          <w:color w:val="000000" w:themeColor="text1"/>
          <w:sz w:val="30"/>
          <w:szCs w:val="30"/>
          <w:lang w:val="fr-FR" w:eastAsia="fr-FR"/>
        </w:rPr>
      </w:pPr>
      <w:r w:rsidRPr="000F4979">
        <w:rPr>
          <w:color w:val="000000" w:themeColor="text1"/>
          <w:lang w:val="fr-FR"/>
        </w:rPr>
        <w:br w:type="page"/>
      </w:r>
    </w:p>
    <w:p w14:paraId="4E2282F8" w14:textId="01ADC996" w:rsidR="0093166C" w:rsidRPr="002F5650" w:rsidRDefault="0093166C" w:rsidP="00DF7552">
      <w:pPr>
        <w:pStyle w:val="Titreniveau2"/>
        <w:rPr>
          <w:color w:val="000000" w:themeColor="text1"/>
        </w:rPr>
      </w:pPr>
      <w:bookmarkStart w:id="85" w:name="_Toc73218422"/>
      <w:r w:rsidRPr="002F5650">
        <w:rPr>
          <w:color w:val="000000" w:themeColor="text1"/>
        </w:rPr>
        <w:lastRenderedPageBreak/>
        <w:t>3.7. Religion</w:t>
      </w:r>
      <w:bookmarkEnd w:id="85"/>
    </w:p>
    <w:p w14:paraId="4B54E38F" w14:textId="77777777" w:rsidR="004305DD" w:rsidRPr="005016E4" w:rsidRDefault="004305DD" w:rsidP="004305DD">
      <w:pPr>
        <w:spacing w:before="120" w:line="360" w:lineRule="auto"/>
        <w:ind w:firstLine="709"/>
        <w:jc w:val="both"/>
        <w:rPr>
          <w:b/>
          <w:bCs/>
          <w:color w:val="000000" w:themeColor="text1"/>
          <w:lang w:val="fr-FR"/>
        </w:rPr>
      </w:pPr>
      <w:r w:rsidRPr="005016E4">
        <w:rPr>
          <w:b/>
          <w:bCs/>
          <w:i/>
          <w:iCs/>
          <w:color w:val="000000" w:themeColor="text1"/>
          <w:lang w:val="fr-FR"/>
        </w:rPr>
        <w:t>Retour de l'U.R.S.S.</w:t>
      </w:r>
    </w:p>
    <w:p w14:paraId="12AACF21" w14:textId="77777777" w:rsidR="004305DD" w:rsidRPr="005016E4" w:rsidRDefault="004305DD" w:rsidP="004305DD">
      <w:pPr>
        <w:spacing w:before="120" w:after="120" w:line="360" w:lineRule="auto"/>
        <w:ind w:firstLine="709"/>
        <w:jc w:val="both"/>
        <w:rPr>
          <w:color w:val="000000" w:themeColor="text1"/>
          <w:lang w:val="fr-FR"/>
        </w:rPr>
      </w:pPr>
      <w:r w:rsidRPr="005016E4">
        <w:rPr>
          <w:color w:val="000000" w:themeColor="text1"/>
          <w:lang w:val="fr-FR"/>
        </w:rPr>
        <w:t xml:space="preserve">Comprenant le sujet de la religion abordé dans le </w:t>
      </w:r>
      <w:r w:rsidRPr="005016E4">
        <w:rPr>
          <w:i/>
          <w:iCs/>
          <w:color w:val="000000" w:themeColor="text1"/>
          <w:lang w:val="fr-FR"/>
        </w:rPr>
        <w:t>Retour de l'U.R.S.S.</w:t>
      </w:r>
      <w:r w:rsidRPr="005016E4">
        <w:rPr>
          <w:color w:val="000000" w:themeColor="text1"/>
          <w:lang w:val="fr-FR"/>
        </w:rPr>
        <w:t xml:space="preserve">, il convient de prêter attention à son rôle dans la vie de l'auteur. Une éducation plutôt puritaine dans une famille protestante extrêmement religieuse a certainement influencé la vision du monde de l'écrivain, ainsi que sa vie en général. En conséquence, s'il ne peut pas être qualifié de profondément religieux tout au long de sa vie, il relit régulièrement la Bible et réfléchit à la religion, y compris dans des dialogues avec François Mauriac, Paul Claudel, Henri Ghéon. Le raisonnement religieux détaillé ne devient pas directement un objet du </w:t>
      </w:r>
      <w:r w:rsidRPr="005016E4">
        <w:rPr>
          <w:i/>
          <w:iCs/>
          <w:color w:val="000000" w:themeColor="text1"/>
          <w:lang w:val="fr-FR"/>
        </w:rPr>
        <w:t>Retour de l'U.R.S.S.</w:t>
      </w:r>
      <w:r w:rsidRPr="005016E4">
        <w:rPr>
          <w:color w:val="000000" w:themeColor="text1"/>
          <w:lang w:val="fr-FR"/>
        </w:rPr>
        <w:t xml:space="preserve">, mais il ne peut certainement pas ignorer la propagande antireligieuse mise en œuvre dans le pays, c'est pourquoi ses observations sur ce sujet sont incluses dans un petit chapitre séparé, </w:t>
      </w:r>
      <w:r w:rsidRPr="005016E4">
        <w:rPr>
          <w:i/>
          <w:iCs/>
          <w:color w:val="000000" w:themeColor="text1"/>
          <w:lang w:val="fr-FR"/>
        </w:rPr>
        <w:t>Lutte antireligieuse</w:t>
      </w:r>
      <w:r w:rsidRPr="005016E4">
        <w:rPr>
          <w:color w:val="000000" w:themeColor="text1"/>
          <w:lang w:val="fr-FR"/>
        </w:rPr>
        <w:t xml:space="preserve">. </w:t>
      </w:r>
    </w:p>
    <w:p w14:paraId="3DD8D7DD" w14:textId="3072DC26" w:rsidR="004305DD" w:rsidRPr="005016E4" w:rsidRDefault="004305DD" w:rsidP="004305DD">
      <w:pPr>
        <w:spacing w:before="120" w:after="120" w:line="360" w:lineRule="auto"/>
        <w:ind w:firstLine="709"/>
        <w:jc w:val="both"/>
        <w:rPr>
          <w:color w:val="000000" w:themeColor="text1"/>
          <w:lang w:val="fr-FR"/>
        </w:rPr>
      </w:pPr>
      <w:r w:rsidRPr="005016E4">
        <w:rPr>
          <w:color w:val="000000" w:themeColor="text1"/>
          <w:lang w:val="fr-FR"/>
        </w:rPr>
        <w:t xml:space="preserve">D'une part, en général, André Gide </w:t>
      </w:r>
      <w:r w:rsidR="00ED269A" w:rsidRPr="00ED269A">
        <w:rPr>
          <w:color w:val="000000" w:themeColor="text1"/>
          <w:lang w:val="fr-FR"/>
        </w:rPr>
        <w:t>soutient la politique antireligieuse</w:t>
      </w:r>
      <w:r w:rsidRPr="005016E4">
        <w:rPr>
          <w:color w:val="000000" w:themeColor="text1"/>
          <w:lang w:val="fr-FR"/>
        </w:rPr>
        <w:t>, estimant « qu'il était bon de libérer […] l'homme nouveau » de « l'arrêt que la religion peut apporter au développement de l'esprit, […] pli qu'y peut imprimer la croyance »</w:t>
      </w:r>
      <w:r w:rsidR="00ED269A">
        <w:rPr>
          <w:color w:val="000000" w:themeColor="text1"/>
          <w:lang w:val="fr-FR"/>
        </w:rPr>
        <w:t xml:space="preserve">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88)</w:t>
      </w:r>
      <w:r w:rsidR="00ED269A">
        <w:rPr>
          <w:color w:val="000000" w:themeColor="text1"/>
          <w:lang w:val="fr-FR"/>
        </w:rPr>
        <w:t>.</w:t>
      </w:r>
    </w:p>
    <w:p w14:paraId="42DE1FF0" w14:textId="696424A6" w:rsidR="004305DD" w:rsidRPr="005016E4" w:rsidRDefault="004305DD" w:rsidP="004305DD">
      <w:pPr>
        <w:spacing w:after="120" w:line="360" w:lineRule="auto"/>
        <w:ind w:firstLine="709"/>
        <w:jc w:val="both"/>
        <w:rPr>
          <w:color w:val="000000" w:themeColor="text1"/>
          <w:lang w:val="fr-FR"/>
        </w:rPr>
      </w:pPr>
      <w:r w:rsidRPr="005016E4">
        <w:rPr>
          <w:color w:val="000000" w:themeColor="text1"/>
          <w:lang w:val="fr-FR"/>
        </w:rPr>
        <w:t>En revanche, il y a une ambiguïté dans les descriptions de ce qu'il a vu sur le thème de la religion. Par exemple, en visitant le musée de la lutte antireligieuse dans la cathédrale Saint-Isaac à Saint-Pétersbourg, il écrit : « L'aspect extérieur de la cathédrale, est très beau ; l'intérieur est affreux » (</w:t>
      </w:r>
      <w:r w:rsidR="00C92482" w:rsidRPr="00C92482">
        <w:rPr>
          <w:i/>
          <w:color w:val="000000" w:themeColor="text1"/>
          <w:lang w:val="fr-FR"/>
        </w:rPr>
        <w:t xml:space="preserve">Retour, </w:t>
      </w:r>
      <w:r w:rsidRPr="005016E4">
        <w:rPr>
          <w:color w:val="000000" w:themeColor="text1"/>
          <w:lang w:val="fr-FR"/>
        </w:rPr>
        <w:t>p. 85). Autrement dit, l'héritage architectural de la religion dépasse ce que l'U.R.S.S. propose de le remplacer. Son impression du clergé est également ambiguë : d'une part, il rencontre un vilain prêtre qui est censé être « inventé par le bolchevisme comme un épouvantail » (</w:t>
      </w:r>
      <w:r w:rsidR="00C92482" w:rsidRPr="00C92482">
        <w:rPr>
          <w:i/>
          <w:color w:val="000000" w:themeColor="text1"/>
          <w:lang w:val="fr-FR"/>
        </w:rPr>
        <w:t xml:space="preserve">Retour, </w:t>
      </w:r>
      <w:r w:rsidRPr="005016E4">
        <w:rPr>
          <w:color w:val="000000" w:themeColor="text1"/>
          <w:lang w:val="fr-FR"/>
        </w:rPr>
        <w:t>p. 86), et d'autre part il l'oppose à un noble et digne veilleur-moine.</w:t>
      </w:r>
    </w:p>
    <w:p w14:paraId="5E7C0E2E" w14:textId="5974B1AD" w:rsidR="004305DD" w:rsidRPr="005016E4" w:rsidRDefault="004305DD" w:rsidP="004305DD">
      <w:pPr>
        <w:spacing w:line="360" w:lineRule="auto"/>
        <w:ind w:firstLine="709"/>
        <w:jc w:val="both"/>
        <w:rPr>
          <w:color w:val="000000" w:themeColor="text1"/>
          <w:lang w:val="fr-FR"/>
        </w:rPr>
      </w:pPr>
      <w:r w:rsidRPr="005016E4">
        <w:rPr>
          <w:color w:val="000000" w:themeColor="text1"/>
          <w:lang w:val="fr-FR"/>
        </w:rPr>
        <w:t>Sa passion pour la lecture de l'Évangile et la recherche de précieuses leçons de doctrine chrétienne se reflète dans ses discours sur la nature de la lutte qui se déroule dans le pays. « Je doute que l'U.R.S.S. ait été bien habile dans la conduite de cette guerre d'anti-religion » (</w:t>
      </w:r>
      <w:r w:rsidR="00C92482" w:rsidRPr="00C92482">
        <w:rPr>
          <w:i/>
          <w:color w:val="000000" w:themeColor="text1"/>
          <w:lang w:val="fr-FR"/>
        </w:rPr>
        <w:t xml:space="preserve">Retour, </w:t>
      </w:r>
      <w:r w:rsidRPr="005016E4">
        <w:rPr>
          <w:color w:val="000000" w:themeColor="text1"/>
          <w:lang w:val="fr-FR"/>
        </w:rPr>
        <w:t>p. 87), écrit-il, critiquant la volonté du Conseil de discréditer complètement tout ce qui a quelque chose à voir avec la religion. Conscient de la nécessité de « rejeter les dogmes de l'Église » (</w:t>
      </w:r>
      <w:r w:rsidR="00C92482" w:rsidRPr="00C92482">
        <w:rPr>
          <w:i/>
          <w:color w:val="000000" w:themeColor="text1"/>
          <w:lang w:val="fr-FR"/>
        </w:rPr>
        <w:t xml:space="preserve">Retour, </w:t>
      </w:r>
      <w:r w:rsidRPr="005016E4">
        <w:rPr>
          <w:color w:val="000000" w:themeColor="text1"/>
          <w:lang w:val="fr-FR"/>
        </w:rPr>
        <w:t>p. 87), d'exclure l'existence de quoi que ce soit de divin, il souligne néanmoins la valeur que l'enseignement lui-même porte.</w:t>
      </w:r>
    </w:p>
    <w:p w14:paraId="5838EC4D" w14:textId="77777777" w:rsidR="004305DD" w:rsidRPr="005016E4" w:rsidRDefault="004305DD" w:rsidP="004305DD">
      <w:pPr>
        <w:spacing w:line="360" w:lineRule="auto"/>
        <w:ind w:firstLine="709"/>
        <w:jc w:val="both"/>
        <w:rPr>
          <w:color w:val="000000" w:themeColor="text1"/>
          <w:lang w:val="fr-FR"/>
        </w:rPr>
      </w:pPr>
      <w:r w:rsidRPr="005016E4">
        <w:rPr>
          <w:color w:val="000000" w:themeColor="text1"/>
          <w:lang w:val="fr-FR"/>
        </w:rPr>
        <w:t>Premièrement, il attire l'attention sur le fait qu'à une certaine époque, la religion chrétienne était aussi révolutionnaire que le communisme l'était pour les temps modernes, et un tel fait peut certainement servir à la révolution.</w:t>
      </w:r>
    </w:p>
    <w:p w14:paraId="295771F1" w14:textId="77777777" w:rsidR="00B872F3" w:rsidRDefault="004305DD" w:rsidP="00B872F3">
      <w:pPr>
        <w:spacing w:after="120" w:line="360" w:lineRule="auto"/>
        <w:ind w:firstLine="709"/>
        <w:jc w:val="both"/>
        <w:rPr>
          <w:color w:val="000000" w:themeColor="text1"/>
          <w:lang w:val="fr-FR"/>
        </w:rPr>
      </w:pPr>
      <w:r w:rsidRPr="005016E4">
        <w:rPr>
          <w:color w:val="000000" w:themeColor="text1"/>
          <w:lang w:val="fr-FR"/>
        </w:rPr>
        <w:t xml:space="preserve">Deuxièmement, bien que l'écrivain ne soutienne manifestement pas l'Église moderne, il voit l'immense valeur des enseignements religieux d'un point de vue à la fois historique et culturel. </w:t>
      </w:r>
      <w:r w:rsidRPr="005016E4">
        <w:rPr>
          <w:color w:val="000000" w:themeColor="text1"/>
          <w:lang w:val="fr-FR"/>
        </w:rPr>
        <w:lastRenderedPageBreak/>
        <w:t>Il note également qu'une telle ignorance laisse le peuple de l'U</w:t>
      </w:r>
      <w:r w:rsidR="00ED269A">
        <w:rPr>
          <w:color w:val="000000" w:themeColor="text1"/>
          <w:lang w:val="fr-FR"/>
        </w:rPr>
        <w:t>.</w:t>
      </w:r>
      <w:r w:rsidRPr="005016E4">
        <w:rPr>
          <w:color w:val="000000" w:themeColor="text1"/>
          <w:lang w:val="fr-FR"/>
        </w:rPr>
        <w:t>R</w:t>
      </w:r>
      <w:r w:rsidR="00ED269A">
        <w:rPr>
          <w:color w:val="000000" w:themeColor="text1"/>
          <w:lang w:val="fr-FR"/>
        </w:rPr>
        <w:t>.</w:t>
      </w:r>
      <w:r w:rsidRPr="005016E4">
        <w:rPr>
          <w:color w:val="000000" w:themeColor="text1"/>
          <w:lang w:val="fr-FR"/>
        </w:rPr>
        <w:t>S</w:t>
      </w:r>
      <w:r w:rsidR="00ED269A">
        <w:rPr>
          <w:color w:val="000000" w:themeColor="text1"/>
          <w:lang w:val="fr-FR"/>
        </w:rPr>
        <w:t>.</w:t>
      </w:r>
      <w:r w:rsidRPr="005016E4">
        <w:rPr>
          <w:color w:val="000000" w:themeColor="text1"/>
          <w:lang w:val="fr-FR"/>
        </w:rPr>
        <w:t>S</w:t>
      </w:r>
      <w:r w:rsidR="00ED269A">
        <w:rPr>
          <w:color w:val="000000" w:themeColor="text1"/>
          <w:lang w:val="fr-FR"/>
        </w:rPr>
        <w:t>.</w:t>
      </w:r>
      <w:r w:rsidRPr="005016E4">
        <w:rPr>
          <w:color w:val="000000" w:themeColor="text1"/>
          <w:lang w:val="fr-FR"/>
        </w:rPr>
        <w:t xml:space="preserve"> sans protection </w:t>
      </w:r>
      <w:r w:rsidR="00ED269A">
        <w:rPr>
          <w:color w:val="000000" w:themeColor="text1"/>
          <w:lang w:val="fr-FR"/>
        </w:rPr>
        <w:t>contre</w:t>
      </w:r>
      <w:r w:rsidRPr="005016E4">
        <w:rPr>
          <w:color w:val="000000" w:themeColor="text1"/>
          <w:lang w:val="fr-FR"/>
        </w:rPr>
        <w:t xml:space="preserve"> la menace d'une « épidémie mystique » (</w:t>
      </w:r>
      <w:r w:rsidR="00C92482" w:rsidRPr="00C92482">
        <w:rPr>
          <w:i/>
          <w:color w:val="000000" w:themeColor="text1"/>
          <w:lang w:val="fr-FR"/>
        </w:rPr>
        <w:t xml:space="preserve">Retour, </w:t>
      </w:r>
      <w:r w:rsidRPr="005016E4">
        <w:rPr>
          <w:color w:val="000000" w:themeColor="text1"/>
          <w:lang w:val="fr-FR"/>
        </w:rPr>
        <w:t>p. 87), une prédiction qui, il faut le noter, s'est réalisée dans la seconde moitié du XXe siècle</w:t>
      </w:r>
      <w:r w:rsidR="00ED269A">
        <w:rPr>
          <w:color w:val="000000" w:themeColor="text1"/>
          <w:lang w:val="fr-FR"/>
        </w:rPr>
        <w:t>,</w:t>
      </w:r>
      <w:r w:rsidRPr="005016E4">
        <w:rPr>
          <w:color w:val="000000" w:themeColor="text1"/>
          <w:lang w:val="fr-FR"/>
        </w:rPr>
        <w:t xml:space="preserve"> où pour remplacer la religion, dans la société soviétique apparemment matérialiste, l'ésotérisme est venu</w:t>
      </w:r>
      <w:r w:rsidRPr="005016E4">
        <w:rPr>
          <w:rStyle w:val="a5"/>
          <w:color w:val="000000" w:themeColor="text1"/>
          <w:lang w:val="fr-FR"/>
        </w:rPr>
        <w:footnoteReference w:id="99"/>
      </w:r>
      <w:r w:rsidRPr="005016E4">
        <w:rPr>
          <w:color w:val="000000" w:themeColor="text1"/>
          <w:lang w:val="fr-FR"/>
        </w:rPr>
        <w:t>.</w:t>
      </w:r>
      <w:r w:rsidR="00B872F3" w:rsidRPr="00B872F3">
        <w:rPr>
          <w:color w:val="000000" w:themeColor="text1"/>
          <w:lang w:val="fr-FR"/>
        </w:rPr>
        <w:t xml:space="preserve"> </w:t>
      </w:r>
    </w:p>
    <w:p w14:paraId="72C3A7EB" w14:textId="4654413C" w:rsidR="004305DD" w:rsidRPr="005016E4" w:rsidRDefault="004305DD" w:rsidP="00B872F3">
      <w:pPr>
        <w:spacing w:line="360" w:lineRule="auto"/>
        <w:ind w:firstLine="709"/>
        <w:jc w:val="both"/>
        <w:rPr>
          <w:color w:val="000000" w:themeColor="text1"/>
          <w:lang w:val="fr-FR"/>
        </w:rPr>
      </w:pPr>
      <w:r w:rsidRPr="005016E4">
        <w:rPr>
          <w:color w:val="000000" w:themeColor="text1"/>
          <w:lang w:val="fr-FR"/>
        </w:rPr>
        <w:t>Dans le chapitre suivant, où il décrit une rencontre avec Ostrovski, il y a les lignes suivantes dans lesquelles l'auteur démontre simplement que les concepts créés par la religion peuvent être appliqués en dehors de celle-ci :</w:t>
      </w:r>
    </w:p>
    <w:p w14:paraId="570DDAA1" w14:textId="0E0EC952" w:rsidR="004305DD" w:rsidRPr="005016E4" w:rsidRDefault="004305DD" w:rsidP="004305DD">
      <w:pPr>
        <w:ind w:left="709"/>
        <w:jc w:val="both"/>
        <w:rPr>
          <w:color w:val="000000" w:themeColor="text1"/>
          <w:sz w:val="21"/>
          <w:szCs w:val="21"/>
          <w:lang w:val="fr-FR"/>
        </w:rPr>
      </w:pPr>
      <w:r w:rsidRPr="005016E4">
        <w:rPr>
          <w:color w:val="000000" w:themeColor="text1"/>
          <w:sz w:val="20"/>
          <w:szCs w:val="20"/>
          <w:lang w:val="fr-FR"/>
        </w:rPr>
        <w:t xml:space="preserve">Si nous n'étions en U.R.S.S. je dirais : c'est un saint. La religion n'a pas formé de figures plus belles. Qu'elle ne soit point seule à en façonner de pareilles, voici la preuve.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90)</w:t>
      </w:r>
    </w:p>
    <w:p w14:paraId="498940DB" w14:textId="77777777" w:rsidR="004305DD" w:rsidRPr="005016E4" w:rsidRDefault="004305DD" w:rsidP="0013126C">
      <w:pPr>
        <w:spacing w:before="240" w:line="360" w:lineRule="auto"/>
        <w:ind w:firstLine="709"/>
        <w:jc w:val="both"/>
        <w:rPr>
          <w:color w:val="000000" w:themeColor="text1"/>
          <w:lang w:val="fr-FR"/>
        </w:rPr>
      </w:pPr>
      <w:r w:rsidRPr="005016E4">
        <w:rPr>
          <w:color w:val="000000" w:themeColor="text1"/>
          <w:lang w:val="fr-FR"/>
        </w:rPr>
        <w:t xml:space="preserve">Et dans d'autres épisodes du livre, certaines de ses opinions religieuses sont reflétées. Par exemple, il convient de faire attention au fait que l'un des aspects du communisme l'attirait est très proche de ce qu'il voit dans le christianisme.  À savoir, il s'agit de la destruction de la valeur de la famille et des liens familiaux. Mais malheureusement, André Gide voit que cette tendance cesse d'être mise en œuvre : </w:t>
      </w:r>
    </w:p>
    <w:p w14:paraId="318A00C1" w14:textId="175D127A" w:rsidR="004305DD" w:rsidRPr="005016E4" w:rsidRDefault="004305DD" w:rsidP="004305DD">
      <w:pPr>
        <w:ind w:left="709"/>
        <w:jc w:val="both"/>
        <w:rPr>
          <w:color w:val="000000" w:themeColor="text1"/>
          <w:sz w:val="21"/>
          <w:szCs w:val="21"/>
          <w:lang w:val="fr-FR"/>
        </w:rPr>
      </w:pPr>
      <w:r w:rsidRPr="005016E4">
        <w:rPr>
          <w:color w:val="000000" w:themeColor="text1"/>
          <w:sz w:val="20"/>
          <w:szCs w:val="20"/>
          <w:lang w:val="fr-FR"/>
        </w:rPr>
        <w:t xml:space="preserve">Avec la </w:t>
      </w:r>
      <w:r w:rsidRPr="005016E4">
        <w:rPr>
          <w:color w:val="000000" w:themeColor="text1"/>
          <w:sz w:val="20"/>
          <w:szCs w:val="20"/>
          <w:u w:val="single"/>
          <w:lang w:val="fr-FR"/>
        </w:rPr>
        <w:t>restauration</w:t>
      </w:r>
      <w:r w:rsidRPr="005016E4">
        <w:rPr>
          <w:color w:val="000000" w:themeColor="text1"/>
          <w:sz w:val="20"/>
          <w:szCs w:val="20"/>
          <w:lang w:val="fr-FR"/>
        </w:rPr>
        <w:t xml:space="preserve"> de la famille, (en tant que « cellule sociale ») de l'héritage, et du legs, le goût du lucre, de la possession particulière, reprennent le pas sur le besoin de camaraderie, de partage et de vie commune. </w:t>
      </w:r>
      <w:r w:rsidRPr="005016E4">
        <w:rPr>
          <w:color w:val="000000" w:themeColor="text1"/>
          <w:lang w:val="fr-FR"/>
        </w:rPr>
        <w:t>(</w:t>
      </w:r>
      <w:r w:rsidR="00C92482" w:rsidRPr="00C92482">
        <w:rPr>
          <w:i/>
          <w:color w:val="000000" w:themeColor="text1"/>
          <w:lang w:val="fr-FR"/>
        </w:rPr>
        <w:t xml:space="preserve">Retour, </w:t>
      </w:r>
      <w:r w:rsidRPr="005016E4">
        <w:rPr>
          <w:color w:val="000000" w:themeColor="text1"/>
          <w:lang w:val="fr-FR"/>
        </w:rPr>
        <w:t>p. 57)</w:t>
      </w:r>
    </w:p>
    <w:p w14:paraId="164BB4DF" w14:textId="77777777" w:rsidR="004305DD" w:rsidRPr="005016E4" w:rsidRDefault="004305DD" w:rsidP="008644DF">
      <w:pPr>
        <w:spacing w:before="120" w:line="360" w:lineRule="auto"/>
        <w:ind w:firstLine="709"/>
        <w:jc w:val="both"/>
        <w:rPr>
          <w:color w:val="000000" w:themeColor="text1"/>
          <w:lang w:val="fr-FR"/>
        </w:rPr>
      </w:pPr>
      <w:r w:rsidRPr="005016E4">
        <w:rPr>
          <w:color w:val="000000" w:themeColor="text1"/>
          <w:lang w:val="fr-FR"/>
        </w:rPr>
        <w:t xml:space="preserve">Cette tendance est proche de sa propre vision, qu'il trouve confirmation en lisant la Bible, dont il écrit dans la section </w:t>
      </w:r>
      <w:r w:rsidRPr="005016E4">
        <w:rPr>
          <w:i/>
          <w:iCs/>
          <w:color w:val="000000" w:themeColor="text1"/>
          <w:lang w:val="fr-FR"/>
        </w:rPr>
        <w:t>Morale Chrétienne</w:t>
      </w:r>
      <w:r w:rsidRPr="005016E4">
        <w:rPr>
          <w:color w:val="000000" w:themeColor="text1"/>
          <w:lang w:val="fr-FR"/>
        </w:rPr>
        <w:t xml:space="preserve"> de son </w:t>
      </w:r>
      <w:r w:rsidRPr="005016E4">
        <w:rPr>
          <w:i/>
          <w:iCs/>
          <w:color w:val="000000" w:themeColor="text1"/>
          <w:lang w:val="fr-FR"/>
        </w:rPr>
        <w:t>Journal</w:t>
      </w:r>
      <w:r w:rsidRPr="005016E4">
        <w:rPr>
          <w:color w:val="000000" w:themeColor="text1"/>
          <w:lang w:val="fr-FR"/>
        </w:rPr>
        <w:t xml:space="preserve"> : </w:t>
      </w:r>
    </w:p>
    <w:p w14:paraId="06CDCE62" w14:textId="4BB2BE54" w:rsidR="004305DD" w:rsidRPr="005016E4" w:rsidRDefault="004305DD" w:rsidP="008644DF">
      <w:pPr>
        <w:spacing w:after="240" w:line="259" w:lineRule="auto"/>
        <w:ind w:left="709"/>
        <w:jc w:val="both"/>
        <w:rPr>
          <w:color w:val="000000" w:themeColor="text1"/>
          <w:sz w:val="20"/>
          <w:szCs w:val="20"/>
          <w:lang w:val="fr-FR"/>
        </w:rPr>
      </w:pPr>
      <w:r w:rsidRPr="005016E4">
        <w:rPr>
          <w:color w:val="000000" w:themeColor="text1"/>
          <w:sz w:val="20"/>
          <w:szCs w:val="20"/>
          <w:lang w:val="fr-FR"/>
        </w:rPr>
        <w:t>J'ai beau lire et relire l'Évangile, je ne vois pas une seule parole du Christ dont se puisse fortifier, et même autoriser, la famille, le mariage. J’en trouve au contraire qui le nient… »</w:t>
      </w:r>
      <w:r w:rsidRPr="005016E4">
        <w:rPr>
          <w:rStyle w:val="a5"/>
          <w:color w:val="000000" w:themeColor="text1"/>
          <w:sz w:val="20"/>
          <w:szCs w:val="20"/>
          <w:lang w:val="fr-FR"/>
        </w:rPr>
        <w:footnoteReference w:id="100"/>
      </w:r>
      <w:r w:rsidRPr="005016E4">
        <w:rPr>
          <w:color w:val="000000" w:themeColor="text1"/>
          <w:sz w:val="20"/>
          <w:szCs w:val="20"/>
          <w:lang w:val="fr-FR"/>
        </w:rPr>
        <w:t>.</w:t>
      </w:r>
    </w:p>
    <w:p w14:paraId="20734B36" w14:textId="77777777" w:rsidR="004305DD" w:rsidRPr="005016E4" w:rsidRDefault="004305DD" w:rsidP="004305DD">
      <w:pPr>
        <w:spacing w:line="360" w:lineRule="auto"/>
        <w:ind w:firstLine="709"/>
        <w:jc w:val="both"/>
        <w:rPr>
          <w:color w:val="000000" w:themeColor="text1"/>
          <w:lang w:val="fr-FR"/>
        </w:rPr>
      </w:pPr>
      <w:r w:rsidRPr="005016E4">
        <w:rPr>
          <w:color w:val="000000" w:themeColor="text1"/>
          <w:lang w:val="fr-FR"/>
        </w:rPr>
        <w:t>Gide note également l'importance de la religion pour la culture, la contribution éducative du christianisme, des mythes de la Grèce antique au développement de l'humanité aux yeux du Gide est très grande.</w:t>
      </w:r>
    </w:p>
    <w:p w14:paraId="021926A5" w14:textId="0C19E8A1" w:rsidR="004305DD" w:rsidRPr="005016E4" w:rsidRDefault="004305DD" w:rsidP="004305DD">
      <w:pPr>
        <w:spacing w:before="240" w:line="360" w:lineRule="auto"/>
        <w:ind w:firstLine="709"/>
        <w:jc w:val="both"/>
        <w:rPr>
          <w:color w:val="000000" w:themeColor="text1"/>
          <w:lang w:val="fr-FR"/>
        </w:rPr>
      </w:pPr>
      <w:r w:rsidRPr="005016E4">
        <w:rPr>
          <w:color w:val="000000" w:themeColor="text1"/>
          <w:lang w:val="fr-FR"/>
        </w:rPr>
        <w:t>La vision de l'écrivain de la religion en tant qu'élément vraiment précieux de la vie humaine est encore renforcée par la métaphore de l'enfant, dans laquelle le christianisme, comme dans un proverbe allemand, est jeté hors de la fonte avec « l'eau sale et puante » (</w:t>
      </w:r>
      <w:r w:rsidR="00C92482" w:rsidRPr="00C92482">
        <w:rPr>
          <w:i/>
          <w:color w:val="000000" w:themeColor="text1"/>
          <w:lang w:val="fr-FR"/>
        </w:rPr>
        <w:t xml:space="preserve">Retour, </w:t>
      </w:r>
      <w:r w:rsidRPr="005016E4">
        <w:rPr>
          <w:color w:val="000000" w:themeColor="text1"/>
          <w:lang w:val="fr-FR"/>
        </w:rPr>
        <w:t xml:space="preserve">p. 88), qui incarne toutes les guirlandes religieuses, toutes les lacunes du système ecclésial qui auraient dû être écartées sans perdre les points vraiment importants. Et bien sûr, on ne peut manquer de constater la similitude entre les paroles de Gide et la parabole avec laquelle il commence son voyage littéraire en U.R.S.S. Mais s'il n'est certainement pas possible de faire </w:t>
      </w:r>
      <w:r w:rsidRPr="005016E4">
        <w:rPr>
          <w:i/>
          <w:iCs/>
          <w:color w:val="000000" w:themeColor="text1"/>
          <w:lang w:val="fr-FR"/>
        </w:rPr>
        <w:t>l'U.R.S.S. - Dieu</w:t>
      </w:r>
      <w:r w:rsidRPr="005016E4">
        <w:rPr>
          <w:color w:val="000000" w:themeColor="text1"/>
          <w:lang w:val="fr-FR"/>
        </w:rPr>
        <w:t xml:space="preserve"> naissante, alors la religion infantile a encore une chance de préserver sa vie.</w:t>
      </w:r>
    </w:p>
    <w:p w14:paraId="19EC3B1F" w14:textId="77777777" w:rsidR="004305DD" w:rsidRPr="005016E4" w:rsidRDefault="004305DD" w:rsidP="004305DD">
      <w:pPr>
        <w:spacing w:line="360" w:lineRule="auto"/>
        <w:ind w:firstLine="709"/>
        <w:jc w:val="both"/>
        <w:rPr>
          <w:b/>
          <w:bCs/>
          <w:i/>
          <w:iCs/>
          <w:color w:val="000000" w:themeColor="text1"/>
          <w:lang w:val="fr-FR"/>
        </w:rPr>
      </w:pPr>
      <w:r w:rsidRPr="005016E4">
        <w:rPr>
          <w:b/>
          <w:bCs/>
          <w:i/>
          <w:iCs/>
          <w:color w:val="000000" w:themeColor="text1"/>
          <w:lang w:val="fr-FR"/>
        </w:rPr>
        <w:lastRenderedPageBreak/>
        <w:t>Retouches à mon « Retour de l'U.R.S.S. »</w:t>
      </w:r>
    </w:p>
    <w:p w14:paraId="16A4CA11" w14:textId="77777777"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Le sujet de la religion n'est abordé dans cette partie de l'ouvrage que partiellement, mais les observations du Gide dans son ensemble reprennent celles de la première partie.</w:t>
      </w:r>
    </w:p>
    <w:p w14:paraId="4AE8A253" w14:textId="00E03413"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D'une part, il note que la situation difficile dans laquelle se trouve le peuple de l'Union soviétique « réinvente un Dieu et cherche issue dans la prière » (</w:t>
      </w:r>
      <w:r w:rsidR="00C92482" w:rsidRPr="00C92482">
        <w:rPr>
          <w:i/>
          <w:color w:val="000000" w:themeColor="text1"/>
          <w:lang w:val="fr-FR"/>
        </w:rPr>
        <w:t xml:space="preserve">Retour, </w:t>
      </w:r>
      <w:r w:rsidRPr="005016E4">
        <w:rPr>
          <w:color w:val="000000" w:themeColor="text1"/>
          <w:lang w:val="fr-FR"/>
        </w:rPr>
        <w:t>p. 133) - une tendance que l'écrivain ne juge pas positive, qualifiant un tel traitement « opium » « aux spoliés » (</w:t>
      </w:r>
      <w:r w:rsidR="00C92482" w:rsidRPr="00C92482">
        <w:rPr>
          <w:i/>
          <w:color w:val="000000" w:themeColor="text1"/>
          <w:lang w:val="fr-FR"/>
        </w:rPr>
        <w:t xml:space="preserve">Retour, </w:t>
      </w:r>
      <w:r w:rsidRPr="005016E4">
        <w:rPr>
          <w:color w:val="000000" w:themeColor="text1"/>
          <w:lang w:val="fr-FR"/>
        </w:rPr>
        <w:t>p. 133).</w:t>
      </w:r>
    </w:p>
    <w:p w14:paraId="59A8342D" w14:textId="5297DB51" w:rsidR="004305DD" w:rsidRPr="005016E4" w:rsidRDefault="004305DD" w:rsidP="004305DD">
      <w:pPr>
        <w:spacing w:before="120" w:line="360" w:lineRule="auto"/>
        <w:ind w:firstLine="709"/>
        <w:jc w:val="both"/>
        <w:rPr>
          <w:color w:val="000000" w:themeColor="text1"/>
          <w:lang w:val="fr-FR"/>
        </w:rPr>
      </w:pPr>
      <w:r w:rsidRPr="005016E4">
        <w:rPr>
          <w:color w:val="000000" w:themeColor="text1"/>
          <w:lang w:val="fr-FR"/>
        </w:rPr>
        <w:t xml:space="preserve">D'autre part, dans les </w:t>
      </w:r>
      <w:r w:rsidRPr="005016E4">
        <w:rPr>
          <w:i/>
          <w:iCs/>
          <w:color w:val="000000" w:themeColor="text1"/>
          <w:lang w:val="fr-FR"/>
        </w:rPr>
        <w:t>Retouches</w:t>
      </w:r>
      <w:r w:rsidRPr="005016E4">
        <w:rPr>
          <w:color w:val="000000" w:themeColor="text1"/>
          <w:lang w:val="fr-FR"/>
        </w:rPr>
        <w:t xml:space="preserve">, plus clairement que dans le </w:t>
      </w:r>
      <w:r w:rsidR="00C92482" w:rsidRPr="00C92482">
        <w:rPr>
          <w:i/>
          <w:iCs/>
          <w:color w:val="000000" w:themeColor="text1"/>
          <w:lang w:val="fr-FR"/>
        </w:rPr>
        <w:t xml:space="preserve">Retour, </w:t>
      </w:r>
      <w:r w:rsidRPr="005016E4">
        <w:rPr>
          <w:color w:val="000000" w:themeColor="text1"/>
          <w:lang w:val="fr-FR"/>
        </w:rPr>
        <w:t xml:space="preserve">il est retracé comment il est touché par la capacité non pas de la religion, mais de la foi, d'influencer l'âme humaine. Un exemple de ceci est l'histoire du journal de Jeff Last, l'histoire d'un </w:t>
      </w:r>
      <w:proofErr w:type="gramStart"/>
      <w:r w:rsidRPr="005016E4">
        <w:rPr>
          <w:color w:val="000000" w:themeColor="text1"/>
          <w:lang w:val="fr-FR"/>
        </w:rPr>
        <w:t>X</w:t>
      </w:r>
      <w:r w:rsidR="002F75DA">
        <w:rPr>
          <w:color w:val="000000" w:themeColor="text1"/>
          <w:lang w:val="fr-FR"/>
        </w:rPr>
        <w:t>.</w:t>
      </w:r>
      <w:r w:rsidR="00022953">
        <w:rPr>
          <w:color w:val="000000" w:themeColor="text1"/>
          <w:lang w:val="fr-FR"/>
        </w:rPr>
        <w:t>.</w:t>
      </w:r>
      <w:r w:rsidR="002F75DA">
        <w:rPr>
          <w:color w:val="000000" w:themeColor="text1"/>
          <w:lang w:val="fr-FR"/>
        </w:rPr>
        <w:t>.</w:t>
      </w:r>
      <w:proofErr w:type="gramEnd"/>
      <w:r w:rsidRPr="005016E4">
        <w:rPr>
          <w:color w:val="000000" w:themeColor="text1"/>
          <w:lang w:val="fr-FR"/>
        </w:rPr>
        <w:t xml:space="preserve"> à Sotchi qui a trouvé un moyen de lire </w:t>
      </w:r>
      <w:r w:rsidR="00ED269A">
        <w:rPr>
          <w:color w:val="000000" w:themeColor="text1"/>
          <w:lang w:val="fr-FR"/>
        </w:rPr>
        <w:t>à</w:t>
      </w:r>
      <w:r w:rsidRPr="005016E4">
        <w:rPr>
          <w:color w:val="000000" w:themeColor="text1"/>
          <w:lang w:val="fr-FR"/>
        </w:rPr>
        <w:t xml:space="preserve"> Gide un poème dédié au sacrifice du Christ, écrit en réponse à un article blasphématoire. L'écrivain n'a pas été laissé indifférent ni par l'ardeur et la spiritualité dont </w:t>
      </w:r>
      <w:proofErr w:type="gramStart"/>
      <w:r w:rsidRPr="005016E4">
        <w:rPr>
          <w:color w:val="000000" w:themeColor="text1"/>
          <w:lang w:val="fr-FR"/>
        </w:rPr>
        <w:t>X</w:t>
      </w:r>
      <w:r w:rsidR="002F75DA">
        <w:rPr>
          <w:color w:val="000000" w:themeColor="text1"/>
          <w:lang w:val="fr-FR"/>
        </w:rPr>
        <w:t>.</w:t>
      </w:r>
      <w:r w:rsidR="00022953">
        <w:rPr>
          <w:color w:val="000000" w:themeColor="text1"/>
          <w:lang w:val="fr-FR"/>
        </w:rPr>
        <w:t>.</w:t>
      </w:r>
      <w:r w:rsidR="002F75DA">
        <w:rPr>
          <w:color w:val="000000" w:themeColor="text1"/>
          <w:lang w:val="fr-FR"/>
        </w:rPr>
        <w:t>.</w:t>
      </w:r>
      <w:proofErr w:type="gramEnd"/>
      <w:r w:rsidRPr="005016E4">
        <w:rPr>
          <w:color w:val="000000" w:themeColor="text1"/>
          <w:lang w:val="fr-FR"/>
        </w:rPr>
        <w:t xml:space="preserve"> a fait preuve en lisant des poèmes, ni par les poèmes eux-mêmes, qu'il a ensuite demandé de retrouver</w:t>
      </w:r>
      <w:r w:rsidRPr="005016E4">
        <w:rPr>
          <w:rStyle w:val="a5"/>
          <w:color w:val="000000" w:themeColor="text1"/>
        </w:rPr>
        <w:footnoteReference w:id="101"/>
      </w:r>
      <w:r w:rsidRPr="005016E4">
        <w:rPr>
          <w:color w:val="000000" w:themeColor="text1"/>
          <w:lang w:val="fr-FR"/>
        </w:rPr>
        <w:t>.</w:t>
      </w:r>
    </w:p>
    <w:p w14:paraId="606E129A" w14:textId="35239084" w:rsidR="002E2A6B" w:rsidRPr="005016E4" w:rsidRDefault="004305DD" w:rsidP="007F60FF">
      <w:pPr>
        <w:rPr>
          <w:color w:val="000000" w:themeColor="text1"/>
          <w:sz w:val="21"/>
          <w:szCs w:val="21"/>
          <w:lang w:val="fr-FR"/>
        </w:rPr>
      </w:pPr>
      <w:r w:rsidRPr="005016E4">
        <w:rPr>
          <w:color w:val="000000" w:themeColor="text1"/>
          <w:lang w:val="fr-FR"/>
        </w:rPr>
        <w:br w:type="page"/>
      </w:r>
    </w:p>
    <w:p w14:paraId="2488560C" w14:textId="77777777" w:rsidR="000F4979" w:rsidRPr="00A57D40" w:rsidRDefault="000F4979" w:rsidP="000F4979">
      <w:pPr>
        <w:pStyle w:val="Titreniveau1horsparties"/>
        <w:spacing w:before="0" w:after="120"/>
        <w:rPr>
          <w:rFonts w:ascii="Times New Roman" w:hAnsi="Times New Roman" w:cs="Times New Roman"/>
        </w:rPr>
      </w:pPr>
      <w:bookmarkStart w:id="86" w:name="_Toc42422790"/>
      <w:bookmarkStart w:id="87" w:name="_Hlk42152254"/>
      <w:bookmarkStart w:id="88" w:name="_Hlk32203888"/>
      <w:bookmarkStart w:id="89" w:name="_Toc42422789"/>
      <w:bookmarkStart w:id="90" w:name="_Toc73218423"/>
      <w:r w:rsidRPr="00A57D40">
        <w:rPr>
          <w:rFonts w:ascii="Times New Roman" w:hAnsi="Times New Roman" w:cs="Times New Roman"/>
        </w:rPr>
        <w:lastRenderedPageBreak/>
        <w:t>Conclusion</w:t>
      </w:r>
      <w:bookmarkEnd w:id="89"/>
      <w:bookmarkEnd w:id="90"/>
    </w:p>
    <w:p w14:paraId="1D59DEA8" w14:textId="77777777" w:rsidR="000F4979" w:rsidRPr="00A57D40" w:rsidRDefault="000F4979" w:rsidP="000F4979">
      <w:pPr>
        <w:spacing w:before="240" w:line="360" w:lineRule="auto"/>
        <w:ind w:firstLine="709"/>
        <w:jc w:val="both"/>
        <w:rPr>
          <w:lang w:val="fr-FR"/>
        </w:rPr>
      </w:pPr>
      <w:r w:rsidRPr="00A57D40">
        <w:rPr>
          <w:lang w:val="fr-FR"/>
        </w:rPr>
        <w:t>Ainsi, cette étude montre que la formation de l'image de l'Union soviétique dans le récit de voyage d'André Gide est influencée par de nombreux facteurs.</w:t>
      </w:r>
    </w:p>
    <w:p w14:paraId="1BBF93C6" w14:textId="77777777" w:rsidR="000F4979" w:rsidRPr="00483AED" w:rsidRDefault="000F4979" w:rsidP="000F4979">
      <w:pPr>
        <w:spacing w:before="240" w:line="360" w:lineRule="auto"/>
        <w:ind w:firstLine="709"/>
        <w:jc w:val="both"/>
        <w:rPr>
          <w:lang w:val="fr-FR"/>
        </w:rPr>
      </w:pPr>
      <w:r w:rsidRPr="00A57D40">
        <w:rPr>
          <w:lang w:val="fr-FR"/>
        </w:rPr>
        <w:t xml:space="preserve">Bien sûr, il est impossible de comprendre pleinement la façon de penser de l'autre personne, cependant, après avoir étudié le cercle de lecture et les intérêts d'André Gide par rapport à la Russie, on peut conclure que ses attentes concernant ce qui se passe en U.R.S.S. ont été façonnées par ses vues idéalistes, sa foi dans l'individualisme. </w:t>
      </w:r>
      <w:r w:rsidRPr="00483AED">
        <w:rPr>
          <w:lang w:val="fr-FR"/>
        </w:rPr>
        <w:t xml:space="preserve">Ces vues et espoirs sont largement soutenus par le </w:t>
      </w:r>
      <w:r w:rsidRPr="003A4B92">
        <w:rPr>
          <w:lang w:val="fr-FR"/>
        </w:rPr>
        <w:t>pou</w:t>
      </w:r>
      <w:r>
        <w:rPr>
          <w:lang w:val="fr-FR"/>
        </w:rPr>
        <w:t>voir</w:t>
      </w:r>
      <w:r w:rsidRPr="00483AED">
        <w:rPr>
          <w:lang w:val="fr-FR"/>
        </w:rPr>
        <w:t xml:space="preserve"> de l'U.R.S.S. et de ses partisans. En général, le voyage de l'écrivain est précédé par la formation d'une atmosphère favorable, caractérisée par s</w:t>
      </w:r>
      <w:r>
        <w:rPr>
          <w:lang w:val="fr-FR"/>
        </w:rPr>
        <w:t>a population</w:t>
      </w:r>
      <w:r w:rsidRPr="00483AED">
        <w:rPr>
          <w:lang w:val="fr-FR"/>
        </w:rPr>
        <w:t xml:space="preserve"> et son idéalisation dans la société soviétique.</w:t>
      </w:r>
    </w:p>
    <w:p w14:paraId="1F94C403" w14:textId="77777777" w:rsidR="000F4979" w:rsidRDefault="000F4979" w:rsidP="000F4979">
      <w:pPr>
        <w:spacing w:before="240" w:line="360" w:lineRule="auto"/>
        <w:ind w:firstLine="709"/>
        <w:jc w:val="both"/>
        <w:rPr>
          <w:lang w:val="fr-FR"/>
        </w:rPr>
      </w:pPr>
      <w:r w:rsidRPr="003A4B92">
        <w:rPr>
          <w:lang w:val="fr-FR"/>
        </w:rPr>
        <w:t>Cependant, il existe un grand nombre de facteurs qui indiquent qu'avant le voyage, l'écrivain avait de nombreuses raisons de douter que l'Union soviétique se révélerait être elle qu’il voulait la voir. Il semble qu'André Gide ait préféré ignorer des raisons objectives, mais néanmoins, il est faux de percevoir la nature négative de son travail comme une surprise.</w:t>
      </w:r>
    </w:p>
    <w:p w14:paraId="29305998" w14:textId="77777777" w:rsidR="000F4979" w:rsidRPr="00621D67" w:rsidRDefault="000F4979" w:rsidP="000F4979">
      <w:pPr>
        <w:spacing w:before="240" w:line="360" w:lineRule="auto"/>
        <w:ind w:firstLine="709"/>
        <w:jc w:val="both"/>
        <w:rPr>
          <w:lang w:val="fr-FR"/>
        </w:rPr>
      </w:pPr>
      <w:r w:rsidRPr="00483AED">
        <w:rPr>
          <w:lang w:val="fr-FR"/>
        </w:rPr>
        <w:t>En outre, il convient de prendre en compte le</w:t>
      </w:r>
      <w:r>
        <w:rPr>
          <w:lang w:val="fr-FR"/>
        </w:rPr>
        <w:t xml:space="preserve"> </w:t>
      </w:r>
      <w:r w:rsidRPr="00483AED">
        <w:rPr>
          <w:lang w:val="fr-FR"/>
        </w:rPr>
        <w:t xml:space="preserve">brutal changement d'attitude du gouvernement soviétique, après </w:t>
      </w:r>
      <w:r w:rsidRPr="00621D67">
        <w:rPr>
          <w:lang w:val="fr-FR"/>
        </w:rPr>
        <w:t xml:space="preserve">la publication de </w:t>
      </w:r>
      <w:r w:rsidRPr="00621D67">
        <w:rPr>
          <w:i/>
          <w:iCs/>
          <w:lang w:val="fr-FR"/>
        </w:rPr>
        <w:t>Retour de l’U.R.S.S.</w:t>
      </w:r>
      <w:r w:rsidRPr="00621D67">
        <w:rPr>
          <w:lang w:val="fr-FR"/>
        </w:rPr>
        <w:t xml:space="preserve"> qui se manifeste publiquement, y compris sous la forme d'un changement d'articles élogieux dans les médias en articles révélateurs et dédaigneux, ainsi que sous la forme des critiques sévères de la part des compatriotes, également exprimées dans des critiques publiques. Tout cela influence sans aucun doute</w:t>
      </w:r>
      <w:r>
        <w:rPr>
          <w:lang w:val="fr-FR"/>
        </w:rPr>
        <w:t xml:space="preserve">, </w:t>
      </w:r>
      <w:r w:rsidRPr="00E80F41">
        <w:rPr>
          <w:lang w:val="fr-FR"/>
        </w:rPr>
        <w:t>comme indiqué,</w:t>
      </w:r>
      <w:r w:rsidRPr="00621D67">
        <w:rPr>
          <w:lang w:val="fr-FR"/>
        </w:rPr>
        <w:t xml:space="preserve"> le ton des </w:t>
      </w:r>
      <w:r w:rsidRPr="00621D67">
        <w:rPr>
          <w:i/>
          <w:iCs/>
          <w:lang w:val="fr-FR"/>
        </w:rPr>
        <w:t>Retouches à mon « Retour de l'U.R.S.S. »</w:t>
      </w:r>
      <w:r w:rsidRPr="00621D67">
        <w:rPr>
          <w:lang w:val="fr-FR"/>
        </w:rPr>
        <w:t>.</w:t>
      </w:r>
    </w:p>
    <w:p w14:paraId="3EE9E007" w14:textId="77777777" w:rsidR="000F4979" w:rsidRDefault="000F4979" w:rsidP="000F4979">
      <w:pPr>
        <w:spacing w:before="240" w:line="360" w:lineRule="auto"/>
        <w:ind w:firstLine="709"/>
        <w:jc w:val="both"/>
        <w:rPr>
          <w:lang w:val="fr-FR"/>
        </w:rPr>
      </w:pPr>
      <w:r w:rsidRPr="00621D67">
        <w:rPr>
          <w:lang w:val="fr-FR"/>
        </w:rPr>
        <w:t xml:space="preserve">Toutefois, il est intéressant de noter, comment sur les pages de ces deux ouvrages il y a un passage de l'observation attentive à la critique révélatrice. Dans le </w:t>
      </w:r>
      <w:r w:rsidRPr="00621D67">
        <w:rPr>
          <w:i/>
          <w:iCs/>
          <w:lang w:val="fr-FR"/>
        </w:rPr>
        <w:t>Retour de l'U.R.S.S.</w:t>
      </w:r>
      <w:r w:rsidRPr="00621D67">
        <w:rPr>
          <w:lang w:val="fr-FR"/>
        </w:rPr>
        <w:t xml:space="preserve"> Gide agit avec prudence, essayant de trouver des aspects positifs, ne s'efforçant que de noter soigneusement les incohérences et les problèmes évidents. Cependant, en même temps, au cours du livre, il trouve doucement des inconvénients dans ce qu’il identifie initialement comme des avantages. L'expression d'espoir par Gide pour des changements pour le mieux à l'avenir, semble-t-il, montre sa foi en une chance pour l'U.R.S.</w:t>
      </w:r>
      <w:r w:rsidRPr="00483AED">
        <w:rPr>
          <w:lang w:val="fr-FR"/>
        </w:rPr>
        <w:t>S</w:t>
      </w:r>
      <w:r>
        <w:rPr>
          <w:lang w:val="fr-FR"/>
        </w:rPr>
        <w:t>.</w:t>
      </w:r>
      <w:r w:rsidRPr="00483AED">
        <w:rPr>
          <w:lang w:val="fr-FR"/>
        </w:rPr>
        <w:t>, mais l</w:t>
      </w:r>
      <w:r>
        <w:rPr>
          <w:lang w:val="fr-FR"/>
        </w:rPr>
        <w:t xml:space="preserve">’apparition </w:t>
      </w:r>
      <w:r w:rsidRPr="00483AED">
        <w:rPr>
          <w:lang w:val="fr-FR"/>
        </w:rPr>
        <w:t xml:space="preserve">des </w:t>
      </w:r>
      <w:r w:rsidRPr="00776DB1">
        <w:rPr>
          <w:i/>
          <w:iCs/>
          <w:lang w:val="fr-FR"/>
        </w:rPr>
        <w:t>Retouches</w:t>
      </w:r>
      <w:r w:rsidRPr="00483AED">
        <w:rPr>
          <w:lang w:val="fr-FR"/>
        </w:rPr>
        <w:t xml:space="preserve"> met finalement tous les points ci-dessus et, détruisant les derniers espoirs, détruisant le mythe de l'idéal du système soviétique, ainsi que </w:t>
      </w:r>
      <w:r>
        <w:rPr>
          <w:lang w:val="fr-FR"/>
        </w:rPr>
        <w:t>la</w:t>
      </w:r>
      <w:r w:rsidRPr="00483AED">
        <w:rPr>
          <w:lang w:val="fr-FR"/>
        </w:rPr>
        <w:t xml:space="preserve"> réputation</w:t>
      </w:r>
      <w:r>
        <w:rPr>
          <w:lang w:val="fr-FR"/>
        </w:rPr>
        <w:t xml:space="preserve"> de l’auteur</w:t>
      </w:r>
      <w:r w:rsidRPr="00483AED">
        <w:rPr>
          <w:lang w:val="fr-FR"/>
        </w:rPr>
        <w:t xml:space="preserve"> en tant qu</w:t>
      </w:r>
      <w:r w:rsidRPr="002D2155">
        <w:rPr>
          <w:lang w:val="fr-FR"/>
        </w:rPr>
        <w:t xml:space="preserve">e </w:t>
      </w:r>
      <w:r>
        <w:rPr>
          <w:lang w:val="fr-FR"/>
        </w:rPr>
        <w:t>« </w:t>
      </w:r>
      <w:r w:rsidRPr="00483AED">
        <w:rPr>
          <w:lang w:val="fr-FR"/>
        </w:rPr>
        <w:t>ami de l'U</w:t>
      </w:r>
      <w:r>
        <w:rPr>
          <w:lang w:val="fr-FR"/>
        </w:rPr>
        <w:t>.</w:t>
      </w:r>
      <w:r w:rsidRPr="00483AED">
        <w:rPr>
          <w:lang w:val="fr-FR"/>
        </w:rPr>
        <w:t>R</w:t>
      </w:r>
      <w:r>
        <w:rPr>
          <w:lang w:val="fr-FR"/>
        </w:rPr>
        <w:t>.</w:t>
      </w:r>
      <w:r w:rsidRPr="00483AED">
        <w:rPr>
          <w:lang w:val="fr-FR"/>
        </w:rPr>
        <w:t>S</w:t>
      </w:r>
      <w:r>
        <w:rPr>
          <w:lang w:val="fr-FR"/>
        </w:rPr>
        <w:t>.</w:t>
      </w:r>
      <w:r w:rsidRPr="00483AED">
        <w:rPr>
          <w:lang w:val="fr-FR"/>
        </w:rPr>
        <w:t>S</w:t>
      </w:r>
      <w:r w:rsidRPr="002D2155">
        <w:rPr>
          <w:lang w:val="fr-FR"/>
        </w:rPr>
        <w:t>.</w:t>
      </w:r>
      <w:r>
        <w:rPr>
          <w:lang w:val="fr-FR"/>
        </w:rPr>
        <w:t> »</w:t>
      </w:r>
      <w:r w:rsidRPr="00483AED">
        <w:rPr>
          <w:lang w:val="fr-FR"/>
        </w:rPr>
        <w:t>.</w:t>
      </w:r>
    </w:p>
    <w:p w14:paraId="2D445525" w14:textId="77777777" w:rsidR="000F4979" w:rsidRPr="00621D67" w:rsidRDefault="000F4979" w:rsidP="000F4979">
      <w:pPr>
        <w:spacing w:before="240" w:after="240" w:line="360" w:lineRule="auto"/>
        <w:ind w:firstLine="709"/>
        <w:jc w:val="both"/>
        <w:rPr>
          <w:lang w:val="fr-FR"/>
        </w:rPr>
      </w:pPr>
      <w:r w:rsidRPr="00621D67">
        <w:rPr>
          <w:lang w:val="fr-FR"/>
        </w:rPr>
        <w:lastRenderedPageBreak/>
        <w:t xml:space="preserve">L'étude des conditions de voyage, des informations tirées des notes de voyage d'André Gide, ainsi que des articles d'accompagnement des journaux soviétiques, nous permet d'éclairer les détails et les nuances du voyage, qui ont influencé l'idée de l'écrivain du pays et l’a poussé à tirer des conclusions. Un détail important ici est le fait que jusqu'à récemment, les </w:t>
      </w:r>
      <w:r w:rsidRPr="00621D67">
        <w:rPr>
          <w:i/>
          <w:iCs/>
          <w:lang w:val="fr-FR"/>
        </w:rPr>
        <w:t xml:space="preserve">carnets de voyage </w:t>
      </w:r>
      <w:r w:rsidRPr="00621D67">
        <w:rPr>
          <w:lang w:val="fr-FR"/>
        </w:rPr>
        <w:t xml:space="preserve">de l'U.R.S.S. étaient inaccessibles pour l'étude, puisque Gide préférait ne pas les publier dans le cadre de son </w:t>
      </w:r>
      <w:r w:rsidRPr="00621D67">
        <w:rPr>
          <w:i/>
          <w:iCs/>
          <w:lang w:val="fr-FR"/>
        </w:rPr>
        <w:t>Journal</w:t>
      </w:r>
      <w:r w:rsidRPr="00621D67">
        <w:rPr>
          <w:lang w:val="fr-FR"/>
        </w:rPr>
        <w:t>.</w:t>
      </w:r>
    </w:p>
    <w:p w14:paraId="318335CC" w14:textId="77777777" w:rsidR="000F4979" w:rsidRPr="002D2155" w:rsidRDefault="000F4979" w:rsidP="000F4979">
      <w:pPr>
        <w:spacing w:line="360" w:lineRule="auto"/>
        <w:ind w:firstLine="709"/>
        <w:jc w:val="both"/>
        <w:rPr>
          <w:lang w:val="fr-FR"/>
        </w:rPr>
      </w:pPr>
      <w:r w:rsidRPr="00E80F41">
        <w:rPr>
          <w:lang w:val="fr-FR"/>
        </w:rPr>
        <w:t xml:space="preserve">Le moindre rôle </w:t>
      </w:r>
      <w:r w:rsidRPr="002D2155">
        <w:rPr>
          <w:lang w:val="fr-FR"/>
        </w:rPr>
        <w:t xml:space="preserve">dans toutes les fonctionnalités de </w:t>
      </w:r>
      <w:r w:rsidRPr="002D2155">
        <w:rPr>
          <w:i/>
          <w:iCs/>
          <w:lang w:val="fr-FR"/>
        </w:rPr>
        <w:t>Retour de l’U.R.S.S.</w:t>
      </w:r>
      <w:r w:rsidRPr="002D2155">
        <w:rPr>
          <w:lang w:val="fr-FR"/>
        </w:rPr>
        <w:t xml:space="preserve"> et des </w:t>
      </w:r>
      <w:r w:rsidRPr="002D2155">
        <w:rPr>
          <w:i/>
          <w:iCs/>
          <w:lang w:val="fr-FR"/>
        </w:rPr>
        <w:t>Retouches à mon « Retour de l'U.R.S.S. »</w:t>
      </w:r>
      <w:r w:rsidRPr="002D2155">
        <w:rPr>
          <w:lang w:val="fr-FR"/>
        </w:rPr>
        <w:t xml:space="preserve"> est joué par un genre spécifique, dont les caractéristiques ont également été étudiées. Le genre du récit de voyage lui-même et à un degré encore plus grand un sous-genre de récit de voyage en l'U.R.S.S. donne une grande liberté à l'auteur lorsqu'il écrit une œuvre. En conséquence, nous voyons chez André Gide à la fois un mélange de plusieurs genres et une structure inhabituelle, lorsque deux œuvres écrites à des moments différents peuvent être perçues comme un tout. Cela nous permet d'examiner plus en détail le sujet de l'histoire, l'Union soviétique. Cependant, cela crée également des difficultés dans l’analyse, car si le </w:t>
      </w:r>
      <w:r w:rsidRPr="002D2155">
        <w:rPr>
          <w:i/>
          <w:iCs/>
          <w:lang w:val="fr-FR"/>
        </w:rPr>
        <w:t>Retour de l’U.R.S.S.</w:t>
      </w:r>
      <w:r w:rsidRPr="002D2155">
        <w:rPr>
          <w:lang w:val="fr-FR"/>
        </w:rPr>
        <w:t xml:space="preserve"> peut être analysé comme un travail séparé, les </w:t>
      </w:r>
      <w:r w:rsidRPr="002D2155">
        <w:rPr>
          <w:i/>
          <w:iCs/>
          <w:lang w:val="fr-FR"/>
        </w:rPr>
        <w:t>Retouches</w:t>
      </w:r>
      <w:r w:rsidRPr="002D2155">
        <w:rPr>
          <w:lang w:val="fr-FR"/>
        </w:rPr>
        <w:t xml:space="preserve"> en sont le complément, et les sujets qui sont abordés dans le livre de 1937 doivent être considérés en conjonction avec ce qui a été écrit plus tôt.</w:t>
      </w:r>
    </w:p>
    <w:p w14:paraId="11B3A648" w14:textId="77777777" w:rsidR="000F4979" w:rsidRPr="00483AED" w:rsidRDefault="000F4979" w:rsidP="000F4979">
      <w:pPr>
        <w:spacing w:before="240" w:line="360" w:lineRule="auto"/>
        <w:ind w:firstLine="709"/>
        <w:jc w:val="both"/>
        <w:rPr>
          <w:lang w:val="fr-FR"/>
        </w:rPr>
      </w:pPr>
      <w:r w:rsidRPr="00483AED">
        <w:rPr>
          <w:lang w:val="fr-FR"/>
        </w:rPr>
        <w:t>L'analyse des textes des deux parties, ainsi que de tous les sujets concernés, nous permet de former une chaîne de pensées plus cohérentes de l'écrivain et de ses points de vue sur les sujets considérés, qui dans les textes originaux sont disposés de manière chaotique, sans suivant une structure claire.</w:t>
      </w:r>
    </w:p>
    <w:p w14:paraId="33FEE376" w14:textId="77777777" w:rsidR="000F4979" w:rsidRPr="002D2155" w:rsidRDefault="000F4979" w:rsidP="000F4979">
      <w:pPr>
        <w:spacing w:before="120" w:after="240" w:line="360" w:lineRule="auto"/>
        <w:ind w:firstLine="709"/>
        <w:jc w:val="both"/>
        <w:rPr>
          <w:lang w:val="fr-FR"/>
        </w:rPr>
      </w:pPr>
      <w:r w:rsidRPr="00483AED">
        <w:rPr>
          <w:lang w:val="fr-FR"/>
        </w:rPr>
        <w:t xml:space="preserve">De plus, l'importance de la nécessité de percevoir le </w:t>
      </w:r>
      <w:r w:rsidRPr="00776DB1">
        <w:rPr>
          <w:i/>
          <w:iCs/>
          <w:lang w:val="fr-FR"/>
        </w:rPr>
        <w:t>Retour</w:t>
      </w:r>
      <w:r w:rsidRPr="00483AED">
        <w:rPr>
          <w:lang w:val="fr-FR"/>
        </w:rPr>
        <w:t xml:space="preserve"> et les </w:t>
      </w:r>
      <w:r w:rsidRPr="00776DB1">
        <w:rPr>
          <w:i/>
          <w:iCs/>
          <w:lang w:val="fr-FR"/>
        </w:rPr>
        <w:t>Retouches</w:t>
      </w:r>
      <w:r w:rsidRPr="00483AED">
        <w:rPr>
          <w:lang w:val="fr-FR"/>
        </w:rPr>
        <w:t xml:space="preserve"> comme une œuvre unique est révélée</w:t>
      </w:r>
      <w:r w:rsidRPr="002D2155">
        <w:rPr>
          <w:lang w:val="fr-FR"/>
        </w:rPr>
        <w:t xml:space="preserve"> en cours de recherche</w:t>
      </w:r>
      <w:r w:rsidRPr="00483AED">
        <w:rPr>
          <w:lang w:val="fr-FR"/>
        </w:rPr>
        <w:t xml:space="preserve">, car malgré le fait qu'initialement André Gide ne souhaite pas aborder de nombreux sujets, tels que la politique et l'économie, en se concentrant sur les questions de culture et société, à la fin, il est obligé de prêter attention sur des sujets précédemment rejetés. Outre le </w:t>
      </w:r>
      <w:r w:rsidRPr="00444A4B">
        <w:rPr>
          <w:i/>
          <w:iCs/>
          <w:lang w:val="fr-FR"/>
        </w:rPr>
        <w:t>Retour</w:t>
      </w:r>
      <w:r w:rsidRPr="00483AED">
        <w:rPr>
          <w:lang w:val="fr-FR"/>
        </w:rPr>
        <w:t xml:space="preserve">, les </w:t>
      </w:r>
      <w:r w:rsidRPr="00444A4B">
        <w:rPr>
          <w:i/>
          <w:iCs/>
          <w:lang w:val="fr-FR"/>
        </w:rPr>
        <w:t>Retouches</w:t>
      </w:r>
      <w:r w:rsidRPr="00483AED">
        <w:rPr>
          <w:lang w:val="fr-FR"/>
        </w:rPr>
        <w:t xml:space="preserve"> contiennent une grande quantité d'informations factuelles, telles que des statistiques et des témoignages de personnes réelles, dont il a délibérément évité la présence dans la première partie. En conséquence, </w:t>
      </w:r>
      <w:r>
        <w:rPr>
          <w:lang w:val="fr-FR"/>
        </w:rPr>
        <w:t xml:space="preserve">pris </w:t>
      </w:r>
      <w:r w:rsidRPr="00483AED">
        <w:rPr>
          <w:lang w:val="fr-FR"/>
        </w:rPr>
        <w:t>ensemble</w:t>
      </w:r>
      <w:r>
        <w:rPr>
          <w:lang w:val="fr-FR"/>
        </w:rPr>
        <w:t>,</w:t>
      </w:r>
      <w:r w:rsidRPr="00483AED">
        <w:rPr>
          <w:lang w:val="fr-FR"/>
        </w:rPr>
        <w:t xml:space="preserve"> </w:t>
      </w:r>
      <w:r w:rsidRPr="00444A4B">
        <w:rPr>
          <w:i/>
          <w:iCs/>
          <w:lang w:val="fr-FR"/>
        </w:rPr>
        <w:t>Retour de l'U.R.S.S.</w:t>
      </w:r>
      <w:r w:rsidRPr="00483AED">
        <w:rPr>
          <w:lang w:val="fr-FR"/>
        </w:rPr>
        <w:t xml:space="preserve"> et </w:t>
      </w:r>
      <w:r w:rsidRPr="00444A4B">
        <w:rPr>
          <w:i/>
          <w:iCs/>
          <w:lang w:val="fr-FR"/>
        </w:rPr>
        <w:t>Retouches à mon «</w:t>
      </w:r>
      <w:r>
        <w:rPr>
          <w:i/>
          <w:iCs/>
          <w:lang w:val="fr-FR"/>
        </w:rPr>
        <w:t> </w:t>
      </w:r>
      <w:r w:rsidRPr="00444A4B">
        <w:rPr>
          <w:i/>
          <w:iCs/>
          <w:lang w:val="fr-FR"/>
        </w:rPr>
        <w:t>Retour de l'U.R.S.S.</w:t>
      </w:r>
      <w:r>
        <w:rPr>
          <w:lang w:val="fr-FR"/>
        </w:rPr>
        <w:t> »,</w:t>
      </w:r>
      <w:r w:rsidRPr="00444A4B">
        <w:rPr>
          <w:lang w:val="fr-FR"/>
        </w:rPr>
        <w:t xml:space="preserve"> c</w:t>
      </w:r>
      <w:r w:rsidRPr="00483AED">
        <w:rPr>
          <w:lang w:val="fr-FR"/>
        </w:rPr>
        <w:t>ouvr</w:t>
      </w:r>
      <w:r>
        <w:rPr>
          <w:lang w:val="fr-FR"/>
        </w:rPr>
        <w:t>ent</w:t>
      </w:r>
      <w:r w:rsidRPr="00483AED">
        <w:rPr>
          <w:lang w:val="fr-FR"/>
        </w:rPr>
        <w:t xml:space="preserve"> un large éventail de sujets, fournissant des informations complètes sur l'image de l'Union soviétique, qui, surtout, </w:t>
      </w:r>
      <w:r w:rsidRPr="00444A4B">
        <w:rPr>
          <w:lang w:val="fr-FR"/>
        </w:rPr>
        <w:t>est confirmée par des faits et des preuves.</w:t>
      </w:r>
    </w:p>
    <w:p w14:paraId="5468EE66" w14:textId="77777777" w:rsidR="000F4979" w:rsidRPr="0057311F" w:rsidRDefault="000F4979" w:rsidP="000F4979">
      <w:pPr>
        <w:spacing w:after="120" w:line="360" w:lineRule="auto"/>
        <w:ind w:firstLine="709"/>
        <w:jc w:val="both"/>
        <w:rPr>
          <w:lang w:val="fr-FR"/>
        </w:rPr>
      </w:pPr>
      <w:r w:rsidRPr="0057311F">
        <w:rPr>
          <w:lang w:val="fr-FR"/>
        </w:rPr>
        <w:t xml:space="preserve">En conséquence, le mémoire examine de manière approfondie l'aspect de la présentation de l'Union soviétique par André Gide, en tenant compte de l'influence de facteurs internes et </w:t>
      </w:r>
      <w:r w:rsidRPr="0057311F">
        <w:rPr>
          <w:lang w:val="fr-FR"/>
        </w:rPr>
        <w:lastRenderedPageBreak/>
        <w:t>externes sur cette performance à différents moments d</w:t>
      </w:r>
      <w:r>
        <w:rPr>
          <w:lang w:val="fr-FR"/>
        </w:rPr>
        <w:t>u temps</w:t>
      </w:r>
      <w:r w:rsidRPr="0057311F">
        <w:rPr>
          <w:lang w:val="fr-FR"/>
        </w:rPr>
        <w:t>. Le résultat est une vision globale de l'U</w:t>
      </w:r>
      <w:r>
        <w:rPr>
          <w:lang w:val="fr-FR"/>
        </w:rPr>
        <w:t>.</w:t>
      </w:r>
      <w:r w:rsidRPr="0057311F">
        <w:rPr>
          <w:lang w:val="fr-FR"/>
        </w:rPr>
        <w:t>R</w:t>
      </w:r>
      <w:r>
        <w:rPr>
          <w:lang w:val="fr-FR"/>
        </w:rPr>
        <w:t>.</w:t>
      </w:r>
      <w:r w:rsidRPr="0057311F">
        <w:rPr>
          <w:lang w:val="fr-FR"/>
        </w:rPr>
        <w:t>S</w:t>
      </w:r>
      <w:r>
        <w:rPr>
          <w:lang w:val="fr-FR"/>
        </w:rPr>
        <w:t>.</w:t>
      </w:r>
      <w:r w:rsidRPr="0057311F">
        <w:rPr>
          <w:lang w:val="fr-FR"/>
        </w:rPr>
        <w:t>S</w:t>
      </w:r>
      <w:r>
        <w:rPr>
          <w:lang w:val="fr-FR"/>
        </w:rPr>
        <w:t>.</w:t>
      </w:r>
      <w:r w:rsidRPr="0057311F">
        <w:rPr>
          <w:lang w:val="fr-FR"/>
        </w:rPr>
        <w:t xml:space="preserve"> à travers les yeux d'André Gide. Cependant, étant donné le contexte </w:t>
      </w:r>
      <w:r>
        <w:rPr>
          <w:lang w:val="fr-FR"/>
        </w:rPr>
        <w:t xml:space="preserve">à </w:t>
      </w:r>
      <w:r w:rsidRPr="0057311F">
        <w:rPr>
          <w:lang w:val="fr-FR"/>
        </w:rPr>
        <w:t>qu</w:t>
      </w:r>
      <w:r>
        <w:rPr>
          <w:lang w:val="fr-FR"/>
        </w:rPr>
        <w:t>e</w:t>
      </w:r>
      <w:r w:rsidRPr="0057311F">
        <w:rPr>
          <w:lang w:val="fr-FR"/>
        </w:rPr>
        <w:t xml:space="preserve"> </w:t>
      </w:r>
      <w:r>
        <w:rPr>
          <w:lang w:val="fr-FR"/>
        </w:rPr>
        <w:t xml:space="preserve">le voyage </w:t>
      </w:r>
      <w:r w:rsidRPr="0057311F">
        <w:rPr>
          <w:lang w:val="fr-FR"/>
        </w:rPr>
        <w:t>d'écrivain et à la publication de récits de voyage appartient, cette étude peut être complétée et élargie à l'avenir, en tenant compte des témoignages d'un plus grand nombre de contemporains, en élargissant le corpus de textes personnels qui démontrent à la fois le point de vue du Gide et les points de vue de ses défenseurs et adversaires.</w:t>
      </w:r>
    </w:p>
    <w:p w14:paraId="588E924D" w14:textId="77777777" w:rsidR="000F4979" w:rsidRDefault="000F4979" w:rsidP="000F4979">
      <w:pPr>
        <w:spacing w:line="360" w:lineRule="auto"/>
        <w:ind w:firstLine="709"/>
        <w:jc w:val="both"/>
        <w:rPr>
          <w:lang w:val="fr-FR"/>
        </w:rPr>
      </w:pPr>
      <w:r w:rsidRPr="0057311F">
        <w:rPr>
          <w:lang w:val="fr-FR"/>
        </w:rPr>
        <w:t xml:space="preserve">Une autre continuation possible de l'étude est la possibilité à l'avenir de trouver des modèles et des différences dans des œuvres similaires de voyageurs en U.R.S.S. et deviendra une partie intéressante de la recherche </w:t>
      </w:r>
      <w:proofErr w:type="spellStart"/>
      <w:r w:rsidRPr="0057311F">
        <w:rPr>
          <w:lang w:val="fr-FR"/>
        </w:rPr>
        <w:t>imagologique</w:t>
      </w:r>
      <w:proofErr w:type="spellEnd"/>
      <w:r w:rsidRPr="0057311F">
        <w:rPr>
          <w:lang w:val="fr-FR"/>
        </w:rPr>
        <w:t>.</w:t>
      </w:r>
    </w:p>
    <w:p w14:paraId="708F663E" w14:textId="77777777" w:rsidR="000F4979" w:rsidRDefault="000F4979" w:rsidP="000F4979">
      <w:pPr>
        <w:spacing w:line="360" w:lineRule="auto"/>
        <w:ind w:firstLine="709"/>
        <w:jc w:val="both"/>
        <w:rPr>
          <w:lang w:val="fr-FR"/>
        </w:rPr>
      </w:pPr>
    </w:p>
    <w:p w14:paraId="4852434C" w14:textId="77777777" w:rsidR="000F4979" w:rsidRPr="0057311F" w:rsidRDefault="000F4979" w:rsidP="000F4979">
      <w:pPr>
        <w:spacing w:line="360" w:lineRule="auto"/>
        <w:rPr>
          <w:lang w:val="fr-FR"/>
        </w:rPr>
      </w:pPr>
    </w:p>
    <w:p w14:paraId="08746742" w14:textId="5C92D669" w:rsidR="002E2A6B" w:rsidRPr="005016E4" w:rsidRDefault="002E2A6B" w:rsidP="00880F27">
      <w:pPr>
        <w:pStyle w:val="Titreniveau1horsparties"/>
        <w:rPr>
          <w:rFonts w:ascii="Times New Roman" w:hAnsi="Times New Roman" w:cs="Times New Roman"/>
          <w:color w:val="000000" w:themeColor="text1"/>
        </w:rPr>
      </w:pPr>
      <w:bookmarkStart w:id="91" w:name="_Toc73218424"/>
      <w:r w:rsidRPr="005016E4">
        <w:rPr>
          <w:rFonts w:ascii="Times New Roman" w:hAnsi="Times New Roman" w:cs="Times New Roman"/>
          <w:color w:val="000000" w:themeColor="text1"/>
        </w:rPr>
        <w:lastRenderedPageBreak/>
        <w:t>Bibliographie</w:t>
      </w:r>
      <w:bookmarkEnd w:id="86"/>
      <w:bookmarkEnd w:id="91"/>
    </w:p>
    <w:bookmarkEnd w:id="87"/>
    <w:p w14:paraId="63C3E9E9" w14:textId="5D2FA907" w:rsidR="00CC2F48" w:rsidRPr="005016E4" w:rsidRDefault="00CC2F48" w:rsidP="00CC2F48">
      <w:pPr>
        <w:pStyle w:val="a3"/>
        <w:spacing w:after="240" w:line="360" w:lineRule="auto"/>
        <w:ind w:left="284" w:hanging="284"/>
        <w:jc w:val="center"/>
        <w:rPr>
          <w:b/>
          <w:bCs/>
          <w:color w:val="000000" w:themeColor="text1"/>
          <w:sz w:val="24"/>
          <w:szCs w:val="24"/>
          <w:lang w:val="fr-FR"/>
        </w:rPr>
      </w:pPr>
      <w:r w:rsidRPr="005016E4">
        <w:rPr>
          <w:b/>
          <w:bCs/>
          <w:color w:val="000000" w:themeColor="text1"/>
          <w:sz w:val="24"/>
          <w:szCs w:val="24"/>
          <w:lang w:val="fr-FR"/>
        </w:rPr>
        <w:t>Corpus</w:t>
      </w:r>
    </w:p>
    <w:p w14:paraId="6DF17B04" w14:textId="33513362" w:rsidR="00CC2F48" w:rsidRPr="005016E4" w:rsidRDefault="00CC2F48" w:rsidP="00C42AB9">
      <w:pPr>
        <w:pStyle w:val="a3"/>
        <w:spacing w:after="120" w:line="360" w:lineRule="auto"/>
        <w:ind w:left="284" w:hanging="284"/>
        <w:jc w:val="both"/>
        <w:rPr>
          <w:color w:val="000000" w:themeColor="text1"/>
          <w:sz w:val="24"/>
          <w:szCs w:val="24"/>
          <w:lang w:val="fr-FR"/>
        </w:rPr>
      </w:pPr>
      <w:r w:rsidRPr="005016E4">
        <w:rPr>
          <w:smallCaps/>
          <w:color w:val="000000" w:themeColor="text1"/>
          <w:sz w:val="24"/>
          <w:szCs w:val="24"/>
          <w:lang w:val="fr-FR"/>
        </w:rPr>
        <w:t>Gide</w:t>
      </w:r>
      <w:r w:rsidRPr="005016E4">
        <w:rPr>
          <w:color w:val="000000" w:themeColor="text1"/>
          <w:sz w:val="24"/>
          <w:szCs w:val="24"/>
          <w:lang w:val="fr-FR"/>
        </w:rPr>
        <w:t xml:space="preserve">, André. </w:t>
      </w:r>
      <w:r w:rsidRPr="005016E4">
        <w:rPr>
          <w:i/>
          <w:iCs/>
          <w:color w:val="000000" w:themeColor="text1"/>
          <w:sz w:val="24"/>
          <w:szCs w:val="24"/>
          <w:lang w:val="fr-FR"/>
        </w:rPr>
        <w:t>Retour de l’U.R.S.S. (suivi de « Retouches à mon Retour de     l’U.R.S.S. »</w:t>
      </w:r>
      <w:r w:rsidR="00546503" w:rsidRPr="005016E4">
        <w:rPr>
          <w:i/>
          <w:iCs/>
          <w:color w:val="000000" w:themeColor="text1"/>
          <w:sz w:val="24"/>
          <w:szCs w:val="24"/>
          <w:lang w:val="fr-FR"/>
        </w:rPr>
        <w:t>,</w:t>
      </w:r>
      <w:r w:rsidRPr="005016E4">
        <w:rPr>
          <w:i/>
          <w:iCs/>
          <w:color w:val="000000" w:themeColor="text1"/>
          <w:sz w:val="24"/>
          <w:szCs w:val="24"/>
          <w:lang w:val="fr-FR"/>
        </w:rPr>
        <w:t xml:space="preserve"> </w:t>
      </w:r>
      <w:r w:rsidRPr="005016E4">
        <w:rPr>
          <w:color w:val="000000" w:themeColor="text1"/>
          <w:sz w:val="24"/>
          <w:szCs w:val="24"/>
          <w:lang w:val="fr-FR"/>
        </w:rPr>
        <w:t>Gallimard, 2017, 224 p</w:t>
      </w:r>
      <w:bookmarkEnd w:id="88"/>
      <w:r w:rsidRPr="005016E4">
        <w:rPr>
          <w:color w:val="000000" w:themeColor="text1"/>
          <w:sz w:val="24"/>
          <w:szCs w:val="24"/>
          <w:lang w:val="fr-FR"/>
        </w:rPr>
        <w:t>.</w:t>
      </w:r>
    </w:p>
    <w:p w14:paraId="2916B0F8" w14:textId="0DAA79BC" w:rsidR="00546503" w:rsidRDefault="00546503" w:rsidP="00C42AB9">
      <w:pPr>
        <w:spacing w:after="120" w:line="360" w:lineRule="auto"/>
        <w:ind w:left="284" w:hanging="284"/>
        <w:jc w:val="both"/>
        <w:rPr>
          <w:color w:val="000000" w:themeColor="text1"/>
          <w:lang w:val="fr-FR"/>
        </w:rPr>
      </w:pPr>
      <w:r w:rsidRPr="005016E4">
        <w:rPr>
          <w:smallCaps/>
          <w:color w:val="000000" w:themeColor="text1"/>
          <w:lang w:val="fr-FR"/>
        </w:rPr>
        <w:t>Gide</w:t>
      </w:r>
      <w:r w:rsidRPr="005016E4">
        <w:rPr>
          <w:color w:val="000000" w:themeColor="text1"/>
          <w:lang w:val="fr-FR"/>
        </w:rPr>
        <w:t xml:space="preserve">, André, </w:t>
      </w:r>
      <w:r w:rsidRPr="005016E4">
        <w:rPr>
          <w:i/>
          <w:iCs/>
          <w:color w:val="000000" w:themeColor="text1"/>
          <w:lang w:val="fr-FR"/>
        </w:rPr>
        <w:t>Journal (1889-1939),</w:t>
      </w:r>
      <w:r w:rsidRPr="005016E4">
        <w:rPr>
          <w:color w:val="000000" w:themeColor="text1"/>
          <w:lang w:val="fr-FR"/>
        </w:rPr>
        <w:t xml:space="preserve"> Paris, Librairie Gallimard, Bibliothèque de la Pléiade, 1948, 1372 p. </w:t>
      </w:r>
    </w:p>
    <w:p w14:paraId="1741613F" w14:textId="0DBB6D36" w:rsidR="00C42AB9" w:rsidRPr="00C42AB9" w:rsidRDefault="00C42AB9" w:rsidP="00C42AB9">
      <w:pPr>
        <w:pStyle w:val="a3"/>
        <w:spacing w:after="240" w:line="360" w:lineRule="auto"/>
        <w:ind w:left="284" w:hanging="284"/>
        <w:jc w:val="both"/>
        <w:rPr>
          <w:color w:val="000000" w:themeColor="text1"/>
          <w:sz w:val="24"/>
          <w:szCs w:val="24"/>
          <w:lang w:val="fr-FR"/>
        </w:rPr>
      </w:pPr>
      <w:r w:rsidRPr="00C42AB9">
        <w:rPr>
          <w:smallCaps/>
          <w:color w:val="000000" w:themeColor="text1"/>
          <w:sz w:val="24"/>
          <w:szCs w:val="24"/>
          <w:lang w:val="fr-FR"/>
        </w:rPr>
        <w:t>Gide,</w:t>
      </w:r>
      <w:r w:rsidRPr="00471836">
        <w:rPr>
          <w:color w:val="000000" w:themeColor="text1"/>
          <w:sz w:val="24"/>
          <w:szCs w:val="24"/>
          <w:lang w:val="fr-FR"/>
        </w:rPr>
        <w:t xml:space="preserve"> </w:t>
      </w:r>
      <w:r w:rsidRPr="00C42AB9">
        <w:rPr>
          <w:color w:val="000000" w:themeColor="text1"/>
          <w:sz w:val="24"/>
          <w:szCs w:val="24"/>
          <w:lang w:val="fr-FR"/>
        </w:rPr>
        <w:t xml:space="preserve">André, </w:t>
      </w:r>
      <w:r w:rsidRPr="00C42AB9">
        <w:rPr>
          <w:i/>
          <w:iCs/>
          <w:color w:val="000000" w:themeColor="text1"/>
          <w:sz w:val="24"/>
          <w:szCs w:val="24"/>
          <w:lang w:val="fr-FR"/>
        </w:rPr>
        <w:t>Journal II (1926-1950)</w:t>
      </w:r>
      <w:r w:rsidRPr="00C42AB9">
        <w:rPr>
          <w:color w:val="000000" w:themeColor="text1"/>
          <w:sz w:val="24"/>
          <w:szCs w:val="24"/>
          <w:lang w:val="fr-FR"/>
        </w:rPr>
        <w:t xml:space="preserve">, Édition établie, présentée et annotée par Martine </w:t>
      </w:r>
      <w:proofErr w:type="spellStart"/>
      <w:r w:rsidRPr="00C42AB9">
        <w:rPr>
          <w:color w:val="000000" w:themeColor="text1"/>
          <w:sz w:val="24"/>
          <w:szCs w:val="24"/>
          <w:lang w:val="fr-FR"/>
        </w:rPr>
        <w:t>Sagaert</w:t>
      </w:r>
      <w:proofErr w:type="spellEnd"/>
      <w:r w:rsidRPr="00C42AB9">
        <w:rPr>
          <w:color w:val="000000" w:themeColor="text1"/>
          <w:sz w:val="24"/>
          <w:szCs w:val="24"/>
          <w:lang w:val="fr-FR"/>
        </w:rPr>
        <w:t>,</w:t>
      </w:r>
      <w:r>
        <w:rPr>
          <w:color w:val="000000" w:themeColor="text1"/>
          <w:sz w:val="24"/>
          <w:szCs w:val="24"/>
          <w:lang w:val="fr-FR"/>
        </w:rPr>
        <w:t xml:space="preserve"> </w:t>
      </w:r>
      <w:r w:rsidRPr="00C42AB9">
        <w:rPr>
          <w:color w:val="000000" w:themeColor="text1"/>
          <w:sz w:val="24"/>
          <w:szCs w:val="24"/>
          <w:lang w:val="fr-FR"/>
        </w:rPr>
        <w:t>Paris, Éditions Gallimard, 1997, 1650 p.</w:t>
      </w:r>
    </w:p>
    <w:p w14:paraId="12BF4D5D" w14:textId="77777777" w:rsidR="00546503" w:rsidRPr="005016E4" w:rsidRDefault="00546503" w:rsidP="00C42AB9">
      <w:pPr>
        <w:pStyle w:val="a3"/>
        <w:spacing w:after="240" w:line="360" w:lineRule="auto"/>
        <w:jc w:val="both"/>
        <w:rPr>
          <w:i/>
          <w:iCs/>
          <w:color w:val="000000" w:themeColor="text1"/>
          <w:sz w:val="24"/>
          <w:szCs w:val="24"/>
          <w:lang w:val="fr-FR"/>
        </w:rPr>
      </w:pPr>
    </w:p>
    <w:p w14:paraId="2EF8835C" w14:textId="77777777" w:rsidR="00330EBB" w:rsidRPr="005016E4" w:rsidRDefault="00330EBB" w:rsidP="00330EBB">
      <w:pPr>
        <w:pStyle w:val="a3"/>
        <w:spacing w:before="240" w:after="240" w:line="360" w:lineRule="auto"/>
        <w:ind w:left="284" w:hanging="284"/>
        <w:jc w:val="center"/>
        <w:rPr>
          <w:b/>
          <w:bCs/>
          <w:color w:val="000000" w:themeColor="text1"/>
          <w:sz w:val="24"/>
          <w:szCs w:val="24"/>
          <w:lang w:val="fr-FR"/>
        </w:rPr>
      </w:pPr>
      <w:r w:rsidRPr="005016E4">
        <w:rPr>
          <w:b/>
          <w:bCs/>
          <w:color w:val="000000" w:themeColor="text1"/>
          <w:sz w:val="24"/>
          <w:szCs w:val="24"/>
          <w:lang w:val="fr-FR"/>
        </w:rPr>
        <w:t>Références</w:t>
      </w:r>
    </w:p>
    <w:p w14:paraId="53C2F084" w14:textId="77777777" w:rsidR="0074463D" w:rsidRPr="0074463D" w:rsidRDefault="0074463D" w:rsidP="00D80831">
      <w:pPr>
        <w:pStyle w:val="ac"/>
        <w:numPr>
          <w:ilvl w:val="0"/>
          <w:numId w:val="7"/>
        </w:numPr>
        <w:spacing w:line="360" w:lineRule="auto"/>
        <w:ind w:left="426" w:hanging="426"/>
        <w:jc w:val="both"/>
        <w:rPr>
          <w:rStyle w:val="a6"/>
          <w:color w:val="000000" w:themeColor="text1"/>
          <w:u w:val="none"/>
          <w:lang w:val="fr-FR" w:eastAsia="fr-FR"/>
        </w:rPr>
      </w:pPr>
      <w:r w:rsidRPr="0074463D">
        <w:rPr>
          <w:color w:val="000000" w:themeColor="text1"/>
          <w:lang w:val="fr-FR"/>
        </w:rPr>
        <w:t xml:space="preserve">« « Mon ami </w:t>
      </w:r>
      <w:proofErr w:type="spellStart"/>
      <w:r w:rsidRPr="0074463D">
        <w:rPr>
          <w:color w:val="000000" w:themeColor="text1"/>
          <w:lang w:val="fr-FR"/>
        </w:rPr>
        <w:t>Schiffrin</w:t>
      </w:r>
      <w:proofErr w:type="spellEnd"/>
      <w:r w:rsidRPr="0074463D">
        <w:rPr>
          <w:color w:val="000000" w:themeColor="text1"/>
          <w:lang w:val="fr-FR"/>
        </w:rPr>
        <w:t xml:space="preserve"> ». André Gide et la Pléiade », </w:t>
      </w:r>
      <w:r w:rsidRPr="0074463D">
        <w:rPr>
          <w:i/>
          <w:iCs/>
          <w:color w:val="000000" w:themeColor="text1"/>
          <w:lang w:val="fr-FR"/>
        </w:rPr>
        <w:t>L'histoire de la Pléiade</w:t>
      </w:r>
      <w:r w:rsidRPr="0074463D">
        <w:rPr>
          <w:color w:val="000000" w:themeColor="text1"/>
          <w:lang w:val="fr-FR"/>
        </w:rPr>
        <w:t xml:space="preserve">, consulté le 10 mars 2020. Disponible sur </w:t>
      </w:r>
      <w:hyperlink r:id="rId9" w:history="1">
        <w:r w:rsidRPr="0074463D">
          <w:rPr>
            <w:rStyle w:val="a6"/>
            <w:color w:val="000000" w:themeColor="text1"/>
            <w:lang w:val="fr-FR"/>
          </w:rPr>
          <w:t>http://www.la-pleiade.fr/La-vie-de-la-Pleiade/L-histoire-de-la-Pleiade/Jacques-Schiffrin-Andre-Gide-et-la-Pleiade</w:t>
        </w:r>
      </w:hyperlink>
      <w:r w:rsidRPr="0074463D">
        <w:rPr>
          <w:rStyle w:val="a6"/>
          <w:color w:val="000000" w:themeColor="text1"/>
          <w:u w:val="none"/>
          <w:lang w:val="fr-FR"/>
        </w:rPr>
        <w:t xml:space="preserve"> </w:t>
      </w:r>
    </w:p>
    <w:p w14:paraId="7891D60F" w14:textId="73A6496B" w:rsidR="0074463D" w:rsidRPr="0074463D" w:rsidRDefault="0074463D" w:rsidP="00D80831">
      <w:pPr>
        <w:pStyle w:val="ac"/>
        <w:numPr>
          <w:ilvl w:val="0"/>
          <w:numId w:val="7"/>
        </w:numPr>
        <w:spacing w:line="360" w:lineRule="auto"/>
        <w:ind w:left="426" w:hanging="426"/>
        <w:jc w:val="both"/>
        <w:rPr>
          <w:rStyle w:val="a6"/>
          <w:color w:val="000000" w:themeColor="text1"/>
          <w:u w:val="none"/>
          <w:lang w:val="fr-FR" w:eastAsia="fr-FR"/>
        </w:rPr>
      </w:pPr>
      <w:r w:rsidRPr="0074463D">
        <w:rPr>
          <w:i/>
          <w:iCs/>
          <w:color w:val="000000" w:themeColor="text1"/>
          <w:lang w:val="fr-FR"/>
        </w:rPr>
        <w:t xml:space="preserve">« </w:t>
      </w:r>
      <w:proofErr w:type="spellStart"/>
      <w:r w:rsidRPr="0074463D">
        <w:rPr>
          <w:color w:val="000000" w:themeColor="text1"/>
          <w:lang w:val="fr-FR"/>
        </w:rPr>
        <w:t>Andre</w:t>
      </w:r>
      <w:proofErr w:type="spellEnd"/>
      <w:r w:rsidRPr="0074463D">
        <w:rPr>
          <w:color w:val="000000" w:themeColor="text1"/>
          <w:lang w:val="fr-FR"/>
        </w:rPr>
        <w:t xml:space="preserve"> </w:t>
      </w:r>
      <w:proofErr w:type="spellStart"/>
      <w:r w:rsidRPr="0074463D">
        <w:rPr>
          <w:color w:val="000000" w:themeColor="text1"/>
          <w:lang w:val="fr-FR"/>
        </w:rPr>
        <w:t>Žid</w:t>
      </w:r>
      <w:proofErr w:type="spellEnd"/>
      <w:r w:rsidRPr="0074463D">
        <w:rPr>
          <w:color w:val="000000" w:themeColor="text1"/>
          <w:lang w:val="fr-FR"/>
        </w:rPr>
        <w:t xml:space="preserve"> o </w:t>
      </w:r>
      <w:proofErr w:type="spellStart"/>
      <w:r w:rsidRPr="0074463D">
        <w:rPr>
          <w:color w:val="000000" w:themeColor="text1"/>
          <w:lang w:val="fr-FR"/>
        </w:rPr>
        <w:t>Puškine</w:t>
      </w:r>
      <w:proofErr w:type="spellEnd"/>
      <w:r w:rsidRPr="0074463D">
        <w:rPr>
          <w:i/>
          <w:iCs/>
          <w:color w:val="000000" w:themeColor="text1"/>
          <w:lang w:val="fr-FR"/>
        </w:rPr>
        <w:t xml:space="preserve"> »</w:t>
      </w:r>
      <w:r w:rsidRPr="0074463D">
        <w:rPr>
          <w:color w:val="000000" w:themeColor="text1"/>
          <w:lang w:val="fr-FR"/>
        </w:rPr>
        <w:t xml:space="preserve"> (</w:t>
      </w:r>
      <w:proofErr w:type="spellStart"/>
      <w:r w:rsidRPr="0074463D">
        <w:rPr>
          <w:color w:val="000000" w:themeColor="text1"/>
          <w:lang w:val="fr-FR"/>
        </w:rPr>
        <w:t>Andre</w:t>
      </w:r>
      <w:proofErr w:type="spellEnd"/>
      <w:r w:rsidRPr="0074463D">
        <w:rPr>
          <w:color w:val="000000" w:themeColor="text1"/>
          <w:lang w:val="fr-FR"/>
        </w:rPr>
        <w:t xml:space="preserve"> Gide à propos de Pouchkine) [en ligne] </w:t>
      </w:r>
      <w:proofErr w:type="spellStart"/>
      <w:proofErr w:type="gramStart"/>
      <w:r w:rsidRPr="0074463D">
        <w:rPr>
          <w:color w:val="000000" w:themeColor="text1"/>
          <w:lang w:val="fr-FR"/>
        </w:rPr>
        <w:t>Puškin</w:t>
      </w:r>
      <w:proofErr w:type="spellEnd"/>
      <w:r w:rsidRPr="0074463D">
        <w:rPr>
          <w:color w:val="000000" w:themeColor="text1"/>
          <w:lang w:val="fr-FR"/>
        </w:rPr>
        <w:t>:</w:t>
      </w:r>
      <w:proofErr w:type="gramEnd"/>
      <w:r w:rsidRPr="0074463D">
        <w:rPr>
          <w:color w:val="000000" w:themeColor="text1"/>
          <w:lang w:val="fr-FR"/>
        </w:rPr>
        <w:t xml:space="preserve"> </w:t>
      </w:r>
      <w:proofErr w:type="spellStart"/>
      <w:r w:rsidRPr="0074463D">
        <w:rPr>
          <w:i/>
          <w:iCs/>
          <w:color w:val="000000" w:themeColor="text1"/>
          <w:lang w:val="fr-FR"/>
        </w:rPr>
        <w:t>Vremennik</w:t>
      </w:r>
      <w:proofErr w:type="spellEnd"/>
      <w:r w:rsidRPr="0074463D">
        <w:rPr>
          <w:i/>
          <w:iCs/>
          <w:color w:val="000000" w:themeColor="text1"/>
          <w:lang w:val="fr-FR"/>
        </w:rPr>
        <w:t xml:space="preserve"> </w:t>
      </w:r>
      <w:proofErr w:type="spellStart"/>
      <w:r w:rsidRPr="0074463D">
        <w:rPr>
          <w:i/>
          <w:iCs/>
          <w:color w:val="000000" w:themeColor="text1"/>
          <w:lang w:val="fr-FR"/>
        </w:rPr>
        <w:t>Puškinskoj</w:t>
      </w:r>
      <w:proofErr w:type="spellEnd"/>
      <w:r w:rsidRPr="0074463D">
        <w:rPr>
          <w:i/>
          <w:iCs/>
          <w:color w:val="000000" w:themeColor="text1"/>
          <w:lang w:val="fr-FR"/>
        </w:rPr>
        <w:t xml:space="preserve"> </w:t>
      </w:r>
      <w:proofErr w:type="spellStart"/>
      <w:r w:rsidRPr="0074463D">
        <w:rPr>
          <w:i/>
          <w:iCs/>
          <w:color w:val="000000" w:themeColor="text1"/>
          <w:lang w:val="fr-FR"/>
        </w:rPr>
        <w:t>komissii</w:t>
      </w:r>
      <w:proofErr w:type="spellEnd"/>
      <w:r w:rsidRPr="0074463D">
        <w:rPr>
          <w:i/>
          <w:iCs/>
          <w:color w:val="000000" w:themeColor="text1"/>
          <w:lang w:val="fr-FR"/>
        </w:rPr>
        <w:t>,</w:t>
      </w:r>
      <w:r w:rsidRPr="0074463D">
        <w:rPr>
          <w:color w:val="000000" w:themeColor="text1"/>
          <w:lang w:val="fr-FR"/>
        </w:rPr>
        <w:t xml:space="preserve"> consult</w:t>
      </w:r>
      <w:bookmarkStart w:id="92" w:name="_Hlk42495982"/>
      <w:r w:rsidRPr="0074463D">
        <w:rPr>
          <w:color w:val="000000" w:themeColor="text1"/>
          <w:lang w:val="fr-FR"/>
        </w:rPr>
        <w:t>é</w:t>
      </w:r>
      <w:bookmarkEnd w:id="92"/>
      <w:r w:rsidRPr="0074463D">
        <w:rPr>
          <w:color w:val="000000" w:themeColor="text1"/>
          <w:lang w:val="fr-FR"/>
        </w:rPr>
        <w:t xml:space="preserve"> le 17 novembre 2019. Disponible sur </w:t>
      </w:r>
      <w:hyperlink r:id="rId10" w:history="1">
        <w:r w:rsidRPr="0074463D">
          <w:rPr>
            <w:rStyle w:val="a6"/>
            <w:color w:val="000000" w:themeColor="text1"/>
            <w:lang w:val="fr-FR"/>
          </w:rPr>
          <w:t>http://feb-web.ru/feb/pushkin/serial/vr1/vr12385-.htm</w:t>
        </w:r>
      </w:hyperlink>
    </w:p>
    <w:p w14:paraId="4D5B75A5" w14:textId="0A2AAFF1" w:rsidR="0074463D" w:rsidRPr="0074463D" w:rsidRDefault="0074463D" w:rsidP="0074463D">
      <w:pPr>
        <w:pStyle w:val="ac"/>
        <w:numPr>
          <w:ilvl w:val="0"/>
          <w:numId w:val="7"/>
        </w:numPr>
        <w:spacing w:line="360" w:lineRule="auto"/>
        <w:ind w:left="426" w:hanging="426"/>
        <w:jc w:val="both"/>
        <w:rPr>
          <w:rFonts w:eastAsiaTheme="minorHAnsi"/>
          <w:i/>
          <w:iCs/>
          <w:color w:val="000000" w:themeColor="text1"/>
          <w:lang w:val="fr-FR" w:eastAsia="en-US"/>
        </w:rPr>
      </w:pPr>
      <w:proofErr w:type="spellStart"/>
      <w:r w:rsidRPr="0074463D">
        <w:rPr>
          <w:color w:val="000000" w:themeColor="text1"/>
          <w:lang w:val="fr-FR"/>
        </w:rPr>
        <w:t>Аrkhiv</w:t>
      </w:r>
      <w:proofErr w:type="spellEnd"/>
      <w:r w:rsidRPr="0074463D">
        <w:rPr>
          <w:color w:val="000000" w:themeColor="text1"/>
          <w:lang w:val="fr-FR"/>
        </w:rPr>
        <w:t xml:space="preserve"> « </w:t>
      </w:r>
      <w:proofErr w:type="spellStart"/>
      <w:r w:rsidRPr="0074463D">
        <w:rPr>
          <w:color w:val="000000" w:themeColor="text1"/>
          <w:lang w:val="fr-FR"/>
        </w:rPr>
        <w:t>Pravdy</w:t>
      </w:r>
      <w:proofErr w:type="spellEnd"/>
      <w:r w:rsidRPr="0074463D">
        <w:rPr>
          <w:color w:val="000000" w:themeColor="text1"/>
          <w:lang w:val="fr-FR"/>
        </w:rPr>
        <w:t xml:space="preserve"> » 1936 - 1938 (Archives du journal Pravda 1936 - 1938) </w:t>
      </w:r>
      <w:r w:rsidRPr="0074463D">
        <w:rPr>
          <w:i/>
          <w:iCs/>
          <w:color w:val="000000" w:themeColor="text1"/>
          <w:lang w:val="fr-FR"/>
        </w:rPr>
        <w:t xml:space="preserve">Journal électronique </w:t>
      </w:r>
      <w:proofErr w:type="spellStart"/>
      <w:r w:rsidRPr="0074463D">
        <w:rPr>
          <w:i/>
          <w:iCs/>
          <w:color w:val="000000" w:themeColor="text1"/>
          <w:lang w:val="fr-FR"/>
        </w:rPr>
        <w:t>Proryvist</w:t>
      </w:r>
      <w:proofErr w:type="spellEnd"/>
      <w:r w:rsidRPr="0074463D">
        <w:rPr>
          <w:i/>
          <w:iCs/>
          <w:color w:val="000000" w:themeColor="text1"/>
          <w:lang w:val="fr-FR"/>
        </w:rPr>
        <w:t>,</w:t>
      </w:r>
      <w:r w:rsidRPr="0074463D">
        <w:rPr>
          <w:color w:val="000000" w:themeColor="text1"/>
          <w:lang w:val="fr-FR"/>
        </w:rPr>
        <w:t xml:space="preserve"> consulté en ligne le décembre 2020. Disponible sur </w:t>
      </w:r>
      <w:hyperlink r:id="rId11" w:history="1">
        <w:r w:rsidRPr="0074463D">
          <w:rPr>
            <w:rStyle w:val="a6"/>
            <w:color w:val="000000" w:themeColor="text1"/>
            <w:lang w:val="fr-FR"/>
          </w:rPr>
          <w:t>https://prorivists.org/pravda/</w:t>
        </w:r>
      </w:hyperlink>
    </w:p>
    <w:p w14:paraId="0DCE030D" w14:textId="77777777" w:rsidR="0074463D" w:rsidRPr="0074463D" w:rsidRDefault="0074463D" w:rsidP="00330EBB">
      <w:pPr>
        <w:pStyle w:val="ac"/>
        <w:numPr>
          <w:ilvl w:val="0"/>
          <w:numId w:val="7"/>
        </w:numPr>
        <w:spacing w:line="360" w:lineRule="auto"/>
        <w:ind w:left="426" w:hanging="426"/>
        <w:jc w:val="both"/>
        <w:rPr>
          <w:color w:val="000000" w:themeColor="text1"/>
          <w:lang w:val="fr-FR" w:eastAsia="fr-FR"/>
        </w:rPr>
      </w:pPr>
      <w:r w:rsidRPr="0074463D">
        <w:rPr>
          <w:color w:val="000000" w:themeColor="text1"/>
          <w:lang w:val="fr-FR"/>
        </w:rPr>
        <w:t xml:space="preserve">« Collection </w:t>
      </w:r>
      <w:r w:rsidRPr="0074463D">
        <w:rPr>
          <w:i/>
          <w:iCs/>
          <w:color w:val="000000" w:themeColor="text1"/>
          <w:lang w:val="fr-FR"/>
        </w:rPr>
        <w:t xml:space="preserve">Jeunes Russes </w:t>
      </w:r>
      <w:r w:rsidRPr="0074463D">
        <w:rPr>
          <w:color w:val="000000" w:themeColor="text1"/>
          <w:lang w:val="fr-FR"/>
        </w:rPr>
        <w:t xml:space="preserve">», </w:t>
      </w:r>
      <w:r w:rsidRPr="0074463D">
        <w:rPr>
          <w:rStyle w:val="a6"/>
          <w:i/>
          <w:iCs/>
          <w:color w:val="000000" w:themeColor="text1"/>
          <w:u w:val="none"/>
          <w:lang w:val="fr-FR"/>
        </w:rPr>
        <w:t>Gallimard</w:t>
      </w:r>
      <w:r w:rsidRPr="0074463D">
        <w:rPr>
          <w:rStyle w:val="a6"/>
          <w:color w:val="000000" w:themeColor="text1"/>
          <w:u w:val="none"/>
          <w:lang w:val="fr-FR"/>
        </w:rPr>
        <w:t xml:space="preserve">, consulté le 10 mars 2020. Disponible sur </w:t>
      </w:r>
      <w:hyperlink r:id="rId12" w:history="1">
        <w:r w:rsidRPr="0074463D">
          <w:rPr>
            <w:rStyle w:val="a6"/>
            <w:color w:val="000000" w:themeColor="text1"/>
            <w:lang w:val="fr-FR"/>
          </w:rPr>
          <w:t>http://www.gallimard.fr/Catalogue/GALLIMARD/Jeunes-Russes</w:t>
        </w:r>
      </w:hyperlink>
    </w:p>
    <w:p w14:paraId="3357B81B" w14:textId="77777777" w:rsidR="0074463D" w:rsidRPr="0074463D" w:rsidRDefault="0074463D" w:rsidP="00C3060F">
      <w:pPr>
        <w:pStyle w:val="ac"/>
        <w:numPr>
          <w:ilvl w:val="0"/>
          <w:numId w:val="7"/>
        </w:numPr>
        <w:spacing w:line="360" w:lineRule="auto"/>
        <w:ind w:left="426" w:hanging="426"/>
        <w:jc w:val="both"/>
        <w:rPr>
          <w:color w:val="000000"/>
          <w:lang w:val="fr-FR" w:eastAsia="fr-FR"/>
        </w:rPr>
      </w:pPr>
      <w:r w:rsidRPr="0074463D">
        <w:rPr>
          <w:i/>
          <w:iCs/>
          <w:lang w:val="fr-FR"/>
        </w:rPr>
        <w:t xml:space="preserve">« </w:t>
      </w:r>
      <w:proofErr w:type="spellStart"/>
      <w:r w:rsidRPr="0074463D">
        <w:rPr>
          <w:lang w:val="fr-FR"/>
        </w:rPr>
        <w:t>Èzoterika</w:t>
      </w:r>
      <w:proofErr w:type="spellEnd"/>
      <w:r w:rsidRPr="0074463D">
        <w:rPr>
          <w:lang w:val="fr-FR"/>
        </w:rPr>
        <w:t xml:space="preserve">, </w:t>
      </w:r>
      <w:proofErr w:type="spellStart"/>
      <w:r w:rsidRPr="0074463D">
        <w:rPr>
          <w:lang w:val="fr-FR"/>
        </w:rPr>
        <w:t>joga</w:t>
      </w:r>
      <w:proofErr w:type="spellEnd"/>
      <w:r w:rsidRPr="0074463D">
        <w:rPr>
          <w:lang w:val="fr-FR"/>
        </w:rPr>
        <w:t xml:space="preserve"> i </w:t>
      </w:r>
      <w:proofErr w:type="spellStart"/>
      <w:r w:rsidRPr="0074463D">
        <w:rPr>
          <w:lang w:val="fr-FR"/>
        </w:rPr>
        <w:t>paranauka</w:t>
      </w:r>
      <w:proofErr w:type="spellEnd"/>
      <w:r w:rsidRPr="0074463D">
        <w:rPr>
          <w:lang w:val="fr-FR"/>
        </w:rPr>
        <w:t xml:space="preserve"> v SSSR </w:t>
      </w:r>
      <w:r w:rsidRPr="0074463D">
        <w:rPr>
          <w:i/>
          <w:iCs/>
          <w:lang w:val="fr-FR"/>
        </w:rPr>
        <w:t>»</w:t>
      </w:r>
      <w:r w:rsidRPr="0074463D">
        <w:rPr>
          <w:lang w:val="fr-FR"/>
        </w:rPr>
        <w:t xml:space="preserve"> (Ésotérisme, yoga et </w:t>
      </w:r>
      <w:proofErr w:type="spellStart"/>
      <w:r w:rsidRPr="0074463D">
        <w:rPr>
          <w:lang w:val="fr-FR"/>
        </w:rPr>
        <w:t>parascience</w:t>
      </w:r>
      <w:proofErr w:type="spellEnd"/>
      <w:r w:rsidRPr="0074463D">
        <w:rPr>
          <w:lang w:val="fr-FR"/>
        </w:rPr>
        <w:t xml:space="preserve"> en U.R.S.S.) </w:t>
      </w:r>
      <w:r w:rsidRPr="0074463D">
        <w:rPr>
          <w:color w:val="000000"/>
          <w:lang w:val="fr-FR"/>
        </w:rPr>
        <w:t xml:space="preserve">[en ligne] Magazine scientifique populaire </w:t>
      </w:r>
      <w:r w:rsidRPr="0074463D">
        <w:rPr>
          <w:i/>
          <w:iCs/>
          <w:color w:val="000000"/>
          <w:lang w:val="fr-FR"/>
        </w:rPr>
        <w:t>IKSTATI</w:t>
      </w:r>
      <w:r w:rsidRPr="0074463D">
        <w:rPr>
          <w:i/>
          <w:iCs/>
          <w:lang w:val="fr-FR"/>
        </w:rPr>
        <w:t>,</w:t>
      </w:r>
      <w:r w:rsidRPr="0074463D">
        <w:rPr>
          <w:lang w:val="fr-FR"/>
        </w:rPr>
        <w:t xml:space="preserve"> 28 octobre 2019, </w:t>
      </w:r>
      <w:r w:rsidRPr="0074463D">
        <w:rPr>
          <w:color w:val="000000"/>
          <w:lang w:val="fr-FR"/>
        </w:rPr>
        <w:t xml:space="preserve">consulté le 9 février 2021. Disponible sur </w:t>
      </w:r>
      <w:hyperlink r:id="rId13" w:history="1">
        <w:r w:rsidRPr="0074463D">
          <w:rPr>
            <w:rStyle w:val="a6"/>
            <w:lang w:val="fr-FR"/>
          </w:rPr>
          <w:t>https://spb.hse.ru/ixtati/news/314846019.html</w:t>
        </w:r>
      </w:hyperlink>
    </w:p>
    <w:p w14:paraId="473EA7FE" w14:textId="77777777" w:rsidR="0074463D" w:rsidRPr="0074463D" w:rsidRDefault="0074463D" w:rsidP="00D80831">
      <w:pPr>
        <w:pStyle w:val="ac"/>
        <w:numPr>
          <w:ilvl w:val="0"/>
          <w:numId w:val="7"/>
        </w:numPr>
        <w:spacing w:line="360" w:lineRule="auto"/>
        <w:ind w:left="426" w:hanging="426"/>
        <w:jc w:val="both"/>
        <w:rPr>
          <w:rStyle w:val="a6"/>
          <w:color w:val="000000" w:themeColor="text1"/>
          <w:u w:val="none"/>
          <w:lang w:val="fr-FR" w:eastAsia="fr-FR"/>
        </w:rPr>
      </w:pPr>
      <w:r w:rsidRPr="0074463D">
        <w:rPr>
          <w:color w:val="000000" w:themeColor="text1"/>
          <w:lang w:val="fr-FR"/>
        </w:rPr>
        <w:t xml:space="preserve">« Gide, André » </w:t>
      </w:r>
      <w:r w:rsidRPr="0074463D">
        <w:rPr>
          <w:i/>
          <w:iCs/>
          <w:color w:val="000000" w:themeColor="text1"/>
          <w:lang w:val="fr-FR"/>
        </w:rPr>
        <w:t xml:space="preserve">Encyclopédie littéraire en 11 volumes, </w:t>
      </w:r>
      <w:proofErr w:type="spellStart"/>
      <w:r w:rsidRPr="0074463D">
        <w:rPr>
          <w:i/>
          <w:iCs/>
          <w:color w:val="000000" w:themeColor="text1"/>
          <w:lang w:val="fr-FR"/>
        </w:rPr>
        <w:t>Kommunističeskoj</w:t>
      </w:r>
      <w:proofErr w:type="spellEnd"/>
      <w:r w:rsidRPr="0074463D">
        <w:rPr>
          <w:i/>
          <w:iCs/>
          <w:color w:val="000000" w:themeColor="text1"/>
          <w:lang w:val="fr-FR"/>
        </w:rPr>
        <w:t xml:space="preserve"> </w:t>
      </w:r>
      <w:proofErr w:type="spellStart"/>
      <w:r w:rsidRPr="0074463D">
        <w:rPr>
          <w:i/>
          <w:iCs/>
          <w:color w:val="000000" w:themeColor="text1"/>
          <w:lang w:val="fr-FR"/>
        </w:rPr>
        <w:t>akademii</w:t>
      </w:r>
      <w:proofErr w:type="spellEnd"/>
      <w:r w:rsidRPr="0074463D">
        <w:rPr>
          <w:i/>
          <w:iCs/>
          <w:color w:val="000000" w:themeColor="text1"/>
          <w:lang w:val="fr-FR"/>
        </w:rPr>
        <w:t xml:space="preserve">, </w:t>
      </w:r>
      <w:proofErr w:type="spellStart"/>
      <w:r w:rsidRPr="0074463D">
        <w:rPr>
          <w:i/>
          <w:iCs/>
          <w:color w:val="000000" w:themeColor="text1"/>
          <w:lang w:val="fr-FR"/>
        </w:rPr>
        <w:t>Sovetskaâ</w:t>
      </w:r>
      <w:proofErr w:type="spellEnd"/>
      <w:r w:rsidRPr="0074463D">
        <w:rPr>
          <w:i/>
          <w:iCs/>
          <w:color w:val="000000" w:themeColor="text1"/>
          <w:lang w:val="fr-FR"/>
        </w:rPr>
        <w:t xml:space="preserve"> </w:t>
      </w:r>
      <w:proofErr w:type="spellStart"/>
      <w:r w:rsidRPr="0074463D">
        <w:rPr>
          <w:i/>
          <w:iCs/>
          <w:color w:val="000000" w:themeColor="text1"/>
          <w:lang w:val="fr-FR"/>
        </w:rPr>
        <w:t>ènciklopediâ</w:t>
      </w:r>
      <w:proofErr w:type="spellEnd"/>
      <w:r w:rsidRPr="0074463D">
        <w:rPr>
          <w:i/>
          <w:iCs/>
          <w:color w:val="000000" w:themeColor="text1"/>
          <w:lang w:val="fr-FR"/>
        </w:rPr>
        <w:t xml:space="preserve">, </w:t>
      </w:r>
      <w:proofErr w:type="spellStart"/>
      <w:r w:rsidRPr="0074463D">
        <w:rPr>
          <w:i/>
          <w:iCs/>
          <w:color w:val="000000" w:themeColor="text1"/>
          <w:lang w:val="fr-FR"/>
        </w:rPr>
        <w:t>Hudožestvennaâ</w:t>
      </w:r>
      <w:proofErr w:type="spellEnd"/>
      <w:r w:rsidRPr="0074463D">
        <w:rPr>
          <w:i/>
          <w:iCs/>
          <w:color w:val="000000" w:themeColor="text1"/>
          <w:lang w:val="fr-FR"/>
        </w:rPr>
        <w:t xml:space="preserve"> </w:t>
      </w:r>
      <w:proofErr w:type="spellStart"/>
      <w:r w:rsidRPr="0074463D">
        <w:rPr>
          <w:i/>
          <w:iCs/>
          <w:color w:val="000000" w:themeColor="text1"/>
          <w:lang w:val="fr-FR"/>
        </w:rPr>
        <w:t>literatura</w:t>
      </w:r>
      <w:proofErr w:type="spellEnd"/>
      <w:r w:rsidRPr="0074463D">
        <w:rPr>
          <w:color w:val="000000" w:themeColor="text1"/>
          <w:lang w:val="fr-FR"/>
        </w:rPr>
        <w:t xml:space="preserve">, édité par V. M. </w:t>
      </w:r>
      <w:proofErr w:type="spellStart"/>
      <w:r w:rsidRPr="0074463D">
        <w:rPr>
          <w:color w:val="000000" w:themeColor="text1"/>
          <w:lang w:val="fr-FR"/>
        </w:rPr>
        <w:t>Frice</w:t>
      </w:r>
      <w:proofErr w:type="spellEnd"/>
      <w:r w:rsidRPr="0074463D">
        <w:rPr>
          <w:color w:val="000000" w:themeColor="text1"/>
          <w:lang w:val="fr-FR"/>
        </w:rPr>
        <w:t xml:space="preserve">, A. V. </w:t>
      </w:r>
      <w:proofErr w:type="spellStart"/>
      <w:r w:rsidRPr="0074463D">
        <w:rPr>
          <w:color w:val="000000" w:themeColor="text1"/>
          <w:lang w:val="fr-FR"/>
        </w:rPr>
        <w:t>Lunacharsky</w:t>
      </w:r>
      <w:proofErr w:type="spellEnd"/>
      <w:r w:rsidRPr="0074463D">
        <w:rPr>
          <w:color w:val="000000" w:themeColor="text1"/>
          <w:lang w:val="fr-FR"/>
        </w:rPr>
        <w:t xml:space="preserve">, 1929-1939, consulté le 21 avril 2020. Disponible sur </w:t>
      </w:r>
      <w:hyperlink r:id="rId14" w:history="1">
        <w:r w:rsidRPr="0074463D">
          <w:rPr>
            <w:rStyle w:val="a6"/>
            <w:color w:val="000000" w:themeColor="text1"/>
            <w:lang w:val="fr-FR"/>
          </w:rPr>
          <w:t>http://niv.ru/doc/dictionary/literary-encyclopedia/fc/slovar-198-1.htm</w:t>
        </w:r>
      </w:hyperlink>
    </w:p>
    <w:p w14:paraId="49BFA05A" w14:textId="77777777" w:rsidR="0074463D" w:rsidRPr="0074463D" w:rsidRDefault="0074463D" w:rsidP="00D80831">
      <w:pPr>
        <w:pStyle w:val="ac"/>
        <w:numPr>
          <w:ilvl w:val="0"/>
          <w:numId w:val="7"/>
        </w:numPr>
        <w:spacing w:line="360" w:lineRule="auto"/>
        <w:ind w:left="426" w:hanging="426"/>
        <w:jc w:val="both"/>
        <w:rPr>
          <w:color w:val="000000" w:themeColor="text1"/>
          <w:lang w:val="fr-FR" w:eastAsia="fr-FR"/>
        </w:rPr>
      </w:pPr>
      <w:r w:rsidRPr="0074463D">
        <w:rPr>
          <w:rStyle w:val="a6"/>
          <w:color w:val="000000" w:themeColor="text1"/>
          <w:u w:val="none"/>
          <w:lang w:val="fr-FR"/>
        </w:rPr>
        <w:t>« La Nouvelle Revue Française (1909-1943) »,</w:t>
      </w:r>
      <w:r w:rsidRPr="0074463D">
        <w:rPr>
          <w:rStyle w:val="a6"/>
          <w:i/>
          <w:iCs/>
          <w:color w:val="000000" w:themeColor="text1"/>
          <w:u w:val="none"/>
          <w:lang w:val="fr-FR"/>
        </w:rPr>
        <w:t xml:space="preserve"> catalogue du Gallimard</w:t>
      </w:r>
      <w:r w:rsidRPr="0074463D">
        <w:rPr>
          <w:rStyle w:val="a6"/>
          <w:color w:val="000000" w:themeColor="text1"/>
          <w:u w:val="none"/>
          <w:lang w:val="fr-FR"/>
        </w:rPr>
        <w:t xml:space="preserve">, </w:t>
      </w:r>
      <w:bookmarkStart w:id="93" w:name="_Hlk42320719"/>
      <w:r w:rsidRPr="0074463D">
        <w:rPr>
          <w:rStyle w:val="a6"/>
          <w:color w:val="000000" w:themeColor="text1"/>
          <w:u w:val="none"/>
          <w:lang w:val="fr-FR"/>
        </w:rPr>
        <w:t>consulté le 4 mai 2020. </w:t>
      </w:r>
      <w:r w:rsidRPr="0074463D">
        <w:rPr>
          <w:color w:val="000000" w:themeColor="text1"/>
          <w:lang w:val="fr-FR"/>
        </w:rPr>
        <w:t>Disponible</w:t>
      </w:r>
      <w:r w:rsidRPr="0074463D">
        <w:rPr>
          <w:rStyle w:val="a6"/>
          <w:color w:val="000000" w:themeColor="text1"/>
          <w:u w:val="none"/>
          <w:lang w:val="fr-FR"/>
        </w:rPr>
        <w:t> sur</w:t>
      </w:r>
      <w:bookmarkEnd w:id="93"/>
      <w:r w:rsidRPr="0074463D">
        <w:rPr>
          <w:rStyle w:val="a6"/>
          <w:color w:val="000000" w:themeColor="text1"/>
          <w:u w:val="none"/>
          <w:lang w:val="fr-FR"/>
        </w:rPr>
        <w:t> </w:t>
      </w:r>
      <w:hyperlink r:id="rId15" w:history="1">
        <w:r w:rsidRPr="0074463D">
          <w:rPr>
            <w:rStyle w:val="a6"/>
            <w:color w:val="000000" w:themeColor="text1"/>
            <w:lang w:val="fr-FR"/>
          </w:rPr>
          <w:t>http://www.gallimard.fr/searchinternet/advanced?collection=1145&amp;SearchAction=1</w:t>
        </w:r>
      </w:hyperlink>
    </w:p>
    <w:p w14:paraId="577777CF" w14:textId="77777777" w:rsidR="0074463D" w:rsidRPr="0074463D" w:rsidRDefault="0074463D" w:rsidP="00D80831">
      <w:pPr>
        <w:pStyle w:val="ac"/>
        <w:numPr>
          <w:ilvl w:val="0"/>
          <w:numId w:val="7"/>
        </w:numPr>
        <w:spacing w:line="360" w:lineRule="auto"/>
        <w:ind w:left="426" w:hanging="426"/>
        <w:jc w:val="both"/>
        <w:rPr>
          <w:color w:val="000000" w:themeColor="text1"/>
          <w:lang w:val="fr-FR" w:eastAsia="fr-FR"/>
        </w:rPr>
      </w:pPr>
      <w:r w:rsidRPr="0074463D">
        <w:rPr>
          <w:color w:val="000000" w:themeColor="text1"/>
          <w:lang w:val="fr-FR"/>
        </w:rPr>
        <w:lastRenderedPageBreak/>
        <w:t xml:space="preserve">« Le Congrès international des écrivains pour la défense de la culture, Jean </w:t>
      </w:r>
      <w:proofErr w:type="spellStart"/>
      <w:r w:rsidRPr="0074463D">
        <w:rPr>
          <w:color w:val="000000" w:themeColor="text1"/>
          <w:lang w:val="fr-FR"/>
        </w:rPr>
        <w:t>Freville</w:t>
      </w:r>
      <w:proofErr w:type="spellEnd"/>
      <w:r w:rsidRPr="0074463D">
        <w:rPr>
          <w:color w:val="000000" w:themeColor="text1"/>
          <w:lang w:val="fr-FR"/>
        </w:rPr>
        <w:t xml:space="preserve"> (juillet 1935) »</w:t>
      </w:r>
      <w:bookmarkStart w:id="94" w:name="_Hlk42320193"/>
      <w:r w:rsidRPr="0074463D">
        <w:rPr>
          <w:color w:val="000000" w:themeColor="text1"/>
          <w:lang w:val="fr-FR"/>
        </w:rPr>
        <w:t xml:space="preserve">, </w:t>
      </w:r>
      <w:r w:rsidRPr="0074463D">
        <w:rPr>
          <w:i/>
          <w:iCs/>
          <w:color w:val="000000" w:themeColor="text1"/>
          <w:lang w:val="fr-FR"/>
        </w:rPr>
        <w:t>lesmaterialistes.com</w:t>
      </w:r>
      <w:r w:rsidRPr="0074463D">
        <w:rPr>
          <w:color w:val="000000" w:themeColor="text1"/>
          <w:lang w:val="fr-FR"/>
        </w:rPr>
        <w:t xml:space="preserve">, </w:t>
      </w:r>
      <w:bookmarkStart w:id="95" w:name="_Hlk42311134"/>
      <w:r w:rsidRPr="0074463D">
        <w:rPr>
          <w:color w:val="000000" w:themeColor="text1"/>
          <w:lang w:val="fr-FR"/>
        </w:rPr>
        <w:t xml:space="preserve">consulté le 20 avril 2020. Disponible sur </w:t>
      </w:r>
      <w:bookmarkEnd w:id="95"/>
      <w:r w:rsidRPr="0074463D">
        <w:rPr>
          <w:color w:val="000000" w:themeColor="text1"/>
          <w:lang w:val="fr-FR"/>
        </w:rPr>
        <w:fldChar w:fldCharType="begin"/>
      </w:r>
      <w:r w:rsidRPr="0074463D">
        <w:rPr>
          <w:color w:val="000000" w:themeColor="text1"/>
          <w:lang w:val="fr-FR"/>
        </w:rPr>
        <w:instrText xml:space="preserve"> HYPERLINK "http://lesmaterialistes.com/congres-international-ecrivains-pour-defense-culture-jean-freville-juillet-1935" </w:instrText>
      </w:r>
      <w:r w:rsidRPr="0074463D">
        <w:rPr>
          <w:color w:val="000000" w:themeColor="text1"/>
          <w:lang w:val="fr-FR"/>
        </w:rPr>
        <w:fldChar w:fldCharType="separate"/>
      </w:r>
      <w:r w:rsidRPr="0074463D">
        <w:rPr>
          <w:rStyle w:val="a6"/>
          <w:color w:val="000000" w:themeColor="text1"/>
          <w:lang w:val="fr-FR"/>
        </w:rPr>
        <w:t>http://lesmaterialistes.com/congres-international-ecrivains-pour-defense-culture-jean-freville-juillet-1935</w:t>
      </w:r>
      <w:r w:rsidRPr="0074463D">
        <w:rPr>
          <w:color w:val="000000" w:themeColor="text1"/>
          <w:lang w:val="fr-FR"/>
        </w:rPr>
        <w:fldChar w:fldCharType="end"/>
      </w:r>
      <w:bookmarkEnd w:id="94"/>
    </w:p>
    <w:p w14:paraId="1D3C153F" w14:textId="77777777" w:rsidR="0074463D" w:rsidRPr="0074463D" w:rsidRDefault="0074463D" w:rsidP="00D80831">
      <w:pPr>
        <w:pStyle w:val="ac"/>
        <w:numPr>
          <w:ilvl w:val="0"/>
          <w:numId w:val="7"/>
        </w:numPr>
        <w:spacing w:line="360" w:lineRule="auto"/>
        <w:ind w:left="426" w:hanging="426"/>
        <w:jc w:val="both"/>
        <w:rPr>
          <w:rStyle w:val="a6"/>
          <w:color w:val="000000" w:themeColor="text1"/>
          <w:u w:val="none"/>
          <w:lang w:val="fr-FR" w:eastAsia="fr-FR"/>
        </w:rPr>
      </w:pPr>
      <w:r w:rsidRPr="0074463D">
        <w:rPr>
          <w:color w:val="000000" w:themeColor="text1"/>
          <w:lang w:val="fr-FR"/>
        </w:rPr>
        <w:t xml:space="preserve">« Le voyage en URSS et l’engagement de l’écrivain en politique : André Gide, Louis Guilloux, Eugène Dabit – 1936 », </w:t>
      </w:r>
      <w:r w:rsidRPr="0074463D">
        <w:rPr>
          <w:i/>
          <w:iCs/>
          <w:color w:val="000000" w:themeColor="text1"/>
          <w:lang w:val="fr-FR"/>
        </w:rPr>
        <w:t>Circulations et transferts avec l'URSS</w:t>
      </w:r>
      <w:r w:rsidRPr="0074463D">
        <w:rPr>
          <w:color w:val="000000" w:themeColor="text1"/>
          <w:lang w:val="fr-FR"/>
        </w:rPr>
        <w:t xml:space="preserve">, consulté le 23 décembre 2019. Disponible sur </w:t>
      </w:r>
      <w:hyperlink r:id="rId16" w:history="1">
        <w:r w:rsidRPr="0074463D">
          <w:rPr>
            <w:rStyle w:val="a6"/>
            <w:color w:val="000000" w:themeColor="text1"/>
            <w:lang w:val="fr-FR"/>
          </w:rPr>
          <w:t>https://cturss.hypotheses.org/198</w:t>
        </w:r>
      </w:hyperlink>
    </w:p>
    <w:p w14:paraId="2507CB95" w14:textId="77777777" w:rsidR="0074463D" w:rsidRPr="0074463D" w:rsidRDefault="0074463D" w:rsidP="00CC2F48">
      <w:pPr>
        <w:pStyle w:val="ac"/>
        <w:numPr>
          <w:ilvl w:val="0"/>
          <w:numId w:val="7"/>
        </w:numPr>
        <w:spacing w:line="360" w:lineRule="auto"/>
        <w:ind w:left="426" w:hanging="426"/>
        <w:jc w:val="both"/>
        <w:rPr>
          <w:color w:val="000000" w:themeColor="text1"/>
          <w:lang w:val="fr-FR" w:eastAsia="fr-FR"/>
        </w:rPr>
      </w:pPr>
      <w:proofErr w:type="spellStart"/>
      <w:r w:rsidRPr="0074463D">
        <w:rPr>
          <w:smallCaps/>
          <w:color w:val="000000" w:themeColor="text1"/>
          <w:lang w:val="fr-FR" w:eastAsia="fr-FR"/>
        </w:rPr>
        <w:t>Anisimov</w:t>
      </w:r>
      <w:proofErr w:type="spellEnd"/>
      <w:r w:rsidRPr="0074463D">
        <w:rPr>
          <w:color w:val="000000" w:themeColor="text1"/>
          <w:lang w:val="fr-FR" w:eastAsia="fr-FR"/>
        </w:rPr>
        <w:t xml:space="preserve">, Ivan. </w:t>
      </w:r>
      <w:bookmarkStart w:id="96" w:name="_Hlk42328056"/>
      <w:r w:rsidRPr="0074463D">
        <w:rPr>
          <w:color w:val="000000" w:themeColor="text1"/>
          <w:lang w:val="fr-FR" w:eastAsia="fr-FR"/>
        </w:rPr>
        <w:t xml:space="preserve">« </w:t>
      </w:r>
      <w:proofErr w:type="spellStart"/>
      <w:r w:rsidRPr="0074463D">
        <w:rPr>
          <w:color w:val="000000" w:themeColor="text1"/>
          <w:lang w:val="fr-FR" w:eastAsia="fr-FR"/>
        </w:rPr>
        <w:t>Francuzskie</w:t>
      </w:r>
      <w:proofErr w:type="spellEnd"/>
      <w:r w:rsidRPr="0074463D">
        <w:rPr>
          <w:color w:val="000000" w:themeColor="text1"/>
          <w:lang w:val="fr-FR" w:eastAsia="fr-FR"/>
        </w:rPr>
        <w:t xml:space="preserve"> </w:t>
      </w:r>
      <w:proofErr w:type="spellStart"/>
      <w:r w:rsidRPr="0074463D">
        <w:rPr>
          <w:color w:val="000000" w:themeColor="text1"/>
          <w:lang w:val="fr-FR" w:eastAsia="fr-FR"/>
        </w:rPr>
        <w:t>zametki</w:t>
      </w:r>
      <w:proofErr w:type="spellEnd"/>
      <w:r w:rsidRPr="0074463D">
        <w:rPr>
          <w:color w:val="000000" w:themeColor="text1"/>
          <w:lang w:val="fr-FR" w:eastAsia="fr-FR"/>
        </w:rPr>
        <w:t xml:space="preserve"> » (Notes françaises), </w:t>
      </w:r>
      <w:proofErr w:type="spellStart"/>
      <w:r w:rsidRPr="0074463D">
        <w:rPr>
          <w:i/>
          <w:iCs/>
          <w:color w:val="000000" w:themeColor="text1"/>
          <w:lang w:val="fr-FR" w:eastAsia="fr-FR"/>
        </w:rPr>
        <w:t>Vestnik</w:t>
      </w:r>
      <w:proofErr w:type="spellEnd"/>
      <w:r w:rsidRPr="0074463D">
        <w:rPr>
          <w:i/>
          <w:iCs/>
          <w:color w:val="000000" w:themeColor="text1"/>
          <w:lang w:val="fr-FR" w:eastAsia="fr-FR"/>
        </w:rPr>
        <w:t xml:space="preserve"> </w:t>
      </w:r>
      <w:proofErr w:type="spellStart"/>
      <w:r w:rsidRPr="0074463D">
        <w:rPr>
          <w:i/>
          <w:iCs/>
          <w:color w:val="000000" w:themeColor="text1"/>
          <w:lang w:val="fr-FR" w:eastAsia="fr-FR"/>
        </w:rPr>
        <w:t>inostrannoi</w:t>
      </w:r>
      <w:proofErr w:type="spellEnd"/>
      <w:r w:rsidRPr="0074463D">
        <w:rPr>
          <w:i/>
          <w:iCs/>
          <w:color w:val="000000" w:themeColor="text1"/>
          <w:lang w:val="fr-FR" w:eastAsia="fr-FR"/>
        </w:rPr>
        <w:t xml:space="preserve"> </w:t>
      </w:r>
      <w:proofErr w:type="spellStart"/>
      <w:r w:rsidRPr="0074463D">
        <w:rPr>
          <w:i/>
          <w:iCs/>
          <w:color w:val="000000" w:themeColor="text1"/>
          <w:lang w:val="fr-FR" w:eastAsia="fr-FR"/>
        </w:rPr>
        <w:t>literatury</w:t>
      </w:r>
      <w:proofErr w:type="spellEnd"/>
      <w:r w:rsidRPr="0074463D">
        <w:rPr>
          <w:color w:val="000000" w:themeColor="text1"/>
          <w:lang w:val="fr-FR" w:eastAsia="fr-FR"/>
        </w:rPr>
        <w:t xml:space="preserve">. </w:t>
      </w:r>
      <w:r w:rsidRPr="0074463D">
        <w:rPr>
          <w:color w:val="000000" w:themeColor="text1"/>
          <w:lang w:val="en-US" w:eastAsia="fr-FR"/>
        </w:rPr>
        <w:t>1928, n</w:t>
      </w:r>
      <w:r w:rsidRPr="0074463D">
        <w:rPr>
          <w:color w:val="000000" w:themeColor="text1"/>
          <w:vertAlign w:val="superscript"/>
          <w:lang w:val="en-US" w:eastAsia="fr-FR"/>
        </w:rPr>
        <w:t>o</w:t>
      </w:r>
      <w:r w:rsidRPr="0074463D">
        <w:rPr>
          <w:color w:val="000000" w:themeColor="text1"/>
          <w:lang w:val="en-US" w:eastAsia="fr-FR"/>
        </w:rPr>
        <w:t xml:space="preserve"> 3, </w:t>
      </w:r>
      <w:bookmarkEnd w:id="96"/>
      <w:r w:rsidRPr="0074463D">
        <w:rPr>
          <w:color w:val="000000" w:themeColor="text1"/>
          <w:lang w:val="en-US" w:eastAsia="fr-FR"/>
        </w:rPr>
        <w:t xml:space="preserve">pp. 147–150. </w:t>
      </w:r>
      <w:r w:rsidRPr="0074463D">
        <w:rPr>
          <w:color w:val="000000" w:themeColor="text1"/>
          <w:lang w:val="fr-FR" w:eastAsia="fr-FR"/>
        </w:rPr>
        <w:t>[</w:t>
      </w:r>
      <w:proofErr w:type="gramStart"/>
      <w:r w:rsidRPr="0074463D">
        <w:rPr>
          <w:color w:val="000000" w:themeColor="text1"/>
          <w:lang w:val="fr-FR" w:eastAsia="fr-FR"/>
        </w:rPr>
        <w:t>en</w:t>
      </w:r>
      <w:proofErr w:type="gramEnd"/>
      <w:r w:rsidRPr="0074463D">
        <w:rPr>
          <w:color w:val="000000" w:themeColor="text1"/>
          <w:lang w:val="fr-FR" w:eastAsia="fr-FR"/>
        </w:rPr>
        <w:t xml:space="preserve"> russe]</w:t>
      </w:r>
    </w:p>
    <w:p w14:paraId="3719E7B9" w14:textId="77777777" w:rsidR="0074463D" w:rsidRPr="0074463D" w:rsidRDefault="0074463D" w:rsidP="00CC2F48">
      <w:pPr>
        <w:pStyle w:val="ac"/>
        <w:numPr>
          <w:ilvl w:val="0"/>
          <w:numId w:val="7"/>
        </w:numPr>
        <w:spacing w:line="360" w:lineRule="auto"/>
        <w:ind w:left="426" w:hanging="426"/>
        <w:jc w:val="both"/>
        <w:rPr>
          <w:i/>
          <w:iCs/>
          <w:color w:val="000000" w:themeColor="text1"/>
          <w:lang w:val="fr-FR" w:eastAsia="fr-FR"/>
        </w:rPr>
      </w:pPr>
      <w:proofErr w:type="spellStart"/>
      <w:r w:rsidRPr="0074463D">
        <w:rPr>
          <w:smallCaps/>
          <w:color w:val="000000" w:themeColor="text1"/>
          <w:lang w:val="fr-FR" w:eastAsia="fr-FR"/>
        </w:rPr>
        <w:t>Artunova</w:t>
      </w:r>
      <w:proofErr w:type="spellEnd"/>
      <w:r w:rsidRPr="0074463D">
        <w:rPr>
          <w:color w:val="000000" w:themeColor="text1"/>
          <w:lang w:val="fr-FR" w:eastAsia="fr-FR"/>
        </w:rPr>
        <w:t xml:space="preserve">, </w:t>
      </w:r>
      <w:proofErr w:type="spellStart"/>
      <w:r w:rsidRPr="0074463D">
        <w:rPr>
          <w:color w:val="000000" w:themeColor="text1"/>
          <w:lang w:val="fr-FR" w:eastAsia="fr-FR"/>
        </w:rPr>
        <w:t>Zh.M</w:t>
      </w:r>
      <w:proofErr w:type="spellEnd"/>
      <w:r w:rsidRPr="0074463D">
        <w:rPr>
          <w:color w:val="000000" w:themeColor="text1"/>
          <w:lang w:val="fr-FR" w:eastAsia="fr-FR"/>
        </w:rPr>
        <w:t xml:space="preserve">., </w:t>
      </w:r>
      <w:proofErr w:type="spellStart"/>
      <w:r w:rsidRPr="0074463D">
        <w:rPr>
          <w:smallCaps/>
          <w:color w:val="000000" w:themeColor="text1"/>
          <w:lang w:val="fr-FR" w:eastAsia="fr-FR"/>
        </w:rPr>
        <w:t>Linkova</w:t>
      </w:r>
      <w:proofErr w:type="spellEnd"/>
      <w:r w:rsidRPr="0074463D">
        <w:rPr>
          <w:color w:val="000000" w:themeColor="text1"/>
          <w:lang w:val="fr-FR" w:eastAsia="fr-FR"/>
        </w:rPr>
        <w:t xml:space="preserve">, E.V. « </w:t>
      </w:r>
      <w:proofErr w:type="spellStart"/>
      <w:r w:rsidRPr="0074463D">
        <w:rPr>
          <w:color w:val="000000" w:themeColor="text1"/>
          <w:lang w:val="fr-FR" w:eastAsia="fr-FR"/>
        </w:rPr>
        <w:t>Rossiâ</w:t>
      </w:r>
      <w:proofErr w:type="spellEnd"/>
      <w:r w:rsidRPr="0074463D">
        <w:rPr>
          <w:color w:val="000000" w:themeColor="text1"/>
          <w:lang w:val="fr-FR" w:eastAsia="fr-FR"/>
        </w:rPr>
        <w:t xml:space="preserve"> </w:t>
      </w:r>
      <w:proofErr w:type="spellStart"/>
      <w:r w:rsidRPr="0074463D">
        <w:rPr>
          <w:color w:val="000000" w:themeColor="text1"/>
          <w:lang w:val="fr-FR" w:eastAsia="fr-FR"/>
        </w:rPr>
        <w:t>glazami</w:t>
      </w:r>
      <w:proofErr w:type="spellEnd"/>
      <w:r w:rsidRPr="0074463D">
        <w:rPr>
          <w:color w:val="000000" w:themeColor="text1"/>
          <w:lang w:val="fr-FR" w:eastAsia="fr-FR"/>
        </w:rPr>
        <w:t xml:space="preserve"> </w:t>
      </w:r>
      <w:proofErr w:type="spellStart"/>
      <w:r w:rsidRPr="0074463D">
        <w:rPr>
          <w:color w:val="000000" w:themeColor="text1"/>
          <w:lang w:val="fr-FR" w:eastAsia="fr-FR"/>
        </w:rPr>
        <w:t>francuzskih</w:t>
      </w:r>
      <w:proofErr w:type="spellEnd"/>
      <w:r w:rsidRPr="0074463D">
        <w:rPr>
          <w:color w:val="000000" w:themeColor="text1"/>
          <w:lang w:val="fr-FR" w:eastAsia="fr-FR"/>
        </w:rPr>
        <w:t xml:space="preserve"> </w:t>
      </w:r>
      <w:proofErr w:type="spellStart"/>
      <w:r w:rsidRPr="0074463D">
        <w:rPr>
          <w:color w:val="000000" w:themeColor="text1"/>
          <w:lang w:val="fr-FR" w:eastAsia="fr-FR"/>
        </w:rPr>
        <w:t>putešestvennikov</w:t>
      </w:r>
      <w:proofErr w:type="spellEnd"/>
      <w:r w:rsidRPr="0074463D">
        <w:rPr>
          <w:color w:val="000000" w:themeColor="text1"/>
          <w:lang w:val="fr-FR" w:eastAsia="fr-FR"/>
        </w:rPr>
        <w:t xml:space="preserve"> XV-XVIII </w:t>
      </w:r>
      <w:proofErr w:type="spellStart"/>
      <w:r w:rsidRPr="0074463D">
        <w:rPr>
          <w:color w:val="000000" w:themeColor="text1"/>
          <w:lang w:val="fr-FR" w:eastAsia="fr-FR"/>
        </w:rPr>
        <w:t>vv</w:t>
      </w:r>
      <w:proofErr w:type="spellEnd"/>
      <w:r w:rsidRPr="0074463D">
        <w:rPr>
          <w:color w:val="000000" w:themeColor="text1"/>
          <w:lang w:val="fr-FR" w:eastAsia="fr-FR"/>
        </w:rPr>
        <w:t xml:space="preserve">. » (La Russie vue par les voyageurs français des </w:t>
      </w:r>
      <w:r w:rsidRPr="0074463D">
        <w:rPr>
          <w:caps/>
          <w:color w:val="000000" w:themeColor="text1"/>
          <w:lang w:val="fr-FR" w:eastAsia="fr-FR"/>
        </w:rPr>
        <w:t>xv - xviii</w:t>
      </w:r>
      <w:r w:rsidRPr="0074463D">
        <w:rPr>
          <w:color w:val="000000" w:themeColor="text1"/>
          <w:lang w:val="fr-FR" w:eastAsia="fr-FR"/>
        </w:rPr>
        <w:t xml:space="preserve"> siècles), </w:t>
      </w:r>
      <w:proofErr w:type="spellStart"/>
      <w:r w:rsidRPr="0074463D">
        <w:rPr>
          <w:i/>
          <w:iCs/>
          <w:color w:val="000000" w:themeColor="text1"/>
          <w:lang w:val="fr-FR" w:eastAsia="fr-FR"/>
        </w:rPr>
        <w:t>Vestnik</w:t>
      </w:r>
      <w:proofErr w:type="spellEnd"/>
      <w:r w:rsidRPr="0074463D">
        <w:rPr>
          <w:i/>
          <w:iCs/>
          <w:color w:val="000000" w:themeColor="text1"/>
          <w:lang w:val="fr-FR" w:eastAsia="fr-FR"/>
        </w:rPr>
        <w:t xml:space="preserve"> RUDN</w:t>
      </w:r>
      <w:r w:rsidRPr="0074463D">
        <w:rPr>
          <w:color w:val="000000" w:themeColor="text1"/>
          <w:lang w:val="fr-FR" w:eastAsia="fr-FR"/>
        </w:rPr>
        <w:t>, n</w:t>
      </w:r>
      <w:r w:rsidRPr="0074463D">
        <w:rPr>
          <w:color w:val="000000" w:themeColor="text1"/>
          <w:vertAlign w:val="superscript"/>
          <w:lang w:val="fr-FR" w:eastAsia="fr-FR"/>
        </w:rPr>
        <w:t>o</w:t>
      </w:r>
      <w:r w:rsidRPr="0074463D">
        <w:rPr>
          <w:color w:val="000000" w:themeColor="text1"/>
          <w:lang w:val="fr-FR" w:eastAsia="fr-FR"/>
        </w:rPr>
        <w:t xml:space="preserve"> 1, 2016, pp. 109-115. [</w:t>
      </w:r>
      <w:proofErr w:type="gramStart"/>
      <w:r w:rsidRPr="0074463D">
        <w:rPr>
          <w:color w:val="000000" w:themeColor="text1"/>
          <w:lang w:val="fr-FR" w:eastAsia="fr-FR"/>
        </w:rPr>
        <w:t>en</w:t>
      </w:r>
      <w:proofErr w:type="gramEnd"/>
      <w:r w:rsidRPr="0074463D">
        <w:rPr>
          <w:color w:val="000000" w:themeColor="text1"/>
          <w:lang w:val="fr-FR" w:eastAsia="fr-FR"/>
        </w:rPr>
        <w:t xml:space="preserve"> russe]</w:t>
      </w:r>
    </w:p>
    <w:p w14:paraId="77DB80D1" w14:textId="77777777" w:rsidR="0074463D" w:rsidRPr="0074463D" w:rsidRDefault="0074463D" w:rsidP="00EB4343">
      <w:pPr>
        <w:pStyle w:val="ac"/>
        <w:numPr>
          <w:ilvl w:val="0"/>
          <w:numId w:val="7"/>
        </w:numPr>
        <w:spacing w:line="360" w:lineRule="auto"/>
        <w:ind w:left="426" w:hanging="426"/>
        <w:jc w:val="both"/>
        <w:rPr>
          <w:color w:val="000000" w:themeColor="text1"/>
          <w:lang w:val="fr-FR" w:eastAsia="fr-FR"/>
        </w:rPr>
      </w:pPr>
      <w:proofErr w:type="spellStart"/>
      <w:r w:rsidRPr="0074463D">
        <w:rPr>
          <w:smallCaps/>
          <w:color w:val="000000" w:themeColor="text1"/>
          <w:shd w:val="clear" w:color="auto" w:fill="FFFFFF"/>
          <w:lang w:val="fr-FR"/>
        </w:rPr>
        <w:t>Blûm</w:t>
      </w:r>
      <w:proofErr w:type="spellEnd"/>
      <w:r w:rsidRPr="0074463D">
        <w:rPr>
          <w:color w:val="000000" w:themeColor="text1"/>
          <w:shd w:val="clear" w:color="auto" w:fill="FFFFFF"/>
          <w:lang w:val="fr-FR"/>
        </w:rPr>
        <w:t xml:space="preserve">, A. V. « </w:t>
      </w:r>
      <w:proofErr w:type="spellStart"/>
      <w:r w:rsidRPr="0074463D">
        <w:rPr>
          <w:color w:val="000000" w:themeColor="text1"/>
          <w:shd w:val="clear" w:color="auto" w:fill="FFFFFF"/>
          <w:lang w:val="fr-FR"/>
        </w:rPr>
        <w:t>Zarubežnaâ</w:t>
      </w:r>
      <w:proofErr w:type="spellEnd"/>
      <w:r w:rsidRPr="0074463D">
        <w:rPr>
          <w:color w:val="000000" w:themeColor="text1"/>
          <w:shd w:val="clear" w:color="auto" w:fill="FFFFFF"/>
          <w:lang w:val="fr-FR"/>
        </w:rPr>
        <w:t xml:space="preserve"> </w:t>
      </w:r>
      <w:proofErr w:type="spellStart"/>
      <w:r w:rsidRPr="0074463D">
        <w:rPr>
          <w:color w:val="000000" w:themeColor="text1"/>
          <w:shd w:val="clear" w:color="auto" w:fill="FFFFFF"/>
          <w:lang w:val="fr-FR"/>
        </w:rPr>
        <w:t>literatura</w:t>
      </w:r>
      <w:proofErr w:type="spellEnd"/>
      <w:r w:rsidRPr="0074463D">
        <w:rPr>
          <w:color w:val="000000" w:themeColor="text1"/>
          <w:shd w:val="clear" w:color="auto" w:fill="FFFFFF"/>
          <w:lang w:val="fr-FR"/>
        </w:rPr>
        <w:t xml:space="preserve"> v </w:t>
      </w:r>
      <w:proofErr w:type="spellStart"/>
      <w:r w:rsidRPr="0074463D">
        <w:rPr>
          <w:color w:val="000000" w:themeColor="text1"/>
          <w:shd w:val="clear" w:color="auto" w:fill="FFFFFF"/>
          <w:lang w:val="fr-FR"/>
        </w:rPr>
        <w:t>spechrane</w:t>
      </w:r>
      <w:proofErr w:type="spellEnd"/>
      <w:r w:rsidRPr="0074463D">
        <w:rPr>
          <w:color w:val="000000" w:themeColor="text1"/>
          <w:shd w:val="clear" w:color="auto" w:fill="FFFFFF"/>
          <w:lang w:val="fr-FR"/>
        </w:rPr>
        <w:t xml:space="preserve"> » (Littérature étrangère dans les Enfers des bibliothèques), </w:t>
      </w:r>
      <w:proofErr w:type="spellStart"/>
      <w:r w:rsidRPr="0074463D">
        <w:rPr>
          <w:i/>
          <w:iCs/>
          <w:color w:val="000000" w:themeColor="text1"/>
          <w:shd w:val="clear" w:color="auto" w:fill="FFFFFF"/>
          <w:lang w:val="fr-FR"/>
        </w:rPr>
        <w:t>Inostrannaâ</w:t>
      </w:r>
      <w:proofErr w:type="spellEnd"/>
      <w:r w:rsidRPr="0074463D">
        <w:rPr>
          <w:color w:val="000000" w:themeColor="text1"/>
          <w:shd w:val="clear" w:color="auto" w:fill="FFFFFF"/>
          <w:lang w:val="fr-FR"/>
        </w:rPr>
        <w:t xml:space="preserve"> </w:t>
      </w:r>
      <w:proofErr w:type="spellStart"/>
      <w:r w:rsidRPr="0074463D">
        <w:rPr>
          <w:i/>
          <w:iCs/>
          <w:color w:val="000000" w:themeColor="text1"/>
          <w:shd w:val="clear" w:color="auto" w:fill="FFFFFF"/>
          <w:lang w:val="fr-FR"/>
        </w:rPr>
        <w:t>literature</w:t>
      </w:r>
      <w:proofErr w:type="spellEnd"/>
      <w:r w:rsidRPr="0074463D">
        <w:rPr>
          <w:color w:val="000000" w:themeColor="text1"/>
          <w:shd w:val="clear" w:color="auto" w:fill="FFFFFF"/>
          <w:lang w:val="fr-FR"/>
        </w:rPr>
        <w:t xml:space="preserve">, </w:t>
      </w:r>
      <w:r w:rsidRPr="0074463D">
        <w:rPr>
          <w:color w:val="000000" w:themeColor="text1"/>
          <w:lang w:val="fr-FR" w:eastAsia="fr-FR"/>
        </w:rPr>
        <w:t>n</w:t>
      </w:r>
      <w:r w:rsidRPr="0074463D">
        <w:rPr>
          <w:color w:val="000000" w:themeColor="text1"/>
          <w:vertAlign w:val="superscript"/>
          <w:lang w:val="fr-FR" w:eastAsia="fr-FR"/>
        </w:rPr>
        <w:t>o</w:t>
      </w:r>
      <w:r w:rsidRPr="0074463D">
        <w:rPr>
          <w:color w:val="000000" w:themeColor="text1"/>
          <w:shd w:val="clear" w:color="auto" w:fill="FFFFFF"/>
          <w:lang w:val="fr-FR"/>
        </w:rPr>
        <w:t xml:space="preserve"> 12, 2009, pp. 131-146. </w:t>
      </w:r>
      <w:r w:rsidRPr="0074463D">
        <w:rPr>
          <w:color w:val="000000" w:themeColor="text1"/>
          <w:lang w:val="fr-FR" w:eastAsia="fr-FR"/>
        </w:rPr>
        <w:t>[</w:t>
      </w:r>
      <w:proofErr w:type="gramStart"/>
      <w:r w:rsidRPr="0074463D">
        <w:rPr>
          <w:color w:val="000000" w:themeColor="text1"/>
          <w:lang w:val="fr-FR" w:eastAsia="fr-FR"/>
        </w:rPr>
        <w:t>en</w:t>
      </w:r>
      <w:proofErr w:type="gramEnd"/>
      <w:r w:rsidRPr="0074463D">
        <w:rPr>
          <w:color w:val="000000" w:themeColor="text1"/>
          <w:lang w:val="fr-FR" w:eastAsia="fr-FR"/>
        </w:rPr>
        <w:t xml:space="preserve"> russe]</w:t>
      </w:r>
    </w:p>
    <w:p w14:paraId="3AE9BF3F" w14:textId="77777777" w:rsidR="0074463D" w:rsidRPr="0074463D" w:rsidRDefault="0074463D" w:rsidP="00CC2F48">
      <w:pPr>
        <w:pStyle w:val="ac"/>
        <w:numPr>
          <w:ilvl w:val="0"/>
          <w:numId w:val="7"/>
        </w:numPr>
        <w:spacing w:line="360" w:lineRule="auto"/>
        <w:ind w:left="426" w:hanging="426"/>
        <w:jc w:val="both"/>
        <w:rPr>
          <w:i/>
          <w:iCs/>
          <w:color w:val="000000" w:themeColor="text1"/>
          <w:lang w:val="fr-FR" w:eastAsia="fr-FR"/>
        </w:rPr>
      </w:pPr>
      <w:bookmarkStart w:id="97" w:name="_Hlk42159185"/>
      <w:r w:rsidRPr="0074463D">
        <w:rPr>
          <w:smallCaps/>
          <w:color w:val="000000" w:themeColor="text1"/>
          <w:lang w:val="fr-FR"/>
        </w:rPr>
        <w:t>Coeuré</w:t>
      </w:r>
      <w:r w:rsidRPr="0074463D">
        <w:rPr>
          <w:color w:val="000000" w:themeColor="text1"/>
          <w:lang w:val="fr-FR"/>
        </w:rPr>
        <w:t xml:space="preserve">, Sophie, </w:t>
      </w:r>
      <w:r w:rsidRPr="0074463D">
        <w:rPr>
          <w:i/>
          <w:iCs/>
          <w:color w:val="000000" w:themeColor="text1"/>
          <w:lang w:val="fr-FR"/>
        </w:rPr>
        <w:t>La Grande lueur à l’Est. Les Français et l’Union soviétique</w:t>
      </w:r>
      <w:r w:rsidRPr="0074463D">
        <w:rPr>
          <w:color w:val="000000" w:themeColor="text1"/>
          <w:lang w:val="fr-FR"/>
        </w:rPr>
        <w:t xml:space="preserve">, </w:t>
      </w:r>
      <w:r w:rsidRPr="0074463D">
        <w:rPr>
          <w:i/>
          <w:iCs/>
          <w:color w:val="000000" w:themeColor="text1"/>
          <w:lang w:val="fr-FR"/>
        </w:rPr>
        <w:t>1917-1939</w:t>
      </w:r>
      <w:r w:rsidRPr="0074463D">
        <w:rPr>
          <w:color w:val="000000" w:themeColor="text1"/>
          <w:lang w:val="fr-FR"/>
        </w:rPr>
        <w:t>. Paris</w:t>
      </w:r>
      <w:r w:rsidRPr="0074463D">
        <w:rPr>
          <w:color w:val="000000" w:themeColor="text1"/>
        </w:rPr>
        <w:t xml:space="preserve">, </w:t>
      </w:r>
      <w:r w:rsidRPr="0074463D">
        <w:rPr>
          <w:color w:val="000000" w:themeColor="text1"/>
          <w:lang w:val="fr-FR"/>
        </w:rPr>
        <w:t>Editions du seuil, mai 1999, 368 p.</w:t>
      </w:r>
    </w:p>
    <w:bookmarkEnd w:id="97"/>
    <w:p w14:paraId="345AAE54" w14:textId="77777777" w:rsidR="0074463D" w:rsidRPr="0074463D" w:rsidRDefault="0074463D" w:rsidP="00C3060F">
      <w:pPr>
        <w:pStyle w:val="ac"/>
        <w:numPr>
          <w:ilvl w:val="0"/>
          <w:numId w:val="7"/>
        </w:numPr>
        <w:spacing w:line="360" w:lineRule="auto"/>
        <w:ind w:left="426" w:hanging="426"/>
        <w:jc w:val="both"/>
        <w:rPr>
          <w:i/>
          <w:iCs/>
          <w:color w:val="000000" w:themeColor="text1"/>
          <w:lang w:val="fr-FR"/>
        </w:rPr>
      </w:pPr>
      <w:r w:rsidRPr="0074463D">
        <w:rPr>
          <w:smallCaps/>
          <w:color w:val="000000" w:themeColor="text1"/>
          <w:lang w:val="fr-FR"/>
        </w:rPr>
        <w:t>Coeuré</w:t>
      </w:r>
      <w:r w:rsidRPr="0074463D">
        <w:rPr>
          <w:color w:val="000000" w:themeColor="text1"/>
          <w:lang w:val="fr-FR"/>
        </w:rPr>
        <w:t xml:space="preserve">, Sophie, </w:t>
      </w:r>
      <w:r w:rsidRPr="0074463D">
        <w:rPr>
          <w:i/>
          <w:iCs/>
          <w:color w:val="000000" w:themeColor="text1"/>
          <w:lang w:val="fr-FR"/>
        </w:rPr>
        <w:t>La Grande lueur à l’Est. Les Français et l’Union soviétique</w:t>
      </w:r>
      <w:r w:rsidRPr="0074463D">
        <w:rPr>
          <w:color w:val="000000" w:themeColor="text1"/>
          <w:lang w:val="fr-FR"/>
        </w:rPr>
        <w:t xml:space="preserve">, </w:t>
      </w:r>
      <w:r w:rsidRPr="0074463D">
        <w:rPr>
          <w:i/>
          <w:iCs/>
          <w:color w:val="000000" w:themeColor="text1"/>
          <w:lang w:val="fr-FR"/>
        </w:rPr>
        <w:t>1917-1939</w:t>
      </w:r>
      <w:r w:rsidRPr="0074463D">
        <w:rPr>
          <w:color w:val="000000" w:themeColor="text1"/>
          <w:lang w:val="fr-FR"/>
        </w:rPr>
        <w:t>. Paris</w:t>
      </w:r>
      <w:r w:rsidRPr="0074463D">
        <w:rPr>
          <w:color w:val="000000" w:themeColor="text1"/>
        </w:rPr>
        <w:t xml:space="preserve">, </w:t>
      </w:r>
      <w:r w:rsidRPr="0074463D">
        <w:rPr>
          <w:color w:val="000000" w:themeColor="text1"/>
          <w:lang w:val="fr-FR"/>
        </w:rPr>
        <w:t>Editions du seuil, mai 1999, 368 p.</w:t>
      </w:r>
    </w:p>
    <w:p w14:paraId="15DE8936" w14:textId="77777777" w:rsidR="0074463D" w:rsidRPr="0074463D" w:rsidRDefault="0074463D" w:rsidP="00CC2F48">
      <w:pPr>
        <w:pStyle w:val="a3"/>
        <w:numPr>
          <w:ilvl w:val="0"/>
          <w:numId w:val="7"/>
        </w:numPr>
        <w:spacing w:line="360" w:lineRule="auto"/>
        <w:ind w:left="426" w:hanging="426"/>
        <w:jc w:val="both"/>
        <w:rPr>
          <w:color w:val="000000" w:themeColor="text1"/>
          <w:sz w:val="24"/>
          <w:szCs w:val="24"/>
          <w:lang w:val="fr-FR"/>
        </w:rPr>
      </w:pPr>
      <w:bookmarkStart w:id="98" w:name="_Hlk42314594"/>
      <w:proofErr w:type="spellStart"/>
      <w:r w:rsidRPr="0074463D">
        <w:rPr>
          <w:smallCaps/>
          <w:color w:val="000000" w:themeColor="text1"/>
          <w:sz w:val="24"/>
          <w:szCs w:val="24"/>
          <w:lang w:val="fr-FR"/>
        </w:rPr>
        <w:t>Coeuré</w:t>
      </w:r>
      <w:proofErr w:type="spellEnd"/>
      <w:r w:rsidRPr="0074463D">
        <w:rPr>
          <w:smallCaps/>
          <w:color w:val="000000" w:themeColor="text1"/>
          <w:sz w:val="24"/>
          <w:szCs w:val="24"/>
          <w:lang w:val="fr-FR"/>
        </w:rPr>
        <w:t>,</w:t>
      </w:r>
      <w:r w:rsidRPr="0074463D">
        <w:rPr>
          <w:color w:val="000000" w:themeColor="text1"/>
          <w:sz w:val="24"/>
          <w:szCs w:val="24"/>
          <w:lang w:val="fr-FR"/>
        </w:rPr>
        <w:t xml:space="preserve"> Sophie, </w:t>
      </w:r>
      <w:proofErr w:type="spellStart"/>
      <w:r w:rsidRPr="0074463D">
        <w:rPr>
          <w:smallCaps/>
          <w:color w:val="000000" w:themeColor="text1"/>
          <w:sz w:val="24"/>
          <w:szCs w:val="24"/>
          <w:lang w:val="fr-FR"/>
        </w:rPr>
        <w:t>Mazuy</w:t>
      </w:r>
      <w:proofErr w:type="spellEnd"/>
      <w:r w:rsidRPr="0074463D">
        <w:rPr>
          <w:smallCaps/>
          <w:color w:val="000000" w:themeColor="text1"/>
          <w:sz w:val="24"/>
          <w:szCs w:val="24"/>
          <w:lang w:val="fr-FR"/>
        </w:rPr>
        <w:t>,</w:t>
      </w:r>
      <w:r w:rsidRPr="0074463D">
        <w:rPr>
          <w:color w:val="000000" w:themeColor="text1"/>
          <w:sz w:val="24"/>
          <w:szCs w:val="24"/>
          <w:lang w:val="fr-FR"/>
        </w:rPr>
        <w:t xml:space="preserve"> Rachel,</w:t>
      </w:r>
      <w:r w:rsidRPr="0074463D">
        <w:rPr>
          <w:i/>
          <w:iCs/>
          <w:color w:val="000000" w:themeColor="text1"/>
          <w:sz w:val="24"/>
          <w:szCs w:val="24"/>
          <w:lang w:val="fr-FR"/>
        </w:rPr>
        <w:t xml:space="preserve"> Cousu de fil rouge. Voyages des intellectuels français en Union soviétique, </w:t>
      </w:r>
      <w:r w:rsidRPr="0074463D">
        <w:rPr>
          <w:color w:val="000000" w:themeColor="text1"/>
          <w:sz w:val="24"/>
          <w:szCs w:val="24"/>
          <w:lang w:val="fr-FR"/>
        </w:rPr>
        <w:t>Paris, CNRS, 2012, 380 p.</w:t>
      </w:r>
    </w:p>
    <w:bookmarkEnd w:id="98"/>
    <w:p w14:paraId="1542950B" w14:textId="77777777" w:rsidR="0074463D" w:rsidRPr="0074463D" w:rsidRDefault="0074463D" w:rsidP="0021349C">
      <w:pPr>
        <w:pStyle w:val="ac"/>
        <w:numPr>
          <w:ilvl w:val="0"/>
          <w:numId w:val="7"/>
        </w:numPr>
        <w:spacing w:line="360" w:lineRule="auto"/>
        <w:ind w:left="426" w:hanging="426"/>
        <w:jc w:val="both"/>
        <w:rPr>
          <w:color w:val="000000" w:themeColor="text1"/>
          <w:lang w:val="fr-FR" w:eastAsia="fr-FR"/>
        </w:rPr>
      </w:pPr>
      <w:proofErr w:type="spellStart"/>
      <w:r w:rsidRPr="0074463D">
        <w:rPr>
          <w:smallCaps/>
          <w:color w:val="000000" w:themeColor="text1"/>
          <w:lang w:val="fr-FR"/>
        </w:rPr>
        <w:t>Cornick</w:t>
      </w:r>
      <w:proofErr w:type="spellEnd"/>
      <w:r w:rsidRPr="0074463D">
        <w:rPr>
          <w:color w:val="000000" w:themeColor="text1"/>
          <w:lang w:val="fr-FR" w:eastAsia="fr-FR"/>
        </w:rPr>
        <w:t xml:space="preserve"> M., </w:t>
      </w:r>
      <w:proofErr w:type="spellStart"/>
      <w:r w:rsidRPr="0074463D">
        <w:rPr>
          <w:smallCaps/>
          <w:color w:val="000000" w:themeColor="text1"/>
          <w:lang w:val="fr-FR"/>
        </w:rPr>
        <w:t>Hurcombe</w:t>
      </w:r>
      <w:proofErr w:type="spellEnd"/>
      <w:r w:rsidRPr="0074463D">
        <w:rPr>
          <w:color w:val="000000" w:themeColor="text1"/>
          <w:lang w:val="fr-FR" w:eastAsia="fr-FR"/>
        </w:rPr>
        <w:t xml:space="preserve"> M., </w:t>
      </w:r>
      <w:proofErr w:type="spellStart"/>
      <w:r w:rsidRPr="0074463D">
        <w:rPr>
          <w:smallCaps/>
          <w:color w:val="000000" w:themeColor="text1"/>
          <w:lang w:val="fr-FR"/>
        </w:rPr>
        <w:t>Kershaw</w:t>
      </w:r>
      <w:proofErr w:type="spellEnd"/>
      <w:r w:rsidRPr="0074463D">
        <w:rPr>
          <w:color w:val="000000" w:themeColor="text1"/>
          <w:lang w:val="fr-FR" w:eastAsia="fr-FR"/>
        </w:rPr>
        <w:t xml:space="preserve"> A., </w:t>
      </w:r>
      <w:r w:rsidRPr="0074463D">
        <w:rPr>
          <w:i/>
          <w:iCs/>
          <w:color w:val="000000" w:themeColor="text1"/>
          <w:lang w:val="fr-FR" w:eastAsia="fr-FR"/>
        </w:rPr>
        <w:t xml:space="preserve">French </w:t>
      </w:r>
      <w:proofErr w:type="spellStart"/>
      <w:r w:rsidRPr="0074463D">
        <w:rPr>
          <w:i/>
          <w:iCs/>
          <w:color w:val="000000" w:themeColor="text1"/>
          <w:lang w:val="fr-FR" w:eastAsia="fr-FR"/>
        </w:rPr>
        <w:t>Political</w:t>
      </w:r>
      <w:proofErr w:type="spellEnd"/>
      <w:r w:rsidRPr="0074463D">
        <w:rPr>
          <w:i/>
          <w:iCs/>
          <w:color w:val="000000" w:themeColor="text1"/>
          <w:lang w:val="fr-FR" w:eastAsia="fr-FR"/>
        </w:rPr>
        <w:t xml:space="preserve"> </w:t>
      </w:r>
      <w:proofErr w:type="spellStart"/>
      <w:r w:rsidRPr="0074463D">
        <w:rPr>
          <w:i/>
          <w:iCs/>
          <w:color w:val="000000" w:themeColor="text1"/>
          <w:lang w:val="fr-FR" w:eastAsia="fr-FR"/>
        </w:rPr>
        <w:t>Travel</w:t>
      </w:r>
      <w:proofErr w:type="spellEnd"/>
      <w:r w:rsidRPr="0074463D">
        <w:rPr>
          <w:i/>
          <w:iCs/>
          <w:color w:val="000000" w:themeColor="text1"/>
          <w:lang w:val="fr-FR" w:eastAsia="fr-FR"/>
        </w:rPr>
        <w:t xml:space="preserve"> </w:t>
      </w:r>
      <w:proofErr w:type="spellStart"/>
      <w:r w:rsidRPr="0074463D">
        <w:rPr>
          <w:i/>
          <w:iCs/>
          <w:color w:val="000000" w:themeColor="text1"/>
          <w:lang w:val="fr-FR" w:eastAsia="fr-FR"/>
        </w:rPr>
        <w:t>Writing</w:t>
      </w:r>
      <w:proofErr w:type="spellEnd"/>
      <w:r w:rsidRPr="0074463D">
        <w:rPr>
          <w:i/>
          <w:iCs/>
          <w:color w:val="000000" w:themeColor="text1"/>
          <w:lang w:val="fr-FR" w:eastAsia="fr-FR"/>
        </w:rPr>
        <w:t xml:space="preserve"> in the </w:t>
      </w:r>
      <w:proofErr w:type="spellStart"/>
      <w:r w:rsidRPr="0074463D">
        <w:rPr>
          <w:i/>
          <w:iCs/>
          <w:color w:val="000000" w:themeColor="text1"/>
          <w:lang w:val="fr-FR" w:eastAsia="fr-FR"/>
        </w:rPr>
        <w:t>Interwar</w:t>
      </w:r>
      <w:proofErr w:type="spellEnd"/>
      <w:r w:rsidRPr="0074463D">
        <w:rPr>
          <w:i/>
          <w:iCs/>
          <w:color w:val="000000" w:themeColor="text1"/>
          <w:lang w:val="fr-FR" w:eastAsia="fr-FR"/>
        </w:rPr>
        <w:t xml:space="preserve"> </w:t>
      </w:r>
      <w:proofErr w:type="spellStart"/>
      <w:r w:rsidRPr="0074463D">
        <w:rPr>
          <w:i/>
          <w:iCs/>
          <w:color w:val="000000" w:themeColor="text1"/>
          <w:lang w:val="fr-FR" w:eastAsia="fr-FR"/>
        </w:rPr>
        <w:t>Years</w:t>
      </w:r>
      <w:proofErr w:type="spellEnd"/>
      <w:r w:rsidRPr="0074463D">
        <w:rPr>
          <w:i/>
          <w:iCs/>
          <w:color w:val="000000" w:themeColor="text1"/>
          <w:lang w:val="fr-FR" w:eastAsia="fr-FR"/>
        </w:rPr>
        <w:t xml:space="preserve"> : Radical </w:t>
      </w:r>
      <w:proofErr w:type="spellStart"/>
      <w:r w:rsidRPr="0074463D">
        <w:rPr>
          <w:i/>
          <w:iCs/>
          <w:color w:val="000000" w:themeColor="text1"/>
          <w:lang w:val="fr-FR" w:eastAsia="fr-FR"/>
        </w:rPr>
        <w:t>Departures</w:t>
      </w:r>
      <w:proofErr w:type="spellEnd"/>
      <w:r w:rsidRPr="0074463D">
        <w:rPr>
          <w:i/>
          <w:iCs/>
          <w:color w:val="000000" w:themeColor="text1"/>
          <w:lang w:val="fr-FR" w:eastAsia="fr-FR"/>
        </w:rPr>
        <w:t xml:space="preserve"> (Rédaction de voyages politiques français dans l'entre-deux-guerres : départs radicaux</w:t>
      </w:r>
      <w:r w:rsidRPr="0074463D">
        <w:rPr>
          <w:color w:val="000000" w:themeColor="text1"/>
          <w:lang w:val="fr-FR" w:eastAsia="fr-FR"/>
        </w:rPr>
        <w:t>), New York, Taylor &amp; Francis, 2017, 330 p. [en anglais]</w:t>
      </w:r>
    </w:p>
    <w:p w14:paraId="365C71DB" w14:textId="77777777" w:rsidR="0074463D" w:rsidRPr="0074463D" w:rsidRDefault="0074463D" w:rsidP="00EB4343">
      <w:pPr>
        <w:pStyle w:val="ac"/>
        <w:numPr>
          <w:ilvl w:val="0"/>
          <w:numId w:val="7"/>
        </w:numPr>
        <w:spacing w:line="360" w:lineRule="auto"/>
        <w:ind w:left="426" w:hanging="426"/>
        <w:jc w:val="both"/>
        <w:rPr>
          <w:color w:val="000000" w:themeColor="text1"/>
          <w:lang w:val="fr-FR" w:eastAsia="fr-FR"/>
        </w:rPr>
      </w:pPr>
      <w:bookmarkStart w:id="99" w:name="_Hlk42312825"/>
      <w:proofErr w:type="spellStart"/>
      <w:r w:rsidRPr="0074463D">
        <w:rPr>
          <w:smallCaps/>
          <w:color w:val="000000" w:themeColor="text1"/>
          <w:lang w:val="fr-FR"/>
        </w:rPr>
        <w:t>Dolženko</w:t>
      </w:r>
      <w:proofErr w:type="spellEnd"/>
      <w:r w:rsidRPr="0074463D">
        <w:rPr>
          <w:color w:val="000000" w:themeColor="text1"/>
          <w:lang w:val="fr-FR"/>
        </w:rPr>
        <w:t xml:space="preserve">, G.P, </w:t>
      </w:r>
      <w:proofErr w:type="spellStart"/>
      <w:r w:rsidRPr="0074463D">
        <w:rPr>
          <w:i/>
          <w:iCs/>
          <w:color w:val="000000" w:themeColor="text1"/>
          <w:lang w:val="fr-FR"/>
        </w:rPr>
        <w:t>Istoriâ</w:t>
      </w:r>
      <w:proofErr w:type="spellEnd"/>
      <w:r w:rsidRPr="0074463D">
        <w:rPr>
          <w:i/>
          <w:iCs/>
          <w:color w:val="000000" w:themeColor="text1"/>
          <w:lang w:val="fr-FR"/>
        </w:rPr>
        <w:t xml:space="preserve"> </w:t>
      </w:r>
      <w:proofErr w:type="spellStart"/>
      <w:r w:rsidRPr="0074463D">
        <w:rPr>
          <w:i/>
          <w:iCs/>
          <w:color w:val="000000" w:themeColor="text1"/>
          <w:lang w:val="fr-FR"/>
        </w:rPr>
        <w:t>turizma</w:t>
      </w:r>
      <w:proofErr w:type="spellEnd"/>
      <w:r w:rsidRPr="0074463D">
        <w:rPr>
          <w:i/>
          <w:iCs/>
          <w:color w:val="000000" w:themeColor="text1"/>
          <w:lang w:val="fr-FR"/>
        </w:rPr>
        <w:t xml:space="preserve"> v </w:t>
      </w:r>
      <w:proofErr w:type="spellStart"/>
      <w:r w:rsidRPr="0074463D">
        <w:rPr>
          <w:i/>
          <w:iCs/>
          <w:color w:val="000000" w:themeColor="text1"/>
          <w:lang w:val="fr-FR"/>
        </w:rPr>
        <w:t>dorevolûcionnoj</w:t>
      </w:r>
      <w:proofErr w:type="spellEnd"/>
      <w:r w:rsidRPr="0074463D">
        <w:rPr>
          <w:i/>
          <w:iCs/>
          <w:color w:val="000000" w:themeColor="text1"/>
          <w:lang w:val="fr-FR"/>
        </w:rPr>
        <w:t xml:space="preserve"> </w:t>
      </w:r>
      <w:proofErr w:type="spellStart"/>
      <w:r w:rsidRPr="0074463D">
        <w:rPr>
          <w:i/>
          <w:iCs/>
          <w:color w:val="000000" w:themeColor="text1"/>
          <w:lang w:val="fr-FR"/>
        </w:rPr>
        <w:t>Rossii</w:t>
      </w:r>
      <w:proofErr w:type="spellEnd"/>
      <w:r w:rsidRPr="0074463D">
        <w:rPr>
          <w:i/>
          <w:iCs/>
          <w:color w:val="000000" w:themeColor="text1"/>
          <w:lang w:val="fr-FR"/>
        </w:rPr>
        <w:t xml:space="preserve"> i SSSR</w:t>
      </w:r>
      <w:r w:rsidRPr="0074463D">
        <w:rPr>
          <w:color w:val="000000" w:themeColor="text1"/>
          <w:lang w:val="fr-FR"/>
        </w:rPr>
        <w:t xml:space="preserve"> (L'histoire du tourisme dans la Russie </w:t>
      </w:r>
      <w:proofErr w:type="spellStart"/>
      <w:r w:rsidRPr="0074463D">
        <w:rPr>
          <w:color w:val="000000" w:themeColor="text1"/>
          <w:lang w:val="fr-FR"/>
        </w:rPr>
        <w:t>pré-révolutionnaire</w:t>
      </w:r>
      <w:proofErr w:type="spellEnd"/>
      <w:r w:rsidRPr="0074463D">
        <w:rPr>
          <w:color w:val="000000" w:themeColor="text1"/>
          <w:lang w:val="fr-FR"/>
        </w:rPr>
        <w:t xml:space="preserve"> et l'U.R.S.S.), </w:t>
      </w:r>
      <w:proofErr w:type="spellStart"/>
      <w:r w:rsidRPr="0074463D">
        <w:rPr>
          <w:color w:val="000000" w:themeColor="text1"/>
          <w:lang w:val="fr-FR"/>
        </w:rPr>
        <w:t>Izdatel'stvo</w:t>
      </w:r>
      <w:proofErr w:type="spellEnd"/>
      <w:r w:rsidRPr="0074463D">
        <w:rPr>
          <w:color w:val="000000" w:themeColor="text1"/>
          <w:lang w:val="fr-FR"/>
        </w:rPr>
        <w:t xml:space="preserve"> </w:t>
      </w:r>
      <w:proofErr w:type="spellStart"/>
      <w:r w:rsidRPr="0074463D">
        <w:rPr>
          <w:color w:val="000000" w:themeColor="text1"/>
          <w:lang w:val="fr-FR"/>
        </w:rPr>
        <w:t>Rostovskogo</w:t>
      </w:r>
      <w:proofErr w:type="spellEnd"/>
      <w:r w:rsidRPr="0074463D">
        <w:rPr>
          <w:color w:val="000000" w:themeColor="text1"/>
          <w:lang w:val="fr-FR"/>
        </w:rPr>
        <w:t xml:space="preserve"> </w:t>
      </w:r>
      <w:proofErr w:type="spellStart"/>
      <w:r w:rsidRPr="0074463D">
        <w:rPr>
          <w:color w:val="000000" w:themeColor="text1"/>
          <w:lang w:val="fr-FR"/>
        </w:rPr>
        <w:t>universiteta</w:t>
      </w:r>
      <w:proofErr w:type="spellEnd"/>
      <w:r w:rsidRPr="0074463D">
        <w:rPr>
          <w:color w:val="000000" w:themeColor="text1"/>
          <w:lang w:val="fr-FR"/>
        </w:rPr>
        <w:t xml:space="preserve">, 1988, </w:t>
      </w:r>
      <w:bookmarkEnd w:id="99"/>
      <w:r w:rsidRPr="0074463D">
        <w:rPr>
          <w:color w:val="000000" w:themeColor="text1"/>
          <w:lang w:val="fr-FR"/>
        </w:rPr>
        <w:t xml:space="preserve">192 p. </w:t>
      </w:r>
      <w:r w:rsidRPr="0074463D">
        <w:rPr>
          <w:color w:val="000000" w:themeColor="text1"/>
          <w:lang w:val="fr-FR" w:eastAsia="fr-FR"/>
        </w:rPr>
        <w:t>[en russe]</w:t>
      </w:r>
    </w:p>
    <w:p w14:paraId="1388B481" w14:textId="38C5227D" w:rsidR="0074463D" w:rsidRDefault="0074463D" w:rsidP="0021349C">
      <w:pPr>
        <w:pStyle w:val="ac"/>
        <w:numPr>
          <w:ilvl w:val="0"/>
          <w:numId w:val="7"/>
        </w:numPr>
        <w:spacing w:line="360" w:lineRule="auto"/>
        <w:ind w:left="426" w:hanging="426"/>
        <w:jc w:val="both"/>
        <w:rPr>
          <w:color w:val="000000" w:themeColor="text1"/>
          <w:lang w:val="fr-FR"/>
        </w:rPr>
      </w:pPr>
      <w:r w:rsidRPr="0074463D">
        <w:rPr>
          <w:smallCaps/>
          <w:color w:val="000000" w:themeColor="text1"/>
          <w:lang w:val="fr-FR"/>
        </w:rPr>
        <w:t>Ducange</w:t>
      </w:r>
      <w:r w:rsidRPr="0074463D">
        <w:rPr>
          <w:color w:val="000000" w:themeColor="text1"/>
          <w:lang w:val="fr-FR"/>
        </w:rPr>
        <w:t xml:space="preserve">, Jean-Numa, </w:t>
      </w:r>
      <w:r w:rsidRPr="0074463D">
        <w:rPr>
          <w:i/>
          <w:iCs/>
          <w:color w:val="000000" w:themeColor="text1"/>
          <w:lang w:val="fr-FR"/>
        </w:rPr>
        <w:t>1789 et 1917 : l’enjeu de l’analogie</w:t>
      </w:r>
      <w:r w:rsidRPr="0074463D">
        <w:rPr>
          <w:color w:val="000000" w:themeColor="text1"/>
          <w:lang w:val="fr-FR"/>
        </w:rPr>
        <w:t>. [</w:t>
      </w:r>
      <w:proofErr w:type="gramStart"/>
      <w:r w:rsidRPr="0074463D">
        <w:rPr>
          <w:color w:val="000000" w:themeColor="text1"/>
          <w:lang w:val="fr-FR"/>
        </w:rPr>
        <w:t>en</w:t>
      </w:r>
      <w:proofErr w:type="gramEnd"/>
      <w:r w:rsidRPr="0074463D">
        <w:rPr>
          <w:color w:val="000000" w:themeColor="text1"/>
          <w:lang w:val="fr-FR"/>
        </w:rPr>
        <w:t xml:space="preserve"> ligne]  </w:t>
      </w:r>
      <w:r w:rsidRPr="0074463D">
        <w:rPr>
          <w:i/>
          <w:iCs/>
          <w:color w:val="000000" w:themeColor="text1"/>
          <w:lang w:val="fr-FR"/>
        </w:rPr>
        <w:t>Silomag</w:t>
      </w:r>
      <w:r w:rsidRPr="0074463D">
        <w:rPr>
          <w:color w:val="000000" w:themeColor="text1"/>
          <w:lang w:val="fr-FR"/>
        </w:rPr>
        <w:t xml:space="preserve">, n° 5, novembre 2017, consulté le 27 octobre 2020. Disponible sur </w:t>
      </w:r>
      <w:hyperlink r:id="rId17" w:history="1">
        <w:r w:rsidRPr="0074463D">
          <w:rPr>
            <w:color w:val="000000" w:themeColor="text1"/>
            <w:lang w:val="fr-FR"/>
          </w:rPr>
          <w:t>https://silogora.org/1789-et-1917-lenjeu-de-lanalogie/</w:t>
        </w:r>
      </w:hyperlink>
    </w:p>
    <w:p w14:paraId="7DC8D4DF" w14:textId="19A8008B" w:rsidR="00CB07C5" w:rsidRPr="00CB07C5" w:rsidRDefault="00CB07C5" w:rsidP="00CB07C5">
      <w:pPr>
        <w:pStyle w:val="ac"/>
        <w:numPr>
          <w:ilvl w:val="0"/>
          <w:numId w:val="7"/>
        </w:numPr>
        <w:spacing w:line="360" w:lineRule="auto"/>
        <w:ind w:left="426" w:hanging="426"/>
        <w:jc w:val="both"/>
        <w:rPr>
          <w:color w:val="000000" w:themeColor="text1"/>
          <w:lang w:val="en-US"/>
        </w:rPr>
      </w:pPr>
      <w:proofErr w:type="spellStart"/>
      <w:r w:rsidRPr="00CB07C5">
        <w:rPr>
          <w:rFonts w:eastAsiaTheme="minorHAnsi"/>
          <w:smallCaps/>
          <w:color w:val="000000" w:themeColor="text1"/>
          <w:lang w:val="fr-FR" w:eastAsia="en-US"/>
        </w:rPr>
        <w:t>Duchatelet</w:t>
      </w:r>
      <w:proofErr w:type="spellEnd"/>
      <w:r w:rsidRPr="00CB07C5">
        <w:rPr>
          <w:rFonts w:eastAsiaTheme="minorHAnsi"/>
          <w:smallCaps/>
          <w:color w:val="000000" w:themeColor="text1"/>
          <w:lang w:val="fr-FR" w:eastAsia="en-US"/>
        </w:rPr>
        <w:t xml:space="preserve">, </w:t>
      </w:r>
      <w:r w:rsidRPr="00CB07C5">
        <w:rPr>
          <w:rFonts w:eastAsiaTheme="minorHAnsi"/>
          <w:color w:val="000000" w:themeColor="text1"/>
          <w:lang w:val="fr-FR" w:eastAsia="en-US"/>
        </w:rPr>
        <w:t xml:space="preserve">Bernard, « ROLLAND Romain, Edme, Paul-Émile », maitron.fr, consulté le 10 mai 2021. </w:t>
      </w:r>
      <w:r w:rsidRPr="00CB07C5">
        <w:rPr>
          <w:rFonts w:eastAsiaTheme="minorHAnsi"/>
          <w:color w:val="000000" w:themeColor="text1"/>
          <w:lang w:val="en-US" w:eastAsia="en-US"/>
        </w:rPr>
        <w:t>Disponible sur https://maitron.fr/spip.php?article129462</w:t>
      </w:r>
    </w:p>
    <w:p w14:paraId="7E817973" w14:textId="77777777" w:rsidR="0074463D" w:rsidRPr="0074463D" w:rsidRDefault="0074463D" w:rsidP="0021349C">
      <w:pPr>
        <w:pStyle w:val="ac"/>
        <w:numPr>
          <w:ilvl w:val="0"/>
          <w:numId w:val="7"/>
        </w:numPr>
        <w:spacing w:line="360" w:lineRule="auto"/>
        <w:ind w:left="426" w:hanging="426"/>
        <w:jc w:val="both"/>
        <w:rPr>
          <w:color w:val="000000" w:themeColor="text1"/>
          <w:lang w:val="fr-FR" w:eastAsia="fr-FR"/>
        </w:rPr>
      </w:pPr>
      <w:proofErr w:type="spellStart"/>
      <w:r w:rsidRPr="0074463D">
        <w:rPr>
          <w:smallCaps/>
          <w:color w:val="000000" w:themeColor="text1"/>
          <w:lang w:val="fr-FR"/>
        </w:rPr>
        <w:t>Eremeeva</w:t>
      </w:r>
      <w:proofErr w:type="spellEnd"/>
      <w:r w:rsidRPr="0074463D">
        <w:rPr>
          <w:color w:val="000000" w:themeColor="text1"/>
          <w:lang w:val="fr-FR" w:eastAsia="fr-FR"/>
        </w:rPr>
        <w:t xml:space="preserve"> S.A.  « Po tu </w:t>
      </w:r>
      <w:proofErr w:type="spellStart"/>
      <w:r w:rsidRPr="0074463D">
        <w:rPr>
          <w:color w:val="000000" w:themeColor="text1"/>
          <w:lang w:val="fr-FR" w:eastAsia="fr-FR"/>
        </w:rPr>
        <w:t>storonu</w:t>
      </w:r>
      <w:proofErr w:type="spellEnd"/>
      <w:r w:rsidRPr="0074463D">
        <w:rPr>
          <w:color w:val="000000" w:themeColor="text1"/>
          <w:lang w:val="fr-FR" w:eastAsia="fr-FR"/>
        </w:rPr>
        <w:t xml:space="preserve"> : SSSR 1930-kh </w:t>
      </w:r>
      <w:proofErr w:type="spellStart"/>
      <w:r w:rsidRPr="0074463D">
        <w:rPr>
          <w:color w:val="000000" w:themeColor="text1"/>
          <w:lang w:val="fr-FR" w:eastAsia="fr-FR"/>
        </w:rPr>
        <w:t>godov</w:t>
      </w:r>
      <w:proofErr w:type="spellEnd"/>
      <w:r w:rsidRPr="0074463D">
        <w:rPr>
          <w:color w:val="000000" w:themeColor="text1"/>
          <w:lang w:val="fr-FR" w:eastAsia="fr-FR"/>
        </w:rPr>
        <w:t xml:space="preserve"> </w:t>
      </w:r>
      <w:proofErr w:type="spellStart"/>
      <w:r w:rsidRPr="0074463D">
        <w:rPr>
          <w:color w:val="000000" w:themeColor="text1"/>
          <w:lang w:val="fr-FR" w:eastAsia="fr-FR"/>
        </w:rPr>
        <w:t>glazami</w:t>
      </w:r>
      <w:proofErr w:type="spellEnd"/>
      <w:r w:rsidRPr="0074463D">
        <w:rPr>
          <w:color w:val="000000" w:themeColor="text1"/>
          <w:lang w:val="fr-FR" w:eastAsia="fr-FR"/>
        </w:rPr>
        <w:t xml:space="preserve"> </w:t>
      </w:r>
      <w:proofErr w:type="spellStart"/>
      <w:r w:rsidRPr="0074463D">
        <w:rPr>
          <w:color w:val="000000" w:themeColor="text1"/>
          <w:lang w:val="fr-FR" w:eastAsia="fr-FR"/>
        </w:rPr>
        <w:t>inostrantsev</w:t>
      </w:r>
      <w:proofErr w:type="spellEnd"/>
      <w:r w:rsidRPr="0074463D">
        <w:rPr>
          <w:color w:val="000000" w:themeColor="text1"/>
          <w:lang w:val="fr-FR" w:eastAsia="fr-FR"/>
        </w:rPr>
        <w:t xml:space="preserve"> » (De l'autre côté : l'U.R.S.S. des années 30 à travers les yeux des étrangers), </w:t>
      </w:r>
      <w:proofErr w:type="spellStart"/>
      <w:r w:rsidRPr="0074463D">
        <w:rPr>
          <w:i/>
          <w:iCs/>
          <w:color w:val="000000" w:themeColor="text1"/>
          <w:lang w:val="fr-FR" w:eastAsia="fr-FR"/>
        </w:rPr>
        <w:t>Shagi</w:t>
      </w:r>
      <w:proofErr w:type="spellEnd"/>
      <w:r w:rsidRPr="0074463D">
        <w:rPr>
          <w:color w:val="000000" w:themeColor="text1"/>
          <w:lang w:val="fr-FR" w:eastAsia="fr-FR"/>
        </w:rPr>
        <w:t>, n</w:t>
      </w:r>
      <w:r w:rsidRPr="0074463D">
        <w:rPr>
          <w:color w:val="000000" w:themeColor="text1"/>
          <w:vertAlign w:val="superscript"/>
          <w:lang w:val="fr-FR" w:eastAsia="fr-FR"/>
        </w:rPr>
        <w:t>o</w:t>
      </w:r>
      <w:r w:rsidRPr="0074463D">
        <w:rPr>
          <w:color w:val="000000" w:themeColor="text1"/>
          <w:lang w:val="fr-FR" w:eastAsia="fr-FR"/>
        </w:rPr>
        <w:t xml:space="preserve"> 3-4, 2018, pp.  213-230. [</w:t>
      </w:r>
      <w:proofErr w:type="gramStart"/>
      <w:r w:rsidRPr="0074463D">
        <w:rPr>
          <w:color w:val="000000" w:themeColor="text1"/>
          <w:lang w:val="fr-FR" w:eastAsia="fr-FR"/>
        </w:rPr>
        <w:t>en</w:t>
      </w:r>
      <w:proofErr w:type="gramEnd"/>
      <w:r w:rsidRPr="0074463D">
        <w:rPr>
          <w:color w:val="000000" w:themeColor="text1"/>
          <w:lang w:val="fr-FR" w:eastAsia="fr-FR"/>
        </w:rPr>
        <w:t xml:space="preserve"> russe]</w:t>
      </w:r>
    </w:p>
    <w:p w14:paraId="268EBF45" w14:textId="77777777" w:rsidR="00C524CA" w:rsidRPr="0074463D" w:rsidRDefault="00C524CA" w:rsidP="00EB4343">
      <w:pPr>
        <w:pStyle w:val="ac"/>
        <w:numPr>
          <w:ilvl w:val="0"/>
          <w:numId w:val="7"/>
        </w:numPr>
        <w:spacing w:line="360" w:lineRule="auto"/>
        <w:ind w:left="426" w:hanging="426"/>
        <w:jc w:val="both"/>
        <w:rPr>
          <w:color w:val="000000" w:themeColor="text1"/>
          <w:lang w:val="fr-FR" w:eastAsia="fr-FR"/>
        </w:rPr>
      </w:pPr>
      <w:bookmarkStart w:id="100" w:name="_Hlk42317028"/>
      <w:r w:rsidRPr="0074463D">
        <w:rPr>
          <w:smallCaps/>
          <w:color w:val="000000" w:themeColor="text1"/>
          <w:lang w:val="fr-FR"/>
        </w:rPr>
        <w:lastRenderedPageBreak/>
        <w:t>Fokine</w:t>
      </w:r>
      <w:r w:rsidRPr="0074463D">
        <w:rPr>
          <w:color w:val="000000" w:themeColor="text1"/>
          <w:lang w:val="fr-FR"/>
        </w:rPr>
        <w:t xml:space="preserve">, S.L., </w:t>
      </w:r>
      <w:proofErr w:type="spellStart"/>
      <w:r w:rsidRPr="0074463D">
        <w:rPr>
          <w:i/>
          <w:iCs/>
          <w:color w:val="000000" w:themeColor="text1"/>
          <w:lang w:val="fr-FR"/>
        </w:rPr>
        <w:t>Figury</w:t>
      </w:r>
      <w:proofErr w:type="spellEnd"/>
      <w:r w:rsidRPr="0074463D">
        <w:rPr>
          <w:i/>
          <w:iCs/>
          <w:color w:val="000000" w:themeColor="text1"/>
          <w:lang w:val="fr-FR"/>
        </w:rPr>
        <w:t xml:space="preserve"> </w:t>
      </w:r>
      <w:proofErr w:type="spellStart"/>
      <w:r w:rsidRPr="0074463D">
        <w:rPr>
          <w:i/>
          <w:iCs/>
          <w:color w:val="000000" w:themeColor="text1"/>
          <w:lang w:val="fr-FR"/>
        </w:rPr>
        <w:t>Dostoevskogo</w:t>
      </w:r>
      <w:proofErr w:type="spellEnd"/>
      <w:r w:rsidRPr="0074463D">
        <w:rPr>
          <w:i/>
          <w:iCs/>
          <w:color w:val="000000" w:themeColor="text1"/>
          <w:lang w:val="fr-FR"/>
        </w:rPr>
        <w:t xml:space="preserve"> vo </w:t>
      </w:r>
      <w:proofErr w:type="spellStart"/>
      <w:r w:rsidRPr="0074463D">
        <w:rPr>
          <w:i/>
          <w:iCs/>
          <w:color w:val="000000" w:themeColor="text1"/>
          <w:lang w:val="fr-FR"/>
        </w:rPr>
        <w:t>francuzskoj</w:t>
      </w:r>
      <w:proofErr w:type="spellEnd"/>
      <w:r w:rsidRPr="0074463D">
        <w:rPr>
          <w:i/>
          <w:iCs/>
          <w:color w:val="000000" w:themeColor="text1"/>
          <w:lang w:val="fr-FR"/>
        </w:rPr>
        <w:t xml:space="preserve"> </w:t>
      </w:r>
      <w:proofErr w:type="spellStart"/>
      <w:r w:rsidRPr="0074463D">
        <w:rPr>
          <w:i/>
          <w:iCs/>
          <w:color w:val="000000" w:themeColor="text1"/>
          <w:lang w:val="fr-FR"/>
        </w:rPr>
        <w:t>literature</w:t>
      </w:r>
      <w:proofErr w:type="spellEnd"/>
      <w:r w:rsidRPr="0074463D">
        <w:rPr>
          <w:i/>
          <w:iCs/>
          <w:color w:val="000000" w:themeColor="text1"/>
          <w:lang w:val="fr-FR"/>
        </w:rPr>
        <w:t xml:space="preserve"> XX </w:t>
      </w:r>
      <w:proofErr w:type="spellStart"/>
      <w:r w:rsidRPr="0074463D">
        <w:rPr>
          <w:i/>
          <w:iCs/>
          <w:color w:val="000000" w:themeColor="text1"/>
          <w:lang w:val="fr-FR"/>
        </w:rPr>
        <w:t>veka</w:t>
      </w:r>
      <w:proofErr w:type="spellEnd"/>
      <w:r w:rsidRPr="0074463D">
        <w:rPr>
          <w:i/>
          <w:iCs/>
          <w:color w:val="000000" w:themeColor="text1"/>
          <w:lang w:val="fr-FR"/>
        </w:rPr>
        <w:t xml:space="preserve"> </w:t>
      </w:r>
      <w:r w:rsidRPr="0074463D">
        <w:rPr>
          <w:color w:val="000000" w:themeColor="text1"/>
          <w:lang w:val="fr-FR"/>
        </w:rPr>
        <w:t xml:space="preserve">(Les figures de Dostoïevski dans la littérature française du XXe siècle), </w:t>
      </w:r>
      <w:proofErr w:type="spellStart"/>
      <w:r w:rsidRPr="0074463D">
        <w:rPr>
          <w:color w:val="000000" w:themeColor="text1"/>
          <w:lang w:val="fr-FR"/>
        </w:rPr>
        <w:t>SPb</w:t>
      </w:r>
      <w:proofErr w:type="spellEnd"/>
      <w:r w:rsidRPr="0074463D">
        <w:rPr>
          <w:color w:val="000000" w:themeColor="text1"/>
          <w:lang w:val="fr-FR"/>
        </w:rPr>
        <w:t xml:space="preserve">, RHGA, 2013, 396 p. </w:t>
      </w:r>
      <w:r w:rsidRPr="0074463D">
        <w:rPr>
          <w:color w:val="000000" w:themeColor="text1"/>
          <w:lang w:val="fr-FR" w:eastAsia="fr-FR"/>
        </w:rPr>
        <w:t>[en russe]</w:t>
      </w:r>
    </w:p>
    <w:p w14:paraId="4D4C903C" w14:textId="77777777" w:rsidR="00C524CA" w:rsidRPr="0074463D" w:rsidRDefault="00C524CA" w:rsidP="00964CEB">
      <w:pPr>
        <w:pStyle w:val="ac"/>
        <w:numPr>
          <w:ilvl w:val="0"/>
          <w:numId w:val="7"/>
        </w:numPr>
        <w:spacing w:line="360" w:lineRule="auto"/>
        <w:ind w:left="426" w:hanging="426"/>
        <w:jc w:val="both"/>
        <w:rPr>
          <w:color w:val="000000" w:themeColor="text1"/>
          <w:lang w:val="fr-FR"/>
        </w:rPr>
      </w:pPr>
      <w:bookmarkStart w:id="101" w:name="_Hlk42162191"/>
      <w:bookmarkEnd w:id="100"/>
      <w:r w:rsidRPr="0074463D">
        <w:rPr>
          <w:smallCaps/>
          <w:color w:val="000000" w:themeColor="text1"/>
          <w:lang w:val="fr-FR"/>
        </w:rPr>
        <w:t>Gide</w:t>
      </w:r>
      <w:r w:rsidRPr="0074463D">
        <w:rPr>
          <w:color w:val="000000" w:themeColor="text1"/>
          <w:lang w:val="fr-FR"/>
        </w:rPr>
        <w:t xml:space="preserve">, André, </w:t>
      </w:r>
      <w:proofErr w:type="spellStart"/>
      <w:r w:rsidRPr="0074463D">
        <w:rPr>
          <w:i/>
          <w:iCs/>
          <w:color w:val="000000" w:themeColor="text1"/>
          <w:lang w:val="fr-FR"/>
        </w:rPr>
        <w:t>Podzemel'â</w:t>
      </w:r>
      <w:proofErr w:type="spellEnd"/>
      <w:r w:rsidRPr="0074463D">
        <w:rPr>
          <w:i/>
          <w:iCs/>
          <w:color w:val="000000" w:themeColor="text1"/>
          <w:lang w:val="fr-FR"/>
        </w:rPr>
        <w:t xml:space="preserve"> </w:t>
      </w:r>
      <w:proofErr w:type="spellStart"/>
      <w:r w:rsidRPr="0074463D">
        <w:rPr>
          <w:i/>
          <w:iCs/>
          <w:color w:val="000000" w:themeColor="text1"/>
          <w:lang w:val="fr-FR"/>
        </w:rPr>
        <w:t>Vatikana</w:t>
      </w:r>
      <w:proofErr w:type="spellEnd"/>
      <w:r w:rsidRPr="0074463D">
        <w:rPr>
          <w:i/>
          <w:iCs/>
          <w:color w:val="000000" w:themeColor="text1"/>
          <w:lang w:val="fr-FR"/>
        </w:rPr>
        <w:t xml:space="preserve"> </w:t>
      </w:r>
      <w:r w:rsidRPr="0074463D">
        <w:rPr>
          <w:color w:val="000000" w:themeColor="text1"/>
          <w:lang w:val="fr-FR"/>
        </w:rPr>
        <w:t xml:space="preserve">(Les Caves du Vatican), Moscou, </w:t>
      </w:r>
      <w:bookmarkStart w:id="102" w:name="_Hlk42162026"/>
      <w:proofErr w:type="spellStart"/>
      <w:r w:rsidRPr="0074463D">
        <w:rPr>
          <w:color w:val="000000" w:themeColor="text1"/>
          <w:lang w:val="fr-FR"/>
        </w:rPr>
        <w:t>seriâ</w:t>
      </w:r>
      <w:proofErr w:type="spellEnd"/>
      <w:r w:rsidRPr="0074463D">
        <w:rPr>
          <w:color w:val="000000" w:themeColor="text1"/>
          <w:lang w:val="fr-FR"/>
        </w:rPr>
        <w:t xml:space="preserve"> </w:t>
      </w:r>
      <w:proofErr w:type="spellStart"/>
      <w:r w:rsidRPr="0074463D">
        <w:rPr>
          <w:color w:val="000000" w:themeColor="text1"/>
          <w:lang w:val="fr-FR"/>
        </w:rPr>
        <w:t>Vsemirnaâ</w:t>
      </w:r>
      <w:proofErr w:type="spellEnd"/>
      <w:r w:rsidRPr="0074463D">
        <w:rPr>
          <w:color w:val="000000" w:themeColor="text1"/>
          <w:lang w:val="fr-FR"/>
        </w:rPr>
        <w:t xml:space="preserve"> </w:t>
      </w:r>
      <w:proofErr w:type="spellStart"/>
      <w:r w:rsidRPr="0074463D">
        <w:rPr>
          <w:color w:val="000000" w:themeColor="text1"/>
          <w:lang w:val="fr-FR"/>
        </w:rPr>
        <w:t>biblioteka</w:t>
      </w:r>
      <w:proofErr w:type="spellEnd"/>
      <w:r w:rsidRPr="0074463D">
        <w:rPr>
          <w:color w:val="000000" w:themeColor="text1"/>
          <w:lang w:val="fr-FR"/>
        </w:rPr>
        <w:t xml:space="preserve">, </w:t>
      </w:r>
      <w:proofErr w:type="spellStart"/>
      <w:r w:rsidRPr="0074463D">
        <w:rPr>
          <w:color w:val="000000" w:themeColor="text1"/>
          <w:lang w:val="fr-FR"/>
        </w:rPr>
        <w:t>žurnal'no-gazetnoe</w:t>
      </w:r>
      <w:proofErr w:type="spellEnd"/>
      <w:r w:rsidRPr="0074463D">
        <w:rPr>
          <w:color w:val="000000" w:themeColor="text1"/>
          <w:lang w:val="fr-FR"/>
        </w:rPr>
        <w:t xml:space="preserve"> </w:t>
      </w:r>
      <w:proofErr w:type="spellStart"/>
      <w:r w:rsidRPr="0074463D">
        <w:rPr>
          <w:color w:val="000000" w:themeColor="text1"/>
          <w:lang w:val="fr-FR"/>
        </w:rPr>
        <w:t>ob</w:t>
      </w:r>
      <w:proofErr w:type="spellEnd"/>
      <w:r w:rsidRPr="0074463D">
        <w:rPr>
          <w:color w:val="000000" w:themeColor="text1"/>
          <w:lang w:val="fr-FR"/>
        </w:rPr>
        <w:t>''</w:t>
      </w:r>
      <w:proofErr w:type="spellStart"/>
      <w:r w:rsidRPr="0074463D">
        <w:rPr>
          <w:color w:val="000000" w:themeColor="text1"/>
          <w:lang w:val="fr-FR"/>
        </w:rPr>
        <w:t>edineniâ</w:t>
      </w:r>
      <w:proofErr w:type="spellEnd"/>
      <w:r w:rsidRPr="0074463D">
        <w:rPr>
          <w:color w:val="000000" w:themeColor="text1"/>
          <w:lang w:val="fr-FR"/>
        </w:rPr>
        <w:t xml:space="preserve"> </w:t>
      </w:r>
      <w:proofErr w:type="spellStart"/>
      <w:r w:rsidRPr="0074463D">
        <w:rPr>
          <w:color w:val="000000" w:themeColor="text1"/>
          <w:lang w:val="fr-FR"/>
        </w:rPr>
        <w:t>Moskva</w:t>
      </w:r>
      <w:proofErr w:type="spellEnd"/>
      <w:r w:rsidRPr="0074463D">
        <w:rPr>
          <w:color w:val="000000" w:themeColor="text1"/>
          <w:lang w:val="fr-FR"/>
        </w:rPr>
        <w:t>, 1936</w:t>
      </w:r>
      <w:bookmarkEnd w:id="102"/>
      <w:r w:rsidRPr="0074463D">
        <w:rPr>
          <w:color w:val="000000" w:themeColor="text1"/>
          <w:lang w:val="fr-FR"/>
        </w:rPr>
        <w:t>,</w:t>
      </w:r>
      <w:bookmarkEnd w:id="101"/>
      <w:r w:rsidRPr="0074463D">
        <w:rPr>
          <w:color w:val="000000" w:themeColor="text1"/>
          <w:lang w:val="fr-FR"/>
        </w:rPr>
        <w:t xml:space="preserve"> 269 p. </w:t>
      </w:r>
      <w:r w:rsidRPr="0074463D">
        <w:rPr>
          <w:color w:val="000000" w:themeColor="text1"/>
          <w:lang w:val="fr-FR" w:eastAsia="fr-FR"/>
        </w:rPr>
        <w:t>[en russe]</w:t>
      </w:r>
    </w:p>
    <w:p w14:paraId="0D46234B" w14:textId="77777777" w:rsidR="00C524CA" w:rsidRPr="0074463D" w:rsidRDefault="00C524CA" w:rsidP="00CC2F48">
      <w:pPr>
        <w:pStyle w:val="ac"/>
        <w:numPr>
          <w:ilvl w:val="0"/>
          <w:numId w:val="7"/>
        </w:numPr>
        <w:spacing w:line="360" w:lineRule="auto"/>
        <w:ind w:left="426" w:hanging="426"/>
        <w:jc w:val="both"/>
        <w:rPr>
          <w:i/>
          <w:iCs/>
          <w:color w:val="000000" w:themeColor="text1"/>
          <w:lang w:val="fr-FR" w:eastAsia="fr-FR"/>
        </w:rPr>
      </w:pPr>
      <w:r w:rsidRPr="0074463D">
        <w:rPr>
          <w:smallCaps/>
          <w:color w:val="000000" w:themeColor="text1"/>
          <w:lang w:val="fr-FR"/>
        </w:rPr>
        <w:t>Gide</w:t>
      </w:r>
      <w:r w:rsidRPr="0074463D">
        <w:rPr>
          <w:color w:val="000000" w:themeColor="text1"/>
          <w:lang w:val="fr-FR"/>
        </w:rPr>
        <w:t xml:space="preserve">, André, </w:t>
      </w:r>
      <w:proofErr w:type="spellStart"/>
      <w:r w:rsidRPr="0074463D">
        <w:rPr>
          <w:i/>
          <w:iCs/>
          <w:color w:val="000000" w:themeColor="text1"/>
          <w:lang w:val="fr-FR"/>
        </w:rPr>
        <w:t>Podzemel'â</w:t>
      </w:r>
      <w:proofErr w:type="spellEnd"/>
      <w:r w:rsidRPr="0074463D">
        <w:rPr>
          <w:i/>
          <w:iCs/>
          <w:color w:val="000000" w:themeColor="text1"/>
          <w:lang w:val="fr-FR"/>
        </w:rPr>
        <w:t xml:space="preserve"> </w:t>
      </w:r>
      <w:proofErr w:type="spellStart"/>
      <w:r w:rsidRPr="0074463D">
        <w:rPr>
          <w:i/>
          <w:iCs/>
          <w:color w:val="000000" w:themeColor="text1"/>
          <w:lang w:val="fr-FR"/>
        </w:rPr>
        <w:t>Vatikana</w:t>
      </w:r>
      <w:proofErr w:type="spellEnd"/>
      <w:r w:rsidRPr="0074463D">
        <w:rPr>
          <w:i/>
          <w:iCs/>
          <w:color w:val="000000" w:themeColor="text1"/>
          <w:lang w:val="fr-FR"/>
        </w:rPr>
        <w:t xml:space="preserve">. </w:t>
      </w:r>
      <w:proofErr w:type="spellStart"/>
      <w:r w:rsidRPr="0074463D">
        <w:rPr>
          <w:i/>
          <w:iCs/>
          <w:color w:val="000000" w:themeColor="text1"/>
          <w:lang w:val="fr-FR"/>
        </w:rPr>
        <w:t>Nebylica</w:t>
      </w:r>
      <w:proofErr w:type="spellEnd"/>
      <w:r w:rsidRPr="0074463D">
        <w:rPr>
          <w:i/>
          <w:iCs/>
          <w:color w:val="000000" w:themeColor="text1"/>
          <w:lang w:val="fr-FR"/>
        </w:rPr>
        <w:t xml:space="preserve"> </w:t>
      </w:r>
      <w:r w:rsidRPr="0074463D">
        <w:rPr>
          <w:color w:val="000000" w:themeColor="text1"/>
          <w:lang w:val="fr-FR"/>
        </w:rPr>
        <w:t xml:space="preserve">(Les Caves du Vatican), Leningrad, Academia, 1927, 316 p. </w:t>
      </w:r>
      <w:r w:rsidRPr="0074463D">
        <w:rPr>
          <w:color w:val="000000" w:themeColor="text1"/>
          <w:lang w:val="fr-FR" w:eastAsia="fr-FR"/>
        </w:rPr>
        <w:t>[en russe]</w:t>
      </w:r>
    </w:p>
    <w:p w14:paraId="132A19BD" w14:textId="6B1604A0" w:rsidR="00CB07C5" w:rsidRPr="00CD5EEF" w:rsidRDefault="00C524CA" w:rsidP="00CB07C5">
      <w:pPr>
        <w:pStyle w:val="ac"/>
        <w:numPr>
          <w:ilvl w:val="0"/>
          <w:numId w:val="7"/>
        </w:numPr>
        <w:spacing w:line="360" w:lineRule="auto"/>
        <w:ind w:left="426" w:hanging="426"/>
        <w:jc w:val="both"/>
        <w:rPr>
          <w:i/>
          <w:iCs/>
          <w:color w:val="000000" w:themeColor="text1"/>
          <w:lang w:val="fr-FR" w:eastAsia="fr-FR"/>
        </w:rPr>
      </w:pPr>
      <w:bookmarkStart w:id="103" w:name="_Hlk42159345"/>
      <w:r w:rsidRPr="0074463D">
        <w:rPr>
          <w:smallCaps/>
          <w:color w:val="000000" w:themeColor="text1"/>
          <w:lang w:val="fr-FR"/>
        </w:rPr>
        <w:t>Gide</w:t>
      </w:r>
      <w:r w:rsidRPr="0074463D">
        <w:rPr>
          <w:color w:val="000000" w:themeColor="text1"/>
          <w:lang w:val="fr-FR"/>
        </w:rPr>
        <w:t>, André,</w:t>
      </w:r>
      <w:r w:rsidRPr="0074463D">
        <w:rPr>
          <w:i/>
          <w:iCs/>
          <w:color w:val="000000" w:themeColor="text1"/>
          <w:lang w:val="fr-FR"/>
        </w:rPr>
        <w:t xml:space="preserve"> </w:t>
      </w:r>
      <w:proofErr w:type="spellStart"/>
      <w:r w:rsidRPr="0074463D">
        <w:rPr>
          <w:i/>
          <w:iCs/>
          <w:color w:val="000000" w:themeColor="text1"/>
          <w:lang w:val="fr-FR"/>
        </w:rPr>
        <w:t>Sobranie</w:t>
      </w:r>
      <w:proofErr w:type="spellEnd"/>
      <w:r w:rsidRPr="0074463D">
        <w:rPr>
          <w:i/>
          <w:iCs/>
          <w:color w:val="000000" w:themeColor="text1"/>
          <w:lang w:val="fr-FR"/>
        </w:rPr>
        <w:t xml:space="preserve"> </w:t>
      </w:r>
      <w:proofErr w:type="spellStart"/>
      <w:r w:rsidRPr="0074463D">
        <w:rPr>
          <w:i/>
          <w:iCs/>
          <w:color w:val="000000" w:themeColor="text1"/>
          <w:lang w:val="fr-FR"/>
        </w:rPr>
        <w:t>sočinenij</w:t>
      </w:r>
      <w:proofErr w:type="spellEnd"/>
      <w:r w:rsidRPr="0074463D">
        <w:rPr>
          <w:i/>
          <w:iCs/>
          <w:color w:val="000000" w:themeColor="text1"/>
          <w:lang w:val="fr-FR"/>
        </w:rPr>
        <w:t>, tom II</w:t>
      </w:r>
      <w:r w:rsidRPr="0074463D">
        <w:rPr>
          <w:color w:val="000000" w:themeColor="text1"/>
          <w:lang w:val="fr-FR"/>
        </w:rPr>
        <w:t xml:space="preserve"> (œuvres choisies, volume II), Leningrad, </w:t>
      </w:r>
      <w:proofErr w:type="spellStart"/>
      <w:r w:rsidRPr="0074463D">
        <w:rPr>
          <w:color w:val="000000" w:themeColor="text1"/>
          <w:lang w:val="fr-FR"/>
        </w:rPr>
        <w:t>gosudarstvennoe</w:t>
      </w:r>
      <w:proofErr w:type="spellEnd"/>
      <w:r w:rsidRPr="0074463D">
        <w:rPr>
          <w:color w:val="000000" w:themeColor="text1"/>
          <w:lang w:val="fr-FR"/>
        </w:rPr>
        <w:t xml:space="preserve"> </w:t>
      </w:r>
      <w:proofErr w:type="spellStart"/>
      <w:r w:rsidRPr="0074463D">
        <w:rPr>
          <w:color w:val="000000" w:themeColor="text1"/>
          <w:lang w:val="fr-FR"/>
        </w:rPr>
        <w:t>izdatel'stvo</w:t>
      </w:r>
      <w:proofErr w:type="spellEnd"/>
      <w:r w:rsidRPr="0074463D">
        <w:rPr>
          <w:color w:val="000000" w:themeColor="text1"/>
          <w:lang w:val="fr-FR"/>
        </w:rPr>
        <w:t xml:space="preserve"> « </w:t>
      </w:r>
      <w:proofErr w:type="spellStart"/>
      <w:r w:rsidRPr="0074463D">
        <w:rPr>
          <w:color w:val="000000" w:themeColor="text1"/>
          <w:lang w:val="fr-FR"/>
        </w:rPr>
        <w:t>Hudožestvennaâ</w:t>
      </w:r>
      <w:proofErr w:type="spellEnd"/>
      <w:r w:rsidRPr="0074463D">
        <w:rPr>
          <w:color w:val="000000" w:themeColor="text1"/>
          <w:lang w:val="fr-FR"/>
        </w:rPr>
        <w:t xml:space="preserve"> </w:t>
      </w:r>
      <w:proofErr w:type="spellStart"/>
      <w:r w:rsidRPr="0074463D">
        <w:rPr>
          <w:color w:val="000000" w:themeColor="text1"/>
          <w:lang w:val="fr-FR"/>
        </w:rPr>
        <w:t>literatura</w:t>
      </w:r>
      <w:proofErr w:type="spellEnd"/>
      <w:r w:rsidRPr="0074463D">
        <w:rPr>
          <w:color w:val="000000" w:themeColor="text1"/>
          <w:lang w:val="fr-FR"/>
        </w:rPr>
        <w:t xml:space="preserve"> », 1935, 534 p. </w:t>
      </w:r>
      <w:r w:rsidRPr="0074463D">
        <w:rPr>
          <w:color w:val="000000" w:themeColor="text1"/>
          <w:lang w:val="fr-FR" w:eastAsia="fr-FR"/>
        </w:rPr>
        <w:t>[en russe]</w:t>
      </w:r>
    </w:p>
    <w:p w14:paraId="46BC5B72" w14:textId="65F7CCFE" w:rsidR="00CD5EEF" w:rsidRPr="00CD5EEF" w:rsidRDefault="00CD5EEF" w:rsidP="00CD5EEF">
      <w:pPr>
        <w:pStyle w:val="ac"/>
        <w:numPr>
          <w:ilvl w:val="0"/>
          <w:numId w:val="7"/>
        </w:numPr>
        <w:spacing w:line="360" w:lineRule="auto"/>
        <w:ind w:left="426" w:hanging="426"/>
        <w:jc w:val="both"/>
        <w:rPr>
          <w:color w:val="000000" w:themeColor="text1"/>
          <w:lang w:val="fr-FR" w:eastAsia="fr-FR"/>
        </w:rPr>
      </w:pPr>
      <w:proofErr w:type="spellStart"/>
      <w:r w:rsidRPr="00CD5EEF">
        <w:rPr>
          <w:rFonts w:eastAsiaTheme="minorHAnsi"/>
          <w:smallCaps/>
          <w:color w:val="000000" w:themeColor="text1"/>
          <w:lang w:val="fr-FR" w:eastAsia="en-US"/>
        </w:rPr>
        <w:t>Guiheneuf</w:t>
      </w:r>
      <w:proofErr w:type="spellEnd"/>
      <w:r w:rsidRPr="00CD5EEF">
        <w:rPr>
          <w:rFonts w:eastAsiaTheme="minorHAnsi"/>
          <w:smallCaps/>
          <w:color w:val="000000" w:themeColor="text1"/>
          <w:lang w:val="fr-FR" w:eastAsia="en-US"/>
        </w:rPr>
        <w:t>,</w:t>
      </w:r>
      <w:r w:rsidRPr="00CD5EEF">
        <w:rPr>
          <w:color w:val="000000" w:themeColor="text1"/>
          <w:lang w:val="fr-FR"/>
        </w:rPr>
        <w:t xml:space="preserve"> Hervé, « Voir plutôt que croire. L'expérience du travail d'Yvon en Union soviétique et les récits de ses désillusions », </w:t>
      </w:r>
      <w:r w:rsidRPr="00CD5EEF">
        <w:rPr>
          <w:i/>
          <w:iCs/>
          <w:color w:val="000000" w:themeColor="text1"/>
          <w:lang w:val="fr-FR"/>
        </w:rPr>
        <w:t>Le Mouvement Social</w:t>
      </w:r>
      <w:r w:rsidRPr="00CD5EEF">
        <w:rPr>
          <w:color w:val="000000" w:themeColor="text1"/>
          <w:lang w:val="fr-FR"/>
        </w:rPr>
        <w:t>, vol. no 205, no. 4, 2003, pp. 21-42.</w:t>
      </w:r>
    </w:p>
    <w:bookmarkEnd w:id="103"/>
    <w:p w14:paraId="52D60532" w14:textId="77777777" w:rsidR="00C524CA" w:rsidRPr="0074463D" w:rsidRDefault="00C524CA" w:rsidP="0021349C">
      <w:pPr>
        <w:pStyle w:val="ac"/>
        <w:numPr>
          <w:ilvl w:val="0"/>
          <w:numId w:val="7"/>
        </w:numPr>
        <w:spacing w:line="360" w:lineRule="auto"/>
        <w:ind w:left="426" w:hanging="426"/>
        <w:jc w:val="both"/>
        <w:rPr>
          <w:color w:val="000000" w:themeColor="text1"/>
          <w:lang w:val="en-US"/>
        </w:rPr>
      </w:pPr>
      <w:r w:rsidRPr="0074463D">
        <w:rPr>
          <w:smallCaps/>
          <w:color w:val="000000" w:themeColor="text1"/>
          <w:lang w:val="en-US"/>
        </w:rPr>
        <w:t>Hollander,</w:t>
      </w:r>
      <w:r w:rsidRPr="0074463D">
        <w:rPr>
          <w:color w:val="000000" w:themeColor="text1"/>
          <w:lang w:val="en-US"/>
        </w:rPr>
        <w:t xml:space="preserve"> Paul, Political Pilgrims: Travels of Western Intellectuals to the Soviet Union, China, and Cuba 1928-1979, Oxford, Oxford University Press, 1981, 524 p.</w:t>
      </w:r>
    </w:p>
    <w:p w14:paraId="77922E05" w14:textId="77777777" w:rsidR="00C524CA" w:rsidRPr="0074463D" w:rsidRDefault="00C524CA" w:rsidP="00CC2F48">
      <w:pPr>
        <w:pStyle w:val="ac"/>
        <w:numPr>
          <w:ilvl w:val="0"/>
          <w:numId w:val="7"/>
        </w:numPr>
        <w:spacing w:line="360" w:lineRule="auto"/>
        <w:ind w:left="426" w:hanging="426"/>
        <w:jc w:val="both"/>
        <w:rPr>
          <w:color w:val="000000" w:themeColor="text1"/>
          <w:lang w:val="fr-FR" w:eastAsia="fr-FR"/>
        </w:rPr>
      </w:pPr>
      <w:bookmarkStart w:id="104" w:name="_Hlk42311413"/>
      <w:proofErr w:type="spellStart"/>
      <w:r w:rsidRPr="000F4979">
        <w:rPr>
          <w:smallCaps/>
          <w:color w:val="000000" w:themeColor="text1"/>
          <w:lang w:val="en-US" w:eastAsia="fr-FR"/>
        </w:rPr>
        <w:t>Kharitonova</w:t>
      </w:r>
      <w:proofErr w:type="spellEnd"/>
      <w:r w:rsidRPr="000F4979">
        <w:rPr>
          <w:smallCaps/>
          <w:color w:val="000000" w:themeColor="text1"/>
          <w:lang w:val="en-US" w:eastAsia="fr-FR"/>
        </w:rPr>
        <w:t xml:space="preserve">, </w:t>
      </w:r>
      <w:r w:rsidRPr="000F4979">
        <w:rPr>
          <w:color w:val="000000" w:themeColor="text1"/>
          <w:lang w:val="en-US" w:eastAsia="fr-FR"/>
        </w:rPr>
        <w:t xml:space="preserve">Natalia, </w:t>
      </w:r>
      <w:bookmarkEnd w:id="104"/>
      <w:r w:rsidRPr="000F4979">
        <w:rPr>
          <w:color w:val="000000" w:themeColor="text1"/>
          <w:lang w:val="en-US" w:eastAsia="fr-FR"/>
        </w:rPr>
        <w:tab/>
      </w:r>
      <w:bookmarkStart w:id="105" w:name="_Hlk42327893"/>
      <w:r w:rsidRPr="000F4979">
        <w:rPr>
          <w:color w:val="000000" w:themeColor="text1"/>
          <w:lang w:val="en-US" w:eastAsia="fr-FR"/>
        </w:rPr>
        <w:t xml:space="preserve">« </w:t>
      </w:r>
      <w:r w:rsidRPr="0074463D">
        <w:rPr>
          <w:color w:val="000000" w:themeColor="text1"/>
          <w:lang w:val="fr-FR" w:eastAsia="fr-FR"/>
        </w:rPr>
        <w:t>А</w:t>
      </w:r>
      <w:proofErr w:type="spellStart"/>
      <w:r w:rsidRPr="000F4979">
        <w:rPr>
          <w:color w:val="000000" w:themeColor="text1"/>
          <w:lang w:val="en-US" w:eastAsia="fr-FR"/>
        </w:rPr>
        <w:t>ndre</w:t>
      </w:r>
      <w:proofErr w:type="spellEnd"/>
      <w:r w:rsidRPr="000F4979">
        <w:rPr>
          <w:color w:val="000000" w:themeColor="text1"/>
          <w:lang w:val="en-US" w:eastAsia="fr-FR"/>
        </w:rPr>
        <w:t xml:space="preserve"> </w:t>
      </w:r>
      <w:proofErr w:type="spellStart"/>
      <w:r w:rsidRPr="000F4979">
        <w:rPr>
          <w:color w:val="000000" w:themeColor="text1"/>
          <w:lang w:val="en-US" w:eastAsia="fr-FR"/>
        </w:rPr>
        <w:t>Žid</w:t>
      </w:r>
      <w:proofErr w:type="spellEnd"/>
      <w:r w:rsidRPr="000F4979">
        <w:rPr>
          <w:color w:val="000000" w:themeColor="text1"/>
          <w:lang w:val="en-US" w:eastAsia="fr-FR"/>
        </w:rPr>
        <w:t xml:space="preserve"> - drug SSSR. </w:t>
      </w:r>
      <w:proofErr w:type="spellStart"/>
      <w:r w:rsidRPr="000F4979">
        <w:rPr>
          <w:color w:val="000000" w:themeColor="text1"/>
          <w:lang w:val="en-US" w:eastAsia="fr-FR"/>
        </w:rPr>
        <w:t>Roždenie</w:t>
      </w:r>
      <w:proofErr w:type="spellEnd"/>
      <w:r w:rsidRPr="000F4979">
        <w:rPr>
          <w:color w:val="000000" w:themeColor="text1"/>
          <w:lang w:val="en-US" w:eastAsia="fr-FR"/>
        </w:rPr>
        <w:t xml:space="preserve"> </w:t>
      </w:r>
      <w:proofErr w:type="spellStart"/>
      <w:r w:rsidRPr="000F4979">
        <w:rPr>
          <w:color w:val="000000" w:themeColor="text1"/>
          <w:lang w:val="en-US" w:eastAsia="fr-FR"/>
        </w:rPr>
        <w:t>reputacii</w:t>
      </w:r>
      <w:proofErr w:type="spellEnd"/>
      <w:r w:rsidRPr="000F4979">
        <w:rPr>
          <w:color w:val="000000" w:themeColor="text1"/>
          <w:lang w:val="en-US" w:eastAsia="fr-FR"/>
        </w:rPr>
        <w:t xml:space="preserve"> » (André Gide, </w:t>
      </w:r>
      <w:proofErr w:type="spellStart"/>
      <w:r w:rsidRPr="000F4979">
        <w:rPr>
          <w:color w:val="000000" w:themeColor="text1"/>
          <w:lang w:val="en-US" w:eastAsia="fr-FR"/>
        </w:rPr>
        <w:t>ami</w:t>
      </w:r>
      <w:proofErr w:type="spellEnd"/>
      <w:r w:rsidRPr="000F4979">
        <w:rPr>
          <w:color w:val="000000" w:themeColor="text1"/>
          <w:lang w:val="en-US" w:eastAsia="fr-FR"/>
        </w:rPr>
        <w:t xml:space="preserve"> de </w:t>
      </w:r>
      <w:proofErr w:type="spellStart"/>
      <w:r w:rsidRPr="000F4979">
        <w:rPr>
          <w:color w:val="000000" w:themeColor="text1"/>
          <w:lang w:val="en-US" w:eastAsia="fr-FR"/>
        </w:rPr>
        <w:t>l’Union</w:t>
      </w:r>
      <w:proofErr w:type="spellEnd"/>
      <w:r w:rsidRPr="000F4979">
        <w:rPr>
          <w:color w:val="000000" w:themeColor="text1"/>
          <w:lang w:val="en-US" w:eastAsia="fr-FR"/>
        </w:rPr>
        <w:t xml:space="preserve"> </w:t>
      </w:r>
      <w:proofErr w:type="spellStart"/>
      <w:r w:rsidRPr="000F4979">
        <w:rPr>
          <w:color w:val="000000" w:themeColor="text1"/>
          <w:lang w:val="en-US" w:eastAsia="fr-FR"/>
        </w:rPr>
        <w:t>soviétique</w:t>
      </w:r>
      <w:proofErr w:type="spellEnd"/>
      <w:r w:rsidRPr="000F4979">
        <w:rPr>
          <w:color w:val="000000" w:themeColor="text1"/>
          <w:lang w:val="en-US" w:eastAsia="fr-FR"/>
        </w:rPr>
        <w:t xml:space="preserve">. </w:t>
      </w:r>
      <w:r w:rsidRPr="0074463D">
        <w:rPr>
          <w:color w:val="000000" w:themeColor="text1"/>
          <w:lang w:val="fr-FR" w:eastAsia="fr-FR"/>
        </w:rPr>
        <w:t xml:space="preserve">Origine d’une réputation), </w:t>
      </w:r>
      <w:proofErr w:type="spellStart"/>
      <w:r w:rsidRPr="0074463D">
        <w:rPr>
          <w:i/>
          <w:iCs/>
          <w:color w:val="000000" w:themeColor="text1"/>
          <w:lang w:val="fr-FR" w:eastAsia="fr-FR"/>
        </w:rPr>
        <w:t>Literaturnii</w:t>
      </w:r>
      <w:proofErr w:type="spellEnd"/>
      <w:r w:rsidRPr="0074463D">
        <w:rPr>
          <w:i/>
          <w:iCs/>
          <w:color w:val="000000" w:themeColor="text1"/>
          <w:lang w:val="fr-FR" w:eastAsia="fr-FR"/>
        </w:rPr>
        <w:t xml:space="preserve"> Fact</w:t>
      </w:r>
      <w:r w:rsidRPr="0074463D">
        <w:rPr>
          <w:color w:val="000000" w:themeColor="text1"/>
          <w:lang w:val="fr-FR" w:eastAsia="fr-FR"/>
        </w:rPr>
        <w:t>, n</w:t>
      </w:r>
      <w:r w:rsidRPr="0074463D">
        <w:rPr>
          <w:color w:val="000000" w:themeColor="text1"/>
          <w:vertAlign w:val="superscript"/>
          <w:lang w:val="fr-FR" w:eastAsia="fr-FR"/>
        </w:rPr>
        <w:t>o</w:t>
      </w:r>
      <w:r w:rsidRPr="0074463D">
        <w:rPr>
          <w:color w:val="000000" w:themeColor="text1"/>
          <w:lang w:val="fr-FR" w:eastAsia="fr-FR"/>
        </w:rPr>
        <w:t xml:space="preserve"> 3, mars 2017, pp. 164</w:t>
      </w:r>
      <w:r w:rsidRPr="0074463D">
        <w:rPr>
          <w:color w:val="000000" w:themeColor="text1"/>
          <w:lang w:val="fr-FR" w:eastAsia="fr-FR"/>
        </w:rPr>
        <w:noBreakHyphen/>
        <w:t xml:space="preserve">180. </w:t>
      </w:r>
      <w:bookmarkEnd w:id="105"/>
      <w:r w:rsidRPr="0074463D">
        <w:rPr>
          <w:color w:val="000000" w:themeColor="text1"/>
          <w:lang w:val="fr-FR" w:eastAsia="fr-FR"/>
        </w:rPr>
        <w:t>[</w:t>
      </w:r>
      <w:proofErr w:type="gramStart"/>
      <w:r w:rsidRPr="0074463D">
        <w:rPr>
          <w:color w:val="000000" w:themeColor="text1"/>
          <w:lang w:val="fr-FR" w:eastAsia="fr-FR"/>
        </w:rPr>
        <w:t>en</w:t>
      </w:r>
      <w:proofErr w:type="gramEnd"/>
      <w:r w:rsidRPr="0074463D">
        <w:rPr>
          <w:color w:val="000000" w:themeColor="text1"/>
          <w:lang w:val="fr-FR" w:eastAsia="fr-FR"/>
        </w:rPr>
        <w:t xml:space="preserve"> russe]</w:t>
      </w:r>
    </w:p>
    <w:p w14:paraId="3DFC745F" w14:textId="77777777" w:rsidR="00C524CA" w:rsidRPr="0074463D" w:rsidRDefault="00C524CA" w:rsidP="00EB4343">
      <w:pPr>
        <w:pStyle w:val="ac"/>
        <w:numPr>
          <w:ilvl w:val="0"/>
          <w:numId w:val="7"/>
        </w:numPr>
        <w:spacing w:line="360" w:lineRule="auto"/>
        <w:ind w:left="426" w:hanging="426"/>
        <w:jc w:val="both"/>
        <w:rPr>
          <w:color w:val="000000" w:themeColor="text1"/>
          <w:lang w:val="fr-FR" w:eastAsia="fr-FR"/>
        </w:rPr>
      </w:pPr>
      <w:bookmarkStart w:id="106" w:name="_Hlk42318640"/>
      <w:proofErr w:type="spellStart"/>
      <w:r w:rsidRPr="0074463D">
        <w:rPr>
          <w:smallCaps/>
          <w:color w:val="000000" w:themeColor="text1"/>
          <w:lang w:val="fr-FR"/>
        </w:rPr>
        <w:t>Kharitonova</w:t>
      </w:r>
      <w:proofErr w:type="spellEnd"/>
      <w:r w:rsidRPr="0074463D">
        <w:rPr>
          <w:color w:val="000000" w:themeColor="text1"/>
          <w:lang w:val="fr-FR"/>
        </w:rPr>
        <w:t xml:space="preserve">, Natalia, « « </w:t>
      </w:r>
      <w:proofErr w:type="spellStart"/>
      <w:r w:rsidRPr="0074463D">
        <w:rPr>
          <w:color w:val="000000" w:themeColor="text1"/>
          <w:lang w:val="fr-FR"/>
        </w:rPr>
        <w:t>Postoânno</w:t>
      </w:r>
      <w:proofErr w:type="spellEnd"/>
      <w:r w:rsidRPr="0074463D">
        <w:rPr>
          <w:color w:val="000000" w:themeColor="text1"/>
          <w:lang w:val="fr-FR"/>
        </w:rPr>
        <w:t xml:space="preserve"> </w:t>
      </w:r>
      <w:proofErr w:type="spellStart"/>
      <w:r w:rsidRPr="0074463D">
        <w:rPr>
          <w:color w:val="000000" w:themeColor="text1"/>
          <w:lang w:val="fr-FR"/>
        </w:rPr>
        <w:t>bodrstvuûŝij</w:t>
      </w:r>
      <w:proofErr w:type="spellEnd"/>
      <w:r w:rsidRPr="0074463D">
        <w:rPr>
          <w:color w:val="000000" w:themeColor="text1"/>
          <w:lang w:val="fr-FR"/>
        </w:rPr>
        <w:t xml:space="preserve"> </w:t>
      </w:r>
      <w:proofErr w:type="spellStart"/>
      <w:r w:rsidRPr="0074463D">
        <w:rPr>
          <w:color w:val="000000" w:themeColor="text1"/>
          <w:lang w:val="fr-FR"/>
        </w:rPr>
        <w:t>duh</w:t>
      </w:r>
      <w:proofErr w:type="spellEnd"/>
      <w:r w:rsidRPr="0074463D">
        <w:rPr>
          <w:color w:val="000000" w:themeColor="text1"/>
          <w:lang w:val="fr-FR"/>
        </w:rPr>
        <w:t xml:space="preserve"> </w:t>
      </w:r>
      <w:proofErr w:type="spellStart"/>
      <w:r w:rsidRPr="0074463D">
        <w:rPr>
          <w:color w:val="000000" w:themeColor="text1"/>
          <w:lang w:val="fr-FR"/>
        </w:rPr>
        <w:t>kritiki</w:t>
      </w:r>
      <w:proofErr w:type="spellEnd"/>
      <w:r w:rsidRPr="0074463D">
        <w:rPr>
          <w:color w:val="000000" w:themeColor="text1"/>
          <w:lang w:val="fr-FR"/>
        </w:rPr>
        <w:t xml:space="preserve"> » </w:t>
      </w:r>
      <w:proofErr w:type="spellStart"/>
      <w:r w:rsidRPr="0074463D">
        <w:rPr>
          <w:color w:val="000000" w:themeColor="text1"/>
          <w:lang w:val="fr-FR"/>
        </w:rPr>
        <w:t>protiv</w:t>
      </w:r>
      <w:proofErr w:type="spellEnd"/>
      <w:r w:rsidRPr="0074463D">
        <w:rPr>
          <w:color w:val="000000" w:themeColor="text1"/>
          <w:lang w:val="fr-FR"/>
        </w:rPr>
        <w:t xml:space="preserve"> </w:t>
      </w:r>
      <w:proofErr w:type="spellStart"/>
      <w:r w:rsidRPr="0074463D">
        <w:rPr>
          <w:color w:val="000000" w:themeColor="text1"/>
          <w:lang w:val="fr-FR"/>
        </w:rPr>
        <w:t>strategij</w:t>
      </w:r>
      <w:proofErr w:type="spellEnd"/>
      <w:r w:rsidRPr="0074463D">
        <w:rPr>
          <w:color w:val="000000" w:themeColor="text1"/>
          <w:lang w:val="fr-FR"/>
        </w:rPr>
        <w:t xml:space="preserve"> </w:t>
      </w:r>
      <w:proofErr w:type="spellStart"/>
      <w:r w:rsidRPr="0074463D">
        <w:rPr>
          <w:color w:val="000000" w:themeColor="text1"/>
          <w:lang w:val="fr-FR"/>
        </w:rPr>
        <w:t>sovetskoj</w:t>
      </w:r>
      <w:proofErr w:type="spellEnd"/>
      <w:r w:rsidRPr="0074463D">
        <w:rPr>
          <w:color w:val="000000" w:themeColor="text1"/>
          <w:lang w:val="fr-FR"/>
        </w:rPr>
        <w:t xml:space="preserve"> </w:t>
      </w:r>
      <w:proofErr w:type="spellStart"/>
      <w:r w:rsidRPr="0074463D">
        <w:rPr>
          <w:color w:val="000000" w:themeColor="text1"/>
          <w:lang w:val="fr-FR"/>
        </w:rPr>
        <w:t>kul'turnoj</w:t>
      </w:r>
      <w:proofErr w:type="spellEnd"/>
      <w:r w:rsidRPr="0074463D">
        <w:rPr>
          <w:color w:val="000000" w:themeColor="text1"/>
          <w:lang w:val="fr-FR"/>
        </w:rPr>
        <w:t xml:space="preserve"> </w:t>
      </w:r>
      <w:proofErr w:type="spellStart"/>
      <w:proofErr w:type="gramStart"/>
      <w:r w:rsidRPr="0074463D">
        <w:rPr>
          <w:color w:val="000000" w:themeColor="text1"/>
          <w:lang w:val="fr-FR"/>
        </w:rPr>
        <w:t>diplomatii</w:t>
      </w:r>
      <w:proofErr w:type="spellEnd"/>
      <w:r w:rsidRPr="0074463D">
        <w:rPr>
          <w:color w:val="000000" w:themeColor="text1"/>
          <w:lang w:val="fr-FR"/>
        </w:rPr>
        <w:t>:</w:t>
      </w:r>
      <w:proofErr w:type="gramEnd"/>
      <w:r w:rsidRPr="0074463D">
        <w:rPr>
          <w:color w:val="000000" w:themeColor="text1"/>
          <w:lang w:val="fr-FR"/>
        </w:rPr>
        <w:t xml:space="preserve"> </w:t>
      </w:r>
      <w:proofErr w:type="spellStart"/>
      <w:r w:rsidRPr="0074463D">
        <w:rPr>
          <w:color w:val="000000" w:themeColor="text1"/>
          <w:lang w:val="fr-FR"/>
        </w:rPr>
        <w:t>pis'mo</w:t>
      </w:r>
      <w:proofErr w:type="spellEnd"/>
      <w:r w:rsidRPr="0074463D">
        <w:rPr>
          <w:color w:val="000000" w:themeColor="text1"/>
          <w:lang w:val="fr-FR"/>
        </w:rPr>
        <w:t xml:space="preserve"> </w:t>
      </w:r>
      <w:proofErr w:type="spellStart"/>
      <w:r w:rsidRPr="0074463D">
        <w:rPr>
          <w:color w:val="000000" w:themeColor="text1"/>
          <w:lang w:val="fr-FR"/>
        </w:rPr>
        <w:t>Andre</w:t>
      </w:r>
      <w:proofErr w:type="spellEnd"/>
      <w:r w:rsidRPr="0074463D">
        <w:rPr>
          <w:color w:val="000000" w:themeColor="text1"/>
          <w:lang w:val="fr-FR"/>
        </w:rPr>
        <w:t xml:space="preserve"> </w:t>
      </w:r>
      <w:proofErr w:type="spellStart"/>
      <w:r w:rsidRPr="0074463D">
        <w:rPr>
          <w:color w:val="000000" w:themeColor="text1"/>
          <w:lang w:val="fr-FR"/>
        </w:rPr>
        <w:t>Žida</w:t>
      </w:r>
      <w:proofErr w:type="spellEnd"/>
      <w:r w:rsidRPr="0074463D">
        <w:rPr>
          <w:color w:val="000000" w:themeColor="text1"/>
          <w:lang w:val="fr-FR"/>
        </w:rPr>
        <w:t xml:space="preserve"> </w:t>
      </w:r>
      <w:proofErr w:type="spellStart"/>
      <w:r w:rsidRPr="0074463D">
        <w:rPr>
          <w:color w:val="000000" w:themeColor="text1"/>
          <w:lang w:val="fr-FR"/>
        </w:rPr>
        <w:t>poslu</w:t>
      </w:r>
      <w:proofErr w:type="spellEnd"/>
      <w:r w:rsidRPr="0074463D">
        <w:rPr>
          <w:color w:val="000000" w:themeColor="text1"/>
          <w:lang w:val="fr-FR"/>
        </w:rPr>
        <w:t xml:space="preserve"> SSSR » (« L'esprit critique constamment en éveil » contre les stratégies de la diplomatie culturelle soviétique : lettre d'André Gide à l'ambassadeur de l'U.R.S.S.), </w:t>
      </w:r>
      <w:proofErr w:type="spellStart"/>
      <w:r w:rsidRPr="0074463D">
        <w:rPr>
          <w:i/>
          <w:iCs/>
          <w:color w:val="000000" w:themeColor="text1"/>
          <w:lang w:val="fr-FR"/>
        </w:rPr>
        <w:t>Vestnik</w:t>
      </w:r>
      <w:proofErr w:type="spellEnd"/>
      <w:r w:rsidRPr="0074463D">
        <w:rPr>
          <w:i/>
          <w:iCs/>
          <w:color w:val="000000" w:themeColor="text1"/>
          <w:lang w:val="fr-FR"/>
        </w:rPr>
        <w:t xml:space="preserve"> </w:t>
      </w:r>
      <w:proofErr w:type="spellStart"/>
      <w:r w:rsidRPr="0074463D">
        <w:rPr>
          <w:i/>
          <w:iCs/>
          <w:color w:val="000000" w:themeColor="text1"/>
          <w:lang w:val="fr-FR"/>
        </w:rPr>
        <w:t>Tomskogo</w:t>
      </w:r>
      <w:proofErr w:type="spellEnd"/>
      <w:r w:rsidRPr="0074463D">
        <w:rPr>
          <w:i/>
          <w:iCs/>
          <w:color w:val="000000" w:themeColor="text1"/>
          <w:lang w:val="fr-FR"/>
        </w:rPr>
        <w:t xml:space="preserve"> </w:t>
      </w:r>
      <w:proofErr w:type="spellStart"/>
      <w:r w:rsidRPr="0074463D">
        <w:rPr>
          <w:i/>
          <w:iCs/>
          <w:color w:val="000000" w:themeColor="text1"/>
          <w:lang w:val="fr-FR"/>
        </w:rPr>
        <w:t>gosudarstvennogo</w:t>
      </w:r>
      <w:proofErr w:type="spellEnd"/>
      <w:r w:rsidRPr="0074463D">
        <w:rPr>
          <w:i/>
          <w:iCs/>
          <w:color w:val="000000" w:themeColor="text1"/>
          <w:lang w:val="fr-FR"/>
        </w:rPr>
        <w:t xml:space="preserve"> </w:t>
      </w:r>
      <w:proofErr w:type="spellStart"/>
      <w:r w:rsidRPr="0074463D">
        <w:rPr>
          <w:i/>
          <w:iCs/>
          <w:color w:val="000000" w:themeColor="text1"/>
          <w:lang w:val="fr-FR"/>
        </w:rPr>
        <w:t>universiteta</w:t>
      </w:r>
      <w:proofErr w:type="spellEnd"/>
      <w:r w:rsidRPr="0074463D">
        <w:rPr>
          <w:color w:val="000000" w:themeColor="text1"/>
          <w:lang w:val="fr-FR"/>
        </w:rPr>
        <w:t xml:space="preserve">, </w:t>
      </w:r>
      <w:r w:rsidRPr="0074463D">
        <w:rPr>
          <w:color w:val="000000" w:themeColor="text1"/>
          <w:lang w:val="fr-FR" w:eastAsia="fr-FR"/>
        </w:rPr>
        <w:t>n</w:t>
      </w:r>
      <w:r w:rsidRPr="0074463D">
        <w:rPr>
          <w:color w:val="000000" w:themeColor="text1"/>
          <w:vertAlign w:val="superscript"/>
          <w:lang w:val="fr-FR" w:eastAsia="fr-FR"/>
        </w:rPr>
        <w:t>o</w:t>
      </w:r>
      <w:r w:rsidRPr="0074463D">
        <w:rPr>
          <w:color w:val="000000" w:themeColor="text1"/>
          <w:lang w:val="fr-FR"/>
        </w:rPr>
        <w:t xml:space="preserve"> 450, 2020, pp. 66-71</w:t>
      </w:r>
      <w:bookmarkEnd w:id="106"/>
      <w:r w:rsidRPr="0074463D">
        <w:rPr>
          <w:color w:val="000000" w:themeColor="text1"/>
          <w:lang w:val="fr-FR"/>
        </w:rPr>
        <w:t xml:space="preserve">. </w:t>
      </w:r>
      <w:r w:rsidRPr="0074463D">
        <w:rPr>
          <w:color w:val="000000" w:themeColor="text1"/>
          <w:lang w:val="fr-FR" w:eastAsia="fr-FR"/>
        </w:rPr>
        <w:t>[</w:t>
      </w:r>
      <w:proofErr w:type="gramStart"/>
      <w:r w:rsidRPr="0074463D">
        <w:rPr>
          <w:color w:val="000000" w:themeColor="text1"/>
          <w:lang w:val="fr-FR" w:eastAsia="fr-FR"/>
        </w:rPr>
        <w:t>en</w:t>
      </w:r>
      <w:proofErr w:type="gramEnd"/>
      <w:r w:rsidRPr="0074463D">
        <w:rPr>
          <w:color w:val="000000" w:themeColor="text1"/>
          <w:lang w:val="fr-FR" w:eastAsia="fr-FR"/>
        </w:rPr>
        <w:t xml:space="preserve"> russe]</w:t>
      </w:r>
    </w:p>
    <w:p w14:paraId="19093269" w14:textId="77777777" w:rsidR="00C524CA" w:rsidRPr="0074463D" w:rsidRDefault="00C524CA" w:rsidP="00CC2F48">
      <w:pPr>
        <w:pStyle w:val="ac"/>
        <w:numPr>
          <w:ilvl w:val="0"/>
          <w:numId w:val="7"/>
        </w:numPr>
        <w:spacing w:line="360" w:lineRule="auto"/>
        <w:ind w:left="426" w:hanging="426"/>
        <w:jc w:val="both"/>
        <w:rPr>
          <w:color w:val="000000" w:themeColor="text1"/>
          <w:lang w:val="fr-FR" w:eastAsia="fr-FR"/>
        </w:rPr>
      </w:pPr>
      <w:proofErr w:type="spellStart"/>
      <w:r w:rsidRPr="0074463D">
        <w:rPr>
          <w:smallCaps/>
          <w:color w:val="000000" w:themeColor="text1"/>
          <w:lang w:val="fr-FR" w:eastAsia="fr-FR"/>
        </w:rPr>
        <w:t>Konstantinova</w:t>
      </w:r>
      <w:proofErr w:type="spellEnd"/>
      <w:r w:rsidRPr="0074463D">
        <w:rPr>
          <w:color w:val="000000" w:themeColor="text1"/>
          <w:lang w:val="fr-FR" w:eastAsia="fr-FR"/>
        </w:rPr>
        <w:t xml:space="preserve">, N.V., « </w:t>
      </w:r>
      <w:proofErr w:type="spellStart"/>
      <w:r w:rsidRPr="0074463D">
        <w:rPr>
          <w:color w:val="000000" w:themeColor="text1"/>
          <w:lang w:val="fr-FR" w:eastAsia="fr-FR"/>
        </w:rPr>
        <w:t>Russkij</w:t>
      </w:r>
      <w:proofErr w:type="spellEnd"/>
      <w:r w:rsidRPr="0074463D">
        <w:rPr>
          <w:color w:val="000000" w:themeColor="text1"/>
          <w:lang w:val="fr-FR" w:eastAsia="fr-FR"/>
        </w:rPr>
        <w:t xml:space="preserve"> </w:t>
      </w:r>
      <w:proofErr w:type="spellStart"/>
      <w:r w:rsidRPr="0074463D">
        <w:rPr>
          <w:color w:val="000000" w:themeColor="text1"/>
          <w:lang w:val="fr-FR" w:eastAsia="fr-FR"/>
        </w:rPr>
        <w:t>travelog</w:t>
      </w:r>
      <w:proofErr w:type="spellEnd"/>
      <w:r w:rsidRPr="0074463D">
        <w:rPr>
          <w:color w:val="000000" w:themeColor="text1"/>
          <w:lang w:val="fr-FR" w:eastAsia="fr-FR"/>
        </w:rPr>
        <w:t xml:space="preserve"> XVIII-XX </w:t>
      </w:r>
      <w:proofErr w:type="spellStart"/>
      <w:r w:rsidRPr="0074463D">
        <w:rPr>
          <w:color w:val="000000" w:themeColor="text1"/>
          <w:lang w:val="fr-FR" w:eastAsia="fr-FR"/>
        </w:rPr>
        <w:t>vekov</w:t>
      </w:r>
      <w:proofErr w:type="spellEnd"/>
      <w:r w:rsidRPr="0074463D">
        <w:rPr>
          <w:color w:val="000000" w:themeColor="text1"/>
          <w:lang w:val="fr-FR" w:eastAsia="fr-FR"/>
        </w:rPr>
        <w:t xml:space="preserve"> » </w:t>
      </w:r>
      <w:proofErr w:type="gramStart"/>
      <w:r w:rsidRPr="0074463D">
        <w:rPr>
          <w:color w:val="000000" w:themeColor="text1"/>
          <w:lang w:val="fr-FR" w:eastAsia="fr-FR"/>
        </w:rPr>
        <w:t>( Le</w:t>
      </w:r>
      <w:proofErr w:type="gramEnd"/>
      <w:r w:rsidRPr="0074463D">
        <w:rPr>
          <w:color w:val="000000" w:themeColor="text1"/>
          <w:lang w:val="fr-FR" w:eastAsia="fr-FR"/>
        </w:rPr>
        <w:t xml:space="preserve"> récit de voyage russe des XVIIIe et XXe siècles),</w:t>
      </w:r>
      <w:r w:rsidRPr="0074463D">
        <w:rPr>
          <w:i/>
          <w:iCs/>
          <w:color w:val="000000" w:themeColor="text1"/>
          <w:lang w:val="fr-FR" w:eastAsia="fr-FR"/>
        </w:rPr>
        <w:t xml:space="preserve"> </w:t>
      </w:r>
      <w:r w:rsidRPr="0074463D">
        <w:rPr>
          <w:color w:val="000000" w:themeColor="text1"/>
          <w:lang w:val="fr-FR" w:eastAsia="fr-FR"/>
        </w:rPr>
        <w:t>Novossibirsk, Université pédagogique de Novossibirsk, 2016, pp. 9-20. [</w:t>
      </w:r>
      <w:proofErr w:type="gramStart"/>
      <w:r w:rsidRPr="0074463D">
        <w:rPr>
          <w:color w:val="000000" w:themeColor="text1"/>
          <w:lang w:val="fr-FR" w:eastAsia="fr-FR"/>
        </w:rPr>
        <w:t>en</w:t>
      </w:r>
      <w:proofErr w:type="gramEnd"/>
      <w:r w:rsidRPr="0074463D">
        <w:rPr>
          <w:color w:val="000000" w:themeColor="text1"/>
          <w:lang w:val="fr-FR" w:eastAsia="fr-FR"/>
        </w:rPr>
        <w:t xml:space="preserve"> russe]</w:t>
      </w:r>
    </w:p>
    <w:p w14:paraId="10DFAE14" w14:textId="77777777" w:rsidR="00C524CA" w:rsidRPr="0074463D" w:rsidRDefault="00C524CA" w:rsidP="00CC2F48">
      <w:pPr>
        <w:pStyle w:val="ac"/>
        <w:numPr>
          <w:ilvl w:val="0"/>
          <w:numId w:val="7"/>
        </w:numPr>
        <w:spacing w:line="360" w:lineRule="auto"/>
        <w:ind w:left="426" w:hanging="426"/>
        <w:jc w:val="both"/>
        <w:rPr>
          <w:color w:val="000000" w:themeColor="text1"/>
          <w:lang w:val="fr-FR" w:eastAsia="fr-FR"/>
        </w:rPr>
      </w:pPr>
      <w:bookmarkStart w:id="107" w:name="_Hlk42329519"/>
      <w:proofErr w:type="spellStart"/>
      <w:r w:rsidRPr="0074463D">
        <w:rPr>
          <w:smallCaps/>
          <w:color w:val="000000" w:themeColor="text1"/>
          <w:lang w:val="fr-FR"/>
        </w:rPr>
        <w:t>Kupferman</w:t>
      </w:r>
      <w:proofErr w:type="spellEnd"/>
      <w:r w:rsidRPr="0074463D">
        <w:rPr>
          <w:color w:val="000000" w:themeColor="text1"/>
          <w:lang w:val="fr-FR"/>
        </w:rPr>
        <w:t>, Fred, </w:t>
      </w:r>
      <w:r w:rsidRPr="0074463D">
        <w:rPr>
          <w:i/>
          <w:iCs/>
          <w:color w:val="000000" w:themeColor="text1"/>
          <w:lang w:val="fr-FR"/>
        </w:rPr>
        <w:t>Au pays des soviets, Le voyage français en Union soviétique</w:t>
      </w:r>
      <w:r w:rsidRPr="0074463D">
        <w:rPr>
          <w:color w:val="000000" w:themeColor="text1"/>
          <w:lang w:val="fr-FR"/>
        </w:rPr>
        <w:t xml:space="preserve">, </w:t>
      </w:r>
      <w:r w:rsidRPr="0074463D">
        <w:rPr>
          <w:i/>
          <w:iCs/>
          <w:color w:val="000000" w:themeColor="text1"/>
          <w:lang w:val="fr-FR"/>
        </w:rPr>
        <w:t>(1917-1939</w:t>
      </w:r>
      <w:r w:rsidRPr="0074463D">
        <w:rPr>
          <w:color w:val="000000" w:themeColor="text1"/>
          <w:lang w:val="fr-FR"/>
        </w:rPr>
        <w:t xml:space="preserve">). </w:t>
      </w:r>
      <w:proofErr w:type="spellStart"/>
      <w:r w:rsidRPr="0074463D">
        <w:rPr>
          <w:color w:val="000000" w:themeColor="text1"/>
          <w:lang w:val="fr-FR"/>
        </w:rPr>
        <w:t>Tallandier</w:t>
      </w:r>
      <w:proofErr w:type="spellEnd"/>
      <w:r w:rsidRPr="0074463D">
        <w:rPr>
          <w:color w:val="000000" w:themeColor="text1"/>
          <w:lang w:val="fr-FR"/>
        </w:rPr>
        <w:t>, 2007, 173 p.</w:t>
      </w:r>
    </w:p>
    <w:bookmarkEnd w:id="107"/>
    <w:p w14:paraId="7025F720" w14:textId="77777777" w:rsidR="00C524CA" w:rsidRPr="00C524CA" w:rsidRDefault="00C524CA" w:rsidP="00D80831">
      <w:pPr>
        <w:pStyle w:val="ac"/>
        <w:numPr>
          <w:ilvl w:val="0"/>
          <w:numId w:val="7"/>
        </w:numPr>
        <w:spacing w:line="360" w:lineRule="auto"/>
        <w:ind w:left="426" w:hanging="426"/>
        <w:jc w:val="both"/>
        <w:rPr>
          <w:color w:val="000000" w:themeColor="text1"/>
          <w:lang w:val="fr-FR" w:eastAsia="fr-FR"/>
        </w:rPr>
      </w:pPr>
      <w:r w:rsidRPr="00C524CA">
        <w:rPr>
          <w:smallCaps/>
          <w:color w:val="000000" w:themeColor="text1"/>
          <w:lang w:val="fr-FR" w:eastAsia="fr-FR"/>
        </w:rPr>
        <w:t>Last,</w:t>
      </w:r>
      <w:r w:rsidRPr="00C524CA">
        <w:rPr>
          <w:lang w:val="fr-FR"/>
        </w:rPr>
        <w:t xml:space="preserve"> </w:t>
      </w:r>
      <w:r w:rsidRPr="00C524CA">
        <w:rPr>
          <w:rFonts w:eastAsiaTheme="minorHAnsi"/>
          <w:lang w:val="fr-FR" w:eastAsia="en-US"/>
        </w:rPr>
        <w:t xml:space="preserve">Jef, </w:t>
      </w:r>
      <w:proofErr w:type="spellStart"/>
      <w:r w:rsidRPr="00C524CA">
        <w:rPr>
          <w:smallCaps/>
          <w:color w:val="000000" w:themeColor="text1"/>
          <w:lang w:val="fr-FR" w:eastAsia="fr-FR"/>
        </w:rPr>
        <w:t>Kigstone</w:t>
      </w:r>
      <w:proofErr w:type="spellEnd"/>
      <w:r w:rsidRPr="00C524CA">
        <w:rPr>
          <w:lang w:val="fr-FR"/>
        </w:rPr>
        <w:t xml:space="preserve">, </w:t>
      </w:r>
      <w:r w:rsidRPr="00C524CA">
        <w:rPr>
          <w:rFonts w:eastAsiaTheme="minorHAnsi"/>
          <w:lang w:val="fr-FR" w:eastAsia="en-US"/>
        </w:rPr>
        <w:t>Basil D., « Mon ami André Gide (suite) », Bulletin des Amis d'André Gide, vol. 40, no 176, octobre 2012, pp. 353-400</w:t>
      </w:r>
      <w:r w:rsidRPr="00C524CA">
        <w:rPr>
          <w:lang w:val="fr-FR"/>
        </w:rPr>
        <w:t>.</w:t>
      </w:r>
    </w:p>
    <w:p w14:paraId="7B8679DD" w14:textId="77777777" w:rsidR="00C524CA" w:rsidRPr="0074463D" w:rsidRDefault="00C524CA" w:rsidP="00CC2F48">
      <w:pPr>
        <w:pStyle w:val="ac"/>
        <w:numPr>
          <w:ilvl w:val="0"/>
          <w:numId w:val="7"/>
        </w:numPr>
        <w:spacing w:line="360" w:lineRule="auto"/>
        <w:ind w:left="426" w:hanging="426"/>
        <w:jc w:val="both"/>
        <w:rPr>
          <w:color w:val="000000" w:themeColor="text1"/>
          <w:lang w:val="fr-FR" w:eastAsia="fr-FR"/>
        </w:rPr>
      </w:pPr>
      <w:bookmarkStart w:id="108" w:name="_Hlk32205140"/>
      <w:r w:rsidRPr="0074463D">
        <w:rPr>
          <w:smallCaps/>
          <w:color w:val="000000" w:themeColor="text1"/>
          <w:lang w:val="fr-FR" w:eastAsia="fr-FR"/>
        </w:rPr>
        <w:t xml:space="preserve">Le </w:t>
      </w:r>
      <w:proofErr w:type="spellStart"/>
      <w:r w:rsidRPr="0074463D">
        <w:rPr>
          <w:smallCaps/>
          <w:color w:val="000000" w:themeColor="text1"/>
          <w:lang w:val="fr-FR" w:eastAsia="fr-FR"/>
        </w:rPr>
        <w:t>Huenen</w:t>
      </w:r>
      <w:proofErr w:type="spellEnd"/>
      <w:r w:rsidRPr="0074463D">
        <w:rPr>
          <w:smallCaps/>
          <w:color w:val="000000" w:themeColor="text1"/>
          <w:lang w:val="fr-FR" w:eastAsia="fr-FR"/>
        </w:rPr>
        <w:t xml:space="preserve">, </w:t>
      </w:r>
      <w:r w:rsidRPr="0074463D">
        <w:rPr>
          <w:color w:val="000000" w:themeColor="text1"/>
          <w:lang w:val="fr-FR" w:eastAsia="fr-FR"/>
        </w:rPr>
        <w:t xml:space="preserve">Roland, « Le récit de voyage : l’entrée en littérature », </w:t>
      </w:r>
      <w:r w:rsidRPr="0074463D">
        <w:rPr>
          <w:i/>
          <w:iCs/>
          <w:color w:val="000000" w:themeColor="text1"/>
          <w:lang w:val="fr-FR" w:eastAsia="fr-FR"/>
        </w:rPr>
        <w:t>Études littéraires</w:t>
      </w:r>
      <w:r w:rsidRPr="0074463D">
        <w:rPr>
          <w:color w:val="000000" w:themeColor="text1"/>
          <w:lang w:val="fr-FR" w:eastAsia="fr-FR"/>
        </w:rPr>
        <w:t>, vol. 20, n</w:t>
      </w:r>
      <w:r w:rsidRPr="0074463D">
        <w:rPr>
          <w:color w:val="000000" w:themeColor="text1"/>
          <w:vertAlign w:val="superscript"/>
          <w:lang w:val="fr-FR" w:eastAsia="fr-FR"/>
        </w:rPr>
        <w:t>o</w:t>
      </w:r>
      <w:r w:rsidRPr="0074463D">
        <w:rPr>
          <w:color w:val="000000" w:themeColor="text1"/>
          <w:lang w:val="fr-FR" w:eastAsia="fr-FR"/>
        </w:rPr>
        <w:t xml:space="preserve"> 1, 1987, pp. 45-61.</w:t>
      </w:r>
    </w:p>
    <w:bookmarkEnd w:id="108"/>
    <w:p w14:paraId="70FDFB35" w14:textId="77777777" w:rsidR="00C524CA" w:rsidRPr="0074463D" w:rsidRDefault="00C524CA" w:rsidP="00C3060F">
      <w:pPr>
        <w:pStyle w:val="ac"/>
        <w:numPr>
          <w:ilvl w:val="0"/>
          <w:numId w:val="7"/>
        </w:numPr>
        <w:spacing w:line="360" w:lineRule="auto"/>
        <w:ind w:left="426" w:hanging="426"/>
        <w:jc w:val="both"/>
        <w:rPr>
          <w:color w:val="000000"/>
          <w:lang w:val="fr-FR" w:eastAsia="fr-FR"/>
        </w:rPr>
      </w:pPr>
      <w:proofErr w:type="spellStart"/>
      <w:r w:rsidRPr="00C524CA">
        <w:rPr>
          <w:smallCaps/>
          <w:color w:val="000000" w:themeColor="text1"/>
          <w:lang w:val="fr-FR"/>
        </w:rPr>
        <w:t>Maurer</w:t>
      </w:r>
      <w:proofErr w:type="spellEnd"/>
      <w:r w:rsidRPr="0074463D">
        <w:rPr>
          <w:color w:val="000000" w:themeColor="text1"/>
          <w:lang w:val="fr-FR"/>
        </w:rPr>
        <w:t>,</w:t>
      </w:r>
      <w:r w:rsidRPr="0074463D">
        <w:rPr>
          <w:lang w:val="fr-FR"/>
        </w:rPr>
        <w:t xml:space="preserve"> Rudolf, </w:t>
      </w:r>
      <w:r w:rsidRPr="0074463D">
        <w:rPr>
          <w:i/>
          <w:iCs/>
          <w:lang w:val="fr-FR"/>
        </w:rPr>
        <w:t>André Gide et l’URSS</w:t>
      </w:r>
      <w:r w:rsidRPr="0074463D">
        <w:rPr>
          <w:lang w:val="fr-FR"/>
        </w:rPr>
        <w:t>, Editions Tillier, 1983, 252 p.</w:t>
      </w:r>
    </w:p>
    <w:p w14:paraId="5A9B1E0F" w14:textId="77777777" w:rsidR="00C524CA" w:rsidRPr="0074463D" w:rsidRDefault="00C524CA" w:rsidP="00397F8B">
      <w:pPr>
        <w:pStyle w:val="a3"/>
        <w:numPr>
          <w:ilvl w:val="0"/>
          <w:numId w:val="7"/>
        </w:numPr>
        <w:spacing w:line="360" w:lineRule="auto"/>
        <w:ind w:left="426" w:hanging="426"/>
        <w:jc w:val="both"/>
        <w:rPr>
          <w:rStyle w:val="a6"/>
          <w:color w:val="000000" w:themeColor="text1"/>
          <w:sz w:val="24"/>
          <w:szCs w:val="24"/>
          <w:lang w:val="fr-FR"/>
        </w:rPr>
      </w:pPr>
      <w:bookmarkStart w:id="109" w:name="_Hlk42312739"/>
      <w:proofErr w:type="spellStart"/>
      <w:r w:rsidRPr="0074463D">
        <w:rPr>
          <w:smallCaps/>
          <w:color w:val="000000" w:themeColor="text1"/>
          <w:sz w:val="24"/>
          <w:szCs w:val="24"/>
          <w:lang w:val="fr-FR"/>
        </w:rPr>
        <w:t>Mazuy</w:t>
      </w:r>
      <w:proofErr w:type="spellEnd"/>
      <w:r w:rsidRPr="0074463D">
        <w:rPr>
          <w:color w:val="000000" w:themeColor="text1"/>
          <w:sz w:val="24"/>
          <w:szCs w:val="24"/>
          <w:lang w:val="fr-FR"/>
        </w:rPr>
        <w:t xml:space="preserve">, Rachel, « Les « Amis de l'URSS » et le voyage en Union soviétique. La mise en scène d'une conversion (1933-1939) », </w:t>
      </w:r>
      <w:proofErr w:type="spellStart"/>
      <w:r w:rsidRPr="0074463D">
        <w:rPr>
          <w:i/>
          <w:iCs/>
          <w:color w:val="000000" w:themeColor="text1"/>
          <w:sz w:val="24"/>
          <w:szCs w:val="24"/>
          <w:lang w:val="fr-FR"/>
        </w:rPr>
        <w:t>Politix</w:t>
      </w:r>
      <w:proofErr w:type="spellEnd"/>
      <w:r w:rsidRPr="0074463D">
        <w:rPr>
          <w:color w:val="000000" w:themeColor="text1"/>
          <w:sz w:val="24"/>
          <w:szCs w:val="24"/>
          <w:lang w:val="fr-FR"/>
        </w:rPr>
        <w:t xml:space="preserve">, vol. 5, n°18, deuxième trimestre 1992, pp. 108-128. </w:t>
      </w:r>
      <w:bookmarkEnd w:id="109"/>
    </w:p>
    <w:p w14:paraId="0BDCFE65" w14:textId="77777777" w:rsidR="00C524CA" w:rsidRPr="0074463D" w:rsidRDefault="00C524CA" w:rsidP="00CC2F48">
      <w:pPr>
        <w:pStyle w:val="ac"/>
        <w:numPr>
          <w:ilvl w:val="0"/>
          <w:numId w:val="7"/>
        </w:numPr>
        <w:spacing w:line="360" w:lineRule="auto"/>
        <w:ind w:left="426" w:hanging="426"/>
        <w:jc w:val="both"/>
        <w:rPr>
          <w:i/>
          <w:iCs/>
          <w:color w:val="000000" w:themeColor="text1"/>
          <w:lang w:val="fr-FR" w:eastAsia="fr-FR"/>
        </w:rPr>
      </w:pPr>
      <w:proofErr w:type="spellStart"/>
      <w:r w:rsidRPr="0074463D">
        <w:rPr>
          <w:smallCaps/>
          <w:color w:val="000000" w:themeColor="text1"/>
          <w:lang w:val="fr-FR"/>
        </w:rPr>
        <w:lastRenderedPageBreak/>
        <w:t>Mazuy</w:t>
      </w:r>
      <w:proofErr w:type="spellEnd"/>
      <w:r w:rsidRPr="0074463D">
        <w:rPr>
          <w:color w:val="000000" w:themeColor="text1"/>
          <w:lang w:val="fr-FR"/>
        </w:rPr>
        <w:t xml:space="preserve">, Rachel, </w:t>
      </w:r>
      <w:r w:rsidRPr="0074463D">
        <w:rPr>
          <w:i/>
          <w:iCs/>
          <w:color w:val="000000" w:themeColor="text1"/>
          <w:lang w:val="fr-FR"/>
        </w:rPr>
        <w:t>Croire plutôt que voir. Le voyage français en Russie soviétique</w:t>
      </w:r>
      <w:r w:rsidRPr="0074463D">
        <w:rPr>
          <w:color w:val="000000" w:themeColor="text1"/>
          <w:lang w:val="fr-FR"/>
        </w:rPr>
        <w:t>, Odile Jacob, 2002, 370 p.</w:t>
      </w:r>
    </w:p>
    <w:p w14:paraId="38180D1B" w14:textId="0EBDD522" w:rsidR="00C524CA" w:rsidRPr="00001AF1" w:rsidRDefault="00C524CA" w:rsidP="0021349C">
      <w:pPr>
        <w:pStyle w:val="ac"/>
        <w:numPr>
          <w:ilvl w:val="0"/>
          <w:numId w:val="7"/>
        </w:numPr>
        <w:spacing w:line="360" w:lineRule="auto"/>
        <w:ind w:left="426" w:hanging="426"/>
        <w:jc w:val="both"/>
        <w:rPr>
          <w:rStyle w:val="a6"/>
          <w:color w:val="000000" w:themeColor="text1"/>
          <w:u w:val="none"/>
          <w:lang w:val="fr-FR"/>
        </w:rPr>
      </w:pPr>
      <w:proofErr w:type="spellStart"/>
      <w:r w:rsidRPr="0074463D">
        <w:rPr>
          <w:smallCaps/>
          <w:color w:val="000000" w:themeColor="text1"/>
          <w:lang w:val="fr-FR"/>
        </w:rPr>
        <w:t>Mazuy</w:t>
      </w:r>
      <w:proofErr w:type="spellEnd"/>
      <w:r w:rsidRPr="0074463D">
        <w:rPr>
          <w:color w:val="000000" w:themeColor="text1"/>
          <w:lang w:val="fr-FR"/>
        </w:rPr>
        <w:t>, Rachel, </w:t>
      </w:r>
      <w:r w:rsidRPr="0074463D">
        <w:rPr>
          <w:i/>
          <w:iCs/>
          <w:color w:val="000000" w:themeColor="text1"/>
          <w:lang w:val="fr-FR"/>
        </w:rPr>
        <w:t>Des voyages aux doutes : Georges Friedmann en URSS In :  Georges Friedmann : Un sociologue dans le siècle, 1902-1977 </w:t>
      </w:r>
      <w:r w:rsidRPr="0074463D">
        <w:rPr>
          <w:color w:val="000000" w:themeColor="text1"/>
          <w:lang w:val="fr-FR"/>
        </w:rPr>
        <w:t xml:space="preserve">[en ligne] Paris : CNRS Éditions, 2004, consulté le 20 octobre 2020. Disponible sur </w:t>
      </w:r>
      <w:hyperlink r:id="rId18" w:history="1">
        <w:r w:rsidRPr="0074463D">
          <w:rPr>
            <w:rStyle w:val="a6"/>
            <w:color w:val="000000" w:themeColor="text1"/>
            <w:lang w:val="fr-FR"/>
          </w:rPr>
          <w:t>http://books.openedition.org/editionscnrs/1651</w:t>
        </w:r>
      </w:hyperlink>
    </w:p>
    <w:p w14:paraId="23A642B5" w14:textId="5E22A43E" w:rsidR="00001AF1" w:rsidRPr="00001AF1" w:rsidRDefault="00001AF1" w:rsidP="00001AF1">
      <w:pPr>
        <w:pStyle w:val="ac"/>
        <w:numPr>
          <w:ilvl w:val="0"/>
          <w:numId w:val="7"/>
        </w:numPr>
        <w:spacing w:line="360" w:lineRule="auto"/>
        <w:ind w:left="426" w:hanging="426"/>
        <w:jc w:val="both"/>
        <w:rPr>
          <w:color w:val="000000" w:themeColor="text1"/>
          <w:lang w:val="fr-FR"/>
        </w:rPr>
      </w:pPr>
      <w:r w:rsidRPr="00001AF1">
        <w:rPr>
          <w:color w:val="000000" w:themeColor="text1"/>
          <w:lang w:val="fr-FR"/>
        </w:rPr>
        <w:t xml:space="preserve">Paul Nizan, Vendredi, 29 janvier 1937, p. 5., [en ligne] </w:t>
      </w:r>
      <w:r w:rsidRPr="00001AF1">
        <w:rPr>
          <w:i/>
          <w:iCs/>
          <w:color w:val="000000" w:themeColor="text1"/>
          <w:lang w:val="fr-FR"/>
        </w:rPr>
        <w:t>gidiana.net</w:t>
      </w:r>
      <w:r w:rsidRPr="00001AF1">
        <w:rPr>
          <w:color w:val="000000" w:themeColor="text1"/>
          <w:lang w:val="fr-FR"/>
        </w:rPr>
        <w:t xml:space="preserve">, </w:t>
      </w:r>
      <w:r w:rsidRPr="00001AF1">
        <w:rPr>
          <w:rFonts w:eastAsiaTheme="minorHAnsi"/>
          <w:color w:val="000000" w:themeColor="text1"/>
          <w:lang w:val="fr-FR" w:eastAsia="en-US"/>
        </w:rPr>
        <w:t>consulté le 1</w:t>
      </w:r>
      <w:r w:rsidRPr="00001AF1">
        <w:rPr>
          <w:color w:val="000000" w:themeColor="text1"/>
          <w:lang w:val="fr-FR"/>
        </w:rPr>
        <w:t>9</w:t>
      </w:r>
      <w:r w:rsidRPr="00001AF1">
        <w:rPr>
          <w:rFonts w:eastAsiaTheme="minorHAnsi"/>
          <w:color w:val="000000" w:themeColor="text1"/>
          <w:lang w:val="fr-FR" w:eastAsia="en-US"/>
        </w:rPr>
        <w:t xml:space="preserve"> mai 2021. Disponible sur</w:t>
      </w:r>
      <w:r w:rsidRPr="00001AF1">
        <w:rPr>
          <w:color w:val="000000" w:themeColor="text1"/>
          <w:lang w:val="fr-FR"/>
        </w:rPr>
        <w:t xml:space="preserve"> gidiana.net/</w:t>
      </w:r>
      <w:proofErr w:type="spellStart"/>
      <w:r w:rsidRPr="00001AF1">
        <w:rPr>
          <w:color w:val="000000" w:themeColor="text1"/>
          <w:lang w:val="fr-FR"/>
        </w:rPr>
        <w:t>Comptes_rendus</w:t>
      </w:r>
      <w:proofErr w:type="spellEnd"/>
      <w:r w:rsidRPr="00001AF1">
        <w:rPr>
          <w:color w:val="000000" w:themeColor="text1"/>
          <w:lang w:val="fr-FR"/>
        </w:rPr>
        <w:t>/</w:t>
      </w:r>
      <w:proofErr w:type="spellStart"/>
      <w:r w:rsidRPr="00001AF1">
        <w:rPr>
          <w:color w:val="000000" w:themeColor="text1"/>
          <w:lang w:val="fr-FR"/>
        </w:rPr>
        <w:t>Presse_URSS</w:t>
      </w:r>
      <w:proofErr w:type="spellEnd"/>
      <w:r w:rsidRPr="00001AF1">
        <w:rPr>
          <w:color w:val="000000" w:themeColor="text1"/>
          <w:lang w:val="fr-FR"/>
        </w:rPr>
        <w:t>/CR_Nizan_URSS.html</w:t>
      </w:r>
    </w:p>
    <w:p w14:paraId="0DBBA94A" w14:textId="77777777" w:rsidR="00C524CA" w:rsidRPr="0074463D" w:rsidRDefault="00C524CA" w:rsidP="00CC2F48">
      <w:pPr>
        <w:pStyle w:val="ac"/>
        <w:numPr>
          <w:ilvl w:val="0"/>
          <w:numId w:val="7"/>
        </w:numPr>
        <w:spacing w:line="360" w:lineRule="auto"/>
        <w:ind w:left="426" w:hanging="426"/>
        <w:jc w:val="both"/>
        <w:rPr>
          <w:color w:val="000000" w:themeColor="text1"/>
          <w:lang w:val="fr-FR" w:eastAsia="fr-FR"/>
        </w:rPr>
      </w:pPr>
      <w:proofErr w:type="spellStart"/>
      <w:r w:rsidRPr="0074463D">
        <w:rPr>
          <w:smallCaps/>
          <w:color w:val="000000" w:themeColor="text1"/>
          <w:lang w:val="fr-FR" w:eastAsia="fr-FR"/>
        </w:rPr>
        <w:t>Philippot</w:t>
      </w:r>
      <w:proofErr w:type="spellEnd"/>
      <w:r w:rsidRPr="0074463D">
        <w:rPr>
          <w:smallCaps/>
          <w:color w:val="000000" w:themeColor="text1"/>
          <w:lang w:val="fr-FR" w:eastAsia="fr-FR"/>
        </w:rPr>
        <w:t>,</w:t>
      </w:r>
      <w:r w:rsidRPr="0074463D">
        <w:rPr>
          <w:color w:val="000000" w:themeColor="text1"/>
          <w:lang w:val="fr-FR" w:eastAsia="fr-FR"/>
        </w:rPr>
        <w:t xml:space="preserve"> Robert, « Albert </w:t>
      </w:r>
      <w:proofErr w:type="spellStart"/>
      <w:r w:rsidRPr="0074463D">
        <w:rPr>
          <w:color w:val="000000" w:themeColor="text1"/>
          <w:lang w:val="fr-FR" w:eastAsia="fr-FR"/>
        </w:rPr>
        <w:t>Lortholary</w:t>
      </w:r>
      <w:proofErr w:type="spellEnd"/>
      <w:r w:rsidRPr="0074463D">
        <w:rPr>
          <w:color w:val="000000" w:themeColor="text1"/>
          <w:lang w:val="fr-FR" w:eastAsia="fr-FR"/>
        </w:rPr>
        <w:t xml:space="preserve">, Le mirage russe en France au XVIIIe siècle », </w:t>
      </w:r>
      <w:r w:rsidRPr="0074463D">
        <w:rPr>
          <w:i/>
          <w:iCs/>
          <w:color w:val="000000" w:themeColor="text1"/>
          <w:lang w:val="fr-FR" w:eastAsia="fr-FR"/>
        </w:rPr>
        <w:t xml:space="preserve">Annales. </w:t>
      </w:r>
      <w:proofErr w:type="spellStart"/>
      <w:r w:rsidRPr="0074463D">
        <w:rPr>
          <w:i/>
          <w:iCs/>
          <w:color w:val="000000" w:themeColor="text1"/>
          <w:lang w:val="fr-FR" w:eastAsia="fr-FR"/>
        </w:rPr>
        <w:t>Economies</w:t>
      </w:r>
      <w:proofErr w:type="spellEnd"/>
      <w:r w:rsidRPr="0074463D">
        <w:rPr>
          <w:i/>
          <w:iCs/>
          <w:color w:val="000000" w:themeColor="text1"/>
          <w:lang w:val="fr-FR" w:eastAsia="fr-FR"/>
        </w:rPr>
        <w:t>, sociétés, civilisations,</w:t>
      </w:r>
      <w:r w:rsidRPr="0074463D">
        <w:rPr>
          <w:color w:val="000000" w:themeColor="text1"/>
          <w:lang w:val="fr-FR" w:eastAsia="fr-FR"/>
        </w:rPr>
        <w:t xml:space="preserve"> 7</w:t>
      </w:r>
      <w:r w:rsidRPr="0074463D">
        <w:rPr>
          <w:color w:val="000000" w:themeColor="text1"/>
          <w:lang w:val="en-US" w:eastAsia="fr-FR"/>
        </w:rPr>
        <w:t>ᵉ</w:t>
      </w:r>
      <w:r w:rsidRPr="0074463D">
        <w:rPr>
          <w:color w:val="000000" w:themeColor="text1"/>
          <w:lang w:val="fr-FR" w:eastAsia="fr-FR"/>
        </w:rPr>
        <w:t xml:space="preserve"> année, n</w:t>
      </w:r>
      <w:r w:rsidRPr="0074463D">
        <w:rPr>
          <w:color w:val="000000" w:themeColor="text1"/>
          <w:vertAlign w:val="superscript"/>
          <w:lang w:val="fr-FR" w:eastAsia="fr-FR"/>
        </w:rPr>
        <w:t>o</w:t>
      </w:r>
      <w:r w:rsidRPr="0074463D">
        <w:rPr>
          <w:color w:val="000000" w:themeColor="text1"/>
          <w:lang w:val="fr-FR" w:eastAsia="fr-FR"/>
        </w:rPr>
        <w:t xml:space="preserve"> 4, 1952, pp. 549-550.</w:t>
      </w:r>
    </w:p>
    <w:p w14:paraId="735A459C" w14:textId="77777777" w:rsidR="00C524CA" w:rsidRPr="0074463D" w:rsidRDefault="00C524CA" w:rsidP="0021349C">
      <w:pPr>
        <w:pStyle w:val="ac"/>
        <w:numPr>
          <w:ilvl w:val="0"/>
          <w:numId w:val="7"/>
        </w:numPr>
        <w:spacing w:line="360" w:lineRule="auto"/>
        <w:ind w:left="426" w:hanging="426"/>
        <w:jc w:val="both"/>
        <w:rPr>
          <w:color w:val="000000" w:themeColor="text1"/>
          <w:lang w:val="fr-FR"/>
        </w:rPr>
      </w:pPr>
      <w:r w:rsidRPr="0074463D">
        <w:rPr>
          <w:color w:val="000000" w:themeColor="text1"/>
          <w:lang w:val="en-US"/>
        </w:rPr>
        <w:t xml:space="preserve">Population Estimates for UK, England and Wales, Scotland and Northern Ireland. </w:t>
      </w:r>
      <w:r w:rsidRPr="0074463D">
        <w:rPr>
          <w:color w:val="000000" w:themeColor="text1"/>
          <w:lang w:val="fr-FR"/>
        </w:rPr>
        <w:t>[</w:t>
      </w:r>
      <w:proofErr w:type="gramStart"/>
      <w:r w:rsidRPr="0074463D">
        <w:rPr>
          <w:color w:val="000000" w:themeColor="text1"/>
          <w:lang w:val="fr-FR"/>
        </w:rPr>
        <w:t>en</w:t>
      </w:r>
      <w:proofErr w:type="gramEnd"/>
      <w:r w:rsidRPr="0074463D">
        <w:rPr>
          <w:color w:val="000000" w:themeColor="text1"/>
          <w:lang w:val="fr-FR"/>
        </w:rPr>
        <w:t xml:space="preserve"> ligne] </w:t>
      </w:r>
      <w:r w:rsidRPr="0074463D">
        <w:rPr>
          <w:i/>
          <w:iCs/>
          <w:color w:val="000000" w:themeColor="text1"/>
          <w:lang w:val="fr-FR"/>
        </w:rPr>
        <w:t>Office for national statistics</w:t>
      </w:r>
      <w:r w:rsidRPr="0074463D">
        <w:rPr>
          <w:color w:val="000000" w:themeColor="text1"/>
          <w:lang w:val="fr-FR"/>
        </w:rPr>
        <w:t xml:space="preserve">, consulté le 7 octobre 2020. Disponible sur </w:t>
      </w:r>
      <w:hyperlink r:id="rId19" w:history="1">
        <w:r w:rsidRPr="0074463D">
          <w:rPr>
            <w:rStyle w:val="a6"/>
            <w:color w:val="000000" w:themeColor="text1"/>
            <w:lang w:val="fr-FR"/>
          </w:rPr>
          <w:t>https://webarchive.nationalarchives.gov.uk/20160105223339/http://www.ons.gov.uk/ons/rel/pop-estimate/population-estimates-for-uk--england-and-wales--scotland-and-northern-ireland/index.html</w:t>
        </w:r>
      </w:hyperlink>
    </w:p>
    <w:p w14:paraId="692D67AF" w14:textId="77777777" w:rsidR="00C524CA" w:rsidRPr="0074463D" w:rsidRDefault="00C524CA" w:rsidP="0021349C">
      <w:pPr>
        <w:pStyle w:val="ac"/>
        <w:numPr>
          <w:ilvl w:val="0"/>
          <w:numId w:val="7"/>
        </w:numPr>
        <w:spacing w:line="360" w:lineRule="auto"/>
        <w:ind w:left="426" w:hanging="426"/>
        <w:jc w:val="both"/>
        <w:rPr>
          <w:color w:val="000000" w:themeColor="text1"/>
          <w:lang w:val="fr-FR"/>
        </w:rPr>
      </w:pPr>
      <w:r w:rsidRPr="0074463D">
        <w:rPr>
          <w:color w:val="000000" w:themeColor="text1"/>
          <w:lang w:val="en-US"/>
        </w:rPr>
        <w:t xml:space="preserve">Population in France from 1700 to 2020. </w:t>
      </w:r>
      <w:r w:rsidRPr="0074463D">
        <w:rPr>
          <w:color w:val="000000" w:themeColor="text1"/>
          <w:lang w:val="fr-FR"/>
        </w:rPr>
        <w:t>[</w:t>
      </w:r>
      <w:proofErr w:type="gramStart"/>
      <w:r w:rsidRPr="0074463D">
        <w:rPr>
          <w:color w:val="000000" w:themeColor="text1"/>
          <w:lang w:val="fr-FR"/>
        </w:rPr>
        <w:t>en</w:t>
      </w:r>
      <w:proofErr w:type="gramEnd"/>
      <w:r w:rsidRPr="0074463D">
        <w:rPr>
          <w:color w:val="000000" w:themeColor="text1"/>
          <w:lang w:val="fr-FR"/>
        </w:rPr>
        <w:t xml:space="preserve"> ligne]  </w:t>
      </w:r>
      <w:r w:rsidRPr="0074463D">
        <w:rPr>
          <w:i/>
          <w:iCs/>
          <w:color w:val="000000" w:themeColor="text1"/>
          <w:lang w:val="fr-FR"/>
        </w:rPr>
        <w:t>Statista</w:t>
      </w:r>
      <w:r w:rsidRPr="0074463D">
        <w:rPr>
          <w:color w:val="000000" w:themeColor="text1"/>
          <w:lang w:val="fr-FR"/>
        </w:rPr>
        <w:t xml:space="preserve">, consulté le 7 octobre 2020. Disponible sur </w:t>
      </w:r>
      <w:hyperlink r:id="rId20" w:history="1">
        <w:r w:rsidRPr="0074463D">
          <w:rPr>
            <w:rStyle w:val="a6"/>
            <w:color w:val="000000" w:themeColor="text1"/>
            <w:lang w:val="fr-FR"/>
          </w:rPr>
          <w:t>https://www.statista.com/statistics/1009279/total-population-france-1700-2020/</w:t>
        </w:r>
      </w:hyperlink>
    </w:p>
    <w:p w14:paraId="0DEF81B7" w14:textId="77777777" w:rsidR="00C524CA" w:rsidRPr="0074463D" w:rsidRDefault="00C524CA" w:rsidP="00CC2F48">
      <w:pPr>
        <w:pStyle w:val="ac"/>
        <w:numPr>
          <w:ilvl w:val="0"/>
          <w:numId w:val="7"/>
        </w:numPr>
        <w:spacing w:line="360" w:lineRule="auto"/>
        <w:ind w:left="426" w:hanging="426"/>
        <w:jc w:val="both"/>
        <w:rPr>
          <w:color w:val="000000" w:themeColor="text1"/>
          <w:lang w:val="fr-FR" w:eastAsia="fr-FR"/>
        </w:rPr>
      </w:pPr>
      <w:r w:rsidRPr="0074463D">
        <w:rPr>
          <w:smallCaps/>
          <w:color w:val="000000" w:themeColor="text1"/>
          <w:lang w:val="fr-FR" w:eastAsia="fr-FR"/>
        </w:rPr>
        <w:t>Racine</w:t>
      </w:r>
      <w:r w:rsidRPr="0074463D">
        <w:rPr>
          <w:color w:val="000000" w:themeColor="text1"/>
          <w:lang w:val="fr-FR" w:eastAsia="fr-FR"/>
        </w:rPr>
        <w:t xml:space="preserve">, Nicole, « Victor Serge. Correspondances d'URSS (1920-1936) », </w:t>
      </w:r>
      <w:r w:rsidRPr="0074463D">
        <w:rPr>
          <w:i/>
          <w:iCs/>
          <w:color w:val="000000" w:themeColor="text1"/>
          <w:lang w:val="fr-FR" w:eastAsia="fr-FR"/>
        </w:rPr>
        <w:t xml:space="preserve">Mil neuf </w:t>
      </w:r>
      <w:proofErr w:type="gramStart"/>
      <w:r w:rsidRPr="0074463D">
        <w:rPr>
          <w:i/>
          <w:iCs/>
          <w:color w:val="000000" w:themeColor="text1"/>
          <w:lang w:val="fr-FR" w:eastAsia="fr-FR"/>
        </w:rPr>
        <w:t>cent</w:t>
      </w:r>
      <w:proofErr w:type="gramEnd"/>
      <w:r w:rsidRPr="0074463D">
        <w:rPr>
          <w:color w:val="000000" w:themeColor="text1"/>
          <w:lang w:val="fr-FR" w:eastAsia="fr-FR"/>
        </w:rPr>
        <w:t>, n°8, 1990, pp. 73-97.</w:t>
      </w:r>
    </w:p>
    <w:p w14:paraId="384FF47D" w14:textId="77777777" w:rsidR="00C524CA" w:rsidRPr="0074463D" w:rsidRDefault="00C524CA" w:rsidP="00CC2F48">
      <w:pPr>
        <w:pStyle w:val="ac"/>
        <w:numPr>
          <w:ilvl w:val="0"/>
          <w:numId w:val="7"/>
        </w:numPr>
        <w:spacing w:line="360" w:lineRule="auto"/>
        <w:ind w:left="426" w:hanging="426"/>
        <w:jc w:val="both"/>
        <w:rPr>
          <w:color w:val="000000" w:themeColor="text1"/>
          <w:lang w:val="fr-FR" w:eastAsia="fr-FR"/>
        </w:rPr>
      </w:pPr>
      <w:bookmarkStart w:id="110" w:name="_Hlk32204135"/>
      <w:proofErr w:type="spellStart"/>
      <w:r w:rsidRPr="0074463D">
        <w:rPr>
          <w:smallCaps/>
          <w:color w:val="000000" w:themeColor="text1"/>
          <w:lang w:val="fr-FR" w:eastAsia="fr-FR"/>
        </w:rPr>
        <w:t>Savelyeva</w:t>
      </w:r>
      <w:proofErr w:type="spellEnd"/>
      <w:r w:rsidRPr="0074463D">
        <w:rPr>
          <w:smallCaps/>
          <w:color w:val="000000" w:themeColor="text1"/>
          <w:lang w:val="fr-FR" w:eastAsia="fr-FR"/>
        </w:rPr>
        <w:t xml:space="preserve">, </w:t>
      </w:r>
      <w:r w:rsidRPr="0074463D">
        <w:rPr>
          <w:color w:val="000000" w:themeColor="text1"/>
          <w:lang w:val="fr-FR" w:eastAsia="fr-FR"/>
        </w:rPr>
        <w:t>Elena</w:t>
      </w:r>
      <w:r w:rsidRPr="0074463D">
        <w:rPr>
          <w:smallCaps/>
          <w:color w:val="000000" w:themeColor="text1"/>
          <w:lang w:val="fr-FR" w:eastAsia="fr-FR"/>
        </w:rPr>
        <w:t xml:space="preserve"> B. et al, </w:t>
      </w:r>
      <w:bookmarkStart w:id="111" w:name="_Hlk42328114"/>
      <w:bookmarkStart w:id="112" w:name="_Hlk42318129"/>
      <w:r w:rsidRPr="0074463D">
        <w:rPr>
          <w:smallCaps/>
          <w:color w:val="000000" w:themeColor="text1"/>
          <w:lang w:val="fr-FR" w:eastAsia="fr-FR"/>
        </w:rPr>
        <w:t xml:space="preserve">« </w:t>
      </w:r>
      <w:proofErr w:type="spellStart"/>
      <w:r w:rsidRPr="0074463D">
        <w:rPr>
          <w:color w:val="000000" w:themeColor="text1"/>
          <w:lang w:val="fr-FR" w:eastAsia="fr-FR"/>
        </w:rPr>
        <w:t>Filosofiâ</w:t>
      </w:r>
      <w:proofErr w:type="spellEnd"/>
      <w:r w:rsidRPr="0074463D">
        <w:rPr>
          <w:color w:val="000000" w:themeColor="text1"/>
          <w:lang w:val="fr-FR" w:eastAsia="fr-FR"/>
        </w:rPr>
        <w:t xml:space="preserve"> </w:t>
      </w:r>
      <w:proofErr w:type="spellStart"/>
      <w:r w:rsidRPr="0074463D">
        <w:rPr>
          <w:color w:val="000000" w:themeColor="text1"/>
          <w:lang w:val="fr-FR" w:eastAsia="fr-FR"/>
        </w:rPr>
        <w:t>žizni</w:t>
      </w:r>
      <w:proofErr w:type="spellEnd"/>
      <w:r w:rsidRPr="0074463D">
        <w:rPr>
          <w:color w:val="000000" w:themeColor="text1"/>
          <w:lang w:val="fr-FR" w:eastAsia="fr-FR"/>
        </w:rPr>
        <w:t xml:space="preserve"> </w:t>
      </w:r>
      <w:proofErr w:type="spellStart"/>
      <w:r w:rsidRPr="0074463D">
        <w:rPr>
          <w:color w:val="000000" w:themeColor="text1"/>
          <w:lang w:val="fr-FR" w:eastAsia="fr-FR"/>
        </w:rPr>
        <w:t>Andre</w:t>
      </w:r>
      <w:proofErr w:type="spellEnd"/>
      <w:r w:rsidRPr="0074463D">
        <w:rPr>
          <w:color w:val="000000" w:themeColor="text1"/>
          <w:lang w:val="fr-FR" w:eastAsia="fr-FR"/>
        </w:rPr>
        <w:t xml:space="preserve"> </w:t>
      </w:r>
      <w:proofErr w:type="spellStart"/>
      <w:proofErr w:type="gramStart"/>
      <w:r w:rsidRPr="0074463D">
        <w:rPr>
          <w:color w:val="000000" w:themeColor="text1"/>
          <w:lang w:val="fr-FR" w:eastAsia="fr-FR"/>
        </w:rPr>
        <w:t>Žida</w:t>
      </w:r>
      <w:proofErr w:type="spellEnd"/>
      <w:r w:rsidRPr="0074463D">
        <w:rPr>
          <w:color w:val="000000" w:themeColor="text1"/>
          <w:lang w:val="fr-FR" w:eastAsia="fr-FR"/>
        </w:rPr>
        <w:t>:</w:t>
      </w:r>
      <w:proofErr w:type="gramEnd"/>
      <w:r w:rsidRPr="0074463D">
        <w:rPr>
          <w:color w:val="000000" w:themeColor="text1"/>
          <w:lang w:val="fr-FR" w:eastAsia="fr-FR"/>
        </w:rPr>
        <w:t xml:space="preserve"> «</w:t>
      </w:r>
      <w:proofErr w:type="spellStart"/>
      <w:r w:rsidRPr="0074463D">
        <w:rPr>
          <w:color w:val="000000" w:themeColor="text1"/>
          <w:lang w:val="fr-FR" w:eastAsia="fr-FR"/>
        </w:rPr>
        <w:t>russkij</w:t>
      </w:r>
      <w:proofErr w:type="spellEnd"/>
      <w:r w:rsidRPr="0074463D">
        <w:rPr>
          <w:color w:val="000000" w:themeColor="text1"/>
          <w:lang w:val="fr-FR" w:eastAsia="fr-FR"/>
        </w:rPr>
        <w:t xml:space="preserve"> </w:t>
      </w:r>
      <w:proofErr w:type="spellStart"/>
      <w:r w:rsidRPr="0074463D">
        <w:rPr>
          <w:color w:val="000000" w:themeColor="text1"/>
          <w:lang w:val="fr-FR" w:eastAsia="fr-FR"/>
        </w:rPr>
        <w:t>sled</w:t>
      </w:r>
      <w:proofErr w:type="spellEnd"/>
      <w:r w:rsidRPr="0074463D">
        <w:rPr>
          <w:color w:val="000000" w:themeColor="text1"/>
          <w:lang w:val="fr-FR" w:eastAsia="fr-FR"/>
        </w:rPr>
        <w:t xml:space="preserve">» » (La philosophie de la vie d'André Gide : la « trace russe »), </w:t>
      </w:r>
      <w:bookmarkEnd w:id="111"/>
      <w:proofErr w:type="spellStart"/>
      <w:r w:rsidRPr="0074463D">
        <w:rPr>
          <w:i/>
          <w:iCs/>
          <w:color w:val="000000" w:themeColor="text1"/>
          <w:lang w:val="fr-FR" w:eastAsia="fr-FR"/>
        </w:rPr>
        <w:t>XLinguae</w:t>
      </w:r>
      <w:proofErr w:type="spellEnd"/>
      <w:r w:rsidRPr="0074463D">
        <w:rPr>
          <w:color w:val="000000" w:themeColor="text1"/>
          <w:lang w:val="fr-FR" w:eastAsia="fr-FR"/>
        </w:rPr>
        <w:t>, vol. 10, n</w:t>
      </w:r>
      <w:r w:rsidRPr="0074463D">
        <w:rPr>
          <w:color w:val="000000" w:themeColor="text1"/>
          <w:vertAlign w:val="superscript"/>
          <w:lang w:val="fr-FR" w:eastAsia="fr-FR"/>
        </w:rPr>
        <w:t>o</w:t>
      </w:r>
      <w:r w:rsidRPr="0074463D">
        <w:rPr>
          <w:color w:val="000000" w:themeColor="text1"/>
          <w:lang w:val="fr-FR" w:eastAsia="fr-FR"/>
        </w:rPr>
        <w:t xml:space="preserve"> 3, juin 2017</w:t>
      </w:r>
      <w:bookmarkEnd w:id="112"/>
      <w:r w:rsidRPr="0074463D">
        <w:rPr>
          <w:color w:val="000000" w:themeColor="text1"/>
          <w:lang w:val="fr-FR" w:eastAsia="fr-FR"/>
        </w:rPr>
        <w:t>, pp. 184</w:t>
      </w:r>
      <w:r w:rsidRPr="0074463D">
        <w:rPr>
          <w:color w:val="000000" w:themeColor="text1"/>
          <w:lang w:val="fr-FR" w:eastAsia="fr-FR"/>
        </w:rPr>
        <w:noBreakHyphen/>
        <w:t>201. [</w:t>
      </w:r>
      <w:proofErr w:type="gramStart"/>
      <w:r w:rsidRPr="0074463D">
        <w:rPr>
          <w:color w:val="000000" w:themeColor="text1"/>
          <w:lang w:val="fr-FR" w:eastAsia="fr-FR"/>
        </w:rPr>
        <w:t>en</w:t>
      </w:r>
      <w:proofErr w:type="gramEnd"/>
      <w:r w:rsidRPr="0074463D">
        <w:rPr>
          <w:color w:val="000000" w:themeColor="text1"/>
          <w:lang w:val="fr-FR" w:eastAsia="fr-FR"/>
        </w:rPr>
        <w:t xml:space="preserve"> russe]</w:t>
      </w:r>
    </w:p>
    <w:bookmarkEnd w:id="110"/>
    <w:p w14:paraId="6E634349" w14:textId="77777777" w:rsidR="00C524CA" w:rsidRPr="0074463D" w:rsidRDefault="00C524CA" w:rsidP="0021349C">
      <w:pPr>
        <w:pStyle w:val="ac"/>
        <w:numPr>
          <w:ilvl w:val="0"/>
          <w:numId w:val="7"/>
        </w:numPr>
        <w:spacing w:line="360" w:lineRule="auto"/>
        <w:ind w:left="426" w:hanging="426"/>
        <w:jc w:val="both"/>
        <w:rPr>
          <w:color w:val="000000" w:themeColor="text1"/>
          <w:lang w:val="fr-FR"/>
        </w:rPr>
      </w:pPr>
      <w:r w:rsidRPr="0074463D">
        <w:rPr>
          <w:color w:val="000000" w:themeColor="text1"/>
          <w:lang w:val="fr-FR"/>
        </w:rPr>
        <w:t>Statistiques démographiques. [</w:t>
      </w:r>
      <w:proofErr w:type="gramStart"/>
      <w:r w:rsidRPr="0074463D">
        <w:rPr>
          <w:color w:val="000000" w:themeColor="text1"/>
          <w:lang w:val="fr-FR"/>
        </w:rPr>
        <w:t>en</w:t>
      </w:r>
      <w:proofErr w:type="gramEnd"/>
      <w:r w:rsidRPr="0074463D">
        <w:rPr>
          <w:color w:val="000000" w:themeColor="text1"/>
          <w:lang w:val="fr-FR"/>
        </w:rPr>
        <w:t xml:space="preserve"> ligne] </w:t>
      </w:r>
      <w:r w:rsidRPr="0074463D">
        <w:rPr>
          <w:i/>
          <w:iCs/>
          <w:color w:val="000000" w:themeColor="text1"/>
          <w:lang w:val="fr-FR"/>
        </w:rPr>
        <w:t>Eurostat</w:t>
      </w:r>
      <w:r w:rsidRPr="0074463D">
        <w:rPr>
          <w:color w:val="000000" w:themeColor="text1"/>
          <w:lang w:val="fr-FR"/>
        </w:rPr>
        <w:t xml:space="preserve">, consulté le 7 octobre 2020. Disponible sur </w:t>
      </w:r>
      <w:hyperlink r:id="rId21" w:history="1">
        <w:r w:rsidRPr="0074463D">
          <w:rPr>
            <w:rStyle w:val="a6"/>
            <w:lang w:val="fr-FR"/>
          </w:rPr>
          <w:t>https://ec.europa.eu/eurostat/web/population-demography-migration-projections/data</w:t>
        </w:r>
      </w:hyperlink>
    </w:p>
    <w:p w14:paraId="71194C97" w14:textId="77777777" w:rsidR="00C524CA" w:rsidRPr="0074463D" w:rsidRDefault="00C524CA" w:rsidP="00EB4343">
      <w:pPr>
        <w:pStyle w:val="ac"/>
        <w:numPr>
          <w:ilvl w:val="0"/>
          <w:numId w:val="7"/>
        </w:numPr>
        <w:spacing w:line="360" w:lineRule="auto"/>
        <w:ind w:left="426" w:hanging="426"/>
        <w:jc w:val="both"/>
        <w:rPr>
          <w:color w:val="000000" w:themeColor="text1"/>
          <w:lang w:val="fr-FR" w:eastAsia="fr-FR"/>
        </w:rPr>
      </w:pPr>
      <w:r w:rsidRPr="0074463D">
        <w:rPr>
          <w:smallCaps/>
          <w:color w:val="000000" w:themeColor="text1"/>
          <w:lang w:val="fr-FR" w:eastAsia="fr-FR"/>
        </w:rPr>
        <w:t>Steele</w:t>
      </w:r>
      <w:r w:rsidRPr="0074463D">
        <w:rPr>
          <w:color w:val="000000" w:themeColor="text1"/>
          <w:lang w:val="fr-FR" w:eastAsia="fr-FR"/>
        </w:rPr>
        <w:t xml:space="preserve">, Stephen, </w:t>
      </w:r>
      <w:r w:rsidRPr="0074463D">
        <w:rPr>
          <w:smallCaps/>
          <w:color w:val="000000" w:themeColor="text1"/>
          <w:lang w:val="fr-FR" w:eastAsia="fr-FR"/>
        </w:rPr>
        <w:t>Steele</w:t>
      </w:r>
      <w:r w:rsidRPr="0074463D">
        <w:rPr>
          <w:color w:val="000000" w:themeColor="text1"/>
          <w:lang w:val="fr-FR" w:eastAsia="fr-FR"/>
        </w:rPr>
        <w:t xml:space="preserve">, Anne-Françoise, « La correspondance André Gide — Victor Serge : Voix d'opposition et d'exil », </w:t>
      </w:r>
      <w:r w:rsidRPr="0074463D">
        <w:rPr>
          <w:i/>
          <w:iCs/>
          <w:color w:val="000000" w:themeColor="text1"/>
          <w:lang w:val="fr-FR" w:eastAsia="fr-FR"/>
        </w:rPr>
        <w:t>Bulletin des Amis d'André Gide</w:t>
      </w:r>
      <w:r w:rsidRPr="0074463D">
        <w:rPr>
          <w:color w:val="000000" w:themeColor="text1"/>
          <w:lang w:val="fr-FR" w:eastAsia="fr-FR"/>
        </w:rPr>
        <w:t>, vol. 37, n</w:t>
      </w:r>
      <w:r w:rsidRPr="0074463D">
        <w:rPr>
          <w:color w:val="000000" w:themeColor="text1"/>
          <w:vertAlign w:val="superscript"/>
          <w:lang w:val="fr-FR" w:eastAsia="fr-FR"/>
        </w:rPr>
        <w:t>o</w:t>
      </w:r>
      <w:r w:rsidRPr="0074463D">
        <w:rPr>
          <w:color w:val="000000" w:themeColor="text1"/>
          <w:lang w:val="fr-FR" w:eastAsia="fr-FR"/>
        </w:rPr>
        <w:t xml:space="preserve"> 161, janvier 2009, pp. 51-94.</w:t>
      </w:r>
    </w:p>
    <w:p w14:paraId="729C2D78" w14:textId="77777777" w:rsidR="00C524CA" w:rsidRPr="0074463D" w:rsidRDefault="00C524CA" w:rsidP="00D80831">
      <w:pPr>
        <w:pStyle w:val="ac"/>
        <w:numPr>
          <w:ilvl w:val="0"/>
          <w:numId w:val="7"/>
        </w:numPr>
        <w:spacing w:line="360" w:lineRule="auto"/>
        <w:ind w:left="426" w:hanging="426"/>
        <w:jc w:val="both"/>
        <w:rPr>
          <w:color w:val="000000" w:themeColor="text1"/>
          <w:lang w:val="fr-FR" w:eastAsia="fr-FR"/>
        </w:rPr>
      </w:pPr>
      <w:r w:rsidRPr="0074463D">
        <w:rPr>
          <w:smallCaps/>
          <w:color w:val="000000" w:themeColor="text1"/>
          <w:lang w:val="fr-FR" w:eastAsia="fr-FR"/>
        </w:rPr>
        <w:t>Tinguely</w:t>
      </w:r>
      <w:r w:rsidRPr="0074463D">
        <w:rPr>
          <w:color w:val="000000" w:themeColor="text1"/>
          <w:lang w:val="fr-FR" w:eastAsia="fr-FR"/>
        </w:rPr>
        <w:t xml:space="preserve">, Frédéric, « Forme et signification dans la littérature de voyage », </w:t>
      </w:r>
      <w:r w:rsidRPr="0074463D">
        <w:rPr>
          <w:i/>
          <w:iCs/>
          <w:color w:val="000000" w:themeColor="text1"/>
          <w:lang w:val="fr-FR" w:eastAsia="fr-FR"/>
        </w:rPr>
        <w:t>Le Globe. Revue genevoise de géographie</w:t>
      </w:r>
      <w:r w:rsidRPr="0074463D">
        <w:rPr>
          <w:color w:val="000000" w:themeColor="text1"/>
          <w:lang w:val="fr-FR" w:eastAsia="fr-FR"/>
        </w:rPr>
        <w:t>, tome 146, 2006, pp. 53-64.</w:t>
      </w:r>
    </w:p>
    <w:p w14:paraId="6C895518" w14:textId="77777777" w:rsidR="00C524CA" w:rsidRPr="0074463D" w:rsidRDefault="00C524CA" w:rsidP="00C3060F">
      <w:pPr>
        <w:pStyle w:val="ac"/>
        <w:numPr>
          <w:ilvl w:val="0"/>
          <w:numId w:val="7"/>
        </w:numPr>
        <w:spacing w:line="360" w:lineRule="auto"/>
        <w:ind w:left="426" w:hanging="426"/>
        <w:jc w:val="both"/>
        <w:rPr>
          <w:color w:val="000000"/>
          <w:lang w:val="fr-FR" w:eastAsia="fr-FR"/>
        </w:rPr>
      </w:pPr>
      <w:proofErr w:type="spellStart"/>
      <w:r w:rsidRPr="000F4979">
        <w:rPr>
          <w:smallCaps/>
          <w:color w:val="000000" w:themeColor="text1"/>
          <w:lang w:val="fr-FR"/>
        </w:rPr>
        <w:t>Vargaftig</w:t>
      </w:r>
      <w:proofErr w:type="spellEnd"/>
      <w:r w:rsidRPr="0074463D">
        <w:rPr>
          <w:color w:val="000000" w:themeColor="text1"/>
          <w:lang w:val="fr-FR"/>
        </w:rPr>
        <w:t xml:space="preserve">, Cécile. </w:t>
      </w:r>
      <w:r w:rsidRPr="0074463D">
        <w:rPr>
          <w:i/>
          <w:iCs/>
          <w:color w:val="000000" w:themeColor="text1"/>
          <w:lang w:val="fr-FR"/>
        </w:rPr>
        <w:t>En URSS avec Gide.</w:t>
      </w:r>
      <w:r w:rsidRPr="0074463D">
        <w:rPr>
          <w:i/>
          <w:iCs/>
          <w:lang w:val="fr-FR"/>
        </w:rPr>
        <w:t xml:space="preserve"> </w:t>
      </w:r>
      <w:r w:rsidRPr="0074463D">
        <w:rPr>
          <w:i/>
          <w:iCs/>
          <w:color w:val="000000" w:themeColor="text1"/>
          <w:lang w:val="fr-FR"/>
        </w:rPr>
        <w:t>Mon journal</w:t>
      </w:r>
      <w:r w:rsidRPr="0074463D">
        <w:rPr>
          <w:color w:val="000000" w:themeColor="text1"/>
          <w:lang w:val="fr-FR"/>
        </w:rPr>
        <w:t>, Arthaud, 2021, 272 p.</w:t>
      </w:r>
    </w:p>
    <w:p w14:paraId="6B926756" w14:textId="6ACB8DB4" w:rsidR="00C524CA" w:rsidRDefault="00C524CA" w:rsidP="00D80831">
      <w:pPr>
        <w:pStyle w:val="ac"/>
        <w:numPr>
          <w:ilvl w:val="0"/>
          <w:numId w:val="7"/>
        </w:numPr>
        <w:spacing w:line="360" w:lineRule="auto"/>
        <w:ind w:left="426" w:hanging="426"/>
        <w:jc w:val="both"/>
        <w:rPr>
          <w:color w:val="000000" w:themeColor="text1"/>
          <w:lang w:val="en-US" w:eastAsia="fr-FR"/>
        </w:rPr>
      </w:pPr>
      <w:r w:rsidRPr="0074463D">
        <w:rPr>
          <w:smallCaps/>
          <w:color w:val="000000" w:themeColor="text1"/>
          <w:lang w:val="en-US"/>
        </w:rPr>
        <w:t>Wolff</w:t>
      </w:r>
      <w:r w:rsidRPr="0074463D">
        <w:rPr>
          <w:color w:val="000000" w:themeColor="text1"/>
          <w:lang w:val="en-US"/>
        </w:rPr>
        <w:t xml:space="preserve">, Larry, </w:t>
      </w:r>
      <w:r w:rsidRPr="0074463D">
        <w:rPr>
          <w:i/>
          <w:iCs/>
          <w:color w:val="000000" w:themeColor="text1"/>
          <w:lang w:val="en-US" w:eastAsia="fr-FR"/>
        </w:rPr>
        <w:t xml:space="preserve">Inventing Eastern Europe: the map of civilization on the Mind of the Enlightenment, </w:t>
      </w:r>
      <w:r w:rsidRPr="0074463D">
        <w:rPr>
          <w:color w:val="000000" w:themeColor="text1"/>
          <w:lang w:val="en-US" w:eastAsia="fr-FR"/>
        </w:rPr>
        <w:t>Stanford, Stanford University Press,</w:t>
      </w:r>
      <w:r w:rsidRPr="0074463D">
        <w:rPr>
          <w:i/>
          <w:iCs/>
          <w:color w:val="000000" w:themeColor="text1"/>
          <w:lang w:val="en-US" w:eastAsia="fr-FR"/>
        </w:rPr>
        <w:t xml:space="preserve"> </w:t>
      </w:r>
      <w:r w:rsidRPr="0074463D">
        <w:rPr>
          <w:color w:val="000000" w:themeColor="text1"/>
          <w:lang w:val="en-US" w:eastAsia="fr-FR"/>
        </w:rPr>
        <w:t>1994</w:t>
      </w:r>
      <w:r w:rsidRPr="0074463D">
        <w:rPr>
          <w:i/>
          <w:iCs/>
          <w:color w:val="000000" w:themeColor="text1"/>
          <w:lang w:val="en-US" w:eastAsia="fr-FR"/>
        </w:rPr>
        <w:t xml:space="preserve">, </w:t>
      </w:r>
      <w:r w:rsidRPr="0074463D">
        <w:rPr>
          <w:color w:val="000000" w:themeColor="text1"/>
          <w:lang w:val="en-US" w:eastAsia="fr-FR"/>
        </w:rPr>
        <w:t>436 p.</w:t>
      </w:r>
      <w:r w:rsidRPr="0074463D">
        <w:rPr>
          <w:i/>
          <w:iCs/>
          <w:color w:val="000000" w:themeColor="text1"/>
          <w:lang w:val="en-US"/>
        </w:rPr>
        <w:t xml:space="preserve"> </w:t>
      </w:r>
      <w:r w:rsidRPr="0074463D">
        <w:rPr>
          <w:color w:val="000000" w:themeColor="text1"/>
          <w:lang w:val="en-US" w:eastAsia="fr-FR"/>
        </w:rPr>
        <w:t>[</w:t>
      </w:r>
      <w:proofErr w:type="spellStart"/>
      <w:r w:rsidRPr="0074463D">
        <w:rPr>
          <w:color w:val="000000" w:themeColor="text1"/>
          <w:lang w:val="en-US" w:eastAsia="fr-FR"/>
        </w:rPr>
        <w:t>en</w:t>
      </w:r>
      <w:proofErr w:type="spellEnd"/>
      <w:r w:rsidRPr="0074463D">
        <w:rPr>
          <w:color w:val="000000" w:themeColor="text1"/>
          <w:lang w:val="en-US" w:eastAsia="fr-FR"/>
        </w:rPr>
        <w:t xml:space="preserve"> </w:t>
      </w:r>
      <w:proofErr w:type="spellStart"/>
      <w:r w:rsidRPr="0074463D">
        <w:rPr>
          <w:color w:val="000000" w:themeColor="text1"/>
          <w:lang w:val="en-US" w:eastAsia="fr-FR"/>
        </w:rPr>
        <w:t>anglais</w:t>
      </w:r>
      <w:proofErr w:type="spellEnd"/>
      <w:r w:rsidRPr="0074463D">
        <w:rPr>
          <w:color w:val="000000" w:themeColor="text1"/>
          <w:lang w:val="en-US" w:eastAsia="fr-FR"/>
        </w:rPr>
        <w:t>]</w:t>
      </w:r>
    </w:p>
    <w:p w14:paraId="44819222" w14:textId="77777777" w:rsidR="00C3060F" w:rsidRPr="000F4979" w:rsidRDefault="00C3060F" w:rsidP="00C3060F">
      <w:pPr>
        <w:pStyle w:val="ac"/>
        <w:spacing w:line="360" w:lineRule="auto"/>
        <w:ind w:left="426"/>
        <w:jc w:val="both"/>
        <w:rPr>
          <w:color w:val="000000" w:themeColor="text1"/>
          <w:lang w:val="en-US"/>
        </w:rPr>
      </w:pPr>
    </w:p>
    <w:p w14:paraId="2B453D80" w14:textId="77777777" w:rsidR="0021349C" w:rsidRPr="000F4979" w:rsidRDefault="0021349C" w:rsidP="0021349C">
      <w:pPr>
        <w:pStyle w:val="ac"/>
        <w:spacing w:line="360" w:lineRule="auto"/>
        <w:ind w:left="426"/>
        <w:jc w:val="both"/>
        <w:rPr>
          <w:color w:val="000000" w:themeColor="text1"/>
          <w:lang w:val="en-US" w:eastAsia="fr-FR"/>
        </w:rPr>
      </w:pPr>
    </w:p>
    <w:p w14:paraId="2189E461" w14:textId="77777777" w:rsidR="002030D1" w:rsidRPr="000F4979" w:rsidRDefault="002030D1">
      <w:pPr>
        <w:rPr>
          <w:rFonts w:eastAsiaTheme="majorEastAsia"/>
          <w:color w:val="000000" w:themeColor="text1"/>
          <w:lang w:val="en-US"/>
        </w:rPr>
      </w:pPr>
      <w:bookmarkStart w:id="113" w:name="_Toc42422791"/>
      <w:r w:rsidRPr="000F4979">
        <w:rPr>
          <w:color w:val="000000" w:themeColor="text1"/>
          <w:lang w:val="en-US"/>
        </w:rPr>
        <w:br w:type="page"/>
      </w:r>
    </w:p>
    <w:bookmarkEnd w:id="113"/>
    <w:p w14:paraId="125BE3AF" w14:textId="6DB7987A" w:rsidR="001B6959" w:rsidRPr="000F4979" w:rsidRDefault="001B6959" w:rsidP="007E54F1">
      <w:pPr>
        <w:spacing w:line="259" w:lineRule="auto"/>
        <w:rPr>
          <w:color w:val="000000" w:themeColor="text1"/>
          <w:lang w:val="en-US"/>
        </w:rPr>
        <w:sectPr w:rsidR="001B6959" w:rsidRPr="000F4979">
          <w:pgSz w:w="11906" w:h="16838"/>
          <w:pgMar w:top="1134" w:right="850" w:bottom="1134" w:left="1701" w:header="708" w:footer="708" w:gutter="0"/>
          <w:cols w:space="708"/>
          <w:docGrid w:linePitch="360"/>
        </w:sectPr>
      </w:pPr>
    </w:p>
    <w:p w14:paraId="2E62B962" w14:textId="5E5C146E" w:rsidR="00BE2887" w:rsidRPr="005016E4" w:rsidRDefault="00BE2887" w:rsidP="00823D6F">
      <w:pPr>
        <w:pStyle w:val="Titreniveau1horsparties"/>
        <w:rPr>
          <w:rStyle w:val="afb"/>
          <w:rFonts w:ascii="Times New Roman" w:hAnsi="Times New Roman" w:cs="Times New Roman"/>
          <w:color w:val="000000" w:themeColor="text1"/>
          <w:sz w:val="28"/>
          <w:szCs w:val="24"/>
        </w:rPr>
      </w:pPr>
      <w:bookmarkStart w:id="114" w:name="_Toc72570358"/>
      <w:bookmarkStart w:id="115" w:name="_Toc72621093"/>
      <w:bookmarkStart w:id="116" w:name="Annexe_1"/>
      <w:bookmarkStart w:id="117" w:name="_Toc73218425"/>
      <w:r w:rsidRPr="005016E4">
        <w:rPr>
          <w:rStyle w:val="afb"/>
          <w:rFonts w:ascii="Times New Roman" w:hAnsi="Times New Roman" w:cs="Times New Roman"/>
          <w:color w:val="000000" w:themeColor="text1"/>
          <w:sz w:val="28"/>
          <w:szCs w:val="24"/>
        </w:rPr>
        <w:lastRenderedPageBreak/>
        <w:t>Annexe 1</w:t>
      </w:r>
      <w:bookmarkEnd w:id="114"/>
      <w:bookmarkEnd w:id="115"/>
      <w:bookmarkEnd w:id="117"/>
    </w:p>
    <w:bookmarkEnd w:id="116"/>
    <w:p w14:paraId="0DD06AF7" w14:textId="77777777" w:rsidR="001B6959" w:rsidRPr="005016E4" w:rsidRDefault="001B6959" w:rsidP="001B6959">
      <w:pPr>
        <w:spacing w:after="120" w:line="360" w:lineRule="auto"/>
        <w:jc w:val="center"/>
        <w:rPr>
          <w:b/>
          <w:bCs/>
          <w:color w:val="000000" w:themeColor="text1"/>
          <w:lang w:val="fr-FR"/>
        </w:rPr>
      </w:pPr>
      <w:r w:rsidRPr="005016E4">
        <w:rPr>
          <w:b/>
          <w:bCs/>
          <w:color w:val="000000" w:themeColor="text1"/>
          <w:lang w:val="fr-FR"/>
        </w:rPr>
        <w:t>Calendrier de voyage d'André Gide</w:t>
      </w:r>
    </w:p>
    <w:p w14:paraId="0FA4347D" w14:textId="77777777" w:rsidR="001B6959" w:rsidRPr="005016E4" w:rsidRDefault="001B6959" w:rsidP="001B6959">
      <w:pPr>
        <w:spacing w:line="360" w:lineRule="auto"/>
        <w:ind w:firstLine="709"/>
        <w:jc w:val="both"/>
        <w:rPr>
          <w:color w:val="000000" w:themeColor="text1"/>
          <w:lang w:val="fr-FR"/>
        </w:rPr>
      </w:pPr>
      <w:r w:rsidRPr="005016E4">
        <w:rPr>
          <w:color w:val="000000" w:themeColor="text1"/>
          <w:lang w:val="fr-FR"/>
        </w:rPr>
        <w:t xml:space="preserve">Malgré le fait que le voyage d'André Gide et de ses camarades ait été extrêmement bien organisé et riche en événements, il est pour le moment assez difficile de reconstituer la séquence non seulement des réunions, des monuments et des industries exemplaires auxquels il a participé, mais aussi des villes qu'il a visitées, sans parler déjà sur le temps passé là-bas. Dans les </w:t>
      </w:r>
      <w:r w:rsidRPr="005016E4">
        <w:rPr>
          <w:i/>
          <w:iCs/>
          <w:color w:val="000000" w:themeColor="text1"/>
          <w:lang w:val="fr-FR"/>
        </w:rPr>
        <w:t>Carnets d'U.R.S.S.,</w:t>
      </w:r>
      <w:r w:rsidRPr="005016E4">
        <w:rPr>
          <w:color w:val="000000" w:themeColor="text1"/>
          <w:lang w:val="fr-FR"/>
        </w:rPr>
        <w:t xml:space="preserve"> les dates cessent d'apparaître après le 11 juillet, on sait que le chemin de l'écrivain se situe plus loin vers le Caucase et la Crimée, il évoque quelques villes et événements sur ces routes.</w:t>
      </w:r>
    </w:p>
    <w:p w14:paraId="297E6013" w14:textId="77777777" w:rsidR="001B6959" w:rsidRPr="005016E4" w:rsidRDefault="001B6959" w:rsidP="001B6959">
      <w:pPr>
        <w:spacing w:line="360" w:lineRule="auto"/>
        <w:ind w:firstLine="709"/>
        <w:jc w:val="both"/>
        <w:rPr>
          <w:color w:val="000000" w:themeColor="text1"/>
          <w:lang w:val="fr-FR"/>
        </w:rPr>
      </w:pPr>
      <w:r w:rsidRPr="005016E4">
        <w:rPr>
          <w:color w:val="000000" w:themeColor="text1"/>
          <w:lang w:val="fr-FR"/>
        </w:rPr>
        <w:t>Les détails du voyage ont été restaurés de manière plus complète avec l'aide des archives du journal Pravda</w:t>
      </w:r>
      <w:r w:rsidRPr="005016E4">
        <w:rPr>
          <w:rStyle w:val="a5"/>
          <w:color w:val="000000" w:themeColor="text1"/>
        </w:rPr>
        <w:footnoteReference w:id="102"/>
      </w:r>
      <w:r w:rsidRPr="005016E4">
        <w:rPr>
          <w:color w:val="000000" w:themeColor="text1"/>
          <w:lang w:val="fr-FR"/>
        </w:rPr>
        <w:t>, où la plupart des arrivées dans différentes villes ont été enregistrées avec de petits articles informant le jour de l'arrivée de l'écrivain et décrivant comment les habitants l'ont accueilli avec joie et fleurs. De plus, il y a quelques notes informant les plans d'itinéraire du client.</w:t>
      </w:r>
    </w:p>
    <w:p w14:paraId="7038895F" w14:textId="77777777" w:rsidR="001B6959" w:rsidRPr="005016E4" w:rsidRDefault="001B6959" w:rsidP="00823D6F">
      <w:pPr>
        <w:jc w:val="right"/>
        <w:rPr>
          <w:b/>
          <w:bCs/>
          <w:color w:val="000000" w:themeColor="text1"/>
          <w:sz w:val="22"/>
          <w:szCs w:val="22"/>
        </w:rPr>
      </w:pPr>
      <w:proofErr w:type="spellStart"/>
      <w:r w:rsidRPr="005016E4">
        <w:rPr>
          <w:color w:val="000000" w:themeColor="text1"/>
          <w:sz w:val="22"/>
          <w:szCs w:val="22"/>
        </w:rPr>
        <w:t>Tableau</w:t>
      </w:r>
      <w:proofErr w:type="spellEnd"/>
      <w:r w:rsidRPr="005016E4">
        <w:rPr>
          <w:color w:val="000000" w:themeColor="text1"/>
          <w:sz w:val="22"/>
          <w:szCs w:val="22"/>
        </w:rPr>
        <w:t xml:space="preserve"> 2</w:t>
      </w:r>
    </w:p>
    <w:tbl>
      <w:tblPr>
        <w:tblStyle w:val="ab"/>
        <w:tblpPr w:leftFromText="180" w:rightFromText="180" w:vertAnchor="text" w:horzAnchor="margin" w:tblpXSpec="center" w:tblpY="217"/>
        <w:tblW w:w="14742" w:type="dxa"/>
        <w:tblLook w:val="04A0" w:firstRow="1" w:lastRow="0" w:firstColumn="1" w:lastColumn="0" w:noHBand="0" w:noVBand="1"/>
      </w:tblPr>
      <w:tblGrid>
        <w:gridCol w:w="773"/>
        <w:gridCol w:w="1999"/>
        <w:gridCol w:w="1983"/>
        <w:gridCol w:w="2013"/>
        <w:gridCol w:w="1257"/>
        <w:gridCol w:w="736"/>
        <w:gridCol w:w="1993"/>
        <w:gridCol w:w="1988"/>
        <w:gridCol w:w="2000"/>
      </w:tblGrid>
      <w:tr w:rsidR="005016E4" w:rsidRPr="005016E4" w14:paraId="67734C18" w14:textId="77777777" w:rsidTr="00D61F0D">
        <w:trPr>
          <w:trHeight w:val="175"/>
        </w:trPr>
        <w:tc>
          <w:tcPr>
            <w:tcW w:w="773" w:type="dxa"/>
            <w:shd w:val="clear" w:color="auto" w:fill="E7E6E6" w:themeFill="background2"/>
          </w:tcPr>
          <w:p w14:paraId="43FB04DC" w14:textId="77777777" w:rsidR="001B6959" w:rsidRPr="005016E4" w:rsidRDefault="001B6959" w:rsidP="00823D6F">
            <w:pPr>
              <w:rPr>
                <w:color w:val="000000" w:themeColor="text1"/>
                <w:lang w:val="fr-FR"/>
              </w:rPr>
            </w:pPr>
          </w:p>
        </w:tc>
        <w:tc>
          <w:tcPr>
            <w:tcW w:w="1999" w:type="dxa"/>
            <w:shd w:val="clear" w:color="auto" w:fill="E7E6E6" w:themeFill="background2"/>
          </w:tcPr>
          <w:p w14:paraId="0FF655CC" w14:textId="77777777" w:rsidR="001B6959" w:rsidRPr="005016E4" w:rsidRDefault="001B6959" w:rsidP="00823D6F">
            <w:pPr>
              <w:spacing w:after="60"/>
              <w:jc w:val="center"/>
              <w:rPr>
                <w:b/>
                <w:bCs/>
                <w:i/>
                <w:iCs/>
                <w:color w:val="000000" w:themeColor="text1"/>
                <w:lang w:val="fr-FR"/>
              </w:rPr>
            </w:pPr>
            <w:r w:rsidRPr="005016E4">
              <w:rPr>
                <w:b/>
                <w:bCs/>
                <w:i/>
                <w:iCs/>
                <w:color w:val="000000" w:themeColor="text1"/>
                <w:lang w:val="fr-FR"/>
              </w:rPr>
              <w:t>Lundi</w:t>
            </w:r>
          </w:p>
        </w:tc>
        <w:tc>
          <w:tcPr>
            <w:tcW w:w="1983" w:type="dxa"/>
            <w:shd w:val="clear" w:color="auto" w:fill="E7E6E6" w:themeFill="background2"/>
          </w:tcPr>
          <w:p w14:paraId="78463FD5" w14:textId="77777777" w:rsidR="001B6959" w:rsidRPr="005016E4" w:rsidRDefault="001B6959" w:rsidP="00823D6F">
            <w:pPr>
              <w:spacing w:after="60"/>
              <w:jc w:val="center"/>
              <w:rPr>
                <w:b/>
                <w:bCs/>
                <w:i/>
                <w:iCs/>
                <w:color w:val="000000" w:themeColor="text1"/>
                <w:lang w:val="fr-FR"/>
              </w:rPr>
            </w:pPr>
            <w:r w:rsidRPr="005016E4">
              <w:rPr>
                <w:b/>
                <w:bCs/>
                <w:i/>
                <w:iCs/>
                <w:color w:val="000000" w:themeColor="text1"/>
                <w:lang w:val="fr-FR"/>
              </w:rPr>
              <w:t>Mardi</w:t>
            </w:r>
          </w:p>
        </w:tc>
        <w:tc>
          <w:tcPr>
            <w:tcW w:w="2013" w:type="dxa"/>
            <w:shd w:val="clear" w:color="auto" w:fill="E7E6E6" w:themeFill="background2"/>
          </w:tcPr>
          <w:p w14:paraId="3A0BCE95" w14:textId="77777777" w:rsidR="001B6959" w:rsidRPr="005016E4" w:rsidRDefault="001B6959" w:rsidP="00823D6F">
            <w:pPr>
              <w:spacing w:after="60"/>
              <w:jc w:val="center"/>
              <w:rPr>
                <w:b/>
                <w:bCs/>
                <w:i/>
                <w:iCs/>
                <w:color w:val="000000" w:themeColor="text1"/>
                <w:lang w:val="fr-FR"/>
              </w:rPr>
            </w:pPr>
            <w:r w:rsidRPr="005016E4">
              <w:rPr>
                <w:b/>
                <w:bCs/>
                <w:i/>
                <w:iCs/>
                <w:color w:val="000000" w:themeColor="text1"/>
                <w:lang w:val="fr-FR"/>
              </w:rPr>
              <w:t>Mercredi</w:t>
            </w:r>
          </w:p>
        </w:tc>
        <w:tc>
          <w:tcPr>
            <w:tcW w:w="1993" w:type="dxa"/>
            <w:gridSpan w:val="2"/>
            <w:tcBorders>
              <w:bottom w:val="single" w:sz="4" w:space="0" w:color="auto"/>
            </w:tcBorders>
            <w:shd w:val="clear" w:color="auto" w:fill="E7E6E6" w:themeFill="background2"/>
          </w:tcPr>
          <w:p w14:paraId="7200FBDF" w14:textId="77777777" w:rsidR="001B6959" w:rsidRPr="005016E4" w:rsidRDefault="001B6959" w:rsidP="00823D6F">
            <w:pPr>
              <w:spacing w:after="60"/>
              <w:jc w:val="center"/>
              <w:rPr>
                <w:b/>
                <w:bCs/>
                <w:i/>
                <w:iCs/>
                <w:color w:val="000000" w:themeColor="text1"/>
                <w:lang w:val="fr-FR"/>
              </w:rPr>
            </w:pPr>
            <w:r w:rsidRPr="005016E4">
              <w:rPr>
                <w:b/>
                <w:bCs/>
                <w:i/>
                <w:iCs/>
                <w:color w:val="000000" w:themeColor="text1"/>
                <w:lang w:val="fr-FR"/>
              </w:rPr>
              <w:t>Jeudi</w:t>
            </w:r>
          </w:p>
        </w:tc>
        <w:tc>
          <w:tcPr>
            <w:tcW w:w="1993" w:type="dxa"/>
            <w:tcBorders>
              <w:bottom w:val="single" w:sz="4" w:space="0" w:color="auto"/>
            </w:tcBorders>
            <w:shd w:val="clear" w:color="auto" w:fill="E7E6E6" w:themeFill="background2"/>
          </w:tcPr>
          <w:p w14:paraId="2ACBA0BC" w14:textId="77777777" w:rsidR="001B6959" w:rsidRPr="005016E4" w:rsidRDefault="001B6959" w:rsidP="00823D6F">
            <w:pPr>
              <w:spacing w:after="60"/>
              <w:jc w:val="center"/>
              <w:rPr>
                <w:b/>
                <w:bCs/>
                <w:i/>
                <w:iCs/>
                <w:color w:val="000000" w:themeColor="text1"/>
                <w:lang w:val="fr-FR"/>
              </w:rPr>
            </w:pPr>
            <w:r w:rsidRPr="005016E4">
              <w:rPr>
                <w:b/>
                <w:bCs/>
                <w:i/>
                <w:iCs/>
                <w:color w:val="000000" w:themeColor="text1"/>
                <w:lang w:val="fr-FR"/>
              </w:rPr>
              <w:t>Vendredi</w:t>
            </w:r>
          </w:p>
        </w:tc>
        <w:tc>
          <w:tcPr>
            <w:tcW w:w="1988" w:type="dxa"/>
            <w:tcBorders>
              <w:bottom w:val="single" w:sz="4" w:space="0" w:color="auto"/>
            </w:tcBorders>
            <w:shd w:val="clear" w:color="auto" w:fill="E7E6E6" w:themeFill="background2"/>
          </w:tcPr>
          <w:p w14:paraId="60E2168D" w14:textId="77777777" w:rsidR="001B6959" w:rsidRPr="005016E4" w:rsidRDefault="001B6959" w:rsidP="00823D6F">
            <w:pPr>
              <w:spacing w:after="60"/>
              <w:jc w:val="center"/>
              <w:rPr>
                <w:b/>
                <w:bCs/>
                <w:i/>
                <w:iCs/>
                <w:color w:val="000000" w:themeColor="text1"/>
                <w:lang w:val="fr-FR"/>
              </w:rPr>
            </w:pPr>
            <w:r w:rsidRPr="005016E4">
              <w:rPr>
                <w:b/>
                <w:bCs/>
                <w:i/>
                <w:iCs/>
                <w:color w:val="000000" w:themeColor="text1"/>
                <w:lang w:val="fr-FR"/>
              </w:rPr>
              <w:t>Samedi</w:t>
            </w:r>
          </w:p>
        </w:tc>
        <w:tc>
          <w:tcPr>
            <w:tcW w:w="2000" w:type="dxa"/>
            <w:tcBorders>
              <w:bottom w:val="single" w:sz="4" w:space="0" w:color="auto"/>
            </w:tcBorders>
            <w:shd w:val="clear" w:color="auto" w:fill="E7E6E6" w:themeFill="background2"/>
          </w:tcPr>
          <w:p w14:paraId="5C87F949" w14:textId="77777777" w:rsidR="001B6959" w:rsidRPr="005016E4" w:rsidRDefault="001B6959" w:rsidP="00823D6F">
            <w:pPr>
              <w:spacing w:after="60"/>
              <w:jc w:val="center"/>
              <w:rPr>
                <w:b/>
                <w:bCs/>
                <w:i/>
                <w:iCs/>
                <w:color w:val="000000" w:themeColor="text1"/>
                <w:lang w:val="fr-FR"/>
              </w:rPr>
            </w:pPr>
            <w:r w:rsidRPr="005016E4">
              <w:rPr>
                <w:b/>
                <w:bCs/>
                <w:i/>
                <w:iCs/>
                <w:color w:val="000000" w:themeColor="text1"/>
                <w:lang w:val="fr-FR"/>
              </w:rPr>
              <w:t>Dimanche</w:t>
            </w:r>
          </w:p>
        </w:tc>
      </w:tr>
      <w:tr w:rsidR="005016E4" w:rsidRPr="005016E4" w14:paraId="0DD3C440" w14:textId="77777777" w:rsidTr="00D61F0D">
        <w:trPr>
          <w:trHeight w:val="152"/>
        </w:trPr>
        <w:tc>
          <w:tcPr>
            <w:tcW w:w="773" w:type="dxa"/>
            <w:vMerge w:val="restart"/>
            <w:shd w:val="clear" w:color="auto" w:fill="E7E6E6" w:themeFill="background2"/>
            <w:vAlign w:val="center"/>
          </w:tcPr>
          <w:p w14:paraId="4D3B281C" w14:textId="77777777" w:rsidR="001B6959" w:rsidRPr="005016E4" w:rsidRDefault="001B6959" w:rsidP="00823D6F">
            <w:pPr>
              <w:jc w:val="center"/>
              <w:rPr>
                <w:b/>
                <w:bCs/>
                <w:color w:val="000000" w:themeColor="text1"/>
                <w:lang w:val="fr-FR"/>
              </w:rPr>
            </w:pPr>
            <w:r w:rsidRPr="005016E4">
              <w:rPr>
                <w:b/>
                <w:bCs/>
                <w:color w:val="000000" w:themeColor="text1"/>
                <w:lang w:val="fr-FR"/>
              </w:rPr>
              <w:t>J</w:t>
            </w:r>
          </w:p>
          <w:p w14:paraId="717E8985" w14:textId="77777777" w:rsidR="001B6959" w:rsidRPr="005016E4" w:rsidRDefault="001B6959" w:rsidP="00823D6F">
            <w:pPr>
              <w:jc w:val="center"/>
              <w:rPr>
                <w:b/>
                <w:bCs/>
                <w:color w:val="000000" w:themeColor="text1"/>
                <w:lang w:val="fr-FR"/>
              </w:rPr>
            </w:pPr>
          </w:p>
          <w:p w14:paraId="1E6E9ADF" w14:textId="77777777" w:rsidR="001B6959" w:rsidRPr="005016E4" w:rsidRDefault="001B6959" w:rsidP="00823D6F">
            <w:pPr>
              <w:jc w:val="center"/>
              <w:rPr>
                <w:b/>
                <w:bCs/>
                <w:color w:val="000000" w:themeColor="text1"/>
                <w:lang w:val="fr-FR"/>
              </w:rPr>
            </w:pPr>
            <w:r w:rsidRPr="005016E4">
              <w:rPr>
                <w:b/>
                <w:bCs/>
                <w:color w:val="000000" w:themeColor="text1"/>
                <w:lang w:val="fr-FR"/>
              </w:rPr>
              <w:t>U</w:t>
            </w:r>
          </w:p>
          <w:p w14:paraId="143811B0" w14:textId="77777777" w:rsidR="001B6959" w:rsidRPr="005016E4" w:rsidRDefault="001B6959" w:rsidP="00823D6F">
            <w:pPr>
              <w:jc w:val="center"/>
              <w:rPr>
                <w:b/>
                <w:bCs/>
                <w:color w:val="000000" w:themeColor="text1"/>
                <w:lang w:val="fr-FR"/>
              </w:rPr>
            </w:pPr>
          </w:p>
          <w:p w14:paraId="460B5B03" w14:textId="77777777" w:rsidR="001B6959" w:rsidRPr="005016E4" w:rsidRDefault="001B6959" w:rsidP="00823D6F">
            <w:pPr>
              <w:jc w:val="center"/>
              <w:rPr>
                <w:b/>
                <w:bCs/>
                <w:color w:val="000000" w:themeColor="text1"/>
                <w:lang w:val="fr-FR"/>
              </w:rPr>
            </w:pPr>
            <w:r w:rsidRPr="005016E4">
              <w:rPr>
                <w:b/>
                <w:bCs/>
                <w:color w:val="000000" w:themeColor="text1"/>
                <w:lang w:val="fr-FR"/>
              </w:rPr>
              <w:t>I</w:t>
            </w:r>
          </w:p>
          <w:p w14:paraId="3CAF6645" w14:textId="77777777" w:rsidR="001B6959" w:rsidRPr="005016E4" w:rsidRDefault="001B6959" w:rsidP="00823D6F">
            <w:pPr>
              <w:jc w:val="center"/>
              <w:rPr>
                <w:b/>
                <w:bCs/>
                <w:color w:val="000000" w:themeColor="text1"/>
                <w:lang w:val="fr-FR"/>
              </w:rPr>
            </w:pPr>
          </w:p>
          <w:p w14:paraId="2FF3394A" w14:textId="77777777" w:rsidR="001B6959" w:rsidRPr="005016E4" w:rsidRDefault="001B6959" w:rsidP="00823D6F">
            <w:pPr>
              <w:jc w:val="center"/>
              <w:rPr>
                <w:b/>
                <w:bCs/>
                <w:color w:val="000000" w:themeColor="text1"/>
                <w:lang w:val="fr-FR"/>
              </w:rPr>
            </w:pPr>
            <w:r w:rsidRPr="005016E4">
              <w:rPr>
                <w:b/>
                <w:bCs/>
                <w:color w:val="000000" w:themeColor="text1"/>
                <w:lang w:val="fr-FR"/>
              </w:rPr>
              <w:t>N</w:t>
            </w:r>
          </w:p>
        </w:tc>
        <w:tc>
          <w:tcPr>
            <w:tcW w:w="5995" w:type="dxa"/>
            <w:gridSpan w:val="3"/>
            <w:vMerge w:val="restart"/>
            <w:shd w:val="thinDiagStripe" w:color="D9D9D9" w:themeColor="background1" w:themeShade="D9" w:fill="auto"/>
          </w:tcPr>
          <w:p w14:paraId="20E985A8" w14:textId="77777777" w:rsidR="001B6959" w:rsidRPr="005016E4" w:rsidRDefault="001B6959" w:rsidP="00823D6F">
            <w:pPr>
              <w:jc w:val="right"/>
              <w:rPr>
                <w:b/>
                <w:bCs/>
                <w:color w:val="000000" w:themeColor="text1"/>
                <w:lang w:val="fr-FR"/>
              </w:rPr>
            </w:pPr>
          </w:p>
          <w:p w14:paraId="39B9333B" w14:textId="77777777" w:rsidR="001B6959" w:rsidRPr="005016E4" w:rsidRDefault="001B6959" w:rsidP="00823D6F">
            <w:pPr>
              <w:tabs>
                <w:tab w:val="left" w:pos="4005"/>
              </w:tabs>
              <w:rPr>
                <w:color w:val="000000" w:themeColor="text1"/>
                <w:lang w:val="fr-FR"/>
              </w:rPr>
            </w:pPr>
          </w:p>
          <w:p w14:paraId="10EF36ED" w14:textId="77777777" w:rsidR="001B6959" w:rsidRPr="005016E4" w:rsidRDefault="001B6959" w:rsidP="00823D6F">
            <w:pPr>
              <w:tabs>
                <w:tab w:val="left" w:pos="4005"/>
              </w:tabs>
              <w:rPr>
                <w:color w:val="000000" w:themeColor="text1"/>
                <w:lang w:val="fr-FR"/>
              </w:rPr>
            </w:pPr>
            <w:r w:rsidRPr="005016E4">
              <w:rPr>
                <w:color w:val="000000" w:themeColor="text1"/>
                <w:lang w:val="fr-FR"/>
              </w:rPr>
              <w:tab/>
            </w:r>
          </w:p>
        </w:tc>
        <w:tc>
          <w:tcPr>
            <w:tcW w:w="1257" w:type="dxa"/>
            <w:tcBorders>
              <w:bottom w:val="nil"/>
              <w:right w:val="nil"/>
            </w:tcBorders>
            <w:shd w:val="clear" w:color="auto" w:fill="FFFFFF" w:themeFill="background1"/>
          </w:tcPr>
          <w:p w14:paraId="441AE96E" w14:textId="77777777" w:rsidR="001B6959" w:rsidRPr="005016E4" w:rsidRDefault="001B6959" w:rsidP="00823D6F">
            <w:pPr>
              <w:jc w:val="right"/>
              <w:rPr>
                <w:b/>
                <w:bCs/>
                <w:color w:val="000000" w:themeColor="text1"/>
                <w:lang w:val="fr-FR"/>
              </w:rPr>
            </w:pPr>
          </w:p>
        </w:tc>
        <w:tc>
          <w:tcPr>
            <w:tcW w:w="736" w:type="dxa"/>
            <w:tcBorders>
              <w:left w:val="nil"/>
              <w:bottom w:val="nil"/>
            </w:tcBorders>
            <w:shd w:val="clear" w:color="auto" w:fill="FFFFFF" w:themeFill="background1"/>
          </w:tcPr>
          <w:p w14:paraId="5779F7CD" w14:textId="77777777" w:rsidR="001B6959" w:rsidRPr="005016E4" w:rsidRDefault="001B6959" w:rsidP="00823D6F">
            <w:pPr>
              <w:jc w:val="right"/>
              <w:rPr>
                <w:b/>
                <w:bCs/>
                <w:color w:val="000000" w:themeColor="text1"/>
                <w:lang w:val="fr-FR"/>
              </w:rPr>
            </w:pPr>
            <w:r w:rsidRPr="005016E4">
              <w:rPr>
                <w:b/>
                <w:bCs/>
                <w:color w:val="000000" w:themeColor="text1"/>
                <w:lang w:val="fr-FR"/>
              </w:rPr>
              <w:t>18</w:t>
            </w:r>
          </w:p>
        </w:tc>
        <w:tc>
          <w:tcPr>
            <w:tcW w:w="1993" w:type="dxa"/>
            <w:tcBorders>
              <w:bottom w:val="nil"/>
            </w:tcBorders>
            <w:shd w:val="clear" w:color="auto" w:fill="FFFFFF" w:themeFill="background1"/>
          </w:tcPr>
          <w:p w14:paraId="7D246150" w14:textId="77777777" w:rsidR="001B6959" w:rsidRPr="005016E4" w:rsidRDefault="001B6959" w:rsidP="00823D6F">
            <w:pPr>
              <w:jc w:val="right"/>
              <w:rPr>
                <w:b/>
                <w:bCs/>
                <w:color w:val="000000" w:themeColor="text1"/>
                <w:lang w:val="fr-FR"/>
              </w:rPr>
            </w:pPr>
            <w:r w:rsidRPr="005016E4">
              <w:rPr>
                <w:b/>
                <w:bCs/>
                <w:color w:val="000000" w:themeColor="text1"/>
                <w:lang w:val="fr-FR"/>
              </w:rPr>
              <w:t>19</w:t>
            </w:r>
          </w:p>
        </w:tc>
        <w:tc>
          <w:tcPr>
            <w:tcW w:w="1988" w:type="dxa"/>
            <w:tcBorders>
              <w:bottom w:val="nil"/>
            </w:tcBorders>
            <w:shd w:val="clear" w:color="auto" w:fill="FFFFFF" w:themeFill="background1"/>
          </w:tcPr>
          <w:p w14:paraId="77B64534" w14:textId="77777777" w:rsidR="001B6959" w:rsidRPr="005016E4" w:rsidRDefault="001B6959" w:rsidP="00823D6F">
            <w:pPr>
              <w:jc w:val="right"/>
              <w:rPr>
                <w:b/>
                <w:bCs/>
                <w:color w:val="000000" w:themeColor="text1"/>
                <w:lang w:val="fr-FR"/>
              </w:rPr>
            </w:pPr>
            <w:r w:rsidRPr="005016E4">
              <w:rPr>
                <w:b/>
                <w:bCs/>
                <w:color w:val="000000" w:themeColor="text1"/>
                <w:lang w:val="fr-FR"/>
              </w:rPr>
              <w:t>20</w:t>
            </w:r>
          </w:p>
        </w:tc>
        <w:tc>
          <w:tcPr>
            <w:tcW w:w="2000" w:type="dxa"/>
            <w:tcBorders>
              <w:bottom w:val="nil"/>
            </w:tcBorders>
            <w:shd w:val="clear" w:color="auto" w:fill="FFFFFF" w:themeFill="background1"/>
          </w:tcPr>
          <w:p w14:paraId="2689C192" w14:textId="77777777" w:rsidR="001B6959" w:rsidRPr="005016E4" w:rsidRDefault="001B6959" w:rsidP="00823D6F">
            <w:pPr>
              <w:jc w:val="right"/>
              <w:rPr>
                <w:b/>
                <w:bCs/>
                <w:color w:val="000000" w:themeColor="text1"/>
                <w:lang w:val="fr-FR"/>
              </w:rPr>
            </w:pPr>
            <w:r w:rsidRPr="005016E4">
              <w:rPr>
                <w:b/>
                <w:bCs/>
                <w:color w:val="000000" w:themeColor="text1"/>
                <w:lang w:val="fr-FR"/>
              </w:rPr>
              <w:t>21</w:t>
            </w:r>
          </w:p>
        </w:tc>
      </w:tr>
      <w:tr w:rsidR="005016E4" w:rsidRPr="005016E4" w14:paraId="004992D2" w14:textId="77777777" w:rsidTr="00D61F0D">
        <w:trPr>
          <w:trHeight w:val="224"/>
        </w:trPr>
        <w:tc>
          <w:tcPr>
            <w:tcW w:w="773" w:type="dxa"/>
            <w:vMerge/>
            <w:shd w:val="clear" w:color="auto" w:fill="E7E6E6" w:themeFill="background2"/>
          </w:tcPr>
          <w:p w14:paraId="101C864C" w14:textId="77777777" w:rsidR="001B6959" w:rsidRPr="005016E4" w:rsidRDefault="001B6959" w:rsidP="00823D6F">
            <w:pPr>
              <w:rPr>
                <w:b/>
                <w:bCs/>
                <w:color w:val="000000" w:themeColor="text1"/>
                <w:lang w:val="fr-FR"/>
              </w:rPr>
            </w:pPr>
          </w:p>
        </w:tc>
        <w:tc>
          <w:tcPr>
            <w:tcW w:w="5995" w:type="dxa"/>
            <w:gridSpan w:val="3"/>
            <w:vMerge/>
            <w:shd w:val="thinDiagStripe" w:color="D9D9D9" w:themeColor="background1" w:themeShade="D9" w:fill="auto"/>
          </w:tcPr>
          <w:p w14:paraId="3158CA2E" w14:textId="77777777" w:rsidR="001B6959" w:rsidRPr="005016E4" w:rsidRDefault="001B6959" w:rsidP="00823D6F">
            <w:pPr>
              <w:jc w:val="right"/>
              <w:rPr>
                <w:b/>
                <w:bCs/>
                <w:color w:val="000000" w:themeColor="text1"/>
                <w:lang w:val="fr-FR"/>
              </w:rPr>
            </w:pPr>
          </w:p>
        </w:tc>
        <w:tc>
          <w:tcPr>
            <w:tcW w:w="1257" w:type="dxa"/>
            <w:tcBorders>
              <w:top w:val="nil"/>
              <w:bottom w:val="nil"/>
              <w:right w:val="nil"/>
            </w:tcBorders>
            <w:shd w:val="clear" w:color="auto" w:fill="FFE599" w:themeFill="accent4" w:themeFillTint="66"/>
          </w:tcPr>
          <w:p w14:paraId="365125DF" w14:textId="77777777" w:rsidR="001B6959" w:rsidRPr="005016E4" w:rsidRDefault="001B6959" w:rsidP="00823D6F">
            <w:pPr>
              <w:spacing w:after="60"/>
              <w:rPr>
                <w:b/>
                <w:bCs/>
                <w:color w:val="000000" w:themeColor="text1"/>
                <w:lang w:val="fr-FR"/>
              </w:rPr>
            </w:pPr>
            <w:proofErr w:type="spellStart"/>
            <w:r w:rsidRPr="005016E4">
              <w:rPr>
                <w:b/>
                <w:bCs/>
                <w:color w:val="000000" w:themeColor="text1"/>
                <w:lang w:val="fr-FR"/>
              </w:rPr>
              <w:t>Wel</w:t>
            </w:r>
            <w:proofErr w:type="spellEnd"/>
            <w:r w:rsidRPr="005016E4">
              <w:rPr>
                <w:b/>
                <w:bCs/>
                <w:color w:val="000000" w:themeColor="text1"/>
                <w:lang w:val="fr-FR"/>
              </w:rPr>
              <w:t xml:space="preserve"> </w:t>
            </w:r>
            <w:proofErr w:type="spellStart"/>
            <w:r w:rsidRPr="005016E4">
              <w:rPr>
                <w:b/>
                <w:bCs/>
                <w:color w:val="000000" w:themeColor="text1"/>
                <w:shd w:val="clear" w:color="auto" w:fill="FFE599" w:themeFill="accent4" w:themeFillTint="66"/>
                <w:lang w:val="fr-FR"/>
              </w:rPr>
              <w:t>Luki</w:t>
            </w:r>
            <w:proofErr w:type="spellEnd"/>
            <w:r w:rsidRPr="005016E4">
              <w:rPr>
                <w:b/>
                <w:bCs/>
                <w:color w:val="000000" w:themeColor="text1"/>
                <w:lang w:val="fr-FR"/>
              </w:rPr>
              <w:t xml:space="preserve">                                           </w:t>
            </w:r>
          </w:p>
        </w:tc>
        <w:tc>
          <w:tcPr>
            <w:tcW w:w="6717" w:type="dxa"/>
            <w:gridSpan w:val="4"/>
            <w:tcBorders>
              <w:top w:val="nil"/>
              <w:left w:val="nil"/>
              <w:bottom w:val="nil"/>
            </w:tcBorders>
            <w:shd w:val="clear" w:color="auto" w:fill="C5E0B3" w:themeFill="accent6" w:themeFillTint="66"/>
          </w:tcPr>
          <w:p w14:paraId="6226A9B6" w14:textId="77777777" w:rsidR="001B6959" w:rsidRPr="005016E4" w:rsidRDefault="001B6959" w:rsidP="00823D6F">
            <w:pPr>
              <w:spacing w:after="60"/>
              <w:jc w:val="center"/>
              <w:rPr>
                <w:b/>
                <w:bCs/>
                <w:color w:val="000000" w:themeColor="text1"/>
                <w:lang w:val="fr-FR"/>
              </w:rPr>
            </w:pPr>
            <w:r w:rsidRPr="005016E4">
              <w:rPr>
                <w:b/>
                <w:bCs/>
                <w:color w:val="000000" w:themeColor="text1"/>
                <w:lang w:val="fr-FR"/>
              </w:rPr>
              <w:t>Moscou</w:t>
            </w:r>
          </w:p>
        </w:tc>
      </w:tr>
      <w:tr w:rsidR="005016E4" w:rsidRPr="005016E4" w14:paraId="70775923" w14:textId="77777777" w:rsidTr="00D61F0D">
        <w:trPr>
          <w:trHeight w:val="224"/>
        </w:trPr>
        <w:tc>
          <w:tcPr>
            <w:tcW w:w="773" w:type="dxa"/>
            <w:vMerge/>
            <w:shd w:val="clear" w:color="auto" w:fill="E7E6E6" w:themeFill="background2"/>
          </w:tcPr>
          <w:p w14:paraId="219244C1" w14:textId="77777777" w:rsidR="001B6959" w:rsidRPr="005016E4" w:rsidRDefault="001B6959" w:rsidP="00823D6F">
            <w:pPr>
              <w:rPr>
                <w:b/>
                <w:bCs/>
                <w:color w:val="000000" w:themeColor="text1"/>
                <w:lang w:val="fr-FR"/>
              </w:rPr>
            </w:pPr>
          </w:p>
        </w:tc>
        <w:tc>
          <w:tcPr>
            <w:tcW w:w="5995" w:type="dxa"/>
            <w:gridSpan w:val="3"/>
            <w:vMerge/>
            <w:shd w:val="thinDiagStripe" w:color="D9D9D9" w:themeColor="background1" w:themeShade="D9" w:fill="auto"/>
          </w:tcPr>
          <w:p w14:paraId="03645804" w14:textId="77777777" w:rsidR="001B6959" w:rsidRPr="005016E4" w:rsidRDefault="001B6959" w:rsidP="00823D6F">
            <w:pPr>
              <w:jc w:val="right"/>
              <w:rPr>
                <w:b/>
                <w:bCs/>
                <w:color w:val="000000" w:themeColor="text1"/>
                <w:lang w:val="fr-FR"/>
              </w:rPr>
            </w:pPr>
          </w:p>
        </w:tc>
        <w:tc>
          <w:tcPr>
            <w:tcW w:w="1257" w:type="dxa"/>
            <w:tcBorders>
              <w:top w:val="nil"/>
              <w:right w:val="nil"/>
            </w:tcBorders>
            <w:shd w:val="clear" w:color="auto" w:fill="FFFFFF" w:themeFill="background1"/>
          </w:tcPr>
          <w:p w14:paraId="3B914049" w14:textId="77777777" w:rsidR="001B6959" w:rsidRPr="005016E4" w:rsidRDefault="001B6959" w:rsidP="00823D6F">
            <w:pPr>
              <w:jc w:val="center"/>
              <w:rPr>
                <w:b/>
                <w:bCs/>
                <w:color w:val="000000" w:themeColor="text1"/>
                <w:lang w:val="fr-FR"/>
              </w:rPr>
            </w:pPr>
          </w:p>
        </w:tc>
        <w:tc>
          <w:tcPr>
            <w:tcW w:w="736" w:type="dxa"/>
            <w:tcBorders>
              <w:top w:val="nil"/>
              <w:left w:val="nil"/>
            </w:tcBorders>
            <w:shd w:val="clear" w:color="auto" w:fill="FFFFFF" w:themeFill="background1"/>
          </w:tcPr>
          <w:p w14:paraId="4E5BF827" w14:textId="77777777" w:rsidR="001B6959" w:rsidRPr="005016E4" w:rsidRDefault="001B6959" w:rsidP="00823D6F">
            <w:pPr>
              <w:jc w:val="center"/>
              <w:rPr>
                <w:b/>
                <w:bCs/>
                <w:color w:val="000000" w:themeColor="text1"/>
                <w:lang w:val="fr-FR"/>
              </w:rPr>
            </w:pPr>
          </w:p>
        </w:tc>
        <w:tc>
          <w:tcPr>
            <w:tcW w:w="1993" w:type="dxa"/>
            <w:tcBorders>
              <w:top w:val="nil"/>
            </w:tcBorders>
            <w:shd w:val="clear" w:color="auto" w:fill="FFFFFF" w:themeFill="background1"/>
          </w:tcPr>
          <w:p w14:paraId="394BBC85" w14:textId="77777777" w:rsidR="001B6959" w:rsidRPr="005016E4" w:rsidRDefault="001B6959" w:rsidP="00823D6F">
            <w:pPr>
              <w:jc w:val="center"/>
              <w:rPr>
                <w:b/>
                <w:bCs/>
                <w:color w:val="000000" w:themeColor="text1"/>
                <w:lang w:val="fr-FR"/>
              </w:rPr>
            </w:pPr>
          </w:p>
        </w:tc>
        <w:tc>
          <w:tcPr>
            <w:tcW w:w="1988" w:type="dxa"/>
            <w:tcBorders>
              <w:top w:val="nil"/>
            </w:tcBorders>
            <w:shd w:val="clear" w:color="auto" w:fill="FFFFFF" w:themeFill="background1"/>
          </w:tcPr>
          <w:p w14:paraId="298C17AE" w14:textId="77777777" w:rsidR="001B6959" w:rsidRPr="005016E4" w:rsidRDefault="001B6959" w:rsidP="00823D6F">
            <w:pPr>
              <w:jc w:val="center"/>
              <w:rPr>
                <w:b/>
                <w:bCs/>
                <w:color w:val="000000" w:themeColor="text1"/>
                <w:lang w:val="fr-FR"/>
              </w:rPr>
            </w:pPr>
          </w:p>
        </w:tc>
        <w:tc>
          <w:tcPr>
            <w:tcW w:w="2000" w:type="dxa"/>
            <w:tcBorders>
              <w:top w:val="nil"/>
            </w:tcBorders>
            <w:shd w:val="clear" w:color="auto" w:fill="FFFFFF" w:themeFill="background1"/>
          </w:tcPr>
          <w:p w14:paraId="7E752E1F" w14:textId="77777777" w:rsidR="001B6959" w:rsidRPr="005016E4" w:rsidRDefault="001B6959" w:rsidP="00823D6F">
            <w:pPr>
              <w:jc w:val="center"/>
              <w:rPr>
                <w:b/>
                <w:bCs/>
                <w:color w:val="000000" w:themeColor="text1"/>
                <w:lang w:val="fr-FR"/>
              </w:rPr>
            </w:pPr>
          </w:p>
        </w:tc>
      </w:tr>
      <w:tr w:rsidR="005016E4" w:rsidRPr="005016E4" w14:paraId="015015DC" w14:textId="77777777" w:rsidTr="00D61F0D">
        <w:trPr>
          <w:trHeight w:val="224"/>
        </w:trPr>
        <w:tc>
          <w:tcPr>
            <w:tcW w:w="773" w:type="dxa"/>
            <w:vMerge/>
            <w:shd w:val="clear" w:color="auto" w:fill="E7E6E6" w:themeFill="background2"/>
          </w:tcPr>
          <w:p w14:paraId="2DA399EA" w14:textId="77777777" w:rsidR="001B6959" w:rsidRPr="005016E4" w:rsidRDefault="001B6959" w:rsidP="00823D6F">
            <w:pPr>
              <w:rPr>
                <w:b/>
                <w:bCs/>
                <w:color w:val="000000" w:themeColor="text1"/>
                <w:lang w:val="fr-FR"/>
              </w:rPr>
            </w:pPr>
          </w:p>
        </w:tc>
        <w:tc>
          <w:tcPr>
            <w:tcW w:w="1999" w:type="dxa"/>
            <w:tcBorders>
              <w:bottom w:val="nil"/>
            </w:tcBorders>
            <w:shd w:val="clear" w:color="auto" w:fill="FFFFFF" w:themeFill="background1"/>
          </w:tcPr>
          <w:p w14:paraId="785465C5" w14:textId="77777777" w:rsidR="001B6959" w:rsidRPr="005016E4" w:rsidRDefault="001B6959" w:rsidP="00823D6F">
            <w:pPr>
              <w:jc w:val="right"/>
              <w:rPr>
                <w:b/>
                <w:bCs/>
                <w:color w:val="000000" w:themeColor="text1"/>
                <w:lang w:val="fr-FR"/>
              </w:rPr>
            </w:pPr>
            <w:r w:rsidRPr="005016E4">
              <w:rPr>
                <w:b/>
                <w:bCs/>
                <w:color w:val="000000" w:themeColor="text1"/>
                <w:lang w:val="fr-FR"/>
              </w:rPr>
              <w:t>22</w:t>
            </w:r>
          </w:p>
        </w:tc>
        <w:tc>
          <w:tcPr>
            <w:tcW w:w="1983" w:type="dxa"/>
            <w:tcBorders>
              <w:bottom w:val="nil"/>
            </w:tcBorders>
            <w:shd w:val="clear" w:color="auto" w:fill="FFFFFF" w:themeFill="background1"/>
          </w:tcPr>
          <w:p w14:paraId="58D12682" w14:textId="77777777" w:rsidR="001B6959" w:rsidRPr="005016E4" w:rsidRDefault="001B6959" w:rsidP="00823D6F">
            <w:pPr>
              <w:jc w:val="right"/>
              <w:rPr>
                <w:b/>
                <w:bCs/>
                <w:color w:val="000000" w:themeColor="text1"/>
                <w:lang w:val="fr-FR"/>
              </w:rPr>
            </w:pPr>
            <w:r w:rsidRPr="005016E4">
              <w:rPr>
                <w:b/>
                <w:bCs/>
                <w:color w:val="000000" w:themeColor="text1"/>
                <w:lang w:val="fr-FR"/>
              </w:rPr>
              <w:t>23</w:t>
            </w:r>
          </w:p>
        </w:tc>
        <w:tc>
          <w:tcPr>
            <w:tcW w:w="2013" w:type="dxa"/>
            <w:tcBorders>
              <w:bottom w:val="nil"/>
            </w:tcBorders>
            <w:shd w:val="clear" w:color="auto" w:fill="FFFFFF" w:themeFill="background1"/>
          </w:tcPr>
          <w:p w14:paraId="6ABF3173" w14:textId="77777777" w:rsidR="001B6959" w:rsidRPr="005016E4" w:rsidRDefault="001B6959" w:rsidP="00823D6F">
            <w:pPr>
              <w:jc w:val="right"/>
              <w:rPr>
                <w:b/>
                <w:bCs/>
                <w:color w:val="000000" w:themeColor="text1"/>
                <w:lang w:val="fr-FR"/>
              </w:rPr>
            </w:pPr>
            <w:r w:rsidRPr="005016E4">
              <w:rPr>
                <w:b/>
                <w:bCs/>
                <w:color w:val="000000" w:themeColor="text1"/>
                <w:lang w:val="fr-FR"/>
              </w:rPr>
              <w:t>24</w:t>
            </w:r>
          </w:p>
        </w:tc>
        <w:tc>
          <w:tcPr>
            <w:tcW w:w="1993" w:type="dxa"/>
            <w:gridSpan w:val="2"/>
            <w:tcBorders>
              <w:bottom w:val="nil"/>
            </w:tcBorders>
            <w:shd w:val="clear" w:color="auto" w:fill="FFFFFF" w:themeFill="background1"/>
          </w:tcPr>
          <w:p w14:paraId="43D8FC04" w14:textId="77777777" w:rsidR="001B6959" w:rsidRPr="005016E4" w:rsidRDefault="001B6959" w:rsidP="00823D6F">
            <w:pPr>
              <w:jc w:val="right"/>
              <w:rPr>
                <w:b/>
                <w:bCs/>
                <w:color w:val="000000" w:themeColor="text1"/>
                <w:lang w:val="fr-FR"/>
              </w:rPr>
            </w:pPr>
            <w:r w:rsidRPr="005016E4">
              <w:rPr>
                <w:b/>
                <w:bCs/>
                <w:color w:val="000000" w:themeColor="text1"/>
                <w:lang w:val="fr-FR"/>
              </w:rPr>
              <w:t>25</w:t>
            </w:r>
          </w:p>
        </w:tc>
        <w:tc>
          <w:tcPr>
            <w:tcW w:w="1993" w:type="dxa"/>
            <w:tcBorders>
              <w:bottom w:val="nil"/>
            </w:tcBorders>
            <w:shd w:val="clear" w:color="auto" w:fill="FFFFFF" w:themeFill="background1"/>
          </w:tcPr>
          <w:p w14:paraId="76490D3A" w14:textId="77777777" w:rsidR="001B6959" w:rsidRPr="005016E4" w:rsidRDefault="001B6959" w:rsidP="00823D6F">
            <w:pPr>
              <w:jc w:val="right"/>
              <w:rPr>
                <w:b/>
                <w:bCs/>
                <w:color w:val="000000" w:themeColor="text1"/>
                <w:lang w:val="fr-FR"/>
              </w:rPr>
            </w:pPr>
            <w:r w:rsidRPr="005016E4">
              <w:rPr>
                <w:b/>
                <w:bCs/>
                <w:color w:val="000000" w:themeColor="text1"/>
                <w:lang w:val="fr-FR"/>
              </w:rPr>
              <w:t>26</w:t>
            </w:r>
          </w:p>
        </w:tc>
        <w:tc>
          <w:tcPr>
            <w:tcW w:w="1988" w:type="dxa"/>
            <w:tcBorders>
              <w:bottom w:val="nil"/>
            </w:tcBorders>
            <w:shd w:val="clear" w:color="auto" w:fill="FFFFFF" w:themeFill="background1"/>
          </w:tcPr>
          <w:p w14:paraId="6B8D59DC" w14:textId="77777777" w:rsidR="001B6959" w:rsidRPr="005016E4" w:rsidRDefault="001B6959" w:rsidP="00823D6F">
            <w:pPr>
              <w:jc w:val="right"/>
              <w:rPr>
                <w:b/>
                <w:bCs/>
                <w:color w:val="000000" w:themeColor="text1"/>
                <w:lang w:val="fr-FR"/>
              </w:rPr>
            </w:pPr>
            <w:r w:rsidRPr="005016E4">
              <w:rPr>
                <w:b/>
                <w:bCs/>
                <w:color w:val="000000" w:themeColor="text1"/>
                <w:lang w:val="fr-FR"/>
              </w:rPr>
              <w:t>27</w:t>
            </w:r>
          </w:p>
        </w:tc>
        <w:tc>
          <w:tcPr>
            <w:tcW w:w="2000" w:type="dxa"/>
            <w:tcBorders>
              <w:bottom w:val="nil"/>
            </w:tcBorders>
            <w:shd w:val="clear" w:color="auto" w:fill="FFFFFF" w:themeFill="background1"/>
          </w:tcPr>
          <w:p w14:paraId="28BD4D6D" w14:textId="77777777" w:rsidR="001B6959" w:rsidRPr="005016E4" w:rsidRDefault="001B6959" w:rsidP="00823D6F">
            <w:pPr>
              <w:jc w:val="right"/>
              <w:rPr>
                <w:b/>
                <w:bCs/>
                <w:color w:val="000000" w:themeColor="text1"/>
                <w:lang w:val="fr-FR"/>
              </w:rPr>
            </w:pPr>
            <w:r w:rsidRPr="005016E4">
              <w:rPr>
                <w:b/>
                <w:bCs/>
                <w:color w:val="000000" w:themeColor="text1"/>
                <w:lang w:val="fr-FR"/>
              </w:rPr>
              <w:t>28</w:t>
            </w:r>
          </w:p>
        </w:tc>
      </w:tr>
      <w:tr w:rsidR="005016E4" w:rsidRPr="005016E4" w14:paraId="5EB7DF1D" w14:textId="77777777" w:rsidTr="00D61F0D">
        <w:trPr>
          <w:trHeight w:val="204"/>
        </w:trPr>
        <w:tc>
          <w:tcPr>
            <w:tcW w:w="773" w:type="dxa"/>
            <w:vMerge/>
            <w:shd w:val="clear" w:color="auto" w:fill="E7E6E6" w:themeFill="background2"/>
          </w:tcPr>
          <w:p w14:paraId="7863426E" w14:textId="77777777" w:rsidR="001B6959" w:rsidRPr="005016E4" w:rsidRDefault="001B6959" w:rsidP="00823D6F">
            <w:pPr>
              <w:jc w:val="center"/>
              <w:rPr>
                <w:b/>
                <w:bCs/>
                <w:color w:val="000000" w:themeColor="text1"/>
                <w:lang w:val="fr-FR"/>
              </w:rPr>
            </w:pPr>
          </w:p>
        </w:tc>
        <w:tc>
          <w:tcPr>
            <w:tcW w:w="13969" w:type="dxa"/>
            <w:gridSpan w:val="8"/>
            <w:tcBorders>
              <w:top w:val="nil"/>
              <w:bottom w:val="nil"/>
            </w:tcBorders>
            <w:shd w:val="clear" w:color="auto" w:fill="C5E0B3" w:themeFill="accent6" w:themeFillTint="66"/>
          </w:tcPr>
          <w:p w14:paraId="12F867EE" w14:textId="77777777" w:rsidR="001B6959" w:rsidRPr="005016E4" w:rsidRDefault="001B6959" w:rsidP="00823D6F">
            <w:pPr>
              <w:spacing w:after="60"/>
              <w:jc w:val="center"/>
              <w:rPr>
                <w:b/>
                <w:bCs/>
                <w:color w:val="000000" w:themeColor="text1"/>
                <w:lang w:val="fr-FR"/>
              </w:rPr>
            </w:pPr>
            <w:r w:rsidRPr="005016E4">
              <w:rPr>
                <w:b/>
                <w:bCs/>
                <w:color w:val="000000" w:themeColor="text1"/>
                <w:lang w:val="fr-FR"/>
              </w:rPr>
              <w:t>Moscou</w:t>
            </w:r>
          </w:p>
        </w:tc>
      </w:tr>
      <w:tr w:rsidR="005016E4" w:rsidRPr="005016E4" w14:paraId="503F35F4" w14:textId="77777777" w:rsidTr="00D61F0D">
        <w:trPr>
          <w:trHeight w:val="68"/>
        </w:trPr>
        <w:tc>
          <w:tcPr>
            <w:tcW w:w="773" w:type="dxa"/>
            <w:vMerge/>
            <w:shd w:val="clear" w:color="auto" w:fill="E7E6E6" w:themeFill="background2"/>
          </w:tcPr>
          <w:p w14:paraId="4EF74A94" w14:textId="77777777" w:rsidR="001B6959" w:rsidRPr="005016E4" w:rsidRDefault="001B6959" w:rsidP="00823D6F">
            <w:pPr>
              <w:rPr>
                <w:b/>
                <w:bCs/>
                <w:color w:val="000000" w:themeColor="text1"/>
                <w:lang w:val="fr-FR"/>
              </w:rPr>
            </w:pPr>
          </w:p>
        </w:tc>
        <w:tc>
          <w:tcPr>
            <w:tcW w:w="1999" w:type="dxa"/>
            <w:tcBorders>
              <w:top w:val="nil"/>
            </w:tcBorders>
            <w:shd w:val="clear" w:color="auto" w:fill="FFFFFF" w:themeFill="background1"/>
          </w:tcPr>
          <w:p w14:paraId="7FF4F0F2" w14:textId="77777777" w:rsidR="001B6959" w:rsidRPr="005016E4" w:rsidRDefault="001B6959" w:rsidP="00823D6F">
            <w:pPr>
              <w:jc w:val="center"/>
              <w:rPr>
                <w:b/>
                <w:bCs/>
                <w:color w:val="000000" w:themeColor="text1"/>
                <w:lang w:val="fr-FR"/>
              </w:rPr>
            </w:pPr>
          </w:p>
        </w:tc>
        <w:tc>
          <w:tcPr>
            <w:tcW w:w="1983" w:type="dxa"/>
            <w:tcBorders>
              <w:top w:val="nil"/>
            </w:tcBorders>
            <w:shd w:val="clear" w:color="auto" w:fill="FFFFFF" w:themeFill="background1"/>
          </w:tcPr>
          <w:p w14:paraId="72CC644E" w14:textId="77777777" w:rsidR="001B6959" w:rsidRPr="005016E4" w:rsidRDefault="001B6959" w:rsidP="00823D6F">
            <w:pPr>
              <w:jc w:val="center"/>
              <w:rPr>
                <w:b/>
                <w:bCs/>
                <w:color w:val="000000" w:themeColor="text1"/>
                <w:lang w:val="fr-FR"/>
              </w:rPr>
            </w:pPr>
          </w:p>
        </w:tc>
        <w:tc>
          <w:tcPr>
            <w:tcW w:w="2013" w:type="dxa"/>
            <w:tcBorders>
              <w:top w:val="nil"/>
            </w:tcBorders>
            <w:shd w:val="clear" w:color="auto" w:fill="FFFFFF" w:themeFill="background1"/>
          </w:tcPr>
          <w:p w14:paraId="2630EFDC" w14:textId="77777777" w:rsidR="001B6959" w:rsidRPr="005016E4" w:rsidRDefault="001B6959" w:rsidP="00823D6F">
            <w:pPr>
              <w:jc w:val="center"/>
              <w:rPr>
                <w:b/>
                <w:bCs/>
                <w:color w:val="000000" w:themeColor="text1"/>
                <w:lang w:val="fr-FR"/>
              </w:rPr>
            </w:pPr>
          </w:p>
        </w:tc>
        <w:tc>
          <w:tcPr>
            <w:tcW w:w="1993" w:type="dxa"/>
            <w:gridSpan w:val="2"/>
            <w:tcBorders>
              <w:top w:val="nil"/>
            </w:tcBorders>
            <w:shd w:val="clear" w:color="auto" w:fill="FFFFFF" w:themeFill="background1"/>
          </w:tcPr>
          <w:p w14:paraId="3E6E9793" w14:textId="77777777" w:rsidR="001B6959" w:rsidRPr="005016E4" w:rsidRDefault="001B6959" w:rsidP="00823D6F">
            <w:pPr>
              <w:jc w:val="center"/>
              <w:rPr>
                <w:b/>
                <w:bCs/>
                <w:color w:val="000000" w:themeColor="text1"/>
                <w:lang w:val="fr-FR"/>
              </w:rPr>
            </w:pPr>
          </w:p>
        </w:tc>
        <w:tc>
          <w:tcPr>
            <w:tcW w:w="1993" w:type="dxa"/>
            <w:tcBorders>
              <w:top w:val="nil"/>
            </w:tcBorders>
            <w:shd w:val="clear" w:color="auto" w:fill="FFFFFF" w:themeFill="background1"/>
          </w:tcPr>
          <w:p w14:paraId="33B9B546" w14:textId="77777777" w:rsidR="001B6959" w:rsidRPr="005016E4" w:rsidRDefault="001B6959" w:rsidP="00823D6F">
            <w:pPr>
              <w:jc w:val="center"/>
              <w:rPr>
                <w:b/>
                <w:bCs/>
                <w:color w:val="000000" w:themeColor="text1"/>
                <w:lang w:val="fr-FR"/>
              </w:rPr>
            </w:pPr>
          </w:p>
        </w:tc>
        <w:tc>
          <w:tcPr>
            <w:tcW w:w="1988" w:type="dxa"/>
            <w:tcBorders>
              <w:top w:val="nil"/>
            </w:tcBorders>
            <w:shd w:val="clear" w:color="auto" w:fill="FFFFFF" w:themeFill="background1"/>
          </w:tcPr>
          <w:p w14:paraId="766C1438" w14:textId="77777777" w:rsidR="001B6959" w:rsidRPr="005016E4" w:rsidRDefault="001B6959" w:rsidP="00823D6F">
            <w:pPr>
              <w:jc w:val="center"/>
              <w:rPr>
                <w:b/>
                <w:bCs/>
                <w:color w:val="000000" w:themeColor="text1"/>
                <w:lang w:val="fr-FR"/>
              </w:rPr>
            </w:pPr>
          </w:p>
        </w:tc>
        <w:tc>
          <w:tcPr>
            <w:tcW w:w="2000" w:type="dxa"/>
            <w:tcBorders>
              <w:top w:val="nil"/>
            </w:tcBorders>
            <w:shd w:val="clear" w:color="auto" w:fill="FFFFFF" w:themeFill="background1"/>
          </w:tcPr>
          <w:p w14:paraId="2B50A7B9" w14:textId="77777777" w:rsidR="001B6959" w:rsidRPr="005016E4" w:rsidRDefault="001B6959" w:rsidP="00823D6F">
            <w:pPr>
              <w:jc w:val="center"/>
              <w:rPr>
                <w:b/>
                <w:bCs/>
                <w:color w:val="000000" w:themeColor="text1"/>
                <w:lang w:val="fr-FR"/>
              </w:rPr>
            </w:pPr>
          </w:p>
        </w:tc>
      </w:tr>
      <w:tr w:rsidR="005016E4" w:rsidRPr="005016E4" w14:paraId="467CFC38" w14:textId="77777777" w:rsidTr="00D61F0D">
        <w:trPr>
          <w:trHeight w:val="152"/>
        </w:trPr>
        <w:tc>
          <w:tcPr>
            <w:tcW w:w="773" w:type="dxa"/>
            <w:vMerge/>
            <w:shd w:val="clear" w:color="auto" w:fill="E7E6E6" w:themeFill="background2"/>
          </w:tcPr>
          <w:p w14:paraId="2405B200" w14:textId="77777777" w:rsidR="001B6959" w:rsidRPr="005016E4" w:rsidRDefault="001B6959" w:rsidP="00823D6F">
            <w:pPr>
              <w:rPr>
                <w:b/>
                <w:bCs/>
                <w:color w:val="000000" w:themeColor="text1"/>
                <w:lang w:val="fr-FR"/>
              </w:rPr>
            </w:pPr>
          </w:p>
        </w:tc>
        <w:tc>
          <w:tcPr>
            <w:tcW w:w="1999" w:type="dxa"/>
            <w:tcBorders>
              <w:bottom w:val="nil"/>
            </w:tcBorders>
            <w:shd w:val="clear" w:color="auto" w:fill="FFFFFF" w:themeFill="background1"/>
          </w:tcPr>
          <w:p w14:paraId="098A741C" w14:textId="77777777" w:rsidR="001B6959" w:rsidRPr="005016E4" w:rsidRDefault="001B6959" w:rsidP="00823D6F">
            <w:pPr>
              <w:jc w:val="right"/>
              <w:rPr>
                <w:b/>
                <w:bCs/>
                <w:color w:val="000000" w:themeColor="text1"/>
                <w:lang w:val="fr-FR"/>
              </w:rPr>
            </w:pPr>
            <w:r w:rsidRPr="005016E4">
              <w:rPr>
                <w:b/>
                <w:bCs/>
                <w:color w:val="000000" w:themeColor="text1"/>
                <w:lang w:val="fr-FR"/>
              </w:rPr>
              <w:t>29</w:t>
            </w:r>
          </w:p>
        </w:tc>
        <w:tc>
          <w:tcPr>
            <w:tcW w:w="1983" w:type="dxa"/>
            <w:tcBorders>
              <w:bottom w:val="nil"/>
            </w:tcBorders>
            <w:shd w:val="clear" w:color="auto" w:fill="FFFFFF" w:themeFill="background1"/>
          </w:tcPr>
          <w:p w14:paraId="1F94FBF0" w14:textId="77777777" w:rsidR="001B6959" w:rsidRPr="005016E4" w:rsidRDefault="001B6959" w:rsidP="00823D6F">
            <w:pPr>
              <w:jc w:val="right"/>
              <w:rPr>
                <w:b/>
                <w:bCs/>
                <w:color w:val="000000" w:themeColor="text1"/>
                <w:lang w:val="fr-FR"/>
              </w:rPr>
            </w:pPr>
            <w:r w:rsidRPr="005016E4">
              <w:rPr>
                <w:b/>
                <w:bCs/>
                <w:color w:val="000000" w:themeColor="text1"/>
                <w:lang w:val="fr-FR"/>
              </w:rPr>
              <w:t>30</w:t>
            </w:r>
          </w:p>
        </w:tc>
        <w:tc>
          <w:tcPr>
            <w:tcW w:w="9987" w:type="dxa"/>
            <w:gridSpan w:val="6"/>
            <w:vMerge w:val="restart"/>
            <w:shd w:val="thinDiagStripe" w:color="D9D9D9" w:themeColor="background1" w:themeShade="D9" w:fill="auto"/>
          </w:tcPr>
          <w:p w14:paraId="3191EEA5" w14:textId="77777777" w:rsidR="001B6959" w:rsidRPr="005016E4" w:rsidRDefault="001B6959" w:rsidP="00823D6F">
            <w:pPr>
              <w:tabs>
                <w:tab w:val="left" w:pos="4005"/>
              </w:tabs>
              <w:rPr>
                <w:color w:val="000000" w:themeColor="text1"/>
                <w:lang w:val="fr-FR"/>
              </w:rPr>
            </w:pPr>
          </w:p>
        </w:tc>
      </w:tr>
      <w:tr w:rsidR="005016E4" w:rsidRPr="005016E4" w14:paraId="28A07D31" w14:textId="77777777" w:rsidTr="00D61F0D">
        <w:trPr>
          <w:trHeight w:val="152"/>
        </w:trPr>
        <w:tc>
          <w:tcPr>
            <w:tcW w:w="773" w:type="dxa"/>
            <w:vMerge/>
            <w:shd w:val="clear" w:color="auto" w:fill="E7E6E6" w:themeFill="background2"/>
          </w:tcPr>
          <w:p w14:paraId="43E4C6BC" w14:textId="77777777" w:rsidR="001B6959" w:rsidRPr="005016E4" w:rsidRDefault="001B6959" w:rsidP="00823D6F">
            <w:pPr>
              <w:rPr>
                <w:b/>
                <w:bCs/>
                <w:color w:val="000000" w:themeColor="text1"/>
                <w:lang w:val="fr-FR"/>
              </w:rPr>
            </w:pPr>
          </w:p>
        </w:tc>
        <w:tc>
          <w:tcPr>
            <w:tcW w:w="3982" w:type="dxa"/>
            <w:gridSpan w:val="2"/>
            <w:tcBorders>
              <w:top w:val="nil"/>
              <w:bottom w:val="nil"/>
            </w:tcBorders>
            <w:shd w:val="clear" w:color="auto" w:fill="C5E0B3" w:themeFill="accent6" w:themeFillTint="66"/>
          </w:tcPr>
          <w:p w14:paraId="3AA904B2" w14:textId="77777777" w:rsidR="001B6959" w:rsidRPr="005016E4" w:rsidRDefault="001B6959" w:rsidP="00823D6F">
            <w:pPr>
              <w:spacing w:after="60"/>
              <w:jc w:val="center"/>
              <w:rPr>
                <w:b/>
                <w:bCs/>
                <w:color w:val="000000" w:themeColor="text1"/>
                <w:lang w:val="fr-FR"/>
              </w:rPr>
            </w:pPr>
            <w:r w:rsidRPr="005016E4">
              <w:rPr>
                <w:b/>
                <w:bCs/>
                <w:color w:val="000000" w:themeColor="text1"/>
                <w:lang w:val="fr-FR"/>
              </w:rPr>
              <w:t>Moscou</w:t>
            </w:r>
          </w:p>
        </w:tc>
        <w:tc>
          <w:tcPr>
            <w:tcW w:w="9987" w:type="dxa"/>
            <w:gridSpan w:val="6"/>
            <w:vMerge/>
            <w:shd w:val="thinDiagStripe" w:color="D9D9D9" w:themeColor="background1" w:themeShade="D9" w:fill="auto"/>
          </w:tcPr>
          <w:p w14:paraId="0125F7CF" w14:textId="77777777" w:rsidR="001B6959" w:rsidRPr="005016E4" w:rsidRDefault="001B6959" w:rsidP="00823D6F">
            <w:pPr>
              <w:jc w:val="right"/>
              <w:rPr>
                <w:b/>
                <w:bCs/>
                <w:color w:val="000000" w:themeColor="text1"/>
                <w:lang w:val="fr-FR"/>
              </w:rPr>
            </w:pPr>
          </w:p>
        </w:tc>
      </w:tr>
      <w:tr w:rsidR="005016E4" w:rsidRPr="005016E4" w14:paraId="006D6069" w14:textId="77777777" w:rsidTr="00D61F0D">
        <w:trPr>
          <w:trHeight w:val="152"/>
        </w:trPr>
        <w:tc>
          <w:tcPr>
            <w:tcW w:w="773" w:type="dxa"/>
            <w:vMerge/>
            <w:shd w:val="clear" w:color="auto" w:fill="E7E6E6" w:themeFill="background2"/>
          </w:tcPr>
          <w:p w14:paraId="2FEF9519" w14:textId="77777777" w:rsidR="001B6959" w:rsidRPr="005016E4" w:rsidRDefault="001B6959" w:rsidP="00823D6F">
            <w:pPr>
              <w:rPr>
                <w:b/>
                <w:bCs/>
                <w:color w:val="000000" w:themeColor="text1"/>
                <w:lang w:val="fr-FR"/>
              </w:rPr>
            </w:pPr>
          </w:p>
        </w:tc>
        <w:tc>
          <w:tcPr>
            <w:tcW w:w="1999" w:type="dxa"/>
            <w:tcBorders>
              <w:top w:val="nil"/>
            </w:tcBorders>
            <w:shd w:val="clear" w:color="auto" w:fill="FFFFFF" w:themeFill="background1"/>
          </w:tcPr>
          <w:p w14:paraId="1537AC53" w14:textId="77777777" w:rsidR="001B6959" w:rsidRPr="005016E4" w:rsidRDefault="001B6959" w:rsidP="00823D6F">
            <w:pPr>
              <w:jc w:val="right"/>
              <w:rPr>
                <w:b/>
                <w:bCs/>
                <w:color w:val="000000" w:themeColor="text1"/>
                <w:lang w:val="fr-FR"/>
              </w:rPr>
            </w:pPr>
          </w:p>
        </w:tc>
        <w:tc>
          <w:tcPr>
            <w:tcW w:w="1983" w:type="dxa"/>
            <w:tcBorders>
              <w:top w:val="nil"/>
            </w:tcBorders>
            <w:shd w:val="clear" w:color="auto" w:fill="FFFFFF" w:themeFill="background1"/>
          </w:tcPr>
          <w:p w14:paraId="13DAABE2" w14:textId="77777777" w:rsidR="001B6959" w:rsidRPr="005016E4" w:rsidRDefault="001B6959" w:rsidP="00823D6F">
            <w:pPr>
              <w:jc w:val="right"/>
              <w:rPr>
                <w:b/>
                <w:bCs/>
                <w:color w:val="000000" w:themeColor="text1"/>
                <w:lang w:val="fr-FR"/>
              </w:rPr>
            </w:pPr>
          </w:p>
        </w:tc>
        <w:tc>
          <w:tcPr>
            <w:tcW w:w="9987" w:type="dxa"/>
            <w:gridSpan w:val="6"/>
            <w:vMerge/>
            <w:shd w:val="thinDiagStripe" w:color="D9D9D9" w:themeColor="background1" w:themeShade="D9" w:fill="auto"/>
          </w:tcPr>
          <w:p w14:paraId="4700B004" w14:textId="77777777" w:rsidR="001B6959" w:rsidRPr="005016E4" w:rsidRDefault="001B6959" w:rsidP="00823D6F">
            <w:pPr>
              <w:jc w:val="right"/>
              <w:rPr>
                <w:b/>
                <w:bCs/>
                <w:color w:val="000000" w:themeColor="text1"/>
                <w:lang w:val="fr-FR"/>
              </w:rPr>
            </w:pPr>
          </w:p>
        </w:tc>
      </w:tr>
    </w:tbl>
    <w:p w14:paraId="7F185AEE" w14:textId="5C353614" w:rsidR="001B6959" w:rsidRDefault="001B6959" w:rsidP="001B6959">
      <w:pPr>
        <w:jc w:val="right"/>
        <w:rPr>
          <w:i/>
          <w:iCs/>
          <w:color w:val="000000" w:themeColor="text1"/>
          <w:lang w:val="fr-FR"/>
        </w:rPr>
      </w:pPr>
      <w:r w:rsidRPr="005016E4">
        <w:rPr>
          <w:i/>
          <w:iCs/>
          <w:color w:val="000000" w:themeColor="text1"/>
          <w:lang w:val="fr-FR"/>
        </w:rPr>
        <w:t>Continue sur la prochaine page</w:t>
      </w:r>
    </w:p>
    <w:p w14:paraId="00687CBA" w14:textId="7E17EF43" w:rsidR="004B7F29" w:rsidRDefault="004B7F29" w:rsidP="004B7F29">
      <w:pPr>
        <w:spacing w:after="160" w:line="259" w:lineRule="auto"/>
        <w:jc w:val="center"/>
        <w:rPr>
          <w:i/>
          <w:iCs/>
          <w:color w:val="000000" w:themeColor="text1"/>
          <w:lang w:val="fr-FR"/>
        </w:rPr>
      </w:pPr>
      <w:r>
        <w:rPr>
          <w:i/>
          <w:iCs/>
          <w:color w:val="000000" w:themeColor="text1"/>
          <w:lang w:val="fr-FR"/>
        </w:rPr>
        <w:br w:type="page"/>
      </w:r>
      <w:r w:rsidR="00CD6EC4">
        <w:rPr>
          <w:i/>
          <w:iCs/>
          <w:noProof/>
          <w:color w:val="000000" w:themeColor="text1"/>
          <w:lang w:val="fr-FR"/>
        </w:rPr>
        <w:object w:dxaOrig="15120" w:dyaOrig="8740" w14:anchorId="36DA5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15pt;height:437.8pt;mso-width-percent:0;mso-height-percent:0;mso-width-percent:0;mso-height-percent:0" o:ole="">
            <v:imagedata r:id="rId22" o:title=""/>
          </v:shape>
          <o:OLEObject Type="Embed" ProgID="Word.Document.12" ShapeID="_x0000_i1025" DrawAspect="Content" ObjectID="_1683831221" r:id="rId23">
            <o:FieldCodes>\s</o:FieldCodes>
          </o:OLEObject>
        </w:object>
      </w:r>
    </w:p>
    <w:p w14:paraId="43E6E036" w14:textId="77777777" w:rsidR="004B7F29" w:rsidRPr="005016E4" w:rsidRDefault="004B7F29" w:rsidP="004B7F29">
      <w:pPr>
        <w:jc w:val="center"/>
        <w:rPr>
          <w:i/>
          <w:iCs/>
          <w:color w:val="000000" w:themeColor="text1"/>
          <w:lang w:val="fr-FR"/>
        </w:rPr>
      </w:pPr>
    </w:p>
    <w:p w14:paraId="40CB76BB" w14:textId="77777777" w:rsidR="00DF7552" w:rsidRPr="005016E4" w:rsidRDefault="00DF7552">
      <w:pPr>
        <w:rPr>
          <w:color w:val="000000" w:themeColor="text1"/>
          <w:lang w:val="fr-FR"/>
        </w:rPr>
        <w:sectPr w:rsidR="00DF7552" w:rsidRPr="005016E4" w:rsidSect="001B6959">
          <w:pgSz w:w="16838" w:h="11906" w:orient="landscape"/>
          <w:pgMar w:top="850" w:right="1134" w:bottom="1580" w:left="1134" w:header="709" w:footer="709" w:gutter="0"/>
          <w:cols w:space="708"/>
          <w:docGrid w:linePitch="360"/>
        </w:sectPr>
      </w:pPr>
    </w:p>
    <w:p w14:paraId="450F5860" w14:textId="3288F319" w:rsidR="00DF7552" w:rsidRPr="005016E4" w:rsidRDefault="00DF7552" w:rsidP="00DF7552">
      <w:pPr>
        <w:pStyle w:val="Titreniveau1horsparties"/>
        <w:rPr>
          <w:rStyle w:val="afb"/>
          <w:rFonts w:ascii="Times New Roman" w:hAnsi="Times New Roman" w:cs="Times New Roman"/>
          <w:color w:val="000000" w:themeColor="text1"/>
          <w:sz w:val="28"/>
          <w:szCs w:val="24"/>
        </w:rPr>
      </w:pPr>
      <w:bookmarkStart w:id="118" w:name="_Toc72566123"/>
      <w:bookmarkStart w:id="119" w:name="_Toc72570359"/>
      <w:bookmarkStart w:id="120" w:name="_Toc72621094"/>
      <w:bookmarkStart w:id="121" w:name="Annexe_2"/>
      <w:bookmarkStart w:id="122" w:name="_Toc73218426"/>
      <w:r w:rsidRPr="005016E4">
        <w:rPr>
          <w:rStyle w:val="afb"/>
          <w:rFonts w:ascii="Times New Roman" w:hAnsi="Times New Roman" w:cs="Times New Roman"/>
          <w:color w:val="000000" w:themeColor="text1"/>
          <w:sz w:val="28"/>
          <w:szCs w:val="24"/>
        </w:rPr>
        <w:lastRenderedPageBreak/>
        <w:t>Annexe 2</w:t>
      </w:r>
      <w:bookmarkEnd w:id="118"/>
      <w:bookmarkEnd w:id="119"/>
      <w:bookmarkEnd w:id="120"/>
      <w:bookmarkEnd w:id="122"/>
    </w:p>
    <w:bookmarkEnd w:id="121"/>
    <w:p w14:paraId="78BE2BF2" w14:textId="77777777" w:rsidR="00DF7552" w:rsidRPr="005016E4" w:rsidRDefault="00DF7552" w:rsidP="00DF7552">
      <w:pPr>
        <w:spacing w:line="360" w:lineRule="auto"/>
        <w:ind w:firstLine="709"/>
        <w:jc w:val="both"/>
        <w:rPr>
          <w:color w:val="000000" w:themeColor="text1"/>
          <w:lang w:val="fr-FR"/>
        </w:rPr>
      </w:pPr>
      <w:r w:rsidRPr="005016E4">
        <w:rPr>
          <w:color w:val="000000" w:themeColor="text1"/>
          <w:lang w:val="fr-FR"/>
        </w:rPr>
        <w:t xml:space="preserve">Le tableau montre la répartition des sujets évoqués par André Gide dans le </w:t>
      </w:r>
      <w:r w:rsidRPr="005016E4">
        <w:rPr>
          <w:i/>
          <w:iCs/>
          <w:color w:val="000000" w:themeColor="text1"/>
          <w:lang w:val="fr-FR"/>
        </w:rPr>
        <w:t>Retour de l’U.R.S.S.</w:t>
      </w:r>
      <w:r w:rsidRPr="005016E4">
        <w:rPr>
          <w:color w:val="000000" w:themeColor="text1"/>
          <w:lang w:val="fr-FR"/>
        </w:rPr>
        <w:t xml:space="preserve"> et dans les </w:t>
      </w:r>
      <w:r w:rsidRPr="005016E4">
        <w:rPr>
          <w:i/>
          <w:iCs/>
          <w:color w:val="000000" w:themeColor="text1"/>
          <w:lang w:val="fr-FR"/>
        </w:rPr>
        <w:t xml:space="preserve">Retouches à mon « Retour de l’U.R.S.S. » </w:t>
      </w:r>
      <w:r w:rsidRPr="005016E4">
        <w:rPr>
          <w:color w:val="000000" w:themeColor="text1"/>
          <w:lang w:val="fr-FR"/>
        </w:rPr>
        <w:t xml:space="preserve"> </w:t>
      </w:r>
    </w:p>
    <w:p w14:paraId="32A8D149" w14:textId="77777777" w:rsidR="00DF7552" w:rsidRPr="005016E4" w:rsidRDefault="00DF7552" w:rsidP="00DF7552">
      <w:pPr>
        <w:spacing w:line="360" w:lineRule="auto"/>
        <w:ind w:firstLine="709"/>
        <w:jc w:val="both"/>
        <w:rPr>
          <w:color w:val="000000" w:themeColor="text1"/>
          <w:lang w:val="fr-FR"/>
        </w:rPr>
      </w:pPr>
      <w:r w:rsidRPr="005016E4">
        <w:rPr>
          <w:color w:val="000000" w:themeColor="text1"/>
          <w:lang w:val="fr-FR"/>
        </w:rPr>
        <w:t xml:space="preserve">Le </w:t>
      </w:r>
      <w:r w:rsidRPr="005016E4">
        <w:rPr>
          <w:color w:val="000000" w:themeColor="text1"/>
          <w:shd w:val="clear" w:color="auto" w:fill="A8D08D" w:themeFill="accent6" w:themeFillTint="99"/>
          <w:lang w:val="fr-FR"/>
        </w:rPr>
        <w:t>vert</w:t>
      </w:r>
      <w:r w:rsidRPr="005016E4">
        <w:rPr>
          <w:color w:val="000000" w:themeColor="text1"/>
          <w:lang w:val="fr-FR"/>
        </w:rPr>
        <w:t xml:space="preserve"> indique la présence d'un sujet, le </w:t>
      </w:r>
      <w:r w:rsidRPr="005016E4">
        <w:rPr>
          <w:color w:val="000000" w:themeColor="text1"/>
          <w:shd w:val="clear" w:color="auto" w:fill="A6A6A6" w:themeFill="background1" w:themeFillShade="A6"/>
          <w:lang w:val="fr-FR"/>
        </w:rPr>
        <w:t>gris</w:t>
      </w:r>
      <w:r w:rsidRPr="005016E4">
        <w:rPr>
          <w:color w:val="000000" w:themeColor="text1"/>
          <w:lang w:val="fr-FR"/>
        </w:rPr>
        <w:t xml:space="preserve"> indique un manque de discussion. </w:t>
      </w:r>
    </w:p>
    <w:p w14:paraId="1171A66E" w14:textId="1C5B365B" w:rsidR="00DF7552" w:rsidRPr="005016E4" w:rsidRDefault="00DF7552" w:rsidP="00DF7552">
      <w:pPr>
        <w:pStyle w:val="af"/>
        <w:keepNext/>
        <w:jc w:val="right"/>
        <w:rPr>
          <w:color w:val="000000" w:themeColor="text1"/>
          <w:sz w:val="22"/>
          <w:szCs w:val="22"/>
          <w:lang w:val="fr-FR"/>
        </w:rPr>
      </w:pPr>
      <w:r w:rsidRPr="005016E4">
        <w:rPr>
          <w:color w:val="000000" w:themeColor="text1"/>
          <w:sz w:val="22"/>
          <w:szCs w:val="22"/>
          <w:lang w:val="fr-FR"/>
        </w:rPr>
        <w:t xml:space="preserve">Tableau </w:t>
      </w:r>
      <w:r w:rsidR="00823D6F" w:rsidRPr="005016E4">
        <w:rPr>
          <w:color w:val="000000" w:themeColor="text1"/>
          <w:sz w:val="22"/>
          <w:szCs w:val="22"/>
          <w:lang w:val="fr-FR"/>
        </w:rPr>
        <w:t>3</w:t>
      </w:r>
    </w:p>
    <w:tbl>
      <w:tblPr>
        <w:tblStyle w:val="ab"/>
        <w:tblW w:w="0" w:type="auto"/>
        <w:tblInd w:w="-5" w:type="dxa"/>
        <w:tblCellMar>
          <w:top w:w="28" w:type="dxa"/>
          <w:bottom w:w="28" w:type="dxa"/>
        </w:tblCellMar>
        <w:tblLook w:val="04A0" w:firstRow="1" w:lastRow="0" w:firstColumn="1" w:lastColumn="0" w:noHBand="0" w:noVBand="1"/>
      </w:tblPr>
      <w:tblGrid>
        <w:gridCol w:w="1593"/>
        <w:gridCol w:w="1274"/>
        <w:gridCol w:w="3441"/>
        <w:gridCol w:w="1605"/>
        <w:gridCol w:w="1542"/>
      </w:tblGrid>
      <w:tr w:rsidR="005016E4" w:rsidRPr="000F4979" w14:paraId="2F630D53" w14:textId="77777777" w:rsidTr="00DF7552">
        <w:trPr>
          <w:trHeight w:val="454"/>
        </w:trPr>
        <w:tc>
          <w:tcPr>
            <w:tcW w:w="2867" w:type="dxa"/>
            <w:gridSpan w:val="2"/>
            <w:shd w:val="clear" w:color="auto" w:fill="D9D9D9" w:themeFill="background1" w:themeFillShade="D9"/>
            <w:vAlign w:val="center"/>
          </w:tcPr>
          <w:p w14:paraId="500A7352" w14:textId="77777777" w:rsidR="00DF7552" w:rsidRPr="005016E4" w:rsidRDefault="00DF7552" w:rsidP="00DA0202">
            <w:pPr>
              <w:pStyle w:val="a3"/>
              <w:spacing w:line="360" w:lineRule="auto"/>
              <w:jc w:val="center"/>
              <w:rPr>
                <w:b/>
                <w:bCs/>
                <w:color w:val="000000" w:themeColor="text1"/>
                <w:sz w:val="24"/>
                <w:szCs w:val="24"/>
                <w:lang w:val="fr-FR"/>
              </w:rPr>
            </w:pPr>
            <w:r w:rsidRPr="005016E4">
              <w:rPr>
                <w:b/>
                <w:bCs/>
                <w:color w:val="000000" w:themeColor="text1"/>
                <w:sz w:val="24"/>
                <w:szCs w:val="24"/>
                <w:lang w:val="fr-FR"/>
              </w:rPr>
              <w:t>Les sujets généraux</w:t>
            </w:r>
          </w:p>
        </w:tc>
        <w:tc>
          <w:tcPr>
            <w:tcW w:w="3441" w:type="dxa"/>
            <w:shd w:val="clear" w:color="auto" w:fill="D9D9D9" w:themeFill="background1" w:themeFillShade="D9"/>
            <w:vAlign w:val="center"/>
          </w:tcPr>
          <w:p w14:paraId="3BF6F4D2" w14:textId="77777777" w:rsidR="00DF7552" w:rsidRPr="005016E4" w:rsidRDefault="00DF7552" w:rsidP="00DA0202">
            <w:pPr>
              <w:pStyle w:val="a3"/>
              <w:spacing w:line="360" w:lineRule="auto"/>
              <w:jc w:val="center"/>
              <w:rPr>
                <w:b/>
                <w:bCs/>
                <w:color w:val="000000" w:themeColor="text1"/>
                <w:sz w:val="24"/>
                <w:szCs w:val="24"/>
                <w:lang w:val="fr-FR"/>
              </w:rPr>
            </w:pPr>
            <w:r w:rsidRPr="005016E4">
              <w:rPr>
                <w:b/>
                <w:bCs/>
                <w:color w:val="000000" w:themeColor="text1"/>
                <w:sz w:val="24"/>
                <w:szCs w:val="24"/>
                <w:lang w:val="fr-FR"/>
              </w:rPr>
              <w:t>Les sujets</w:t>
            </w:r>
          </w:p>
        </w:tc>
        <w:tc>
          <w:tcPr>
            <w:tcW w:w="1605" w:type="dxa"/>
            <w:shd w:val="clear" w:color="auto" w:fill="D9D9D9" w:themeFill="background1" w:themeFillShade="D9"/>
            <w:vAlign w:val="center"/>
          </w:tcPr>
          <w:p w14:paraId="0C1AE293" w14:textId="77777777" w:rsidR="00DF7552" w:rsidRPr="005016E4" w:rsidRDefault="00DF7552" w:rsidP="00DA0202">
            <w:pPr>
              <w:pStyle w:val="a3"/>
              <w:spacing w:line="360" w:lineRule="auto"/>
              <w:jc w:val="center"/>
              <w:rPr>
                <w:b/>
                <w:bCs/>
                <w:color w:val="000000" w:themeColor="text1"/>
                <w:sz w:val="24"/>
                <w:szCs w:val="24"/>
                <w:lang w:val="fr-FR"/>
              </w:rPr>
            </w:pPr>
            <w:r w:rsidRPr="005016E4">
              <w:rPr>
                <w:b/>
                <w:bCs/>
                <w:color w:val="000000" w:themeColor="text1"/>
                <w:sz w:val="24"/>
                <w:szCs w:val="24"/>
                <w:lang w:val="fr-FR"/>
              </w:rPr>
              <w:t>Retour de l’U.R.S.S.</w:t>
            </w:r>
          </w:p>
        </w:tc>
        <w:tc>
          <w:tcPr>
            <w:tcW w:w="1542" w:type="dxa"/>
            <w:shd w:val="clear" w:color="auto" w:fill="D9D9D9" w:themeFill="background1" w:themeFillShade="D9"/>
            <w:vAlign w:val="center"/>
          </w:tcPr>
          <w:p w14:paraId="7E72E369" w14:textId="77777777" w:rsidR="00DF7552" w:rsidRPr="005016E4" w:rsidRDefault="00DF7552" w:rsidP="00DA0202">
            <w:pPr>
              <w:pStyle w:val="a3"/>
              <w:spacing w:line="360" w:lineRule="auto"/>
              <w:jc w:val="center"/>
              <w:rPr>
                <w:b/>
                <w:bCs/>
                <w:color w:val="000000" w:themeColor="text1"/>
                <w:sz w:val="24"/>
                <w:szCs w:val="24"/>
                <w:lang w:val="fr-FR"/>
              </w:rPr>
            </w:pPr>
            <w:r w:rsidRPr="005016E4">
              <w:rPr>
                <w:b/>
                <w:bCs/>
                <w:color w:val="000000" w:themeColor="text1"/>
                <w:sz w:val="24"/>
                <w:szCs w:val="24"/>
                <w:lang w:val="fr-FR"/>
              </w:rPr>
              <w:t xml:space="preserve">Retouches </w:t>
            </w:r>
          </w:p>
          <w:p w14:paraId="188B3453" w14:textId="77777777" w:rsidR="00DF7552" w:rsidRPr="005016E4" w:rsidRDefault="00DF7552" w:rsidP="00DA0202">
            <w:pPr>
              <w:pStyle w:val="a3"/>
              <w:spacing w:line="360" w:lineRule="auto"/>
              <w:jc w:val="center"/>
              <w:rPr>
                <w:b/>
                <w:bCs/>
                <w:color w:val="000000" w:themeColor="text1"/>
                <w:sz w:val="24"/>
                <w:szCs w:val="24"/>
                <w:lang w:val="fr-FR"/>
              </w:rPr>
            </w:pPr>
            <w:proofErr w:type="gramStart"/>
            <w:r w:rsidRPr="005016E4">
              <w:rPr>
                <w:b/>
                <w:bCs/>
                <w:color w:val="000000" w:themeColor="text1"/>
                <w:sz w:val="24"/>
                <w:szCs w:val="24"/>
                <w:lang w:val="fr-FR"/>
              </w:rPr>
              <w:t>à</w:t>
            </w:r>
            <w:proofErr w:type="gramEnd"/>
            <w:r w:rsidRPr="005016E4">
              <w:rPr>
                <w:b/>
                <w:bCs/>
                <w:color w:val="000000" w:themeColor="text1"/>
                <w:sz w:val="24"/>
                <w:szCs w:val="24"/>
                <w:lang w:val="fr-FR"/>
              </w:rPr>
              <w:t xml:space="preserve"> mon « Retour de l’U.R.S.S. »</w:t>
            </w:r>
          </w:p>
        </w:tc>
      </w:tr>
      <w:tr w:rsidR="005016E4" w:rsidRPr="005016E4" w14:paraId="046E1E06" w14:textId="77777777" w:rsidTr="00DF7552">
        <w:trPr>
          <w:trHeight w:val="454"/>
        </w:trPr>
        <w:tc>
          <w:tcPr>
            <w:tcW w:w="2867" w:type="dxa"/>
            <w:gridSpan w:val="2"/>
            <w:vMerge w:val="restart"/>
            <w:vAlign w:val="center"/>
          </w:tcPr>
          <w:p w14:paraId="0602F356" w14:textId="77777777" w:rsidR="00DF7552" w:rsidRPr="005016E4" w:rsidRDefault="00DF7552" w:rsidP="00DA0202">
            <w:pPr>
              <w:pStyle w:val="a3"/>
              <w:spacing w:line="360" w:lineRule="auto"/>
              <w:jc w:val="center"/>
              <w:rPr>
                <w:b/>
                <w:bCs/>
                <w:color w:val="000000" w:themeColor="text1"/>
                <w:sz w:val="24"/>
                <w:szCs w:val="24"/>
                <w:lang w:val="fr-FR"/>
              </w:rPr>
            </w:pPr>
            <w:r w:rsidRPr="005016E4">
              <w:rPr>
                <w:b/>
                <w:bCs/>
                <w:color w:val="000000" w:themeColor="text1"/>
                <w:sz w:val="24"/>
                <w:szCs w:val="24"/>
                <w:lang w:val="fr-FR"/>
              </w:rPr>
              <w:t>Les lieux géographiques</w:t>
            </w:r>
          </w:p>
        </w:tc>
        <w:tc>
          <w:tcPr>
            <w:tcW w:w="3441" w:type="dxa"/>
            <w:vAlign w:val="center"/>
          </w:tcPr>
          <w:p w14:paraId="3A3DD6FA"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Les villes</w:t>
            </w:r>
          </w:p>
        </w:tc>
        <w:tc>
          <w:tcPr>
            <w:tcW w:w="1605" w:type="dxa"/>
            <w:shd w:val="clear" w:color="auto" w:fill="A8D08D" w:themeFill="accent6" w:themeFillTint="99"/>
            <w:vAlign w:val="center"/>
          </w:tcPr>
          <w:p w14:paraId="716CF927"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EAAAA" w:themeFill="background2" w:themeFillShade="BF"/>
            <w:vAlign w:val="center"/>
          </w:tcPr>
          <w:p w14:paraId="7C9F402E"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5D5CC59D" w14:textId="77777777" w:rsidTr="00DF7552">
        <w:trPr>
          <w:trHeight w:val="454"/>
        </w:trPr>
        <w:tc>
          <w:tcPr>
            <w:tcW w:w="2867" w:type="dxa"/>
            <w:gridSpan w:val="2"/>
            <w:vMerge/>
            <w:vAlign w:val="center"/>
          </w:tcPr>
          <w:p w14:paraId="0F8282A8"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1CDB1C88"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Les lieux visités</w:t>
            </w:r>
          </w:p>
        </w:tc>
        <w:tc>
          <w:tcPr>
            <w:tcW w:w="1605" w:type="dxa"/>
            <w:shd w:val="clear" w:color="auto" w:fill="A8D08D" w:themeFill="accent6" w:themeFillTint="99"/>
            <w:vAlign w:val="center"/>
          </w:tcPr>
          <w:p w14:paraId="1CE25B69"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EAAAA" w:themeFill="background2" w:themeFillShade="BF"/>
            <w:vAlign w:val="center"/>
          </w:tcPr>
          <w:p w14:paraId="32D981FE"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79325CB8" w14:textId="77777777" w:rsidTr="00DF7552">
        <w:trPr>
          <w:trHeight w:val="454"/>
        </w:trPr>
        <w:tc>
          <w:tcPr>
            <w:tcW w:w="2867" w:type="dxa"/>
            <w:gridSpan w:val="2"/>
            <w:vMerge/>
            <w:vAlign w:val="center"/>
          </w:tcPr>
          <w:p w14:paraId="4B15F7CB"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24D005D5"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La nature</w:t>
            </w:r>
          </w:p>
        </w:tc>
        <w:tc>
          <w:tcPr>
            <w:tcW w:w="1605" w:type="dxa"/>
            <w:shd w:val="clear" w:color="auto" w:fill="A8D08D" w:themeFill="accent6" w:themeFillTint="99"/>
            <w:vAlign w:val="center"/>
          </w:tcPr>
          <w:p w14:paraId="5B7C831C"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EAAAA" w:themeFill="background2" w:themeFillShade="BF"/>
            <w:vAlign w:val="center"/>
          </w:tcPr>
          <w:p w14:paraId="52BEB4FE"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2032D8D0" w14:textId="77777777" w:rsidTr="00DF7552">
        <w:trPr>
          <w:trHeight w:val="454"/>
        </w:trPr>
        <w:tc>
          <w:tcPr>
            <w:tcW w:w="2867" w:type="dxa"/>
            <w:gridSpan w:val="2"/>
            <w:vMerge w:val="restart"/>
            <w:vAlign w:val="center"/>
          </w:tcPr>
          <w:p w14:paraId="1C1C06FE" w14:textId="77777777" w:rsidR="00DF7552" w:rsidRPr="005016E4" w:rsidRDefault="00DF7552" w:rsidP="00DA0202">
            <w:pPr>
              <w:pStyle w:val="a3"/>
              <w:spacing w:line="360" w:lineRule="auto"/>
              <w:jc w:val="center"/>
              <w:rPr>
                <w:b/>
                <w:bCs/>
                <w:color w:val="000000" w:themeColor="text1"/>
                <w:sz w:val="24"/>
                <w:szCs w:val="24"/>
                <w:lang w:val="fr-FR"/>
              </w:rPr>
            </w:pPr>
            <w:r w:rsidRPr="005016E4">
              <w:rPr>
                <w:b/>
                <w:bCs/>
                <w:color w:val="000000" w:themeColor="text1"/>
                <w:sz w:val="24"/>
                <w:szCs w:val="24"/>
                <w:lang w:val="fr-FR"/>
              </w:rPr>
              <w:t>Les gens</w:t>
            </w:r>
          </w:p>
        </w:tc>
        <w:tc>
          <w:tcPr>
            <w:tcW w:w="3441" w:type="dxa"/>
            <w:vAlign w:val="center"/>
          </w:tcPr>
          <w:p w14:paraId="7A44F365"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Les travailleurs</w:t>
            </w:r>
          </w:p>
        </w:tc>
        <w:tc>
          <w:tcPr>
            <w:tcW w:w="1605" w:type="dxa"/>
            <w:shd w:val="clear" w:color="auto" w:fill="A8D08D" w:themeFill="accent6" w:themeFillTint="99"/>
            <w:vAlign w:val="center"/>
          </w:tcPr>
          <w:p w14:paraId="423A6194"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54BE3638"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631F6D98" w14:textId="77777777" w:rsidTr="00DF7552">
        <w:trPr>
          <w:trHeight w:val="454"/>
        </w:trPr>
        <w:tc>
          <w:tcPr>
            <w:tcW w:w="2867" w:type="dxa"/>
            <w:gridSpan w:val="2"/>
            <w:vMerge/>
            <w:vAlign w:val="center"/>
          </w:tcPr>
          <w:p w14:paraId="59B46E91"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7A0283B1"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Les enfants</w:t>
            </w:r>
          </w:p>
        </w:tc>
        <w:tc>
          <w:tcPr>
            <w:tcW w:w="1605" w:type="dxa"/>
            <w:shd w:val="clear" w:color="auto" w:fill="A8D08D" w:themeFill="accent6" w:themeFillTint="99"/>
            <w:vAlign w:val="center"/>
          </w:tcPr>
          <w:p w14:paraId="4D832765"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EAAAA" w:themeFill="background2" w:themeFillShade="BF"/>
            <w:vAlign w:val="center"/>
          </w:tcPr>
          <w:p w14:paraId="3B8B1E8A"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447651FE" w14:textId="77777777" w:rsidTr="00DF7552">
        <w:trPr>
          <w:trHeight w:val="454"/>
        </w:trPr>
        <w:tc>
          <w:tcPr>
            <w:tcW w:w="2867" w:type="dxa"/>
            <w:gridSpan w:val="2"/>
            <w:vMerge/>
            <w:vAlign w:val="center"/>
          </w:tcPr>
          <w:p w14:paraId="47BC5BC6"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2019A8ED"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Les gens en général</w:t>
            </w:r>
          </w:p>
        </w:tc>
        <w:tc>
          <w:tcPr>
            <w:tcW w:w="1605" w:type="dxa"/>
            <w:shd w:val="clear" w:color="auto" w:fill="A8D08D" w:themeFill="accent6" w:themeFillTint="99"/>
            <w:vAlign w:val="center"/>
          </w:tcPr>
          <w:p w14:paraId="13725874"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24B81124"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60C203EF" w14:textId="77777777" w:rsidTr="00DF7552">
        <w:trPr>
          <w:trHeight w:val="454"/>
        </w:trPr>
        <w:tc>
          <w:tcPr>
            <w:tcW w:w="2867" w:type="dxa"/>
            <w:gridSpan w:val="2"/>
            <w:vMerge/>
            <w:vAlign w:val="center"/>
          </w:tcPr>
          <w:p w14:paraId="0A3454CB"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14A5A938" w14:textId="77777777" w:rsidR="00DF7552" w:rsidRPr="005016E4" w:rsidRDefault="00DF7552" w:rsidP="00DA0202">
            <w:pPr>
              <w:pStyle w:val="a3"/>
              <w:spacing w:line="276" w:lineRule="auto"/>
              <w:jc w:val="center"/>
              <w:rPr>
                <w:b/>
                <w:bCs/>
                <w:color w:val="000000" w:themeColor="text1"/>
                <w:sz w:val="24"/>
                <w:szCs w:val="24"/>
                <w:lang w:val="fr-FR"/>
              </w:rPr>
            </w:pPr>
            <w:r w:rsidRPr="005016E4">
              <w:rPr>
                <w:color w:val="000000" w:themeColor="text1"/>
                <w:sz w:val="24"/>
                <w:szCs w:val="24"/>
                <w:lang w:val="fr-FR"/>
              </w:rPr>
              <w:t>Le mouvement Stakhanov</w:t>
            </w:r>
          </w:p>
        </w:tc>
        <w:tc>
          <w:tcPr>
            <w:tcW w:w="1605" w:type="dxa"/>
            <w:shd w:val="clear" w:color="auto" w:fill="A8D08D" w:themeFill="accent6" w:themeFillTint="99"/>
            <w:vAlign w:val="center"/>
          </w:tcPr>
          <w:p w14:paraId="32598909"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2FEAE0E2"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0F4979" w14:paraId="6EC75319" w14:textId="77777777" w:rsidTr="00DF7552">
        <w:trPr>
          <w:trHeight w:val="454"/>
        </w:trPr>
        <w:tc>
          <w:tcPr>
            <w:tcW w:w="2867" w:type="dxa"/>
            <w:gridSpan w:val="2"/>
            <w:vMerge/>
            <w:vAlign w:val="center"/>
          </w:tcPr>
          <w:p w14:paraId="0E1DCCC2"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2844D54B"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Un sentiment de bonheur parmi le peuple russe</w:t>
            </w:r>
          </w:p>
        </w:tc>
        <w:tc>
          <w:tcPr>
            <w:tcW w:w="1605" w:type="dxa"/>
            <w:shd w:val="clear" w:color="auto" w:fill="A8D08D" w:themeFill="accent6" w:themeFillTint="99"/>
            <w:vAlign w:val="center"/>
          </w:tcPr>
          <w:p w14:paraId="73B7552A"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5B4B31EE"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5964F536" w14:textId="77777777" w:rsidTr="00DF7552">
        <w:trPr>
          <w:trHeight w:val="454"/>
        </w:trPr>
        <w:tc>
          <w:tcPr>
            <w:tcW w:w="2867" w:type="dxa"/>
            <w:gridSpan w:val="2"/>
            <w:vMerge/>
            <w:vAlign w:val="center"/>
          </w:tcPr>
          <w:p w14:paraId="6FCBC58A"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776628DB"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Conformisme</w:t>
            </w:r>
          </w:p>
        </w:tc>
        <w:tc>
          <w:tcPr>
            <w:tcW w:w="1605" w:type="dxa"/>
            <w:shd w:val="clear" w:color="auto" w:fill="A8D08D" w:themeFill="accent6" w:themeFillTint="99"/>
            <w:vAlign w:val="center"/>
          </w:tcPr>
          <w:p w14:paraId="253A3ECA"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46878E25"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14E310A3" w14:textId="77777777" w:rsidTr="00DF7552">
        <w:trPr>
          <w:trHeight w:val="454"/>
        </w:trPr>
        <w:tc>
          <w:tcPr>
            <w:tcW w:w="1593" w:type="dxa"/>
            <w:vMerge w:val="restart"/>
            <w:vAlign w:val="center"/>
          </w:tcPr>
          <w:p w14:paraId="111FF54F" w14:textId="77777777" w:rsidR="00DF7552" w:rsidRPr="005016E4" w:rsidRDefault="00DF7552" w:rsidP="00DA0202">
            <w:pPr>
              <w:pStyle w:val="a3"/>
              <w:spacing w:line="360" w:lineRule="auto"/>
              <w:jc w:val="center"/>
              <w:rPr>
                <w:b/>
                <w:bCs/>
                <w:color w:val="000000" w:themeColor="text1"/>
                <w:sz w:val="24"/>
                <w:szCs w:val="24"/>
                <w:lang w:val="fr-FR"/>
              </w:rPr>
            </w:pPr>
          </w:p>
          <w:p w14:paraId="12127F44" w14:textId="77777777" w:rsidR="00DF7552" w:rsidRPr="005016E4" w:rsidRDefault="00DF7552" w:rsidP="00DA0202">
            <w:pPr>
              <w:pStyle w:val="a3"/>
              <w:spacing w:line="360" w:lineRule="auto"/>
              <w:jc w:val="center"/>
              <w:rPr>
                <w:b/>
                <w:bCs/>
                <w:color w:val="000000" w:themeColor="text1"/>
                <w:sz w:val="24"/>
                <w:szCs w:val="24"/>
                <w:lang w:val="fr-FR"/>
              </w:rPr>
            </w:pPr>
          </w:p>
          <w:p w14:paraId="6AA90394" w14:textId="77777777" w:rsidR="00DF7552" w:rsidRPr="005016E4" w:rsidRDefault="00DF7552" w:rsidP="00DA0202">
            <w:pPr>
              <w:pStyle w:val="a3"/>
              <w:spacing w:line="360" w:lineRule="auto"/>
              <w:jc w:val="center"/>
              <w:rPr>
                <w:b/>
                <w:bCs/>
                <w:color w:val="000000" w:themeColor="text1"/>
                <w:sz w:val="24"/>
                <w:szCs w:val="24"/>
                <w:lang w:val="fr-FR"/>
              </w:rPr>
            </w:pPr>
          </w:p>
          <w:p w14:paraId="70FB4796" w14:textId="77777777" w:rsidR="00DF7552" w:rsidRPr="005016E4" w:rsidRDefault="00DF7552" w:rsidP="00DA0202">
            <w:pPr>
              <w:pStyle w:val="a3"/>
              <w:spacing w:line="360" w:lineRule="auto"/>
              <w:jc w:val="center"/>
              <w:rPr>
                <w:b/>
                <w:bCs/>
                <w:color w:val="000000" w:themeColor="text1"/>
                <w:sz w:val="24"/>
                <w:szCs w:val="24"/>
                <w:lang w:val="fr-FR"/>
              </w:rPr>
            </w:pPr>
            <w:r w:rsidRPr="005016E4">
              <w:rPr>
                <w:b/>
                <w:bCs/>
                <w:color w:val="000000" w:themeColor="text1"/>
                <w:sz w:val="24"/>
                <w:szCs w:val="24"/>
                <w:lang w:val="fr-FR"/>
              </w:rPr>
              <w:t>Les conditions</w:t>
            </w:r>
          </w:p>
          <w:p w14:paraId="72F64B3D" w14:textId="77777777" w:rsidR="00DF7552" w:rsidRPr="005016E4" w:rsidRDefault="00DF7552" w:rsidP="00DA0202">
            <w:pPr>
              <w:pStyle w:val="a3"/>
              <w:spacing w:line="360" w:lineRule="auto"/>
              <w:jc w:val="center"/>
              <w:rPr>
                <w:b/>
                <w:bCs/>
                <w:color w:val="000000" w:themeColor="text1"/>
                <w:sz w:val="24"/>
                <w:szCs w:val="24"/>
                <w:lang w:val="fr-FR"/>
              </w:rPr>
            </w:pPr>
            <w:proofErr w:type="gramStart"/>
            <w:r w:rsidRPr="005016E4">
              <w:rPr>
                <w:b/>
                <w:bCs/>
                <w:color w:val="000000" w:themeColor="text1"/>
                <w:sz w:val="24"/>
                <w:szCs w:val="24"/>
                <w:lang w:val="fr-FR"/>
              </w:rPr>
              <w:t>de</w:t>
            </w:r>
            <w:proofErr w:type="gramEnd"/>
            <w:r w:rsidRPr="005016E4">
              <w:rPr>
                <w:b/>
                <w:bCs/>
                <w:color w:val="000000" w:themeColor="text1"/>
                <w:sz w:val="24"/>
                <w:szCs w:val="24"/>
                <w:lang w:val="fr-FR"/>
              </w:rPr>
              <w:t xml:space="preserve"> la vie</w:t>
            </w:r>
          </w:p>
          <w:p w14:paraId="6DB145D7" w14:textId="77777777" w:rsidR="00DF7552" w:rsidRPr="005016E4" w:rsidRDefault="00DF7552" w:rsidP="00DA0202">
            <w:pPr>
              <w:pStyle w:val="a3"/>
              <w:spacing w:line="360" w:lineRule="auto"/>
              <w:jc w:val="center"/>
              <w:rPr>
                <w:b/>
                <w:bCs/>
                <w:color w:val="000000" w:themeColor="text1"/>
                <w:sz w:val="24"/>
                <w:szCs w:val="24"/>
                <w:lang w:val="fr-FR"/>
              </w:rPr>
            </w:pPr>
          </w:p>
          <w:p w14:paraId="44D12B7D" w14:textId="77777777" w:rsidR="00DF7552" w:rsidRPr="005016E4" w:rsidRDefault="00DF7552" w:rsidP="00DA0202">
            <w:pPr>
              <w:pStyle w:val="a3"/>
              <w:spacing w:line="360" w:lineRule="auto"/>
              <w:jc w:val="center"/>
              <w:rPr>
                <w:b/>
                <w:bCs/>
                <w:color w:val="000000" w:themeColor="text1"/>
                <w:sz w:val="24"/>
                <w:szCs w:val="24"/>
                <w:lang w:val="fr-FR"/>
              </w:rPr>
            </w:pPr>
          </w:p>
          <w:p w14:paraId="277E20EB" w14:textId="77777777" w:rsidR="00DF7552" w:rsidRPr="005016E4" w:rsidRDefault="00DF7552" w:rsidP="00DA0202">
            <w:pPr>
              <w:pStyle w:val="a3"/>
              <w:spacing w:line="360" w:lineRule="auto"/>
              <w:jc w:val="center"/>
              <w:rPr>
                <w:b/>
                <w:bCs/>
                <w:color w:val="000000" w:themeColor="text1"/>
                <w:sz w:val="24"/>
                <w:szCs w:val="24"/>
                <w:lang w:val="fr-FR"/>
              </w:rPr>
            </w:pPr>
          </w:p>
          <w:p w14:paraId="2CC1AE4A" w14:textId="77777777" w:rsidR="00DF7552" w:rsidRPr="005016E4" w:rsidRDefault="00DF7552" w:rsidP="00DA0202">
            <w:pPr>
              <w:pStyle w:val="a3"/>
              <w:spacing w:line="360" w:lineRule="auto"/>
              <w:jc w:val="center"/>
              <w:rPr>
                <w:b/>
                <w:bCs/>
                <w:color w:val="000000" w:themeColor="text1"/>
                <w:sz w:val="24"/>
                <w:szCs w:val="24"/>
                <w:lang w:val="fr-FR"/>
              </w:rPr>
            </w:pPr>
          </w:p>
          <w:p w14:paraId="1D481B56" w14:textId="77777777" w:rsidR="00DF7552" w:rsidRPr="005016E4" w:rsidRDefault="00DF7552" w:rsidP="00DA0202">
            <w:pPr>
              <w:pStyle w:val="a3"/>
              <w:spacing w:line="360" w:lineRule="auto"/>
              <w:jc w:val="center"/>
              <w:rPr>
                <w:b/>
                <w:bCs/>
                <w:color w:val="000000" w:themeColor="text1"/>
                <w:sz w:val="24"/>
                <w:szCs w:val="24"/>
                <w:lang w:val="fr-FR"/>
              </w:rPr>
            </w:pPr>
          </w:p>
          <w:p w14:paraId="724D6C89" w14:textId="77777777" w:rsidR="00DF7552" w:rsidRPr="005016E4" w:rsidRDefault="00DF7552" w:rsidP="00DA0202">
            <w:pPr>
              <w:pStyle w:val="a3"/>
              <w:spacing w:line="360" w:lineRule="auto"/>
              <w:jc w:val="center"/>
              <w:rPr>
                <w:b/>
                <w:bCs/>
                <w:color w:val="000000" w:themeColor="text1"/>
                <w:sz w:val="24"/>
                <w:szCs w:val="24"/>
                <w:lang w:val="fr-FR"/>
              </w:rPr>
            </w:pPr>
          </w:p>
          <w:p w14:paraId="1F49A9C0" w14:textId="77777777" w:rsidR="00DF7552" w:rsidRPr="005016E4" w:rsidRDefault="00DF7552" w:rsidP="00DA0202">
            <w:pPr>
              <w:pStyle w:val="a3"/>
              <w:spacing w:line="360" w:lineRule="auto"/>
              <w:rPr>
                <w:b/>
                <w:bCs/>
                <w:color w:val="000000" w:themeColor="text1"/>
                <w:sz w:val="24"/>
                <w:szCs w:val="24"/>
                <w:lang w:val="fr-FR"/>
              </w:rPr>
            </w:pPr>
          </w:p>
          <w:p w14:paraId="6801E677" w14:textId="77777777" w:rsidR="00DF7552" w:rsidRPr="005016E4" w:rsidRDefault="00DF7552" w:rsidP="00DA0202">
            <w:pPr>
              <w:pStyle w:val="a3"/>
              <w:spacing w:line="360" w:lineRule="auto"/>
              <w:jc w:val="center"/>
              <w:rPr>
                <w:b/>
                <w:bCs/>
                <w:color w:val="000000" w:themeColor="text1"/>
                <w:sz w:val="24"/>
                <w:szCs w:val="24"/>
                <w:lang w:val="fr-FR"/>
              </w:rPr>
            </w:pPr>
          </w:p>
          <w:p w14:paraId="2BF35A85" w14:textId="77777777" w:rsidR="00DF7552" w:rsidRPr="005016E4" w:rsidRDefault="00DF7552" w:rsidP="00DA0202">
            <w:pPr>
              <w:pStyle w:val="a3"/>
              <w:spacing w:line="360" w:lineRule="auto"/>
              <w:rPr>
                <w:b/>
                <w:bCs/>
                <w:color w:val="000000" w:themeColor="text1"/>
                <w:sz w:val="24"/>
                <w:szCs w:val="24"/>
                <w:lang w:val="fr-FR"/>
              </w:rPr>
            </w:pPr>
          </w:p>
          <w:p w14:paraId="31E45A63" w14:textId="77777777" w:rsidR="00DF7552" w:rsidRPr="005016E4" w:rsidRDefault="00DF7552" w:rsidP="00DA0202">
            <w:pPr>
              <w:pStyle w:val="a3"/>
              <w:spacing w:line="360" w:lineRule="auto"/>
              <w:jc w:val="center"/>
              <w:rPr>
                <w:b/>
                <w:bCs/>
                <w:color w:val="000000" w:themeColor="text1"/>
                <w:sz w:val="24"/>
                <w:szCs w:val="24"/>
                <w:lang w:val="fr-FR"/>
              </w:rPr>
            </w:pPr>
          </w:p>
          <w:p w14:paraId="206C590A" w14:textId="77777777" w:rsidR="00DF7552" w:rsidRPr="005016E4" w:rsidRDefault="00DF7552" w:rsidP="00DA0202">
            <w:pPr>
              <w:pStyle w:val="a3"/>
              <w:spacing w:line="360" w:lineRule="auto"/>
              <w:jc w:val="center"/>
              <w:rPr>
                <w:b/>
                <w:bCs/>
                <w:color w:val="000000" w:themeColor="text1"/>
                <w:sz w:val="24"/>
                <w:szCs w:val="24"/>
                <w:lang w:val="fr-FR"/>
              </w:rPr>
            </w:pPr>
            <w:r w:rsidRPr="005016E4">
              <w:rPr>
                <w:b/>
                <w:bCs/>
                <w:color w:val="000000" w:themeColor="text1"/>
                <w:sz w:val="24"/>
                <w:szCs w:val="24"/>
                <w:lang w:val="fr-FR"/>
              </w:rPr>
              <w:t>Les conditions</w:t>
            </w:r>
          </w:p>
          <w:p w14:paraId="77A09CA3" w14:textId="77777777" w:rsidR="00DF7552" w:rsidRPr="005016E4" w:rsidRDefault="00DF7552" w:rsidP="00DA0202">
            <w:pPr>
              <w:pStyle w:val="a3"/>
              <w:spacing w:line="360" w:lineRule="auto"/>
              <w:jc w:val="center"/>
              <w:rPr>
                <w:b/>
                <w:bCs/>
                <w:color w:val="000000" w:themeColor="text1"/>
                <w:sz w:val="24"/>
                <w:szCs w:val="24"/>
                <w:lang w:val="fr-FR"/>
              </w:rPr>
            </w:pPr>
            <w:proofErr w:type="gramStart"/>
            <w:r w:rsidRPr="005016E4">
              <w:rPr>
                <w:b/>
                <w:bCs/>
                <w:color w:val="000000" w:themeColor="text1"/>
                <w:sz w:val="24"/>
                <w:szCs w:val="24"/>
                <w:lang w:val="fr-FR"/>
              </w:rPr>
              <w:t>de</w:t>
            </w:r>
            <w:proofErr w:type="gramEnd"/>
            <w:r w:rsidRPr="005016E4">
              <w:rPr>
                <w:b/>
                <w:bCs/>
                <w:color w:val="000000" w:themeColor="text1"/>
                <w:sz w:val="24"/>
                <w:szCs w:val="24"/>
                <w:lang w:val="fr-FR"/>
              </w:rPr>
              <w:t xml:space="preserve"> la vie</w:t>
            </w:r>
          </w:p>
          <w:p w14:paraId="67A60868" w14:textId="77777777" w:rsidR="00DF7552" w:rsidRPr="005016E4" w:rsidRDefault="00DF7552" w:rsidP="00DA0202">
            <w:pPr>
              <w:pStyle w:val="a3"/>
              <w:spacing w:line="360" w:lineRule="auto"/>
              <w:jc w:val="center"/>
              <w:rPr>
                <w:color w:val="000000" w:themeColor="text1"/>
                <w:sz w:val="24"/>
                <w:szCs w:val="24"/>
                <w:lang w:val="fr-FR"/>
              </w:rPr>
            </w:pPr>
            <w:r w:rsidRPr="005016E4">
              <w:rPr>
                <w:color w:val="000000" w:themeColor="text1"/>
                <w:sz w:val="24"/>
                <w:szCs w:val="24"/>
                <w:lang w:val="fr-FR"/>
              </w:rPr>
              <w:t>(</w:t>
            </w:r>
            <w:proofErr w:type="gramStart"/>
            <w:r w:rsidRPr="005016E4">
              <w:rPr>
                <w:color w:val="000000" w:themeColor="text1"/>
                <w:sz w:val="24"/>
                <w:szCs w:val="24"/>
                <w:lang w:val="fr-FR"/>
              </w:rPr>
              <w:t>continuation</w:t>
            </w:r>
            <w:proofErr w:type="gramEnd"/>
            <w:r w:rsidRPr="005016E4">
              <w:rPr>
                <w:color w:val="000000" w:themeColor="text1"/>
                <w:sz w:val="24"/>
                <w:szCs w:val="24"/>
                <w:lang w:val="fr-FR"/>
              </w:rPr>
              <w:t>)</w:t>
            </w:r>
          </w:p>
        </w:tc>
        <w:tc>
          <w:tcPr>
            <w:tcW w:w="1273" w:type="dxa"/>
            <w:vMerge w:val="restart"/>
            <w:vAlign w:val="center"/>
          </w:tcPr>
          <w:p w14:paraId="679D6CE6" w14:textId="77777777" w:rsidR="00DF7552" w:rsidRPr="005016E4" w:rsidRDefault="00DF7552" w:rsidP="00DA0202">
            <w:pPr>
              <w:pStyle w:val="a3"/>
              <w:spacing w:line="360" w:lineRule="auto"/>
              <w:jc w:val="center"/>
              <w:rPr>
                <w:b/>
                <w:bCs/>
                <w:color w:val="000000" w:themeColor="text1"/>
                <w:sz w:val="24"/>
                <w:szCs w:val="24"/>
                <w:lang w:val="fr-FR"/>
              </w:rPr>
            </w:pPr>
            <w:r w:rsidRPr="005016E4">
              <w:rPr>
                <w:b/>
                <w:bCs/>
                <w:color w:val="000000" w:themeColor="text1"/>
                <w:sz w:val="24"/>
                <w:szCs w:val="24"/>
                <w:lang w:val="fr-FR"/>
              </w:rPr>
              <w:lastRenderedPageBreak/>
              <w:t>Le</w:t>
            </w:r>
          </w:p>
          <w:p w14:paraId="1D679BB5" w14:textId="77777777" w:rsidR="00DF7552" w:rsidRPr="005016E4" w:rsidRDefault="00DF7552" w:rsidP="00DA0202">
            <w:pPr>
              <w:pStyle w:val="a3"/>
              <w:spacing w:line="360" w:lineRule="auto"/>
              <w:jc w:val="center"/>
              <w:rPr>
                <w:b/>
                <w:bCs/>
                <w:color w:val="000000" w:themeColor="text1"/>
                <w:sz w:val="24"/>
                <w:szCs w:val="24"/>
                <w:lang w:val="fr-FR"/>
              </w:rPr>
            </w:pPr>
            <w:proofErr w:type="gramStart"/>
            <w:r w:rsidRPr="005016E4">
              <w:rPr>
                <w:b/>
                <w:bCs/>
                <w:color w:val="000000" w:themeColor="text1"/>
                <w:sz w:val="24"/>
                <w:szCs w:val="24"/>
                <w:lang w:val="fr-FR"/>
              </w:rPr>
              <w:t>bien</w:t>
            </w:r>
            <w:proofErr w:type="gramEnd"/>
            <w:r w:rsidRPr="005016E4">
              <w:rPr>
                <w:b/>
                <w:bCs/>
                <w:color w:val="000000" w:themeColor="text1"/>
                <w:sz w:val="24"/>
                <w:szCs w:val="24"/>
                <w:lang w:val="fr-FR"/>
              </w:rPr>
              <w:t>-être matériel</w:t>
            </w:r>
          </w:p>
        </w:tc>
        <w:tc>
          <w:tcPr>
            <w:tcW w:w="3441" w:type="dxa"/>
            <w:vAlign w:val="center"/>
          </w:tcPr>
          <w:p w14:paraId="2ACD34AA" w14:textId="77777777" w:rsidR="00DF7552" w:rsidRPr="005016E4" w:rsidRDefault="00DF7552" w:rsidP="00DA0202">
            <w:pPr>
              <w:pStyle w:val="a3"/>
              <w:spacing w:line="276" w:lineRule="auto"/>
              <w:jc w:val="center"/>
              <w:rPr>
                <w:color w:val="000000" w:themeColor="text1"/>
                <w:sz w:val="24"/>
                <w:szCs w:val="24"/>
              </w:rPr>
            </w:pPr>
            <w:proofErr w:type="spellStart"/>
            <w:r w:rsidRPr="005016E4">
              <w:rPr>
                <w:color w:val="000000" w:themeColor="text1"/>
                <w:sz w:val="24"/>
                <w:szCs w:val="24"/>
              </w:rPr>
              <w:t>Les</w:t>
            </w:r>
            <w:proofErr w:type="spellEnd"/>
            <w:r w:rsidRPr="005016E4">
              <w:rPr>
                <w:color w:val="000000" w:themeColor="text1"/>
                <w:sz w:val="24"/>
                <w:szCs w:val="24"/>
              </w:rPr>
              <w:t xml:space="preserve"> </w:t>
            </w:r>
            <w:proofErr w:type="spellStart"/>
            <w:r w:rsidRPr="005016E4">
              <w:rPr>
                <w:color w:val="000000" w:themeColor="text1"/>
                <w:sz w:val="24"/>
                <w:szCs w:val="24"/>
              </w:rPr>
              <w:t>salaires</w:t>
            </w:r>
            <w:proofErr w:type="spellEnd"/>
          </w:p>
        </w:tc>
        <w:tc>
          <w:tcPr>
            <w:tcW w:w="1605" w:type="dxa"/>
            <w:shd w:val="clear" w:color="auto" w:fill="A8D08D" w:themeFill="accent6" w:themeFillTint="99"/>
            <w:vAlign w:val="center"/>
          </w:tcPr>
          <w:p w14:paraId="1D6A234B"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0BD8BD4E"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0BE0FA54" w14:textId="77777777" w:rsidTr="00DF7552">
        <w:trPr>
          <w:trHeight w:val="454"/>
        </w:trPr>
        <w:tc>
          <w:tcPr>
            <w:tcW w:w="1593" w:type="dxa"/>
            <w:vMerge/>
            <w:vAlign w:val="center"/>
          </w:tcPr>
          <w:p w14:paraId="6601F2A3" w14:textId="77777777" w:rsidR="00DF7552" w:rsidRPr="005016E4" w:rsidRDefault="00DF7552" w:rsidP="00DA0202">
            <w:pPr>
              <w:pStyle w:val="a3"/>
              <w:spacing w:line="360" w:lineRule="auto"/>
              <w:jc w:val="center"/>
              <w:rPr>
                <w:b/>
                <w:bCs/>
                <w:color w:val="000000" w:themeColor="text1"/>
                <w:sz w:val="24"/>
                <w:szCs w:val="24"/>
                <w:lang w:val="fr-FR"/>
              </w:rPr>
            </w:pPr>
          </w:p>
        </w:tc>
        <w:tc>
          <w:tcPr>
            <w:tcW w:w="1273" w:type="dxa"/>
            <w:vMerge/>
            <w:vAlign w:val="center"/>
          </w:tcPr>
          <w:p w14:paraId="73C6449B"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1842F602" w14:textId="77777777" w:rsidR="00DF7552" w:rsidRPr="005016E4" w:rsidRDefault="00DF7552" w:rsidP="00DA0202">
            <w:pPr>
              <w:pStyle w:val="a3"/>
              <w:spacing w:line="276" w:lineRule="auto"/>
              <w:jc w:val="center"/>
              <w:rPr>
                <w:color w:val="000000" w:themeColor="text1"/>
                <w:sz w:val="24"/>
                <w:szCs w:val="24"/>
              </w:rPr>
            </w:pPr>
            <w:proofErr w:type="spellStart"/>
            <w:r w:rsidRPr="005016E4">
              <w:rPr>
                <w:color w:val="000000" w:themeColor="text1"/>
                <w:sz w:val="24"/>
                <w:szCs w:val="24"/>
              </w:rPr>
              <w:t>Les</w:t>
            </w:r>
            <w:proofErr w:type="spellEnd"/>
            <w:r w:rsidRPr="005016E4">
              <w:rPr>
                <w:color w:val="000000" w:themeColor="text1"/>
                <w:sz w:val="24"/>
                <w:szCs w:val="24"/>
              </w:rPr>
              <w:t xml:space="preserve"> </w:t>
            </w:r>
            <w:proofErr w:type="spellStart"/>
            <w:r w:rsidRPr="005016E4">
              <w:rPr>
                <w:color w:val="000000" w:themeColor="text1"/>
                <w:sz w:val="24"/>
                <w:szCs w:val="24"/>
              </w:rPr>
              <w:t>pensions</w:t>
            </w:r>
            <w:proofErr w:type="spellEnd"/>
          </w:p>
        </w:tc>
        <w:tc>
          <w:tcPr>
            <w:tcW w:w="1605" w:type="dxa"/>
            <w:shd w:val="clear" w:color="auto" w:fill="AEAAAA" w:themeFill="background2" w:themeFillShade="BF"/>
            <w:vAlign w:val="center"/>
          </w:tcPr>
          <w:p w14:paraId="5BE45C67"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62B9C5AA"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2B8457FB" w14:textId="77777777" w:rsidTr="00DF7552">
        <w:trPr>
          <w:trHeight w:val="454"/>
        </w:trPr>
        <w:tc>
          <w:tcPr>
            <w:tcW w:w="1593" w:type="dxa"/>
            <w:vMerge/>
            <w:vAlign w:val="center"/>
          </w:tcPr>
          <w:p w14:paraId="50F02DC0" w14:textId="77777777" w:rsidR="00DF7552" w:rsidRPr="005016E4" w:rsidRDefault="00DF7552" w:rsidP="00DA0202">
            <w:pPr>
              <w:pStyle w:val="a3"/>
              <w:spacing w:line="360" w:lineRule="auto"/>
              <w:jc w:val="center"/>
              <w:rPr>
                <w:b/>
                <w:bCs/>
                <w:color w:val="000000" w:themeColor="text1"/>
                <w:sz w:val="24"/>
                <w:szCs w:val="24"/>
                <w:lang w:val="fr-FR"/>
              </w:rPr>
            </w:pPr>
          </w:p>
        </w:tc>
        <w:tc>
          <w:tcPr>
            <w:tcW w:w="1273" w:type="dxa"/>
            <w:vMerge/>
            <w:vAlign w:val="center"/>
          </w:tcPr>
          <w:p w14:paraId="2917F24C"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16B71565"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L’hébergement</w:t>
            </w:r>
          </w:p>
        </w:tc>
        <w:tc>
          <w:tcPr>
            <w:tcW w:w="1605" w:type="dxa"/>
            <w:shd w:val="clear" w:color="auto" w:fill="A8D08D" w:themeFill="accent6" w:themeFillTint="99"/>
            <w:vAlign w:val="center"/>
          </w:tcPr>
          <w:p w14:paraId="08BC779F"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4145BD84"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0F4979" w14:paraId="26414120" w14:textId="77777777" w:rsidTr="00DF7552">
        <w:trPr>
          <w:trHeight w:val="454"/>
        </w:trPr>
        <w:tc>
          <w:tcPr>
            <w:tcW w:w="1593" w:type="dxa"/>
            <w:vMerge/>
            <w:vAlign w:val="center"/>
          </w:tcPr>
          <w:p w14:paraId="0F3008A9" w14:textId="77777777" w:rsidR="00DF7552" w:rsidRPr="005016E4" w:rsidRDefault="00DF7552" w:rsidP="00DA0202">
            <w:pPr>
              <w:pStyle w:val="a3"/>
              <w:spacing w:line="360" w:lineRule="auto"/>
              <w:jc w:val="center"/>
              <w:rPr>
                <w:b/>
                <w:bCs/>
                <w:color w:val="000000" w:themeColor="text1"/>
                <w:sz w:val="24"/>
                <w:szCs w:val="24"/>
                <w:lang w:val="fr-FR"/>
              </w:rPr>
            </w:pPr>
          </w:p>
        </w:tc>
        <w:tc>
          <w:tcPr>
            <w:tcW w:w="1273" w:type="dxa"/>
            <w:vMerge/>
            <w:vAlign w:val="center"/>
          </w:tcPr>
          <w:p w14:paraId="40C8F204"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77F96D40"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La qualité de la nourriture</w:t>
            </w:r>
          </w:p>
        </w:tc>
        <w:tc>
          <w:tcPr>
            <w:tcW w:w="1605" w:type="dxa"/>
            <w:shd w:val="clear" w:color="auto" w:fill="A8D08D" w:themeFill="accent6" w:themeFillTint="99"/>
            <w:vAlign w:val="center"/>
          </w:tcPr>
          <w:p w14:paraId="36E11C5F"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750A468B"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317BBE4C" w14:textId="77777777" w:rsidTr="00DF7552">
        <w:trPr>
          <w:trHeight w:val="454"/>
        </w:trPr>
        <w:tc>
          <w:tcPr>
            <w:tcW w:w="1593" w:type="dxa"/>
            <w:vMerge/>
            <w:vAlign w:val="center"/>
          </w:tcPr>
          <w:p w14:paraId="306C4191" w14:textId="77777777" w:rsidR="00DF7552" w:rsidRPr="005016E4" w:rsidRDefault="00DF7552" w:rsidP="00DA0202">
            <w:pPr>
              <w:pStyle w:val="a3"/>
              <w:spacing w:line="360" w:lineRule="auto"/>
              <w:jc w:val="center"/>
              <w:rPr>
                <w:b/>
                <w:bCs/>
                <w:color w:val="000000" w:themeColor="text1"/>
                <w:sz w:val="24"/>
                <w:szCs w:val="24"/>
                <w:lang w:val="fr-FR"/>
              </w:rPr>
            </w:pPr>
          </w:p>
        </w:tc>
        <w:tc>
          <w:tcPr>
            <w:tcW w:w="1273" w:type="dxa"/>
            <w:vMerge/>
            <w:vAlign w:val="center"/>
          </w:tcPr>
          <w:p w14:paraId="441C2274"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0662A0A0"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La qualité des vêtements</w:t>
            </w:r>
          </w:p>
        </w:tc>
        <w:tc>
          <w:tcPr>
            <w:tcW w:w="1605" w:type="dxa"/>
            <w:shd w:val="clear" w:color="auto" w:fill="A8D08D" w:themeFill="accent6" w:themeFillTint="99"/>
            <w:vAlign w:val="center"/>
          </w:tcPr>
          <w:p w14:paraId="10B8BD7F"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1A4A5A6D"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0F4979" w14:paraId="0BFC3FE5" w14:textId="77777777" w:rsidTr="00DF7552">
        <w:trPr>
          <w:trHeight w:val="454"/>
        </w:trPr>
        <w:tc>
          <w:tcPr>
            <w:tcW w:w="1593" w:type="dxa"/>
            <w:vMerge/>
            <w:vAlign w:val="center"/>
          </w:tcPr>
          <w:p w14:paraId="73403403" w14:textId="77777777" w:rsidR="00DF7552" w:rsidRPr="005016E4" w:rsidRDefault="00DF7552" w:rsidP="00DA0202">
            <w:pPr>
              <w:pStyle w:val="a3"/>
              <w:spacing w:line="360" w:lineRule="auto"/>
              <w:jc w:val="center"/>
              <w:rPr>
                <w:b/>
                <w:bCs/>
                <w:color w:val="000000" w:themeColor="text1"/>
                <w:sz w:val="24"/>
                <w:szCs w:val="24"/>
                <w:lang w:val="fr-FR"/>
              </w:rPr>
            </w:pPr>
          </w:p>
        </w:tc>
        <w:tc>
          <w:tcPr>
            <w:tcW w:w="1273" w:type="dxa"/>
            <w:vMerge/>
            <w:vAlign w:val="center"/>
          </w:tcPr>
          <w:p w14:paraId="01183F18"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1A3933B1"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La qualité des articles ménagers</w:t>
            </w:r>
          </w:p>
        </w:tc>
        <w:tc>
          <w:tcPr>
            <w:tcW w:w="1605" w:type="dxa"/>
            <w:shd w:val="clear" w:color="auto" w:fill="A8D08D" w:themeFill="accent6" w:themeFillTint="99"/>
            <w:vAlign w:val="center"/>
          </w:tcPr>
          <w:p w14:paraId="1F80DB14"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2D616213"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667A0435" w14:textId="77777777" w:rsidTr="00DF7552">
        <w:trPr>
          <w:trHeight w:val="454"/>
        </w:trPr>
        <w:tc>
          <w:tcPr>
            <w:tcW w:w="1593" w:type="dxa"/>
            <w:vMerge/>
            <w:vAlign w:val="center"/>
          </w:tcPr>
          <w:p w14:paraId="672BECDF" w14:textId="77777777" w:rsidR="00DF7552" w:rsidRPr="005016E4" w:rsidRDefault="00DF7552" w:rsidP="00DA0202">
            <w:pPr>
              <w:pStyle w:val="a3"/>
              <w:spacing w:line="360" w:lineRule="auto"/>
              <w:jc w:val="center"/>
              <w:rPr>
                <w:b/>
                <w:bCs/>
                <w:color w:val="000000" w:themeColor="text1"/>
                <w:sz w:val="24"/>
                <w:szCs w:val="24"/>
                <w:lang w:val="fr-FR"/>
              </w:rPr>
            </w:pPr>
          </w:p>
        </w:tc>
        <w:tc>
          <w:tcPr>
            <w:tcW w:w="1273" w:type="dxa"/>
            <w:vMerge/>
            <w:vAlign w:val="center"/>
          </w:tcPr>
          <w:p w14:paraId="1B2B23CF"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6109707F" w14:textId="77777777" w:rsidR="00DF7552" w:rsidRPr="005016E4" w:rsidRDefault="00DF7552" w:rsidP="00DA0202">
            <w:pPr>
              <w:pStyle w:val="a3"/>
              <w:spacing w:line="276" w:lineRule="auto"/>
              <w:jc w:val="center"/>
              <w:rPr>
                <w:color w:val="000000" w:themeColor="text1"/>
                <w:sz w:val="24"/>
                <w:szCs w:val="24"/>
              </w:rPr>
            </w:pPr>
            <w:proofErr w:type="spellStart"/>
            <w:r w:rsidRPr="005016E4">
              <w:rPr>
                <w:color w:val="000000" w:themeColor="text1"/>
                <w:sz w:val="24"/>
                <w:szCs w:val="24"/>
              </w:rPr>
              <w:t>La</w:t>
            </w:r>
            <w:proofErr w:type="spellEnd"/>
            <w:r w:rsidRPr="005016E4">
              <w:rPr>
                <w:color w:val="000000" w:themeColor="text1"/>
                <w:sz w:val="24"/>
                <w:szCs w:val="24"/>
              </w:rPr>
              <w:t xml:space="preserve"> </w:t>
            </w:r>
            <w:proofErr w:type="spellStart"/>
            <w:r w:rsidRPr="005016E4">
              <w:rPr>
                <w:color w:val="000000" w:themeColor="text1"/>
                <w:sz w:val="24"/>
                <w:szCs w:val="24"/>
              </w:rPr>
              <w:t>qualité</w:t>
            </w:r>
            <w:proofErr w:type="spellEnd"/>
            <w:r w:rsidRPr="005016E4">
              <w:rPr>
                <w:color w:val="000000" w:themeColor="text1"/>
                <w:sz w:val="24"/>
                <w:szCs w:val="24"/>
              </w:rPr>
              <w:t xml:space="preserve"> </w:t>
            </w:r>
            <w:proofErr w:type="spellStart"/>
            <w:r w:rsidRPr="005016E4">
              <w:rPr>
                <w:color w:val="000000" w:themeColor="text1"/>
                <w:sz w:val="24"/>
                <w:szCs w:val="24"/>
              </w:rPr>
              <w:t>des</w:t>
            </w:r>
            <w:proofErr w:type="spellEnd"/>
            <w:r w:rsidRPr="005016E4">
              <w:rPr>
                <w:color w:val="000000" w:themeColor="text1"/>
                <w:sz w:val="24"/>
                <w:szCs w:val="24"/>
              </w:rPr>
              <w:t xml:space="preserve"> </w:t>
            </w:r>
            <w:proofErr w:type="spellStart"/>
            <w:r w:rsidRPr="005016E4">
              <w:rPr>
                <w:color w:val="000000" w:themeColor="text1"/>
                <w:sz w:val="24"/>
                <w:szCs w:val="24"/>
              </w:rPr>
              <w:t>produits</w:t>
            </w:r>
            <w:proofErr w:type="spellEnd"/>
          </w:p>
        </w:tc>
        <w:tc>
          <w:tcPr>
            <w:tcW w:w="1605" w:type="dxa"/>
            <w:shd w:val="clear" w:color="auto" w:fill="AEAAAA" w:themeFill="background2" w:themeFillShade="BF"/>
            <w:vAlign w:val="center"/>
          </w:tcPr>
          <w:p w14:paraId="422DB019" w14:textId="77777777" w:rsidR="00DF7552" w:rsidRPr="005016E4" w:rsidRDefault="00DF7552" w:rsidP="00DA0202">
            <w:pPr>
              <w:pStyle w:val="a3"/>
              <w:spacing w:line="360" w:lineRule="auto"/>
              <w:jc w:val="center"/>
              <w:rPr>
                <w:color w:val="000000" w:themeColor="text1"/>
                <w:sz w:val="24"/>
                <w:szCs w:val="24"/>
              </w:rPr>
            </w:pPr>
          </w:p>
        </w:tc>
        <w:tc>
          <w:tcPr>
            <w:tcW w:w="1542" w:type="dxa"/>
            <w:shd w:val="clear" w:color="auto" w:fill="A8D08D" w:themeFill="accent6" w:themeFillTint="99"/>
            <w:vAlign w:val="center"/>
          </w:tcPr>
          <w:p w14:paraId="6DC98180" w14:textId="77777777" w:rsidR="00DF7552" w:rsidRPr="005016E4" w:rsidRDefault="00DF7552" w:rsidP="00DA0202">
            <w:pPr>
              <w:pStyle w:val="a3"/>
              <w:spacing w:line="360" w:lineRule="auto"/>
              <w:jc w:val="center"/>
              <w:rPr>
                <w:color w:val="000000" w:themeColor="text1"/>
                <w:sz w:val="24"/>
                <w:szCs w:val="24"/>
              </w:rPr>
            </w:pPr>
          </w:p>
        </w:tc>
      </w:tr>
      <w:tr w:rsidR="005016E4" w:rsidRPr="005016E4" w14:paraId="16A840B2" w14:textId="77777777" w:rsidTr="00DF7552">
        <w:trPr>
          <w:trHeight w:val="454"/>
        </w:trPr>
        <w:tc>
          <w:tcPr>
            <w:tcW w:w="1593" w:type="dxa"/>
            <w:vMerge/>
            <w:vAlign w:val="center"/>
          </w:tcPr>
          <w:p w14:paraId="72005711" w14:textId="77777777" w:rsidR="00DF7552" w:rsidRPr="005016E4" w:rsidRDefault="00DF7552" w:rsidP="00DA0202">
            <w:pPr>
              <w:pStyle w:val="a3"/>
              <w:spacing w:line="360" w:lineRule="auto"/>
              <w:jc w:val="center"/>
              <w:rPr>
                <w:b/>
                <w:bCs/>
                <w:color w:val="000000" w:themeColor="text1"/>
                <w:sz w:val="24"/>
                <w:szCs w:val="24"/>
              </w:rPr>
            </w:pPr>
          </w:p>
        </w:tc>
        <w:tc>
          <w:tcPr>
            <w:tcW w:w="1273" w:type="dxa"/>
            <w:vMerge/>
            <w:vAlign w:val="center"/>
          </w:tcPr>
          <w:p w14:paraId="12192402" w14:textId="77777777" w:rsidR="00DF7552" w:rsidRPr="005016E4" w:rsidRDefault="00DF7552" w:rsidP="00DA0202">
            <w:pPr>
              <w:pStyle w:val="a3"/>
              <w:spacing w:line="360" w:lineRule="auto"/>
              <w:jc w:val="center"/>
              <w:rPr>
                <w:b/>
                <w:bCs/>
                <w:color w:val="000000" w:themeColor="text1"/>
                <w:sz w:val="24"/>
                <w:szCs w:val="24"/>
              </w:rPr>
            </w:pPr>
          </w:p>
        </w:tc>
        <w:tc>
          <w:tcPr>
            <w:tcW w:w="3441" w:type="dxa"/>
            <w:vAlign w:val="center"/>
          </w:tcPr>
          <w:p w14:paraId="69872BE1"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La pauvreté</w:t>
            </w:r>
          </w:p>
        </w:tc>
        <w:tc>
          <w:tcPr>
            <w:tcW w:w="1605" w:type="dxa"/>
            <w:shd w:val="clear" w:color="auto" w:fill="A8D08D" w:themeFill="accent6" w:themeFillTint="99"/>
            <w:vAlign w:val="center"/>
          </w:tcPr>
          <w:p w14:paraId="01AB37B3"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20848327"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0F4979" w14:paraId="1840B494" w14:textId="77777777" w:rsidTr="00DF7552">
        <w:trPr>
          <w:trHeight w:val="454"/>
        </w:trPr>
        <w:tc>
          <w:tcPr>
            <w:tcW w:w="1593" w:type="dxa"/>
            <w:vMerge/>
            <w:vAlign w:val="center"/>
          </w:tcPr>
          <w:p w14:paraId="4FC6A8C2" w14:textId="77777777" w:rsidR="00DF7552" w:rsidRPr="005016E4" w:rsidRDefault="00DF7552" w:rsidP="00DA0202">
            <w:pPr>
              <w:pStyle w:val="a3"/>
              <w:spacing w:line="360" w:lineRule="auto"/>
              <w:jc w:val="center"/>
              <w:rPr>
                <w:b/>
                <w:bCs/>
                <w:color w:val="000000" w:themeColor="text1"/>
                <w:sz w:val="24"/>
                <w:szCs w:val="24"/>
                <w:lang w:val="fr-FR"/>
              </w:rPr>
            </w:pPr>
          </w:p>
        </w:tc>
        <w:tc>
          <w:tcPr>
            <w:tcW w:w="1273" w:type="dxa"/>
            <w:vMerge/>
            <w:vAlign w:val="center"/>
          </w:tcPr>
          <w:p w14:paraId="1344E7E1"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55806E91"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L’inégalité matérielle entre les personnes</w:t>
            </w:r>
          </w:p>
        </w:tc>
        <w:tc>
          <w:tcPr>
            <w:tcW w:w="1605" w:type="dxa"/>
            <w:shd w:val="clear" w:color="auto" w:fill="A8D08D" w:themeFill="accent6" w:themeFillTint="99"/>
            <w:vAlign w:val="center"/>
          </w:tcPr>
          <w:p w14:paraId="3B1E839F"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1CAC4787"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0F4979" w14:paraId="43A0AC0A" w14:textId="77777777" w:rsidTr="00DF7552">
        <w:trPr>
          <w:trHeight w:val="454"/>
        </w:trPr>
        <w:tc>
          <w:tcPr>
            <w:tcW w:w="1593" w:type="dxa"/>
            <w:vMerge/>
            <w:vAlign w:val="center"/>
          </w:tcPr>
          <w:p w14:paraId="055C3D87" w14:textId="77777777" w:rsidR="00DF7552" w:rsidRPr="005016E4" w:rsidRDefault="00DF7552" w:rsidP="00DA0202">
            <w:pPr>
              <w:pStyle w:val="a3"/>
              <w:spacing w:line="360" w:lineRule="auto"/>
              <w:jc w:val="center"/>
              <w:rPr>
                <w:b/>
                <w:bCs/>
                <w:color w:val="000000" w:themeColor="text1"/>
                <w:sz w:val="24"/>
                <w:szCs w:val="24"/>
                <w:lang w:val="fr-FR"/>
              </w:rPr>
            </w:pPr>
          </w:p>
        </w:tc>
        <w:tc>
          <w:tcPr>
            <w:tcW w:w="1273" w:type="dxa"/>
            <w:vAlign w:val="center"/>
          </w:tcPr>
          <w:p w14:paraId="3EB11A84"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2B5315D1"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Des conditions de voyage chic pour les visiteurs</w:t>
            </w:r>
          </w:p>
        </w:tc>
        <w:tc>
          <w:tcPr>
            <w:tcW w:w="1605" w:type="dxa"/>
            <w:shd w:val="clear" w:color="auto" w:fill="A8D08D" w:themeFill="accent6" w:themeFillTint="99"/>
            <w:vAlign w:val="center"/>
          </w:tcPr>
          <w:p w14:paraId="2D78C0ED"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0C8E2150"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0F4979" w14:paraId="6BB8E727" w14:textId="77777777" w:rsidTr="00DF7552">
        <w:trPr>
          <w:trHeight w:val="454"/>
        </w:trPr>
        <w:tc>
          <w:tcPr>
            <w:tcW w:w="1593" w:type="dxa"/>
            <w:vMerge/>
            <w:vAlign w:val="center"/>
          </w:tcPr>
          <w:p w14:paraId="05F4DB65" w14:textId="77777777" w:rsidR="00DF7552" w:rsidRPr="005016E4" w:rsidRDefault="00DF7552" w:rsidP="00DA0202">
            <w:pPr>
              <w:pStyle w:val="a3"/>
              <w:spacing w:line="360" w:lineRule="auto"/>
              <w:jc w:val="center"/>
              <w:rPr>
                <w:b/>
                <w:bCs/>
                <w:color w:val="000000" w:themeColor="text1"/>
                <w:sz w:val="24"/>
                <w:szCs w:val="24"/>
                <w:lang w:val="fr-FR"/>
              </w:rPr>
            </w:pPr>
          </w:p>
        </w:tc>
        <w:tc>
          <w:tcPr>
            <w:tcW w:w="1273" w:type="dxa"/>
            <w:vMerge w:val="restart"/>
            <w:vAlign w:val="center"/>
          </w:tcPr>
          <w:p w14:paraId="1D916A6A" w14:textId="77777777" w:rsidR="00DF7552" w:rsidRPr="005016E4" w:rsidRDefault="00DF7552" w:rsidP="00DA0202">
            <w:pPr>
              <w:pStyle w:val="a3"/>
              <w:spacing w:line="360" w:lineRule="auto"/>
              <w:jc w:val="center"/>
              <w:rPr>
                <w:b/>
                <w:bCs/>
                <w:color w:val="000000" w:themeColor="text1"/>
                <w:sz w:val="24"/>
                <w:szCs w:val="24"/>
                <w:lang w:val="fr-FR"/>
              </w:rPr>
            </w:pPr>
            <w:r w:rsidRPr="005016E4">
              <w:rPr>
                <w:b/>
                <w:bCs/>
                <w:color w:val="000000" w:themeColor="text1"/>
                <w:sz w:val="24"/>
                <w:szCs w:val="24"/>
                <w:lang w:val="fr-FR"/>
              </w:rPr>
              <w:t>Le</w:t>
            </w:r>
          </w:p>
          <w:p w14:paraId="6EAC2B3D" w14:textId="77777777" w:rsidR="00DF7552" w:rsidRPr="005016E4" w:rsidRDefault="00DF7552" w:rsidP="00DA0202">
            <w:pPr>
              <w:pStyle w:val="a3"/>
              <w:spacing w:line="360" w:lineRule="auto"/>
              <w:jc w:val="center"/>
              <w:rPr>
                <w:b/>
                <w:bCs/>
                <w:color w:val="000000" w:themeColor="text1"/>
                <w:sz w:val="24"/>
                <w:szCs w:val="24"/>
                <w:lang w:val="fr-FR"/>
              </w:rPr>
            </w:pPr>
            <w:proofErr w:type="gramStart"/>
            <w:r w:rsidRPr="005016E4">
              <w:rPr>
                <w:b/>
                <w:bCs/>
                <w:color w:val="000000" w:themeColor="text1"/>
                <w:sz w:val="24"/>
                <w:szCs w:val="24"/>
                <w:lang w:val="fr-FR"/>
              </w:rPr>
              <w:t>bien</w:t>
            </w:r>
            <w:proofErr w:type="gramEnd"/>
            <w:r w:rsidRPr="005016E4">
              <w:rPr>
                <w:b/>
                <w:bCs/>
                <w:color w:val="000000" w:themeColor="text1"/>
                <w:sz w:val="24"/>
                <w:szCs w:val="24"/>
                <w:lang w:val="fr-FR"/>
              </w:rPr>
              <w:t>-être moral</w:t>
            </w:r>
          </w:p>
        </w:tc>
        <w:tc>
          <w:tcPr>
            <w:tcW w:w="3441" w:type="dxa"/>
            <w:vAlign w:val="center"/>
          </w:tcPr>
          <w:p w14:paraId="5E03AEFB"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L’inégalité sociale entre les personnes</w:t>
            </w:r>
          </w:p>
        </w:tc>
        <w:tc>
          <w:tcPr>
            <w:tcW w:w="1605" w:type="dxa"/>
            <w:shd w:val="clear" w:color="auto" w:fill="A8D08D" w:themeFill="accent6" w:themeFillTint="99"/>
            <w:vAlign w:val="center"/>
          </w:tcPr>
          <w:p w14:paraId="4E5CBBB5"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5699F781"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0F4979" w14:paraId="70869592" w14:textId="77777777" w:rsidTr="00DF7552">
        <w:trPr>
          <w:trHeight w:val="454"/>
        </w:trPr>
        <w:tc>
          <w:tcPr>
            <w:tcW w:w="1593" w:type="dxa"/>
            <w:vMerge/>
            <w:vAlign w:val="center"/>
          </w:tcPr>
          <w:p w14:paraId="2F88B476" w14:textId="77777777" w:rsidR="00DF7552" w:rsidRPr="005016E4" w:rsidRDefault="00DF7552" w:rsidP="00DA0202">
            <w:pPr>
              <w:pStyle w:val="a3"/>
              <w:spacing w:line="360" w:lineRule="auto"/>
              <w:jc w:val="center"/>
              <w:rPr>
                <w:color w:val="000000" w:themeColor="text1"/>
                <w:sz w:val="24"/>
                <w:szCs w:val="24"/>
                <w:lang w:val="fr-FR"/>
              </w:rPr>
            </w:pPr>
          </w:p>
        </w:tc>
        <w:tc>
          <w:tcPr>
            <w:tcW w:w="1273" w:type="dxa"/>
            <w:vMerge/>
            <w:vAlign w:val="center"/>
          </w:tcPr>
          <w:p w14:paraId="2A7FDEEC" w14:textId="77777777" w:rsidR="00DF7552" w:rsidRPr="005016E4" w:rsidRDefault="00DF7552" w:rsidP="00DA0202">
            <w:pPr>
              <w:pStyle w:val="a3"/>
              <w:spacing w:line="360" w:lineRule="auto"/>
              <w:jc w:val="center"/>
              <w:rPr>
                <w:color w:val="000000" w:themeColor="text1"/>
                <w:sz w:val="24"/>
                <w:szCs w:val="24"/>
                <w:lang w:val="fr-FR"/>
              </w:rPr>
            </w:pPr>
          </w:p>
        </w:tc>
        <w:tc>
          <w:tcPr>
            <w:tcW w:w="3441" w:type="dxa"/>
            <w:vAlign w:val="center"/>
          </w:tcPr>
          <w:p w14:paraId="0697C53A"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L’absence de contact entre le gouvernement et le peuple</w:t>
            </w:r>
          </w:p>
        </w:tc>
        <w:tc>
          <w:tcPr>
            <w:tcW w:w="1605" w:type="dxa"/>
            <w:shd w:val="clear" w:color="auto" w:fill="A8D08D" w:themeFill="accent6" w:themeFillTint="99"/>
            <w:vAlign w:val="center"/>
          </w:tcPr>
          <w:p w14:paraId="0775EC1C"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51EF9DD3"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0E5BAE30" w14:textId="77777777" w:rsidTr="00DF7552">
        <w:trPr>
          <w:trHeight w:val="454"/>
        </w:trPr>
        <w:tc>
          <w:tcPr>
            <w:tcW w:w="1593" w:type="dxa"/>
            <w:vMerge/>
            <w:vAlign w:val="center"/>
          </w:tcPr>
          <w:p w14:paraId="7624EDC8" w14:textId="77777777" w:rsidR="00DF7552" w:rsidRPr="005016E4" w:rsidRDefault="00DF7552" w:rsidP="00DA0202">
            <w:pPr>
              <w:pStyle w:val="a3"/>
              <w:spacing w:line="360" w:lineRule="auto"/>
              <w:jc w:val="center"/>
              <w:rPr>
                <w:color w:val="000000" w:themeColor="text1"/>
                <w:sz w:val="24"/>
                <w:szCs w:val="24"/>
                <w:lang w:val="fr-FR"/>
              </w:rPr>
            </w:pPr>
          </w:p>
        </w:tc>
        <w:tc>
          <w:tcPr>
            <w:tcW w:w="1273" w:type="dxa"/>
            <w:vMerge/>
            <w:vAlign w:val="center"/>
          </w:tcPr>
          <w:p w14:paraId="01C319A8" w14:textId="77777777" w:rsidR="00DF7552" w:rsidRPr="005016E4" w:rsidRDefault="00DF7552" w:rsidP="00DA0202">
            <w:pPr>
              <w:pStyle w:val="a3"/>
              <w:spacing w:line="360" w:lineRule="auto"/>
              <w:jc w:val="center"/>
              <w:rPr>
                <w:color w:val="000000" w:themeColor="text1"/>
                <w:sz w:val="24"/>
                <w:szCs w:val="24"/>
                <w:lang w:val="fr-FR"/>
              </w:rPr>
            </w:pPr>
          </w:p>
        </w:tc>
        <w:tc>
          <w:tcPr>
            <w:tcW w:w="3441" w:type="dxa"/>
            <w:vAlign w:val="center"/>
          </w:tcPr>
          <w:p w14:paraId="34BBE938"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Le conformisme, l’égalisation universelle</w:t>
            </w:r>
          </w:p>
        </w:tc>
        <w:tc>
          <w:tcPr>
            <w:tcW w:w="1605" w:type="dxa"/>
            <w:shd w:val="clear" w:color="auto" w:fill="A8D08D" w:themeFill="accent6" w:themeFillTint="99"/>
            <w:vAlign w:val="center"/>
          </w:tcPr>
          <w:p w14:paraId="27EEE31D"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128B8AE2"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360A16DB" w14:textId="77777777" w:rsidTr="00DF7552">
        <w:trPr>
          <w:trHeight w:val="454"/>
        </w:trPr>
        <w:tc>
          <w:tcPr>
            <w:tcW w:w="1593" w:type="dxa"/>
            <w:vMerge/>
            <w:vAlign w:val="center"/>
          </w:tcPr>
          <w:p w14:paraId="6E360FBF" w14:textId="77777777" w:rsidR="00DF7552" w:rsidRPr="005016E4" w:rsidRDefault="00DF7552" w:rsidP="00DA0202">
            <w:pPr>
              <w:pStyle w:val="a3"/>
              <w:spacing w:line="360" w:lineRule="auto"/>
              <w:jc w:val="center"/>
              <w:rPr>
                <w:color w:val="000000" w:themeColor="text1"/>
                <w:sz w:val="24"/>
                <w:szCs w:val="24"/>
                <w:lang w:val="fr-FR"/>
              </w:rPr>
            </w:pPr>
          </w:p>
        </w:tc>
        <w:tc>
          <w:tcPr>
            <w:tcW w:w="1273" w:type="dxa"/>
            <w:vMerge/>
            <w:vAlign w:val="center"/>
          </w:tcPr>
          <w:p w14:paraId="2B0707F3" w14:textId="77777777" w:rsidR="00DF7552" w:rsidRPr="005016E4" w:rsidRDefault="00DF7552" w:rsidP="00DA0202">
            <w:pPr>
              <w:pStyle w:val="a3"/>
              <w:spacing w:line="360" w:lineRule="auto"/>
              <w:jc w:val="center"/>
              <w:rPr>
                <w:color w:val="000000" w:themeColor="text1"/>
                <w:sz w:val="24"/>
                <w:szCs w:val="24"/>
                <w:lang w:val="fr-FR"/>
              </w:rPr>
            </w:pPr>
          </w:p>
        </w:tc>
        <w:tc>
          <w:tcPr>
            <w:tcW w:w="3441" w:type="dxa"/>
            <w:vAlign w:val="center"/>
          </w:tcPr>
          <w:p w14:paraId="47C8CEF7"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L’exploitation</w:t>
            </w:r>
          </w:p>
        </w:tc>
        <w:tc>
          <w:tcPr>
            <w:tcW w:w="1605" w:type="dxa"/>
            <w:shd w:val="clear" w:color="auto" w:fill="A8D08D" w:themeFill="accent6" w:themeFillTint="99"/>
            <w:vAlign w:val="center"/>
          </w:tcPr>
          <w:p w14:paraId="7DB8C3D3"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343D7DA6"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0F4979" w14:paraId="144C6D89" w14:textId="77777777" w:rsidTr="00DF7552">
        <w:trPr>
          <w:trHeight w:val="454"/>
        </w:trPr>
        <w:tc>
          <w:tcPr>
            <w:tcW w:w="1593" w:type="dxa"/>
            <w:vMerge/>
            <w:vAlign w:val="center"/>
          </w:tcPr>
          <w:p w14:paraId="3C1BA953" w14:textId="77777777" w:rsidR="00DF7552" w:rsidRPr="005016E4" w:rsidRDefault="00DF7552" w:rsidP="00DA0202">
            <w:pPr>
              <w:pStyle w:val="a3"/>
              <w:spacing w:line="360" w:lineRule="auto"/>
              <w:jc w:val="center"/>
              <w:rPr>
                <w:color w:val="000000" w:themeColor="text1"/>
                <w:sz w:val="24"/>
                <w:szCs w:val="24"/>
                <w:lang w:val="fr-FR"/>
              </w:rPr>
            </w:pPr>
          </w:p>
        </w:tc>
        <w:tc>
          <w:tcPr>
            <w:tcW w:w="1273" w:type="dxa"/>
            <w:vMerge/>
            <w:vAlign w:val="center"/>
          </w:tcPr>
          <w:p w14:paraId="0C3B9FDC" w14:textId="77777777" w:rsidR="00DF7552" w:rsidRPr="005016E4" w:rsidRDefault="00DF7552" w:rsidP="00DA0202">
            <w:pPr>
              <w:pStyle w:val="a3"/>
              <w:spacing w:line="360" w:lineRule="auto"/>
              <w:jc w:val="center"/>
              <w:rPr>
                <w:color w:val="000000" w:themeColor="text1"/>
                <w:sz w:val="24"/>
                <w:szCs w:val="24"/>
                <w:lang w:val="fr-FR"/>
              </w:rPr>
            </w:pPr>
          </w:p>
        </w:tc>
        <w:tc>
          <w:tcPr>
            <w:tcW w:w="3441" w:type="dxa"/>
            <w:vAlign w:val="center"/>
          </w:tcPr>
          <w:p w14:paraId="66707211" w14:textId="77777777" w:rsidR="00DF7552" w:rsidRPr="005016E4" w:rsidRDefault="00DF7552" w:rsidP="00DA0202">
            <w:pPr>
              <w:pStyle w:val="a3"/>
              <w:spacing w:line="276" w:lineRule="auto"/>
              <w:jc w:val="center"/>
              <w:rPr>
                <w:color w:val="000000" w:themeColor="text1"/>
                <w:sz w:val="24"/>
                <w:szCs w:val="24"/>
                <w:highlight w:val="red"/>
                <w:lang w:val="fr-FR"/>
              </w:rPr>
            </w:pPr>
            <w:r w:rsidRPr="005016E4">
              <w:rPr>
                <w:color w:val="000000" w:themeColor="text1"/>
                <w:sz w:val="24"/>
                <w:szCs w:val="24"/>
                <w:lang w:val="fr-FR"/>
              </w:rPr>
              <w:t>La dénonciation, la surveillance universelle</w:t>
            </w:r>
          </w:p>
        </w:tc>
        <w:tc>
          <w:tcPr>
            <w:tcW w:w="1605" w:type="dxa"/>
            <w:shd w:val="clear" w:color="auto" w:fill="A8D08D" w:themeFill="accent6" w:themeFillTint="99"/>
            <w:vAlign w:val="center"/>
          </w:tcPr>
          <w:p w14:paraId="02D4EA65"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3D30CD9A"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65272C0D" w14:textId="77777777" w:rsidTr="00DF7552">
        <w:trPr>
          <w:trHeight w:val="454"/>
        </w:trPr>
        <w:tc>
          <w:tcPr>
            <w:tcW w:w="1593" w:type="dxa"/>
            <w:vMerge/>
            <w:vAlign w:val="center"/>
          </w:tcPr>
          <w:p w14:paraId="5312CA0E" w14:textId="77777777" w:rsidR="00DF7552" w:rsidRPr="005016E4" w:rsidRDefault="00DF7552" w:rsidP="00DA0202">
            <w:pPr>
              <w:pStyle w:val="a3"/>
              <w:spacing w:line="360" w:lineRule="auto"/>
              <w:jc w:val="center"/>
              <w:rPr>
                <w:color w:val="000000" w:themeColor="text1"/>
                <w:sz w:val="24"/>
                <w:szCs w:val="24"/>
                <w:lang w:val="fr-FR"/>
              </w:rPr>
            </w:pPr>
          </w:p>
        </w:tc>
        <w:tc>
          <w:tcPr>
            <w:tcW w:w="1273" w:type="dxa"/>
            <w:vMerge/>
            <w:vAlign w:val="center"/>
          </w:tcPr>
          <w:p w14:paraId="12DE5826" w14:textId="77777777" w:rsidR="00DF7552" w:rsidRPr="005016E4" w:rsidRDefault="00DF7552" w:rsidP="00DA0202">
            <w:pPr>
              <w:pStyle w:val="a3"/>
              <w:spacing w:line="360" w:lineRule="auto"/>
              <w:jc w:val="center"/>
              <w:rPr>
                <w:color w:val="000000" w:themeColor="text1"/>
                <w:sz w:val="24"/>
                <w:szCs w:val="24"/>
                <w:lang w:val="fr-FR"/>
              </w:rPr>
            </w:pPr>
          </w:p>
        </w:tc>
        <w:tc>
          <w:tcPr>
            <w:tcW w:w="3441" w:type="dxa"/>
            <w:vAlign w:val="center"/>
          </w:tcPr>
          <w:p w14:paraId="76E87435" w14:textId="77777777" w:rsidR="00DF7552" w:rsidRPr="005016E4" w:rsidRDefault="00DF7552" w:rsidP="00DA0202">
            <w:pPr>
              <w:pStyle w:val="a3"/>
              <w:spacing w:line="276" w:lineRule="auto"/>
              <w:jc w:val="center"/>
              <w:rPr>
                <w:color w:val="000000" w:themeColor="text1"/>
                <w:sz w:val="24"/>
                <w:szCs w:val="24"/>
              </w:rPr>
            </w:pPr>
            <w:r w:rsidRPr="005016E4">
              <w:rPr>
                <w:color w:val="000000" w:themeColor="text1"/>
                <w:sz w:val="24"/>
                <w:szCs w:val="24"/>
                <w:lang w:val="en-US"/>
              </w:rPr>
              <w:t>Le p</w:t>
            </w:r>
            <w:proofErr w:type="spellStart"/>
            <w:r w:rsidRPr="005016E4">
              <w:rPr>
                <w:color w:val="000000" w:themeColor="text1"/>
                <w:sz w:val="24"/>
                <w:szCs w:val="24"/>
              </w:rPr>
              <w:t>ensée</w:t>
            </w:r>
            <w:proofErr w:type="spellEnd"/>
            <w:r w:rsidRPr="005016E4">
              <w:rPr>
                <w:color w:val="000000" w:themeColor="text1"/>
                <w:sz w:val="24"/>
                <w:szCs w:val="24"/>
              </w:rPr>
              <w:t xml:space="preserve"> </w:t>
            </w:r>
            <w:proofErr w:type="spellStart"/>
            <w:r w:rsidRPr="005016E4">
              <w:rPr>
                <w:color w:val="000000" w:themeColor="text1"/>
                <w:sz w:val="24"/>
                <w:szCs w:val="24"/>
              </w:rPr>
              <w:t>libre</w:t>
            </w:r>
            <w:proofErr w:type="spellEnd"/>
          </w:p>
        </w:tc>
        <w:tc>
          <w:tcPr>
            <w:tcW w:w="1605" w:type="dxa"/>
            <w:shd w:val="clear" w:color="auto" w:fill="A8D08D" w:themeFill="accent6" w:themeFillTint="99"/>
            <w:vAlign w:val="center"/>
          </w:tcPr>
          <w:p w14:paraId="4EBEFD41"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100684F4"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11C90A50" w14:textId="77777777" w:rsidTr="00DF7552">
        <w:trPr>
          <w:trHeight w:val="454"/>
        </w:trPr>
        <w:tc>
          <w:tcPr>
            <w:tcW w:w="1593" w:type="dxa"/>
            <w:vMerge/>
            <w:vAlign w:val="center"/>
          </w:tcPr>
          <w:p w14:paraId="2AD1DD65" w14:textId="77777777" w:rsidR="00DF7552" w:rsidRPr="005016E4" w:rsidRDefault="00DF7552" w:rsidP="00DA0202">
            <w:pPr>
              <w:pStyle w:val="a3"/>
              <w:spacing w:line="360" w:lineRule="auto"/>
              <w:jc w:val="center"/>
              <w:rPr>
                <w:color w:val="000000" w:themeColor="text1"/>
                <w:sz w:val="24"/>
                <w:szCs w:val="24"/>
                <w:lang w:val="fr-FR"/>
              </w:rPr>
            </w:pPr>
          </w:p>
        </w:tc>
        <w:tc>
          <w:tcPr>
            <w:tcW w:w="1273" w:type="dxa"/>
            <w:vMerge/>
            <w:vAlign w:val="center"/>
          </w:tcPr>
          <w:p w14:paraId="50272A08" w14:textId="77777777" w:rsidR="00DF7552" w:rsidRPr="005016E4" w:rsidRDefault="00DF7552" w:rsidP="00DA0202">
            <w:pPr>
              <w:pStyle w:val="a3"/>
              <w:spacing w:line="360" w:lineRule="auto"/>
              <w:jc w:val="center"/>
              <w:rPr>
                <w:color w:val="000000" w:themeColor="text1"/>
                <w:sz w:val="24"/>
                <w:szCs w:val="24"/>
                <w:lang w:val="fr-FR"/>
              </w:rPr>
            </w:pPr>
          </w:p>
        </w:tc>
        <w:tc>
          <w:tcPr>
            <w:tcW w:w="3441" w:type="dxa"/>
            <w:vAlign w:val="center"/>
          </w:tcPr>
          <w:p w14:paraId="0984538B" w14:textId="77777777" w:rsidR="00DF7552" w:rsidRPr="005016E4" w:rsidRDefault="00DF7552" w:rsidP="00DA0202">
            <w:pPr>
              <w:pStyle w:val="a3"/>
              <w:spacing w:line="276" w:lineRule="auto"/>
              <w:jc w:val="center"/>
              <w:rPr>
                <w:color w:val="000000" w:themeColor="text1"/>
                <w:sz w:val="24"/>
                <w:szCs w:val="24"/>
                <w:lang w:val="en-US"/>
              </w:rPr>
            </w:pPr>
            <w:r w:rsidRPr="005016E4">
              <w:rPr>
                <w:color w:val="000000" w:themeColor="text1"/>
                <w:sz w:val="24"/>
                <w:szCs w:val="24"/>
                <w:lang w:val="en-US"/>
              </w:rPr>
              <w:t xml:space="preserve">La </w:t>
            </w:r>
            <w:proofErr w:type="spellStart"/>
            <w:r w:rsidRPr="005016E4">
              <w:rPr>
                <w:color w:val="000000" w:themeColor="text1"/>
                <w:sz w:val="24"/>
                <w:szCs w:val="24"/>
                <w:lang w:val="en-US"/>
              </w:rPr>
              <w:t>liberté</w:t>
            </w:r>
            <w:proofErr w:type="spellEnd"/>
            <w:r w:rsidRPr="005016E4">
              <w:rPr>
                <w:color w:val="000000" w:themeColor="text1"/>
                <w:sz w:val="24"/>
                <w:szCs w:val="24"/>
                <w:lang w:val="en-US"/>
              </w:rPr>
              <w:t xml:space="preserve"> de </w:t>
            </w:r>
            <w:proofErr w:type="spellStart"/>
            <w:r w:rsidRPr="005016E4">
              <w:rPr>
                <w:color w:val="000000" w:themeColor="text1"/>
                <w:sz w:val="24"/>
                <w:szCs w:val="24"/>
                <w:lang w:val="en-US"/>
              </w:rPr>
              <w:t>mouvement</w:t>
            </w:r>
            <w:proofErr w:type="spellEnd"/>
          </w:p>
        </w:tc>
        <w:tc>
          <w:tcPr>
            <w:tcW w:w="1605" w:type="dxa"/>
            <w:shd w:val="clear" w:color="auto" w:fill="AEAAAA" w:themeFill="background2" w:themeFillShade="BF"/>
            <w:vAlign w:val="center"/>
          </w:tcPr>
          <w:p w14:paraId="3485BEC8"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09F4DCD8"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402B9820" w14:textId="77777777" w:rsidTr="00DF7552">
        <w:trPr>
          <w:trHeight w:val="454"/>
        </w:trPr>
        <w:tc>
          <w:tcPr>
            <w:tcW w:w="1593" w:type="dxa"/>
            <w:vMerge/>
            <w:vAlign w:val="center"/>
          </w:tcPr>
          <w:p w14:paraId="689D493F" w14:textId="77777777" w:rsidR="00DF7552" w:rsidRPr="005016E4" w:rsidRDefault="00DF7552" w:rsidP="00DA0202">
            <w:pPr>
              <w:pStyle w:val="a3"/>
              <w:spacing w:line="360" w:lineRule="auto"/>
              <w:jc w:val="center"/>
              <w:rPr>
                <w:color w:val="000000" w:themeColor="text1"/>
                <w:sz w:val="24"/>
                <w:szCs w:val="24"/>
                <w:lang w:val="fr-FR"/>
              </w:rPr>
            </w:pPr>
          </w:p>
        </w:tc>
        <w:tc>
          <w:tcPr>
            <w:tcW w:w="1273" w:type="dxa"/>
            <w:vMerge/>
            <w:vAlign w:val="center"/>
          </w:tcPr>
          <w:p w14:paraId="750FD9D7" w14:textId="77777777" w:rsidR="00DF7552" w:rsidRPr="005016E4" w:rsidRDefault="00DF7552" w:rsidP="00DA0202">
            <w:pPr>
              <w:pStyle w:val="a3"/>
              <w:spacing w:line="360" w:lineRule="auto"/>
              <w:jc w:val="center"/>
              <w:rPr>
                <w:color w:val="000000" w:themeColor="text1"/>
                <w:sz w:val="24"/>
                <w:szCs w:val="24"/>
                <w:lang w:val="fr-FR"/>
              </w:rPr>
            </w:pPr>
          </w:p>
        </w:tc>
        <w:tc>
          <w:tcPr>
            <w:tcW w:w="3441" w:type="dxa"/>
            <w:vAlign w:val="center"/>
          </w:tcPr>
          <w:p w14:paraId="7C24F2C8"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Le despotisme de Staline</w:t>
            </w:r>
          </w:p>
        </w:tc>
        <w:tc>
          <w:tcPr>
            <w:tcW w:w="1605" w:type="dxa"/>
            <w:shd w:val="clear" w:color="auto" w:fill="A8D08D" w:themeFill="accent6" w:themeFillTint="99"/>
            <w:vAlign w:val="center"/>
          </w:tcPr>
          <w:p w14:paraId="3082CF3B"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2554C58E"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0F4979" w14:paraId="3E3D8EAD" w14:textId="77777777" w:rsidTr="00DF7552">
        <w:trPr>
          <w:trHeight w:val="454"/>
        </w:trPr>
        <w:tc>
          <w:tcPr>
            <w:tcW w:w="1593" w:type="dxa"/>
            <w:vMerge/>
            <w:vAlign w:val="center"/>
          </w:tcPr>
          <w:p w14:paraId="6377DEA9" w14:textId="77777777" w:rsidR="00DF7552" w:rsidRPr="005016E4" w:rsidRDefault="00DF7552" w:rsidP="00DA0202">
            <w:pPr>
              <w:pStyle w:val="a3"/>
              <w:spacing w:line="360" w:lineRule="auto"/>
              <w:jc w:val="center"/>
              <w:rPr>
                <w:color w:val="000000" w:themeColor="text1"/>
                <w:sz w:val="24"/>
                <w:szCs w:val="24"/>
                <w:lang w:val="fr-FR"/>
              </w:rPr>
            </w:pPr>
          </w:p>
        </w:tc>
        <w:tc>
          <w:tcPr>
            <w:tcW w:w="1273" w:type="dxa"/>
            <w:vMerge/>
            <w:vAlign w:val="center"/>
          </w:tcPr>
          <w:p w14:paraId="08A5EDD6" w14:textId="77777777" w:rsidR="00DF7552" w:rsidRPr="005016E4" w:rsidRDefault="00DF7552" w:rsidP="00DA0202">
            <w:pPr>
              <w:pStyle w:val="a3"/>
              <w:spacing w:line="360" w:lineRule="auto"/>
              <w:jc w:val="center"/>
              <w:rPr>
                <w:color w:val="000000" w:themeColor="text1"/>
                <w:sz w:val="24"/>
                <w:szCs w:val="24"/>
                <w:lang w:val="fr-FR"/>
              </w:rPr>
            </w:pPr>
          </w:p>
        </w:tc>
        <w:tc>
          <w:tcPr>
            <w:tcW w:w="3441" w:type="dxa"/>
            <w:vAlign w:val="center"/>
          </w:tcPr>
          <w:p w14:paraId="60A1E88E"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L’incapacité à désobéir à la commande</w:t>
            </w:r>
          </w:p>
        </w:tc>
        <w:tc>
          <w:tcPr>
            <w:tcW w:w="1605" w:type="dxa"/>
            <w:shd w:val="clear" w:color="auto" w:fill="AEAAAA" w:themeFill="background2" w:themeFillShade="BF"/>
            <w:vAlign w:val="center"/>
          </w:tcPr>
          <w:p w14:paraId="3E638A2B"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0BB873C2"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0F4979" w14:paraId="6A43B984" w14:textId="77777777" w:rsidTr="00DF7552">
        <w:trPr>
          <w:trHeight w:val="454"/>
        </w:trPr>
        <w:tc>
          <w:tcPr>
            <w:tcW w:w="1593" w:type="dxa"/>
            <w:vMerge/>
            <w:vAlign w:val="center"/>
          </w:tcPr>
          <w:p w14:paraId="5A975B56" w14:textId="77777777" w:rsidR="00DF7552" w:rsidRPr="005016E4" w:rsidRDefault="00DF7552" w:rsidP="00DA0202">
            <w:pPr>
              <w:pStyle w:val="a3"/>
              <w:spacing w:line="360" w:lineRule="auto"/>
              <w:jc w:val="center"/>
              <w:rPr>
                <w:color w:val="000000" w:themeColor="text1"/>
                <w:sz w:val="24"/>
                <w:szCs w:val="24"/>
                <w:lang w:val="fr-FR"/>
              </w:rPr>
            </w:pPr>
          </w:p>
        </w:tc>
        <w:tc>
          <w:tcPr>
            <w:tcW w:w="1273" w:type="dxa"/>
            <w:vMerge/>
            <w:vAlign w:val="center"/>
          </w:tcPr>
          <w:p w14:paraId="7B97DFEF" w14:textId="77777777" w:rsidR="00DF7552" w:rsidRPr="005016E4" w:rsidRDefault="00DF7552" w:rsidP="00DA0202">
            <w:pPr>
              <w:pStyle w:val="a3"/>
              <w:spacing w:line="360" w:lineRule="auto"/>
              <w:jc w:val="center"/>
              <w:rPr>
                <w:color w:val="000000" w:themeColor="text1"/>
                <w:sz w:val="24"/>
                <w:szCs w:val="24"/>
                <w:lang w:val="fr-FR"/>
              </w:rPr>
            </w:pPr>
          </w:p>
        </w:tc>
        <w:tc>
          <w:tcPr>
            <w:tcW w:w="3441" w:type="dxa"/>
            <w:vAlign w:val="center"/>
          </w:tcPr>
          <w:p w14:paraId="0C76D108"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La fonction sociale de l'État</w:t>
            </w:r>
          </w:p>
        </w:tc>
        <w:tc>
          <w:tcPr>
            <w:tcW w:w="1605" w:type="dxa"/>
            <w:shd w:val="clear" w:color="auto" w:fill="AEAAAA" w:themeFill="background2" w:themeFillShade="BF"/>
            <w:vAlign w:val="center"/>
          </w:tcPr>
          <w:p w14:paraId="453DE776"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72E5859C"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1A47A135" w14:textId="77777777" w:rsidTr="00DF7552">
        <w:trPr>
          <w:trHeight w:val="454"/>
        </w:trPr>
        <w:tc>
          <w:tcPr>
            <w:tcW w:w="2867" w:type="dxa"/>
            <w:gridSpan w:val="2"/>
            <w:vMerge w:val="restart"/>
            <w:vAlign w:val="center"/>
          </w:tcPr>
          <w:p w14:paraId="4330E2EE" w14:textId="519C7B62" w:rsidR="00DF7552" w:rsidRPr="005016E4" w:rsidRDefault="00DF7552" w:rsidP="00DA0202">
            <w:pPr>
              <w:pStyle w:val="a3"/>
              <w:spacing w:line="360" w:lineRule="auto"/>
              <w:jc w:val="center"/>
              <w:rPr>
                <w:b/>
                <w:bCs/>
                <w:color w:val="000000" w:themeColor="text1"/>
                <w:sz w:val="24"/>
                <w:szCs w:val="24"/>
                <w:lang w:val="fr-FR"/>
              </w:rPr>
            </w:pPr>
            <w:bookmarkStart w:id="123" w:name="_Hlk41858848"/>
            <w:r w:rsidRPr="005016E4">
              <w:rPr>
                <w:b/>
                <w:bCs/>
                <w:color w:val="000000" w:themeColor="text1"/>
                <w:sz w:val="24"/>
                <w:szCs w:val="24"/>
                <w:lang w:val="fr-FR"/>
              </w:rPr>
              <w:t>Autres aspects sociaux</w:t>
            </w:r>
            <w:bookmarkEnd w:id="123"/>
          </w:p>
        </w:tc>
        <w:tc>
          <w:tcPr>
            <w:tcW w:w="3441" w:type="dxa"/>
            <w:vAlign w:val="center"/>
          </w:tcPr>
          <w:p w14:paraId="457EA678" w14:textId="77777777" w:rsidR="00DF7552" w:rsidRPr="005016E4" w:rsidRDefault="00DF7552" w:rsidP="00DA0202">
            <w:pPr>
              <w:pStyle w:val="a3"/>
              <w:spacing w:line="276" w:lineRule="auto"/>
              <w:jc w:val="center"/>
              <w:rPr>
                <w:color w:val="000000" w:themeColor="text1"/>
                <w:sz w:val="24"/>
                <w:szCs w:val="24"/>
                <w:lang w:val="en-US"/>
              </w:rPr>
            </w:pPr>
            <w:r w:rsidRPr="005016E4">
              <w:rPr>
                <w:color w:val="000000" w:themeColor="text1"/>
                <w:sz w:val="24"/>
                <w:szCs w:val="24"/>
                <w:lang w:val="en-US"/>
              </w:rPr>
              <w:t>Les partis politiques</w:t>
            </w:r>
          </w:p>
        </w:tc>
        <w:tc>
          <w:tcPr>
            <w:tcW w:w="1605" w:type="dxa"/>
            <w:shd w:val="clear" w:color="auto" w:fill="AEAAAA" w:themeFill="background2" w:themeFillShade="BF"/>
            <w:vAlign w:val="center"/>
          </w:tcPr>
          <w:p w14:paraId="26C5138D"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718BC669"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3A30FA2F" w14:textId="77777777" w:rsidTr="00DF7552">
        <w:trPr>
          <w:trHeight w:val="454"/>
        </w:trPr>
        <w:tc>
          <w:tcPr>
            <w:tcW w:w="2867" w:type="dxa"/>
            <w:gridSpan w:val="2"/>
            <w:vMerge/>
            <w:vAlign w:val="center"/>
          </w:tcPr>
          <w:p w14:paraId="490039DB"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28B86AF7" w14:textId="77777777" w:rsidR="00DF7552" w:rsidRPr="005016E4" w:rsidRDefault="00DF7552" w:rsidP="00DA0202">
            <w:pPr>
              <w:pStyle w:val="a3"/>
              <w:spacing w:line="276" w:lineRule="auto"/>
              <w:jc w:val="center"/>
              <w:rPr>
                <w:color w:val="000000" w:themeColor="text1"/>
                <w:sz w:val="24"/>
                <w:szCs w:val="24"/>
                <w:lang w:val="en-US"/>
              </w:rPr>
            </w:pPr>
            <w:r w:rsidRPr="005016E4">
              <w:rPr>
                <w:color w:val="000000" w:themeColor="text1"/>
                <w:sz w:val="24"/>
                <w:szCs w:val="24"/>
                <w:lang w:val="en-US"/>
              </w:rPr>
              <w:t xml:space="preserve">La </w:t>
            </w:r>
            <w:proofErr w:type="spellStart"/>
            <w:r w:rsidRPr="005016E4">
              <w:rPr>
                <w:color w:val="000000" w:themeColor="text1"/>
                <w:sz w:val="24"/>
                <w:szCs w:val="24"/>
                <w:lang w:val="en-US"/>
              </w:rPr>
              <w:t>bureaucratie</w:t>
            </w:r>
            <w:proofErr w:type="spellEnd"/>
          </w:p>
        </w:tc>
        <w:tc>
          <w:tcPr>
            <w:tcW w:w="1605" w:type="dxa"/>
            <w:shd w:val="clear" w:color="auto" w:fill="AEAAAA" w:themeFill="background2" w:themeFillShade="BF"/>
            <w:vAlign w:val="center"/>
          </w:tcPr>
          <w:p w14:paraId="45EC487E"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14A5DD8C"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63F60611" w14:textId="77777777" w:rsidTr="00DF7552">
        <w:trPr>
          <w:trHeight w:val="454"/>
        </w:trPr>
        <w:tc>
          <w:tcPr>
            <w:tcW w:w="2867" w:type="dxa"/>
            <w:gridSpan w:val="2"/>
            <w:vMerge/>
            <w:vAlign w:val="center"/>
          </w:tcPr>
          <w:p w14:paraId="03FAAB01"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427EF53E"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La science</w:t>
            </w:r>
          </w:p>
        </w:tc>
        <w:tc>
          <w:tcPr>
            <w:tcW w:w="1605" w:type="dxa"/>
            <w:shd w:val="clear" w:color="auto" w:fill="AEAAAA" w:themeFill="background2" w:themeFillShade="BF"/>
            <w:vAlign w:val="center"/>
          </w:tcPr>
          <w:p w14:paraId="1B9327FD"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7771CDED"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38BB6920" w14:textId="77777777" w:rsidTr="00DF7552">
        <w:trPr>
          <w:trHeight w:val="454"/>
        </w:trPr>
        <w:tc>
          <w:tcPr>
            <w:tcW w:w="2867" w:type="dxa"/>
            <w:gridSpan w:val="2"/>
            <w:vMerge/>
            <w:vAlign w:val="center"/>
          </w:tcPr>
          <w:p w14:paraId="70539583"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519BAC8A"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L’éducation</w:t>
            </w:r>
          </w:p>
        </w:tc>
        <w:tc>
          <w:tcPr>
            <w:tcW w:w="1605" w:type="dxa"/>
            <w:shd w:val="clear" w:color="auto" w:fill="A8D08D" w:themeFill="accent6" w:themeFillTint="99"/>
            <w:vAlign w:val="center"/>
          </w:tcPr>
          <w:p w14:paraId="5C36FDFA"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44BA437A"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4D474E0F" w14:textId="77777777" w:rsidTr="00DF7552">
        <w:trPr>
          <w:trHeight w:val="454"/>
        </w:trPr>
        <w:tc>
          <w:tcPr>
            <w:tcW w:w="2867" w:type="dxa"/>
            <w:gridSpan w:val="2"/>
            <w:vMerge/>
            <w:vAlign w:val="center"/>
          </w:tcPr>
          <w:p w14:paraId="08BCC73F"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4D346E76"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La justice</w:t>
            </w:r>
          </w:p>
        </w:tc>
        <w:tc>
          <w:tcPr>
            <w:tcW w:w="1605" w:type="dxa"/>
            <w:shd w:val="clear" w:color="auto" w:fill="AEAAAA" w:themeFill="background2" w:themeFillShade="BF"/>
            <w:vAlign w:val="center"/>
          </w:tcPr>
          <w:p w14:paraId="6F7E9602"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664DAF34"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0F4979" w14:paraId="585BC33E" w14:textId="77777777" w:rsidTr="00DF7552">
        <w:trPr>
          <w:trHeight w:val="454"/>
        </w:trPr>
        <w:tc>
          <w:tcPr>
            <w:tcW w:w="2867" w:type="dxa"/>
            <w:gridSpan w:val="2"/>
            <w:vMerge w:val="restart"/>
            <w:vAlign w:val="center"/>
          </w:tcPr>
          <w:p w14:paraId="438A6C11" w14:textId="77777777" w:rsidR="00DF7552" w:rsidRPr="005016E4" w:rsidRDefault="00DF7552" w:rsidP="00DA0202">
            <w:pPr>
              <w:pStyle w:val="a3"/>
              <w:spacing w:line="360" w:lineRule="auto"/>
              <w:jc w:val="center"/>
              <w:rPr>
                <w:b/>
                <w:bCs/>
                <w:color w:val="000000" w:themeColor="text1"/>
                <w:sz w:val="24"/>
                <w:szCs w:val="24"/>
                <w:lang w:val="fr-FR"/>
              </w:rPr>
            </w:pPr>
            <w:r w:rsidRPr="005016E4">
              <w:rPr>
                <w:b/>
                <w:bCs/>
                <w:color w:val="000000" w:themeColor="text1"/>
                <w:sz w:val="24"/>
                <w:szCs w:val="24"/>
                <w:lang w:val="fr-FR"/>
              </w:rPr>
              <w:t>La culture</w:t>
            </w:r>
          </w:p>
        </w:tc>
        <w:tc>
          <w:tcPr>
            <w:tcW w:w="3441" w:type="dxa"/>
            <w:vAlign w:val="center"/>
          </w:tcPr>
          <w:p w14:paraId="3060A11E"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La culture au service du communisme</w:t>
            </w:r>
          </w:p>
        </w:tc>
        <w:tc>
          <w:tcPr>
            <w:tcW w:w="1605" w:type="dxa"/>
            <w:shd w:val="clear" w:color="auto" w:fill="A8D08D" w:themeFill="accent6" w:themeFillTint="99"/>
            <w:vAlign w:val="center"/>
          </w:tcPr>
          <w:p w14:paraId="0611C6AE"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72FFBF53"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0F4979" w14:paraId="0E8D435F" w14:textId="77777777" w:rsidTr="00DF7552">
        <w:trPr>
          <w:trHeight w:val="454"/>
        </w:trPr>
        <w:tc>
          <w:tcPr>
            <w:tcW w:w="2867" w:type="dxa"/>
            <w:gridSpan w:val="2"/>
            <w:vMerge/>
            <w:vAlign w:val="center"/>
          </w:tcPr>
          <w:p w14:paraId="535E1789"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5BB9BFD4"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Le soutien à divers arts</w:t>
            </w:r>
          </w:p>
        </w:tc>
        <w:tc>
          <w:tcPr>
            <w:tcW w:w="1605" w:type="dxa"/>
            <w:shd w:val="clear" w:color="auto" w:fill="A8D08D" w:themeFill="accent6" w:themeFillTint="99"/>
            <w:vAlign w:val="center"/>
          </w:tcPr>
          <w:p w14:paraId="000118C9"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452098A8"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0F4979" w14:paraId="2D103F1B" w14:textId="77777777" w:rsidTr="00DF7552">
        <w:trPr>
          <w:trHeight w:val="454"/>
        </w:trPr>
        <w:tc>
          <w:tcPr>
            <w:tcW w:w="2867" w:type="dxa"/>
            <w:gridSpan w:val="2"/>
            <w:vMerge w:val="restart"/>
            <w:vAlign w:val="center"/>
          </w:tcPr>
          <w:p w14:paraId="5C5E48C9" w14:textId="77777777" w:rsidR="00DF7552" w:rsidRPr="005016E4" w:rsidRDefault="00DF7552" w:rsidP="00DA0202">
            <w:pPr>
              <w:pStyle w:val="a3"/>
              <w:spacing w:line="360" w:lineRule="auto"/>
              <w:jc w:val="center"/>
              <w:rPr>
                <w:b/>
                <w:bCs/>
                <w:color w:val="000000" w:themeColor="text1"/>
                <w:sz w:val="24"/>
                <w:szCs w:val="24"/>
                <w:lang w:val="fr-FR"/>
              </w:rPr>
            </w:pPr>
            <w:r w:rsidRPr="005016E4">
              <w:rPr>
                <w:b/>
                <w:bCs/>
                <w:color w:val="000000" w:themeColor="text1"/>
                <w:sz w:val="24"/>
                <w:szCs w:val="24"/>
                <w:lang w:val="fr-FR"/>
              </w:rPr>
              <w:t>La religion</w:t>
            </w:r>
          </w:p>
        </w:tc>
        <w:tc>
          <w:tcPr>
            <w:tcW w:w="3441" w:type="dxa"/>
            <w:vAlign w:val="center"/>
          </w:tcPr>
          <w:p w14:paraId="281B267B" w14:textId="77777777"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La relation avec la religion</w:t>
            </w:r>
          </w:p>
        </w:tc>
        <w:tc>
          <w:tcPr>
            <w:tcW w:w="1605" w:type="dxa"/>
            <w:shd w:val="clear" w:color="auto" w:fill="A8D08D" w:themeFill="accent6" w:themeFillTint="99"/>
            <w:vAlign w:val="center"/>
          </w:tcPr>
          <w:p w14:paraId="349FFFE5"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8D08D" w:themeFill="accent6" w:themeFillTint="99"/>
            <w:vAlign w:val="center"/>
          </w:tcPr>
          <w:p w14:paraId="7928CB68" w14:textId="77777777" w:rsidR="00DF7552" w:rsidRPr="005016E4" w:rsidRDefault="00DF7552" w:rsidP="00DA0202">
            <w:pPr>
              <w:pStyle w:val="a3"/>
              <w:spacing w:line="360" w:lineRule="auto"/>
              <w:jc w:val="center"/>
              <w:rPr>
                <w:color w:val="000000" w:themeColor="text1"/>
                <w:sz w:val="24"/>
                <w:szCs w:val="24"/>
                <w:lang w:val="fr-FR"/>
              </w:rPr>
            </w:pPr>
          </w:p>
        </w:tc>
      </w:tr>
      <w:tr w:rsidR="005016E4" w:rsidRPr="005016E4" w14:paraId="452838FE" w14:textId="77777777" w:rsidTr="00DF7552">
        <w:trPr>
          <w:trHeight w:val="454"/>
        </w:trPr>
        <w:tc>
          <w:tcPr>
            <w:tcW w:w="2867" w:type="dxa"/>
            <w:gridSpan w:val="2"/>
            <w:vMerge/>
            <w:vAlign w:val="center"/>
          </w:tcPr>
          <w:p w14:paraId="6351BF0E" w14:textId="77777777" w:rsidR="00DF7552" w:rsidRPr="005016E4" w:rsidRDefault="00DF7552" w:rsidP="00DA0202">
            <w:pPr>
              <w:pStyle w:val="a3"/>
              <w:spacing w:line="360" w:lineRule="auto"/>
              <w:jc w:val="center"/>
              <w:rPr>
                <w:b/>
                <w:bCs/>
                <w:color w:val="000000" w:themeColor="text1"/>
                <w:sz w:val="24"/>
                <w:szCs w:val="24"/>
                <w:lang w:val="fr-FR"/>
              </w:rPr>
            </w:pPr>
          </w:p>
        </w:tc>
        <w:tc>
          <w:tcPr>
            <w:tcW w:w="3441" w:type="dxa"/>
            <w:vAlign w:val="center"/>
          </w:tcPr>
          <w:p w14:paraId="521B6A88" w14:textId="2A139636" w:rsidR="00DF7552" w:rsidRPr="005016E4" w:rsidRDefault="00DF7552" w:rsidP="00DA0202">
            <w:pPr>
              <w:pStyle w:val="a3"/>
              <w:spacing w:line="276" w:lineRule="auto"/>
              <w:jc w:val="center"/>
              <w:rPr>
                <w:color w:val="000000" w:themeColor="text1"/>
                <w:sz w:val="24"/>
                <w:szCs w:val="24"/>
                <w:lang w:val="fr-FR"/>
              </w:rPr>
            </w:pPr>
            <w:r w:rsidRPr="005016E4">
              <w:rPr>
                <w:color w:val="000000" w:themeColor="text1"/>
                <w:sz w:val="24"/>
                <w:szCs w:val="24"/>
                <w:lang w:val="fr-FR"/>
              </w:rPr>
              <w:t>La lutte antireligieuse</w:t>
            </w:r>
          </w:p>
        </w:tc>
        <w:tc>
          <w:tcPr>
            <w:tcW w:w="1605" w:type="dxa"/>
            <w:shd w:val="clear" w:color="auto" w:fill="A8D08D" w:themeFill="accent6" w:themeFillTint="99"/>
            <w:vAlign w:val="center"/>
          </w:tcPr>
          <w:p w14:paraId="00D2B336" w14:textId="77777777" w:rsidR="00DF7552" w:rsidRPr="005016E4" w:rsidRDefault="00DF7552" w:rsidP="00DA0202">
            <w:pPr>
              <w:pStyle w:val="a3"/>
              <w:spacing w:line="360" w:lineRule="auto"/>
              <w:jc w:val="center"/>
              <w:rPr>
                <w:color w:val="000000" w:themeColor="text1"/>
                <w:sz w:val="24"/>
                <w:szCs w:val="24"/>
                <w:lang w:val="fr-FR"/>
              </w:rPr>
            </w:pPr>
          </w:p>
        </w:tc>
        <w:tc>
          <w:tcPr>
            <w:tcW w:w="1542" w:type="dxa"/>
            <w:shd w:val="clear" w:color="auto" w:fill="AEAAAA" w:themeFill="background2" w:themeFillShade="BF"/>
            <w:vAlign w:val="center"/>
          </w:tcPr>
          <w:p w14:paraId="2E31BCE4" w14:textId="77777777" w:rsidR="00DF7552" w:rsidRPr="005016E4" w:rsidRDefault="00DF7552" w:rsidP="00DA0202">
            <w:pPr>
              <w:pStyle w:val="a3"/>
              <w:spacing w:line="360" w:lineRule="auto"/>
              <w:jc w:val="center"/>
              <w:rPr>
                <w:color w:val="000000" w:themeColor="text1"/>
                <w:sz w:val="24"/>
                <w:szCs w:val="24"/>
                <w:lang w:val="fr-FR"/>
              </w:rPr>
            </w:pPr>
          </w:p>
        </w:tc>
      </w:tr>
    </w:tbl>
    <w:p w14:paraId="331F362A" w14:textId="285A0D45" w:rsidR="00DF7552" w:rsidRPr="005016E4" w:rsidRDefault="00DF7552" w:rsidP="00DF7552">
      <w:pPr>
        <w:pStyle w:val="Titreniveau1horsparties"/>
        <w:rPr>
          <w:rStyle w:val="afb"/>
          <w:rFonts w:ascii="Times New Roman" w:hAnsi="Times New Roman" w:cs="Times New Roman"/>
          <w:color w:val="000000" w:themeColor="text1"/>
          <w:sz w:val="28"/>
          <w:szCs w:val="24"/>
        </w:rPr>
      </w:pPr>
      <w:bookmarkStart w:id="124" w:name="_Toc42422792"/>
      <w:bookmarkStart w:id="125" w:name="_Toc72566124"/>
      <w:bookmarkStart w:id="126" w:name="_Toc72570360"/>
      <w:bookmarkStart w:id="127" w:name="_Toc72621095"/>
      <w:bookmarkStart w:id="128" w:name="Annexe_3"/>
      <w:bookmarkStart w:id="129" w:name="_Toc73218427"/>
      <w:r w:rsidRPr="005016E4">
        <w:rPr>
          <w:rStyle w:val="afb"/>
          <w:rFonts w:ascii="Times New Roman" w:hAnsi="Times New Roman" w:cs="Times New Roman"/>
          <w:color w:val="000000" w:themeColor="text1"/>
          <w:sz w:val="28"/>
          <w:szCs w:val="24"/>
        </w:rPr>
        <w:lastRenderedPageBreak/>
        <w:t xml:space="preserve">Annexe </w:t>
      </w:r>
      <w:bookmarkEnd w:id="124"/>
      <w:r w:rsidRPr="005016E4">
        <w:rPr>
          <w:rStyle w:val="afb"/>
          <w:rFonts w:ascii="Times New Roman" w:hAnsi="Times New Roman" w:cs="Times New Roman"/>
          <w:color w:val="000000" w:themeColor="text1"/>
          <w:sz w:val="28"/>
          <w:szCs w:val="24"/>
        </w:rPr>
        <w:t>3</w:t>
      </w:r>
      <w:bookmarkEnd w:id="125"/>
      <w:bookmarkEnd w:id="126"/>
      <w:bookmarkEnd w:id="127"/>
      <w:bookmarkEnd w:id="129"/>
    </w:p>
    <w:bookmarkEnd w:id="128"/>
    <w:p w14:paraId="4F6DA8CC" w14:textId="77777777" w:rsidR="00DF7552" w:rsidRPr="005016E4" w:rsidRDefault="00DF7552" w:rsidP="00DF7552">
      <w:pPr>
        <w:keepNext/>
        <w:spacing w:before="240" w:line="360" w:lineRule="auto"/>
        <w:jc w:val="center"/>
        <w:rPr>
          <w:color w:val="000000" w:themeColor="text1"/>
        </w:rPr>
      </w:pPr>
      <w:r w:rsidRPr="005016E4">
        <w:rPr>
          <w:noProof/>
          <w:color w:val="000000" w:themeColor="text1"/>
        </w:rPr>
        <w:drawing>
          <wp:inline distT="0" distB="0" distL="0" distR="0" wp14:anchorId="2298EF7A" wp14:editId="6027CD72">
            <wp:extent cx="4320000" cy="2833673"/>
            <wp:effectExtent l="0" t="0" r="4445" b="5080"/>
            <wp:docPr id="1" name="Рисунок 1" descr="Литературный календарь ЧОУНБ, Андре Ж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тературный календарь ЧОУНБ, Андре Жид"/>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0000" cy="2833673"/>
                    </a:xfrm>
                    <a:prstGeom prst="rect">
                      <a:avLst/>
                    </a:prstGeom>
                    <a:noFill/>
                    <a:ln>
                      <a:noFill/>
                    </a:ln>
                  </pic:spPr>
                </pic:pic>
              </a:graphicData>
            </a:graphic>
          </wp:inline>
        </w:drawing>
      </w:r>
    </w:p>
    <w:p w14:paraId="3CF17526" w14:textId="77777777" w:rsidR="00DF7552" w:rsidRPr="005016E4" w:rsidRDefault="00DF7552" w:rsidP="00DF7552">
      <w:pPr>
        <w:pStyle w:val="af"/>
        <w:jc w:val="center"/>
        <w:rPr>
          <w:color w:val="000000" w:themeColor="text1"/>
          <w:sz w:val="20"/>
          <w:szCs w:val="20"/>
          <w:lang w:val="fr-FR"/>
        </w:rPr>
      </w:pPr>
      <w:r w:rsidRPr="005016E4">
        <w:rPr>
          <w:color w:val="000000" w:themeColor="text1"/>
          <w:sz w:val="20"/>
          <w:szCs w:val="20"/>
          <w:lang w:val="fr-FR"/>
        </w:rPr>
        <w:t xml:space="preserve">Figure </w:t>
      </w:r>
      <w:r w:rsidRPr="005016E4">
        <w:rPr>
          <w:color w:val="000000" w:themeColor="text1"/>
          <w:sz w:val="20"/>
          <w:szCs w:val="20"/>
        </w:rPr>
        <w:fldChar w:fldCharType="begin"/>
      </w:r>
      <w:r w:rsidRPr="005016E4">
        <w:rPr>
          <w:color w:val="000000" w:themeColor="text1"/>
          <w:sz w:val="20"/>
          <w:szCs w:val="20"/>
          <w:lang w:val="fr-FR"/>
        </w:rPr>
        <w:instrText xml:space="preserve"> SEQ Figure \* ARABIC </w:instrText>
      </w:r>
      <w:r w:rsidRPr="005016E4">
        <w:rPr>
          <w:color w:val="000000" w:themeColor="text1"/>
          <w:sz w:val="20"/>
          <w:szCs w:val="20"/>
        </w:rPr>
        <w:fldChar w:fldCharType="separate"/>
      </w:r>
      <w:r w:rsidRPr="005016E4">
        <w:rPr>
          <w:noProof/>
          <w:color w:val="000000" w:themeColor="text1"/>
          <w:sz w:val="20"/>
          <w:szCs w:val="20"/>
          <w:lang w:val="fr-FR"/>
        </w:rPr>
        <w:t>1</w:t>
      </w:r>
      <w:r w:rsidRPr="005016E4">
        <w:rPr>
          <w:color w:val="000000" w:themeColor="text1"/>
          <w:sz w:val="20"/>
          <w:szCs w:val="20"/>
        </w:rPr>
        <w:fldChar w:fldCharType="end"/>
      </w:r>
      <w:r w:rsidRPr="005016E4">
        <w:rPr>
          <w:color w:val="000000" w:themeColor="text1"/>
          <w:sz w:val="20"/>
          <w:szCs w:val="20"/>
          <w:lang w:val="fr-FR"/>
        </w:rPr>
        <w:t xml:space="preserve"> André Gide</w:t>
      </w:r>
      <w:r w:rsidRPr="005016E4">
        <w:rPr>
          <w:color w:val="000000" w:themeColor="text1"/>
          <w:lang w:val="fr-FR"/>
        </w:rPr>
        <w:t xml:space="preserve"> </w:t>
      </w:r>
      <w:r w:rsidRPr="005016E4">
        <w:rPr>
          <w:color w:val="000000" w:themeColor="text1"/>
          <w:sz w:val="20"/>
          <w:szCs w:val="20"/>
          <w:lang w:val="fr-FR"/>
        </w:rPr>
        <w:t>des pionniers à la gare de Biélorussie en 1936</w:t>
      </w:r>
      <w:r w:rsidRPr="005016E4">
        <w:rPr>
          <w:rStyle w:val="a5"/>
          <w:color w:val="000000" w:themeColor="text1"/>
          <w:sz w:val="20"/>
          <w:szCs w:val="20"/>
          <w:lang w:val="fr-FR"/>
        </w:rPr>
        <w:footnoteReference w:id="103"/>
      </w:r>
    </w:p>
    <w:p w14:paraId="162800E2" w14:textId="77777777" w:rsidR="00DF7552" w:rsidRPr="005016E4" w:rsidRDefault="00DF7552" w:rsidP="00DF7552">
      <w:pPr>
        <w:rPr>
          <w:color w:val="000000" w:themeColor="text1"/>
          <w:lang w:val="fr-FR"/>
        </w:rPr>
      </w:pPr>
    </w:p>
    <w:p w14:paraId="17B69BEC" w14:textId="77777777" w:rsidR="00DF7552" w:rsidRPr="005016E4" w:rsidRDefault="00DF7552" w:rsidP="00DF7552">
      <w:pPr>
        <w:keepNext/>
        <w:jc w:val="center"/>
        <w:rPr>
          <w:i/>
          <w:iCs/>
          <w:color w:val="000000" w:themeColor="text1"/>
          <w:sz w:val="20"/>
          <w:szCs w:val="20"/>
          <w:lang w:val="fr-FR"/>
        </w:rPr>
      </w:pPr>
      <w:r w:rsidRPr="005016E4">
        <w:rPr>
          <w:i/>
          <w:iCs/>
          <w:noProof/>
          <w:color w:val="000000" w:themeColor="text1"/>
          <w:sz w:val="20"/>
          <w:szCs w:val="20"/>
        </w:rPr>
        <w:drawing>
          <wp:inline distT="0" distB="0" distL="0" distR="0" wp14:anchorId="72017C1B" wp14:editId="3E031504">
            <wp:extent cx="4320000" cy="3002400"/>
            <wp:effectExtent l="0" t="0" r="4445" b="7620"/>
            <wp:docPr id="4" name="Рисунок 4" descr="Изображение выглядит как текст, человек, военная форма, стар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 человек, военная форма, старый&#10;&#10;Автоматически созданное описание"/>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20000" cy="3002400"/>
                    </a:xfrm>
                    <a:prstGeom prst="rect">
                      <a:avLst/>
                    </a:prstGeom>
                    <a:noFill/>
                    <a:ln>
                      <a:noFill/>
                    </a:ln>
                  </pic:spPr>
                </pic:pic>
              </a:graphicData>
            </a:graphic>
          </wp:inline>
        </w:drawing>
      </w:r>
    </w:p>
    <w:p w14:paraId="53885A97" w14:textId="77777777" w:rsidR="00DF7552" w:rsidRPr="005016E4" w:rsidRDefault="00DF7552" w:rsidP="00DF7552">
      <w:pPr>
        <w:pStyle w:val="af"/>
        <w:jc w:val="center"/>
        <w:rPr>
          <w:color w:val="000000" w:themeColor="text1"/>
          <w:sz w:val="20"/>
          <w:szCs w:val="20"/>
          <w:lang w:val="fr-FR"/>
        </w:rPr>
      </w:pPr>
      <w:r w:rsidRPr="005016E4">
        <w:rPr>
          <w:color w:val="000000" w:themeColor="text1"/>
          <w:sz w:val="20"/>
          <w:szCs w:val="20"/>
          <w:lang w:val="fr-FR"/>
        </w:rPr>
        <w:t xml:space="preserve">Figure </w:t>
      </w:r>
      <w:r w:rsidRPr="005016E4">
        <w:rPr>
          <w:color w:val="000000" w:themeColor="text1"/>
          <w:sz w:val="20"/>
          <w:szCs w:val="20"/>
          <w:lang w:val="fr-FR"/>
        </w:rPr>
        <w:fldChar w:fldCharType="begin"/>
      </w:r>
      <w:r w:rsidRPr="005016E4">
        <w:rPr>
          <w:color w:val="000000" w:themeColor="text1"/>
          <w:sz w:val="20"/>
          <w:szCs w:val="20"/>
          <w:lang w:val="fr-FR"/>
        </w:rPr>
        <w:instrText xml:space="preserve"> SEQ Figure \* ARABIC </w:instrText>
      </w:r>
      <w:r w:rsidRPr="005016E4">
        <w:rPr>
          <w:color w:val="000000" w:themeColor="text1"/>
          <w:sz w:val="20"/>
          <w:szCs w:val="20"/>
          <w:lang w:val="fr-FR"/>
        </w:rPr>
        <w:fldChar w:fldCharType="separate"/>
      </w:r>
      <w:r w:rsidRPr="005016E4">
        <w:rPr>
          <w:noProof/>
          <w:color w:val="000000" w:themeColor="text1"/>
          <w:sz w:val="20"/>
          <w:szCs w:val="20"/>
          <w:lang w:val="fr-FR"/>
        </w:rPr>
        <w:t>2</w:t>
      </w:r>
      <w:r w:rsidRPr="005016E4">
        <w:rPr>
          <w:color w:val="000000" w:themeColor="text1"/>
          <w:sz w:val="20"/>
          <w:szCs w:val="20"/>
          <w:lang w:val="fr-FR"/>
        </w:rPr>
        <w:fldChar w:fldCharType="end"/>
      </w:r>
      <w:r w:rsidRPr="005016E4">
        <w:rPr>
          <w:color w:val="000000" w:themeColor="text1"/>
          <w:sz w:val="20"/>
          <w:szCs w:val="20"/>
          <w:lang w:val="fr-FR"/>
        </w:rPr>
        <w:t>, André Gide (au centre), U.R.S.S., août 1936</w:t>
      </w:r>
      <w:r w:rsidRPr="005016E4">
        <w:rPr>
          <w:rStyle w:val="a5"/>
          <w:color w:val="000000" w:themeColor="text1"/>
          <w:sz w:val="20"/>
          <w:szCs w:val="20"/>
          <w:lang w:val="fr-FR"/>
        </w:rPr>
        <w:footnoteReference w:id="104"/>
      </w:r>
    </w:p>
    <w:p w14:paraId="21E3A244" w14:textId="0A6916F8" w:rsidR="008E0B60" w:rsidRPr="005016E4" w:rsidRDefault="008E0B60" w:rsidP="00C71105">
      <w:pPr>
        <w:rPr>
          <w:color w:val="000000" w:themeColor="text1"/>
          <w:sz w:val="20"/>
          <w:szCs w:val="20"/>
          <w:lang w:val="fr-FR" w:eastAsia="fr-FR"/>
        </w:rPr>
      </w:pPr>
    </w:p>
    <w:sectPr w:rsidR="008E0B60" w:rsidRPr="005016E4" w:rsidSect="00DF7552">
      <w:pgSz w:w="11901" w:h="16817"/>
      <w:pgMar w:top="1134" w:right="851" w:bottom="1134" w:left="15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0EB40" w14:textId="77777777" w:rsidR="00CD6EC4" w:rsidRDefault="00CD6EC4" w:rsidP="0074566A">
      <w:r>
        <w:separator/>
      </w:r>
    </w:p>
  </w:endnote>
  <w:endnote w:type="continuationSeparator" w:id="0">
    <w:p w14:paraId="0A8E6200" w14:textId="77777777" w:rsidR="00CD6EC4" w:rsidRDefault="00CD6EC4" w:rsidP="0074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䦑街ĝ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808987"/>
      <w:docPartObj>
        <w:docPartGallery w:val="Page Numbers (Bottom of Page)"/>
        <w:docPartUnique/>
      </w:docPartObj>
    </w:sdtPr>
    <w:sdtEndPr/>
    <w:sdtContent>
      <w:p w14:paraId="6E6FEB59" w14:textId="051A99DF" w:rsidR="00D61F0D" w:rsidRDefault="00D61F0D">
        <w:pPr>
          <w:pStyle w:val="a9"/>
          <w:jc w:val="center"/>
        </w:pPr>
        <w:r>
          <w:fldChar w:fldCharType="begin"/>
        </w:r>
        <w:r>
          <w:instrText>PAGE   \* MERGEFORMAT</w:instrText>
        </w:r>
        <w:r>
          <w:fldChar w:fldCharType="separate"/>
        </w:r>
        <w:r w:rsidRPr="00D74B02">
          <w:rPr>
            <w:noProof/>
            <w:lang w:val="fr-FR"/>
          </w:rPr>
          <w:t>19</w:t>
        </w:r>
        <w:r>
          <w:fldChar w:fldCharType="end"/>
        </w:r>
      </w:p>
    </w:sdtContent>
  </w:sdt>
  <w:p w14:paraId="1588AA3F" w14:textId="77777777" w:rsidR="00D61F0D" w:rsidRDefault="00D61F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093B3" w14:textId="77777777" w:rsidR="00CD6EC4" w:rsidRDefault="00CD6EC4" w:rsidP="0074566A">
      <w:r>
        <w:separator/>
      </w:r>
    </w:p>
  </w:footnote>
  <w:footnote w:type="continuationSeparator" w:id="0">
    <w:p w14:paraId="22901415" w14:textId="77777777" w:rsidR="00CD6EC4" w:rsidRDefault="00CD6EC4" w:rsidP="0074566A">
      <w:r>
        <w:continuationSeparator/>
      </w:r>
    </w:p>
  </w:footnote>
  <w:footnote w:id="1">
    <w:p w14:paraId="23FC1385" w14:textId="77777777" w:rsidR="000F4979" w:rsidRPr="000D5251" w:rsidRDefault="000F4979" w:rsidP="000F4979">
      <w:pPr>
        <w:pStyle w:val="a3"/>
        <w:jc w:val="both"/>
        <w:rPr>
          <w:lang w:val="fr-FR"/>
        </w:rPr>
      </w:pPr>
      <w:r>
        <w:rPr>
          <w:rStyle w:val="a5"/>
        </w:rPr>
        <w:footnoteRef/>
      </w:r>
      <w:r w:rsidRPr="000D5251">
        <w:rPr>
          <w:lang w:val="fr-FR"/>
        </w:rPr>
        <w:t xml:space="preserve"> À différentes périodes historiques, l'</w:t>
      </w:r>
      <w:r>
        <w:rPr>
          <w:rFonts w:cstheme="minorHAnsi"/>
          <w:lang w:val="fr-FR"/>
        </w:rPr>
        <w:t>É</w:t>
      </w:r>
      <w:r w:rsidRPr="000D5251">
        <w:rPr>
          <w:lang w:val="fr-FR"/>
        </w:rPr>
        <w:t>tat qui est aujourd'hui la Fédération de Russie, porte des noms différents et comprend différents territoires. Toutefois, pour simplifier, ces changements historiques sont pris en compte de manière minimale.</w:t>
      </w:r>
    </w:p>
  </w:footnote>
  <w:footnote w:id="2">
    <w:p w14:paraId="18859B3A" w14:textId="77777777" w:rsidR="000F4979" w:rsidRPr="001603D4" w:rsidRDefault="000F4979" w:rsidP="000F4979">
      <w:pPr>
        <w:jc w:val="both"/>
        <w:rPr>
          <w:i/>
          <w:iCs/>
          <w:sz w:val="28"/>
          <w:szCs w:val="28"/>
          <w:lang w:val="fr-FR" w:eastAsia="fr-FR"/>
        </w:rPr>
      </w:pPr>
      <w:r>
        <w:rPr>
          <w:rStyle w:val="a5"/>
        </w:rPr>
        <w:footnoteRef/>
      </w:r>
      <w:proofErr w:type="spellStart"/>
      <w:r>
        <w:rPr>
          <w:rFonts w:cstheme="minorHAnsi"/>
          <w:sz w:val="20"/>
          <w:szCs w:val="20"/>
          <w:lang w:val="fr-FR" w:eastAsia="fr-FR"/>
        </w:rPr>
        <w:t>Zh</w:t>
      </w:r>
      <w:proofErr w:type="spellEnd"/>
      <w:r>
        <w:rPr>
          <w:rFonts w:cstheme="minorHAnsi"/>
          <w:sz w:val="20"/>
          <w:szCs w:val="20"/>
          <w:lang w:val="fr-FR" w:eastAsia="fr-FR"/>
        </w:rPr>
        <w:t xml:space="preserve">. M. </w:t>
      </w:r>
      <w:proofErr w:type="spellStart"/>
      <w:r>
        <w:rPr>
          <w:rFonts w:cstheme="minorHAnsi"/>
          <w:sz w:val="20"/>
          <w:szCs w:val="20"/>
          <w:lang w:val="fr-FR" w:eastAsia="fr-FR"/>
        </w:rPr>
        <w:t>Artunova</w:t>
      </w:r>
      <w:proofErr w:type="spellEnd"/>
      <w:r>
        <w:rPr>
          <w:rFonts w:cstheme="minorHAnsi"/>
          <w:sz w:val="20"/>
          <w:szCs w:val="20"/>
          <w:lang w:val="fr-FR" w:eastAsia="fr-FR"/>
        </w:rPr>
        <w:t xml:space="preserve">, E. V. </w:t>
      </w:r>
      <w:proofErr w:type="spellStart"/>
      <w:r>
        <w:rPr>
          <w:rFonts w:cstheme="minorHAnsi"/>
          <w:sz w:val="20"/>
          <w:szCs w:val="20"/>
          <w:lang w:val="fr-FR" w:eastAsia="fr-FR"/>
        </w:rPr>
        <w:t>Linkova</w:t>
      </w:r>
      <w:proofErr w:type="spellEnd"/>
      <w:r>
        <w:rPr>
          <w:rFonts w:cstheme="minorHAnsi"/>
          <w:sz w:val="20"/>
          <w:szCs w:val="20"/>
          <w:lang w:val="fr-FR" w:eastAsia="fr-FR"/>
        </w:rPr>
        <w:t>,</w:t>
      </w:r>
      <w:r w:rsidRPr="001603D4">
        <w:rPr>
          <w:rFonts w:cstheme="minorHAnsi"/>
          <w:sz w:val="20"/>
          <w:szCs w:val="20"/>
          <w:lang w:val="fr-FR" w:eastAsia="fr-FR"/>
        </w:rPr>
        <w:t xml:space="preserve"> </w:t>
      </w:r>
      <w:r w:rsidRPr="00920B5A">
        <w:rPr>
          <w:rFonts w:cstheme="minorHAnsi"/>
          <w:sz w:val="20"/>
          <w:szCs w:val="20"/>
          <w:lang w:val="fr-FR" w:eastAsia="fr-FR"/>
        </w:rPr>
        <w:t xml:space="preserve">« </w:t>
      </w:r>
      <w:proofErr w:type="spellStart"/>
      <w:r w:rsidRPr="00920B5A">
        <w:rPr>
          <w:rFonts w:cstheme="minorHAnsi"/>
          <w:sz w:val="20"/>
          <w:szCs w:val="20"/>
          <w:lang w:val="fr-FR" w:eastAsia="fr-FR"/>
        </w:rPr>
        <w:t>Rossiâ</w:t>
      </w:r>
      <w:proofErr w:type="spellEnd"/>
      <w:r w:rsidRPr="00920B5A">
        <w:rPr>
          <w:rFonts w:cstheme="minorHAnsi"/>
          <w:sz w:val="20"/>
          <w:szCs w:val="20"/>
          <w:lang w:val="fr-FR" w:eastAsia="fr-FR"/>
        </w:rPr>
        <w:t xml:space="preserve"> </w:t>
      </w:r>
      <w:proofErr w:type="spellStart"/>
      <w:r w:rsidRPr="00920B5A">
        <w:rPr>
          <w:rFonts w:cstheme="minorHAnsi"/>
          <w:sz w:val="20"/>
          <w:szCs w:val="20"/>
          <w:lang w:val="fr-FR" w:eastAsia="fr-FR"/>
        </w:rPr>
        <w:t>glazami</w:t>
      </w:r>
      <w:proofErr w:type="spellEnd"/>
      <w:r w:rsidRPr="00920B5A">
        <w:rPr>
          <w:rFonts w:cstheme="minorHAnsi"/>
          <w:sz w:val="20"/>
          <w:szCs w:val="20"/>
          <w:lang w:val="fr-FR" w:eastAsia="fr-FR"/>
        </w:rPr>
        <w:t xml:space="preserve"> </w:t>
      </w:r>
      <w:proofErr w:type="spellStart"/>
      <w:r w:rsidRPr="00920B5A">
        <w:rPr>
          <w:rFonts w:cstheme="minorHAnsi"/>
          <w:sz w:val="20"/>
          <w:szCs w:val="20"/>
          <w:lang w:val="fr-FR" w:eastAsia="fr-FR"/>
        </w:rPr>
        <w:t>francuzskih</w:t>
      </w:r>
      <w:proofErr w:type="spellEnd"/>
      <w:r w:rsidRPr="00920B5A">
        <w:rPr>
          <w:rFonts w:cstheme="minorHAnsi"/>
          <w:sz w:val="20"/>
          <w:szCs w:val="20"/>
          <w:lang w:val="fr-FR" w:eastAsia="fr-FR"/>
        </w:rPr>
        <w:t xml:space="preserve"> </w:t>
      </w:r>
      <w:proofErr w:type="spellStart"/>
      <w:r w:rsidRPr="00920B5A">
        <w:rPr>
          <w:rFonts w:cstheme="minorHAnsi"/>
          <w:sz w:val="20"/>
          <w:szCs w:val="20"/>
          <w:lang w:val="fr-FR" w:eastAsia="fr-FR"/>
        </w:rPr>
        <w:t>putešestvennikov</w:t>
      </w:r>
      <w:proofErr w:type="spellEnd"/>
      <w:r w:rsidRPr="00920B5A">
        <w:rPr>
          <w:rFonts w:cstheme="minorHAnsi"/>
          <w:sz w:val="20"/>
          <w:szCs w:val="20"/>
          <w:lang w:val="fr-FR" w:eastAsia="fr-FR"/>
        </w:rPr>
        <w:t xml:space="preserve"> XV-XVIII </w:t>
      </w:r>
      <w:proofErr w:type="spellStart"/>
      <w:r w:rsidRPr="00920B5A">
        <w:rPr>
          <w:rFonts w:cstheme="minorHAnsi"/>
          <w:sz w:val="20"/>
          <w:szCs w:val="20"/>
          <w:lang w:val="fr-FR" w:eastAsia="fr-FR"/>
        </w:rPr>
        <w:t>vv</w:t>
      </w:r>
      <w:proofErr w:type="spellEnd"/>
      <w:r w:rsidRPr="00920B5A">
        <w:rPr>
          <w:rFonts w:cstheme="minorHAnsi"/>
          <w:sz w:val="20"/>
          <w:szCs w:val="20"/>
          <w:lang w:val="fr-FR" w:eastAsia="fr-FR"/>
        </w:rPr>
        <w:t xml:space="preserve">. » (La Russie vue par les voyageurs français des </w:t>
      </w:r>
      <w:r w:rsidRPr="00920B5A">
        <w:rPr>
          <w:rFonts w:cstheme="minorHAnsi"/>
          <w:caps/>
          <w:sz w:val="20"/>
          <w:szCs w:val="20"/>
          <w:lang w:val="fr-FR" w:eastAsia="fr-FR"/>
        </w:rPr>
        <w:t>xv - xviii</w:t>
      </w:r>
      <w:r w:rsidRPr="00920B5A">
        <w:rPr>
          <w:rFonts w:cstheme="minorHAnsi"/>
          <w:sz w:val="20"/>
          <w:szCs w:val="20"/>
          <w:lang w:val="fr-FR" w:eastAsia="fr-FR"/>
        </w:rPr>
        <w:t xml:space="preserve"> siècles), </w:t>
      </w:r>
      <w:proofErr w:type="spellStart"/>
      <w:r w:rsidRPr="00920B5A">
        <w:rPr>
          <w:rFonts w:cstheme="minorHAnsi"/>
          <w:i/>
          <w:iCs/>
          <w:sz w:val="20"/>
          <w:szCs w:val="20"/>
          <w:lang w:val="fr-FR" w:eastAsia="fr-FR"/>
        </w:rPr>
        <w:t>Vestnik</w:t>
      </w:r>
      <w:proofErr w:type="spellEnd"/>
      <w:r w:rsidRPr="00920B5A">
        <w:rPr>
          <w:rFonts w:cstheme="minorHAnsi"/>
          <w:i/>
          <w:iCs/>
          <w:sz w:val="20"/>
          <w:szCs w:val="20"/>
          <w:lang w:val="fr-FR" w:eastAsia="fr-FR"/>
        </w:rPr>
        <w:t xml:space="preserve"> RUDN</w:t>
      </w:r>
      <w:r w:rsidRPr="00920B5A">
        <w:rPr>
          <w:rFonts w:cstheme="minorHAnsi"/>
          <w:sz w:val="20"/>
          <w:szCs w:val="20"/>
          <w:lang w:val="fr-FR" w:eastAsia="fr-FR"/>
        </w:rPr>
        <w:t>, n</w:t>
      </w:r>
      <w:r w:rsidRPr="00920B5A">
        <w:rPr>
          <w:rFonts w:cstheme="minorHAnsi"/>
          <w:sz w:val="20"/>
          <w:szCs w:val="20"/>
          <w:vertAlign w:val="superscript"/>
          <w:lang w:val="fr-FR" w:eastAsia="fr-FR"/>
        </w:rPr>
        <w:t>o</w:t>
      </w:r>
      <w:r w:rsidRPr="00920B5A">
        <w:rPr>
          <w:rFonts w:cstheme="minorHAnsi"/>
          <w:sz w:val="20"/>
          <w:szCs w:val="20"/>
          <w:lang w:val="fr-FR" w:eastAsia="fr-FR"/>
        </w:rPr>
        <w:t xml:space="preserve"> 1, 2016, </w:t>
      </w:r>
      <w:r>
        <w:rPr>
          <w:rFonts w:cstheme="minorHAnsi"/>
          <w:sz w:val="20"/>
          <w:szCs w:val="20"/>
          <w:lang w:val="fr-FR" w:eastAsia="fr-FR"/>
        </w:rPr>
        <w:t>p</w:t>
      </w:r>
      <w:r w:rsidRPr="001603D4">
        <w:rPr>
          <w:rFonts w:cstheme="minorHAnsi"/>
          <w:sz w:val="20"/>
          <w:szCs w:val="20"/>
          <w:lang w:val="fr-FR" w:eastAsia="fr-FR"/>
        </w:rPr>
        <w:t>p. 109-115</w:t>
      </w:r>
      <w:r>
        <w:rPr>
          <w:rFonts w:cstheme="minorHAnsi"/>
          <w:sz w:val="20"/>
          <w:szCs w:val="20"/>
          <w:lang w:val="fr-FR" w:eastAsia="fr-FR"/>
        </w:rPr>
        <w:t>.</w:t>
      </w:r>
    </w:p>
    <w:p w14:paraId="58A0C59A" w14:textId="77777777" w:rsidR="000F4979" w:rsidRPr="00D66653" w:rsidRDefault="000F4979" w:rsidP="000F4979">
      <w:pPr>
        <w:pStyle w:val="a3"/>
        <w:rPr>
          <w:lang w:val="fr-FR"/>
        </w:rPr>
      </w:pPr>
    </w:p>
  </w:footnote>
  <w:footnote w:id="3">
    <w:p w14:paraId="2AC9945E" w14:textId="77777777" w:rsidR="000F4979" w:rsidRPr="006D44FA" w:rsidRDefault="000F4979" w:rsidP="000F4979">
      <w:pPr>
        <w:pStyle w:val="a3"/>
        <w:jc w:val="both"/>
        <w:rPr>
          <w:lang w:val="fr-FR"/>
        </w:rPr>
      </w:pPr>
      <w:r>
        <w:rPr>
          <w:rStyle w:val="a5"/>
        </w:rPr>
        <w:footnoteRef/>
      </w:r>
      <w:r>
        <w:rPr>
          <w:lang w:val="fr-FR"/>
        </w:rPr>
        <w:t xml:space="preserve"> G.P. </w:t>
      </w:r>
      <w:proofErr w:type="spellStart"/>
      <w:r w:rsidRPr="006D44FA">
        <w:rPr>
          <w:lang w:val="fr-FR"/>
        </w:rPr>
        <w:t>Dolženko</w:t>
      </w:r>
      <w:proofErr w:type="spellEnd"/>
      <w:r>
        <w:rPr>
          <w:lang w:val="fr-FR"/>
        </w:rPr>
        <w:t>,</w:t>
      </w:r>
      <w:r w:rsidRPr="006D44FA">
        <w:rPr>
          <w:lang w:val="fr-FR"/>
        </w:rPr>
        <w:t xml:space="preserve"> </w:t>
      </w:r>
      <w:proofErr w:type="spellStart"/>
      <w:r w:rsidRPr="00920B5A">
        <w:rPr>
          <w:rFonts w:cstheme="minorHAnsi"/>
          <w:i/>
          <w:iCs/>
          <w:lang w:val="fr-FR"/>
        </w:rPr>
        <w:t>Istoriâ</w:t>
      </w:r>
      <w:proofErr w:type="spellEnd"/>
      <w:r w:rsidRPr="00920B5A">
        <w:rPr>
          <w:rFonts w:cstheme="minorHAnsi"/>
          <w:i/>
          <w:iCs/>
          <w:lang w:val="fr-FR"/>
        </w:rPr>
        <w:t xml:space="preserve"> </w:t>
      </w:r>
      <w:proofErr w:type="spellStart"/>
      <w:r w:rsidRPr="00920B5A">
        <w:rPr>
          <w:rFonts w:cstheme="minorHAnsi"/>
          <w:i/>
          <w:iCs/>
          <w:lang w:val="fr-FR"/>
        </w:rPr>
        <w:t>turizma</w:t>
      </w:r>
      <w:proofErr w:type="spellEnd"/>
      <w:r w:rsidRPr="00920B5A">
        <w:rPr>
          <w:rFonts w:cstheme="minorHAnsi"/>
          <w:i/>
          <w:iCs/>
          <w:lang w:val="fr-FR"/>
        </w:rPr>
        <w:t xml:space="preserve"> v </w:t>
      </w:r>
      <w:proofErr w:type="spellStart"/>
      <w:r w:rsidRPr="00920B5A">
        <w:rPr>
          <w:rFonts w:cstheme="minorHAnsi"/>
          <w:i/>
          <w:iCs/>
          <w:lang w:val="fr-FR"/>
        </w:rPr>
        <w:t>dorevolûcionnoj</w:t>
      </w:r>
      <w:proofErr w:type="spellEnd"/>
      <w:r w:rsidRPr="00920B5A">
        <w:rPr>
          <w:rFonts w:cstheme="minorHAnsi"/>
          <w:i/>
          <w:iCs/>
          <w:lang w:val="fr-FR"/>
        </w:rPr>
        <w:t xml:space="preserve"> </w:t>
      </w:r>
      <w:proofErr w:type="spellStart"/>
      <w:r w:rsidRPr="00920B5A">
        <w:rPr>
          <w:rFonts w:cstheme="minorHAnsi"/>
          <w:i/>
          <w:iCs/>
          <w:lang w:val="fr-FR"/>
        </w:rPr>
        <w:t>Rossii</w:t>
      </w:r>
      <w:proofErr w:type="spellEnd"/>
      <w:r w:rsidRPr="00920B5A">
        <w:rPr>
          <w:rFonts w:cstheme="minorHAnsi"/>
          <w:i/>
          <w:iCs/>
          <w:lang w:val="fr-FR"/>
        </w:rPr>
        <w:t xml:space="preserve"> i SSSR</w:t>
      </w:r>
      <w:r w:rsidRPr="00920B5A">
        <w:rPr>
          <w:rFonts w:cstheme="minorHAnsi"/>
          <w:lang w:val="fr-FR"/>
        </w:rPr>
        <w:t xml:space="preserve"> (L'histoire du tourisme dans la Russie </w:t>
      </w:r>
      <w:proofErr w:type="spellStart"/>
      <w:r w:rsidRPr="00920B5A">
        <w:rPr>
          <w:rFonts w:cstheme="minorHAnsi"/>
          <w:lang w:val="fr-FR"/>
        </w:rPr>
        <w:t>pré-révolutionnaire</w:t>
      </w:r>
      <w:proofErr w:type="spellEnd"/>
      <w:r w:rsidRPr="00920B5A">
        <w:rPr>
          <w:rFonts w:cstheme="minorHAnsi"/>
          <w:lang w:val="fr-FR"/>
        </w:rPr>
        <w:t xml:space="preserve"> et l'U</w:t>
      </w:r>
      <w:r>
        <w:rPr>
          <w:rFonts w:cstheme="minorHAnsi"/>
          <w:lang w:val="fr-FR"/>
        </w:rPr>
        <w:t>.</w:t>
      </w:r>
      <w:r w:rsidRPr="00920B5A">
        <w:rPr>
          <w:rFonts w:cstheme="minorHAnsi"/>
          <w:lang w:val="fr-FR"/>
        </w:rPr>
        <w:t>R</w:t>
      </w:r>
      <w:r>
        <w:rPr>
          <w:rFonts w:cstheme="minorHAnsi"/>
          <w:lang w:val="fr-FR"/>
        </w:rPr>
        <w:t>.</w:t>
      </w:r>
      <w:r w:rsidRPr="00920B5A">
        <w:rPr>
          <w:rFonts w:cstheme="minorHAnsi"/>
          <w:lang w:val="fr-FR"/>
        </w:rPr>
        <w:t>S</w:t>
      </w:r>
      <w:r>
        <w:rPr>
          <w:rFonts w:cstheme="minorHAnsi"/>
          <w:lang w:val="fr-FR"/>
        </w:rPr>
        <w:t>.</w:t>
      </w:r>
      <w:r w:rsidRPr="00920B5A">
        <w:rPr>
          <w:rFonts w:cstheme="minorHAnsi"/>
          <w:lang w:val="fr-FR"/>
        </w:rPr>
        <w:t>S</w:t>
      </w:r>
      <w:r>
        <w:rPr>
          <w:rFonts w:cstheme="minorHAnsi"/>
          <w:lang w:val="fr-FR"/>
        </w:rPr>
        <w:t>.</w:t>
      </w:r>
      <w:r w:rsidRPr="00920B5A">
        <w:rPr>
          <w:rFonts w:cstheme="minorHAnsi"/>
          <w:lang w:val="fr-FR"/>
        </w:rPr>
        <w:t xml:space="preserve">), </w:t>
      </w:r>
      <w:proofErr w:type="spellStart"/>
      <w:r w:rsidRPr="00920B5A">
        <w:rPr>
          <w:rFonts w:cstheme="minorHAnsi"/>
          <w:lang w:val="fr-FR"/>
        </w:rPr>
        <w:t>Izdatel'stvo</w:t>
      </w:r>
      <w:proofErr w:type="spellEnd"/>
      <w:r w:rsidRPr="00920B5A">
        <w:rPr>
          <w:rFonts w:cstheme="minorHAnsi"/>
          <w:lang w:val="fr-FR"/>
        </w:rPr>
        <w:t xml:space="preserve"> </w:t>
      </w:r>
      <w:proofErr w:type="spellStart"/>
      <w:r w:rsidRPr="00920B5A">
        <w:rPr>
          <w:rFonts w:cstheme="minorHAnsi"/>
          <w:lang w:val="fr-FR"/>
        </w:rPr>
        <w:t>Rostovskogo</w:t>
      </w:r>
      <w:proofErr w:type="spellEnd"/>
      <w:r w:rsidRPr="00920B5A">
        <w:rPr>
          <w:rFonts w:cstheme="minorHAnsi"/>
          <w:lang w:val="fr-FR"/>
        </w:rPr>
        <w:t xml:space="preserve"> </w:t>
      </w:r>
      <w:proofErr w:type="spellStart"/>
      <w:r w:rsidRPr="00920B5A">
        <w:rPr>
          <w:rFonts w:cstheme="minorHAnsi"/>
          <w:lang w:val="fr-FR"/>
        </w:rPr>
        <w:t>universiteta</w:t>
      </w:r>
      <w:proofErr w:type="spellEnd"/>
      <w:r w:rsidRPr="00920B5A">
        <w:rPr>
          <w:rFonts w:cstheme="minorHAnsi"/>
          <w:lang w:val="fr-FR"/>
        </w:rPr>
        <w:t>, 1988,</w:t>
      </w:r>
      <w:r>
        <w:rPr>
          <w:rFonts w:cstheme="minorHAnsi"/>
          <w:lang w:val="fr-FR"/>
        </w:rPr>
        <w:t xml:space="preserve"> </w:t>
      </w:r>
      <w:r>
        <w:rPr>
          <w:lang w:val="fr-FR"/>
        </w:rPr>
        <w:t>p.</w:t>
      </w:r>
      <w:r w:rsidRPr="006D44FA">
        <w:rPr>
          <w:lang w:val="fr-FR"/>
        </w:rPr>
        <w:t xml:space="preserve"> 148</w:t>
      </w:r>
      <w:r>
        <w:rPr>
          <w:lang w:val="fr-FR"/>
        </w:rPr>
        <w:t>.</w:t>
      </w:r>
    </w:p>
  </w:footnote>
  <w:footnote w:id="4">
    <w:p w14:paraId="124D9173" w14:textId="77777777" w:rsidR="000F4979" w:rsidRPr="006D44FA" w:rsidRDefault="000F4979" w:rsidP="000F4979">
      <w:pPr>
        <w:pStyle w:val="a3"/>
        <w:jc w:val="both"/>
        <w:rPr>
          <w:lang w:val="fr-FR"/>
        </w:rPr>
      </w:pPr>
      <w:r>
        <w:rPr>
          <w:rStyle w:val="a5"/>
        </w:rPr>
        <w:footnoteRef/>
      </w:r>
      <w:r w:rsidRPr="006D44FA">
        <w:rPr>
          <w:lang w:val="fr-FR"/>
        </w:rPr>
        <w:t xml:space="preserve"> Rachel </w:t>
      </w:r>
      <w:proofErr w:type="spellStart"/>
      <w:r w:rsidRPr="006D44FA">
        <w:rPr>
          <w:lang w:val="fr-FR"/>
        </w:rPr>
        <w:t>Mazuy</w:t>
      </w:r>
      <w:proofErr w:type="spellEnd"/>
      <w:r>
        <w:rPr>
          <w:lang w:val="fr-FR"/>
        </w:rPr>
        <w:t>,</w:t>
      </w:r>
      <w:r w:rsidRPr="006D44FA">
        <w:rPr>
          <w:lang w:val="fr-FR"/>
        </w:rPr>
        <w:t xml:space="preserve"> </w:t>
      </w:r>
      <w:r w:rsidRPr="00920B5A">
        <w:rPr>
          <w:rFonts w:cstheme="minorHAnsi"/>
          <w:lang w:val="fr-FR"/>
        </w:rPr>
        <w:t>« Les « Amis de l'</w:t>
      </w:r>
      <w:r>
        <w:rPr>
          <w:rFonts w:cstheme="minorHAnsi"/>
          <w:lang w:val="fr-FR"/>
        </w:rPr>
        <w:t>U.R.S.S.</w:t>
      </w:r>
      <w:r w:rsidRPr="00920B5A">
        <w:rPr>
          <w:rFonts w:cstheme="minorHAnsi"/>
          <w:lang w:val="fr-FR"/>
        </w:rPr>
        <w:t xml:space="preserve"> » et le voyage en Union soviétique. La mise en scène d'une conversion (1933-1939) », </w:t>
      </w:r>
      <w:proofErr w:type="spellStart"/>
      <w:r w:rsidRPr="00920B5A">
        <w:rPr>
          <w:rFonts w:cstheme="minorHAnsi"/>
          <w:i/>
          <w:iCs/>
          <w:lang w:val="fr-FR"/>
        </w:rPr>
        <w:t>Politix</w:t>
      </w:r>
      <w:proofErr w:type="spellEnd"/>
      <w:r w:rsidRPr="00920B5A">
        <w:rPr>
          <w:rFonts w:cstheme="minorHAnsi"/>
          <w:lang w:val="fr-FR"/>
        </w:rPr>
        <w:t>, vol. 5, n°18, deuxième trimestre 1992,</w:t>
      </w:r>
      <w:r>
        <w:rPr>
          <w:rFonts w:cstheme="minorHAnsi"/>
          <w:lang w:val="fr-FR"/>
        </w:rPr>
        <w:t xml:space="preserve"> </w:t>
      </w:r>
      <w:r w:rsidRPr="006D44FA">
        <w:rPr>
          <w:lang w:val="fr-FR"/>
        </w:rPr>
        <w:t>p. 10</w:t>
      </w:r>
      <w:r>
        <w:rPr>
          <w:lang w:val="fr-FR"/>
        </w:rPr>
        <w:t>9.</w:t>
      </w:r>
    </w:p>
  </w:footnote>
  <w:footnote w:id="5">
    <w:p w14:paraId="44D19E34" w14:textId="77777777" w:rsidR="000F4979" w:rsidRPr="00CD7E36" w:rsidRDefault="000F4979" w:rsidP="000F4979">
      <w:pPr>
        <w:pStyle w:val="a3"/>
        <w:jc w:val="both"/>
        <w:rPr>
          <w:lang w:val="fr-FR"/>
        </w:rPr>
      </w:pPr>
      <w:r>
        <w:rPr>
          <w:rStyle w:val="a5"/>
        </w:rPr>
        <w:footnoteRef/>
      </w:r>
      <w:r w:rsidRPr="00CD7E36">
        <w:rPr>
          <w:lang w:val="fr-FR"/>
        </w:rPr>
        <w:t xml:space="preserve"> </w:t>
      </w:r>
      <w:r>
        <w:rPr>
          <w:lang w:val="fr-FR"/>
        </w:rPr>
        <w:t>Rachel</w:t>
      </w:r>
      <w:r w:rsidRPr="00C77C27">
        <w:rPr>
          <w:smallCaps/>
          <w:lang w:val="fr-FR"/>
        </w:rPr>
        <w:t xml:space="preserve"> </w:t>
      </w:r>
      <w:proofErr w:type="spellStart"/>
      <w:r w:rsidRPr="0070633A">
        <w:rPr>
          <w:lang w:val="fr-FR"/>
        </w:rPr>
        <w:t>Mazuy</w:t>
      </w:r>
      <w:proofErr w:type="spellEnd"/>
      <w:r>
        <w:rPr>
          <w:lang w:val="fr-FR"/>
        </w:rPr>
        <w:t xml:space="preserve">, </w:t>
      </w:r>
      <w:r w:rsidRPr="00920B5A">
        <w:rPr>
          <w:rFonts w:cstheme="minorHAnsi"/>
          <w:i/>
          <w:iCs/>
          <w:lang w:val="fr-FR"/>
        </w:rPr>
        <w:t>Croire plutôt que voir. Le voyage français en Russie soviétique</w:t>
      </w:r>
      <w:r w:rsidRPr="00920B5A">
        <w:rPr>
          <w:rFonts w:cstheme="minorHAnsi"/>
          <w:lang w:val="fr-FR"/>
        </w:rPr>
        <w:t>, Odile Jacob, 2002,</w:t>
      </w:r>
      <w:r>
        <w:rPr>
          <w:lang w:val="fr-FR"/>
        </w:rPr>
        <w:t xml:space="preserve"> pp. 38-41.</w:t>
      </w:r>
    </w:p>
  </w:footnote>
  <w:footnote w:id="6">
    <w:p w14:paraId="38AEF7EC" w14:textId="77777777" w:rsidR="000F4979" w:rsidRPr="00AE0151" w:rsidRDefault="000F4979" w:rsidP="000F4979">
      <w:pPr>
        <w:pStyle w:val="a3"/>
        <w:jc w:val="both"/>
        <w:rPr>
          <w:lang w:val="fr-FR"/>
        </w:rPr>
      </w:pPr>
      <w:r>
        <w:rPr>
          <w:rStyle w:val="a5"/>
        </w:rPr>
        <w:footnoteRef/>
      </w:r>
      <w:r w:rsidRPr="00AE0151">
        <w:rPr>
          <w:lang w:val="fr-FR"/>
        </w:rPr>
        <w:t xml:space="preserve"> </w:t>
      </w:r>
      <w:r w:rsidRPr="00751DC9">
        <w:rPr>
          <w:lang w:val="fr-FR"/>
        </w:rPr>
        <w:t xml:space="preserve">Sophie </w:t>
      </w:r>
      <w:proofErr w:type="spellStart"/>
      <w:r>
        <w:rPr>
          <w:lang w:val="fr-FR"/>
        </w:rPr>
        <w:t>Coeur</w:t>
      </w:r>
      <w:r w:rsidRPr="00AB6C14">
        <w:rPr>
          <w:lang w:val="fr-FR"/>
        </w:rPr>
        <w:t>é</w:t>
      </w:r>
      <w:proofErr w:type="spellEnd"/>
      <w:r w:rsidRPr="00751DC9">
        <w:rPr>
          <w:lang w:val="fr-FR"/>
        </w:rPr>
        <w:t xml:space="preserve">, </w:t>
      </w:r>
      <w:r>
        <w:rPr>
          <w:lang w:val="fr-FR"/>
        </w:rPr>
        <w:t>Rachel</w:t>
      </w:r>
      <w:r w:rsidRPr="00C77C27">
        <w:rPr>
          <w:smallCaps/>
          <w:lang w:val="fr-FR"/>
        </w:rPr>
        <w:t xml:space="preserve"> </w:t>
      </w:r>
      <w:proofErr w:type="spellStart"/>
      <w:r w:rsidRPr="0070633A">
        <w:rPr>
          <w:lang w:val="fr-FR"/>
        </w:rPr>
        <w:t>Mazuy</w:t>
      </w:r>
      <w:proofErr w:type="spellEnd"/>
      <w:r>
        <w:rPr>
          <w:lang w:val="fr-FR"/>
        </w:rPr>
        <w:t>,</w:t>
      </w:r>
      <w:r w:rsidRPr="00751DC9">
        <w:rPr>
          <w:lang w:val="fr-FR"/>
        </w:rPr>
        <w:t xml:space="preserve"> </w:t>
      </w:r>
      <w:r w:rsidRPr="00920B5A">
        <w:rPr>
          <w:rFonts w:cstheme="minorHAnsi"/>
          <w:i/>
          <w:iCs/>
          <w:lang w:val="fr-FR"/>
        </w:rPr>
        <w:t xml:space="preserve">Cousu de fil rouge. Voyages des intellectuels français en Union soviétique, </w:t>
      </w:r>
      <w:r w:rsidRPr="00920B5A">
        <w:rPr>
          <w:rFonts w:cstheme="minorHAnsi"/>
          <w:lang w:val="fr-FR"/>
        </w:rPr>
        <w:t>Paris, CNRS, 2012,</w:t>
      </w:r>
      <w:r w:rsidRPr="00751DC9">
        <w:rPr>
          <w:lang w:val="fr-FR"/>
        </w:rPr>
        <w:t xml:space="preserve"> p.</w:t>
      </w:r>
      <w:r>
        <w:rPr>
          <w:lang w:val="fr-FR"/>
        </w:rPr>
        <w:t xml:space="preserve"> 18.</w:t>
      </w:r>
    </w:p>
  </w:footnote>
  <w:footnote w:id="7">
    <w:p w14:paraId="2B69FA11" w14:textId="77777777" w:rsidR="000F4979" w:rsidRPr="002E7573" w:rsidRDefault="000F4979" w:rsidP="000F4979">
      <w:pPr>
        <w:pStyle w:val="a3"/>
        <w:rPr>
          <w:lang w:val="fr-FR"/>
        </w:rPr>
      </w:pPr>
      <w:r>
        <w:rPr>
          <w:rStyle w:val="a5"/>
        </w:rPr>
        <w:footnoteRef/>
      </w:r>
      <w:r>
        <w:rPr>
          <w:lang w:val="fr-FR"/>
        </w:rPr>
        <w:t xml:space="preserve"> </w:t>
      </w:r>
      <w:r w:rsidRPr="00B221A9">
        <w:rPr>
          <w:lang w:val="fr-FR"/>
        </w:rPr>
        <w:t>André</w:t>
      </w:r>
      <w:r w:rsidRPr="0073536B">
        <w:rPr>
          <w:lang w:val="fr-FR"/>
        </w:rPr>
        <w:t xml:space="preserve"> </w:t>
      </w:r>
      <w:r w:rsidRPr="0070633A">
        <w:rPr>
          <w:lang w:val="fr-FR"/>
        </w:rPr>
        <w:t>Gide</w:t>
      </w:r>
      <w:r w:rsidRPr="0073536B">
        <w:rPr>
          <w:lang w:val="fr-FR"/>
        </w:rPr>
        <w:t>,</w:t>
      </w:r>
      <w:r w:rsidRPr="00B221A9">
        <w:rPr>
          <w:lang w:val="fr-FR"/>
        </w:rPr>
        <w:t xml:space="preserve"> </w:t>
      </w:r>
      <w:r w:rsidRPr="00CD7E36">
        <w:rPr>
          <w:i/>
          <w:iCs/>
          <w:lang w:val="fr-FR"/>
        </w:rPr>
        <w:t>Retour de l’U.R.S.S. (suivi de « Retouches à mon Retour de l’U.R.S.S.)</w:t>
      </w:r>
      <w:r w:rsidRPr="0073536B">
        <w:rPr>
          <w:lang w:val="fr-FR"/>
        </w:rPr>
        <w:t>,</w:t>
      </w:r>
      <w:r w:rsidRPr="00B221A9">
        <w:rPr>
          <w:lang w:val="fr-FR"/>
        </w:rPr>
        <w:t xml:space="preserve"> Gallimard, 2017, </w:t>
      </w:r>
      <w:r w:rsidRPr="002E7573">
        <w:rPr>
          <w:lang w:val="fr-FR"/>
        </w:rPr>
        <w:t>p</w:t>
      </w:r>
      <w:r>
        <w:rPr>
          <w:lang w:val="fr-FR"/>
        </w:rPr>
        <w:t>. 16.</w:t>
      </w:r>
    </w:p>
  </w:footnote>
  <w:footnote w:id="8">
    <w:p w14:paraId="1BAB3625" w14:textId="77777777" w:rsidR="000F4979" w:rsidRPr="000F4979" w:rsidRDefault="000F4979" w:rsidP="000F4979">
      <w:pPr>
        <w:pStyle w:val="a3"/>
        <w:rPr>
          <w:lang w:val="fr-FR"/>
        </w:rPr>
      </w:pPr>
      <w:r>
        <w:rPr>
          <w:rStyle w:val="a5"/>
        </w:rPr>
        <w:footnoteRef/>
      </w:r>
      <w:r w:rsidRPr="00E80F41">
        <w:rPr>
          <w:lang w:val="fr-FR"/>
        </w:rPr>
        <w:t xml:space="preserve"> </w:t>
      </w:r>
      <w:r w:rsidRPr="00F6230B">
        <w:rPr>
          <w:lang w:val="fr-FR"/>
        </w:rPr>
        <w:t>Cécile</w:t>
      </w:r>
      <w:r w:rsidRPr="00E80F41">
        <w:rPr>
          <w:lang w:val="fr-FR"/>
        </w:rPr>
        <w:t xml:space="preserve"> </w:t>
      </w:r>
      <w:proofErr w:type="spellStart"/>
      <w:r w:rsidRPr="00E80F41">
        <w:rPr>
          <w:lang w:val="fr-FR"/>
        </w:rPr>
        <w:t>Vargaftig</w:t>
      </w:r>
      <w:proofErr w:type="spellEnd"/>
      <w:r w:rsidRPr="00E80F41">
        <w:rPr>
          <w:lang w:val="fr-FR"/>
        </w:rPr>
        <w:t xml:space="preserve">, </w:t>
      </w:r>
      <w:r w:rsidRPr="00E80F41">
        <w:rPr>
          <w:i/>
          <w:iCs/>
          <w:lang w:val="fr-FR"/>
        </w:rPr>
        <w:t>En URSS avec Gide. Mon journal</w:t>
      </w:r>
      <w:r w:rsidRPr="00E80F41">
        <w:rPr>
          <w:lang w:val="fr-FR"/>
        </w:rPr>
        <w:t xml:space="preserve">, Arthaud, 2021, 272 </w:t>
      </w:r>
      <w:r w:rsidRPr="00F6230B">
        <w:rPr>
          <w:lang w:val="fr-FR"/>
        </w:rPr>
        <w:t>p</w:t>
      </w:r>
      <w:r w:rsidRPr="00E80F41">
        <w:rPr>
          <w:lang w:val="fr-FR"/>
        </w:rPr>
        <w:t>.</w:t>
      </w:r>
    </w:p>
  </w:footnote>
  <w:footnote w:id="9">
    <w:p w14:paraId="1248E65C" w14:textId="77777777" w:rsidR="000F4979" w:rsidRPr="00E80F41" w:rsidRDefault="000F4979" w:rsidP="000F4979">
      <w:pPr>
        <w:pStyle w:val="a3"/>
        <w:rPr>
          <w:lang w:val="fr-FR"/>
        </w:rPr>
      </w:pPr>
      <w:r>
        <w:rPr>
          <w:rStyle w:val="a5"/>
        </w:rPr>
        <w:footnoteRef/>
      </w:r>
      <w:r w:rsidRPr="00E80F41">
        <w:rPr>
          <w:lang w:val="fr-FR"/>
        </w:rPr>
        <w:t xml:space="preserve"> </w:t>
      </w:r>
      <w:r>
        <w:rPr>
          <w:lang w:val="fr-FR"/>
        </w:rPr>
        <w:t xml:space="preserve">Rudolf </w:t>
      </w:r>
      <w:proofErr w:type="spellStart"/>
      <w:r>
        <w:rPr>
          <w:lang w:val="fr-FR"/>
        </w:rPr>
        <w:t>Maurer</w:t>
      </w:r>
      <w:proofErr w:type="spellEnd"/>
      <w:r>
        <w:rPr>
          <w:lang w:val="fr-FR"/>
        </w:rPr>
        <w:t xml:space="preserve">, </w:t>
      </w:r>
      <w:r w:rsidRPr="0074463D">
        <w:rPr>
          <w:i/>
          <w:iCs/>
          <w:lang w:val="fr-FR"/>
        </w:rPr>
        <w:t>Andr</w:t>
      </w:r>
      <w:r>
        <w:rPr>
          <w:i/>
          <w:iCs/>
          <w:lang w:val="fr-FR"/>
        </w:rPr>
        <w:t>é</w:t>
      </w:r>
      <w:r w:rsidRPr="0074463D">
        <w:rPr>
          <w:i/>
          <w:iCs/>
          <w:lang w:val="fr-FR"/>
        </w:rPr>
        <w:t xml:space="preserve"> Gide et l’URSS</w:t>
      </w:r>
      <w:r>
        <w:rPr>
          <w:lang w:val="fr-FR"/>
        </w:rPr>
        <w:t xml:space="preserve">, </w:t>
      </w:r>
      <w:proofErr w:type="spellStart"/>
      <w:r>
        <w:rPr>
          <w:lang w:val="fr-FR"/>
        </w:rPr>
        <w:t>Editions</w:t>
      </w:r>
      <w:proofErr w:type="spellEnd"/>
      <w:r>
        <w:rPr>
          <w:lang w:val="fr-FR"/>
        </w:rPr>
        <w:t xml:space="preserve"> Tillier, 1983, 252 p.</w:t>
      </w:r>
      <w:r w:rsidRPr="006E07D4">
        <w:rPr>
          <w:lang w:val="fr-FR"/>
        </w:rPr>
        <w:t xml:space="preserve"> </w:t>
      </w:r>
    </w:p>
  </w:footnote>
  <w:footnote w:id="10">
    <w:p w14:paraId="2B834B47" w14:textId="77777777" w:rsidR="008636F3" w:rsidRPr="00AD2126" w:rsidRDefault="008636F3" w:rsidP="008636F3">
      <w:pPr>
        <w:pStyle w:val="a3"/>
        <w:rPr>
          <w:lang w:val="fr-FR"/>
        </w:rPr>
      </w:pPr>
      <w:r>
        <w:rPr>
          <w:rStyle w:val="a5"/>
        </w:rPr>
        <w:footnoteRef/>
      </w:r>
      <w:r w:rsidRPr="00AD2126">
        <w:rPr>
          <w:lang w:val="fr-FR"/>
        </w:rPr>
        <w:t xml:space="preserve"> </w:t>
      </w:r>
      <w:r w:rsidRPr="00AD316E">
        <w:rPr>
          <w:lang w:val="fr-FR"/>
        </w:rPr>
        <w:t>André</w:t>
      </w:r>
      <w:r>
        <w:rPr>
          <w:lang w:val="fr-FR"/>
        </w:rPr>
        <w:t xml:space="preserve"> Gide</w:t>
      </w:r>
      <w:r w:rsidRPr="00AD316E">
        <w:rPr>
          <w:lang w:val="fr-FR"/>
        </w:rPr>
        <w:t xml:space="preserve">, </w:t>
      </w:r>
      <w:r w:rsidRPr="00AD316E">
        <w:rPr>
          <w:i/>
          <w:iCs/>
          <w:lang w:val="fr-FR"/>
        </w:rPr>
        <w:t>Journal II (1926-1950</w:t>
      </w:r>
      <w:r w:rsidRPr="00AD316E">
        <w:rPr>
          <w:lang w:val="fr-FR"/>
        </w:rPr>
        <w:t xml:space="preserve">), Édition établie, présentée et annotée par Martine </w:t>
      </w:r>
      <w:proofErr w:type="spellStart"/>
      <w:r w:rsidRPr="00AD316E">
        <w:rPr>
          <w:lang w:val="fr-FR"/>
        </w:rPr>
        <w:t>Sagaert</w:t>
      </w:r>
      <w:proofErr w:type="spellEnd"/>
      <w:r w:rsidRPr="00AD316E">
        <w:rPr>
          <w:lang w:val="fr-FR"/>
        </w:rPr>
        <w:t>, Paris, Éditions Gallimard, 1997,</w:t>
      </w:r>
      <w:r>
        <w:rPr>
          <w:lang w:val="fr-FR"/>
        </w:rPr>
        <w:t xml:space="preserve"> p. 529.</w:t>
      </w:r>
    </w:p>
  </w:footnote>
  <w:footnote w:id="11">
    <w:p w14:paraId="66EB9E49" w14:textId="77777777" w:rsidR="008636F3" w:rsidRPr="00ED1E9E" w:rsidRDefault="008636F3" w:rsidP="008636F3">
      <w:pPr>
        <w:pStyle w:val="a3"/>
        <w:rPr>
          <w:rFonts w:cstheme="majorHAnsi"/>
          <w:lang w:val="fr-FR"/>
        </w:rPr>
      </w:pPr>
      <w:r w:rsidRPr="00ED1E9E">
        <w:rPr>
          <w:rStyle w:val="a5"/>
        </w:rPr>
        <w:footnoteRef/>
      </w:r>
      <w:r w:rsidRPr="00C43364">
        <w:rPr>
          <w:rFonts w:cstheme="majorHAnsi"/>
          <w:lang w:val="fr-FR"/>
        </w:rPr>
        <w:t xml:space="preserve"> </w:t>
      </w:r>
      <w:r w:rsidRPr="00ED1E9E">
        <w:rPr>
          <w:rFonts w:cstheme="majorHAnsi"/>
          <w:lang w:val="fr-FR"/>
        </w:rPr>
        <w:t>André Gide</w:t>
      </w:r>
      <w:r w:rsidRPr="00ED1E9E">
        <w:rPr>
          <w:rFonts w:cstheme="majorHAnsi"/>
          <w:i/>
          <w:iCs/>
          <w:lang w:val="fr-FR"/>
        </w:rPr>
        <w:t>, Retour de l’U.R.S.S. (suivi de « Retouches à mon Retour de l’U.R.S.S.)</w:t>
      </w:r>
      <w:r w:rsidRPr="00ED1E9E">
        <w:rPr>
          <w:rFonts w:cstheme="majorHAnsi"/>
          <w:lang w:val="fr-FR"/>
        </w:rPr>
        <w:t>, Gallimard, 2017, p. 33.</w:t>
      </w:r>
    </w:p>
  </w:footnote>
  <w:footnote w:id="12">
    <w:p w14:paraId="782438E6" w14:textId="77777777" w:rsidR="008636F3" w:rsidRPr="00ED1E9E" w:rsidRDefault="008636F3" w:rsidP="008636F3">
      <w:pPr>
        <w:pStyle w:val="a3"/>
        <w:rPr>
          <w:lang w:val="fr-FR"/>
        </w:rPr>
      </w:pPr>
      <w:r w:rsidRPr="00ED1E9E">
        <w:rPr>
          <w:rStyle w:val="a5"/>
        </w:rPr>
        <w:footnoteRef/>
      </w:r>
      <w:r w:rsidRPr="00ED1E9E">
        <w:rPr>
          <w:lang w:val="fr-FR"/>
        </w:rPr>
        <w:t xml:space="preserve"> </w:t>
      </w:r>
      <w:r w:rsidRPr="00AD316E">
        <w:rPr>
          <w:lang w:val="fr-FR"/>
        </w:rPr>
        <w:t>André</w:t>
      </w:r>
      <w:r>
        <w:rPr>
          <w:lang w:val="fr-FR"/>
        </w:rPr>
        <w:t xml:space="preserve"> Gide</w:t>
      </w:r>
      <w:r w:rsidRPr="00AD316E">
        <w:rPr>
          <w:lang w:val="fr-FR"/>
        </w:rPr>
        <w:t xml:space="preserve">, </w:t>
      </w:r>
      <w:r w:rsidRPr="00AD316E">
        <w:rPr>
          <w:i/>
          <w:iCs/>
          <w:lang w:val="fr-FR"/>
        </w:rPr>
        <w:t>Journal II (1926-1950</w:t>
      </w:r>
      <w:r w:rsidRPr="00AD316E">
        <w:rPr>
          <w:lang w:val="fr-FR"/>
        </w:rPr>
        <w:t xml:space="preserve">), Édition établie, présentée et annotée par Martine </w:t>
      </w:r>
      <w:proofErr w:type="spellStart"/>
      <w:r w:rsidRPr="00AD316E">
        <w:rPr>
          <w:lang w:val="fr-FR"/>
        </w:rPr>
        <w:t>Sagaert</w:t>
      </w:r>
      <w:proofErr w:type="spellEnd"/>
      <w:r w:rsidRPr="00AD316E">
        <w:rPr>
          <w:lang w:val="fr-FR"/>
        </w:rPr>
        <w:t>, Paris, Éditions Gallimard, 1997,</w:t>
      </w:r>
      <w:r>
        <w:rPr>
          <w:lang w:val="fr-FR"/>
        </w:rPr>
        <w:t xml:space="preserve"> p. 529.</w:t>
      </w:r>
    </w:p>
  </w:footnote>
  <w:footnote w:id="13">
    <w:p w14:paraId="20A7BC5A" w14:textId="77777777" w:rsidR="008636F3" w:rsidRPr="00ED1E9E" w:rsidRDefault="008636F3" w:rsidP="008636F3">
      <w:pPr>
        <w:pStyle w:val="a3"/>
        <w:rPr>
          <w:lang w:val="fr-FR"/>
        </w:rPr>
      </w:pPr>
      <w:r w:rsidRPr="00ED1E9E">
        <w:rPr>
          <w:rStyle w:val="a5"/>
        </w:rPr>
        <w:footnoteRef/>
      </w:r>
      <w:r w:rsidRPr="00ED1E9E">
        <w:rPr>
          <w:lang w:val="fr-FR"/>
        </w:rPr>
        <w:t xml:space="preserve"> </w:t>
      </w:r>
      <w:proofErr w:type="spellStart"/>
      <w:r>
        <w:rPr>
          <w:lang w:val="fr-FR"/>
        </w:rPr>
        <w:t>Ibid</w:t>
      </w:r>
      <w:proofErr w:type="spellEnd"/>
      <w:r w:rsidRPr="00AD316E">
        <w:rPr>
          <w:lang w:val="fr-FR"/>
        </w:rPr>
        <w:t>,</w:t>
      </w:r>
      <w:r>
        <w:rPr>
          <w:lang w:val="fr-FR"/>
        </w:rPr>
        <w:t xml:space="preserve"> p. 531.</w:t>
      </w:r>
    </w:p>
  </w:footnote>
  <w:footnote w:id="14">
    <w:p w14:paraId="5DF198A4" w14:textId="77777777" w:rsidR="008636F3" w:rsidRPr="00ED1E9E" w:rsidRDefault="008636F3" w:rsidP="008636F3">
      <w:pPr>
        <w:pStyle w:val="a3"/>
        <w:rPr>
          <w:lang w:val="fr-FR"/>
        </w:rPr>
      </w:pPr>
      <w:r w:rsidRPr="00ED1E9E">
        <w:rPr>
          <w:rStyle w:val="a5"/>
        </w:rPr>
        <w:footnoteRef/>
      </w:r>
      <w:r w:rsidRPr="00ED1E9E">
        <w:rPr>
          <w:lang w:val="fr-FR"/>
        </w:rPr>
        <w:t xml:space="preserve"> </w:t>
      </w:r>
      <w:proofErr w:type="spellStart"/>
      <w:r>
        <w:rPr>
          <w:lang w:val="fr-FR"/>
        </w:rPr>
        <w:t>Ibid</w:t>
      </w:r>
      <w:proofErr w:type="spellEnd"/>
      <w:r w:rsidRPr="00AD316E">
        <w:rPr>
          <w:lang w:val="fr-FR"/>
        </w:rPr>
        <w:t>,</w:t>
      </w:r>
      <w:r>
        <w:rPr>
          <w:lang w:val="fr-FR"/>
        </w:rPr>
        <w:t xml:space="preserve"> p. 526.</w:t>
      </w:r>
    </w:p>
  </w:footnote>
  <w:footnote w:id="15">
    <w:p w14:paraId="1879C484" w14:textId="77777777" w:rsidR="008636F3" w:rsidRPr="00ED1E9E" w:rsidRDefault="008636F3" w:rsidP="008636F3">
      <w:pPr>
        <w:pStyle w:val="a3"/>
        <w:rPr>
          <w:lang w:val="fr-FR"/>
        </w:rPr>
      </w:pPr>
      <w:r w:rsidRPr="00ED1E9E">
        <w:rPr>
          <w:rStyle w:val="a5"/>
        </w:rPr>
        <w:footnoteRef/>
      </w:r>
      <w:r w:rsidRPr="00ED1E9E">
        <w:rPr>
          <w:lang w:val="fr-FR"/>
        </w:rPr>
        <w:t xml:space="preserve"> </w:t>
      </w:r>
      <w:r w:rsidRPr="00ED1E9E">
        <w:rPr>
          <w:rFonts w:cstheme="majorHAnsi"/>
          <w:lang w:val="fr-FR"/>
        </w:rPr>
        <w:t>André Gide</w:t>
      </w:r>
      <w:r w:rsidRPr="00ED1E9E">
        <w:rPr>
          <w:rFonts w:cstheme="majorHAnsi"/>
          <w:i/>
          <w:iCs/>
          <w:lang w:val="fr-FR"/>
        </w:rPr>
        <w:t>, Retour de l’U.R.S.S. (suivi de « Retouches à mon Retour de l’U.R.S.S.)</w:t>
      </w:r>
      <w:r w:rsidRPr="00ED1E9E">
        <w:rPr>
          <w:rFonts w:cstheme="majorHAnsi"/>
          <w:lang w:val="fr-FR"/>
        </w:rPr>
        <w:t>, Gallimard, 2017, p. 28.</w:t>
      </w:r>
    </w:p>
  </w:footnote>
  <w:footnote w:id="16">
    <w:p w14:paraId="1274B5E0" w14:textId="77777777" w:rsidR="008636F3" w:rsidRPr="00ED1E9E" w:rsidRDefault="008636F3" w:rsidP="008636F3">
      <w:pPr>
        <w:pStyle w:val="a3"/>
        <w:rPr>
          <w:lang w:val="fr-FR"/>
        </w:rPr>
      </w:pPr>
      <w:r w:rsidRPr="00ED1E9E">
        <w:rPr>
          <w:rStyle w:val="a5"/>
        </w:rPr>
        <w:footnoteRef/>
      </w:r>
      <w:r w:rsidRPr="00ED1E9E">
        <w:rPr>
          <w:lang w:val="fr-FR"/>
        </w:rPr>
        <w:t xml:space="preserve"> </w:t>
      </w:r>
      <w:proofErr w:type="spellStart"/>
      <w:r>
        <w:rPr>
          <w:rFonts w:cstheme="majorHAnsi"/>
          <w:lang w:val="fr-FR"/>
        </w:rPr>
        <w:t>Ibid</w:t>
      </w:r>
      <w:proofErr w:type="spellEnd"/>
      <w:r w:rsidRPr="00ED1E9E">
        <w:rPr>
          <w:rFonts w:cstheme="majorHAnsi"/>
          <w:lang w:val="fr-FR"/>
        </w:rPr>
        <w:t>, p. 65.</w:t>
      </w:r>
    </w:p>
  </w:footnote>
  <w:footnote w:id="17">
    <w:p w14:paraId="22721583" w14:textId="77777777" w:rsidR="008636F3" w:rsidRPr="00AD316E" w:rsidRDefault="008636F3" w:rsidP="0018764E">
      <w:pPr>
        <w:jc w:val="both"/>
        <w:rPr>
          <w:sz w:val="20"/>
          <w:szCs w:val="20"/>
          <w:lang w:val="fr-FR"/>
        </w:rPr>
      </w:pPr>
      <w:r w:rsidRPr="00C43364">
        <w:rPr>
          <w:rStyle w:val="a5"/>
          <w:sz w:val="20"/>
          <w:szCs w:val="20"/>
        </w:rPr>
        <w:footnoteRef/>
      </w:r>
      <w:r w:rsidRPr="00C43364">
        <w:rPr>
          <w:sz w:val="20"/>
          <w:szCs w:val="20"/>
          <w:lang w:val="fr-FR"/>
        </w:rPr>
        <w:t xml:space="preserve"> </w:t>
      </w:r>
      <w:proofErr w:type="spellStart"/>
      <w:r w:rsidRPr="00AD316E">
        <w:rPr>
          <w:sz w:val="20"/>
          <w:szCs w:val="20"/>
          <w:lang w:val="fr-FR"/>
        </w:rPr>
        <w:t>Аrkhiv</w:t>
      </w:r>
      <w:proofErr w:type="spellEnd"/>
      <w:r w:rsidRPr="00AD316E">
        <w:rPr>
          <w:sz w:val="20"/>
          <w:szCs w:val="20"/>
          <w:lang w:val="fr-FR"/>
        </w:rPr>
        <w:t xml:space="preserve"> « </w:t>
      </w:r>
      <w:proofErr w:type="spellStart"/>
      <w:r w:rsidRPr="00AD316E">
        <w:rPr>
          <w:sz w:val="20"/>
          <w:szCs w:val="20"/>
          <w:lang w:val="fr-FR"/>
        </w:rPr>
        <w:t>Pravdy</w:t>
      </w:r>
      <w:proofErr w:type="spellEnd"/>
      <w:r w:rsidRPr="00AD316E">
        <w:rPr>
          <w:sz w:val="20"/>
          <w:szCs w:val="20"/>
          <w:lang w:val="fr-FR"/>
        </w:rPr>
        <w:t xml:space="preserve"> » 1936 - 1938 (Archives du journal Pravda 1936 - 1938) [en ligne] </w:t>
      </w:r>
      <w:r w:rsidRPr="00AD316E">
        <w:rPr>
          <w:i/>
          <w:iCs/>
          <w:sz w:val="20"/>
          <w:szCs w:val="20"/>
          <w:lang w:val="fr-FR"/>
        </w:rPr>
        <w:t xml:space="preserve">Journal électronique </w:t>
      </w:r>
      <w:proofErr w:type="spellStart"/>
      <w:r w:rsidRPr="00AD316E">
        <w:rPr>
          <w:i/>
          <w:iCs/>
          <w:sz w:val="20"/>
          <w:szCs w:val="20"/>
          <w:lang w:val="fr-FR"/>
        </w:rPr>
        <w:t>Proryvist</w:t>
      </w:r>
      <w:proofErr w:type="spellEnd"/>
      <w:r w:rsidRPr="00AD316E">
        <w:rPr>
          <w:sz w:val="20"/>
          <w:szCs w:val="20"/>
          <w:lang w:val="fr-FR"/>
        </w:rPr>
        <w:t>, consulté le 15 août 2020. Disponible sur https://prorivists.org/pravda/</w:t>
      </w:r>
    </w:p>
  </w:footnote>
  <w:footnote w:id="18">
    <w:p w14:paraId="0DB012D7" w14:textId="77777777" w:rsidR="008636F3" w:rsidRPr="00F7315C" w:rsidRDefault="008636F3" w:rsidP="008636F3">
      <w:pPr>
        <w:pStyle w:val="a3"/>
        <w:rPr>
          <w:lang w:val="fr-FR"/>
        </w:rPr>
      </w:pPr>
      <w:r w:rsidRPr="00C43364">
        <w:rPr>
          <w:rStyle w:val="a5"/>
        </w:rPr>
        <w:footnoteRef/>
      </w:r>
      <w:r w:rsidRPr="00F7315C">
        <w:rPr>
          <w:lang w:val="fr-FR"/>
        </w:rPr>
        <w:t xml:space="preserve"> </w:t>
      </w:r>
      <w:r w:rsidRPr="00AD316E">
        <w:rPr>
          <w:lang w:val="fr-FR"/>
        </w:rPr>
        <w:t>André</w:t>
      </w:r>
      <w:r>
        <w:rPr>
          <w:lang w:val="fr-FR"/>
        </w:rPr>
        <w:t xml:space="preserve"> Gide</w:t>
      </w:r>
      <w:r w:rsidRPr="00AD316E">
        <w:rPr>
          <w:lang w:val="fr-FR"/>
        </w:rPr>
        <w:t xml:space="preserve">, </w:t>
      </w:r>
      <w:r w:rsidRPr="00AD316E">
        <w:rPr>
          <w:i/>
          <w:iCs/>
          <w:lang w:val="fr-FR"/>
        </w:rPr>
        <w:t>Journal II (1926-1950</w:t>
      </w:r>
      <w:r w:rsidRPr="00AD316E">
        <w:rPr>
          <w:lang w:val="fr-FR"/>
        </w:rPr>
        <w:t xml:space="preserve">), Édition établie, présentée et annotée par Martine </w:t>
      </w:r>
      <w:proofErr w:type="spellStart"/>
      <w:r w:rsidRPr="00AD316E">
        <w:rPr>
          <w:lang w:val="fr-FR"/>
        </w:rPr>
        <w:t>Sagaert</w:t>
      </w:r>
      <w:proofErr w:type="spellEnd"/>
      <w:r w:rsidRPr="00AD316E">
        <w:rPr>
          <w:lang w:val="fr-FR"/>
        </w:rPr>
        <w:t>, Paris, Éditions Gallimard, 1997,</w:t>
      </w:r>
      <w:r>
        <w:rPr>
          <w:lang w:val="fr-FR"/>
        </w:rPr>
        <w:t xml:space="preserve"> p. 532.</w:t>
      </w:r>
    </w:p>
  </w:footnote>
  <w:footnote w:id="19">
    <w:p w14:paraId="36CF8A30" w14:textId="77777777" w:rsidR="008636F3" w:rsidRPr="00F7315C" w:rsidRDefault="008636F3" w:rsidP="00BA071A">
      <w:pPr>
        <w:pStyle w:val="a3"/>
        <w:rPr>
          <w:lang w:val="fr-FR"/>
        </w:rPr>
      </w:pPr>
      <w:r>
        <w:rPr>
          <w:rStyle w:val="a5"/>
        </w:rPr>
        <w:footnoteRef/>
      </w:r>
      <w:r w:rsidRPr="00F7315C">
        <w:rPr>
          <w:lang w:val="fr-FR"/>
        </w:rPr>
        <w:t xml:space="preserve"> </w:t>
      </w:r>
      <w:proofErr w:type="spellStart"/>
      <w:r>
        <w:rPr>
          <w:lang w:val="fr-FR"/>
        </w:rPr>
        <w:t>Ibid</w:t>
      </w:r>
      <w:proofErr w:type="spellEnd"/>
      <w:r>
        <w:rPr>
          <w:lang w:val="fr-FR"/>
        </w:rPr>
        <w:t>, p. 539.</w:t>
      </w:r>
    </w:p>
  </w:footnote>
  <w:footnote w:id="20">
    <w:p w14:paraId="23B0AAF0" w14:textId="7B2CF52D" w:rsidR="00BA071A" w:rsidRPr="00C524CA" w:rsidRDefault="00BA071A" w:rsidP="00C524CA">
      <w:pPr>
        <w:spacing w:line="259" w:lineRule="auto"/>
        <w:jc w:val="both"/>
        <w:rPr>
          <w:lang w:val="fr-FR"/>
        </w:rPr>
      </w:pPr>
      <w:r w:rsidRPr="00C524CA">
        <w:rPr>
          <w:rStyle w:val="a5"/>
        </w:rPr>
        <w:footnoteRef/>
      </w:r>
      <w:r w:rsidRPr="00C524CA">
        <w:rPr>
          <w:lang w:val="fr-FR"/>
        </w:rPr>
        <w:t xml:space="preserve"> </w:t>
      </w:r>
      <w:r w:rsidR="00C524CA" w:rsidRPr="00C524CA">
        <w:rPr>
          <w:rFonts w:asciiTheme="minorHAnsi" w:eastAsiaTheme="minorHAnsi" w:hAnsiTheme="minorHAnsi" w:cstheme="minorBidi"/>
          <w:sz w:val="20"/>
          <w:szCs w:val="20"/>
          <w:lang w:val="fr-FR" w:eastAsia="en-US"/>
        </w:rPr>
        <w:t xml:space="preserve">Jef Last, Basil D. </w:t>
      </w:r>
      <w:proofErr w:type="spellStart"/>
      <w:r w:rsidR="00C524CA" w:rsidRPr="00C524CA">
        <w:rPr>
          <w:rFonts w:asciiTheme="minorHAnsi" w:eastAsiaTheme="minorHAnsi" w:hAnsiTheme="minorHAnsi" w:cstheme="minorBidi"/>
          <w:sz w:val="20"/>
          <w:szCs w:val="20"/>
          <w:lang w:val="fr-FR" w:eastAsia="en-US"/>
        </w:rPr>
        <w:t>Kingstone</w:t>
      </w:r>
      <w:proofErr w:type="spellEnd"/>
      <w:r w:rsidR="0074463D" w:rsidRPr="00C524CA">
        <w:rPr>
          <w:rFonts w:asciiTheme="minorHAnsi" w:eastAsiaTheme="minorHAnsi" w:hAnsiTheme="minorHAnsi" w:cstheme="minorBidi"/>
          <w:sz w:val="20"/>
          <w:szCs w:val="20"/>
          <w:lang w:val="fr-FR" w:eastAsia="en-US"/>
        </w:rPr>
        <w:t xml:space="preserve">, « Mon ami André Gide (suite) », Bulletin des Amis d'André Gide, vol. 40, no 176, </w:t>
      </w:r>
      <w:r w:rsidR="00C524CA" w:rsidRPr="00C524CA">
        <w:rPr>
          <w:rFonts w:asciiTheme="minorHAnsi" w:eastAsiaTheme="minorHAnsi" w:hAnsiTheme="minorHAnsi" w:cstheme="minorBidi"/>
          <w:sz w:val="20"/>
          <w:szCs w:val="20"/>
          <w:lang w:val="fr-FR" w:eastAsia="en-US"/>
        </w:rPr>
        <w:t>octobre 2012, p</w:t>
      </w:r>
      <w:r w:rsidR="00C524CA">
        <w:rPr>
          <w:sz w:val="20"/>
          <w:szCs w:val="20"/>
          <w:lang w:val="fr-FR"/>
        </w:rPr>
        <w:t>. 379</w:t>
      </w:r>
    </w:p>
  </w:footnote>
  <w:footnote w:id="21">
    <w:p w14:paraId="52F5233C" w14:textId="77777777" w:rsidR="008636F3" w:rsidRPr="00C524CA" w:rsidRDefault="008636F3" w:rsidP="00C524CA">
      <w:pPr>
        <w:pStyle w:val="a3"/>
        <w:jc w:val="both"/>
        <w:rPr>
          <w:lang w:val="fr-FR"/>
        </w:rPr>
      </w:pPr>
      <w:r w:rsidRPr="00C524CA">
        <w:rPr>
          <w:rStyle w:val="a5"/>
        </w:rPr>
        <w:footnoteRef/>
      </w:r>
      <w:r w:rsidRPr="00C524CA">
        <w:rPr>
          <w:lang w:val="fr-FR"/>
        </w:rPr>
        <w:t xml:space="preserve"> André Gide</w:t>
      </w:r>
      <w:r w:rsidRPr="00C524CA">
        <w:rPr>
          <w:i/>
          <w:iCs/>
          <w:lang w:val="fr-FR"/>
        </w:rPr>
        <w:t>, Journal II (1926-1950</w:t>
      </w:r>
      <w:r w:rsidRPr="00C524CA">
        <w:rPr>
          <w:lang w:val="fr-FR"/>
        </w:rPr>
        <w:t xml:space="preserve">), Édition établie, présentée et annotée par Martine </w:t>
      </w:r>
      <w:proofErr w:type="spellStart"/>
      <w:r w:rsidRPr="00C524CA">
        <w:rPr>
          <w:lang w:val="fr-FR"/>
        </w:rPr>
        <w:t>Sagaert</w:t>
      </w:r>
      <w:proofErr w:type="spellEnd"/>
      <w:r w:rsidRPr="00C524CA">
        <w:rPr>
          <w:lang w:val="fr-FR"/>
        </w:rPr>
        <w:t>, Paris, Éditions Gallimard, 1997, p. 540.</w:t>
      </w:r>
    </w:p>
  </w:footnote>
  <w:footnote w:id="22">
    <w:p w14:paraId="21559FCC" w14:textId="77777777" w:rsidR="008636F3" w:rsidRPr="00AD316E" w:rsidRDefault="008636F3" w:rsidP="00C524CA">
      <w:pPr>
        <w:pStyle w:val="a3"/>
        <w:jc w:val="both"/>
        <w:rPr>
          <w:lang w:val="fr-FR"/>
        </w:rPr>
      </w:pPr>
      <w:r w:rsidRPr="00C524CA">
        <w:rPr>
          <w:rStyle w:val="a5"/>
        </w:rPr>
        <w:footnoteRef/>
      </w:r>
      <w:r w:rsidRPr="00C524CA">
        <w:rPr>
          <w:lang w:val="fr-FR"/>
        </w:rPr>
        <w:t xml:space="preserve"> </w:t>
      </w:r>
      <w:proofErr w:type="spellStart"/>
      <w:r w:rsidRPr="00C524CA">
        <w:rPr>
          <w:lang w:val="fr-FR"/>
        </w:rPr>
        <w:t>Ibid</w:t>
      </w:r>
      <w:proofErr w:type="spellEnd"/>
      <w:r w:rsidRPr="00C524CA">
        <w:rPr>
          <w:lang w:val="fr-FR"/>
        </w:rPr>
        <w:t>, p. 557.</w:t>
      </w:r>
    </w:p>
  </w:footnote>
  <w:footnote w:id="23">
    <w:p w14:paraId="61F7C931" w14:textId="197425DE" w:rsidR="00D61F0D" w:rsidRPr="00257BD2" w:rsidRDefault="00D61F0D" w:rsidP="00257BD2">
      <w:pPr>
        <w:pStyle w:val="a3"/>
        <w:jc w:val="both"/>
        <w:rPr>
          <w:rFonts w:cstheme="minorHAnsi"/>
          <w:lang w:val="fr-FR"/>
        </w:rPr>
      </w:pPr>
      <w:r w:rsidRPr="00257BD2">
        <w:rPr>
          <w:rStyle w:val="a5"/>
          <w:rFonts w:cstheme="minorHAnsi"/>
        </w:rPr>
        <w:footnoteRef/>
      </w:r>
      <w:r w:rsidRPr="00257BD2">
        <w:rPr>
          <w:rFonts w:cstheme="minorHAnsi"/>
          <w:lang w:val="fr-FR"/>
        </w:rPr>
        <w:t xml:space="preserve"> S.L. Fokine, </w:t>
      </w:r>
      <w:proofErr w:type="spellStart"/>
      <w:r w:rsidRPr="00257BD2">
        <w:rPr>
          <w:rFonts w:cstheme="minorHAnsi"/>
          <w:i/>
          <w:iCs/>
          <w:lang w:val="fr-FR"/>
        </w:rPr>
        <w:t>Figury</w:t>
      </w:r>
      <w:proofErr w:type="spellEnd"/>
      <w:r w:rsidRPr="00257BD2">
        <w:rPr>
          <w:rFonts w:cstheme="minorHAnsi"/>
          <w:i/>
          <w:iCs/>
          <w:lang w:val="fr-FR"/>
        </w:rPr>
        <w:t xml:space="preserve"> </w:t>
      </w:r>
      <w:proofErr w:type="spellStart"/>
      <w:r w:rsidRPr="00257BD2">
        <w:rPr>
          <w:rFonts w:cstheme="minorHAnsi"/>
          <w:i/>
          <w:iCs/>
          <w:lang w:val="fr-FR"/>
        </w:rPr>
        <w:t>Dostoevskogo</w:t>
      </w:r>
      <w:proofErr w:type="spellEnd"/>
      <w:r w:rsidRPr="00257BD2">
        <w:rPr>
          <w:rFonts w:cstheme="minorHAnsi"/>
          <w:i/>
          <w:iCs/>
          <w:lang w:val="fr-FR"/>
        </w:rPr>
        <w:t xml:space="preserve"> vo </w:t>
      </w:r>
      <w:proofErr w:type="spellStart"/>
      <w:r w:rsidRPr="00257BD2">
        <w:rPr>
          <w:rFonts w:cstheme="minorHAnsi"/>
          <w:i/>
          <w:iCs/>
          <w:lang w:val="fr-FR"/>
        </w:rPr>
        <w:t>francuzskoj</w:t>
      </w:r>
      <w:proofErr w:type="spellEnd"/>
      <w:r w:rsidRPr="00257BD2">
        <w:rPr>
          <w:rFonts w:cstheme="minorHAnsi"/>
          <w:i/>
          <w:iCs/>
          <w:lang w:val="fr-FR"/>
        </w:rPr>
        <w:t xml:space="preserve"> </w:t>
      </w:r>
      <w:proofErr w:type="spellStart"/>
      <w:r w:rsidRPr="00257BD2">
        <w:rPr>
          <w:rFonts w:cstheme="minorHAnsi"/>
          <w:i/>
          <w:iCs/>
          <w:lang w:val="fr-FR"/>
        </w:rPr>
        <w:t>literature</w:t>
      </w:r>
      <w:proofErr w:type="spellEnd"/>
      <w:r w:rsidRPr="00257BD2">
        <w:rPr>
          <w:rFonts w:cstheme="minorHAnsi"/>
          <w:i/>
          <w:iCs/>
          <w:lang w:val="fr-FR"/>
        </w:rPr>
        <w:t xml:space="preserve"> XX </w:t>
      </w:r>
      <w:proofErr w:type="spellStart"/>
      <w:r w:rsidRPr="00257BD2">
        <w:rPr>
          <w:rFonts w:cstheme="minorHAnsi"/>
          <w:i/>
          <w:iCs/>
          <w:lang w:val="fr-FR"/>
        </w:rPr>
        <w:t>veka</w:t>
      </w:r>
      <w:proofErr w:type="spellEnd"/>
      <w:r w:rsidRPr="00257BD2">
        <w:rPr>
          <w:rFonts w:cstheme="minorHAnsi"/>
          <w:i/>
          <w:iCs/>
          <w:lang w:val="fr-FR"/>
        </w:rPr>
        <w:t xml:space="preserve"> (Les figures de Dostoïevski dans la littérature française du XXe siècle), </w:t>
      </w:r>
      <w:proofErr w:type="spellStart"/>
      <w:r w:rsidRPr="00257BD2">
        <w:rPr>
          <w:rFonts w:cstheme="minorHAnsi"/>
          <w:i/>
          <w:iCs/>
          <w:lang w:val="fr-FR"/>
        </w:rPr>
        <w:t>SPb</w:t>
      </w:r>
      <w:proofErr w:type="spellEnd"/>
      <w:r w:rsidRPr="00257BD2">
        <w:rPr>
          <w:rFonts w:cstheme="minorHAnsi"/>
          <w:i/>
          <w:iCs/>
          <w:lang w:val="fr-FR"/>
        </w:rPr>
        <w:t xml:space="preserve">, RHGA, 2013, </w:t>
      </w:r>
      <w:r w:rsidRPr="00257BD2">
        <w:rPr>
          <w:rFonts w:cstheme="minorHAnsi"/>
          <w:lang w:val="fr-FR"/>
        </w:rPr>
        <w:t>p. 101.</w:t>
      </w:r>
    </w:p>
  </w:footnote>
  <w:footnote w:id="24">
    <w:p w14:paraId="4ABCB8C5" w14:textId="77777777" w:rsidR="00D61F0D" w:rsidRPr="00257BD2" w:rsidRDefault="00D61F0D" w:rsidP="0048105C">
      <w:pPr>
        <w:pStyle w:val="a3"/>
        <w:jc w:val="both"/>
        <w:rPr>
          <w:rFonts w:cstheme="minorHAnsi"/>
          <w:lang w:val="fr-FR"/>
        </w:rPr>
      </w:pPr>
      <w:r w:rsidRPr="00257BD2">
        <w:rPr>
          <w:rStyle w:val="a5"/>
          <w:rFonts w:cstheme="minorHAnsi"/>
        </w:rPr>
        <w:footnoteRef/>
      </w:r>
      <w:r w:rsidRPr="00257BD2">
        <w:rPr>
          <w:rFonts w:cstheme="minorHAnsi"/>
          <w:lang w:val="fr-FR"/>
        </w:rPr>
        <w:t xml:space="preserve"> André Gide, </w:t>
      </w:r>
      <w:r w:rsidRPr="00257BD2">
        <w:rPr>
          <w:rFonts w:cstheme="minorHAnsi"/>
          <w:i/>
          <w:iCs/>
          <w:lang w:val="fr-FR"/>
        </w:rPr>
        <w:t>Journal</w:t>
      </w:r>
      <w:r w:rsidRPr="00257BD2">
        <w:rPr>
          <w:rFonts w:cstheme="minorHAnsi"/>
          <w:lang w:val="fr-FR"/>
        </w:rPr>
        <w:t xml:space="preserve"> (1889-1939), Paris, Librairie Gallimard, Bibliothèque de la Pléiade, 1948, p.832.</w:t>
      </w:r>
    </w:p>
  </w:footnote>
  <w:footnote w:id="25">
    <w:p w14:paraId="4A6C17ED" w14:textId="051A43A7" w:rsidR="00D61F0D" w:rsidRPr="00284D06" w:rsidRDefault="00D61F0D" w:rsidP="00257BD2">
      <w:pPr>
        <w:pStyle w:val="a3"/>
        <w:jc w:val="both"/>
        <w:rPr>
          <w:lang w:val="fr-FR"/>
        </w:rPr>
      </w:pPr>
      <w:r w:rsidRPr="00257BD2">
        <w:rPr>
          <w:rStyle w:val="a5"/>
          <w:rFonts w:cstheme="minorHAnsi"/>
        </w:rPr>
        <w:footnoteRef/>
      </w:r>
      <w:r w:rsidRPr="00257BD2">
        <w:rPr>
          <w:rFonts w:cstheme="minorHAnsi"/>
          <w:lang w:val="fr-FR"/>
        </w:rPr>
        <w:t xml:space="preserve"> Elena B. Savelyeva et al., </w:t>
      </w:r>
      <w:r w:rsidRPr="00257BD2">
        <w:rPr>
          <w:rFonts w:cstheme="minorHAnsi"/>
          <w:smallCaps/>
          <w:lang w:val="fr-FR" w:eastAsia="fr-FR"/>
        </w:rPr>
        <w:t xml:space="preserve">« </w:t>
      </w:r>
      <w:r w:rsidRPr="00257BD2">
        <w:rPr>
          <w:rFonts w:cstheme="minorHAnsi"/>
          <w:lang w:val="fr-FR" w:eastAsia="fr-FR"/>
        </w:rPr>
        <w:t xml:space="preserve">Filosofiâ žizni Andre Žida: «russkij sled» » (La philosophie de la vie d'André Gide : la « trace russe »), </w:t>
      </w:r>
      <w:r w:rsidRPr="00257BD2">
        <w:rPr>
          <w:rFonts w:cstheme="minorHAnsi"/>
          <w:i/>
          <w:iCs/>
          <w:lang w:val="fr-FR" w:eastAsia="fr-FR"/>
        </w:rPr>
        <w:t>XLinguae</w:t>
      </w:r>
      <w:r w:rsidRPr="00257BD2">
        <w:rPr>
          <w:rFonts w:cstheme="minorHAnsi"/>
          <w:lang w:val="fr-FR" w:eastAsia="fr-FR"/>
        </w:rPr>
        <w:t>, vol. 10, n</w:t>
      </w:r>
      <w:r w:rsidRPr="00257BD2">
        <w:rPr>
          <w:rFonts w:cstheme="minorHAnsi"/>
          <w:vertAlign w:val="superscript"/>
          <w:lang w:val="fr-FR" w:eastAsia="fr-FR"/>
        </w:rPr>
        <w:t>o</w:t>
      </w:r>
      <w:r w:rsidRPr="00257BD2">
        <w:rPr>
          <w:rFonts w:cstheme="minorHAnsi"/>
          <w:lang w:val="fr-FR" w:eastAsia="fr-FR"/>
        </w:rPr>
        <w:t xml:space="preserve"> 3, juin 2017, </w:t>
      </w:r>
      <w:r w:rsidRPr="00257BD2">
        <w:rPr>
          <w:rFonts w:cstheme="minorHAnsi"/>
          <w:lang w:val="fr-FR"/>
        </w:rPr>
        <w:t>p. 184.</w:t>
      </w:r>
    </w:p>
  </w:footnote>
  <w:footnote w:id="26">
    <w:p w14:paraId="6068415D" w14:textId="77777777" w:rsidR="00D61F0D" w:rsidRPr="008A6E4F" w:rsidRDefault="00D61F0D" w:rsidP="0048105C">
      <w:pPr>
        <w:pStyle w:val="a3"/>
        <w:jc w:val="both"/>
        <w:rPr>
          <w:lang w:val="fr-FR"/>
        </w:rPr>
      </w:pPr>
      <w:r w:rsidRPr="00284D06">
        <w:rPr>
          <w:rStyle w:val="a5"/>
        </w:rPr>
        <w:footnoteRef/>
      </w:r>
      <w:bookmarkStart w:id="16" w:name="_Hlk40833105"/>
      <w:r w:rsidRPr="00257BD2">
        <w:rPr>
          <w:rFonts w:cstheme="minorHAnsi"/>
          <w:lang w:val="fr-FR"/>
        </w:rPr>
        <w:t xml:space="preserve">Elena B. Savelyeva et al., </w:t>
      </w:r>
      <w:r w:rsidRPr="00257BD2">
        <w:rPr>
          <w:rFonts w:cstheme="minorHAnsi"/>
          <w:smallCaps/>
          <w:lang w:val="fr-FR" w:eastAsia="fr-FR"/>
        </w:rPr>
        <w:t xml:space="preserve">« </w:t>
      </w:r>
      <w:r w:rsidRPr="00257BD2">
        <w:rPr>
          <w:rFonts w:cstheme="minorHAnsi"/>
          <w:lang w:val="fr-FR" w:eastAsia="fr-FR"/>
        </w:rPr>
        <w:t xml:space="preserve">Filosofiâ žizni Andre Žida: «russkij sled» » (La philosophie de la vie d'André Gide : la « trace russe »), </w:t>
      </w:r>
      <w:r w:rsidRPr="00257BD2">
        <w:rPr>
          <w:rFonts w:cstheme="minorHAnsi"/>
          <w:i/>
          <w:iCs/>
          <w:lang w:val="fr-FR" w:eastAsia="fr-FR"/>
        </w:rPr>
        <w:t>XLinguae</w:t>
      </w:r>
      <w:r w:rsidRPr="00257BD2">
        <w:rPr>
          <w:rFonts w:cstheme="minorHAnsi"/>
          <w:lang w:val="fr-FR" w:eastAsia="fr-FR"/>
        </w:rPr>
        <w:t>, vol. 10, n</w:t>
      </w:r>
      <w:r w:rsidRPr="00257BD2">
        <w:rPr>
          <w:rFonts w:cstheme="minorHAnsi"/>
          <w:vertAlign w:val="superscript"/>
          <w:lang w:val="fr-FR" w:eastAsia="fr-FR"/>
        </w:rPr>
        <w:t>o</w:t>
      </w:r>
      <w:r w:rsidRPr="00257BD2">
        <w:rPr>
          <w:rFonts w:cstheme="minorHAnsi"/>
          <w:lang w:val="fr-FR" w:eastAsia="fr-FR"/>
        </w:rPr>
        <w:t xml:space="preserve"> 3, juin 2017, </w:t>
      </w:r>
      <w:r w:rsidRPr="00496FAE">
        <w:rPr>
          <w:lang w:val="fr-FR"/>
        </w:rPr>
        <w:t xml:space="preserve">p. </w:t>
      </w:r>
      <w:r>
        <w:rPr>
          <w:lang w:val="fr-FR"/>
        </w:rPr>
        <w:t>192.</w:t>
      </w:r>
      <w:bookmarkEnd w:id="16"/>
    </w:p>
  </w:footnote>
  <w:footnote w:id="27">
    <w:p w14:paraId="5AF95D1D" w14:textId="77777777" w:rsidR="00D61F0D" w:rsidRPr="00EE531E" w:rsidRDefault="00D61F0D" w:rsidP="0048105C">
      <w:pPr>
        <w:pStyle w:val="a3"/>
        <w:jc w:val="both"/>
        <w:rPr>
          <w:lang w:val="fr-FR"/>
        </w:rPr>
      </w:pPr>
      <w:r>
        <w:rPr>
          <w:rStyle w:val="a5"/>
        </w:rPr>
        <w:footnoteRef/>
      </w:r>
      <w:r w:rsidRPr="00EE531E">
        <w:rPr>
          <w:lang w:val="fr-FR"/>
        </w:rPr>
        <w:t xml:space="preserve"> </w:t>
      </w:r>
      <w:r w:rsidRPr="00CD7E36">
        <w:rPr>
          <w:i/>
          <w:iCs/>
          <w:lang w:val="fr-FR"/>
        </w:rPr>
        <w:t>Andre Žid o Puškine (Andre Gide à propos de Pouchkine)</w:t>
      </w:r>
      <w:r w:rsidRPr="00C00E68">
        <w:rPr>
          <w:lang w:val="fr-FR"/>
        </w:rPr>
        <w:t xml:space="preserve"> [en ligne] Puškin: Vremennik Puškinskoj komissii, consulté le 17 novembre 2019. Disponible sur </w:t>
      </w:r>
      <w:hyperlink r:id="rId1" w:history="1">
        <w:r w:rsidRPr="005A7DCD">
          <w:rPr>
            <w:rStyle w:val="a6"/>
            <w:lang w:val="fr-FR"/>
          </w:rPr>
          <w:t>http://feb-web.ru/feb/pushkin/serial/vr1/vr12385-.htm?cmd=p</w:t>
        </w:r>
      </w:hyperlink>
    </w:p>
  </w:footnote>
  <w:footnote w:id="28">
    <w:p w14:paraId="2F7A4F07" w14:textId="1A291151" w:rsidR="00D61F0D" w:rsidRPr="005E6608" w:rsidRDefault="00D61F0D" w:rsidP="00257BD2">
      <w:pPr>
        <w:pStyle w:val="a3"/>
        <w:jc w:val="both"/>
      </w:pPr>
      <w:r>
        <w:rPr>
          <w:rStyle w:val="a5"/>
        </w:rPr>
        <w:footnoteRef/>
      </w:r>
      <w:r w:rsidRPr="00C00E68">
        <w:t xml:space="preserve"> </w:t>
      </w:r>
      <w:r>
        <w:rPr>
          <w:lang w:val="en-US"/>
        </w:rPr>
        <w:t>Ibid</w:t>
      </w:r>
      <w:r w:rsidRPr="00C00E68">
        <w:t>. [</w:t>
      </w:r>
      <w:proofErr w:type="spellStart"/>
      <w:r>
        <w:rPr>
          <w:lang w:val="en-US"/>
        </w:rPr>
        <w:t>en</w:t>
      </w:r>
      <w:proofErr w:type="spellEnd"/>
      <w:r w:rsidRPr="00C00E68">
        <w:t xml:space="preserve"> </w:t>
      </w:r>
      <w:r>
        <w:rPr>
          <w:lang w:val="en-US"/>
        </w:rPr>
        <w:t>russe</w:t>
      </w:r>
      <w:proofErr w:type="gramStart"/>
      <w:r w:rsidRPr="00C00E68">
        <w:t>] :</w:t>
      </w:r>
      <w:proofErr w:type="gramEnd"/>
      <w:r>
        <w:t xml:space="preserve"> «</w:t>
      </w:r>
      <w:r w:rsidRPr="005E6608">
        <w:t xml:space="preserve">Напрасно стали бы мы искать здесь того, что привыкли рассматривать, как специфически русское: беспорядок </w:t>
      </w:r>
      <w:proofErr w:type="spellStart"/>
      <w:r w:rsidRPr="005E6608">
        <w:t>сумеречности</w:t>
      </w:r>
      <w:proofErr w:type="spellEnd"/>
      <w:r w:rsidRPr="005E6608">
        <w:t>, гиперболы, неурядицу. В большей части Пушкинских произведений все — ясность, гармония. Никакой горечи, никакого покорствующего судьбе пессимизма; но глубокая, даже, пожалуй, немного дикая любовь ко всем радостям, ко всем наслаждениям жизни, смягченная, впрочем, строгостью формы, которой требовал свойственный ему культ прекрасного</w:t>
      </w:r>
      <w:r>
        <w:t>»</w:t>
      </w:r>
      <w:r w:rsidRPr="00257BD2">
        <w:t>.</w:t>
      </w:r>
      <w:r w:rsidRPr="005E6608">
        <w:t xml:space="preserve"> </w:t>
      </w:r>
    </w:p>
  </w:footnote>
  <w:footnote w:id="29">
    <w:p w14:paraId="7ABCC444" w14:textId="26D78B93" w:rsidR="00D61F0D" w:rsidRPr="00257BD2" w:rsidRDefault="00D61F0D" w:rsidP="00426759">
      <w:pPr>
        <w:jc w:val="both"/>
        <w:rPr>
          <w:rFonts w:cstheme="minorHAnsi"/>
          <w:color w:val="000000"/>
          <w:sz w:val="20"/>
          <w:szCs w:val="20"/>
          <w:lang w:val="fr-FR" w:eastAsia="fr-FR"/>
        </w:rPr>
      </w:pPr>
      <w:r>
        <w:rPr>
          <w:rStyle w:val="a5"/>
        </w:rPr>
        <w:footnoteRef/>
      </w:r>
      <w:r w:rsidRPr="004647A3">
        <w:rPr>
          <w:lang w:val="fr-FR"/>
        </w:rPr>
        <w:t xml:space="preserve"> </w:t>
      </w:r>
      <w:r w:rsidRPr="00257BD2">
        <w:rPr>
          <w:rStyle w:val="a6"/>
          <w:rFonts w:cstheme="minorHAnsi"/>
          <w:color w:val="auto"/>
          <w:sz w:val="20"/>
          <w:szCs w:val="20"/>
          <w:u w:val="none"/>
          <w:lang w:val="fr-FR"/>
        </w:rPr>
        <w:t>« La Nouvelle Revue Française (1909-1943) »,</w:t>
      </w:r>
      <w:r w:rsidRPr="00257BD2">
        <w:rPr>
          <w:rStyle w:val="a6"/>
          <w:rFonts w:cstheme="minorHAnsi"/>
          <w:i/>
          <w:iCs/>
          <w:color w:val="auto"/>
          <w:sz w:val="20"/>
          <w:szCs w:val="20"/>
          <w:u w:val="none"/>
          <w:lang w:val="fr-FR"/>
        </w:rPr>
        <w:t xml:space="preserve"> </w:t>
      </w:r>
      <w:r w:rsidRPr="00920B5A">
        <w:rPr>
          <w:rStyle w:val="a6"/>
          <w:rFonts w:cstheme="minorHAnsi"/>
          <w:i/>
          <w:iCs/>
          <w:color w:val="auto"/>
          <w:sz w:val="20"/>
          <w:szCs w:val="20"/>
          <w:u w:val="none"/>
          <w:lang w:val="fr-FR"/>
        </w:rPr>
        <w:t>catalogue du Gallimard</w:t>
      </w:r>
      <w:r w:rsidRPr="00920B5A">
        <w:rPr>
          <w:rStyle w:val="a6"/>
          <w:rFonts w:cstheme="minorHAnsi"/>
          <w:color w:val="auto"/>
          <w:sz w:val="20"/>
          <w:szCs w:val="20"/>
          <w:u w:val="none"/>
          <w:lang w:val="fr-FR"/>
        </w:rPr>
        <w:t xml:space="preserve">, consulté le 4 mai 2020. </w:t>
      </w:r>
      <w:r w:rsidRPr="00920B5A">
        <w:rPr>
          <w:rFonts w:cstheme="minorHAnsi"/>
          <w:sz w:val="20"/>
          <w:szCs w:val="20"/>
          <w:lang w:val="fr-FR"/>
        </w:rPr>
        <w:t>Disponible</w:t>
      </w:r>
      <w:r w:rsidRPr="00920B5A">
        <w:rPr>
          <w:rStyle w:val="a6"/>
          <w:rFonts w:cstheme="minorHAnsi"/>
          <w:color w:val="auto"/>
          <w:sz w:val="20"/>
          <w:szCs w:val="20"/>
          <w:u w:val="none"/>
          <w:lang w:val="fr-FR"/>
        </w:rPr>
        <w:t xml:space="preserve"> sur </w:t>
      </w:r>
      <w:hyperlink r:id="rId2" w:history="1">
        <w:r w:rsidRPr="00920B5A">
          <w:rPr>
            <w:rStyle w:val="a6"/>
            <w:rFonts w:cstheme="minorHAnsi"/>
            <w:sz w:val="20"/>
            <w:szCs w:val="20"/>
            <w:lang w:val="fr-FR"/>
          </w:rPr>
          <w:t>http://www.gallimard.fr/searchinternet/advanced?collection=1145&amp;SearchAction=1</w:t>
        </w:r>
      </w:hyperlink>
    </w:p>
  </w:footnote>
  <w:footnote w:id="30">
    <w:p w14:paraId="0F9C328D" w14:textId="0671E5E3" w:rsidR="00D61F0D" w:rsidRPr="00257BD2" w:rsidRDefault="00D61F0D" w:rsidP="00426759">
      <w:pPr>
        <w:jc w:val="both"/>
        <w:rPr>
          <w:rFonts w:cstheme="minorHAnsi"/>
          <w:color w:val="000000"/>
          <w:sz w:val="20"/>
          <w:szCs w:val="20"/>
          <w:u w:val="single"/>
          <w:lang w:val="fr-FR" w:eastAsia="fr-FR"/>
        </w:rPr>
      </w:pPr>
      <w:r>
        <w:rPr>
          <w:rStyle w:val="a5"/>
        </w:rPr>
        <w:footnoteRef/>
      </w:r>
      <w:r w:rsidRPr="0043789B">
        <w:rPr>
          <w:lang w:val="fr-FR"/>
        </w:rPr>
        <w:t xml:space="preserve"> </w:t>
      </w:r>
      <w:r w:rsidRPr="00920B5A">
        <w:rPr>
          <w:rFonts w:cstheme="minorHAnsi"/>
          <w:sz w:val="20"/>
          <w:szCs w:val="20"/>
          <w:lang w:val="fr-FR"/>
        </w:rPr>
        <w:t xml:space="preserve">« « Mon ami Schiffrin ». André Gide et la Pléiade », </w:t>
      </w:r>
      <w:r w:rsidRPr="00920B5A">
        <w:rPr>
          <w:rFonts w:cstheme="minorHAnsi"/>
          <w:i/>
          <w:iCs/>
          <w:sz w:val="20"/>
          <w:szCs w:val="20"/>
          <w:lang w:val="fr-FR"/>
        </w:rPr>
        <w:t>L'histoire de la Pléiade</w:t>
      </w:r>
      <w:r w:rsidRPr="00920B5A">
        <w:rPr>
          <w:rFonts w:cstheme="minorHAnsi"/>
          <w:sz w:val="20"/>
          <w:szCs w:val="20"/>
          <w:lang w:val="fr-FR"/>
        </w:rPr>
        <w:t>, consulté le 10 mars 2020. Disponible sur</w:t>
      </w:r>
      <w:r>
        <w:rPr>
          <w:rFonts w:cstheme="minorHAnsi"/>
          <w:sz w:val="20"/>
          <w:szCs w:val="20"/>
          <w:lang w:val="fr-FR"/>
        </w:rPr>
        <w:t xml:space="preserve"> </w:t>
      </w:r>
      <w:hyperlink r:id="rId3" w:history="1">
        <w:r w:rsidRPr="005A7DCD">
          <w:rPr>
            <w:rStyle w:val="a6"/>
            <w:rFonts w:cstheme="minorHAnsi"/>
            <w:sz w:val="20"/>
            <w:szCs w:val="20"/>
            <w:lang w:val="fr-FR"/>
          </w:rPr>
          <w:t>http://www.la-pleiade.fr/La-vie-de-la-Pleiade/L-histoire-de-la-Pleiade/Jacques-Schiffrin-Andre-Gide-et-la-Pleiade</w:t>
        </w:r>
      </w:hyperlink>
      <w:r w:rsidRPr="00920B5A">
        <w:rPr>
          <w:rStyle w:val="a6"/>
          <w:rFonts w:cstheme="minorHAnsi"/>
          <w:color w:val="auto"/>
          <w:sz w:val="20"/>
          <w:szCs w:val="20"/>
          <w:u w:val="none"/>
          <w:lang w:val="fr-FR"/>
        </w:rPr>
        <w:t xml:space="preserve"> </w:t>
      </w:r>
    </w:p>
  </w:footnote>
  <w:footnote w:id="31">
    <w:p w14:paraId="09D6F8AC" w14:textId="785EAF07" w:rsidR="00D61F0D" w:rsidRPr="00920B5A" w:rsidRDefault="00D61F0D" w:rsidP="00426759">
      <w:pPr>
        <w:jc w:val="both"/>
        <w:rPr>
          <w:rFonts w:cstheme="minorHAnsi"/>
          <w:color w:val="000000"/>
          <w:sz w:val="20"/>
          <w:szCs w:val="20"/>
          <w:lang w:val="fr-FR" w:eastAsia="fr-FR"/>
        </w:rPr>
      </w:pPr>
      <w:r>
        <w:rPr>
          <w:rStyle w:val="a5"/>
        </w:rPr>
        <w:footnoteRef/>
      </w:r>
      <w:r>
        <w:rPr>
          <w:rFonts w:cstheme="minorHAnsi"/>
          <w:sz w:val="20"/>
          <w:szCs w:val="20"/>
          <w:lang w:val="fr-FR"/>
        </w:rPr>
        <w:t xml:space="preserve"> </w:t>
      </w:r>
      <w:r w:rsidRPr="00920B5A">
        <w:rPr>
          <w:rFonts w:cstheme="minorHAnsi"/>
          <w:sz w:val="20"/>
          <w:szCs w:val="20"/>
          <w:lang w:val="fr-FR"/>
        </w:rPr>
        <w:t xml:space="preserve">« Collection </w:t>
      </w:r>
      <w:r w:rsidRPr="00920B5A">
        <w:rPr>
          <w:rFonts w:cstheme="minorHAnsi"/>
          <w:i/>
          <w:iCs/>
          <w:sz w:val="20"/>
          <w:szCs w:val="20"/>
          <w:lang w:val="fr-FR"/>
        </w:rPr>
        <w:t xml:space="preserve">Jeunes Russes </w:t>
      </w:r>
      <w:r w:rsidRPr="00920B5A">
        <w:rPr>
          <w:rFonts w:cstheme="minorHAnsi"/>
          <w:sz w:val="20"/>
          <w:szCs w:val="20"/>
          <w:lang w:val="fr-FR"/>
        </w:rPr>
        <w:t xml:space="preserve">», </w:t>
      </w:r>
      <w:r w:rsidRPr="00920B5A">
        <w:rPr>
          <w:rStyle w:val="a6"/>
          <w:rFonts w:cstheme="minorHAnsi"/>
          <w:i/>
          <w:iCs/>
          <w:color w:val="auto"/>
          <w:sz w:val="20"/>
          <w:szCs w:val="20"/>
          <w:u w:val="none"/>
          <w:lang w:val="fr-FR"/>
        </w:rPr>
        <w:t>Gallimard</w:t>
      </w:r>
      <w:r w:rsidRPr="00920B5A">
        <w:rPr>
          <w:rStyle w:val="a6"/>
          <w:rFonts w:cstheme="minorHAnsi"/>
          <w:color w:val="auto"/>
          <w:sz w:val="20"/>
          <w:szCs w:val="20"/>
          <w:u w:val="none"/>
          <w:lang w:val="fr-FR"/>
        </w:rPr>
        <w:t xml:space="preserve">, consulté le 10 mars 2020. Disponible sur </w:t>
      </w:r>
      <w:hyperlink r:id="rId4" w:history="1">
        <w:r w:rsidRPr="00CA1B50">
          <w:rPr>
            <w:rStyle w:val="a6"/>
            <w:rFonts w:cstheme="minorHAnsi"/>
            <w:sz w:val="20"/>
            <w:szCs w:val="20"/>
            <w:lang w:val="fr-FR"/>
          </w:rPr>
          <w:t>http://www.gallimard.fr/Catalogue/GALLIMARD/Jeunes-Russes</w:t>
        </w:r>
      </w:hyperlink>
    </w:p>
    <w:p w14:paraId="1BDD8D9F" w14:textId="170E8BE5" w:rsidR="00D61F0D" w:rsidRPr="004647A3" w:rsidRDefault="00D61F0D" w:rsidP="0061546C">
      <w:pPr>
        <w:pStyle w:val="a3"/>
        <w:rPr>
          <w:lang w:val="fr-FR"/>
        </w:rPr>
      </w:pPr>
    </w:p>
  </w:footnote>
  <w:footnote w:id="32">
    <w:p w14:paraId="5D7E9224" w14:textId="77777777" w:rsidR="003011AD" w:rsidRPr="00ED1E9E" w:rsidRDefault="003011AD" w:rsidP="00FB5433">
      <w:pPr>
        <w:jc w:val="both"/>
        <w:rPr>
          <w:sz w:val="20"/>
          <w:szCs w:val="20"/>
          <w:lang w:val="fr-FR"/>
        </w:rPr>
      </w:pPr>
      <w:r w:rsidRPr="00ED1E9E">
        <w:rPr>
          <w:rStyle w:val="a5"/>
          <w:sz w:val="20"/>
          <w:szCs w:val="20"/>
        </w:rPr>
        <w:footnoteRef/>
      </w:r>
      <w:r w:rsidRPr="00C43364">
        <w:rPr>
          <w:sz w:val="20"/>
          <w:szCs w:val="20"/>
          <w:lang w:val="fr-FR"/>
        </w:rPr>
        <w:t xml:space="preserve"> </w:t>
      </w:r>
      <w:r w:rsidRPr="00ED1E9E">
        <w:rPr>
          <w:sz w:val="20"/>
          <w:szCs w:val="20"/>
          <w:lang w:val="fr-FR"/>
        </w:rPr>
        <w:t xml:space="preserve">Jean-Numa Ducange, </w:t>
      </w:r>
      <w:r w:rsidRPr="00ED1E9E">
        <w:rPr>
          <w:i/>
          <w:iCs/>
          <w:sz w:val="20"/>
          <w:szCs w:val="20"/>
          <w:lang w:val="fr-FR"/>
        </w:rPr>
        <w:t>1789 et 1917 : l’enjeu de l’anal</w:t>
      </w:r>
      <w:r w:rsidRPr="00ED1E9E">
        <w:rPr>
          <w:sz w:val="20"/>
          <w:szCs w:val="20"/>
          <w:lang w:val="fr-FR"/>
        </w:rPr>
        <w:t>ogie. [</w:t>
      </w:r>
      <w:proofErr w:type="gramStart"/>
      <w:r w:rsidRPr="00ED1E9E">
        <w:rPr>
          <w:sz w:val="20"/>
          <w:szCs w:val="20"/>
          <w:lang w:val="fr-FR"/>
        </w:rPr>
        <w:t>en</w:t>
      </w:r>
      <w:proofErr w:type="gramEnd"/>
      <w:r w:rsidRPr="00ED1E9E">
        <w:rPr>
          <w:sz w:val="20"/>
          <w:szCs w:val="20"/>
          <w:lang w:val="fr-FR"/>
        </w:rPr>
        <w:t xml:space="preserve"> ligne]  Silomag, n° 5, novembre 2017, consulté le 27 octobre 2020. Disponible sur </w:t>
      </w:r>
      <w:hyperlink r:id="rId5" w:history="1">
        <w:r w:rsidRPr="00ED1E9E">
          <w:rPr>
            <w:sz w:val="20"/>
            <w:szCs w:val="20"/>
            <w:lang w:val="fr-FR"/>
          </w:rPr>
          <w:t>https://silogora.org/1789-et-1917-lenjeu-de-lanalogie/</w:t>
        </w:r>
      </w:hyperlink>
    </w:p>
  </w:footnote>
  <w:footnote w:id="33">
    <w:p w14:paraId="5BB94E76" w14:textId="77777777" w:rsidR="003011AD" w:rsidRPr="00ED1E9E" w:rsidRDefault="003011AD" w:rsidP="00FB5433">
      <w:pPr>
        <w:jc w:val="both"/>
        <w:rPr>
          <w:i/>
          <w:iCs/>
          <w:sz w:val="20"/>
          <w:szCs w:val="20"/>
          <w:lang w:val="fr-FR" w:eastAsia="fr-FR"/>
        </w:rPr>
      </w:pPr>
      <w:r w:rsidRPr="00ED1E9E">
        <w:rPr>
          <w:rStyle w:val="a5"/>
          <w:sz w:val="20"/>
          <w:szCs w:val="20"/>
        </w:rPr>
        <w:footnoteRef/>
      </w:r>
      <w:r w:rsidRPr="00C43364">
        <w:rPr>
          <w:sz w:val="20"/>
          <w:szCs w:val="20"/>
          <w:lang w:val="fr-FR"/>
        </w:rPr>
        <w:t xml:space="preserve"> </w:t>
      </w:r>
      <w:r w:rsidRPr="00ED1E9E">
        <w:rPr>
          <w:sz w:val="20"/>
          <w:szCs w:val="20"/>
          <w:lang w:val="fr-FR"/>
        </w:rPr>
        <w:t xml:space="preserve">Sophie Coeuré, </w:t>
      </w:r>
      <w:r w:rsidRPr="00ED1E9E">
        <w:rPr>
          <w:i/>
          <w:iCs/>
          <w:sz w:val="20"/>
          <w:szCs w:val="20"/>
          <w:lang w:val="fr-FR"/>
        </w:rPr>
        <w:t xml:space="preserve">La Grande lueur à l’Est. </w:t>
      </w:r>
      <w:r w:rsidRPr="001B6959">
        <w:rPr>
          <w:i/>
          <w:iCs/>
          <w:sz w:val="20"/>
          <w:szCs w:val="20"/>
          <w:lang w:val="fr-FR"/>
        </w:rPr>
        <w:t xml:space="preserve">Les Français et l’Union soviétique, 1917-1939. </w:t>
      </w:r>
      <w:r w:rsidRPr="001B6959">
        <w:rPr>
          <w:sz w:val="20"/>
          <w:szCs w:val="20"/>
          <w:lang w:val="fr-FR"/>
        </w:rPr>
        <w:t>Paris, Editions du seuil, mai 1999, p. 164.</w:t>
      </w:r>
    </w:p>
  </w:footnote>
  <w:footnote w:id="34">
    <w:p w14:paraId="6F03E778" w14:textId="694F3FBC" w:rsidR="003011AD" w:rsidRPr="00ED1E9E" w:rsidRDefault="003011AD" w:rsidP="00FB5433">
      <w:pPr>
        <w:rPr>
          <w:sz w:val="20"/>
          <w:szCs w:val="20"/>
          <w:lang w:val="fr-FR"/>
        </w:rPr>
      </w:pPr>
      <w:r w:rsidRPr="00ED1E9E">
        <w:rPr>
          <w:rStyle w:val="a5"/>
          <w:sz w:val="20"/>
          <w:szCs w:val="20"/>
        </w:rPr>
        <w:footnoteRef/>
      </w:r>
      <w:r w:rsidRPr="001B6959">
        <w:rPr>
          <w:sz w:val="20"/>
          <w:szCs w:val="20"/>
          <w:lang w:val="fr-FR"/>
        </w:rPr>
        <w:t xml:space="preserve"> Statistiques démographiques. [</w:t>
      </w:r>
      <w:proofErr w:type="gramStart"/>
      <w:r w:rsidRPr="001B6959">
        <w:rPr>
          <w:sz w:val="20"/>
          <w:szCs w:val="20"/>
          <w:lang w:val="fr-FR"/>
        </w:rPr>
        <w:t>en</w:t>
      </w:r>
      <w:proofErr w:type="gramEnd"/>
      <w:r w:rsidRPr="001B6959">
        <w:rPr>
          <w:sz w:val="20"/>
          <w:szCs w:val="20"/>
          <w:lang w:val="fr-FR"/>
        </w:rPr>
        <w:t xml:space="preserve"> ligne] </w:t>
      </w:r>
      <w:r w:rsidRPr="001B6959">
        <w:rPr>
          <w:i/>
          <w:iCs/>
          <w:sz w:val="20"/>
          <w:szCs w:val="20"/>
          <w:lang w:val="fr-FR"/>
        </w:rPr>
        <w:t>Eurostat</w:t>
      </w:r>
      <w:r w:rsidRPr="001B6959">
        <w:rPr>
          <w:sz w:val="20"/>
          <w:szCs w:val="20"/>
          <w:lang w:val="fr-FR"/>
        </w:rPr>
        <w:t>, consulté le 7 octobre 2020. Disponible sur</w:t>
      </w:r>
      <w:r w:rsidR="000F6998" w:rsidRPr="000F6998">
        <w:rPr>
          <w:sz w:val="20"/>
          <w:szCs w:val="20"/>
          <w:lang w:val="fr-FR"/>
        </w:rPr>
        <w:t xml:space="preserve"> </w:t>
      </w:r>
      <w:r w:rsidRPr="001B6959">
        <w:rPr>
          <w:sz w:val="20"/>
          <w:szCs w:val="20"/>
          <w:lang w:val="fr-FR"/>
        </w:rPr>
        <w:t>https://ec.europa.eu/eurostat/web/population-demography-migration-projections/data</w:t>
      </w:r>
    </w:p>
  </w:footnote>
  <w:footnote w:id="35">
    <w:p w14:paraId="03D3E84C" w14:textId="77777777" w:rsidR="003011AD" w:rsidRPr="00057EEF" w:rsidRDefault="003011AD" w:rsidP="00FB5433">
      <w:pPr>
        <w:jc w:val="both"/>
        <w:rPr>
          <w:color w:val="385623" w:themeColor="accent6" w:themeShade="80"/>
          <w:sz w:val="20"/>
          <w:szCs w:val="20"/>
          <w:lang w:val="en-US"/>
        </w:rPr>
      </w:pPr>
      <w:r w:rsidRPr="00ED1E9E">
        <w:rPr>
          <w:rStyle w:val="a5"/>
          <w:sz w:val="20"/>
          <w:szCs w:val="20"/>
        </w:rPr>
        <w:footnoteRef/>
      </w:r>
      <w:r w:rsidRPr="00C43364">
        <w:rPr>
          <w:sz w:val="20"/>
          <w:szCs w:val="20"/>
          <w:lang w:val="en-US"/>
        </w:rPr>
        <w:t xml:space="preserve"> </w:t>
      </w:r>
      <w:r w:rsidRPr="00057EEF">
        <w:rPr>
          <w:color w:val="385623" w:themeColor="accent6" w:themeShade="80"/>
          <w:sz w:val="20"/>
          <w:szCs w:val="20"/>
          <w:lang w:val="en-US"/>
        </w:rPr>
        <w:t>Ibid.</w:t>
      </w:r>
    </w:p>
  </w:footnote>
  <w:footnote w:id="36">
    <w:p w14:paraId="73836F44" w14:textId="29229647" w:rsidR="003011AD" w:rsidRPr="000F6998" w:rsidRDefault="003011AD" w:rsidP="00FB5433">
      <w:pPr>
        <w:jc w:val="both"/>
        <w:rPr>
          <w:color w:val="000000" w:themeColor="text1"/>
          <w:sz w:val="20"/>
          <w:szCs w:val="20"/>
          <w:lang w:val="fr-FR"/>
        </w:rPr>
      </w:pPr>
      <w:r w:rsidRPr="000F6998">
        <w:rPr>
          <w:rStyle w:val="a5"/>
          <w:color w:val="000000" w:themeColor="text1"/>
          <w:sz w:val="20"/>
          <w:szCs w:val="20"/>
        </w:rPr>
        <w:footnoteRef/>
      </w:r>
      <w:r w:rsidRPr="000F6998">
        <w:rPr>
          <w:color w:val="000000" w:themeColor="text1"/>
          <w:sz w:val="20"/>
          <w:szCs w:val="20"/>
          <w:lang w:val="en-US"/>
        </w:rPr>
        <w:t xml:space="preserve"> Population Estimates for UK, England and Wales, Scotland and Northern Ireland. </w:t>
      </w:r>
      <w:r w:rsidRPr="000F6998">
        <w:rPr>
          <w:color w:val="000000" w:themeColor="text1"/>
          <w:sz w:val="20"/>
          <w:szCs w:val="20"/>
          <w:lang w:val="fr-FR"/>
        </w:rPr>
        <w:t>[</w:t>
      </w:r>
      <w:proofErr w:type="gramStart"/>
      <w:r w:rsidRPr="000F6998">
        <w:rPr>
          <w:color w:val="000000" w:themeColor="text1"/>
          <w:sz w:val="20"/>
          <w:szCs w:val="20"/>
          <w:lang w:val="fr-FR"/>
        </w:rPr>
        <w:t>en</w:t>
      </w:r>
      <w:proofErr w:type="gramEnd"/>
      <w:r w:rsidRPr="000F6998">
        <w:rPr>
          <w:color w:val="000000" w:themeColor="text1"/>
          <w:sz w:val="20"/>
          <w:szCs w:val="20"/>
          <w:lang w:val="fr-FR"/>
        </w:rPr>
        <w:t xml:space="preserve"> ligne] </w:t>
      </w:r>
      <w:r w:rsidRPr="000F6998">
        <w:rPr>
          <w:i/>
          <w:iCs/>
          <w:color w:val="000000" w:themeColor="text1"/>
          <w:sz w:val="20"/>
          <w:szCs w:val="20"/>
          <w:lang w:val="fr-FR"/>
        </w:rPr>
        <w:t>Office for national statistics</w:t>
      </w:r>
      <w:r w:rsidRPr="000F6998">
        <w:rPr>
          <w:color w:val="000000" w:themeColor="text1"/>
          <w:sz w:val="20"/>
          <w:szCs w:val="20"/>
          <w:lang w:val="fr-FR"/>
        </w:rPr>
        <w:t>, consulté le 7 octobre 2020. Disponible sur</w:t>
      </w:r>
      <w:r w:rsidR="000F6998" w:rsidRPr="000F6998">
        <w:rPr>
          <w:color w:val="000000" w:themeColor="text1"/>
          <w:sz w:val="20"/>
          <w:szCs w:val="20"/>
          <w:lang w:val="fr-FR"/>
        </w:rPr>
        <w:t xml:space="preserve"> </w:t>
      </w:r>
      <w:hyperlink r:id="rId6" w:history="1">
        <w:r w:rsidR="000F6998" w:rsidRPr="00F97CBA">
          <w:rPr>
            <w:rStyle w:val="a6"/>
            <w:sz w:val="20"/>
            <w:szCs w:val="20"/>
            <w:lang w:val="fr-FR"/>
          </w:rPr>
          <w:t>https://webarchive.nationalarchives.gov.uk/ 20160105223339/http://www.ons.gov.uk/ons/rel/pop-estimate/population-estimates-for-uk--england-and-wales--scotland-and-northern-ireland/index.html</w:t>
        </w:r>
      </w:hyperlink>
    </w:p>
  </w:footnote>
  <w:footnote w:id="37">
    <w:p w14:paraId="145084BC" w14:textId="77777777" w:rsidR="003011AD" w:rsidRPr="00057EEF" w:rsidRDefault="003011AD" w:rsidP="003011AD">
      <w:pPr>
        <w:jc w:val="both"/>
        <w:rPr>
          <w:color w:val="385623" w:themeColor="accent6" w:themeShade="80"/>
          <w:sz w:val="20"/>
          <w:szCs w:val="20"/>
          <w:lang w:val="fr-FR"/>
        </w:rPr>
      </w:pPr>
      <w:r w:rsidRPr="000F6998">
        <w:rPr>
          <w:rStyle w:val="a5"/>
          <w:color w:val="000000" w:themeColor="text1"/>
          <w:sz w:val="20"/>
          <w:szCs w:val="20"/>
        </w:rPr>
        <w:footnoteRef/>
      </w:r>
      <w:r w:rsidRPr="000F6998">
        <w:rPr>
          <w:color w:val="000000" w:themeColor="text1"/>
          <w:sz w:val="20"/>
          <w:szCs w:val="20"/>
          <w:lang w:val="en-US"/>
        </w:rPr>
        <w:t xml:space="preserve">Population in France from 1700 to 2020. </w:t>
      </w:r>
      <w:r w:rsidRPr="000F6998">
        <w:rPr>
          <w:color w:val="000000" w:themeColor="text1"/>
          <w:sz w:val="20"/>
          <w:szCs w:val="20"/>
          <w:lang w:val="fr-FR"/>
        </w:rPr>
        <w:t>[</w:t>
      </w:r>
      <w:proofErr w:type="gramStart"/>
      <w:r w:rsidRPr="000F6998">
        <w:rPr>
          <w:color w:val="000000" w:themeColor="text1"/>
          <w:sz w:val="20"/>
          <w:szCs w:val="20"/>
          <w:lang w:val="fr-FR"/>
        </w:rPr>
        <w:t>en</w:t>
      </w:r>
      <w:proofErr w:type="gramEnd"/>
      <w:r w:rsidRPr="000F6998">
        <w:rPr>
          <w:color w:val="000000" w:themeColor="text1"/>
          <w:sz w:val="20"/>
          <w:szCs w:val="20"/>
          <w:lang w:val="fr-FR"/>
        </w:rPr>
        <w:t xml:space="preserve"> ligne] </w:t>
      </w:r>
      <w:r w:rsidRPr="000F6998">
        <w:rPr>
          <w:i/>
          <w:iCs/>
          <w:color w:val="000000" w:themeColor="text1"/>
          <w:sz w:val="20"/>
          <w:szCs w:val="20"/>
          <w:lang w:val="fr-FR"/>
        </w:rPr>
        <w:t>Statista</w:t>
      </w:r>
      <w:r w:rsidRPr="000F6998">
        <w:rPr>
          <w:color w:val="000000" w:themeColor="text1"/>
          <w:sz w:val="20"/>
          <w:szCs w:val="20"/>
          <w:lang w:val="fr-FR"/>
        </w:rPr>
        <w:t>, consulté le 7 octobre 2020. Disponible sur https://www.statista.com/statistics/1009279/total-population-france-1700-2020/</w:t>
      </w:r>
    </w:p>
  </w:footnote>
  <w:footnote w:id="38">
    <w:p w14:paraId="7000CBAE" w14:textId="77777777" w:rsidR="003011AD" w:rsidRPr="00BA1FA0" w:rsidRDefault="003011AD" w:rsidP="00426759">
      <w:pPr>
        <w:jc w:val="both"/>
        <w:rPr>
          <w:color w:val="000000" w:themeColor="text1"/>
          <w:sz w:val="20"/>
          <w:szCs w:val="20"/>
          <w:lang w:val="fr-FR"/>
        </w:rPr>
      </w:pPr>
      <w:r w:rsidRPr="00BA1FA0">
        <w:rPr>
          <w:rStyle w:val="a5"/>
          <w:color w:val="000000" w:themeColor="text1"/>
          <w:sz w:val="20"/>
          <w:szCs w:val="20"/>
        </w:rPr>
        <w:footnoteRef/>
      </w:r>
      <w:r w:rsidRPr="00BA1FA0">
        <w:rPr>
          <w:color w:val="000000" w:themeColor="text1"/>
          <w:sz w:val="20"/>
          <w:szCs w:val="20"/>
          <w:lang w:val="fr-FR"/>
        </w:rPr>
        <w:t xml:space="preserve"> </w:t>
      </w:r>
      <w:proofErr w:type="spellStart"/>
      <w:r w:rsidRPr="00BA1FA0">
        <w:rPr>
          <w:color w:val="000000" w:themeColor="text1"/>
          <w:sz w:val="20"/>
          <w:szCs w:val="20"/>
          <w:lang w:val="fr-FR"/>
        </w:rPr>
        <w:t>Cornick</w:t>
      </w:r>
      <w:proofErr w:type="spellEnd"/>
      <w:r w:rsidRPr="00BA1FA0">
        <w:rPr>
          <w:color w:val="000000" w:themeColor="text1"/>
          <w:sz w:val="20"/>
          <w:szCs w:val="20"/>
          <w:lang w:val="fr-FR"/>
        </w:rPr>
        <w:t xml:space="preserve"> M., </w:t>
      </w:r>
      <w:proofErr w:type="spellStart"/>
      <w:r w:rsidRPr="00BA1FA0">
        <w:rPr>
          <w:color w:val="000000" w:themeColor="text1"/>
          <w:sz w:val="20"/>
          <w:szCs w:val="20"/>
          <w:lang w:val="fr-FR"/>
        </w:rPr>
        <w:t>Hurcombe</w:t>
      </w:r>
      <w:proofErr w:type="spellEnd"/>
      <w:r w:rsidRPr="00BA1FA0">
        <w:rPr>
          <w:color w:val="000000" w:themeColor="text1"/>
          <w:sz w:val="20"/>
          <w:szCs w:val="20"/>
          <w:lang w:val="fr-FR"/>
        </w:rPr>
        <w:t xml:space="preserve"> M., </w:t>
      </w:r>
      <w:proofErr w:type="spellStart"/>
      <w:r w:rsidRPr="00BA1FA0">
        <w:rPr>
          <w:color w:val="000000" w:themeColor="text1"/>
          <w:sz w:val="20"/>
          <w:szCs w:val="20"/>
          <w:lang w:val="fr-FR"/>
        </w:rPr>
        <w:t>Kershaw</w:t>
      </w:r>
      <w:proofErr w:type="spellEnd"/>
      <w:r w:rsidRPr="00BA1FA0">
        <w:rPr>
          <w:color w:val="000000" w:themeColor="text1"/>
          <w:sz w:val="20"/>
          <w:szCs w:val="20"/>
          <w:lang w:val="fr-FR"/>
        </w:rPr>
        <w:t xml:space="preserve"> A., </w:t>
      </w:r>
      <w:r w:rsidRPr="00BA1FA0">
        <w:rPr>
          <w:i/>
          <w:iCs/>
          <w:color w:val="000000" w:themeColor="text1"/>
          <w:sz w:val="20"/>
          <w:szCs w:val="20"/>
          <w:lang w:val="fr-FR"/>
        </w:rPr>
        <w:t xml:space="preserve">French </w:t>
      </w:r>
      <w:proofErr w:type="spellStart"/>
      <w:r w:rsidRPr="00BA1FA0">
        <w:rPr>
          <w:i/>
          <w:iCs/>
          <w:color w:val="000000" w:themeColor="text1"/>
          <w:sz w:val="20"/>
          <w:szCs w:val="20"/>
          <w:lang w:val="fr-FR"/>
        </w:rPr>
        <w:t>Political</w:t>
      </w:r>
      <w:proofErr w:type="spellEnd"/>
      <w:r w:rsidRPr="00BA1FA0">
        <w:rPr>
          <w:i/>
          <w:iCs/>
          <w:color w:val="000000" w:themeColor="text1"/>
          <w:sz w:val="20"/>
          <w:szCs w:val="20"/>
          <w:lang w:val="fr-FR"/>
        </w:rPr>
        <w:t xml:space="preserve"> </w:t>
      </w:r>
      <w:proofErr w:type="spellStart"/>
      <w:r w:rsidRPr="00BA1FA0">
        <w:rPr>
          <w:i/>
          <w:iCs/>
          <w:color w:val="000000" w:themeColor="text1"/>
          <w:sz w:val="20"/>
          <w:szCs w:val="20"/>
          <w:lang w:val="fr-FR"/>
        </w:rPr>
        <w:t>Travel</w:t>
      </w:r>
      <w:proofErr w:type="spellEnd"/>
      <w:r w:rsidRPr="00BA1FA0">
        <w:rPr>
          <w:i/>
          <w:iCs/>
          <w:color w:val="000000" w:themeColor="text1"/>
          <w:sz w:val="20"/>
          <w:szCs w:val="20"/>
          <w:lang w:val="fr-FR"/>
        </w:rPr>
        <w:t xml:space="preserve"> </w:t>
      </w:r>
      <w:proofErr w:type="spellStart"/>
      <w:r w:rsidRPr="00BA1FA0">
        <w:rPr>
          <w:i/>
          <w:iCs/>
          <w:color w:val="000000" w:themeColor="text1"/>
          <w:sz w:val="20"/>
          <w:szCs w:val="20"/>
          <w:lang w:val="fr-FR"/>
        </w:rPr>
        <w:t>Writing</w:t>
      </w:r>
      <w:proofErr w:type="spellEnd"/>
      <w:r w:rsidRPr="00BA1FA0">
        <w:rPr>
          <w:i/>
          <w:iCs/>
          <w:color w:val="000000" w:themeColor="text1"/>
          <w:sz w:val="20"/>
          <w:szCs w:val="20"/>
          <w:lang w:val="fr-FR"/>
        </w:rPr>
        <w:t xml:space="preserve"> in the </w:t>
      </w:r>
      <w:proofErr w:type="spellStart"/>
      <w:r w:rsidRPr="00BA1FA0">
        <w:rPr>
          <w:i/>
          <w:iCs/>
          <w:color w:val="000000" w:themeColor="text1"/>
          <w:sz w:val="20"/>
          <w:szCs w:val="20"/>
          <w:lang w:val="fr-FR"/>
        </w:rPr>
        <w:t>Interwar</w:t>
      </w:r>
      <w:proofErr w:type="spellEnd"/>
      <w:r w:rsidRPr="00BA1FA0">
        <w:rPr>
          <w:i/>
          <w:iCs/>
          <w:color w:val="000000" w:themeColor="text1"/>
          <w:sz w:val="20"/>
          <w:szCs w:val="20"/>
          <w:lang w:val="fr-FR"/>
        </w:rPr>
        <w:t xml:space="preserve"> </w:t>
      </w:r>
      <w:proofErr w:type="spellStart"/>
      <w:r w:rsidRPr="00BA1FA0">
        <w:rPr>
          <w:i/>
          <w:iCs/>
          <w:color w:val="000000" w:themeColor="text1"/>
          <w:sz w:val="20"/>
          <w:szCs w:val="20"/>
          <w:lang w:val="fr-FR"/>
        </w:rPr>
        <w:t>Years</w:t>
      </w:r>
      <w:proofErr w:type="spellEnd"/>
      <w:r w:rsidRPr="00BA1FA0">
        <w:rPr>
          <w:i/>
          <w:iCs/>
          <w:color w:val="000000" w:themeColor="text1"/>
          <w:sz w:val="20"/>
          <w:szCs w:val="20"/>
          <w:lang w:val="fr-FR"/>
        </w:rPr>
        <w:t xml:space="preserve"> : Radical </w:t>
      </w:r>
      <w:proofErr w:type="spellStart"/>
      <w:r w:rsidRPr="00BA1FA0">
        <w:rPr>
          <w:i/>
          <w:iCs/>
          <w:color w:val="000000" w:themeColor="text1"/>
          <w:sz w:val="20"/>
          <w:szCs w:val="20"/>
          <w:lang w:val="fr-FR"/>
        </w:rPr>
        <w:t>Departures</w:t>
      </w:r>
      <w:proofErr w:type="spellEnd"/>
      <w:r w:rsidRPr="00BA1FA0">
        <w:rPr>
          <w:i/>
          <w:iCs/>
          <w:color w:val="000000" w:themeColor="text1"/>
          <w:sz w:val="20"/>
          <w:szCs w:val="20"/>
          <w:lang w:val="fr-FR"/>
        </w:rPr>
        <w:t xml:space="preserve"> (Rédaction de voyages politiques français dans l'entre-deux-guerres : départs radicaux</w:t>
      </w:r>
      <w:r w:rsidRPr="00BA1FA0">
        <w:rPr>
          <w:color w:val="000000" w:themeColor="text1"/>
          <w:sz w:val="20"/>
          <w:szCs w:val="20"/>
          <w:lang w:val="fr-FR"/>
        </w:rPr>
        <w:t>), New York, Taylor &amp; Francis, 2017, p. 3.</w:t>
      </w:r>
    </w:p>
  </w:footnote>
  <w:footnote w:id="39">
    <w:p w14:paraId="64953716" w14:textId="0BAD8F0E" w:rsidR="00D61F0D" w:rsidRPr="004647A3" w:rsidRDefault="00D61F0D" w:rsidP="00426759">
      <w:pPr>
        <w:pStyle w:val="a3"/>
        <w:jc w:val="both"/>
        <w:rPr>
          <w:lang w:val="fr-FR"/>
        </w:rPr>
      </w:pPr>
      <w:r w:rsidRPr="00BA1FA0">
        <w:rPr>
          <w:rStyle w:val="a5"/>
          <w:color w:val="000000" w:themeColor="text1"/>
        </w:rPr>
        <w:footnoteRef/>
      </w:r>
      <w:r w:rsidRPr="00BA1FA0">
        <w:rPr>
          <w:color w:val="000000" w:themeColor="text1"/>
          <w:lang w:val="fr-FR"/>
        </w:rPr>
        <w:t xml:space="preserve"> André Gide, </w:t>
      </w:r>
      <w:r w:rsidRPr="00BA1FA0">
        <w:rPr>
          <w:i/>
          <w:iCs/>
          <w:color w:val="000000" w:themeColor="text1"/>
          <w:lang w:val="fr-FR"/>
        </w:rPr>
        <w:t>Journal</w:t>
      </w:r>
      <w:r w:rsidRPr="00BA1FA0">
        <w:rPr>
          <w:color w:val="000000" w:themeColor="text1"/>
          <w:lang w:val="fr-FR"/>
        </w:rPr>
        <w:t xml:space="preserve"> (1889-1939), Paris, Librairie Gallimard, Bibliothèque de la Pléiade, 1948, p. 1044.</w:t>
      </w:r>
    </w:p>
  </w:footnote>
  <w:footnote w:id="40">
    <w:p w14:paraId="4B6F44A6" w14:textId="7F907E5E" w:rsidR="00D61F0D" w:rsidRPr="004647A3" w:rsidRDefault="00D61F0D" w:rsidP="00426759">
      <w:pPr>
        <w:pStyle w:val="a3"/>
        <w:jc w:val="both"/>
        <w:rPr>
          <w:lang w:val="en-US"/>
        </w:rPr>
      </w:pPr>
      <w:r w:rsidRPr="004647A3">
        <w:rPr>
          <w:rStyle w:val="a5"/>
        </w:rPr>
        <w:footnoteRef/>
      </w:r>
      <w:r w:rsidRPr="004647A3">
        <w:rPr>
          <w:lang w:val="en-US"/>
        </w:rPr>
        <w:t xml:space="preserve"> Ibid, p.</w:t>
      </w:r>
      <w:r>
        <w:rPr>
          <w:lang w:val="en-US"/>
        </w:rPr>
        <w:t xml:space="preserve"> </w:t>
      </w:r>
      <w:r w:rsidRPr="004647A3">
        <w:rPr>
          <w:lang w:val="en-US"/>
        </w:rPr>
        <w:t>1066.</w:t>
      </w:r>
    </w:p>
  </w:footnote>
  <w:footnote w:id="41">
    <w:p w14:paraId="7BDA5CC3" w14:textId="77777777" w:rsidR="00D61F0D" w:rsidRPr="004647A3" w:rsidRDefault="00D61F0D" w:rsidP="00426759">
      <w:pPr>
        <w:pStyle w:val="a3"/>
        <w:jc w:val="both"/>
        <w:rPr>
          <w:lang w:val="en-US"/>
        </w:rPr>
      </w:pPr>
      <w:r w:rsidRPr="004647A3">
        <w:rPr>
          <w:rStyle w:val="a5"/>
        </w:rPr>
        <w:footnoteRef/>
      </w:r>
      <w:r w:rsidRPr="004647A3">
        <w:rPr>
          <w:lang w:val="en-US"/>
        </w:rPr>
        <w:t xml:space="preserve"> Ibid</w:t>
      </w:r>
      <w:r>
        <w:rPr>
          <w:lang w:val="en-US"/>
        </w:rPr>
        <w:t>,</w:t>
      </w:r>
      <w:r w:rsidRPr="004647A3">
        <w:rPr>
          <w:lang w:val="en-US"/>
        </w:rPr>
        <w:t xml:space="preserve"> p. 1092.</w:t>
      </w:r>
    </w:p>
  </w:footnote>
  <w:footnote w:id="42">
    <w:p w14:paraId="2F540D51" w14:textId="0824104C" w:rsidR="00D61F0D" w:rsidRPr="004647A3" w:rsidRDefault="00D61F0D" w:rsidP="00426759">
      <w:pPr>
        <w:pStyle w:val="a3"/>
        <w:jc w:val="both"/>
        <w:rPr>
          <w:lang w:val="en-US"/>
        </w:rPr>
      </w:pPr>
      <w:r w:rsidRPr="004647A3">
        <w:rPr>
          <w:rStyle w:val="a5"/>
        </w:rPr>
        <w:footnoteRef/>
      </w:r>
      <w:r w:rsidRPr="004647A3">
        <w:rPr>
          <w:lang w:val="en-US"/>
        </w:rPr>
        <w:t xml:space="preserve"> Ibid</w:t>
      </w:r>
      <w:r>
        <w:rPr>
          <w:lang w:val="en-US"/>
        </w:rPr>
        <w:t xml:space="preserve">, </w:t>
      </w:r>
      <w:r w:rsidRPr="004647A3">
        <w:rPr>
          <w:lang w:val="en-US"/>
        </w:rPr>
        <w:t>p. 1085</w:t>
      </w:r>
      <w:r>
        <w:rPr>
          <w:lang w:val="en-US"/>
        </w:rPr>
        <w:t>.</w:t>
      </w:r>
    </w:p>
  </w:footnote>
  <w:footnote w:id="43">
    <w:p w14:paraId="6FCA700B" w14:textId="144C0422" w:rsidR="00D61F0D" w:rsidRPr="00D868A2" w:rsidRDefault="00D61F0D" w:rsidP="00426759">
      <w:pPr>
        <w:pStyle w:val="a3"/>
        <w:tabs>
          <w:tab w:val="left" w:pos="765"/>
        </w:tabs>
        <w:jc w:val="both"/>
        <w:rPr>
          <w:lang w:val="fr-FR"/>
        </w:rPr>
      </w:pPr>
      <w:r w:rsidRPr="00526988">
        <w:rPr>
          <w:rStyle w:val="a5"/>
        </w:rPr>
        <w:footnoteRef/>
      </w:r>
      <w:r w:rsidRPr="00D868A2">
        <w:rPr>
          <w:lang w:val="fr-FR"/>
        </w:rPr>
        <w:t xml:space="preserve"> </w:t>
      </w:r>
      <w:r w:rsidR="00A93397" w:rsidRPr="004647A3">
        <w:rPr>
          <w:lang w:val="fr-FR"/>
        </w:rPr>
        <w:t>André Gide</w:t>
      </w:r>
      <w:r w:rsidR="00A93397">
        <w:rPr>
          <w:lang w:val="fr-FR"/>
        </w:rPr>
        <w:t>,</w:t>
      </w:r>
      <w:r w:rsidR="00A93397" w:rsidRPr="004647A3">
        <w:rPr>
          <w:lang w:val="fr-FR"/>
        </w:rPr>
        <w:t xml:space="preserve"> </w:t>
      </w:r>
      <w:r w:rsidR="00A93397" w:rsidRPr="004647A3">
        <w:rPr>
          <w:i/>
          <w:iCs/>
          <w:lang w:val="fr-FR"/>
        </w:rPr>
        <w:t>Journal</w:t>
      </w:r>
      <w:r w:rsidR="00A93397" w:rsidRPr="004647A3">
        <w:rPr>
          <w:lang w:val="fr-FR"/>
        </w:rPr>
        <w:t xml:space="preserve"> (1889-1939)</w:t>
      </w:r>
      <w:r w:rsidR="00A93397">
        <w:rPr>
          <w:lang w:val="fr-FR"/>
        </w:rPr>
        <w:t>,</w:t>
      </w:r>
      <w:r w:rsidR="00A93397" w:rsidRPr="004647A3">
        <w:rPr>
          <w:lang w:val="fr-FR"/>
        </w:rPr>
        <w:t xml:space="preserve"> Paris</w:t>
      </w:r>
      <w:r w:rsidR="00A93397">
        <w:rPr>
          <w:lang w:val="fr-FR"/>
        </w:rPr>
        <w:t>,</w:t>
      </w:r>
      <w:r w:rsidR="00A93397" w:rsidRPr="004647A3">
        <w:rPr>
          <w:lang w:val="fr-FR"/>
        </w:rPr>
        <w:t xml:space="preserve"> Librairie Gallimard, Bibliothèque de la Pléiade, 1948, p. 1</w:t>
      </w:r>
      <w:r w:rsidR="00A93397">
        <w:rPr>
          <w:lang w:val="fr-FR"/>
        </w:rPr>
        <w:t>118.</w:t>
      </w:r>
    </w:p>
  </w:footnote>
  <w:footnote w:id="44">
    <w:p w14:paraId="14C6A786" w14:textId="77777777" w:rsidR="00D61F0D" w:rsidRPr="00D868A2" w:rsidRDefault="00D61F0D" w:rsidP="00426759">
      <w:pPr>
        <w:pStyle w:val="a3"/>
        <w:jc w:val="both"/>
        <w:rPr>
          <w:lang w:val="fr-FR"/>
        </w:rPr>
      </w:pPr>
      <w:r w:rsidRPr="00526988">
        <w:rPr>
          <w:rStyle w:val="a5"/>
        </w:rPr>
        <w:footnoteRef/>
      </w:r>
      <w:r w:rsidRPr="00D868A2">
        <w:rPr>
          <w:lang w:val="fr-FR"/>
        </w:rPr>
        <w:t xml:space="preserve"> Ibid, p. 1127.</w:t>
      </w:r>
    </w:p>
  </w:footnote>
  <w:footnote w:id="45">
    <w:p w14:paraId="49B5F1F9" w14:textId="62176A75" w:rsidR="00D61F0D" w:rsidRPr="00682C77" w:rsidRDefault="00D61F0D" w:rsidP="00426759">
      <w:pPr>
        <w:pStyle w:val="a3"/>
        <w:jc w:val="both"/>
        <w:rPr>
          <w:lang w:val="fr-FR"/>
        </w:rPr>
      </w:pPr>
      <w:r>
        <w:rPr>
          <w:rStyle w:val="a5"/>
        </w:rPr>
        <w:footnoteRef/>
      </w:r>
      <w:r w:rsidRPr="00682C77">
        <w:rPr>
          <w:lang w:val="fr-FR"/>
        </w:rPr>
        <w:t xml:space="preserve"> </w:t>
      </w:r>
      <w:r w:rsidRPr="007F4218">
        <w:rPr>
          <w:i/>
          <w:iCs/>
          <w:lang w:val="fr-FR"/>
        </w:rPr>
        <w:t>La Gazette littéraire</w:t>
      </w:r>
      <w:r w:rsidRPr="00496FAE">
        <w:rPr>
          <w:lang w:val="fr-FR"/>
        </w:rPr>
        <w:t>, revue littéraire hebdomadaire russe</w:t>
      </w:r>
      <w:r>
        <w:rPr>
          <w:lang w:val="fr-FR"/>
        </w:rPr>
        <w:t>.</w:t>
      </w:r>
    </w:p>
  </w:footnote>
  <w:footnote w:id="46">
    <w:p w14:paraId="6410B379" w14:textId="560230F0" w:rsidR="00D61F0D" w:rsidRPr="00496FAE" w:rsidRDefault="00D61F0D" w:rsidP="00426759">
      <w:pPr>
        <w:jc w:val="both"/>
        <w:rPr>
          <w:lang w:val="fr-FR"/>
        </w:rPr>
      </w:pPr>
      <w:bookmarkStart w:id="22" w:name="_Hlk42327969"/>
      <w:r w:rsidRPr="00496FAE">
        <w:rPr>
          <w:rStyle w:val="a5"/>
        </w:rPr>
        <w:footnoteRef/>
      </w:r>
      <w:r w:rsidRPr="00EB4343">
        <w:rPr>
          <w:lang w:val="en-US"/>
        </w:rPr>
        <w:t xml:space="preserve"> </w:t>
      </w:r>
      <w:r w:rsidRPr="00EB4343">
        <w:rPr>
          <w:sz w:val="20"/>
          <w:szCs w:val="20"/>
          <w:lang w:val="en-US"/>
        </w:rPr>
        <w:t xml:space="preserve">Natalia </w:t>
      </w:r>
      <w:proofErr w:type="spellStart"/>
      <w:r w:rsidRPr="00EB4343">
        <w:rPr>
          <w:sz w:val="20"/>
          <w:szCs w:val="20"/>
          <w:lang w:val="en-US"/>
        </w:rPr>
        <w:t>Kharitonova</w:t>
      </w:r>
      <w:proofErr w:type="spellEnd"/>
      <w:r w:rsidRPr="00EB4343">
        <w:rPr>
          <w:sz w:val="20"/>
          <w:szCs w:val="20"/>
          <w:lang w:val="en-US"/>
        </w:rPr>
        <w:t xml:space="preserve">, </w:t>
      </w:r>
      <w:r w:rsidRPr="00EB4343">
        <w:rPr>
          <w:i/>
          <w:iCs/>
          <w:sz w:val="20"/>
          <w:szCs w:val="20"/>
          <w:lang w:val="fr-FR"/>
        </w:rPr>
        <w:t>А</w:t>
      </w:r>
      <w:proofErr w:type="spellStart"/>
      <w:r w:rsidRPr="00EB4343">
        <w:rPr>
          <w:i/>
          <w:iCs/>
          <w:sz w:val="20"/>
          <w:szCs w:val="20"/>
          <w:lang w:val="en-US"/>
        </w:rPr>
        <w:t>ndre</w:t>
      </w:r>
      <w:proofErr w:type="spellEnd"/>
      <w:r w:rsidRPr="00EB4343">
        <w:rPr>
          <w:i/>
          <w:iCs/>
          <w:sz w:val="20"/>
          <w:szCs w:val="20"/>
          <w:lang w:val="en-US"/>
        </w:rPr>
        <w:t xml:space="preserve"> </w:t>
      </w:r>
      <w:proofErr w:type="spellStart"/>
      <w:r w:rsidRPr="00EB4343">
        <w:rPr>
          <w:i/>
          <w:iCs/>
          <w:sz w:val="20"/>
          <w:szCs w:val="20"/>
          <w:lang w:val="en-US"/>
        </w:rPr>
        <w:t>Žid</w:t>
      </w:r>
      <w:proofErr w:type="spellEnd"/>
      <w:r w:rsidRPr="00EB4343">
        <w:rPr>
          <w:i/>
          <w:iCs/>
          <w:sz w:val="20"/>
          <w:szCs w:val="20"/>
          <w:lang w:val="en-US"/>
        </w:rPr>
        <w:t xml:space="preserve"> - drug SSSR. </w:t>
      </w:r>
      <w:r w:rsidRPr="00EB4343">
        <w:rPr>
          <w:i/>
          <w:iCs/>
          <w:sz w:val="20"/>
          <w:szCs w:val="20"/>
          <w:lang w:val="fr-FR"/>
        </w:rPr>
        <w:t xml:space="preserve">Roždenie reputacii </w:t>
      </w:r>
      <w:r w:rsidRPr="00EB4343">
        <w:rPr>
          <w:sz w:val="20"/>
          <w:szCs w:val="20"/>
          <w:lang w:val="fr-FR"/>
        </w:rPr>
        <w:t>(André Gide comme « ami de l’Union soviétique ». L’origine de la réputation). Literaturnii Fact, no 3, mars 2017</w:t>
      </w:r>
      <w:bookmarkEnd w:id="22"/>
      <w:r w:rsidRPr="00EB4343">
        <w:rPr>
          <w:sz w:val="20"/>
          <w:szCs w:val="20"/>
          <w:lang w:val="fr-FR"/>
        </w:rPr>
        <w:t>, p. 166</w:t>
      </w:r>
      <w:r w:rsidRPr="00496FAE">
        <w:rPr>
          <w:sz w:val="20"/>
          <w:szCs w:val="20"/>
          <w:lang w:val="fr-FR"/>
        </w:rPr>
        <w:t>.</w:t>
      </w:r>
    </w:p>
  </w:footnote>
  <w:footnote w:id="47">
    <w:p w14:paraId="1A22608B" w14:textId="77777777" w:rsidR="00D61F0D" w:rsidRPr="00F66783" w:rsidRDefault="00D61F0D" w:rsidP="00426759">
      <w:pPr>
        <w:pStyle w:val="a3"/>
        <w:jc w:val="both"/>
        <w:rPr>
          <w:lang w:val="fr-FR"/>
        </w:rPr>
      </w:pPr>
      <w:r w:rsidRPr="00CD7E36">
        <w:rPr>
          <w:rStyle w:val="a5"/>
          <w:i/>
          <w:iCs/>
        </w:rPr>
        <w:footnoteRef/>
      </w:r>
      <w:r w:rsidRPr="00CD7E36">
        <w:rPr>
          <w:i/>
          <w:iCs/>
          <w:lang w:val="fr-FR"/>
        </w:rPr>
        <w:t xml:space="preserve"> Le Congrès international des écrivains pour la défense de la culture, Jean </w:t>
      </w:r>
      <w:proofErr w:type="spellStart"/>
      <w:r w:rsidRPr="00CD7E36">
        <w:rPr>
          <w:i/>
          <w:iCs/>
          <w:lang w:val="fr-FR"/>
        </w:rPr>
        <w:t>Freville</w:t>
      </w:r>
      <w:proofErr w:type="spellEnd"/>
      <w:r w:rsidRPr="00CD7E36">
        <w:rPr>
          <w:i/>
          <w:iCs/>
          <w:lang w:val="fr-FR"/>
        </w:rPr>
        <w:t xml:space="preserve"> (juillet 1935)</w:t>
      </w:r>
      <w:r w:rsidRPr="00652854">
        <w:rPr>
          <w:lang w:val="fr-FR"/>
        </w:rPr>
        <w:t xml:space="preserve"> [en ligne] lesmaterialistes.com, consulté le 20 avril 2020. Disponible sur </w:t>
      </w:r>
      <w:hyperlink r:id="rId7" w:history="1">
        <w:r w:rsidRPr="005A7DCD">
          <w:rPr>
            <w:rStyle w:val="a6"/>
            <w:lang w:val="fr-FR"/>
          </w:rPr>
          <w:t>http://lesmaterialistes.com/congres-international-ecrivains-pour-defense-culture-jean-freville-juillet-1935</w:t>
        </w:r>
      </w:hyperlink>
      <w:r>
        <w:rPr>
          <w:lang w:val="fr-FR"/>
        </w:rPr>
        <w:t xml:space="preserve"> </w:t>
      </w:r>
    </w:p>
  </w:footnote>
  <w:footnote w:id="48">
    <w:p w14:paraId="71E1BE25" w14:textId="3C8BD4FB" w:rsidR="00D61F0D" w:rsidRPr="00652854" w:rsidRDefault="00D61F0D" w:rsidP="00426759">
      <w:pPr>
        <w:pStyle w:val="a3"/>
        <w:jc w:val="both"/>
        <w:rPr>
          <w:lang w:val="fr-FR"/>
        </w:rPr>
      </w:pPr>
      <w:r>
        <w:rPr>
          <w:rStyle w:val="a5"/>
        </w:rPr>
        <w:footnoteRef/>
      </w:r>
      <w:r>
        <w:rPr>
          <w:lang w:val="fr-FR"/>
        </w:rPr>
        <w:t xml:space="preserve"> </w:t>
      </w:r>
      <w:r w:rsidRPr="00257BD2">
        <w:rPr>
          <w:lang w:val="fr-FR"/>
        </w:rPr>
        <w:t xml:space="preserve">« Le Congrès international des écrivains pour la défense de la culture, Jean Freville (juillet 1935) », </w:t>
      </w:r>
      <w:r w:rsidRPr="00257BD2">
        <w:rPr>
          <w:i/>
          <w:iCs/>
          <w:lang w:val="fr-FR"/>
        </w:rPr>
        <w:t>lesmaterialistes.com</w:t>
      </w:r>
      <w:r w:rsidRPr="00257BD2">
        <w:rPr>
          <w:lang w:val="fr-FR"/>
        </w:rPr>
        <w:t xml:space="preserve">, consulté le 20 avril 2020. Disponible sur </w:t>
      </w:r>
      <w:hyperlink r:id="rId8" w:history="1">
        <w:r w:rsidRPr="00257BD2">
          <w:rPr>
            <w:rStyle w:val="a6"/>
            <w:lang w:val="fr-FR"/>
          </w:rPr>
          <w:t>http://lesmaterialistes.com/congres-international-ecrivains-pour-defense-culture-jean-freville-juillet-1935</w:t>
        </w:r>
      </w:hyperlink>
      <w:r w:rsidRPr="00257BD2">
        <w:rPr>
          <w:lang w:val="fr-FR"/>
        </w:rPr>
        <w:t xml:space="preserve"> </w:t>
      </w:r>
    </w:p>
  </w:footnote>
  <w:footnote w:id="49">
    <w:p w14:paraId="22C35141" w14:textId="4E04C34F" w:rsidR="00D61F0D" w:rsidRPr="00257BD2" w:rsidRDefault="00D61F0D" w:rsidP="00426759">
      <w:pPr>
        <w:pStyle w:val="a3"/>
        <w:jc w:val="both"/>
        <w:rPr>
          <w:lang w:val="fr-FR"/>
        </w:rPr>
      </w:pPr>
      <w:r>
        <w:rPr>
          <w:rStyle w:val="a5"/>
        </w:rPr>
        <w:footnoteRef/>
      </w:r>
      <w:r w:rsidRPr="0079412B">
        <w:rPr>
          <w:lang w:val="fr-FR"/>
        </w:rPr>
        <w:t xml:space="preserve"> </w:t>
      </w:r>
      <w:r w:rsidRPr="00652854">
        <w:rPr>
          <w:lang w:val="fr-FR"/>
        </w:rPr>
        <w:t>Natali</w:t>
      </w:r>
      <w:r>
        <w:rPr>
          <w:lang w:val="fr-FR"/>
        </w:rPr>
        <w:t xml:space="preserve">a Kharitonova, </w:t>
      </w:r>
      <w:r w:rsidRPr="00920B5A">
        <w:rPr>
          <w:rFonts w:cstheme="minorHAnsi"/>
          <w:lang w:val="fr-FR"/>
        </w:rPr>
        <w:t>« « Postoânno bodrstvuûŝij duh kritiki » protiv strategij sovetskoj kul'turnoj diplomatii: pis'mo Andre Žida poslu SSSR » (« L'esprit critique constamment en éveil » contre les stratégies de la diplomatie culturelle soviétique : lettre d'André Gide à l'ambassadeur de l'U</w:t>
      </w:r>
      <w:r>
        <w:rPr>
          <w:rFonts w:cstheme="minorHAnsi"/>
          <w:lang w:val="fr-FR"/>
        </w:rPr>
        <w:t>.</w:t>
      </w:r>
      <w:r w:rsidRPr="00920B5A">
        <w:rPr>
          <w:rFonts w:cstheme="minorHAnsi"/>
          <w:lang w:val="fr-FR"/>
        </w:rPr>
        <w:t>R</w:t>
      </w:r>
      <w:r>
        <w:rPr>
          <w:rFonts w:cstheme="minorHAnsi"/>
          <w:lang w:val="fr-FR"/>
        </w:rPr>
        <w:t>.</w:t>
      </w:r>
      <w:r w:rsidRPr="00920B5A">
        <w:rPr>
          <w:rFonts w:cstheme="minorHAnsi"/>
          <w:lang w:val="fr-FR"/>
        </w:rPr>
        <w:t>S</w:t>
      </w:r>
      <w:r>
        <w:rPr>
          <w:rFonts w:cstheme="minorHAnsi"/>
          <w:lang w:val="fr-FR"/>
        </w:rPr>
        <w:t>.</w:t>
      </w:r>
      <w:r w:rsidRPr="00920B5A">
        <w:rPr>
          <w:rFonts w:cstheme="minorHAnsi"/>
          <w:lang w:val="fr-FR"/>
        </w:rPr>
        <w:t>S</w:t>
      </w:r>
      <w:r>
        <w:rPr>
          <w:rFonts w:cstheme="minorHAnsi"/>
          <w:lang w:val="fr-FR"/>
        </w:rPr>
        <w:t>.</w:t>
      </w:r>
      <w:r w:rsidRPr="00920B5A">
        <w:rPr>
          <w:rFonts w:cstheme="minorHAnsi"/>
          <w:lang w:val="fr-FR"/>
        </w:rPr>
        <w:t xml:space="preserve">), </w:t>
      </w:r>
      <w:r w:rsidRPr="00920B5A">
        <w:rPr>
          <w:rFonts w:cstheme="minorHAnsi"/>
          <w:i/>
          <w:iCs/>
          <w:lang w:val="fr-FR"/>
        </w:rPr>
        <w:t>Vestnik Tomskogo gosudarstvennogo universiteta</w:t>
      </w:r>
      <w:r w:rsidRPr="00920B5A">
        <w:rPr>
          <w:rFonts w:cstheme="minorHAnsi"/>
          <w:lang w:val="fr-FR"/>
        </w:rPr>
        <w:t xml:space="preserve">, </w:t>
      </w:r>
      <w:r w:rsidRPr="00920B5A">
        <w:rPr>
          <w:rFonts w:cstheme="minorHAnsi"/>
          <w:lang w:val="fr-FR" w:eastAsia="fr-FR"/>
        </w:rPr>
        <w:t>n</w:t>
      </w:r>
      <w:r w:rsidRPr="00920B5A">
        <w:rPr>
          <w:rFonts w:cstheme="minorHAnsi"/>
          <w:vertAlign w:val="superscript"/>
          <w:lang w:val="fr-FR" w:eastAsia="fr-FR"/>
        </w:rPr>
        <w:t>o</w:t>
      </w:r>
      <w:r w:rsidRPr="00920B5A">
        <w:rPr>
          <w:rFonts w:cstheme="minorHAnsi"/>
          <w:lang w:val="fr-FR"/>
        </w:rPr>
        <w:t xml:space="preserve"> 450, 2020, </w:t>
      </w:r>
      <w:r w:rsidRPr="00257BD2">
        <w:rPr>
          <w:lang w:val="fr-FR"/>
        </w:rPr>
        <w:t xml:space="preserve"> p. 69</w:t>
      </w:r>
      <w:r>
        <w:rPr>
          <w:lang w:val="fr-FR"/>
        </w:rPr>
        <w:t>.</w:t>
      </w:r>
    </w:p>
  </w:footnote>
  <w:footnote w:id="50">
    <w:p w14:paraId="3843355A" w14:textId="75DBD9D7" w:rsidR="00D61F0D" w:rsidRPr="00652854" w:rsidRDefault="00D61F0D" w:rsidP="00BE1592">
      <w:pPr>
        <w:pStyle w:val="a3"/>
        <w:jc w:val="both"/>
        <w:rPr>
          <w:lang w:val="fr-FR"/>
        </w:rPr>
      </w:pPr>
      <w:r>
        <w:rPr>
          <w:rStyle w:val="a5"/>
        </w:rPr>
        <w:footnoteRef/>
      </w:r>
      <w:r w:rsidRPr="00BE1592">
        <w:rPr>
          <w:lang w:val="fr-FR"/>
        </w:rPr>
        <w:t xml:space="preserve"> Nicole Racine, </w:t>
      </w:r>
      <w:r w:rsidRPr="00920B5A">
        <w:rPr>
          <w:rFonts w:cstheme="minorHAnsi"/>
          <w:color w:val="000000"/>
          <w:lang w:val="fr-FR" w:eastAsia="fr-FR"/>
        </w:rPr>
        <w:t>« Victor Serge. Correspondances d'</w:t>
      </w:r>
      <w:r>
        <w:rPr>
          <w:rFonts w:cstheme="minorHAnsi"/>
          <w:color w:val="000000"/>
          <w:lang w:val="fr-FR" w:eastAsia="fr-FR"/>
        </w:rPr>
        <w:t>U.R.S.S.</w:t>
      </w:r>
      <w:r w:rsidRPr="00920B5A">
        <w:rPr>
          <w:rFonts w:cstheme="minorHAnsi"/>
          <w:color w:val="000000"/>
          <w:lang w:val="fr-FR" w:eastAsia="fr-FR"/>
        </w:rPr>
        <w:t xml:space="preserve"> (1920-1936) », </w:t>
      </w:r>
      <w:r w:rsidRPr="00920B5A">
        <w:rPr>
          <w:rFonts w:cstheme="minorHAnsi"/>
          <w:i/>
          <w:iCs/>
          <w:color w:val="000000"/>
          <w:lang w:val="fr-FR" w:eastAsia="fr-FR"/>
        </w:rPr>
        <w:t>Mil neuf cent</w:t>
      </w:r>
      <w:r w:rsidRPr="00920B5A">
        <w:rPr>
          <w:rFonts w:cstheme="minorHAnsi"/>
          <w:color w:val="000000"/>
          <w:lang w:val="fr-FR" w:eastAsia="fr-FR"/>
        </w:rPr>
        <w:t xml:space="preserve">, n°8, 1990, </w:t>
      </w:r>
      <w:r w:rsidRPr="00180210">
        <w:rPr>
          <w:lang w:val="fr-FR"/>
        </w:rPr>
        <w:t>pp. 73-97.</w:t>
      </w:r>
    </w:p>
  </w:footnote>
  <w:footnote w:id="51">
    <w:p w14:paraId="27F7D590" w14:textId="77777777" w:rsidR="00C60106" w:rsidRPr="00315C17" w:rsidRDefault="00C60106" w:rsidP="00426759">
      <w:pPr>
        <w:jc w:val="both"/>
        <w:rPr>
          <w:lang w:val="fr-FR"/>
        </w:rPr>
      </w:pPr>
      <w:r>
        <w:rPr>
          <w:rStyle w:val="a5"/>
        </w:rPr>
        <w:footnoteRef/>
      </w:r>
      <w:r w:rsidRPr="00FA75B1">
        <w:rPr>
          <w:lang w:val="en-US"/>
        </w:rPr>
        <w:t xml:space="preserve"> </w:t>
      </w:r>
      <w:r w:rsidRPr="00FA75B1">
        <w:rPr>
          <w:sz w:val="20"/>
          <w:szCs w:val="20"/>
          <w:lang w:val="en-US"/>
        </w:rPr>
        <w:t xml:space="preserve">Natalia </w:t>
      </w:r>
      <w:proofErr w:type="spellStart"/>
      <w:r w:rsidRPr="00FA75B1">
        <w:rPr>
          <w:sz w:val="20"/>
          <w:szCs w:val="20"/>
          <w:lang w:val="en-US"/>
        </w:rPr>
        <w:t>Kharitonova</w:t>
      </w:r>
      <w:proofErr w:type="spellEnd"/>
      <w:r w:rsidRPr="00FA75B1">
        <w:rPr>
          <w:sz w:val="20"/>
          <w:szCs w:val="20"/>
          <w:lang w:val="en-US"/>
        </w:rPr>
        <w:t xml:space="preserve">, </w:t>
      </w:r>
      <w:r w:rsidRPr="00FA75B1">
        <w:rPr>
          <w:rFonts w:cstheme="minorHAnsi"/>
          <w:sz w:val="20"/>
          <w:szCs w:val="20"/>
          <w:lang w:val="en-US" w:eastAsia="fr-FR"/>
        </w:rPr>
        <w:t xml:space="preserve">« </w:t>
      </w:r>
      <w:r w:rsidRPr="00920B5A">
        <w:rPr>
          <w:rFonts w:cstheme="minorHAnsi"/>
          <w:sz w:val="20"/>
          <w:szCs w:val="20"/>
          <w:lang w:val="fr-FR" w:eastAsia="fr-FR"/>
        </w:rPr>
        <w:t>А</w:t>
      </w:r>
      <w:proofErr w:type="spellStart"/>
      <w:r w:rsidRPr="00FA75B1">
        <w:rPr>
          <w:rFonts w:cstheme="minorHAnsi"/>
          <w:sz w:val="20"/>
          <w:szCs w:val="20"/>
          <w:lang w:val="en-US" w:eastAsia="fr-FR"/>
        </w:rPr>
        <w:t>ndre</w:t>
      </w:r>
      <w:proofErr w:type="spellEnd"/>
      <w:r w:rsidRPr="00FA75B1">
        <w:rPr>
          <w:rFonts w:cstheme="minorHAnsi"/>
          <w:sz w:val="20"/>
          <w:szCs w:val="20"/>
          <w:lang w:val="en-US" w:eastAsia="fr-FR"/>
        </w:rPr>
        <w:t xml:space="preserve"> </w:t>
      </w:r>
      <w:proofErr w:type="spellStart"/>
      <w:r w:rsidRPr="00FA75B1">
        <w:rPr>
          <w:rFonts w:cstheme="minorHAnsi"/>
          <w:sz w:val="20"/>
          <w:szCs w:val="20"/>
          <w:lang w:val="en-US" w:eastAsia="fr-FR"/>
        </w:rPr>
        <w:t>Žid</w:t>
      </w:r>
      <w:proofErr w:type="spellEnd"/>
      <w:r w:rsidRPr="00FA75B1">
        <w:rPr>
          <w:rFonts w:cstheme="minorHAnsi"/>
          <w:sz w:val="20"/>
          <w:szCs w:val="20"/>
          <w:lang w:val="en-US" w:eastAsia="fr-FR"/>
        </w:rPr>
        <w:t xml:space="preserve"> - drug SSSR. </w:t>
      </w:r>
      <w:proofErr w:type="spellStart"/>
      <w:r w:rsidRPr="00920B5A">
        <w:rPr>
          <w:rFonts w:cstheme="minorHAnsi"/>
          <w:sz w:val="20"/>
          <w:szCs w:val="20"/>
          <w:lang w:val="fr-FR" w:eastAsia="fr-FR"/>
        </w:rPr>
        <w:t>Roždenie</w:t>
      </w:r>
      <w:proofErr w:type="spellEnd"/>
      <w:r w:rsidRPr="00920B5A">
        <w:rPr>
          <w:rFonts w:cstheme="minorHAnsi"/>
          <w:sz w:val="20"/>
          <w:szCs w:val="20"/>
          <w:lang w:val="fr-FR" w:eastAsia="fr-FR"/>
        </w:rPr>
        <w:t xml:space="preserve"> </w:t>
      </w:r>
      <w:proofErr w:type="spellStart"/>
      <w:r w:rsidRPr="00920B5A">
        <w:rPr>
          <w:rFonts w:cstheme="minorHAnsi"/>
          <w:sz w:val="20"/>
          <w:szCs w:val="20"/>
          <w:lang w:val="fr-FR" w:eastAsia="fr-FR"/>
        </w:rPr>
        <w:t>reputacii</w:t>
      </w:r>
      <w:proofErr w:type="spellEnd"/>
      <w:r w:rsidRPr="00920B5A">
        <w:rPr>
          <w:rFonts w:cstheme="minorHAnsi"/>
          <w:sz w:val="20"/>
          <w:szCs w:val="20"/>
          <w:lang w:val="fr-FR" w:eastAsia="fr-FR"/>
        </w:rPr>
        <w:t xml:space="preserve"> » (André Gide, ami de l’Union soviétique. Origine d’une réputation), </w:t>
      </w:r>
      <w:proofErr w:type="spellStart"/>
      <w:r w:rsidRPr="00920B5A">
        <w:rPr>
          <w:rFonts w:cstheme="minorHAnsi"/>
          <w:i/>
          <w:iCs/>
          <w:sz w:val="20"/>
          <w:szCs w:val="20"/>
          <w:lang w:val="fr-FR" w:eastAsia="fr-FR"/>
        </w:rPr>
        <w:t>Literaturnii</w:t>
      </w:r>
      <w:proofErr w:type="spellEnd"/>
      <w:r w:rsidRPr="00920B5A">
        <w:rPr>
          <w:rFonts w:cstheme="minorHAnsi"/>
          <w:i/>
          <w:iCs/>
          <w:sz w:val="20"/>
          <w:szCs w:val="20"/>
          <w:lang w:val="fr-FR" w:eastAsia="fr-FR"/>
        </w:rPr>
        <w:t xml:space="preserve"> Fact</w:t>
      </w:r>
      <w:r w:rsidRPr="00920B5A">
        <w:rPr>
          <w:rFonts w:cstheme="minorHAnsi"/>
          <w:sz w:val="20"/>
          <w:szCs w:val="20"/>
          <w:lang w:val="fr-FR" w:eastAsia="fr-FR"/>
        </w:rPr>
        <w:t>, n</w:t>
      </w:r>
      <w:r w:rsidRPr="00920B5A">
        <w:rPr>
          <w:rFonts w:cstheme="minorHAnsi"/>
          <w:sz w:val="20"/>
          <w:szCs w:val="20"/>
          <w:vertAlign w:val="superscript"/>
          <w:lang w:val="fr-FR" w:eastAsia="fr-FR"/>
        </w:rPr>
        <w:t>o</w:t>
      </w:r>
      <w:r w:rsidRPr="00920B5A">
        <w:rPr>
          <w:rFonts w:cstheme="minorHAnsi"/>
          <w:sz w:val="20"/>
          <w:szCs w:val="20"/>
          <w:lang w:val="fr-FR" w:eastAsia="fr-FR"/>
        </w:rPr>
        <w:t xml:space="preserve"> 3, mars 2017,</w:t>
      </w:r>
      <w:r>
        <w:rPr>
          <w:rFonts w:cstheme="minorHAnsi"/>
          <w:sz w:val="20"/>
          <w:szCs w:val="20"/>
          <w:lang w:val="fr-FR" w:eastAsia="fr-FR"/>
        </w:rPr>
        <w:t xml:space="preserve"> </w:t>
      </w:r>
      <w:r w:rsidRPr="00315C17">
        <w:rPr>
          <w:sz w:val="20"/>
          <w:szCs w:val="20"/>
          <w:lang w:val="fr-FR"/>
        </w:rPr>
        <w:t>p. 172.</w:t>
      </w:r>
    </w:p>
  </w:footnote>
  <w:footnote w:id="52">
    <w:p w14:paraId="69C8B9DF" w14:textId="77777777" w:rsidR="00C60106" w:rsidRPr="00EE531E" w:rsidRDefault="00C60106" w:rsidP="00426759">
      <w:pPr>
        <w:pStyle w:val="a3"/>
        <w:jc w:val="both"/>
        <w:rPr>
          <w:lang w:val="fr-FR"/>
        </w:rPr>
      </w:pPr>
      <w:r w:rsidRPr="00EE531E">
        <w:rPr>
          <w:rStyle w:val="a5"/>
        </w:rPr>
        <w:footnoteRef/>
      </w:r>
      <w:r w:rsidRPr="00B32AD4">
        <w:rPr>
          <w:lang w:val="fr-FR"/>
        </w:rPr>
        <w:t xml:space="preserve"> Elena B. </w:t>
      </w:r>
      <w:proofErr w:type="spellStart"/>
      <w:r w:rsidRPr="00B32AD4">
        <w:rPr>
          <w:lang w:val="fr-FR"/>
        </w:rPr>
        <w:t>Savelyeva</w:t>
      </w:r>
      <w:proofErr w:type="spellEnd"/>
      <w:r w:rsidRPr="00B32AD4">
        <w:rPr>
          <w:lang w:val="fr-FR"/>
        </w:rPr>
        <w:t xml:space="preserve"> ET AL</w:t>
      </w:r>
      <w:r>
        <w:rPr>
          <w:lang w:val="fr-FR"/>
        </w:rPr>
        <w:t>,</w:t>
      </w:r>
      <w:r w:rsidRPr="00B32AD4">
        <w:rPr>
          <w:lang w:val="fr-FR"/>
        </w:rPr>
        <w:t xml:space="preserve"> </w:t>
      </w:r>
      <w:bookmarkStart w:id="27" w:name="_Hlk42428518"/>
      <w:r w:rsidRPr="00920B5A">
        <w:rPr>
          <w:rFonts w:cstheme="minorHAnsi"/>
          <w:smallCaps/>
          <w:lang w:val="fr-FR" w:eastAsia="fr-FR"/>
        </w:rPr>
        <w:t xml:space="preserve">« </w:t>
      </w:r>
      <w:proofErr w:type="spellStart"/>
      <w:r w:rsidRPr="00920B5A">
        <w:rPr>
          <w:rFonts w:cstheme="minorHAnsi"/>
          <w:lang w:val="fr-FR" w:eastAsia="fr-FR"/>
        </w:rPr>
        <w:t>Filosofiâ</w:t>
      </w:r>
      <w:proofErr w:type="spellEnd"/>
      <w:r w:rsidRPr="00920B5A">
        <w:rPr>
          <w:rFonts w:cstheme="minorHAnsi"/>
          <w:lang w:val="fr-FR" w:eastAsia="fr-FR"/>
        </w:rPr>
        <w:t xml:space="preserve"> </w:t>
      </w:r>
      <w:proofErr w:type="spellStart"/>
      <w:r w:rsidRPr="00920B5A">
        <w:rPr>
          <w:rFonts w:cstheme="minorHAnsi"/>
          <w:lang w:val="fr-FR" w:eastAsia="fr-FR"/>
        </w:rPr>
        <w:t>žizni</w:t>
      </w:r>
      <w:proofErr w:type="spellEnd"/>
      <w:r w:rsidRPr="00920B5A">
        <w:rPr>
          <w:rFonts w:cstheme="minorHAnsi"/>
          <w:lang w:val="fr-FR" w:eastAsia="fr-FR"/>
        </w:rPr>
        <w:t xml:space="preserve"> </w:t>
      </w:r>
      <w:proofErr w:type="spellStart"/>
      <w:r w:rsidRPr="00920B5A">
        <w:rPr>
          <w:rFonts w:cstheme="minorHAnsi"/>
          <w:lang w:val="fr-FR" w:eastAsia="fr-FR"/>
        </w:rPr>
        <w:t>Andre</w:t>
      </w:r>
      <w:proofErr w:type="spellEnd"/>
      <w:r w:rsidRPr="00920B5A">
        <w:rPr>
          <w:rFonts w:cstheme="minorHAnsi"/>
          <w:lang w:val="fr-FR" w:eastAsia="fr-FR"/>
        </w:rPr>
        <w:t xml:space="preserve"> </w:t>
      </w:r>
      <w:proofErr w:type="spellStart"/>
      <w:proofErr w:type="gramStart"/>
      <w:r w:rsidRPr="00920B5A">
        <w:rPr>
          <w:rFonts w:cstheme="minorHAnsi"/>
          <w:lang w:val="fr-FR" w:eastAsia="fr-FR"/>
        </w:rPr>
        <w:t>Žida</w:t>
      </w:r>
      <w:proofErr w:type="spellEnd"/>
      <w:r w:rsidRPr="00920B5A">
        <w:rPr>
          <w:rFonts w:cstheme="minorHAnsi"/>
          <w:lang w:val="fr-FR" w:eastAsia="fr-FR"/>
        </w:rPr>
        <w:t>:</w:t>
      </w:r>
      <w:proofErr w:type="gramEnd"/>
      <w:r w:rsidRPr="00920B5A">
        <w:rPr>
          <w:rFonts w:cstheme="minorHAnsi"/>
          <w:lang w:val="fr-FR" w:eastAsia="fr-FR"/>
        </w:rPr>
        <w:t xml:space="preserve"> «</w:t>
      </w:r>
      <w:proofErr w:type="spellStart"/>
      <w:r w:rsidRPr="00920B5A">
        <w:rPr>
          <w:rFonts w:cstheme="minorHAnsi"/>
          <w:lang w:val="fr-FR" w:eastAsia="fr-FR"/>
        </w:rPr>
        <w:t>russkij</w:t>
      </w:r>
      <w:proofErr w:type="spellEnd"/>
      <w:r w:rsidRPr="00920B5A">
        <w:rPr>
          <w:rFonts w:cstheme="minorHAnsi"/>
          <w:lang w:val="fr-FR" w:eastAsia="fr-FR"/>
        </w:rPr>
        <w:t xml:space="preserve"> </w:t>
      </w:r>
      <w:proofErr w:type="spellStart"/>
      <w:r w:rsidRPr="00920B5A">
        <w:rPr>
          <w:rFonts w:cstheme="minorHAnsi"/>
          <w:lang w:val="fr-FR" w:eastAsia="fr-FR"/>
        </w:rPr>
        <w:t>sled</w:t>
      </w:r>
      <w:proofErr w:type="spellEnd"/>
      <w:r w:rsidRPr="00920B5A">
        <w:rPr>
          <w:rFonts w:cstheme="minorHAnsi"/>
          <w:lang w:val="fr-FR" w:eastAsia="fr-FR"/>
        </w:rPr>
        <w:t xml:space="preserve">» » (La philosophie de la vie d'André Gide : la « trace russe »), </w:t>
      </w:r>
      <w:proofErr w:type="spellStart"/>
      <w:r w:rsidRPr="00920B5A">
        <w:rPr>
          <w:rFonts w:cstheme="minorHAnsi"/>
          <w:i/>
          <w:iCs/>
          <w:lang w:val="fr-FR" w:eastAsia="fr-FR"/>
        </w:rPr>
        <w:t>XLinguae</w:t>
      </w:r>
      <w:proofErr w:type="spellEnd"/>
      <w:r w:rsidRPr="00920B5A">
        <w:rPr>
          <w:rFonts w:cstheme="minorHAnsi"/>
          <w:lang w:val="fr-FR" w:eastAsia="fr-FR"/>
        </w:rPr>
        <w:t>, vol. 10, n</w:t>
      </w:r>
      <w:r w:rsidRPr="00920B5A">
        <w:rPr>
          <w:rFonts w:cstheme="minorHAnsi"/>
          <w:vertAlign w:val="superscript"/>
          <w:lang w:val="fr-FR" w:eastAsia="fr-FR"/>
        </w:rPr>
        <w:t>o</w:t>
      </w:r>
      <w:r w:rsidRPr="00920B5A">
        <w:rPr>
          <w:rFonts w:cstheme="minorHAnsi"/>
          <w:lang w:val="fr-FR" w:eastAsia="fr-FR"/>
        </w:rPr>
        <w:t xml:space="preserve"> 3, juin 2017,</w:t>
      </w:r>
      <w:bookmarkEnd w:id="27"/>
      <w:r w:rsidRPr="00920B5A">
        <w:rPr>
          <w:rFonts w:cstheme="minorHAnsi"/>
          <w:lang w:val="fr-FR" w:eastAsia="fr-FR"/>
        </w:rPr>
        <w:t xml:space="preserve"> </w:t>
      </w:r>
      <w:r w:rsidRPr="00EE531E">
        <w:rPr>
          <w:lang w:val="fr-FR"/>
        </w:rPr>
        <w:t>p. 184 201.</w:t>
      </w:r>
    </w:p>
  </w:footnote>
  <w:footnote w:id="53">
    <w:p w14:paraId="4672905B" w14:textId="143E43CB" w:rsidR="00001AF1" w:rsidRPr="00001AF1" w:rsidRDefault="00001AF1">
      <w:pPr>
        <w:pStyle w:val="a3"/>
        <w:rPr>
          <w:lang w:val="fr-FR"/>
        </w:rPr>
      </w:pPr>
      <w:r>
        <w:rPr>
          <w:rStyle w:val="a5"/>
        </w:rPr>
        <w:footnoteRef/>
      </w:r>
      <w:r w:rsidRPr="00001AF1">
        <w:rPr>
          <w:lang w:val="fr-FR"/>
        </w:rPr>
        <w:t xml:space="preserve"> </w:t>
      </w:r>
      <w:r w:rsidR="00C36405" w:rsidRPr="00001AF1">
        <w:rPr>
          <w:rFonts w:ascii="Arial" w:hAnsi="Arial" w:cs="Arial"/>
          <w:color w:val="000000" w:themeColor="text1"/>
          <w:sz w:val="21"/>
          <w:szCs w:val="21"/>
          <w:lang w:val="fr-FR"/>
        </w:rPr>
        <w:t xml:space="preserve">Bernard </w:t>
      </w:r>
      <w:proofErr w:type="spellStart"/>
      <w:r w:rsidR="00C36405" w:rsidRPr="00001AF1">
        <w:rPr>
          <w:rFonts w:ascii="Arial" w:hAnsi="Arial" w:cs="Arial"/>
          <w:color w:val="000000" w:themeColor="text1"/>
          <w:sz w:val="21"/>
          <w:szCs w:val="21"/>
          <w:lang w:val="fr-FR"/>
        </w:rPr>
        <w:t>Duchatelet</w:t>
      </w:r>
      <w:proofErr w:type="spellEnd"/>
      <w:r w:rsidR="00C36405" w:rsidRPr="00001AF1">
        <w:rPr>
          <w:rFonts w:ascii="Arial" w:hAnsi="Arial" w:cs="Arial"/>
          <w:color w:val="000000" w:themeColor="text1"/>
          <w:sz w:val="21"/>
          <w:szCs w:val="21"/>
          <w:lang w:val="fr-FR"/>
        </w:rPr>
        <w:t xml:space="preserve">, « ROLLAND Romain, Edme, Paul-Émile », </w:t>
      </w:r>
      <w:r w:rsidR="00C36405" w:rsidRPr="00001AF1">
        <w:rPr>
          <w:rFonts w:ascii="Arial" w:hAnsi="Arial" w:cs="Arial"/>
          <w:i/>
          <w:iCs/>
          <w:color w:val="000000" w:themeColor="text1"/>
          <w:sz w:val="21"/>
          <w:szCs w:val="21"/>
          <w:lang w:val="fr-FR"/>
        </w:rPr>
        <w:t>maitron.fr</w:t>
      </w:r>
      <w:r w:rsidR="00C36405" w:rsidRPr="00001AF1">
        <w:rPr>
          <w:rFonts w:ascii="Arial" w:hAnsi="Arial" w:cs="Arial"/>
          <w:color w:val="000000" w:themeColor="text1"/>
          <w:sz w:val="21"/>
          <w:szCs w:val="21"/>
          <w:lang w:val="fr-FR"/>
        </w:rPr>
        <w:t>, consulté le 10 mai 2021. Disponible sur https://maitron.fr/spip.php?article129462</w:t>
      </w:r>
    </w:p>
  </w:footnote>
  <w:footnote w:id="54">
    <w:p w14:paraId="0791FD7C" w14:textId="7EF57AFA" w:rsidR="00C36405" w:rsidRPr="00C36405" w:rsidRDefault="00C36405">
      <w:pPr>
        <w:pStyle w:val="a3"/>
        <w:rPr>
          <w:lang w:val="fr-FR"/>
        </w:rPr>
      </w:pPr>
      <w:r>
        <w:rPr>
          <w:rStyle w:val="a5"/>
        </w:rPr>
        <w:footnoteRef/>
      </w:r>
      <w:r w:rsidRPr="00C36405">
        <w:rPr>
          <w:lang w:val="fr-FR"/>
        </w:rPr>
        <w:t xml:space="preserve"> </w:t>
      </w:r>
      <w:r w:rsidRPr="00001AF1">
        <w:rPr>
          <w:rFonts w:ascii="Arial" w:hAnsi="Arial" w:cs="Arial"/>
          <w:color w:val="000000" w:themeColor="text1"/>
          <w:sz w:val="21"/>
          <w:szCs w:val="21"/>
          <w:lang w:val="fr-FR"/>
        </w:rPr>
        <w:t xml:space="preserve">Paul Nizan, Vendredi, 29 janvier 1937, p. 5., </w:t>
      </w:r>
      <w:r w:rsidRPr="00001AF1">
        <w:rPr>
          <w:rFonts w:ascii="Arial" w:hAnsi="Arial" w:cs="Arial"/>
          <w:i/>
          <w:iCs/>
          <w:color w:val="000000" w:themeColor="text1"/>
          <w:sz w:val="21"/>
          <w:szCs w:val="21"/>
          <w:lang w:val="fr-FR"/>
        </w:rPr>
        <w:t>gidiana.net</w:t>
      </w:r>
      <w:r w:rsidRPr="00001AF1">
        <w:rPr>
          <w:rFonts w:ascii="Arial" w:hAnsi="Arial" w:cs="Arial"/>
          <w:color w:val="000000" w:themeColor="text1"/>
          <w:sz w:val="21"/>
          <w:szCs w:val="21"/>
          <w:lang w:val="fr-FR"/>
        </w:rPr>
        <w:t>, consulté le 19 mai 2021. Disponible sur gidiana.net/</w:t>
      </w:r>
      <w:proofErr w:type="spellStart"/>
      <w:r w:rsidRPr="00001AF1">
        <w:rPr>
          <w:rFonts w:ascii="Arial" w:hAnsi="Arial" w:cs="Arial"/>
          <w:color w:val="000000" w:themeColor="text1"/>
          <w:sz w:val="21"/>
          <w:szCs w:val="21"/>
          <w:lang w:val="fr-FR"/>
        </w:rPr>
        <w:t>Comptes_rendus</w:t>
      </w:r>
      <w:proofErr w:type="spellEnd"/>
      <w:r w:rsidRPr="00001AF1">
        <w:rPr>
          <w:rFonts w:ascii="Arial" w:hAnsi="Arial" w:cs="Arial"/>
          <w:color w:val="000000" w:themeColor="text1"/>
          <w:sz w:val="21"/>
          <w:szCs w:val="21"/>
          <w:lang w:val="fr-FR"/>
        </w:rPr>
        <w:t>/</w:t>
      </w:r>
      <w:proofErr w:type="spellStart"/>
      <w:r w:rsidRPr="00001AF1">
        <w:rPr>
          <w:rFonts w:ascii="Arial" w:hAnsi="Arial" w:cs="Arial"/>
          <w:color w:val="000000" w:themeColor="text1"/>
          <w:sz w:val="21"/>
          <w:szCs w:val="21"/>
          <w:lang w:val="fr-FR"/>
        </w:rPr>
        <w:t>Presse_URSS</w:t>
      </w:r>
      <w:proofErr w:type="spellEnd"/>
      <w:r w:rsidRPr="00001AF1">
        <w:rPr>
          <w:rFonts w:ascii="Arial" w:hAnsi="Arial" w:cs="Arial"/>
          <w:color w:val="000000" w:themeColor="text1"/>
          <w:sz w:val="21"/>
          <w:szCs w:val="21"/>
          <w:lang w:val="fr-FR"/>
        </w:rPr>
        <w:t>/CR_Nizan_URSS.html</w:t>
      </w:r>
    </w:p>
  </w:footnote>
  <w:footnote w:id="55">
    <w:p w14:paraId="010DB606" w14:textId="195E7E53" w:rsidR="00C36405" w:rsidRPr="00C36405" w:rsidRDefault="00C36405" w:rsidP="00C36405">
      <w:pPr>
        <w:rPr>
          <w:rFonts w:ascii="Arial" w:hAnsi="Arial" w:cs="Arial"/>
          <w:sz w:val="21"/>
          <w:szCs w:val="21"/>
          <w:lang w:val="fr-FR"/>
        </w:rPr>
      </w:pPr>
      <w:r>
        <w:rPr>
          <w:rStyle w:val="a5"/>
        </w:rPr>
        <w:footnoteRef/>
      </w:r>
      <w:r w:rsidRPr="00C36405">
        <w:rPr>
          <w:lang w:val="fr-FR"/>
        </w:rPr>
        <w:t xml:space="preserve"> </w:t>
      </w:r>
      <w:r w:rsidRPr="00001AF1">
        <w:rPr>
          <w:rFonts w:ascii="Arial" w:hAnsi="Arial" w:cs="Arial"/>
          <w:color w:val="000000" w:themeColor="text1"/>
          <w:sz w:val="21"/>
          <w:szCs w:val="21"/>
          <w:lang w:val="fr-FR"/>
        </w:rPr>
        <w:t xml:space="preserve">Hervé </w:t>
      </w:r>
      <w:proofErr w:type="spellStart"/>
      <w:r w:rsidRPr="00001AF1">
        <w:rPr>
          <w:rFonts w:ascii="Arial" w:hAnsi="Arial" w:cs="Arial"/>
          <w:color w:val="000000" w:themeColor="text1"/>
          <w:sz w:val="21"/>
          <w:szCs w:val="21"/>
          <w:lang w:val="fr-FR"/>
        </w:rPr>
        <w:t>Guiheneuf</w:t>
      </w:r>
      <w:proofErr w:type="spellEnd"/>
      <w:r w:rsidRPr="00001AF1">
        <w:rPr>
          <w:rFonts w:ascii="Arial" w:hAnsi="Arial" w:cs="Arial"/>
          <w:color w:val="000000" w:themeColor="text1"/>
          <w:sz w:val="21"/>
          <w:szCs w:val="21"/>
          <w:lang w:val="fr-FR"/>
        </w:rPr>
        <w:t>, « Voir plutôt que croire. L'expérience du travail d'Yvon en Union soviétique et les récits de ses désillusions », Le Mouvement Social, vol. no 205, no. 4, 2003, p. 38</w:t>
      </w:r>
    </w:p>
  </w:footnote>
  <w:footnote w:id="56">
    <w:p w14:paraId="299CE4E1" w14:textId="35125E4E" w:rsidR="00C36405" w:rsidRPr="00C36405" w:rsidRDefault="00C36405">
      <w:pPr>
        <w:pStyle w:val="a3"/>
        <w:rPr>
          <w:lang w:val="fr-FR"/>
        </w:rPr>
      </w:pPr>
      <w:r>
        <w:rPr>
          <w:rStyle w:val="a5"/>
        </w:rPr>
        <w:footnoteRef/>
      </w:r>
      <w:r w:rsidRPr="00C36405">
        <w:rPr>
          <w:lang w:val="fr-FR"/>
        </w:rPr>
        <w:t xml:space="preserve"> </w:t>
      </w:r>
      <w:r w:rsidRPr="00001AF1">
        <w:rPr>
          <w:rFonts w:ascii="Arial" w:hAnsi="Arial" w:cs="Arial"/>
          <w:color w:val="000000" w:themeColor="text1"/>
          <w:sz w:val="21"/>
          <w:szCs w:val="21"/>
          <w:lang w:val="fr-FR"/>
        </w:rPr>
        <w:t xml:space="preserve">Rudolf </w:t>
      </w:r>
      <w:proofErr w:type="spellStart"/>
      <w:r w:rsidRPr="00001AF1">
        <w:rPr>
          <w:rFonts w:ascii="Arial" w:hAnsi="Arial" w:cs="Arial"/>
          <w:color w:val="000000" w:themeColor="text1"/>
          <w:sz w:val="21"/>
          <w:szCs w:val="21"/>
          <w:lang w:val="fr-FR"/>
        </w:rPr>
        <w:t>Maurer</w:t>
      </w:r>
      <w:proofErr w:type="spellEnd"/>
      <w:r w:rsidRPr="00001AF1">
        <w:rPr>
          <w:rFonts w:ascii="Arial" w:hAnsi="Arial" w:cs="Arial"/>
          <w:color w:val="000000" w:themeColor="text1"/>
          <w:sz w:val="21"/>
          <w:szCs w:val="21"/>
          <w:lang w:val="fr-FR"/>
        </w:rPr>
        <w:t>, André Gide et l’URSS, Editions Tillier, 1983, p. 158</w:t>
      </w:r>
      <w:r>
        <w:rPr>
          <w:rFonts w:ascii="Arial" w:hAnsi="Arial" w:cs="Arial"/>
          <w:color w:val="000000" w:themeColor="text1"/>
          <w:sz w:val="21"/>
          <w:szCs w:val="21"/>
          <w:lang w:val="fr-FR"/>
        </w:rPr>
        <w:t>.</w:t>
      </w:r>
    </w:p>
  </w:footnote>
  <w:footnote w:id="57">
    <w:p w14:paraId="60BABF9F" w14:textId="4D954299" w:rsidR="00C36405" w:rsidRPr="00C36405" w:rsidRDefault="00C36405">
      <w:pPr>
        <w:pStyle w:val="a3"/>
        <w:rPr>
          <w:lang w:val="en-US"/>
        </w:rPr>
      </w:pPr>
      <w:r>
        <w:rPr>
          <w:rStyle w:val="a5"/>
        </w:rPr>
        <w:footnoteRef/>
      </w:r>
      <w:r w:rsidRPr="00C36405">
        <w:rPr>
          <w:lang w:val="en-US"/>
        </w:rPr>
        <w:t xml:space="preserve"> </w:t>
      </w:r>
      <w:r>
        <w:rPr>
          <w:lang w:val="en-US"/>
        </w:rPr>
        <w:t>Ibid. p 135.</w:t>
      </w:r>
    </w:p>
  </w:footnote>
  <w:footnote w:id="58">
    <w:p w14:paraId="6FC216E0" w14:textId="234CE245" w:rsidR="00D61F0D" w:rsidRPr="00C126D7" w:rsidRDefault="00D61F0D" w:rsidP="00426759">
      <w:pPr>
        <w:pStyle w:val="a3"/>
        <w:jc w:val="both"/>
        <w:rPr>
          <w:lang w:val="fr-FR"/>
        </w:rPr>
      </w:pPr>
      <w:r>
        <w:rPr>
          <w:rStyle w:val="a5"/>
        </w:rPr>
        <w:footnoteRef/>
      </w:r>
      <w:r w:rsidRPr="00146D59">
        <w:rPr>
          <w:lang w:val="en-US"/>
        </w:rPr>
        <w:t xml:space="preserve"> Natalia </w:t>
      </w:r>
      <w:proofErr w:type="spellStart"/>
      <w:r w:rsidRPr="00146D59">
        <w:rPr>
          <w:lang w:val="en-US"/>
        </w:rPr>
        <w:t>Kharitonova</w:t>
      </w:r>
      <w:proofErr w:type="spellEnd"/>
      <w:r w:rsidRPr="00146D59">
        <w:rPr>
          <w:lang w:val="en-US"/>
        </w:rPr>
        <w:t>,</w:t>
      </w:r>
      <w:bookmarkStart w:id="32" w:name="_Hlk42428967"/>
      <w:r w:rsidRPr="00146D59">
        <w:rPr>
          <w:lang w:val="en-US"/>
        </w:rPr>
        <w:t xml:space="preserve"> </w:t>
      </w:r>
      <w:r w:rsidRPr="00146D59">
        <w:rPr>
          <w:rFonts w:cstheme="minorHAnsi"/>
          <w:lang w:val="en-US" w:eastAsia="fr-FR"/>
        </w:rPr>
        <w:t xml:space="preserve">« </w:t>
      </w:r>
      <w:r w:rsidRPr="00920B5A">
        <w:rPr>
          <w:rFonts w:cstheme="minorHAnsi"/>
          <w:lang w:val="fr-FR" w:eastAsia="fr-FR"/>
        </w:rPr>
        <w:t>А</w:t>
      </w:r>
      <w:proofErr w:type="spellStart"/>
      <w:r w:rsidRPr="00146D59">
        <w:rPr>
          <w:rFonts w:cstheme="minorHAnsi"/>
          <w:lang w:val="en-US" w:eastAsia="fr-FR"/>
        </w:rPr>
        <w:t>ndre</w:t>
      </w:r>
      <w:proofErr w:type="spellEnd"/>
      <w:r w:rsidRPr="00146D59">
        <w:rPr>
          <w:rFonts w:cstheme="minorHAnsi"/>
          <w:lang w:val="en-US" w:eastAsia="fr-FR"/>
        </w:rPr>
        <w:t xml:space="preserve"> </w:t>
      </w:r>
      <w:proofErr w:type="spellStart"/>
      <w:r w:rsidRPr="00146D59">
        <w:rPr>
          <w:rFonts w:cstheme="minorHAnsi"/>
          <w:lang w:val="en-US" w:eastAsia="fr-FR"/>
        </w:rPr>
        <w:t>Žid</w:t>
      </w:r>
      <w:proofErr w:type="spellEnd"/>
      <w:r w:rsidRPr="00146D59">
        <w:rPr>
          <w:rFonts w:cstheme="minorHAnsi"/>
          <w:lang w:val="en-US" w:eastAsia="fr-FR"/>
        </w:rPr>
        <w:t xml:space="preserve"> - drug SSSR. </w:t>
      </w:r>
      <w:proofErr w:type="spellStart"/>
      <w:r w:rsidRPr="00920B5A">
        <w:rPr>
          <w:rFonts w:cstheme="minorHAnsi"/>
          <w:lang w:val="fr-FR" w:eastAsia="fr-FR"/>
        </w:rPr>
        <w:t>Roždenie</w:t>
      </w:r>
      <w:proofErr w:type="spellEnd"/>
      <w:r w:rsidRPr="00920B5A">
        <w:rPr>
          <w:rFonts w:cstheme="minorHAnsi"/>
          <w:lang w:val="fr-FR" w:eastAsia="fr-FR"/>
        </w:rPr>
        <w:t xml:space="preserve"> </w:t>
      </w:r>
      <w:proofErr w:type="spellStart"/>
      <w:r w:rsidRPr="00920B5A">
        <w:rPr>
          <w:rFonts w:cstheme="minorHAnsi"/>
          <w:lang w:val="fr-FR" w:eastAsia="fr-FR"/>
        </w:rPr>
        <w:t>reputacii</w:t>
      </w:r>
      <w:proofErr w:type="spellEnd"/>
      <w:r w:rsidRPr="00920B5A">
        <w:rPr>
          <w:rFonts w:cstheme="minorHAnsi"/>
          <w:lang w:val="fr-FR" w:eastAsia="fr-FR"/>
        </w:rPr>
        <w:t xml:space="preserve"> » (André Gide, ami de l’Union soviétique. Origine d’une réputation), </w:t>
      </w:r>
      <w:r w:rsidRPr="00920B5A">
        <w:rPr>
          <w:rFonts w:cstheme="minorHAnsi"/>
          <w:i/>
          <w:iCs/>
          <w:lang w:val="fr-FR" w:eastAsia="fr-FR"/>
        </w:rPr>
        <w:t>Literaturnii Fact</w:t>
      </w:r>
      <w:r w:rsidRPr="00920B5A">
        <w:rPr>
          <w:rFonts w:cstheme="minorHAnsi"/>
          <w:lang w:val="fr-FR" w:eastAsia="fr-FR"/>
        </w:rPr>
        <w:t>, n</w:t>
      </w:r>
      <w:r w:rsidRPr="00920B5A">
        <w:rPr>
          <w:rFonts w:cstheme="minorHAnsi"/>
          <w:vertAlign w:val="superscript"/>
          <w:lang w:val="fr-FR" w:eastAsia="fr-FR"/>
        </w:rPr>
        <w:t>o</w:t>
      </w:r>
      <w:r w:rsidRPr="00920B5A">
        <w:rPr>
          <w:rFonts w:cstheme="minorHAnsi"/>
          <w:lang w:val="fr-FR" w:eastAsia="fr-FR"/>
        </w:rPr>
        <w:t xml:space="preserve"> 3, mars 2017,</w:t>
      </w:r>
      <w:bookmarkEnd w:id="32"/>
      <w:r w:rsidRPr="00496FAE">
        <w:rPr>
          <w:lang w:val="fr-FR"/>
        </w:rPr>
        <w:t xml:space="preserve"> p. 16</w:t>
      </w:r>
      <w:r w:rsidRPr="00C126D7">
        <w:rPr>
          <w:lang w:val="fr-FR"/>
        </w:rPr>
        <w:t>7</w:t>
      </w:r>
      <w:r w:rsidRPr="00496FAE">
        <w:rPr>
          <w:lang w:val="fr-FR"/>
        </w:rPr>
        <w:t>.</w:t>
      </w:r>
    </w:p>
  </w:footnote>
  <w:footnote w:id="59">
    <w:p w14:paraId="03F47B20" w14:textId="50FB2479" w:rsidR="00D61F0D" w:rsidRPr="00D66AF0" w:rsidRDefault="00D61F0D" w:rsidP="00426759">
      <w:pPr>
        <w:jc w:val="both"/>
        <w:rPr>
          <w:lang w:val="fr-FR"/>
        </w:rPr>
      </w:pPr>
      <w:r>
        <w:rPr>
          <w:rStyle w:val="a5"/>
        </w:rPr>
        <w:footnoteRef/>
      </w:r>
      <w:r w:rsidRPr="00D66AF0">
        <w:rPr>
          <w:lang w:val="fr-FR"/>
        </w:rPr>
        <w:t xml:space="preserve"> </w:t>
      </w:r>
      <w:r w:rsidRPr="00920B5A">
        <w:rPr>
          <w:rFonts w:cstheme="minorHAnsi"/>
          <w:sz w:val="20"/>
          <w:szCs w:val="20"/>
          <w:lang w:val="fr-FR"/>
        </w:rPr>
        <w:t xml:space="preserve">« Gide, André » </w:t>
      </w:r>
      <w:r w:rsidRPr="00920B5A">
        <w:rPr>
          <w:rFonts w:cstheme="minorHAnsi"/>
          <w:i/>
          <w:iCs/>
          <w:sz w:val="20"/>
          <w:szCs w:val="20"/>
          <w:lang w:val="fr-FR"/>
        </w:rPr>
        <w:t>Encyclopédie littéraire en 11 volumes, Kommunističeskoj akademii, Sovetskaâ ènciklopediâ, Hudožestvennaâ literatura</w:t>
      </w:r>
      <w:r w:rsidRPr="00920B5A">
        <w:rPr>
          <w:rFonts w:cstheme="minorHAnsi"/>
          <w:sz w:val="20"/>
          <w:szCs w:val="20"/>
          <w:lang w:val="fr-FR"/>
        </w:rPr>
        <w:t xml:space="preserve">, édité par V. M. Frice, A. V. Lunacharsky, 1929-1939, consulté le 21 avril 2020. Disponible sur </w:t>
      </w:r>
      <w:hyperlink r:id="rId9" w:history="1">
        <w:r w:rsidRPr="00920B5A">
          <w:rPr>
            <w:rStyle w:val="a6"/>
            <w:rFonts w:cstheme="minorHAnsi"/>
            <w:sz w:val="20"/>
            <w:szCs w:val="20"/>
            <w:lang w:val="fr-FR"/>
          </w:rPr>
          <w:t>http://niv.ru/doc/dictionary/literary-encyclopedia/fc/slovar-198-1.htm</w:t>
        </w:r>
      </w:hyperlink>
    </w:p>
  </w:footnote>
  <w:footnote w:id="60">
    <w:p w14:paraId="558B6897" w14:textId="6051FDC3" w:rsidR="00D61F0D" w:rsidRDefault="00D61F0D" w:rsidP="00426759">
      <w:pPr>
        <w:pStyle w:val="a3"/>
        <w:jc w:val="both"/>
      </w:pPr>
      <w:r>
        <w:rPr>
          <w:rStyle w:val="a5"/>
        </w:rPr>
        <w:footnoteRef/>
      </w:r>
      <w:r w:rsidRPr="00315C17">
        <w:t xml:space="preserve"> </w:t>
      </w:r>
      <w:r w:rsidRPr="00266769">
        <w:rPr>
          <w:lang w:val="fr-FR"/>
        </w:rPr>
        <w:t>Andr</w:t>
      </w:r>
      <w:r w:rsidRPr="00315C17">
        <w:t xml:space="preserve">é </w:t>
      </w:r>
      <w:r w:rsidRPr="00266769">
        <w:rPr>
          <w:lang w:val="fr-FR"/>
        </w:rPr>
        <w:t>Gide</w:t>
      </w:r>
      <w:r w:rsidRPr="00315C17">
        <w:t xml:space="preserve">, </w:t>
      </w:r>
      <w:r w:rsidRPr="00920B5A">
        <w:rPr>
          <w:rFonts w:cstheme="minorHAnsi"/>
          <w:i/>
          <w:iCs/>
          <w:lang w:val="fr-FR"/>
        </w:rPr>
        <w:t>Podzemel</w:t>
      </w:r>
      <w:r w:rsidRPr="00FA75B1">
        <w:rPr>
          <w:rFonts w:cstheme="minorHAnsi"/>
          <w:i/>
          <w:iCs/>
        </w:rPr>
        <w:t xml:space="preserve">'â </w:t>
      </w:r>
      <w:r w:rsidRPr="00920B5A">
        <w:rPr>
          <w:rFonts w:cstheme="minorHAnsi"/>
          <w:i/>
          <w:iCs/>
          <w:lang w:val="fr-FR"/>
        </w:rPr>
        <w:t>Vatikana</w:t>
      </w:r>
      <w:r w:rsidRPr="00FA75B1">
        <w:rPr>
          <w:rFonts w:cstheme="minorHAnsi"/>
          <w:i/>
          <w:iCs/>
        </w:rPr>
        <w:t xml:space="preserve">. </w:t>
      </w:r>
      <w:r w:rsidRPr="00920B5A">
        <w:rPr>
          <w:rFonts w:cstheme="minorHAnsi"/>
          <w:i/>
          <w:iCs/>
          <w:lang w:val="fr-FR"/>
        </w:rPr>
        <w:t>Nebylica</w:t>
      </w:r>
      <w:r w:rsidRPr="00FA75B1">
        <w:rPr>
          <w:rFonts w:cstheme="minorHAnsi"/>
          <w:i/>
          <w:iCs/>
        </w:rPr>
        <w:t xml:space="preserve"> </w:t>
      </w:r>
      <w:r w:rsidRPr="00FA75B1">
        <w:rPr>
          <w:rFonts w:cstheme="minorHAnsi"/>
        </w:rPr>
        <w:t>(</w:t>
      </w:r>
      <w:r w:rsidRPr="00920B5A">
        <w:rPr>
          <w:rFonts w:cstheme="minorHAnsi"/>
          <w:lang w:val="fr-FR"/>
        </w:rPr>
        <w:t>Les</w:t>
      </w:r>
      <w:r w:rsidRPr="00FA75B1">
        <w:rPr>
          <w:rFonts w:cstheme="minorHAnsi"/>
        </w:rPr>
        <w:t xml:space="preserve"> </w:t>
      </w:r>
      <w:r w:rsidRPr="00920B5A">
        <w:rPr>
          <w:rFonts w:cstheme="minorHAnsi"/>
          <w:lang w:val="fr-FR"/>
        </w:rPr>
        <w:t>Caves</w:t>
      </w:r>
      <w:r w:rsidRPr="00FA75B1">
        <w:rPr>
          <w:rFonts w:cstheme="minorHAnsi"/>
        </w:rPr>
        <w:t xml:space="preserve"> </w:t>
      </w:r>
      <w:r w:rsidRPr="00920B5A">
        <w:rPr>
          <w:rFonts w:cstheme="minorHAnsi"/>
          <w:lang w:val="fr-FR"/>
        </w:rPr>
        <w:t>du</w:t>
      </w:r>
      <w:r w:rsidRPr="00FA75B1">
        <w:rPr>
          <w:rFonts w:cstheme="minorHAnsi"/>
        </w:rPr>
        <w:t xml:space="preserve"> </w:t>
      </w:r>
      <w:r w:rsidRPr="00920B5A">
        <w:rPr>
          <w:rFonts w:cstheme="minorHAnsi"/>
          <w:lang w:val="fr-FR"/>
        </w:rPr>
        <w:t>Vatican</w:t>
      </w:r>
      <w:r w:rsidRPr="00FA75B1">
        <w:rPr>
          <w:rFonts w:cstheme="minorHAnsi"/>
        </w:rPr>
        <w:t xml:space="preserve">), </w:t>
      </w:r>
      <w:r w:rsidRPr="00920B5A">
        <w:rPr>
          <w:rFonts w:cstheme="minorHAnsi"/>
          <w:lang w:val="fr-FR"/>
        </w:rPr>
        <w:t>Leningrad</w:t>
      </w:r>
      <w:r w:rsidRPr="00FA75B1">
        <w:rPr>
          <w:rFonts w:cstheme="minorHAnsi"/>
        </w:rPr>
        <w:t xml:space="preserve">, </w:t>
      </w:r>
      <w:r w:rsidRPr="00920B5A">
        <w:rPr>
          <w:rFonts w:cstheme="minorHAnsi"/>
          <w:lang w:val="fr-FR"/>
        </w:rPr>
        <w:t>Academia</w:t>
      </w:r>
      <w:r w:rsidRPr="00FA75B1">
        <w:rPr>
          <w:rFonts w:cstheme="minorHAnsi"/>
        </w:rPr>
        <w:t>, 1927</w:t>
      </w:r>
      <w:r w:rsidRPr="006A2729">
        <w:t xml:space="preserve">, </w:t>
      </w:r>
      <w:r>
        <w:rPr>
          <w:lang w:val="en-US"/>
        </w:rPr>
        <w:t>pp</w:t>
      </w:r>
      <w:r w:rsidRPr="006A2729">
        <w:t>. 5-6</w:t>
      </w:r>
      <w:r w:rsidRPr="00FA75B1">
        <w:t>.</w:t>
      </w:r>
      <w:r w:rsidRPr="006A2729">
        <w:t xml:space="preserve"> </w:t>
      </w:r>
    </w:p>
    <w:p w14:paraId="552435E4" w14:textId="4BAD5111" w:rsidR="00D61F0D" w:rsidRPr="0061546C" w:rsidRDefault="00D61F0D" w:rsidP="00426759">
      <w:pPr>
        <w:pStyle w:val="a3"/>
        <w:jc w:val="both"/>
      </w:pPr>
      <w:r w:rsidRPr="006A2729">
        <w:t>[</w:t>
      </w:r>
      <w:proofErr w:type="spellStart"/>
      <w:r>
        <w:rPr>
          <w:lang w:val="en-US"/>
        </w:rPr>
        <w:t>en</w:t>
      </w:r>
      <w:proofErr w:type="spellEnd"/>
      <w:r w:rsidRPr="006A2729">
        <w:t xml:space="preserve"> </w:t>
      </w:r>
      <w:r>
        <w:rPr>
          <w:lang w:val="en-US"/>
        </w:rPr>
        <w:t>russe</w:t>
      </w:r>
      <w:proofErr w:type="gramStart"/>
      <w:r w:rsidRPr="006A2729">
        <w:t>] :</w:t>
      </w:r>
      <w:proofErr w:type="gramEnd"/>
      <w:r w:rsidRPr="006A2729">
        <w:t xml:space="preserve"> </w:t>
      </w:r>
      <w:r>
        <w:t>«…</w:t>
      </w:r>
      <w:r>
        <w:rPr>
          <w:lang w:val="en-US"/>
        </w:rPr>
        <w:t>Sotie</w:t>
      </w:r>
      <w:r>
        <w:t xml:space="preserve"> указывает только, что роман сатирический и пародийный. / Объектом сатиры Жида является буржуазно-республиканский строй, церковь, франк-масонство или, вернее, эгоистическая природа современного буржуа, для которой тот или другой строй, вера и неверие, общественные идеалы хороши или плохи, соответственно тому, содействуют они или </w:t>
      </w:r>
      <w:r w:rsidRPr="006A2729">
        <w:t>мешают достижению личных корыстных целей»</w:t>
      </w:r>
      <w:r w:rsidRPr="00FA75B1">
        <w:t>.</w:t>
      </w:r>
      <w:r w:rsidRPr="006A2729">
        <w:t xml:space="preserve"> </w:t>
      </w:r>
    </w:p>
  </w:footnote>
  <w:footnote w:id="61">
    <w:p w14:paraId="1946F5EB" w14:textId="2A8BFF5D" w:rsidR="00D61F0D" w:rsidRPr="00D23538" w:rsidRDefault="00D61F0D" w:rsidP="00426759">
      <w:pPr>
        <w:pStyle w:val="a3"/>
        <w:jc w:val="both"/>
        <w:rPr>
          <w:lang w:val="fr-FR"/>
        </w:rPr>
      </w:pPr>
      <w:r>
        <w:rPr>
          <w:rStyle w:val="a5"/>
        </w:rPr>
        <w:footnoteRef/>
      </w:r>
      <w:r>
        <w:rPr>
          <w:lang w:val="en-US"/>
        </w:rPr>
        <w:t xml:space="preserve"> </w:t>
      </w:r>
      <w:r w:rsidRPr="00EB4343">
        <w:rPr>
          <w:lang w:val="en-US"/>
        </w:rPr>
        <w:t xml:space="preserve">Natalia </w:t>
      </w:r>
      <w:proofErr w:type="spellStart"/>
      <w:r w:rsidRPr="00EB4343">
        <w:rPr>
          <w:lang w:val="en-US"/>
        </w:rPr>
        <w:t>Kharitonova</w:t>
      </w:r>
      <w:proofErr w:type="spellEnd"/>
      <w:r w:rsidRPr="00EB4343">
        <w:rPr>
          <w:lang w:val="en-US"/>
        </w:rPr>
        <w:t xml:space="preserve">, </w:t>
      </w:r>
      <w:r w:rsidRPr="00FA75B1">
        <w:rPr>
          <w:rFonts w:cstheme="minorHAnsi"/>
          <w:lang w:val="en-US" w:eastAsia="fr-FR"/>
        </w:rPr>
        <w:t xml:space="preserve">« </w:t>
      </w:r>
      <w:r w:rsidRPr="00920B5A">
        <w:rPr>
          <w:rFonts w:cstheme="minorHAnsi"/>
          <w:lang w:val="fr-FR" w:eastAsia="fr-FR"/>
        </w:rPr>
        <w:t>А</w:t>
      </w:r>
      <w:proofErr w:type="spellStart"/>
      <w:r w:rsidRPr="00FA75B1">
        <w:rPr>
          <w:rFonts w:cstheme="minorHAnsi"/>
          <w:lang w:val="en-US" w:eastAsia="fr-FR"/>
        </w:rPr>
        <w:t>ndre</w:t>
      </w:r>
      <w:proofErr w:type="spellEnd"/>
      <w:r w:rsidRPr="00FA75B1">
        <w:rPr>
          <w:rFonts w:cstheme="minorHAnsi"/>
          <w:lang w:val="en-US" w:eastAsia="fr-FR"/>
        </w:rPr>
        <w:t xml:space="preserve"> </w:t>
      </w:r>
      <w:proofErr w:type="spellStart"/>
      <w:r w:rsidRPr="00FA75B1">
        <w:rPr>
          <w:rFonts w:cstheme="minorHAnsi"/>
          <w:lang w:val="en-US" w:eastAsia="fr-FR"/>
        </w:rPr>
        <w:t>Žid</w:t>
      </w:r>
      <w:proofErr w:type="spellEnd"/>
      <w:r w:rsidRPr="00FA75B1">
        <w:rPr>
          <w:rFonts w:cstheme="minorHAnsi"/>
          <w:lang w:val="en-US" w:eastAsia="fr-FR"/>
        </w:rPr>
        <w:t xml:space="preserve"> - drug SSSR. </w:t>
      </w:r>
      <w:r w:rsidRPr="00920B5A">
        <w:rPr>
          <w:rFonts w:cstheme="minorHAnsi"/>
          <w:lang w:val="fr-FR" w:eastAsia="fr-FR"/>
        </w:rPr>
        <w:t xml:space="preserve">Roždenie reputacii » (André Gide, ami de l’Union soviétique. Origine d’une réputation), </w:t>
      </w:r>
      <w:r w:rsidRPr="00920B5A">
        <w:rPr>
          <w:rFonts w:cstheme="minorHAnsi"/>
          <w:i/>
          <w:iCs/>
          <w:lang w:val="fr-FR" w:eastAsia="fr-FR"/>
        </w:rPr>
        <w:t>Literaturnii Fact</w:t>
      </w:r>
      <w:r w:rsidRPr="00920B5A">
        <w:rPr>
          <w:rFonts w:cstheme="minorHAnsi"/>
          <w:lang w:val="fr-FR" w:eastAsia="fr-FR"/>
        </w:rPr>
        <w:t>, n</w:t>
      </w:r>
      <w:r w:rsidRPr="00920B5A">
        <w:rPr>
          <w:rFonts w:cstheme="minorHAnsi"/>
          <w:vertAlign w:val="superscript"/>
          <w:lang w:val="fr-FR" w:eastAsia="fr-FR"/>
        </w:rPr>
        <w:t>o</w:t>
      </w:r>
      <w:r w:rsidRPr="00920B5A">
        <w:rPr>
          <w:rFonts w:cstheme="minorHAnsi"/>
          <w:lang w:val="fr-FR" w:eastAsia="fr-FR"/>
        </w:rPr>
        <w:t xml:space="preserve"> 3, mars 2017, </w:t>
      </w:r>
      <w:r w:rsidRPr="00496FAE">
        <w:rPr>
          <w:lang w:val="fr-FR"/>
        </w:rPr>
        <w:t>p. 16</w:t>
      </w:r>
      <w:r w:rsidRPr="00D23538">
        <w:rPr>
          <w:lang w:val="fr-FR"/>
        </w:rPr>
        <w:t>7</w:t>
      </w:r>
      <w:r w:rsidRPr="00496FAE">
        <w:rPr>
          <w:lang w:val="fr-FR"/>
        </w:rPr>
        <w:t>.</w:t>
      </w:r>
    </w:p>
  </w:footnote>
  <w:footnote w:id="62">
    <w:p w14:paraId="0B59507E" w14:textId="77777777" w:rsidR="00D61F0D" w:rsidRPr="00301CA8" w:rsidRDefault="00D61F0D" w:rsidP="00426759">
      <w:pPr>
        <w:pStyle w:val="a3"/>
        <w:jc w:val="both"/>
        <w:rPr>
          <w:lang w:val="fr-FR"/>
        </w:rPr>
      </w:pPr>
      <w:r>
        <w:rPr>
          <w:rStyle w:val="a5"/>
        </w:rPr>
        <w:footnoteRef/>
      </w:r>
      <w:r>
        <w:rPr>
          <w:lang w:val="fr-FR"/>
        </w:rPr>
        <w:t xml:space="preserve"> ibid</w:t>
      </w:r>
      <w:r w:rsidRPr="00496FAE">
        <w:rPr>
          <w:lang w:val="fr-FR"/>
        </w:rPr>
        <w:t>, p. 1</w:t>
      </w:r>
      <w:r w:rsidRPr="00301CA8">
        <w:rPr>
          <w:lang w:val="fr-FR"/>
        </w:rPr>
        <w:t>71</w:t>
      </w:r>
      <w:r w:rsidRPr="00496FAE">
        <w:rPr>
          <w:lang w:val="fr-FR"/>
        </w:rPr>
        <w:t>.</w:t>
      </w:r>
    </w:p>
  </w:footnote>
  <w:footnote w:id="63">
    <w:p w14:paraId="6AAC7053" w14:textId="38DC81A1" w:rsidR="00D61F0D" w:rsidRDefault="00D61F0D" w:rsidP="00426759">
      <w:pPr>
        <w:pStyle w:val="a3"/>
        <w:jc w:val="both"/>
        <w:rPr>
          <w:lang w:val="fr-FR"/>
        </w:rPr>
      </w:pPr>
      <w:r>
        <w:rPr>
          <w:rStyle w:val="a5"/>
        </w:rPr>
        <w:footnoteRef/>
      </w:r>
      <w:r w:rsidRPr="006A2729">
        <w:rPr>
          <w:lang w:val="fr-FR"/>
        </w:rPr>
        <w:t xml:space="preserve"> André Gide, </w:t>
      </w:r>
      <w:r w:rsidRPr="00920B5A">
        <w:rPr>
          <w:rFonts w:cstheme="minorHAnsi"/>
          <w:i/>
          <w:iCs/>
          <w:lang w:val="fr-FR"/>
        </w:rPr>
        <w:t>Sobranie sočinenij, tom II</w:t>
      </w:r>
      <w:r w:rsidRPr="00920B5A">
        <w:rPr>
          <w:rFonts w:cstheme="minorHAnsi"/>
          <w:lang w:val="fr-FR"/>
        </w:rPr>
        <w:t xml:space="preserve"> (œuvres choisies, volume II), Leningrad, gosudarstvennoe izdatel'stvo « Hudožestvennaâ literatura », 1935, </w:t>
      </w:r>
      <w:r w:rsidRPr="006A2729">
        <w:rPr>
          <w:lang w:val="fr-FR"/>
        </w:rPr>
        <w:t>p. 330-33</w:t>
      </w:r>
      <w:r>
        <w:rPr>
          <w:lang w:val="fr-FR"/>
        </w:rPr>
        <w:t>1.</w:t>
      </w:r>
    </w:p>
    <w:p w14:paraId="2301E64D" w14:textId="21C0BD2F" w:rsidR="00D61F0D" w:rsidRDefault="00D61F0D" w:rsidP="00426759">
      <w:pPr>
        <w:pStyle w:val="a3"/>
        <w:jc w:val="both"/>
      </w:pPr>
      <w:r w:rsidRPr="006A2729">
        <w:t>[</w:t>
      </w:r>
      <w:proofErr w:type="spellStart"/>
      <w:r>
        <w:rPr>
          <w:lang w:val="en-US"/>
        </w:rPr>
        <w:t>en</w:t>
      </w:r>
      <w:proofErr w:type="spellEnd"/>
      <w:r w:rsidRPr="006A2729">
        <w:t xml:space="preserve"> </w:t>
      </w:r>
      <w:r>
        <w:rPr>
          <w:lang w:val="en-US"/>
        </w:rPr>
        <w:t>russe</w:t>
      </w:r>
      <w:r w:rsidRPr="006A2729">
        <w:t xml:space="preserve">] : </w:t>
      </w:r>
      <w:r>
        <w:t>«</w:t>
      </w:r>
      <w:r w:rsidRPr="00384641">
        <w:t>еще и речи не могло быть о сколько-нибудь сочувственном отношении представителей буржуазной интеллигенции Запада к Октябрьской революции, о понимании сущности большевизма, об осознании ими (и в частности Жидом) того факта, что борьба международного пролетариата, борьба пролетариата СССР за уничтожение капитализма есть борьба за интересы всего человечества, за его лучшее будущее и, возможно, за самое его существование</w:t>
      </w:r>
      <w:r>
        <w:t>»</w:t>
      </w:r>
      <w:r w:rsidRPr="00FA75B1">
        <w:t>.</w:t>
      </w:r>
      <w:r>
        <w:t xml:space="preserve"> </w:t>
      </w:r>
    </w:p>
  </w:footnote>
  <w:footnote w:id="64">
    <w:p w14:paraId="3C9A9AF4" w14:textId="77777777" w:rsidR="00D61F0D" w:rsidRPr="00FA75B1" w:rsidRDefault="00D61F0D" w:rsidP="00426759">
      <w:pPr>
        <w:pStyle w:val="a3"/>
        <w:jc w:val="both"/>
      </w:pPr>
      <w:r>
        <w:rPr>
          <w:rStyle w:val="a5"/>
        </w:rPr>
        <w:footnoteRef/>
      </w:r>
      <w:r>
        <w:t xml:space="preserve"> </w:t>
      </w:r>
      <w:r w:rsidRPr="00E002C4">
        <w:rPr>
          <w:lang w:val="fr-FR"/>
        </w:rPr>
        <w:t>Ibid</w:t>
      </w:r>
      <w:r w:rsidRPr="00E002C4">
        <w:t xml:space="preserve">, </w:t>
      </w:r>
      <w:r w:rsidRPr="00E002C4">
        <w:rPr>
          <w:lang w:val="fr-FR"/>
        </w:rPr>
        <w:t>p</w:t>
      </w:r>
      <w:r w:rsidRPr="00E002C4">
        <w:t xml:space="preserve">. </w:t>
      </w:r>
      <w:r w:rsidRPr="00315C17">
        <w:t>331</w:t>
      </w:r>
      <w:r w:rsidRPr="00FA75B1">
        <w:t>.</w:t>
      </w:r>
    </w:p>
  </w:footnote>
  <w:footnote w:id="65">
    <w:p w14:paraId="495A4ED6" w14:textId="77777777" w:rsidR="00D61F0D" w:rsidRPr="00FA75B1" w:rsidRDefault="00D61F0D" w:rsidP="00426759">
      <w:pPr>
        <w:pStyle w:val="a3"/>
        <w:jc w:val="both"/>
      </w:pPr>
      <w:r w:rsidRPr="00E002C4">
        <w:rPr>
          <w:rStyle w:val="a5"/>
        </w:rPr>
        <w:footnoteRef/>
      </w:r>
      <w:r w:rsidRPr="00315C17">
        <w:t xml:space="preserve"> </w:t>
      </w:r>
      <w:r w:rsidRPr="00E002C4">
        <w:rPr>
          <w:lang w:val="en-US"/>
        </w:rPr>
        <w:t>Ibid</w:t>
      </w:r>
      <w:r w:rsidRPr="00E002C4">
        <w:t>,</w:t>
      </w:r>
      <w:r w:rsidRPr="00315C17">
        <w:t xml:space="preserve"> </w:t>
      </w:r>
      <w:r w:rsidRPr="00E002C4">
        <w:rPr>
          <w:lang w:val="fr-FR"/>
        </w:rPr>
        <w:t>p</w:t>
      </w:r>
      <w:r w:rsidRPr="00E002C4">
        <w:t xml:space="preserve">. </w:t>
      </w:r>
      <w:r w:rsidRPr="00315C17">
        <w:t>331</w:t>
      </w:r>
      <w:r w:rsidRPr="00FA75B1">
        <w:t>.</w:t>
      </w:r>
    </w:p>
  </w:footnote>
  <w:footnote w:id="66">
    <w:p w14:paraId="135288FB" w14:textId="5A4FE947" w:rsidR="00D61F0D" w:rsidRPr="00384641" w:rsidRDefault="00D61F0D" w:rsidP="00426759">
      <w:pPr>
        <w:pStyle w:val="a3"/>
        <w:jc w:val="both"/>
        <w:rPr>
          <w:highlight w:val="yellow"/>
        </w:rPr>
      </w:pPr>
      <w:r>
        <w:rPr>
          <w:rStyle w:val="a5"/>
        </w:rPr>
        <w:footnoteRef/>
      </w:r>
      <w:r>
        <w:t xml:space="preserve"> </w:t>
      </w:r>
      <w:bookmarkStart w:id="38" w:name="_Hlk42162239"/>
      <w:proofErr w:type="spellStart"/>
      <w:r w:rsidRPr="00964CEB">
        <w:t>André</w:t>
      </w:r>
      <w:proofErr w:type="spellEnd"/>
      <w:r w:rsidRPr="00964CEB">
        <w:t xml:space="preserve"> </w:t>
      </w:r>
      <w:r>
        <w:rPr>
          <w:lang w:val="en-US"/>
        </w:rPr>
        <w:t>Gide</w:t>
      </w:r>
      <w:r w:rsidRPr="00964CEB">
        <w:t xml:space="preserve">, </w:t>
      </w:r>
      <w:proofErr w:type="spellStart"/>
      <w:r w:rsidRPr="00920B5A">
        <w:rPr>
          <w:rFonts w:cstheme="minorHAnsi"/>
          <w:i/>
          <w:iCs/>
          <w:lang w:val="fr-FR"/>
        </w:rPr>
        <w:t>Podzemel</w:t>
      </w:r>
      <w:proofErr w:type="spellEnd"/>
      <w:r w:rsidRPr="00FA75B1">
        <w:rPr>
          <w:rFonts w:cstheme="minorHAnsi"/>
          <w:i/>
          <w:iCs/>
        </w:rPr>
        <w:t xml:space="preserve">'â </w:t>
      </w:r>
      <w:proofErr w:type="spellStart"/>
      <w:r w:rsidRPr="00920B5A">
        <w:rPr>
          <w:rFonts w:cstheme="minorHAnsi"/>
          <w:i/>
          <w:iCs/>
          <w:lang w:val="fr-FR"/>
        </w:rPr>
        <w:t>Vatikana</w:t>
      </w:r>
      <w:proofErr w:type="spellEnd"/>
      <w:r w:rsidRPr="00FA75B1">
        <w:rPr>
          <w:rFonts w:cstheme="minorHAnsi"/>
          <w:i/>
          <w:iCs/>
        </w:rPr>
        <w:t xml:space="preserve"> </w:t>
      </w:r>
      <w:r w:rsidRPr="00FA75B1">
        <w:rPr>
          <w:rFonts w:cstheme="minorHAnsi"/>
        </w:rPr>
        <w:t>(</w:t>
      </w:r>
      <w:r w:rsidRPr="00920B5A">
        <w:rPr>
          <w:rFonts w:cstheme="minorHAnsi"/>
          <w:lang w:val="fr-FR"/>
        </w:rPr>
        <w:t>Les</w:t>
      </w:r>
      <w:r w:rsidRPr="00FA75B1">
        <w:rPr>
          <w:rFonts w:cstheme="minorHAnsi"/>
        </w:rPr>
        <w:t xml:space="preserve"> </w:t>
      </w:r>
      <w:r w:rsidRPr="00920B5A">
        <w:rPr>
          <w:rFonts w:cstheme="minorHAnsi"/>
          <w:lang w:val="fr-FR"/>
        </w:rPr>
        <w:t>Caves</w:t>
      </w:r>
      <w:r w:rsidRPr="00FA75B1">
        <w:rPr>
          <w:rFonts w:cstheme="minorHAnsi"/>
        </w:rPr>
        <w:t xml:space="preserve"> </w:t>
      </w:r>
      <w:r w:rsidRPr="00920B5A">
        <w:rPr>
          <w:rFonts w:cstheme="minorHAnsi"/>
          <w:lang w:val="fr-FR"/>
        </w:rPr>
        <w:t>du</w:t>
      </w:r>
      <w:r w:rsidRPr="00FA75B1">
        <w:rPr>
          <w:rFonts w:cstheme="minorHAnsi"/>
        </w:rPr>
        <w:t xml:space="preserve"> </w:t>
      </w:r>
      <w:r w:rsidRPr="00920B5A">
        <w:rPr>
          <w:rFonts w:cstheme="minorHAnsi"/>
          <w:lang w:val="fr-FR"/>
        </w:rPr>
        <w:t>Vatican</w:t>
      </w:r>
      <w:r w:rsidRPr="00FA75B1">
        <w:rPr>
          <w:rFonts w:cstheme="minorHAnsi"/>
        </w:rPr>
        <w:t xml:space="preserve">), </w:t>
      </w:r>
      <w:r w:rsidRPr="00920B5A">
        <w:rPr>
          <w:rFonts w:cstheme="minorHAnsi"/>
          <w:lang w:val="fr-FR"/>
        </w:rPr>
        <w:t>Moscou</w:t>
      </w:r>
      <w:r w:rsidRPr="00FA75B1">
        <w:rPr>
          <w:rFonts w:cstheme="minorHAnsi"/>
        </w:rPr>
        <w:t xml:space="preserve">, </w:t>
      </w:r>
      <w:proofErr w:type="spellStart"/>
      <w:r w:rsidRPr="00920B5A">
        <w:rPr>
          <w:rFonts w:cstheme="minorHAnsi"/>
          <w:lang w:val="fr-FR"/>
        </w:rPr>
        <w:t>seri</w:t>
      </w:r>
      <w:proofErr w:type="spellEnd"/>
      <w:r w:rsidRPr="00FA75B1">
        <w:rPr>
          <w:rFonts w:cstheme="minorHAnsi"/>
        </w:rPr>
        <w:t xml:space="preserve">â </w:t>
      </w:r>
      <w:proofErr w:type="spellStart"/>
      <w:r w:rsidRPr="00920B5A">
        <w:rPr>
          <w:rFonts w:cstheme="minorHAnsi"/>
          <w:lang w:val="fr-FR"/>
        </w:rPr>
        <w:t>Vsemirna</w:t>
      </w:r>
      <w:proofErr w:type="spellEnd"/>
      <w:r w:rsidRPr="00FA75B1">
        <w:rPr>
          <w:rFonts w:cstheme="minorHAnsi"/>
        </w:rPr>
        <w:t xml:space="preserve">â </w:t>
      </w:r>
      <w:proofErr w:type="spellStart"/>
      <w:r w:rsidRPr="00920B5A">
        <w:rPr>
          <w:rFonts w:cstheme="minorHAnsi"/>
          <w:lang w:val="fr-FR"/>
        </w:rPr>
        <w:t>biblioteka</w:t>
      </w:r>
      <w:proofErr w:type="spellEnd"/>
      <w:r w:rsidRPr="00FA75B1">
        <w:rPr>
          <w:rFonts w:cstheme="minorHAnsi"/>
        </w:rPr>
        <w:t>, ž</w:t>
      </w:r>
      <w:proofErr w:type="spellStart"/>
      <w:r w:rsidRPr="00920B5A">
        <w:rPr>
          <w:rFonts w:cstheme="minorHAnsi"/>
          <w:lang w:val="fr-FR"/>
        </w:rPr>
        <w:t>urnal</w:t>
      </w:r>
      <w:proofErr w:type="spellEnd"/>
      <w:r w:rsidRPr="00FA75B1">
        <w:rPr>
          <w:rFonts w:cstheme="minorHAnsi"/>
        </w:rPr>
        <w:t>'</w:t>
      </w:r>
      <w:r w:rsidRPr="00920B5A">
        <w:rPr>
          <w:rFonts w:cstheme="minorHAnsi"/>
          <w:lang w:val="fr-FR"/>
        </w:rPr>
        <w:t>no</w:t>
      </w:r>
      <w:r w:rsidRPr="00FA75B1">
        <w:rPr>
          <w:rFonts w:cstheme="minorHAnsi"/>
        </w:rPr>
        <w:t>-</w:t>
      </w:r>
      <w:proofErr w:type="spellStart"/>
      <w:r w:rsidRPr="00920B5A">
        <w:rPr>
          <w:rFonts w:cstheme="minorHAnsi"/>
          <w:lang w:val="fr-FR"/>
        </w:rPr>
        <w:t>gazetnoe</w:t>
      </w:r>
      <w:proofErr w:type="spellEnd"/>
      <w:r w:rsidRPr="00FA75B1">
        <w:rPr>
          <w:rFonts w:cstheme="minorHAnsi"/>
        </w:rPr>
        <w:t xml:space="preserve"> </w:t>
      </w:r>
      <w:proofErr w:type="spellStart"/>
      <w:r w:rsidRPr="00920B5A">
        <w:rPr>
          <w:rFonts w:cstheme="minorHAnsi"/>
          <w:lang w:val="fr-FR"/>
        </w:rPr>
        <w:t>ob</w:t>
      </w:r>
      <w:proofErr w:type="spellEnd"/>
      <w:r w:rsidRPr="00FA75B1">
        <w:rPr>
          <w:rFonts w:cstheme="minorHAnsi"/>
        </w:rPr>
        <w:t>''</w:t>
      </w:r>
      <w:proofErr w:type="spellStart"/>
      <w:r w:rsidRPr="00920B5A">
        <w:rPr>
          <w:rFonts w:cstheme="minorHAnsi"/>
          <w:lang w:val="fr-FR"/>
        </w:rPr>
        <w:t>edineni</w:t>
      </w:r>
      <w:proofErr w:type="spellEnd"/>
      <w:r w:rsidRPr="00FA75B1">
        <w:rPr>
          <w:rFonts w:cstheme="minorHAnsi"/>
        </w:rPr>
        <w:t xml:space="preserve">â </w:t>
      </w:r>
      <w:proofErr w:type="spellStart"/>
      <w:r w:rsidRPr="00920B5A">
        <w:rPr>
          <w:rFonts w:cstheme="minorHAnsi"/>
          <w:lang w:val="fr-FR"/>
        </w:rPr>
        <w:t>Moskva</w:t>
      </w:r>
      <w:proofErr w:type="spellEnd"/>
      <w:r w:rsidRPr="00FA75B1">
        <w:rPr>
          <w:rFonts w:cstheme="minorHAnsi"/>
        </w:rPr>
        <w:t>, 1936,</w:t>
      </w:r>
      <w:r w:rsidRPr="00964CEB">
        <w:t xml:space="preserve"> </w:t>
      </w:r>
      <w:r>
        <w:rPr>
          <w:lang w:val="en-US"/>
        </w:rPr>
        <w:t>pp</w:t>
      </w:r>
      <w:r w:rsidRPr="00964CEB">
        <w:t xml:space="preserve">. </w:t>
      </w:r>
      <w:r w:rsidRPr="00384641">
        <w:t>263-266</w:t>
      </w:r>
      <w:r w:rsidRPr="00FA75B1">
        <w:t>.</w:t>
      </w:r>
      <w:r w:rsidRPr="00384641">
        <w:t xml:space="preserve"> </w:t>
      </w:r>
      <w:bookmarkEnd w:id="38"/>
    </w:p>
  </w:footnote>
  <w:footnote w:id="67">
    <w:p w14:paraId="7F3AAC9A" w14:textId="77777777" w:rsidR="00D61F0D" w:rsidRPr="000F4979" w:rsidRDefault="00D61F0D" w:rsidP="00426759">
      <w:pPr>
        <w:pStyle w:val="a3"/>
        <w:jc w:val="both"/>
      </w:pPr>
      <w:r w:rsidRPr="00964CEB">
        <w:rPr>
          <w:rStyle w:val="a5"/>
        </w:rPr>
        <w:footnoteRef/>
      </w:r>
      <w:r w:rsidRPr="00964CEB">
        <w:t xml:space="preserve"> </w:t>
      </w:r>
      <w:r w:rsidRPr="00E002C4">
        <w:rPr>
          <w:lang w:val="en-US"/>
        </w:rPr>
        <w:t>Ibid</w:t>
      </w:r>
      <w:r w:rsidRPr="000F4979">
        <w:t xml:space="preserve">, </w:t>
      </w:r>
      <w:r w:rsidRPr="00964CEB">
        <w:t>p. 263</w:t>
      </w:r>
      <w:r w:rsidRPr="000F4979">
        <w:t>.</w:t>
      </w:r>
    </w:p>
    <w:p w14:paraId="08FC8390" w14:textId="77777777" w:rsidR="00D61F0D" w:rsidRPr="00964CEB" w:rsidRDefault="00D61F0D" w:rsidP="00426759">
      <w:pPr>
        <w:pStyle w:val="a3"/>
        <w:jc w:val="both"/>
      </w:pPr>
      <w:r w:rsidRPr="00964CEB">
        <w:t>[</w:t>
      </w:r>
      <w:proofErr w:type="spellStart"/>
      <w:r w:rsidRPr="00964CEB">
        <w:rPr>
          <w:lang w:val="en-US"/>
        </w:rPr>
        <w:t>en</w:t>
      </w:r>
      <w:proofErr w:type="spellEnd"/>
      <w:r w:rsidRPr="00964CEB">
        <w:t xml:space="preserve"> </w:t>
      </w:r>
      <w:r w:rsidRPr="00964CEB">
        <w:rPr>
          <w:lang w:val="en-US"/>
        </w:rPr>
        <w:t>russe</w:t>
      </w:r>
      <w:proofErr w:type="gramStart"/>
      <w:r w:rsidRPr="00964CEB">
        <w:t>] :</w:t>
      </w:r>
      <w:proofErr w:type="gramEnd"/>
      <w:r w:rsidRPr="00964CEB">
        <w:t xml:space="preserve"> «Всем хорошо известно, какую эволюцию проделал за этот период писатель…» </w:t>
      </w:r>
    </w:p>
  </w:footnote>
  <w:footnote w:id="68">
    <w:p w14:paraId="1AECE959" w14:textId="413DBFD8" w:rsidR="00D61F0D" w:rsidRPr="00D66AF0" w:rsidRDefault="00D61F0D" w:rsidP="00426759">
      <w:pPr>
        <w:jc w:val="both"/>
        <w:rPr>
          <w:lang w:val="fr-FR"/>
        </w:rPr>
      </w:pPr>
      <w:r>
        <w:rPr>
          <w:rStyle w:val="a5"/>
        </w:rPr>
        <w:footnoteRef/>
      </w:r>
      <w:r w:rsidRPr="002333F3">
        <w:rPr>
          <w:lang w:val="fr-FR"/>
        </w:rPr>
        <w:t xml:space="preserve"> </w:t>
      </w:r>
      <w:bookmarkStart w:id="39" w:name="_Hlk42326972"/>
      <w:r w:rsidRPr="002333F3">
        <w:rPr>
          <w:sz w:val="20"/>
          <w:szCs w:val="20"/>
          <w:lang w:val="fr-FR"/>
        </w:rPr>
        <w:t xml:space="preserve">A.V. Blûm, </w:t>
      </w:r>
      <w:r w:rsidRPr="00920B5A">
        <w:rPr>
          <w:rFonts w:cstheme="minorHAnsi"/>
          <w:color w:val="000000"/>
          <w:sz w:val="20"/>
          <w:szCs w:val="20"/>
          <w:shd w:val="clear" w:color="auto" w:fill="FFFFFF"/>
          <w:lang w:val="fr-FR"/>
        </w:rPr>
        <w:t xml:space="preserve">« Zarubežnaâ literatura v spechrane » (Littérature étrangère dans les Enfers des bibliothèques), </w:t>
      </w:r>
      <w:r w:rsidRPr="00920B5A">
        <w:rPr>
          <w:rFonts w:cstheme="minorHAnsi"/>
          <w:i/>
          <w:iCs/>
          <w:color w:val="000000"/>
          <w:sz w:val="20"/>
          <w:szCs w:val="20"/>
          <w:shd w:val="clear" w:color="auto" w:fill="FFFFFF"/>
          <w:lang w:val="fr-FR"/>
        </w:rPr>
        <w:t>Inostrannaâ</w:t>
      </w:r>
      <w:r w:rsidRPr="00920B5A">
        <w:rPr>
          <w:rFonts w:cstheme="minorHAnsi"/>
          <w:color w:val="000000"/>
          <w:sz w:val="20"/>
          <w:szCs w:val="20"/>
          <w:shd w:val="clear" w:color="auto" w:fill="FFFFFF"/>
          <w:lang w:val="fr-FR"/>
        </w:rPr>
        <w:t xml:space="preserve"> </w:t>
      </w:r>
      <w:r w:rsidRPr="00920B5A">
        <w:rPr>
          <w:rFonts w:cstheme="minorHAnsi"/>
          <w:i/>
          <w:iCs/>
          <w:color w:val="000000"/>
          <w:sz w:val="20"/>
          <w:szCs w:val="20"/>
          <w:shd w:val="clear" w:color="auto" w:fill="FFFFFF"/>
          <w:lang w:val="fr-FR"/>
        </w:rPr>
        <w:t>literature</w:t>
      </w:r>
      <w:r w:rsidRPr="00920B5A">
        <w:rPr>
          <w:rFonts w:cstheme="minorHAnsi"/>
          <w:color w:val="000000"/>
          <w:sz w:val="20"/>
          <w:szCs w:val="20"/>
          <w:shd w:val="clear" w:color="auto" w:fill="FFFFFF"/>
          <w:lang w:val="fr-FR"/>
        </w:rPr>
        <w:t xml:space="preserve">, </w:t>
      </w:r>
      <w:r w:rsidRPr="00920B5A">
        <w:rPr>
          <w:rFonts w:cstheme="minorHAnsi"/>
          <w:sz w:val="20"/>
          <w:szCs w:val="20"/>
          <w:lang w:val="fr-FR" w:eastAsia="fr-FR"/>
        </w:rPr>
        <w:t>n</w:t>
      </w:r>
      <w:r w:rsidRPr="00920B5A">
        <w:rPr>
          <w:rFonts w:cstheme="minorHAnsi"/>
          <w:sz w:val="20"/>
          <w:szCs w:val="20"/>
          <w:vertAlign w:val="superscript"/>
          <w:lang w:val="fr-FR" w:eastAsia="fr-FR"/>
        </w:rPr>
        <w:t>o</w:t>
      </w:r>
      <w:r w:rsidRPr="00920B5A">
        <w:rPr>
          <w:rFonts w:cstheme="minorHAnsi"/>
          <w:color w:val="000000"/>
          <w:sz w:val="20"/>
          <w:szCs w:val="20"/>
          <w:shd w:val="clear" w:color="auto" w:fill="FFFFFF"/>
          <w:lang w:val="fr-FR"/>
        </w:rPr>
        <w:t xml:space="preserve"> 12, 2009</w:t>
      </w:r>
      <w:r w:rsidRPr="00D66AF0">
        <w:rPr>
          <w:sz w:val="20"/>
          <w:szCs w:val="20"/>
          <w:lang w:val="fr-FR"/>
        </w:rPr>
        <w:t>, p. 134</w:t>
      </w:r>
      <w:r>
        <w:rPr>
          <w:sz w:val="20"/>
          <w:szCs w:val="20"/>
          <w:lang w:val="fr-FR"/>
        </w:rPr>
        <w:t>.</w:t>
      </w:r>
    </w:p>
    <w:bookmarkEnd w:id="39"/>
  </w:footnote>
  <w:footnote w:id="69">
    <w:p w14:paraId="0DC0B8DA" w14:textId="78F58D11" w:rsidR="00D61F0D" w:rsidRPr="00315C17" w:rsidRDefault="00D61F0D" w:rsidP="00426759">
      <w:pPr>
        <w:pStyle w:val="a3"/>
        <w:jc w:val="both"/>
        <w:rPr>
          <w:lang w:val="fr-FR"/>
        </w:rPr>
      </w:pPr>
      <w:r>
        <w:rPr>
          <w:rStyle w:val="a5"/>
        </w:rPr>
        <w:footnoteRef/>
      </w:r>
      <w:r w:rsidRPr="00315C17">
        <w:rPr>
          <w:lang w:val="fr-FR"/>
        </w:rPr>
        <w:t xml:space="preserve"> </w:t>
      </w:r>
      <w:r w:rsidRPr="00D66AF0">
        <w:rPr>
          <w:lang w:val="fr-FR"/>
        </w:rPr>
        <w:t>Ibid</w:t>
      </w:r>
      <w:r w:rsidRPr="00315C17">
        <w:rPr>
          <w:lang w:val="fr-FR"/>
        </w:rPr>
        <w:t xml:space="preserve">. </w:t>
      </w:r>
      <w:r w:rsidRPr="00D66AF0">
        <w:rPr>
          <w:lang w:val="fr-FR"/>
        </w:rPr>
        <w:t>p</w:t>
      </w:r>
      <w:r w:rsidRPr="00315C17">
        <w:rPr>
          <w:lang w:val="fr-FR"/>
        </w:rPr>
        <w:t>. 134</w:t>
      </w:r>
      <w:r>
        <w:rPr>
          <w:lang w:val="fr-FR"/>
        </w:rPr>
        <w:t>.</w:t>
      </w:r>
    </w:p>
  </w:footnote>
  <w:footnote w:id="70">
    <w:p w14:paraId="4382C4EC" w14:textId="48DE1027" w:rsidR="00D61F0D" w:rsidRPr="00526735" w:rsidRDefault="00D61F0D" w:rsidP="00426759">
      <w:pPr>
        <w:pStyle w:val="a3"/>
        <w:jc w:val="both"/>
        <w:rPr>
          <w:lang w:val="fr-FR"/>
        </w:rPr>
      </w:pPr>
      <w:r>
        <w:rPr>
          <w:rStyle w:val="a5"/>
        </w:rPr>
        <w:footnoteRef/>
      </w:r>
      <w:r w:rsidRPr="00526735">
        <w:rPr>
          <w:lang w:val="fr-FR"/>
        </w:rPr>
        <w:t xml:space="preserve"> </w:t>
      </w:r>
      <w:r w:rsidRPr="00287F7E">
        <w:rPr>
          <w:lang w:val="fr-FR"/>
        </w:rPr>
        <w:t>Sophie</w:t>
      </w:r>
      <w:r>
        <w:rPr>
          <w:lang w:val="fr-FR"/>
        </w:rPr>
        <w:t xml:space="preserve"> Coeur</w:t>
      </w:r>
      <w:r w:rsidRPr="00AB6C14">
        <w:rPr>
          <w:lang w:val="fr-FR"/>
        </w:rPr>
        <w:t>é</w:t>
      </w:r>
      <w:r>
        <w:rPr>
          <w:lang w:val="fr-FR"/>
        </w:rPr>
        <w:t xml:space="preserve">, </w:t>
      </w:r>
      <w:r w:rsidRPr="00287F7E">
        <w:rPr>
          <w:lang w:val="fr-FR"/>
        </w:rPr>
        <w:t>Rachel</w:t>
      </w:r>
      <w:r>
        <w:rPr>
          <w:lang w:val="fr-FR"/>
        </w:rPr>
        <w:t xml:space="preserve"> Mazuy,</w:t>
      </w:r>
      <w:r w:rsidRPr="00287F7E">
        <w:rPr>
          <w:lang w:val="fr-FR"/>
        </w:rPr>
        <w:t xml:space="preserve"> </w:t>
      </w:r>
      <w:r w:rsidRPr="00920B5A">
        <w:rPr>
          <w:rFonts w:cstheme="minorHAnsi"/>
          <w:i/>
          <w:iCs/>
          <w:lang w:val="fr-FR"/>
        </w:rPr>
        <w:t xml:space="preserve">Cousu de fil rouge. Voyages des intellectuels français en Union soviétique, </w:t>
      </w:r>
      <w:r w:rsidRPr="00920B5A">
        <w:rPr>
          <w:rFonts w:cstheme="minorHAnsi"/>
          <w:lang w:val="fr-FR"/>
        </w:rPr>
        <w:t xml:space="preserve">Paris, CNRS, 2012, </w:t>
      </w:r>
      <w:r w:rsidRPr="00287F7E">
        <w:rPr>
          <w:lang w:val="fr-FR"/>
        </w:rPr>
        <w:t>380 p.</w:t>
      </w:r>
    </w:p>
  </w:footnote>
  <w:footnote w:id="71">
    <w:p w14:paraId="3129E354" w14:textId="77777777" w:rsidR="00D61F0D" w:rsidRPr="00496FAE" w:rsidRDefault="00D61F0D" w:rsidP="00426759">
      <w:pPr>
        <w:pStyle w:val="a3"/>
        <w:jc w:val="both"/>
        <w:rPr>
          <w:lang w:val="fr-FR"/>
        </w:rPr>
      </w:pPr>
      <w:r w:rsidRPr="00496FAE">
        <w:rPr>
          <w:rStyle w:val="a5"/>
        </w:rPr>
        <w:footnoteRef/>
      </w:r>
      <w:r w:rsidRPr="00496FAE">
        <w:rPr>
          <w:lang w:val="fr-FR"/>
        </w:rPr>
        <w:t xml:space="preserve"> Sophie Coeuré, Rachel Mazuy</w:t>
      </w:r>
      <w:r>
        <w:rPr>
          <w:lang w:val="fr-FR"/>
        </w:rPr>
        <w:t>,</w:t>
      </w:r>
      <w:r w:rsidRPr="00496FAE">
        <w:rPr>
          <w:lang w:val="fr-FR"/>
        </w:rPr>
        <w:t xml:space="preserve"> </w:t>
      </w:r>
      <w:r w:rsidRPr="00920B5A">
        <w:rPr>
          <w:rFonts w:cstheme="minorHAnsi"/>
          <w:i/>
          <w:iCs/>
          <w:lang w:val="fr-FR"/>
        </w:rPr>
        <w:t xml:space="preserve">Cousu de fil rouge. Voyages des intellectuels français en Union soviétique, </w:t>
      </w:r>
      <w:r w:rsidRPr="00920B5A">
        <w:rPr>
          <w:rFonts w:cstheme="minorHAnsi"/>
          <w:lang w:val="fr-FR"/>
        </w:rPr>
        <w:t xml:space="preserve">Paris, CNRS, 2012, </w:t>
      </w:r>
      <w:r>
        <w:rPr>
          <w:lang w:val="fr-FR"/>
        </w:rPr>
        <w:t>p</w:t>
      </w:r>
      <w:r w:rsidRPr="00496FAE">
        <w:rPr>
          <w:lang w:val="fr-FR"/>
        </w:rPr>
        <w:t>. 140.</w:t>
      </w:r>
    </w:p>
  </w:footnote>
  <w:footnote w:id="72">
    <w:p w14:paraId="20BB8C21" w14:textId="77777777" w:rsidR="00D613D6" w:rsidRPr="00FA75B1" w:rsidRDefault="00D613D6" w:rsidP="00426759">
      <w:pPr>
        <w:pStyle w:val="a3"/>
        <w:jc w:val="both"/>
        <w:rPr>
          <w:lang w:val="fr-FR"/>
        </w:rPr>
      </w:pPr>
      <w:r w:rsidRPr="00EE531E">
        <w:rPr>
          <w:rStyle w:val="a5"/>
        </w:rPr>
        <w:footnoteRef/>
      </w:r>
      <w:r w:rsidRPr="00EE531E">
        <w:rPr>
          <w:lang w:val="fr-FR"/>
        </w:rPr>
        <w:t xml:space="preserve"> </w:t>
      </w:r>
      <w:bookmarkStart w:id="42" w:name="_Hlk32204714"/>
      <w:r w:rsidRPr="00EE531E">
        <w:rPr>
          <w:lang w:val="fr-FR"/>
        </w:rPr>
        <w:t xml:space="preserve">Ivan </w:t>
      </w:r>
      <w:proofErr w:type="spellStart"/>
      <w:r w:rsidRPr="00EE531E">
        <w:rPr>
          <w:lang w:val="fr-FR"/>
        </w:rPr>
        <w:t>Anisimov</w:t>
      </w:r>
      <w:proofErr w:type="spellEnd"/>
      <w:r>
        <w:rPr>
          <w:lang w:val="fr-FR"/>
        </w:rPr>
        <w:t xml:space="preserve">, </w:t>
      </w:r>
      <w:r w:rsidRPr="00920B5A">
        <w:rPr>
          <w:rFonts w:cstheme="minorHAnsi"/>
          <w:color w:val="000000"/>
          <w:lang w:val="fr-FR" w:eastAsia="fr-FR"/>
        </w:rPr>
        <w:t xml:space="preserve">« </w:t>
      </w:r>
      <w:proofErr w:type="spellStart"/>
      <w:r w:rsidRPr="00920B5A">
        <w:rPr>
          <w:rFonts w:cstheme="minorHAnsi"/>
          <w:color w:val="000000"/>
          <w:lang w:val="fr-FR" w:eastAsia="fr-FR"/>
        </w:rPr>
        <w:t>Francuzskie</w:t>
      </w:r>
      <w:proofErr w:type="spellEnd"/>
      <w:r w:rsidRPr="00920B5A">
        <w:rPr>
          <w:rFonts w:cstheme="minorHAnsi"/>
          <w:color w:val="000000"/>
          <w:lang w:val="fr-FR" w:eastAsia="fr-FR"/>
        </w:rPr>
        <w:t xml:space="preserve"> </w:t>
      </w:r>
      <w:proofErr w:type="spellStart"/>
      <w:r w:rsidRPr="00920B5A">
        <w:rPr>
          <w:rFonts w:cstheme="minorHAnsi"/>
          <w:color w:val="000000"/>
          <w:lang w:val="fr-FR" w:eastAsia="fr-FR"/>
        </w:rPr>
        <w:t>zametki</w:t>
      </w:r>
      <w:proofErr w:type="spellEnd"/>
      <w:r w:rsidRPr="00920B5A">
        <w:rPr>
          <w:rFonts w:cstheme="minorHAnsi"/>
          <w:color w:val="000000"/>
          <w:lang w:val="fr-FR" w:eastAsia="fr-FR"/>
        </w:rPr>
        <w:t xml:space="preserve"> » (Notes françaises), </w:t>
      </w:r>
      <w:proofErr w:type="spellStart"/>
      <w:r w:rsidRPr="00920B5A">
        <w:rPr>
          <w:rFonts w:cstheme="minorHAnsi"/>
          <w:i/>
          <w:iCs/>
          <w:color w:val="000000"/>
          <w:lang w:val="fr-FR" w:eastAsia="fr-FR"/>
        </w:rPr>
        <w:t>Vestnik</w:t>
      </w:r>
      <w:proofErr w:type="spellEnd"/>
      <w:r w:rsidRPr="00920B5A">
        <w:rPr>
          <w:rFonts w:cstheme="minorHAnsi"/>
          <w:i/>
          <w:iCs/>
          <w:color w:val="000000"/>
          <w:lang w:val="fr-FR" w:eastAsia="fr-FR"/>
        </w:rPr>
        <w:t xml:space="preserve"> </w:t>
      </w:r>
      <w:proofErr w:type="spellStart"/>
      <w:r w:rsidRPr="00920B5A">
        <w:rPr>
          <w:rFonts w:cstheme="minorHAnsi"/>
          <w:i/>
          <w:iCs/>
          <w:color w:val="000000"/>
          <w:lang w:val="fr-FR" w:eastAsia="fr-FR"/>
        </w:rPr>
        <w:t>inostrannoi</w:t>
      </w:r>
      <w:proofErr w:type="spellEnd"/>
      <w:r w:rsidRPr="00920B5A">
        <w:rPr>
          <w:rFonts w:cstheme="minorHAnsi"/>
          <w:i/>
          <w:iCs/>
          <w:color w:val="000000"/>
          <w:lang w:val="fr-FR" w:eastAsia="fr-FR"/>
        </w:rPr>
        <w:t xml:space="preserve"> </w:t>
      </w:r>
      <w:proofErr w:type="spellStart"/>
      <w:r w:rsidRPr="00920B5A">
        <w:rPr>
          <w:rFonts w:cstheme="minorHAnsi"/>
          <w:i/>
          <w:iCs/>
          <w:color w:val="000000"/>
          <w:lang w:val="fr-FR" w:eastAsia="fr-FR"/>
        </w:rPr>
        <w:t>literatury</w:t>
      </w:r>
      <w:proofErr w:type="spellEnd"/>
      <w:r w:rsidRPr="00920B5A">
        <w:rPr>
          <w:rFonts w:cstheme="minorHAnsi"/>
          <w:color w:val="000000"/>
          <w:lang w:val="fr-FR" w:eastAsia="fr-FR"/>
        </w:rPr>
        <w:t xml:space="preserve">. </w:t>
      </w:r>
      <w:r w:rsidRPr="00FA75B1">
        <w:rPr>
          <w:rFonts w:cstheme="minorHAnsi"/>
          <w:color w:val="000000"/>
          <w:lang w:val="fr-FR" w:eastAsia="fr-FR"/>
        </w:rPr>
        <w:t>1928, n</w:t>
      </w:r>
      <w:r w:rsidRPr="00FA75B1">
        <w:rPr>
          <w:rFonts w:cstheme="minorHAnsi"/>
          <w:color w:val="000000"/>
          <w:vertAlign w:val="superscript"/>
          <w:lang w:val="fr-FR" w:eastAsia="fr-FR"/>
        </w:rPr>
        <w:t>o</w:t>
      </w:r>
      <w:r w:rsidRPr="00FA75B1">
        <w:rPr>
          <w:rFonts w:cstheme="minorHAnsi"/>
          <w:color w:val="000000"/>
          <w:lang w:val="fr-FR" w:eastAsia="fr-FR"/>
        </w:rPr>
        <w:t xml:space="preserve"> 3, </w:t>
      </w:r>
      <w:r w:rsidRPr="00FA75B1">
        <w:rPr>
          <w:lang w:val="fr-FR"/>
        </w:rPr>
        <w:t>pp. 147–150.</w:t>
      </w:r>
      <w:bookmarkEnd w:id="42"/>
    </w:p>
  </w:footnote>
  <w:footnote w:id="73">
    <w:p w14:paraId="55FB99BD" w14:textId="77777777" w:rsidR="00D613D6" w:rsidRPr="001B6959" w:rsidRDefault="00D613D6" w:rsidP="00426759">
      <w:pPr>
        <w:pStyle w:val="a3"/>
        <w:jc w:val="both"/>
      </w:pPr>
      <w:r>
        <w:rPr>
          <w:rStyle w:val="a5"/>
        </w:rPr>
        <w:footnoteRef/>
      </w:r>
      <w:r w:rsidRPr="006E4124">
        <w:rPr>
          <w:lang w:val="fr-FR"/>
        </w:rPr>
        <w:t xml:space="preserve"> </w:t>
      </w:r>
      <w:proofErr w:type="spellStart"/>
      <w:r w:rsidRPr="00AD316E">
        <w:rPr>
          <w:lang w:val="fr-FR"/>
        </w:rPr>
        <w:t>Аrkhiv</w:t>
      </w:r>
      <w:proofErr w:type="spellEnd"/>
      <w:r w:rsidRPr="00AD316E">
        <w:rPr>
          <w:lang w:val="fr-FR"/>
        </w:rPr>
        <w:t xml:space="preserve"> « </w:t>
      </w:r>
      <w:proofErr w:type="spellStart"/>
      <w:r w:rsidRPr="00AD316E">
        <w:rPr>
          <w:lang w:val="fr-FR"/>
        </w:rPr>
        <w:t>Pravdy</w:t>
      </w:r>
      <w:proofErr w:type="spellEnd"/>
      <w:r w:rsidRPr="00AD316E">
        <w:rPr>
          <w:lang w:val="fr-FR"/>
        </w:rPr>
        <w:t xml:space="preserve"> » 1936 - 1938 (Archives du journal Pravda 1936 - 1938) </w:t>
      </w:r>
      <w:r w:rsidRPr="00AD316E">
        <w:rPr>
          <w:i/>
          <w:iCs/>
          <w:lang w:val="fr-FR"/>
        </w:rPr>
        <w:t xml:space="preserve">Journal électronique </w:t>
      </w:r>
      <w:proofErr w:type="spellStart"/>
      <w:r w:rsidRPr="00AD316E">
        <w:rPr>
          <w:i/>
          <w:iCs/>
          <w:lang w:val="fr-FR"/>
        </w:rPr>
        <w:t>Proryvist</w:t>
      </w:r>
      <w:proofErr w:type="spellEnd"/>
      <w:r w:rsidRPr="00AD316E">
        <w:rPr>
          <w:lang w:val="fr-FR"/>
        </w:rPr>
        <w:t xml:space="preserve">, consulté en ligne </w:t>
      </w:r>
      <w:r w:rsidRPr="00A57A2B">
        <w:rPr>
          <w:lang w:val="fr-FR"/>
        </w:rPr>
        <w:t>le décembre 2020. Disponible</w:t>
      </w:r>
      <w:r w:rsidRPr="001B6959">
        <w:t xml:space="preserve"> </w:t>
      </w:r>
      <w:r w:rsidRPr="00AD316E">
        <w:rPr>
          <w:lang w:val="fr-FR"/>
        </w:rPr>
        <w:t>sur</w:t>
      </w:r>
      <w:r w:rsidRPr="001B6959">
        <w:t xml:space="preserve"> </w:t>
      </w:r>
      <w:r w:rsidRPr="00AD316E">
        <w:rPr>
          <w:lang w:val="fr-FR"/>
        </w:rPr>
        <w:t>https</w:t>
      </w:r>
      <w:r w:rsidRPr="001B6959">
        <w:t>://</w:t>
      </w:r>
      <w:proofErr w:type="spellStart"/>
      <w:r w:rsidRPr="00AD316E">
        <w:rPr>
          <w:lang w:val="fr-FR"/>
        </w:rPr>
        <w:t>prorivists</w:t>
      </w:r>
      <w:proofErr w:type="spellEnd"/>
      <w:r w:rsidRPr="001B6959">
        <w:t>.</w:t>
      </w:r>
      <w:proofErr w:type="spellStart"/>
      <w:r w:rsidRPr="00AD316E">
        <w:rPr>
          <w:lang w:val="fr-FR"/>
        </w:rPr>
        <w:t>org</w:t>
      </w:r>
      <w:proofErr w:type="spellEnd"/>
      <w:r w:rsidRPr="001B6959">
        <w:t>/</w:t>
      </w:r>
      <w:proofErr w:type="spellStart"/>
      <w:r w:rsidRPr="00AD316E">
        <w:rPr>
          <w:lang w:val="fr-FR"/>
        </w:rPr>
        <w:t>pravda</w:t>
      </w:r>
      <w:proofErr w:type="spellEnd"/>
      <w:r w:rsidRPr="001B6959">
        <w:t>/</w:t>
      </w:r>
    </w:p>
    <w:p w14:paraId="3045DA01" w14:textId="77777777" w:rsidR="00D613D6" w:rsidRPr="001B6959" w:rsidRDefault="00D613D6" w:rsidP="00426759">
      <w:pPr>
        <w:pStyle w:val="ad"/>
        <w:spacing w:before="0" w:beforeAutospacing="0" w:after="0" w:afterAutospacing="0"/>
        <w:jc w:val="both"/>
        <w:rPr>
          <w:color w:val="000000"/>
          <w:lang w:val="ru-RU"/>
        </w:rPr>
      </w:pPr>
      <w:r w:rsidRPr="001B6959">
        <w:rPr>
          <w:rFonts w:asciiTheme="minorHAnsi" w:eastAsiaTheme="minorHAnsi" w:hAnsiTheme="minorHAnsi" w:cstheme="minorBidi"/>
          <w:sz w:val="20"/>
          <w:szCs w:val="20"/>
          <w:lang w:val="ru-RU" w:eastAsia="en-US"/>
        </w:rPr>
        <w:t>[</w:t>
      </w:r>
      <w:r w:rsidRPr="006E4124">
        <w:rPr>
          <w:rFonts w:asciiTheme="minorHAnsi" w:eastAsiaTheme="minorHAnsi" w:hAnsiTheme="minorHAnsi" w:cstheme="minorBidi"/>
          <w:sz w:val="20"/>
          <w:szCs w:val="20"/>
          <w:lang w:eastAsia="en-US"/>
        </w:rPr>
        <w:t>en</w:t>
      </w:r>
      <w:r w:rsidRPr="001B6959">
        <w:rPr>
          <w:rFonts w:asciiTheme="minorHAnsi" w:eastAsiaTheme="minorHAnsi" w:hAnsiTheme="minorHAnsi" w:cstheme="minorBidi"/>
          <w:sz w:val="20"/>
          <w:szCs w:val="20"/>
          <w:lang w:val="ru-RU" w:eastAsia="en-US"/>
        </w:rPr>
        <w:t xml:space="preserve"> </w:t>
      </w:r>
      <w:r w:rsidRPr="006E4124">
        <w:rPr>
          <w:rFonts w:asciiTheme="minorHAnsi" w:eastAsiaTheme="minorHAnsi" w:hAnsiTheme="minorHAnsi" w:cstheme="minorBidi"/>
          <w:sz w:val="20"/>
          <w:szCs w:val="20"/>
          <w:lang w:eastAsia="en-US"/>
        </w:rPr>
        <w:t>russe</w:t>
      </w:r>
      <w:proofErr w:type="gramStart"/>
      <w:r w:rsidRPr="001B6959">
        <w:rPr>
          <w:rFonts w:asciiTheme="minorHAnsi" w:eastAsiaTheme="minorHAnsi" w:hAnsiTheme="minorHAnsi" w:cstheme="minorBidi"/>
          <w:sz w:val="20"/>
          <w:szCs w:val="20"/>
          <w:lang w:val="ru-RU" w:eastAsia="en-US"/>
        </w:rPr>
        <w:t>] :</w:t>
      </w:r>
      <w:proofErr w:type="gramEnd"/>
      <w:r w:rsidRPr="001B6959">
        <w:rPr>
          <w:rFonts w:asciiTheme="minorHAnsi" w:eastAsiaTheme="minorHAnsi" w:hAnsiTheme="minorHAnsi" w:cstheme="minorBidi"/>
          <w:sz w:val="20"/>
          <w:szCs w:val="20"/>
          <w:lang w:val="ru-RU" w:eastAsia="en-US"/>
        </w:rPr>
        <w:t xml:space="preserve"> «Тем более огромным было впечатление во Франции и всей Западной Европе, когда этот большой мастер буржуазной культуры в 1931 году заявил о своем повороте к коммунизму и признании революционного пролетариата единственным носителем социальной справедливости. С этого момента Андре Жид неустанно выступает против капитализма, фашизма, он становится горячим, неутомимым защитником Советского Союза».</w:t>
      </w:r>
      <w:r>
        <w:rPr>
          <w:color w:val="000000"/>
          <w:sz w:val="22"/>
          <w:szCs w:val="22"/>
        </w:rPr>
        <w:t>  </w:t>
      </w:r>
    </w:p>
  </w:footnote>
  <w:footnote w:id="74">
    <w:p w14:paraId="02C912E3" w14:textId="0F66275D" w:rsidR="00D613D6" w:rsidRPr="001B6959" w:rsidRDefault="00D613D6" w:rsidP="00426759">
      <w:pPr>
        <w:pStyle w:val="a3"/>
        <w:jc w:val="both"/>
      </w:pPr>
      <w:r>
        <w:rPr>
          <w:rStyle w:val="a5"/>
        </w:rPr>
        <w:footnoteRef/>
      </w:r>
      <w:r w:rsidRPr="002F5650">
        <w:rPr>
          <w:lang w:val="fr-FR"/>
        </w:rPr>
        <w:t xml:space="preserve"> </w:t>
      </w:r>
      <w:proofErr w:type="spellStart"/>
      <w:r w:rsidR="002F5650" w:rsidRPr="00AD316E">
        <w:rPr>
          <w:lang w:val="fr-FR"/>
        </w:rPr>
        <w:t>Аrkhiv</w:t>
      </w:r>
      <w:proofErr w:type="spellEnd"/>
      <w:r w:rsidR="002F5650" w:rsidRPr="00AD316E">
        <w:rPr>
          <w:lang w:val="fr-FR"/>
        </w:rPr>
        <w:t xml:space="preserve"> « </w:t>
      </w:r>
      <w:proofErr w:type="spellStart"/>
      <w:r w:rsidR="002F5650" w:rsidRPr="00AD316E">
        <w:rPr>
          <w:lang w:val="fr-FR"/>
        </w:rPr>
        <w:t>Pravdy</w:t>
      </w:r>
      <w:proofErr w:type="spellEnd"/>
      <w:r w:rsidR="002F5650" w:rsidRPr="00AD316E">
        <w:rPr>
          <w:lang w:val="fr-FR"/>
        </w:rPr>
        <w:t xml:space="preserve"> » 1936 - 1938 (Archives du journal Pravda 1936 - 1938) </w:t>
      </w:r>
      <w:r w:rsidR="002F5650" w:rsidRPr="00AD316E">
        <w:rPr>
          <w:i/>
          <w:iCs/>
          <w:lang w:val="fr-FR"/>
        </w:rPr>
        <w:t xml:space="preserve">Journal électronique </w:t>
      </w:r>
      <w:proofErr w:type="spellStart"/>
      <w:r w:rsidR="002F5650" w:rsidRPr="00AD316E">
        <w:rPr>
          <w:i/>
          <w:iCs/>
          <w:lang w:val="fr-FR"/>
        </w:rPr>
        <w:t>Proryvist</w:t>
      </w:r>
      <w:proofErr w:type="spellEnd"/>
      <w:r w:rsidR="002F5650" w:rsidRPr="00AD316E">
        <w:rPr>
          <w:lang w:val="fr-FR"/>
        </w:rPr>
        <w:t xml:space="preserve">, consulté en ligne </w:t>
      </w:r>
      <w:r w:rsidR="002F5650" w:rsidRPr="00A57A2B">
        <w:rPr>
          <w:lang w:val="fr-FR"/>
        </w:rPr>
        <w:t>le décembre 2020. Disponible</w:t>
      </w:r>
      <w:r w:rsidR="002F5650" w:rsidRPr="001B6959">
        <w:t xml:space="preserve"> </w:t>
      </w:r>
      <w:r w:rsidR="002F5650" w:rsidRPr="00AD316E">
        <w:rPr>
          <w:lang w:val="fr-FR"/>
        </w:rPr>
        <w:t>sur</w:t>
      </w:r>
      <w:r w:rsidR="002F5650" w:rsidRPr="001B6959">
        <w:t xml:space="preserve"> </w:t>
      </w:r>
      <w:r w:rsidR="002F5650" w:rsidRPr="00AD316E">
        <w:rPr>
          <w:lang w:val="fr-FR"/>
        </w:rPr>
        <w:t>https</w:t>
      </w:r>
      <w:r w:rsidR="002F5650" w:rsidRPr="001B6959">
        <w:t>://</w:t>
      </w:r>
      <w:proofErr w:type="spellStart"/>
      <w:r w:rsidR="002F5650" w:rsidRPr="00AD316E">
        <w:rPr>
          <w:lang w:val="fr-FR"/>
        </w:rPr>
        <w:t>prorivists</w:t>
      </w:r>
      <w:proofErr w:type="spellEnd"/>
      <w:r w:rsidR="002F5650" w:rsidRPr="001B6959">
        <w:t>.</w:t>
      </w:r>
      <w:proofErr w:type="spellStart"/>
      <w:r w:rsidR="002F5650" w:rsidRPr="00AD316E">
        <w:rPr>
          <w:lang w:val="fr-FR"/>
        </w:rPr>
        <w:t>org</w:t>
      </w:r>
      <w:proofErr w:type="spellEnd"/>
      <w:r w:rsidR="002F5650" w:rsidRPr="001B6959">
        <w:t>/</w:t>
      </w:r>
      <w:proofErr w:type="spellStart"/>
      <w:r w:rsidR="002F5650" w:rsidRPr="00AD316E">
        <w:rPr>
          <w:lang w:val="fr-FR"/>
        </w:rPr>
        <w:t>pravda</w:t>
      </w:r>
      <w:proofErr w:type="spellEnd"/>
      <w:r w:rsidR="002F5650" w:rsidRPr="001B6959">
        <w:t>/</w:t>
      </w:r>
    </w:p>
    <w:p w14:paraId="76E63C9E" w14:textId="77777777" w:rsidR="00D613D6" w:rsidRPr="00E468BC" w:rsidRDefault="00D613D6" w:rsidP="00426759">
      <w:pPr>
        <w:jc w:val="both"/>
      </w:pPr>
      <w:r w:rsidRPr="00E468BC">
        <w:rPr>
          <w:sz w:val="20"/>
          <w:szCs w:val="20"/>
        </w:rPr>
        <w:t>[</w:t>
      </w:r>
      <w:r w:rsidRPr="006E4124">
        <w:rPr>
          <w:sz w:val="20"/>
          <w:szCs w:val="20"/>
          <w:lang w:val="fr-FR"/>
        </w:rPr>
        <w:t>en</w:t>
      </w:r>
      <w:r w:rsidRPr="00E468BC">
        <w:rPr>
          <w:sz w:val="20"/>
          <w:szCs w:val="20"/>
        </w:rPr>
        <w:t xml:space="preserve"> </w:t>
      </w:r>
      <w:r w:rsidRPr="006E4124">
        <w:rPr>
          <w:sz w:val="20"/>
          <w:szCs w:val="20"/>
          <w:lang w:val="fr-FR"/>
        </w:rPr>
        <w:t>russe</w:t>
      </w:r>
      <w:proofErr w:type="gramStart"/>
      <w:r w:rsidRPr="00E468BC">
        <w:rPr>
          <w:sz w:val="20"/>
          <w:szCs w:val="20"/>
        </w:rPr>
        <w:t>] :</w:t>
      </w:r>
      <w:proofErr w:type="gramEnd"/>
      <w:r w:rsidRPr="00E468BC">
        <w:rPr>
          <w:sz w:val="20"/>
          <w:szCs w:val="20"/>
        </w:rPr>
        <w:t xml:space="preserve"> «Один из лучших писателей Запада, большой наш друг, впервые встречается сейчас с подлинным героем своего творчества, со счастливым человеком, освобожденным от оков капитализма».</w:t>
      </w:r>
    </w:p>
    <w:p w14:paraId="79B07567" w14:textId="77777777" w:rsidR="00D613D6" w:rsidRPr="00E468BC" w:rsidRDefault="00D613D6" w:rsidP="00426759">
      <w:pPr>
        <w:pStyle w:val="a3"/>
        <w:jc w:val="both"/>
      </w:pPr>
    </w:p>
  </w:footnote>
  <w:footnote w:id="75">
    <w:p w14:paraId="3E5F4AA8" w14:textId="630A1C5C" w:rsidR="00AC7CAD" w:rsidRPr="00AC7CAD" w:rsidRDefault="00AC7CAD" w:rsidP="00426759">
      <w:pPr>
        <w:pStyle w:val="a3"/>
        <w:jc w:val="both"/>
        <w:rPr>
          <w:lang w:val="fr-FR"/>
        </w:rPr>
      </w:pPr>
      <w:r>
        <w:rPr>
          <w:rStyle w:val="a5"/>
        </w:rPr>
        <w:footnoteRef/>
      </w:r>
      <w:r w:rsidRPr="00AC7CAD">
        <w:rPr>
          <w:lang w:val="fr-FR"/>
        </w:rPr>
        <w:t xml:space="preserve"> </w:t>
      </w:r>
      <w:r w:rsidRPr="007267EA">
        <w:rPr>
          <w:rFonts w:asciiTheme="minorHAnsi" w:eastAsiaTheme="minorHAnsi" w:hAnsiTheme="minorHAnsi" w:cstheme="minorBidi"/>
          <w:lang w:val="fr-FR" w:eastAsia="en-US"/>
        </w:rPr>
        <w:t>André Gide, Retour de l’U.R.S.S</w:t>
      </w:r>
      <w:r>
        <w:rPr>
          <w:lang w:val="fr-FR"/>
        </w:rPr>
        <w:t>.</w:t>
      </w:r>
      <w:r w:rsidRPr="007267EA">
        <w:rPr>
          <w:rFonts w:asciiTheme="minorHAnsi" w:eastAsiaTheme="minorHAnsi" w:hAnsiTheme="minorHAnsi" w:cstheme="minorBidi"/>
          <w:lang w:val="fr-FR" w:eastAsia="en-US"/>
        </w:rPr>
        <w:t>, Gallimard, 1936, p. 106</w:t>
      </w:r>
    </w:p>
  </w:footnote>
  <w:footnote w:id="76">
    <w:p w14:paraId="0194F8DE" w14:textId="77777777" w:rsidR="00D613D6" w:rsidRPr="004B22EC" w:rsidRDefault="00D613D6" w:rsidP="00426759">
      <w:pPr>
        <w:pStyle w:val="a3"/>
        <w:jc w:val="both"/>
      </w:pPr>
      <w:r>
        <w:rPr>
          <w:rStyle w:val="a5"/>
        </w:rPr>
        <w:footnoteRef/>
      </w:r>
      <w:r w:rsidRPr="004B22EC">
        <w:rPr>
          <w:lang w:val="fr-FR"/>
        </w:rPr>
        <w:t xml:space="preserve"> </w:t>
      </w:r>
      <w:proofErr w:type="spellStart"/>
      <w:r w:rsidRPr="00AD316E">
        <w:rPr>
          <w:lang w:val="fr-FR"/>
        </w:rPr>
        <w:t>Аrkhiv</w:t>
      </w:r>
      <w:proofErr w:type="spellEnd"/>
      <w:r w:rsidRPr="00AD316E">
        <w:rPr>
          <w:lang w:val="fr-FR"/>
        </w:rPr>
        <w:t xml:space="preserve"> « </w:t>
      </w:r>
      <w:proofErr w:type="spellStart"/>
      <w:r w:rsidRPr="00AD316E">
        <w:rPr>
          <w:lang w:val="fr-FR"/>
        </w:rPr>
        <w:t>Pravdy</w:t>
      </w:r>
      <w:proofErr w:type="spellEnd"/>
      <w:r w:rsidRPr="00AD316E">
        <w:rPr>
          <w:lang w:val="fr-FR"/>
        </w:rPr>
        <w:t xml:space="preserve"> » 1936 - 1938 (Archives du journal Pravda 1936 - 1938) </w:t>
      </w:r>
      <w:r w:rsidRPr="00AD316E">
        <w:rPr>
          <w:i/>
          <w:iCs/>
          <w:lang w:val="fr-FR"/>
        </w:rPr>
        <w:t xml:space="preserve">Journal électronique </w:t>
      </w:r>
      <w:proofErr w:type="spellStart"/>
      <w:r w:rsidRPr="00AD316E">
        <w:rPr>
          <w:i/>
          <w:iCs/>
          <w:lang w:val="fr-FR"/>
        </w:rPr>
        <w:t>Proryvist</w:t>
      </w:r>
      <w:proofErr w:type="spellEnd"/>
      <w:r w:rsidRPr="00AD316E">
        <w:rPr>
          <w:lang w:val="fr-FR"/>
        </w:rPr>
        <w:t>, consulté en ligne le</w:t>
      </w:r>
      <w:r>
        <w:rPr>
          <w:lang w:val="fr-FR"/>
        </w:rPr>
        <w:t xml:space="preserve"> </w:t>
      </w:r>
      <w:r w:rsidRPr="00A57A2B">
        <w:rPr>
          <w:lang w:val="fr-FR"/>
        </w:rPr>
        <w:t>décembre</w:t>
      </w:r>
      <w:r w:rsidRPr="00AD316E">
        <w:rPr>
          <w:lang w:val="fr-FR"/>
        </w:rPr>
        <w:t xml:space="preserve"> 2020. Disponible</w:t>
      </w:r>
      <w:r w:rsidRPr="004B22EC">
        <w:t xml:space="preserve"> </w:t>
      </w:r>
      <w:r w:rsidRPr="00AD316E">
        <w:rPr>
          <w:lang w:val="fr-FR"/>
        </w:rPr>
        <w:t>sur</w:t>
      </w:r>
      <w:r w:rsidRPr="004B22EC">
        <w:t xml:space="preserve"> </w:t>
      </w:r>
      <w:r w:rsidRPr="00AD316E">
        <w:rPr>
          <w:lang w:val="fr-FR"/>
        </w:rPr>
        <w:t>https</w:t>
      </w:r>
      <w:r w:rsidRPr="004B22EC">
        <w:t>://</w:t>
      </w:r>
      <w:proofErr w:type="spellStart"/>
      <w:r w:rsidRPr="00AD316E">
        <w:rPr>
          <w:lang w:val="fr-FR"/>
        </w:rPr>
        <w:t>prorivists</w:t>
      </w:r>
      <w:proofErr w:type="spellEnd"/>
      <w:r w:rsidRPr="004B22EC">
        <w:t>.</w:t>
      </w:r>
      <w:proofErr w:type="spellStart"/>
      <w:r w:rsidRPr="00AD316E">
        <w:rPr>
          <w:lang w:val="fr-FR"/>
        </w:rPr>
        <w:t>org</w:t>
      </w:r>
      <w:proofErr w:type="spellEnd"/>
      <w:r w:rsidRPr="004B22EC">
        <w:t>/</w:t>
      </w:r>
      <w:proofErr w:type="spellStart"/>
      <w:r w:rsidRPr="00AD316E">
        <w:rPr>
          <w:lang w:val="fr-FR"/>
        </w:rPr>
        <w:t>pravda</w:t>
      </w:r>
      <w:proofErr w:type="spellEnd"/>
      <w:r w:rsidRPr="004B22EC">
        <w:t>/</w:t>
      </w:r>
    </w:p>
    <w:p w14:paraId="4B1C0748" w14:textId="77777777" w:rsidR="00D613D6" w:rsidRPr="001B6959" w:rsidRDefault="00D613D6" w:rsidP="00426759">
      <w:pPr>
        <w:pStyle w:val="ad"/>
        <w:spacing w:before="0" w:beforeAutospacing="0" w:after="0" w:afterAutospacing="0"/>
        <w:jc w:val="both"/>
        <w:rPr>
          <w:rFonts w:asciiTheme="minorHAnsi" w:eastAsiaTheme="minorHAnsi" w:hAnsiTheme="minorHAnsi" w:cstheme="minorBidi"/>
          <w:sz w:val="20"/>
          <w:szCs w:val="20"/>
          <w:lang w:val="ru-RU" w:eastAsia="en-US"/>
        </w:rPr>
      </w:pPr>
      <w:r w:rsidRPr="001B6959">
        <w:rPr>
          <w:rFonts w:asciiTheme="minorHAnsi" w:eastAsiaTheme="minorHAnsi" w:hAnsiTheme="minorHAnsi" w:cstheme="minorBidi"/>
          <w:sz w:val="20"/>
          <w:szCs w:val="20"/>
          <w:lang w:val="ru-RU" w:eastAsia="en-US"/>
        </w:rPr>
        <w:t>[</w:t>
      </w:r>
      <w:r w:rsidRPr="006E4124">
        <w:rPr>
          <w:rFonts w:asciiTheme="minorHAnsi" w:eastAsiaTheme="minorHAnsi" w:hAnsiTheme="minorHAnsi" w:cstheme="minorBidi"/>
          <w:sz w:val="20"/>
          <w:szCs w:val="20"/>
          <w:lang w:eastAsia="en-US"/>
        </w:rPr>
        <w:t>en</w:t>
      </w:r>
      <w:r w:rsidRPr="001B6959">
        <w:rPr>
          <w:rFonts w:asciiTheme="minorHAnsi" w:eastAsiaTheme="minorHAnsi" w:hAnsiTheme="minorHAnsi" w:cstheme="minorBidi"/>
          <w:sz w:val="20"/>
          <w:szCs w:val="20"/>
          <w:lang w:val="ru-RU" w:eastAsia="en-US"/>
        </w:rPr>
        <w:t xml:space="preserve"> </w:t>
      </w:r>
      <w:r w:rsidRPr="004B22EC">
        <w:rPr>
          <w:rFonts w:asciiTheme="minorHAnsi" w:eastAsiaTheme="minorHAnsi" w:hAnsiTheme="minorHAnsi" w:cstheme="minorBidi"/>
          <w:sz w:val="20"/>
          <w:szCs w:val="20"/>
          <w:lang w:eastAsia="en-US"/>
        </w:rPr>
        <w:t>russe</w:t>
      </w:r>
      <w:proofErr w:type="gramStart"/>
      <w:r w:rsidRPr="001B6959">
        <w:rPr>
          <w:rFonts w:asciiTheme="minorHAnsi" w:eastAsiaTheme="minorHAnsi" w:hAnsiTheme="minorHAnsi" w:cstheme="minorBidi"/>
          <w:sz w:val="20"/>
          <w:szCs w:val="20"/>
          <w:lang w:val="ru-RU" w:eastAsia="en-US"/>
        </w:rPr>
        <w:t>] :</w:t>
      </w:r>
      <w:proofErr w:type="gramEnd"/>
      <w:r w:rsidRPr="001B6959">
        <w:rPr>
          <w:rFonts w:asciiTheme="minorHAnsi" w:eastAsiaTheme="minorHAnsi" w:hAnsiTheme="minorHAnsi" w:cstheme="minorBidi"/>
          <w:sz w:val="20"/>
          <w:szCs w:val="20"/>
          <w:lang w:val="ru-RU" w:eastAsia="en-US"/>
        </w:rPr>
        <w:t xml:space="preserve"> «</w:t>
      </w:r>
      <w:r w:rsidRPr="001B6959">
        <w:rPr>
          <w:rFonts w:asciiTheme="minorHAnsi" w:hAnsiTheme="minorHAnsi"/>
          <w:sz w:val="20"/>
          <w:szCs w:val="20"/>
          <w:lang w:val="ru-RU"/>
        </w:rPr>
        <w:t>Пораженн</w:t>
      </w:r>
      <w:r w:rsidRPr="001B6959">
        <w:rPr>
          <w:rFonts w:asciiTheme="minorHAnsi" w:eastAsiaTheme="minorHAnsi" w:hAnsiTheme="minorHAnsi" w:cstheme="minorBidi"/>
          <w:sz w:val="20"/>
          <w:szCs w:val="20"/>
          <w:lang w:val="ru-RU" w:eastAsia="en-US"/>
        </w:rPr>
        <w:t>ый многообразием развлечений парка и коротким сроком, в который он был построен – десять дней, Андре Жид, уезжая, сказал ребятам:/– Я хочу, чтобы во Франции скорее появились такие же парки для детей».</w:t>
      </w:r>
    </w:p>
  </w:footnote>
  <w:footnote w:id="77">
    <w:p w14:paraId="0D503C90" w14:textId="797D18DF" w:rsidR="00D613D6" w:rsidRPr="004B22EC" w:rsidRDefault="00D613D6" w:rsidP="00426759">
      <w:pPr>
        <w:pStyle w:val="a3"/>
        <w:jc w:val="both"/>
      </w:pPr>
      <w:r w:rsidRPr="004B22EC">
        <w:rPr>
          <w:vertAlign w:val="superscript"/>
        </w:rPr>
        <w:footnoteRef/>
      </w:r>
      <w:r w:rsidRPr="002F5650">
        <w:rPr>
          <w:lang w:val="fr-FR"/>
        </w:rPr>
        <w:t xml:space="preserve"> </w:t>
      </w:r>
      <w:proofErr w:type="spellStart"/>
      <w:r w:rsidR="002F5650" w:rsidRPr="00AD316E">
        <w:rPr>
          <w:lang w:val="fr-FR"/>
        </w:rPr>
        <w:t>Аrkhiv</w:t>
      </w:r>
      <w:proofErr w:type="spellEnd"/>
      <w:r w:rsidR="002F5650" w:rsidRPr="00AD316E">
        <w:rPr>
          <w:lang w:val="fr-FR"/>
        </w:rPr>
        <w:t xml:space="preserve"> « </w:t>
      </w:r>
      <w:proofErr w:type="spellStart"/>
      <w:r w:rsidR="002F5650" w:rsidRPr="00AD316E">
        <w:rPr>
          <w:lang w:val="fr-FR"/>
        </w:rPr>
        <w:t>Pravdy</w:t>
      </w:r>
      <w:proofErr w:type="spellEnd"/>
      <w:r w:rsidR="002F5650" w:rsidRPr="00AD316E">
        <w:rPr>
          <w:lang w:val="fr-FR"/>
        </w:rPr>
        <w:t xml:space="preserve"> » 1936 - 1938 (Archives du journal Pravda 1936 - 1938) </w:t>
      </w:r>
      <w:r w:rsidR="002F5650" w:rsidRPr="00AD316E">
        <w:rPr>
          <w:i/>
          <w:iCs/>
          <w:lang w:val="fr-FR"/>
        </w:rPr>
        <w:t xml:space="preserve">Journal électronique </w:t>
      </w:r>
      <w:proofErr w:type="spellStart"/>
      <w:r w:rsidR="002F5650" w:rsidRPr="00AD316E">
        <w:rPr>
          <w:i/>
          <w:iCs/>
          <w:lang w:val="fr-FR"/>
        </w:rPr>
        <w:t>Proryvist</w:t>
      </w:r>
      <w:proofErr w:type="spellEnd"/>
      <w:r w:rsidR="002F5650" w:rsidRPr="00AD316E">
        <w:rPr>
          <w:lang w:val="fr-FR"/>
        </w:rPr>
        <w:t xml:space="preserve">, consulté en </w:t>
      </w:r>
      <w:r w:rsidR="002F5650" w:rsidRPr="001B6959">
        <w:rPr>
          <w:lang w:val="fr-FR"/>
        </w:rPr>
        <w:t xml:space="preserve">ligne le décembre 2020. </w:t>
      </w:r>
      <w:r w:rsidR="002F5650" w:rsidRPr="00B21FFF">
        <w:rPr>
          <w:lang w:val="fr-FR"/>
        </w:rPr>
        <w:t>Disponible</w:t>
      </w:r>
      <w:r w:rsidR="002F5650" w:rsidRPr="00276A7D">
        <w:t xml:space="preserve"> </w:t>
      </w:r>
      <w:r w:rsidR="002F5650" w:rsidRPr="00B21FFF">
        <w:rPr>
          <w:lang w:val="fr-FR"/>
        </w:rPr>
        <w:t>sur</w:t>
      </w:r>
      <w:r w:rsidR="002F5650" w:rsidRPr="00276A7D">
        <w:t xml:space="preserve"> </w:t>
      </w:r>
      <w:r w:rsidR="002F5650" w:rsidRPr="00B21FFF">
        <w:rPr>
          <w:lang w:val="fr-FR"/>
        </w:rPr>
        <w:t>https</w:t>
      </w:r>
      <w:r w:rsidR="002F5650" w:rsidRPr="00276A7D">
        <w:t>://</w:t>
      </w:r>
      <w:proofErr w:type="spellStart"/>
      <w:r w:rsidR="002F5650" w:rsidRPr="00B21FFF">
        <w:rPr>
          <w:lang w:val="fr-FR"/>
        </w:rPr>
        <w:t>prorivists</w:t>
      </w:r>
      <w:proofErr w:type="spellEnd"/>
      <w:r w:rsidR="002F5650" w:rsidRPr="00276A7D">
        <w:t>.</w:t>
      </w:r>
      <w:proofErr w:type="spellStart"/>
      <w:r w:rsidR="002F5650" w:rsidRPr="00B21FFF">
        <w:rPr>
          <w:lang w:val="fr-FR"/>
        </w:rPr>
        <w:t>org</w:t>
      </w:r>
      <w:proofErr w:type="spellEnd"/>
      <w:r w:rsidR="002F5650" w:rsidRPr="00276A7D">
        <w:t>/</w:t>
      </w:r>
      <w:proofErr w:type="spellStart"/>
      <w:r w:rsidR="002F5650" w:rsidRPr="00B21FFF">
        <w:rPr>
          <w:lang w:val="fr-FR"/>
        </w:rPr>
        <w:t>pravda</w:t>
      </w:r>
      <w:proofErr w:type="spellEnd"/>
      <w:r w:rsidR="002F5650" w:rsidRPr="00276A7D">
        <w:t>/</w:t>
      </w:r>
    </w:p>
    <w:p w14:paraId="5A30125D" w14:textId="77777777" w:rsidR="00D613D6" w:rsidRPr="004B22EC" w:rsidRDefault="00D613D6" w:rsidP="00426759">
      <w:pPr>
        <w:jc w:val="both"/>
        <w:rPr>
          <w:sz w:val="20"/>
          <w:szCs w:val="20"/>
        </w:rPr>
      </w:pPr>
      <w:r w:rsidRPr="004B22EC">
        <w:rPr>
          <w:sz w:val="20"/>
          <w:szCs w:val="20"/>
        </w:rPr>
        <w:t>[</w:t>
      </w:r>
      <w:proofErr w:type="spellStart"/>
      <w:r w:rsidRPr="004B22EC">
        <w:rPr>
          <w:sz w:val="20"/>
          <w:szCs w:val="20"/>
        </w:rPr>
        <w:t>en</w:t>
      </w:r>
      <w:proofErr w:type="spellEnd"/>
      <w:r w:rsidRPr="004B22EC">
        <w:rPr>
          <w:sz w:val="20"/>
          <w:szCs w:val="20"/>
        </w:rPr>
        <w:t xml:space="preserve"> </w:t>
      </w:r>
      <w:proofErr w:type="spellStart"/>
      <w:r w:rsidRPr="004B22EC">
        <w:rPr>
          <w:sz w:val="20"/>
          <w:szCs w:val="20"/>
        </w:rPr>
        <w:t>russe</w:t>
      </w:r>
      <w:proofErr w:type="spellEnd"/>
      <w:proofErr w:type="gramStart"/>
      <w:r w:rsidRPr="004B22EC">
        <w:rPr>
          <w:sz w:val="20"/>
          <w:szCs w:val="20"/>
        </w:rPr>
        <w:t>] :</w:t>
      </w:r>
      <w:proofErr w:type="gramEnd"/>
      <w:r w:rsidRPr="004B22EC">
        <w:rPr>
          <w:sz w:val="20"/>
          <w:szCs w:val="20"/>
        </w:rPr>
        <w:t xml:space="preserve"> «советские пионеры […] могут быть счастливы, что у них есть такой великий друг как Сталин».</w:t>
      </w:r>
    </w:p>
  </w:footnote>
  <w:footnote w:id="78">
    <w:p w14:paraId="013D6084" w14:textId="77777777" w:rsidR="00D613D6" w:rsidRPr="004B22EC" w:rsidRDefault="00D613D6" w:rsidP="00426759">
      <w:pPr>
        <w:pStyle w:val="a3"/>
        <w:jc w:val="both"/>
      </w:pPr>
      <w:r w:rsidRPr="004B22EC">
        <w:rPr>
          <w:vertAlign w:val="superscript"/>
        </w:rPr>
        <w:footnoteRef/>
      </w:r>
      <w:r w:rsidRPr="004B22EC">
        <w:rPr>
          <w:vertAlign w:val="superscript"/>
        </w:rPr>
        <w:t xml:space="preserve"> </w:t>
      </w:r>
      <w:proofErr w:type="spellStart"/>
      <w:r w:rsidRPr="004B22EC">
        <w:t>Ibid</w:t>
      </w:r>
      <w:proofErr w:type="spellEnd"/>
    </w:p>
    <w:p w14:paraId="2AAC5C8E" w14:textId="77777777" w:rsidR="00D613D6" w:rsidRPr="00B21FFF" w:rsidRDefault="00D613D6" w:rsidP="00426759">
      <w:pPr>
        <w:jc w:val="both"/>
        <w:rPr>
          <w:sz w:val="20"/>
          <w:szCs w:val="20"/>
        </w:rPr>
      </w:pPr>
      <w:r w:rsidRPr="004B22EC">
        <w:rPr>
          <w:sz w:val="20"/>
          <w:szCs w:val="20"/>
        </w:rPr>
        <w:t>[</w:t>
      </w:r>
      <w:proofErr w:type="spellStart"/>
      <w:r w:rsidRPr="004B22EC">
        <w:rPr>
          <w:sz w:val="20"/>
          <w:szCs w:val="20"/>
        </w:rPr>
        <w:t>en</w:t>
      </w:r>
      <w:proofErr w:type="spellEnd"/>
      <w:r w:rsidRPr="004B22EC">
        <w:rPr>
          <w:sz w:val="20"/>
          <w:szCs w:val="20"/>
        </w:rPr>
        <w:t xml:space="preserve"> </w:t>
      </w:r>
      <w:proofErr w:type="spellStart"/>
      <w:r w:rsidRPr="004B22EC">
        <w:rPr>
          <w:sz w:val="20"/>
          <w:szCs w:val="20"/>
        </w:rPr>
        <w:t>russe</w:t>
      </w:r>
      <w:proofErr w:type="spellEnd"/>
      <w:proofErr w:type="gramStart"/>
      <w:r w:rsidRPr="004B22EC">
        <w:rPr>
          <w:sz w:val="20"/>
          <w:szCs w:val="20"/>
        </w:rPr>
        <w:t>] :</w:t>
      </w:r>
      <w:proofErr w:type="gramEnd"/>
      <w:r w:rsidRPr="004B22EC">
        <w:rPr>
          <w:sz w:val="20"/>
          <w:szCs w:val="20"/>
        </w:rPr>
        <w:t xml:space="preserve"> «Я долго жил во Франции, но никогда там не видел столько внимания к себе, как в СССР, где меня читают, знают и любят».</w:t>
      </w:r>
    </w:p>
  </w:footnote>
  <w:footnote w:id="79">
    <w:p w14:paraId="12540719" w14:textId="3CA0F3E4" w:rsidR="002F5650" w:rsidRDefault="00D613D6" w:rsidP="00426759">
      <w:pPr>
        <w:pStyle w:val="a3"/>
        <w:jc w:val="both"/>
      </w:pPr>
      <w:r>
        <w:rPr>
          <w:rStyle w:val="a5"/>
        </w:rPr>
        <w:footnoteRef/>
      </w:r>
      <w:r w:rsidRPr="002F5650">
        <w:t xml:space="preserve"> </w:t>
      </w:r>
      <w:r w:rsidR="002F5650">
        <w:rPr>
          <w:lang w:val="en-US"/>
        </w:rPr>
        <w:t>I</w:t>
      </w:r>
      <w:proofErr w:type="spellStart"/>
      <w:r w:rsidR="002F5650" w:rsidRPr="004B22EC">
        <w:t>bid</w:t>
      </w:r>
      <w:proofErr w:type="spellEnd"/>
      <w:r w:rsidR="002F5650" w:rsidRPr="004B22EC">
        <w:t xml:space="preserve"> </w:t>
      </w:r>
    </w:p>
    <w:p w14:paraId="69DACC1A" w14:textId="3309998A" w:rsidR="00D613D6" w:rsidRPr="00A57A2B" w:rsidRDefault="00D613D6" w:rsidP="00426759">
      <w:pPr>
        <w:pStyle w:val="a3"/>
        <w:jc w:val="both"/>
      </w:pPr>
      <w:r w:rsidRPr="004B22EC">
        <w:t>[</w:t>
      </w:r>
      <w:proofErr w:type="spellStart"/>
      <w:r w:rsidRPr="00A57A2B">
        <w:t>en</w:t>
      </w:r>
      <w:proofErr w:type="spellEnd"/>
      <w:r w:rsidRPr="004B22EC">
        <w:t xml:space="preserve"> </w:t>
      </w:r>
      <w:proofErr w:type="spellStart"/>
      <w:r w:rsidRPr="004B22EC">
        <w:t>russe</w:t>
      </w:r>
      <w:proofErr w:type="spellEnd"/>
      <w:proofErr w:type="gramStart"/>
      <w:r w:rsidRPr="004B22EC">
        <w:t>] :</w:t>
      </w:r>
      <w:proofErr w:type="gramEnd"/>
      <w:r w:rsidRPr="00A57A2B">
        <w:t xml:space="preserve"> «Сочи один из больших успехов советского союза. Говоря это, я думаю не столько о его пляже и отелях на берегу моря, с их прекрасными садами, - они напоминают мне западные курорты и, если бы не здешние цветущего здоровья люди, путешественник мог бы подумать, что он находится на итальянской или французской Ривьере.»</w:t>
      </w:r>
    </w:p>
  </w:footnote>
  <w:footnote w:id="80">
    <w:p w14:paraId="09D4E3F1" w14:textId="5FB30822" w:rsidR="00D613D6" w:rsidRPr="00A57A2B" w:rsidRDefault="00D613D6" w:rsidP="00426759">
      <w:pPr>
        <w:pStyle w:val="a3"/>
        <w:jc w:val="both"/>
      </w:pPr>
      <w:r w:rsidRPr="00A57A2B">
        <w:rPr>
          <w:vertAlign w:val="superscript"/>
        </w:rPr>
        <w:footnoteRef/>
      </w:r>
      <w:proofErr w:type="spellStart"/>
      <w:r w:rsidR="002F5650" w:rsidRPr="00AD316E">
        <w:rPr>
          <w:lang w:val="fr-FR"/>
        </w:rPr>
        <w:t>Аrkhiv</w:t>
      </w:r>
      <w:proofErr w:type="spellEnd"/>
      <w:r w:rsidR="002F5650" w:rsidRPr="00AD316E">
        <w:rPr>
          <w:lang w:val="fr-FR"/>
        </w:rPr>
        <w:t xml:space="preserve"> « </w:t>
      </w:r>
      <w:proofErr w:type="spellStart"/>
      <w:r w:rsidR="002F5650" w:rsidRPr="00AD316E">
        <w:rPr>
          <w:lang w:val="fr-FR"/>
        </w:rPr>
        <w:t>Pravdy</w:t>
      </w:r>
      <w:proofErr w:type="spellEnd"/>
      <w:r w:rsidR="002F5650" w:rsidRPr="00AD316E">
        <w:rPr>
          <w:lang w:val="fr-FR"/>
        </w:rPr>
        <w:t xml:space="preserve"> » 1936 - 1938 (Archives du journal Pravda 1936 - 1938) </w:t>
      </w:r>
      <w:r w:rsidR="002F5650" w:rsidRPr="00AD316E">
        <w:rPr>
          <w:i/>
          <w:iCs/>
          <w:lang w:val="fr-FR"/>
        </w:rPr>
        <w:t xml:space="preserve">Journal électronique </w:t>
      </w:r>
      <w:proofErr w:type="spellStart"/>
      <w:r w:rsidR="002F5650" w:rsidRPr="00AD316E">
        <w:rPr>
          <w:i/>
          <w:iCs/>
          <w:lang w:val="fr-FR"/>
        </w:rPr>
        <w:t>Proryvist</w:t>
      </w:r>
      <w:proofErr w:type="spellEnd"/>
      <w:r w:rsidR="002F5650" w:rsidRPr="00AD316E">
        <w:rPr>
          <w:lang w:val="fr-FR"/>
        </w:rPr>
        <w:t xml:space="preserve">, consulté en </w:t>
      </w:r>
      <w:r w:rsidR="002F5650" w:rsidRPr="001B6959">
        <w:rPr>
          <w:lang w:val="fr-FR"/>
        </w:rPr>
        <w:t xml:space="preserve">ligne le décembre 2020. </w:t>
      </w:r>
      <w:r w:rsidR="002F5650" w:rsidRPr="00B21FFF">
        <w:rPr>
          <w:lang w:val="fr-FR"/>
        </w:rPr>
        <w:t>Disponible</w:t>
      </w:r>
      <w:r w:rsidR="002F5650" w:rsidRPr="00276A7D">
        <w:t xml:space="preserve"> </w:t>
      </w:r>
      <w:r w:rsidR="002F5650" w:rsidRPr="00B21FFF">
        <w:rPr>
          <w:lang w:val="fr-FR"/>
        </w:rPr>
        <w:t>sur</w:t>
      </w:r>
      <w:r w:rsidR="002F5650" w:rsidRPr="00276A7D">
        <w:t xml:space="preserve"> </w:t>
      </w:r>
      <w:r w:rsidR="002F5650" w:rsidRPr="00B21FFF">
        <w:rPr>
          <w:lang w:val="fr-FR"/>
        </w:rPr>
        <w:t>https</w:t>
      </w:r>
      <w:r w:rsidR="002F5650" w:rsidRPr="00276A7D">
        <w:t>://</w:t>
      </w:r>
      <w:proofErr w:type="spellStart"/>
      <w:r w:rsidR="002F5650" w:rsidRPr="00B21FFF">
        <w:rPr>
          <w:lang w:val="fr-FR"/>
        </w:rPr>
        <w:t>prorivists</w:t>
      </w:r>
      <w:proofErr w:type="spellEnd"/>
      <w:r w:rsidR="002F5650" w:rsidRPr="00276A7D">
        <w:t>.</w:t>
      </w:r>
      <w:proofErr w:type="spellStart"/>
      <w:r w:rsidR="002F5650" w:rsidRPr="00B21FFF">
        <w:rPr>
          <w:lang w:val="fr-FR"/>
        </w:rPr>
        <w:t>org</w:t>
      </w:r>
      <w:proofErr w:type="spellEnd"/>
      <w:r w:rsidR="002F5650" w:rsidRPr="00276A7D">
        <w:t>/</w:t>
      </w:r>
      <w:proofErr w:type="spellStart"/>
      <w:r w:rsidR="002F5650" w:rsidRPr="00B21FFF">
        <w:rPr>
          <w:lang w:val="fr-FR"/>
        </w:rPr>
        <w:t>pravda</w:t>
      </w:r>
      <w:proofErr w:type="spellEnd"/>
      <w:r w:rsidR="002F5650" w:rsidRPr="00276A7D">
        <w:t>/</w:t>
      </w:r>
    </w:p>
    <w:p w14:paraId="4739524B" w14:textId="77777777" w:rsidR="00D613D6" w:rsidRPr="00A57A2B" w:rsidRDefault="00D613D6" w:rsidP="00426759">
      <w:pPr>
        <w:jc w:val="both"/>
        <w:rPr>
          <w:sz w:val="20"/>
          <w:szCs w:val="20"/>
        </w:rPr>
      </w:pPr>
      <w:r w:rsidRPr="00A57A2B">
        <w:rPr>
          <w:sz w:val="20"/>
          <w:szCs w:val="20"/>
        </w:rPr>
        <w:t>[</w:t>
      </w:r>
      <w:proofErr w:type="spellStart"/>
      <w:r w:rsidRPr="00A57A2B">
        <w:rPr>
          <w:sz w:val="20"/>
          <w:szCs w:val="20"/>
        </w:rPr>
        <w:t>en</w:t>
      </w:r>
      <w:proofErr w:type="spellEnd"/>
      <w:r w:rsidRPr="00A57A2B">
        <w:rPr>
          <w:sz w:val="20"/>
          <w:szCs w:val="20"/>
        </w:rPr>
        <w:t xml:space="preserve"> </w:t>
      </w:r>
      <w:proofErr w:type="spellStart"/>
      <w:r w:rsidRPr="00A57A2B">
        <w:rPr>
          <w:sz w:val="20"/>
          <w:szCs w:val="20"/>
        </w:rPr>
        <w:t>russe</w:t>
      </w:r>
      <w:proofErr w:type="spellEnd"/>
      <w:proofErr w:type="gramStart"/>
      <w:r w:rsidRPr="00A57A2B">
        <w:rPr>
          <w:sz w:val="20"/>
          <w:szCs w:val="20"/>
        </w:rPr>
        <w:t>] :</w:t>
      </w:r>
      <w:proofErr w:type="gramEnd"/>
      <w:r w:rsidRPr="00A57A2B">
        <w:rPr>
          <w:sz w:val="20"/>
          <w:szCs w:val="20"/>
        </w:rPr>
        <w:t xml:space="preserve"> После нашего незабываемого путешествия в великое отечество победившего социализма я посылаю с границы последний сердечный привет прекрасным друзьям, которых оставляю с сожалением, говоря им и всему СССР – до свидания</w:t>
      </w:r>
    </w:p>
  </w:footnote>
  <w:footnote w:id="81">
    <w:p w14:paraId="7D16D47E" w14:textId="77777777" w:rsidR="00D613D6" w:rsidRPr="00A57A2B" w:rsidRDefault="00D613D6" w:rsidP="00426759">
      <w:pPr>
        <w:pStyle w:val="a3"/>
        <w:jc w:val="both"/>
      </w:pPr>
      <w:r w:rsidRPr="00A57A2B">
        <w:rPr>
          <w:vertAlign w:val="superscript"/>
        </w:rPr>
        <w:footnoteRef/>
      </w:r>
      <w:r w:rsidRPr="00A57A2B">
        <w:rPr>
          <w:vertAlign w:val="superscript"/>
        </w:rPr>
        <w:t xml:space="preserve"> </w:t>
      </w:r>
      <w:proofErr w:type="spellStart"/>
      <w:r w:rsidRPr="00A57A2B">
        <w:t>Ibid</w:t>
      </w:r>
      <w:proofErr w:type="spellEnd"/>
    </w:p>
    <w:p w14:paraId="6FE2F063" w14:textId="77777777" w:rsidR="00D613D6" w:rsidRPr="001B6959" w:rsidRDefault="00D613D6" w:rsidP="00426759">
      <w:pPr>
        <w:pStyle w:val="ad"/>
        <w:spacing w:before="0" w:beforeAutospacing="0" w:after="0" w:afterAutospacing="0"/>
        <w:jc w:val="both"/>
        <w:rPr>
          <w:rFonts w:asciiTheme="minorHAnsi" w:eastAsiaTheme="minorHAnsi" w:hAnsiTheme="minorHAnsi" w:cstheme="minorBidi"/>
          <w:sz w:val="20"/>
          <w:szCs w:val="20"/>
          <w:lang w:val="ru-RU" w:eastAsia="en-US"/>
        </w:rPr>
      </w:pPr>
      <w:r w:rsidRPr="001B6959">
        <w:rPr>
          <w:rFonts w:asciiTheme="minorHAnsi" w:eastAsiaTheme="minorHAnsi" w:hAnsiTheme="minorHAnsi" w:cstheme="minorBidi"/>
          <w:sz w:val="20"/>
          <w:szCs w:val="20"/>
          <w:lang w:val="ru-RU" w:eastAsia="en-US"/>
        </w:rPr>
        <w:t>[</w:t>
      </w:r>
      <w:r w:rsidRPr="006E4124">
        <w:rPr>
          <w:rFonts w:asciiTheme="minorHAnsi" w:eastAsiaTheme="minorHAnsi" w:hAnsiTheme="minorHAnsi" w:cstheme="minorBidi"/>
          <w:sz w:val="20"/>
          <w:szCs w:val="20"/>
          <w:lang w:eastAsia="en-US"/>
        </w:rPr>
        <w:t>en</w:t>
      </w:r>
      <w:r w:rsidRPr="001B6959">
        <w:rPr>
          <w:rFonts w:asciiTheme="minorHAnsi" w:eastAsiaTheme="minorHAnsi" w:hAnsiTheme="minorHAnsi" w:cstheme="minorBidi"/>
          <w:sz w:val="20"/>
          <w:szCs w:val="20"/>
          <w:lang w:val="ru-RU" w:eastAsia="en-US"/>
        </w:rPr>
        <w:t xml:space="preserve"> </w:t>
      </w:r>
      <w:r w:rsidRPr="006E4124">
        <w:rPr>
          <w:rFonts w:asciiTheme="minorHAnsi" w:eastAsiaTheme="minorHAnsi" w:hAnsiTheme="minorHAnsi" w:cstheme="minorBidi"/>
          <w:sz w:val="20"/>
          <w:szCs w:val="20"/>
          <w:lang w:eastAsia="en-US"/>
        </w:rPr>
        <w:t>russe</w:t>
      </w:r>
      <w:proofErr w:type="gramStart"/>
      <w:r w:rsidRPr="001B6959">
        <w:rPr>
          <w:rFonts w:asciiTheme="minorHAnsi" w:eastAsiaTheme="minorHAnsi" w:hAnsiTheme="minorHAnsi" w:cstheme="minorBidi"/>
          <w:sz w:val="20"/>
          <w:szCs w:val="20"/>
          <w:lang w:val="ru-RU" w:eastAsia="en-US"/>
        </w:rPr>
        <w:t>]</w:t>
      </w:r>
      <w:r w:rsidRPr="001B6959">
        <w:rPr>
          <w:lang w:val="ru-RU"/>
        </w:rPr>
        <w:t xml:space="preserve"> :</w:t>
      </w:r>
      <w:proofErr w:type="gramEnd"/>
      <w:r w:rsidRPr="001B6959">
        <w:rPr>
          <w:lang w:val="ru-RU"/>
        </w:rPr>
        <w:t xml:space="preserve"> </w:t>
      </w:r>
      <w:r w:rsidRPr="001B6959">
        <w:rPr>
          <w:rFonts w:asciiTheme="minorHAnsi" w:eastAsiaTheme="minorHAnsi" w:hAnsiTheme="minorHAnsi" w:cstheme="minorBidi"/>
          <w:sz w:val="20"/>
          <w:szCs w:val="20"/>
          <w:lang w:val="ru-RU" w:eastAsia="en-US"/>
        </w:rPr>
        <w:t xml:space="preserve">Известный французский писатель </w:t>
      </w:r>
      <w:proofErr w:type="spellStart"/>
      <w:r w:rsidRPr="001B6959">
        <w:rPr>
          <w:rFonts w:asciiTheme="minorHAnsi" w:eastAsiaTheme="minorHAnsi" w:hAnsiTheme="minorHAnsi" w:cstheme="minorBidi"/>
          <w:sz w:val="20"/>
          <w:szCs w:val="20"/>
          <w:lang w:val="ru-RU" w:eastAsia="en-US"/>
        </w:rPr>
        <w:t>Андрэ</w:t>
      </w:r>
      <w:proofErr w:type="spellEnd"/>
      <w:r w:rsidRPr="001B6959">
        <w:rPr>
          <w:rFonts w:asciiTheme="minorHAnsi" w:eastAsiaTheme="minorHAnsi" w:hAnsiTheme="minorHAnsi" w:cstheme="minorBidi"/>
          <w:sz w:val="20"/>
          <w:szCs w:val="20"/>
          <w:lang w:val="ru-RU" w:eastAsia="en-US"/>
        </w:rPr>
        <w:t xml:space="preserve"> Жид много смеялся и много плакал, когда был летом нынешнего года гостем в нашей стране. Он смеялся от счастья, плакал от умиления. /С этими слезливыми улыбками </w:t>
      </w:r>
      <w:proofErr w:type="spellStart"/>
      <w:r w:rsidRPr="001B6959">
        <w:rPr>
          <w:rFonts w:asciiTheme="minorHAnsi" w:eastAsiaTheme="minorHAnsi" w:hAnsiTheme="minorHAnsi" w:cstheme="minorBidi"/>
          <w:sz w:val="20"/>
          <w:szCs w:val="20"/>
          <w:lang w:val="ru-RU" w:eastAsia="en-US"/>
        </w:rPr>
        <w:t>Андрэ</w:t>
      </w:r>
      <w:proofErr w:type="spellEnd"/>
      <w:r w:rsidRPr="001B6959">
        <w:rPr>
          <w:rFonts w:asciiTheme="minorHAnsi" w:eastAsiaTheme="minorHAnsi" w:hAnsiTheme="minorHAnsi" w:cstheme="minorBidi"/>
          <w:sz w:val="20"/>
          <w:szCs w:val="20"/>
          <w:lang w:val="ru-RU" w:eastAsia="en-US"/>
        </w:rPr>
        <w:t xml:space="preserve"> Жид </w:t>
      </w:r>
      <w:proofErr w:type="spellStart"/>
      <w:r w:rsidRPr="001B6959">
        <w:rPr>
          <w:rFonts w:asciiTheme="minorHAnsi" w:eastAsiaTheme="minorHAnsi" w:hAnsiTheme="minorHAnsi" w:cstheme="minorBidi"/>
          <w:sz w:val="20"/>
          <w:szCs w:val="20"/>
          <w:lang w:val="ru-RU" w:eastAsia="en-US"/>
        </w:rPr>
        <w:t>об’ехал</w:t>
      </w:r>
      <w:proofErr w:type="spellEnd"/>
      <w:r w:rsidRPr="001B6959">
        <w:rPr>
          <w:rFonts w:asciiTheme="minorHAnsi" w:eastAsiaTheme="minorHAnsi" w:hAnsiTheme="minorHAnsi" w:cstheme="minorBidi"/>
          <w:sz w:val="20"/>
          <w:szCs w:val="20"/>
          <w:lang w:val="ru-RU" w:eastAsia="en-US"/>
        </w:rPr>
        <w:t xml:space="preserve"> всю страну, и всюду поражала и трогала чувствительность старого писателя. Ему охотно прощали сентиментальность и некоторую восторженную болтливость. Он искупал ее возвышенностью своего слова, - вычурного на наш вкус, но, казалось, искреннего.</w:t>
      </w:r>
      <w:r>
        <w:rPr>
          <w:rFonts w:asciiTheme="minorHAnsi" w:eastAsiaTheme="minorHAnsi" w:hAnsiTheme="minorHAnsi" w:cstheme="minorBidi"/>
          <w:sz w:val="20"/>
          <w:szCs w:val="20"/>
          <w:lang w:eastAsia="en-US"/>
        </w:rPr>
        <w:t> </w:t>
      </w:r>
      <w:proofErr w:type="gramStart"/>
      <w:r w:rsidRPr="001B6959">
        <w:rPr>
          <w:rFonts w:asciiTheme="minorHAnsi" w:eastAsiaTheme="minorHAnsi" w:hAnsiTheme="minorHAnsi" w:cstheme="minorBidi"/>
          <w:sz w:val="20"/>
          <w:szCs w:val="20"/>
          <w:lang w:val="ru-RU" w:eastAsia="en-US"/>
        </w:rPr>
        <w:t>/[</w:t>
      </w:r>
      <w:proofErr w:type="gramEnd"/>
      <w:r w:rsidRPr="001B6959">
        <w:rPr>
          <w:rFonts w:asciiTheme="minorHAnsi" w:eastAsiaTheme="minorHAnsi" w:hAnsiTheme="minorHAnsi" w:cstheme="minorBidi"/>
          <w:sz w:val="20"/>
          <w:szCs w:val="20"/>
          <w:lang w:val="ru-RU" w:eastAsia="en-US"/>
        </w:rPr>
        <w:t xml:space="preserve">…]/Но сейчас же, с еще непросохшими от радости и любви глазами, с непонятной торопливостью </w:t>
      </w:r>
      <w:proofErr w:type="spellStart"/>
      <w:r w:rsidRPr="001B6959">
        <w:rPr>
          <w:rFonts w:asciiTheme="minorHAnsi" w:eastAsiaTheme="minorHAnsi" w:hAnsiTheme="minorHAnsi" w:cstheme="minorBidi"/>
          <w:sz w:val="20"/>
          <w:szCs w:val="20"/>
          <w:lang w:val="ru-RU" w:eastAsia="en-US"/>
        </w:rPr>
        <w:t>Андрэ</w:t>
      </w:r>
      <w:proofErr w:type="spellEnd"/>
      <w:r w:rsidRPr="001B6959">
        <w:rPr>
          <w:rFonts w:asciiTheme="minorHAnsi" w:eastAsiaTheme="minorHAnsi" w:hAnsiTheme="minorHAnsi" w:cstheme="minorBidi"/>
          <w:sz w:val="20"/>
          <w:szCs w:val="20"/>
          <w:lang w:val="ru-RU" w:eastAsia="en-US"/>
        </w:rPr>
        <w:t xml:space="preserve"> Жид написал небольшую книжку «Возвращение из СССР» (</w:t>
      </w:r>
      <w:r w:rsidRPr="004B22EC">
        <w:rPr>
          <w:rFonts w:asciiTheme="minorHAnsi" w:eastAsiaTheme="minorHAnsi" w:hAnsiTheme="minorHAnsi" w:cstheme="minorBidi"/>
          <w:sz w:val="20"/>
          <w:szCs w:val="20"/>
          <w:lang w:eastAsia="en-US"/>
        </w:rPr>
        <w:t>Retour</w:t>
      </w:r>
      <w:r w:rsidRPr="001B6959">
        <w:rPr>
          <w:rFonts w:asciiTheme="minorHAnsi" w:eastAsiaTheme="minorHAnsi" w:hAnsiTheme="minorHAnsi" w:cstheme="minorBidi"/>
          <w:sz w:val="20"/>
          <w:szCs w:val="20"/>
          <w:lang w:val="ru-RU" w:eastAsia="en-US"/>
        </w:rPr>
        <w:t xml:space="preserve"> </w:t>
      </w:r>
      <w:r w:rsidRPr="004B22EC">
        <w:rPr>
          <w:rFonts w:asciiTheme="minorHAnsi" w:eastAsiaTheme="minorHAnsi" w:hAnsiTheme="minorHAnsi" w:cstheme="minorBidi"/>
          <w:sz w:val="20"/>
          <w:szCs w:val="20"/>
          <w:lang w:eastAsia="en-US"/>
        </w:rPr>
        <w:t>de</w:t>
      </w:r>
      <w:r w:rsidRPr="001B6959">
        <w:rPr>
          <w:rFonts w:asciiTheme="minorHAnsi" w:eastAsiaTheme="minorHAnsi" w:hAnsiTheme="minorHAnsi" w:cstheme="minorBidi"/>
          <w:sz w:val="20"/>
          <w:szCs w:val="20"/>
          <w:lang w:val="ru-RU" w:eastAsia="en-US"/>
        </w:rPr>
        <w:t xml:space="preserve"> </w:t>
      </w:r>
      <w:r w:rsidRPr="004B22EC">
        <w:rPr>
          <w:rFonts w:asciiTheme="minorHAnsi" w:eastAsiaTheme="minorHAnsi" w:hAnsiTheme="minorHAnsi" w:cstheme="minorBidi"/>
          <w:sz w:val="20"/>
          <w:szCs w:val="20"/>
          <w:lang w:eastAsia="en-US"/>
        </w:rPr>
        <w:t>l</w:t>
      </w:r>
      <w:r w:rsidRPr="001B6959">
        <w:rPr>
          <w:rFonts w:asciiTheme="minorHAnsi" w:eastAsiaTheme="minorHAnsi" w:hAnsiTheme="minorHAnsi" w:cstheme="minorBidi"/>
          <w:sz w:val="20"/>
          <w:szCs w:val="20"/>
          <w:lang w:val="ru-RU" w:eastAsia="en-US"/>
        </w:rPr>
        <w:t>'</w:t>
      </w:r>
      <w:r w:rsidRPr="004B22EC">
        <w:rPr>
          <w:rFonts w:asciiTheme="minorHAnsi" w:eastAsiaTheme="minorHAnsi" w:hAnsiTheme="minorHAnsi" w:cstheme="minorBidi"/>
          <w:sz w:val="20"/>
          <w:szCs w:val="20"/>
          <w:lang w:eastAsia="en-US"/>
        </w:rPr>
        <w:t>USSR</w:t>
      </w:r>
      <w:r w:rsidRPr="001B6959">
        <w:rPr>
          <w:rFonts w:asciiTheme="minorHAnsi" w:eastAsiaTheme="minorHAnsi" w:hAnsiTheme="minorHAnsi" w:cstheme="minorBidi"/>
          <w:sz w:val="20"/>
          <w:szCs w:val="20"/>
          <w:lang w:val="ru-RU" w:eastAsia="en-US"/>
        </w:rPr>
        <w:t>), в которой улыбки и слезы перемешаны с грязной клеветой на советскую страну, на ее народы, на ее молодежь.</w:t>
      </w:r>
    </w:p>
    <w:p w14:paraId="702D07AA" w14:textId="77777777" w:rsidR="00D613D6" w:rsidRDefault="00D613D6" w:rsidP="00426759">
      <w:pPr>
        <w:spacing w:after="240"/>
        <w:jc w:val="both"/>
      </w:pPr>
    </w:p>
    <w:p w14:paraId="0A8BEEC9" w14:textId="77777777" w:rsidR="00D613D6" w:rsidRPr="004B22EC" w:rsidRDefault="00D613D6" w:rsidP="00426759">
      <w:pPr>
        <w:pStyle w:val="a3"/>
        <w:jc w:val="both"/>
      </w:pPr>
    </w:p>
  </w:footnote>
  <w:footnote w:id="82">
    <w:p w14:paraId="53350304" w14:textId="77777777" w:rsidR="007F60FF" w:rsidRPr="00415034" w:rsidRDefault="007F60FF" w:rsidP="007F60FF">
      <w:pPr>
        <w:pStyle w:val="a3"/>
        <w:jc w:val="both"/>
        <w:rPr>
          <w:lang w:val="fr-FR"/>
        </w:rPr>
      </w:pPr>
      <w:r>
        <w:rPr>
          <w:rStyle w:val="a5"/>
        </w:rPr>
        <w:footnoteRef/>
      </w:r>
      <w:r w:rsidRPr="00415034">
        <w:rPr>
          <w:lang w:val="fr-FR"/>
        </w:rPr>
        <w:t xml:space="preserve"> Fred </w:t>
      </w:r>
      <w:proofErr w:type="spellStart"/>
      <w:r>
        <w:rPr>
          <w:lang w:val="fr-FR"/>
        </w:rPr>
        <w:t>Kupferman</w:t>
      </w:r>
      <w:proofErr w:type="spellEnd"/>
      <w:r w:rsidRPr="00415034">
        <w:rPr>
          <w:lang w:val="fr-FR"/>
        </w:rPr>
        <w:t xml:space="preserve">, </w:t>
      </w:r>
      <w:r w:rsidRPr="00415034">
        <w:rPr>
          <w:i/>
          <w:iCs/>
          <w:lang w:val="fr-FR"/>
        </w:rPr>
        <w:t>Au pays des soviets, Le voyage français en Union soviétique, (1917-1939)</w:t>
      </w:r>
      <w:r>
        <w:rPr>
          <w:i/>
          <w:iCs/>
          <w:lang w:val="fr-FR"/>
        </w:rPr>
        <w:t>,</w:t>
      </w:r>
      <w:r w:rsidRPr="00415034">
        <w:rPr>
          <w:lang w:val="fr-FR"/>
        </w:rPr>
        <w:t xml:space="preserve"> </w:t>
      </w:r>
      <w:proofErr w:type="spellStart"/>
      <w:r w:rsidRPr="00415034">
        <w:rPr>
          <w:lang w:val="fr-FR"/>
        </w:rPr>
        <w:t>Tallandier</w:t>
      </w:r>
      <w:proofErr w:type="spellEnd"/>
      <w:r w:rsidRPr="00415034">
        <w:rPr>
          <w:lang w:val="fr-FR"/>
        </w:rPr>
        <w:t>, 2007</w:t>
      </w:r>
      <w:r>
        <w:rPr>
          <w:lang w:val="fr-FR"/>
        </w:rPr>
        <w:t>.</w:t>
      </w:r>
    </w:p>
  </w:footnote>
  <w:footnote w:id="83">
    <w:p w14:paraId="33C185F3" w14:textId="77777777" w:rsidR="007F60FF" w:rsidRPr="00B05740" w:rsidRDefault="007F60FF" w:rsidP="00426759">
      <w:pPr>
        <w:pStyle w:val="a3"/>
        <w:jc w:val="both"/>
        <w:rPr>
          <w:lang w:val="fr-FR"/>
        </w:rPr>
      </w:pPr>
      <w:r>
        <w:rPr>
          <w:rStyle w:val="a5"/>
        </w:rPr>
        <w:footnoteRef/>
      </w:r>
      <w:r w:rsidRPr="00FA75B1">
        <w:rPr>
          <w:lang w:val="en-US"/>
        </w:rPr>
        <w:t xml:space="preserve"> Natalia </w:t>
      </w:r>
      <w:proofErr w:type="spellStart"/>
      <w:r w:rsidRPr="00FA75B1">
        <w:rPr>
          <w:lang w:val="en-US"/>
        </w:rPr>
        <w:t>Kharitonova</w:t>
      </w:r>
      <w:proofErr w:type="spellEnd"/>
      <w:r w:rsidRPr="00FA75B1">
        <w:rPr>
          <w:lang w:val="en-US"/>
        </w:rPr>
        <w:t xml:space="preserve">, </w:t>
      </w:r>
      <w:r w:rsidRPr="00FA75B1">
        <w:rPr>
          <w:rFonts w:cstheme="minorHAnsi"/>
          <w:lang w:val="en-US" w:eastAsia="fr-FR"/>
        </w:rPr>
        <w:t xml:space="preserve">« </w:t>
      </w:r>
      <w:r w:rsidRPr="00920B5A">
        <w:rPr>
          <w:rFonts w:cstheme="minorHAnsi"/>
          <w:lang w:val="fr-FR" w:eastAsia="fr-FR"/>
        </w:rPr>
        <w:t>А</w:t>
      </w:r>
      <w:proofErr w:type="spellStart"/>
      <w:r w:rsidRPr="00FA75B1">
        <w:rPr>
          <w:rFonts w:cstheme="minorHAnsi"/>
          <w:lang w:val="en-US" w:eastAsia="fr-FR"/>
        </w:rPr>
        <w:t>ndre</w:t>
      </w:r>
      <w:proofErr w:type="spellEnd"/>
      <w:r w:rsidRPr="00FA75B1">
        <w:rPr>
          <w:rFonts w:cstheme="minorHAnsi"/>
          <w:lang w:val="en-US" w:eastAsia="fr-FR"/>
        </w:rPr>
        <w:t xml:space="preserve"> </w:t>
      </w:r>
      <w:proofErr w:type="spellStart"/>
      <w:r w:rsidRPr="00FA75B1">
        <w:rPr>
          <w:rFonts w:cstheme="minorHAnsi"/>
          <w:lang w:val="en-US" w:eastAsia="fr-FR"/>
        </w:rPr>
        <w:t>Žid</w:t>
      </w:r>
      <w:proofErr w:type="spellEnd"/>
      <w:r w:rsidRPr="00FA75B1">
        <w:rPr>
          <w:rFonts w:cstheme="minorHAnsi"/>
          <w:lang w:val="en-US" w:eastAsia="fr-FR"/>
        </w:rPr>
        <w:t xml:space="preserve"> - drug SSSR. </w:t>
      </w:r>
      <w:proofErr w:type="spellStart"/>
      <w:r w:rsidRPr="00920B5A">
        <w:rPr>
          <w:rFonts w:cstheme="minorHAnsi"/>
          <w:lang w:val="fr-FR" w:eastAsia="fr-FR"/>
        </w:rPr>
        <w:t>Roždenie</w:t>
      </w:r>
      <w:proofErr w:type="spellEnd"/>
      <w:r w:rsidRPr="00920B5A">
        <w:rPr>
          <w:rFonts w:cstheme="minorHAnsi"/>
          <w:lang w:val="fr-FR" w:eastAsia="fr-FR"/>
        </w:rPr>
        <w:t xml:space="preserve"> </w:t>
      </w:r>
      <w:proofErr w:type="spellStart"/>
      <w:r w:rsidRPr="00920B5A">
        <w:rPr>
          <w:rFonts w:cstheme="minorHAnsi"/>
          <w:lang w:val="fr-FR" w:eastAsia="fr-FR"/>
        </w:rPr>
        <w:t>reputacii</w:t>
      </w:r>
      <w:proofErr w:type="spellEnd"/>
      <w:r w:rsidRPr="00920B5A">
        <w:rPr>
          <w:rFonts w:cstheme="minorHAnsi"/>
          <w:lang w:val="fr-FR" w:eastAsia="fr-FR"/>
        </w:rPr>
        <w:t xml:space="preserve"> » (André Gide, ami de l’Union soviétique. Origine d’une réputation), </w:t>
      </w:r>
      <w:proofErr w:type="spellStart"/>
      <w:r w:rsidRPr="00920B5A">
        <w:rPr>
          <w:rFonts w:cstheme="minorHAnsi"/>
          <w:i/>
          <w:iCs/>
          <w:lang w:val="fr-FR" w:eastAsia="fr-FR"/>
        </w:rPr>
        <w:t>Literaturnii</w:t>
      </w:r>
      <w:proofErr w:type="spellEnd"/>
      <w:r w:rsidRPr="00920B5A">
        <w:rPr>
          <w:rFonts w:cstheme="minorHAnsi"/>
          <w:i/>
          <w:iCs/>
          <w:lang w:val="fr-FR" w:eastAsia="fr-FR"/>
        </w:rPr>
        <w:t xml:space="preserve"> Fact</w:t>
      </w:r>
      <w:r w:rsidRPr="00920B5A">
        <w:rPr>
          <w:rFonts w:cstheme="minorHAnsi"/>
          <w:lang w:val="fr-FR" w:eastAsia="fr-FR"/>
        </w:rPr>
        <w:t>, n</w:t>
      </w:r>
      <w:r w:rsidRPr="00920B5A">
        <w:rPr>
          <w:rFonts w:cstheme="minorHAnsi"/>
          <w:vertAlign w:val="superscript"/>
          <w:lang w:val="fr-FR" w:eastAsia="fr-FR"/>
        </w:rPr>
        <w:t>o</w:t>
      </w:r>
      <w:r w:rsidRPr="00920B5A">
        <w:rPr>
          <w:rFonts w:cstheme="minorHAnsi"/>
          <w:lang w:val="fr-FR" w:eastAsia="fr-FR"/>
        </w:rPr>
        <w:t xml:space="preserve"> 3, mars 2017,</w:t>
      </w:r>
      <w:r>
        <w:rPr>
          <w:rFonts w:cstheme="minorHAnsi"/>
          <w:lang w:val="fr-FR" w:eastAsia="fr-FR"/>
        </w:rPr>
        <w:t xml:space="preserve"> </w:t>
      </w:r>
      <w:r w:rsidRPr="00496FAE">
        <w:rPr>
          <w:lang w:val="fr-FR"/>
        </w:rPr>
        <w:t>p. 1</w:t>
      </w:r>
      <w:r w:rsidRPr="00301CA8">
        <w:rPr>
          <w:lang w:val="fr-FR"/>
        </w:rPr>
        <w:t>71</w:t>
      </w:r>
      <w:r w:rsidRPr="00496FAE">
        <w:rPr>
          <w:lang w:val="fr-FR"/>
        </w:rPr>
        <w:t>.</w:t>
      </w:r>
    </w:p>
  </w:footnote>
  <w:footnote w:id="84">
    <w:p w14:paraId="223C786C" w14:textId="77777777" w:rsidR="007F60FF" w:rsidRPr="00266769" w:rsidRDefault="007F60FF" w:rsidP="00426759">
      <w:pPr>
        <w:pStyle w:val="a3"/>
        <w:jc w:val="both"/>
        <w:rPr>
          <w:lang w:val="fr-FR"/>
        </w:rPr>
      </w:pPr>
      <w:r>
        <w:rPr>
          <w:rStyle w:val="a5"/>
        </w:rPr>
        <w:footnoteRef/>
      </w:r>
      <w:r w:rsidRPr="00266769">
        <w:rPr>
          <w:lang w:val="fr-FR"/>
        </w:rPr>
        <w:t xml:space="preserve"> </w:t>
      </w:r>
      <w:r w:rsidRPr="00972121">
        <w:rPr>
          <w:lang w:val="fr-FR"/>
        </w:rPr>
        <w:t xml:space="preserve">A.V. </w:t>
      </w:r>
      <w:proofErr w:type="spellStart"/>
      <w:r w:rsidRPr="00972121">
        <w:rPr>
          <w:lang w:val="fr-FR"/>
        </w:rPr>
        <w:t>Blûm</w:t>
      </w:r>
      <w:proofErr w:type="spellEnd"/>
      <w:r w:rsidRPr="00972121">
        <w:rPr>
          <w:lang w:val="fr-FR"/>
        </w:rPr>
        <w:t xml:space="preserve">, </w:t>
      </w:r>
      <w:bookmarkStart w:id="47" w:name="_Hlk42429312"/>
      <w:r w:rsidRPr="00920B5A">
        <w:rPr>
          <w:rFonts w:cstheme="minorHAnsi"/>
          <w:color w:val="000000"/>
          <w:shd w:val="clear" w:color="auto" w:fill="FFFFFF"/>
          <w:lang w:val="fr-FR"/>
        </w:rPr>
        <w:t xml:space="preserve">« </w:t>
      </w:r>
      <w:proofErr w:type="spellStart"/>
      <w:r w:rsidRPr="00920B5A">
        <w:rPr>
          <w:rFonts w:cstheme="minorHAnsi"/>
          <w:color w:val="000000"/>
          <w:shd w:val="clear" w:color="auto" w:fill="FFFFFF"/>
          <w:lang w:val="fr-FR"/>
        </w:rPr>
        <w:t>Zarubežnaâ</w:t>
      </w:r>
      <w:proofErr w:type="spellEnd"/>
      <w:r w:rsidRPr="00920B5A">
        <w:rPr>
          <w:rFonts w:cstheme="minorHAnsi"/>
          <w:color w:val="000000"/>
          <w:shd w:val="clear" w:color="auto" w:fill="FFFFFF"/>
          <w:lang w:val="fr-FR"/>
        </w:rPr>
        <w:t xml:space="preserve"> </w:t>
      </w:r>
      <w:proofErr w:type="spellStart"/>
      <w:r w:rsidRPr="00920B5A">
        <w:rPr>
          <w:rFonts w:cstheme="minorHAnsi"/>
          <w:color w:val="000000"/>
          <w:shd w:val="clear" w:color="auto" w:fill="FFFFFF"/>
          <w:lang w:val="fr-FR"/>
        </w:rPr>
        <w:t>literatura</w:t>
      </w:r>
      <w:proofErr w:type="spellEnd"/>
      <w:r w:rsidRPr="00920B5A">
        <w:rPr>
          <w:rFonts w:cstheme="minorHAnsi"/>
          <w:color w:val="000000"/>
          <w:shd w:val="clear" w:color="auto" w:fill="FFFFFF"/>
          <w:lang w:val="fr-FR"/>
        </w:rPr>
        <w:t xml:space="preserve"> v </w:t>
      </w:r>
      <w:proofErr w:type="spellStart"/>
      <w:r w:rsidRPr="00920B5A">
        <w:rPr>
          <w:rFonts w:cstheme="minorHAnsi"/>
          <w:color w:val="000000"/>
          <w:shd w:val="clear" w:color="auto" w:fill="FFFFFF"/>
          <w:lang w:val="fr-FR"/>
        </w:rPr>
        <w:t>spechrane</w:t>
      </w:r>
      <w:proofErr w:type="spellEnd"/>
      <w:r w:rsidRPr="00920B5A">
        <w:rPr>
          <w:rFonts w:cstheme="minorHAnsi"/>
          <w:color w:val="000000"/>
          <w:shd w:val="clear" w:color="auto" w:fill="FFFFFF"/>
          <w:lang w:val="fr-FR"/>
        </w:rPr>
        <w:t xml:space="preserve"> » (Littérature étrangère dans les Enfers des bibliothèques), </w:t>
      </w:r>
      <w:proofErr w:type="spellStart"/>
      <w:r w:rsidRPr="00920B5A">
        <w:rPr>
          <w:rFonts w:cstheme="minorHAnsi"/>
          <w:i/>
          <w:iCs/>
          <w:color w:val="000000"/>
          <w:shd w:val="clear" w:color="auto" w:fill="FFFFFF"/>
          <w:lang w:val="fr-FR"/>
        </w:rPr>
        <w:t>Inostrannaâ</w:t>
      </w:r>
      <w:proofErr w:type="spellEnd"/>
      <w:r w:rsidRPr="00920B5A">
        <w:rPr>
          <w:rFonts w:cstheme="minorHAnsi"/>
          <w:color w:val="000000"/>
          <w:shd w:val="clear" w:color="auto" w:fill="FFFFFF"/>
          <w:lang w:val="fr-FR"/>
        </w:rPr>
        <w:t xml:space="preserve"> </w:t>
      </w:r>
      <w:proofErr w:type="spellStart"/>
      <w:r w:rsidRPr="00920B5A">
        <w:rPr>
          <w:rFonts w:cstheme="minorHAnsi"/>
          <w:i/>
          <w:iCs/>
          <w:color w:val="000000"/>
          <w:shd w:val="clear" w:color="auto" w:fill="FFFFFF"/>
          <w:lang w:val="fr-FR"/>
        </w:rPr>
        <w:t>literature</w:t>
      </w:r>
      <w:proofErr w:type="spellEnd"/>
      <w:r w:rsidRPr="00920B5A">
        <w:rPr>
          <w:rFonts w:cstheme="minorHAnsi"/>
          <w:color w:val="000000"/>
          <w:shd w:val="clear" w:color="auto" w:fill="FFFFFF"/>
          <w:lang w:val="fr-FR"/>
        </w:rPr>
        <w:t xml:space="preserve">, </w:t>
      </w:r>
      <w:r w:rsidRPr="00920B5A">
        <w:rPr>
          <w:rFonts w:cstheme="minorHAnsi"/>
          <w:lang w:val="fr-FR" w:eastAsia="fr-FR"/>
        </w:rPr>
        <w:t>n</w:t>
      </w:r>
      <w:r w:rsidRPr="00920B5A">
        <w:rPr>
          <w:rFonts w:cstheme="minorHAnsi"/>
          <w:vertAlign w:val="superscript"/>
          <w:lang w:val="fr-FR" w:eastAsia="fr-FR"/>
        </w:rPr>
        <w:t>o</w:t>
      </w:r>
      <w:r w:rsidRPr="00920B5A">
        <w:rPr>
          <w:rFonts w:cstheme="minorHAnsi"/>
          <w:color w:val="000000"/>
          <w:shd w:val="clear" w:color="auto" w:fill="FFFFFF"/>
          <w:lang w:val="fr-FR"/>
        </w:rPr>
        <w:t xml:space="preserve"> 12, 2009, </w:t>
      </w:r>
      <w:bookmarkEnd w:id="47"/>
      <w:r w:rsidRPr="00B61E80">
        <w:rPr>
          <w:lang w:val="fr-FR"/>
        </w:rPr>
        <w:t>p. 134</w:t>
      </w:r>
      <w:r>
        <w:rPr>
          <w:lang w:val="fr-FR"/>
        </w:rPr>
        <w:t>.</w:t>
      </w:r>
    </w:p>
  </w:footnote>
  <w:footnote w:id="85">
    <w:p w14:paraId="04E4831B" w14:textId="77777777" w:rsidR="007F60FF" w:rsidRPr="00B61E80" w:rsidRDefault="007F60FF" w:rsidP="00426759">
      <w:pPr>
        <w:pStyle w:val="a3"/>
        <w:jc w:val="both"/>
        <w:rPr>
          <w:lang w:val="fr-FR"/>
        </w:rPr>
      </w:pPr>
      <w:r>
        <w:rPr>
          <w:rStyle w:val="a5"/>
        </w:rPr>
        <w:footnoteRef/>
      </w:r>
      <w:r w:rsidRPr="00B61E80">
        <w:rPr>
          <w:lang w:val="fr-FR"/>
        </w:rPr>
        <w:t xml:space="preserve"> Fred </w:t>
      </w:r>
      <w:proofErr w:type="spellStart"/>
      <w:r w:rsidRPr="00B61E80">
        <w:rPr>
          <w:lang w:val="fr-FR"/>
        </w:rPr>
        <w:t>Kupferman</w:t>
      </w:r>
      <w:proofErr w:type="spellEnd"/>
      <w:r w:rsidRPr="00B61E80">
        <w:rPr>
          <w:lang w:val="fr-FR"/>
        </w:rPr>
        <w:t xml:space="preserve">, </w:t>
      </w:r>
      <w:r w:rsidRPr="00FA75B1">
        <w:rPr>
          <w:i/>
          <w:iCs/>
          <w:lang w:val="fr-FR"/>
        </w:rPr>
        <w:t>Au pays des soviets, Le voyage français en Union soviétique, (1917-1939)</w:t>
      </w:r>
      <w:r>
        <w:rPr>
          <w:i/>
          <w:iCs/>
          <w:lang w:val="fr-FR"/>
        </w:rPr>
        <w:t>,</w:t>
      </w:r>
      <w:r w:rsidRPr="00B61E80">
        <w:rPr>
          <w:lang w:val="fr-FR"/>
        </w:rPr>
        <w:t xml:space="preserve"> </w:t>
      </w:r>
      <w:proofErr w:type="spellStart"/>
      <w:r w:rsidRPr="00B61E80">
        <w:rPr>
          <w:lang w:val="fr-FR"/>
        </w:rPr>
        <w:t>Tallandier</w:t>
      </w:r>
      <w:proofErr w:type="spellEnd"/>
      <w:r w:rsidRPr="00B61E80">
        <w:rPr>
          <w:lang w:val="fr-FR"/>
        </w:rPr>
        <w:t>, 2007</w:t>
      </w:r>
      <w:r>
        <w:rPr>
          <w:lang w:val="fr-FR"/>
        </w:rPr>
        <w:t>.</w:t>
      </w:r>
    </w:p>
  </w:footnote>
  <w:footnote w:id="86">
    <w:p w14:paraId="62CE8023" w14:textId="3CB619F0" w:rsidR="00E053CB" w:rsidRPr="006E07D4" w:rsidRDefault="00E053CB" w:rsidP="00426759">
      <w:pPr>
        <w:pStyle w:val="a3"/>
        <w:jc w:val="both"/>
        <w:rPr>
          <w:lang w:val="fr-FR"/>
        </w:rPr>
      </w:pPr>
      <w:r>
        <w:rPr>
          <w:rStyle w:val="a5"/>
        </w:rPr>
        <w:footnoteRef/>
      </w:r>
      <w:r w:rsidRPr="00092D8F">
        <w:rPr>
          <w:lang w:val="fr-FR"/>
        </w:rPr>
        <w:t xml:space="preserve"> </w:t>
      </w:r>
      <w:r w:rsidR="0074463D">
        <w:rPr>
          <w:lang w:val="fr-FR"/>
        </w:rPr>
        <w:t xml:space="preserve">Rudolf </w:t>
      </w:r>
      <w:proofErr w:type="spellStart"/>
      <w:r w:rsidR="0074463D">
        <w:rPr>
          <w:lang w:val="fr-FR"/>
        </w:rPr>
        <w:t>Maurer</w:t>
      </w:r>
      <w:proofErr w:type="spellEnd"/>
      <w:r w:rsidR="0074463D">
        <w:rPr>
          <w:lang w:val="fr-FR"/>
        </w:rPr>
        <w:t xml:space="preserve">, </w:t>
      </w:r>
      <w:r w:rsidR="0074463D" w:rsidRPr="0074463D">
        <w:rPr>
          <w:i/>
          <w:iCs/>
          <w:lang w:val="fr-FR"/>
        </w:rPr>
        <w:t>Andr</w:t>
      </w:r>
      <w:r w:rsidR="0074463D">
        <w:rPr>
          <w:i/>
          <w:iCs/>
          <w:lang w:val="fr-FR"/>
        </w:rPr>
        <w:t>é</w:t>
      </w:r>
      <w:r w:rsidR="0074463D" w:rsidRPr="0074463D">
        <w:rPr>
          <w:i/>
          <w:iCs/>
          <w:lang w:val="fr-FR"/>
        </w:rPr>
        <w:t xml:space="preserve"> Gide et l’URSS</w:t>
      </w:r>
      <w:r w:rsidR="0074463D">
        <w:rPr>
          <w:lang w:val="fr-FR"/>
        </w:rPr>
        <w:t>, Editions Tillier, 1983, p.</w:t>
      </w:r>
      <w:r w:rsidRPr="006E07D4">
        <w:rPr>
          <w:lang w:val="fr-FR"/>
        </w:rPr>
        <w:t xml:space="preserve"> 126</w:t>
      </w:r>
    </w:p>
  </w:footnote>
  <w:footnote w:id="87">
    <w:p w14:paraId="528D966E" w14:textId="332E0FAA" w:rsidR="00E053CB" w:rsidRPr="00F6230B" w:rsidRDefault="00E053CB" w:rsidP="00F6230B">
      <w:pPr>
        <w:jc w:val="both"/>
        <w:rPr>
          <w:rFonts w:asciiTheme="minorHAnsi" w:eastAsiaTheme="minorHAnsi" w:hAnsiTheme="minorHAnsi" w:cstheme="minorBidi"/>
          <w:sz w:val="20"/>
          <w:szCs w:val="20"/>
          <w:lang w:val="fr-FR" w:eastAsia="en-US"/>
        </w:rPr>
      </w:pPr>
      <w:r w:rsidRPr="00F6230B">
        <w:rPr>
          <w:rStyle w:val="a5"/>
          <w:sz w:val="20"/>
          <w:szCs w:val="20"/>
        </w:rPr>
        <w:footnoteRef/>
      </w:r>
      <w:r w:rsidR="00C3060F" w:rsidRPr="000F4979">
        <w:rPr>
          <w:rStyle w:val="a5"/>
          <w:rFonts w:asciiTheme="minorHAnsi" w:hAnsiTheme="minorHAnsi" w:cstheme="minorBidi"/>
          <w:sz w:val="20"/>
          <w:szCs w:val="20"/>
          <w:lang w:val="fr-FR"/>
        </w:rPr>
        <w:t xml:space="preserve"> </w:t>
      </w:r>
      <w:r w:rsidR="00C3060F" w:rsidRPr="00F6230B">
        <w:rPr>
          <w:sz w:val="20"/>
          <w:szCs w:val="20"/>
          <w:lang w:val="fr-FR"/>
        </w:rPr>
        <w:t>Cécile</w:t>
      </w:r>
      <w:r w:rsidR="00C3060F" w:rsidRPr="00F6230B">
        <w:rPr>
          <w:rFonts w:asciiTheme="minorHAnsi" w:hAnsiTheme="minorHAnsi" w:cstheme="minorBidi"/>
          <w:sz w:val="20"/>
          <w:szCs w:val="20"/>
          <w:lang w:val="fr-FR"/>
        </w:rPr>
        <w:t xml:space="preserve"> </w:t>
      </w:r>
      <w:proofErr w:type="spellStart"/>
      <w:r w:rsidR="00C3060F" w:rsidRPr="00F6230B">
        <w:rPr>
          <w:rFonts w:asciiTheme="minorHAnsi" w:hAnsiTheme="minorHAnsi" w:cstheme="minorBidi"/>
          <w:sz w:val="20"/>
          <w:szCs w:val="20"/>
          <w:lang w:val="fr-FR"/>
        </w:rPr>
        <w:t>Vargaftig</w:t>
      </w:r>
      <w:proofErr w:type="spellEnd"/>
      <w:r w:rsidR="00C3060F" w:rsidRPr="00F6230B">
        <w:rPr>
          <w:rFonts w:asciiTheme="minorHAnsi" w:hAnsiTheme="minorHAnsi" w:cstheme="minorBidi"/>
          <w:sz w:val="20"/>
          <w:szCs w:val="20"/>
          <w:lang w:val="fr-FR"/>
        </w:rPr>
        <w:t>, En URSS avec Gide.</w:t>
      </w:r>
      <w:r w:rsidR="00C3060F" w:rsidRPr="00F6230B">
        <w:rPr>
          <w:sz w:val="20"/>
          <w:szCs w:val="20"/>
          <w:lang w:val="fr-FR"/>
        </w:rPr>
        <w:t xml:space="preserve"> </w:t>
      </w:r>
      <w:r w:rsidR="00C3060F" w:rsidRPr="00F6230B">
        <w:rPr>
          <w:rFonts w:asciiTheme="minorHAnsi" w:hAnsiTheme="minorHAnsi" w:cstheme="minorBidi"/>
          <w:sz w:val="20"/>
          <w:szCs w:val="20"/>
          <w:lang w:val="fr-FR"/>
        </w:rPr>
        <w:t xml:space="preserve">Mon journal, Arthaud, 2021, </w:t>
      </w:r>
      <w:r w:rsidR="00C3060F" w:rsidRPr="00F6230B">
        <w:rPr>
          <w:sz w:val="20"/>
          <w:szCs w:val="20"/>
          <w:lang w:val="fr-FR"/>
        </w:rPr>
        <w:t>p. 1</w:t>
      </w:r>
      <w:r w:rsidR="008E6BC8">
        <w:rPr>
          <w:sz w:val="20"/>
          <w:szCs w:val="20"/>
          <w:lang w:val="fr-FR"/>
        </w:rPr>
        <w:t>78</w:t>
      </w:r>
      <w:r w:rsidR="00C3060F" w:rsidRPr="00F6230B">
        <w:rPr>
          <w:rFonts w:asciiTheme="minorHAnsi" w:hAnsiTheme="minorHAnsi" w:cstheme="minorBidi"/>
          <w:sz w:val="20"/>
          <w:szCs w:val="20"/>
          <w:lang w:val="fr-FR"/>
        </w:rPr>
        <w:t>.</w:t>
      </w:r>
    </w:p>
  </w:footnote>
  <w:footnote w:id="88">
    <w:p w14:paraId="18978C2F" w14:textId="77777777" w:rsidR="00F6230B" w:rsidRPr="00F6230B" w:rsidRDefault="00F6230B" w:rsidP="00F6230B">
      <w:pPr>
        <w:pStyle w:val="a3"/>
        <w:rPr>
          <w:lang w:val="fr-FR"/>
        </w:rPr>
      </w:pPr>
      <w:r w:rsidRPr="00F6230B">
        <w:rPr>
          <w:vertAlign w:val="superscript"/>
          <w:lang w:val="fr-FR"/>
        </w:rPr>
        <w:footnoteRef/>
      </w:r>
      <w:r w:rsidRPr="00F6230B">
        <w:rPr>
          <w:vertAlign w:val="superscript"/>
          <w:lang w:val="fr-FR"/>
        </w:rPr>
        <w:t xml:space="preserve"> </w:t>
      </w:r>
      <w:r w:rsidRPr="00F6230B">
        <w:rPr>
          <w:lang w:val="fr-FR"/>
        </w:rPr>
        <w:t>I</w:t>
      </w:r>
      <w:r>
        <w:rPr>
          <w:lang w:val="fr-FR"/>
        </w:rPr>
        <w:t>bid.</w:t>
      </w:r>
    </w:p>
  </w:footnote>
  <w:footnote w:id="89">
    <w:p w14:paraId="63D31480" w14:textId="77777777" w:rsidR="00D61F0D" w:rsidRPr="00A62A1A" w:rsidRDefault="00D61F0D" w:rsidP="00426759">
      <w:pPr>
        <w:pStyle w:val="a3"/>
        <w:jc w:val="both"/>
        <w:rPr>
          <w:lang w:val="fr-FR"/>
        </w:rPr>
      </w:pPr>
      <w:r>
        <w:rPr>
          <w:rStyle w:val="a5"/>
        </w:rPr>
        <w:footnoteRef/>
      </w:r>
      <w:r w:rsidRPr="00A62A1A">
        <w:rPr>
          <w:lang w:val="fr-FR"/>
        </w:rPr>
        <w:t xml:space="preserve"> </w:t>
      </w:r>
      <w:r w:rsidRPr="00A62A1A">
        <w:rPr>
          <w:rFonts w:ascii="Calibri" w:hAnsi="Calibri" w:cs="Calibri"/>
          <w:color w:val="000000"/>
          <w:lang w:val="fr-FR"/>
        </w:rPr>
        <w:t>Frédéric</w:t>
      </w:r>
      <w:r w:rsidRPr="00A62A1A">
        <w:rPr>
          <w:rFonts w:ascii="Calibri" w:hAnsi="Calibri" w:cs="Calibri"/>
          <w:smallCaps/>
          <w:color w:val="000000"/>
          <w:lang w:val="fr-FR"/>
        </w:rPr>
        <w:t xml:space="preserve"> </w:t>
      </w:r>
      <w:r w:rsidRPr="004B5FD9">
        <w:rPr>
          <w:rFonts w:ascii="Calibri" w:hAnsi="Calibri" w:cs="Calibri"/>
          <w:color w:val="000000"/>
          <w:lang w:val="fr-FR"/>
        </w:rPr>
        <w:t>Tinguely</w:t>
      </w:r>
      <w:r>
        <w:rPr>
          <w:rFonts w:ascii="Calibri" w:hAnsi="Calibri" w:cs="Calibri"/>
          <w:color w:val="000000"/>
          <w:lang w:val="fr-FR"/>
        </w:rPr>
        <w:t>,</w:t>
      </w:r>
      <w:r w:rsidRPr="00A62A1A">
        <w:rPr>
          <w:rFonts w:ascii="Calibri" w:hAnsi="Calibri" w:cs="Calibri"/>
          <w:color w:val="000000"/>
          <w:lang w:val="fr-FR"/>
        </w:rPr>
        <w:t xml:space="preserve"> </w:t>
      </w:r>
      <w:r w:rsidRPr="00920B5A">
        <w:rPr>
          <w:rFonts w:cstheme="minorHAnsi"/>
          <w:color w:val="000000"/>
          <w:lang w:val="fr-FR" w:eastAsia="fr-FR"/>
        </w:rPr>
        <w:t xml:space="preserve">« Forme et signification dans la littérature de voyage », </w:t>
      </w:r>
      <w:r w:rsidRPr="00920B5A">
        <w:rPr>
          <w:rFonts w:cstheme="minorHAnsi"/>
          <w:i/>
          <w:iCs/>
          <w:color w:val="000000"/>
          <w:lang w:val="fr-FR" w:eastAsia="fr-FR"/>
        </w:rPr>
        <w:t>Le Globe. Revue genevoise de géographie</w:t>
      </w:r>
      <w:r w:rsidRPr="00920B5A">
        <w:rPr>
          <w:rFonts w:cstheme="minorHAnsi"/>
          <w:color w:val="000000"/>
          <w:lang w:val="fr-FR" w:eastAsia="fr-FR"/>
        </w:rPr>
        <w:t>, tome 146, 2006</w:t>
      </w:r>
      <w:r w:rsidRPr="005F4E80">
        <w:rPr>
          <w:rFonts w:cstheme="minorHAnsi"/>
          <w:color w:val="000000"/>
          <w:lang w:val="fr-FR" w:eastAsia="fr-FR"/>
        </w:rPr>
        <w:t>,</w:t>
      </w:r>
      <w:r w:rsidRPr="00A62A1A">
        <w:rPr>
          <w:rFonts w:ascii="Calibri" w:hAnsi="Calibri" w:cs="Calibri"/>
          <w:color w:val="000000"/>
          <w:lang w:val="fr-FR"/>
        </w:rPr>
        <w:t xml:space="preserve"> p. 54.</w:t>
      </w:r>
    </w:p>
  </w:footnote>
  <w:footnote w:id="90">
    <w:p w14:paraId="33C66EBB" w14:textId="77777777" w:rsidR="00D61F0D" w:rsidRPr="00A62A1A" w:rsidRDefault="00D61F0D" w:rsidP="00426759">
      <w:pPr>
        <w:pStyle w:val="a3"/>
        <w:jc w:val="both"/>
        <w:rPr>
          <w:lang w:val="fr-FR"/>
        </w:rPr>
      </w:pPr>
      <w:r>
        <w:rPr>
          <w:rStyle w:val="a5"/>
        </w:rPr>
        <w:footnoteRef/>
      </w:r>
      <w:r w:rsidRPr="00A62A1A">
        <w:rPr>
          <w:lang w:val="fr-FR"/>
        </w:rPr>
        <w:t xml:space="preserve"> Roland Le Huenen</w:t>
      </w:r>
      <w:r>
        <w:rPr>
          <w:lang w:val="fr-FR"/>
        </w:rPr>
        <w:t xml:space="preserve">, </w:t>
      </w:r>
      <w:r w:rsidRPr="00920B5A">
        <w:rPr>
          <w:rFonts w:cstheme="minorHAnsi"/>
          <w:lang w:val="fr-FR" w:eastAsia="fr-FR"/>
        </w:rPr>
        <w:t xml:space="preserve">« Le récit de voyage : l’entrée en littérature », </w:t>
      </w:r>
      <w:r w:rsidRPr="00920B5A">
        <w:rPr>
          <w:rFonts w:cstheme="minorHAnsi"/>
          <w:i/>
          <w:iCs/>
          <w:lang w:val="fr-FR" w:eastAsia="fr-FR"/>
        </w:rPr>
        <w:t>Études littéraires</w:t>
      </w:r>
      <w:r w:rsidRPr="00920B5A">
        <w:rPr>
          <w:rFonts w:cstheme="minorHAnsi"/>
          <w:lang w:val="fr-FR" w:eastAsia="fr-FR"/>
        </w:rPr>
        <w:t>, vol. 20, n</w:t>
      </w:r>
      <w:r w:rsidRPr="00920B5A">
        <w:rPr>
          <w:rFonts w:cstheme="minorHAnsi"/>
          <w:vertAlign w:val="superscript"/>
          <w:lang w:val="fr-FR" w:eastAsia="fr-FR"/>
        </w:rPr>
        <w:t>o</w:t>
      </w:r>
      <w:r w:rsidRPr="00920B5A">
        <w:rPr>
          <w:rFonts w:cstheme="minorHAnsi"/>
          <w:lang w:val="fr-FR" w:eastAsia="fr-FR"/>
        </w:rPr>
        <w:t xml:space="preserve"> 1, 1987, </w:t>
      </w:r>
      <w:r w:rsidRPr="00A62A1A">
        <w:rPr>
          <w:lang w:val="fr-FR"/>
        </w:rPr>
        <w:t>p. 45.</w:t>
      </w:r>
    </w:p>
  </w:footnote>
  <w:footnote w:id="91">
    <w:p w14:paraId="0A53373B" w14:textId="1D61A7C1" w:rsidR="00D61F0D" w:rsidRPr="009E5D9F" w:rsidRDefault="00D61F0D" w:rsidP="00426759">
      <w:pPr>
        <w:pStyle w:val="a3"/>
        <w:jc w:val="both"/>
        <w:rPr>
          <w:lang w:val="fr-FR"/>
        </w:rPr>
      </w:pPr>
      <w:r>
        <w:rPr>
          <w:rStyle w:val="a5"/>
        </w:rPr>
        <w:footnoteRef/>
      </w:r>
      <w:r w:rsidRPr="009E5D9F">
        <w:rPr>
          <w:lang w:val="fr-FR"/>
        </w:rPr>
        <w:t xml:space="preserve"> </w:t>
      </w:r>
      <w:r w:rsidRPr="00B221A9">
        <w:rPr>
          <w:lang w:val="fr-FR"/>
        </w:rPr>
        <w:t>André</w:t>
      </w:r>
      <w:r w:rsidRPr="0073536B">
        <w:rPr>
          <w:lang w:val="fr-FR"/>
        </w:rPr>
        <w:t xml:space="preserve"> </w:t>
      </w:r>
      <w:r w:rsidRPr="0070633A">
        <w:rPr>
          <w:lang w:val="fr-FR"/>
        </w:rPr>
        <w:t>Gide</w:t>
      </w:r>
      <w:r w:rsidRPr="005F4E80">
        <w:rPr>
          <w:i/>
          <w:iCs/>
          <w:lang w:val="fr-FR"/>
        </w:rPr>
        <w:t>, Retour de l’U.R.S.S. (suivi de « Retouches à mon Retour de l’U.R.S.S.)</w:t>
      </w:r>
      <w:r w:rsidRPr="0073536B">
        <w:rPr>
          <w:lang w:val="fr-FR"/>
        </w:rPr>
        <w:t>,</w:t>
      </w:r>
      <w:r w:rsidRPr="00B221A9">
        <w:rPr>
          <w:lang w:val="fr-FR"/>
        </w:rPr>
        <w:t xml:space="preserve"> Gallimard, 2017, </w:t>
      </w:r>
      <w:r w:rsidRPr="002E7573">
        <w:rPr>
          <w:lang w:val="fr-FR"/>
        </w:rPr>
        <w:t>p</w:t>
      </w:r>
      <w:r>
        <w:rPr>
          <w:lang w:val="fr-FR"/>
        </w:rPr>
        <w:t>. 17.</w:t>
      </w:r>
    </w:p>
  </w:footnote>
  <w:footnote w:id="92">
    <w:p w14:paraId="0073F09C" w14:textId="295FD784" w:rsidR="00722ED9" w:rsidRPr="00875133" w:rsidRDefault="00722ED9" w:rsidP="00426759">
      <w:pPr>
        <w:pStyle w:val="a3"/>
        <w:jc w:val="both"/>
        <w:rPr>
          <w:lang w:val="en-US"/>
        </w:rPr>
      </w:pPr>
      <w:r w:rsidRPr="00875133">
        <w:rPr>
          <w:i/>
          <w:iCs/>
          <w:vertAlign w:val="superscript"/>
          <w:lang w:val="fr-FR"/>
        </w:rPr>
        <w:footnoteRef/>
      </w:r>
      <w:r w:rsidRPr="00875133">
        <w:rPr>
          <w:i/>
          <w:iCs/>
          <w:lang w:val="en-US"/>
        </w:rPr>
        <w:t xml:space="preserve"> </w:t>
      </w:r>
      <w:r w:rsidR="00875133" w:rsidRPr="00875133">
        <w:rPr>
          <w:rFonts w:asciiTheme="minorHAnsi" w:hAnsiTheme="minorHAnsi" w:cstheme="minorBidi"/>
          <w:i/>
          <w:iCs/>
          <w:lang w:val="en-US"/>
        </w:rPr>
        <w:t>Paul Hollander</w:t>
      </w:r>
      <w:r w:rsidR="00875133" w:rsidRPr="00875133">
        <w:rPr>
          <w:lang w:val="en-US"/>
        </w:rPr>
        <w:t xml:space="preserve">, </w:t>
      </w:r>
      <w:r w:rsidR="00875133" w:rsidRPr="00875133">
        <w:rPr>
          <w:rFonts w:asciiTheme="minorHAnsi" w:hAnsiTheme="minorHAnsi" w:cstheme="minorBidi"/>
          <w:i/>
          <w:iCs/>
          <w:lang w:val="en-US"/>
        </w:rPr>
        <w:t>Political Pilgrims: Travels of Western Intellectuals to the Soviet Union, China, and Cuba 1928-1979</w:t>
      </w:r>
      <w:r w:rsidR="00875133" w:rsidRPr="00875133">
        <w:rPr>
          <w:lang w:val="en-US"/>
        </w:rPr>
        <w:t xml:space="preserve">, </w:t>
      </w:r>
      <w:r w:rsidR="00875133">
        <w:rPr>
          <w:lang w:val="en-US"/>
        </w:rPr>
        <w:t>Oxford</w:t>
      </w:r>
      <w:r w:rsidR="00875133" w:rsidRPr="00875133">
        <w:rPr>
          <w:lang w:val="en-US"/>
        </w:rPr>
        <w:t xml:space="preserve">, </w:t>
      </w:r>
      <w:r w:rsidR="00875133">
        <w:rPr>
          <w:lang w:val="en-US"/>
        </w:rPr>
        <w:t>Oxford University Press, 1981</w:t>
      </w:r>
      <w:r w:rsidR="00875133" w:rsidRPr="00875133">
        <w:rPr>
          <w:lang w:val="en-US"/>
        </w:rPr>
        <w:t xml:space="preserve">, </w:t>
      </w:r>
      <w:r w:rsidR="00875133">
        <w:rPr>
          <w:lang w:val="en-US"/>
        </w:rPr>
        <w:t>524 p</w:t>
      </w:r>
      <w:r w:rsidR="00875133" w:rsidRPr="00875133">
        <w:rPr>
          <w:lang w:val="en-US"/>
        </w:rPr>
        <w:t>.</w:t>
      </w:r>
    </w:p>
  </w:footnote>
  <w:footnote w:id="93">
    <w:p w14:paraId="5182DB2A" w14:textId="77777777" w:rsidR="0021349C" w:rsidRPr="00ED1E9E" w:rsidRDefault="0021349C" w:rsidP="00426759">
      <w:pPr>
        <w:jc w:val="both"/>
        <w:rPr>
          <w:sz w:val="20"/>
          <w:szCs w:val="20"/>
          <w:lang w:val="fr-FR"/>
        </w:rPr>
      </w:pPr>
      <w:r w:rsidRPr="00ED1E9E">
        <w:rPr>
          <w:rStyle w:val="a5"/>
          <w:sz w:val="20"/>
          <w:szCs w:val="20"/>
        </w:rPr>
        <w:footnoteRef/>
      </w:r>
      <w:r w:rsidRPr="00C43364">
        <w:rPr>
          <w:sz w:val="20"/>
          <w:szCs w:val="20"/>
          <w:lang w:val="fr-FR"/>
        </w:rPr>
        <w:t xml:space="preserve"> </w:t>
      </w:r>
      <w:r w:rsidRPr="00ED1E9E">
        <w:rPr>
          <w:sz w:val="20"/>
          <w:szCs w:val="20"/>
          <w:lang w:val="fr-FR"/>
        </w:rPr>
        <w:t xml:space="preserve">S.A.  </w:t>
      </w:r>
      <w:proofErr w:type="spellStart"/>
      <w:r w:rsidRPr="00ED1E9E">
        <w:rPr>
          <w:sz w:val="20"/>
          <w:szCs w:val="20"/>
          <w:lang w:val="fr-FR"/>
        </w:rPr>
        <w:t>Eremeeva</w:t>
      </w:r>
      <w:proofErr w:type="spellEnd"/>
      <w:r w:rsidRPr="00ED1E9E">
        <w:rPr>
          <w:sz w:val="20"/>
          <w:szCs w:val="20"/>
          <w:lang w:val="fr-FR"/>
        </w:rPr>
        <w:t xml:space="preserve">, « Po tu </w:t>
      </w:r>
      <w:proofErr w:type="spellStart"/>
      <w:r w:rsidRPr="00ED1E9E">
        <w:rPr>
          <w:sz w:val="20"/>
          <w:szCs w:val="20"/>
          <w:lang w:val="fr-FR"/>
        </w:rPr>
        <w:t>storonu</w:t>
      </w:r>
      <w:proofErr w:type="spellEnd"/>
      <w:r w:rsidRPr="00ED1E9E">
        <w:rPr>
          <w:sz w:val="20"/>
          <w:szCs w:val="20"/>
          <w:lang w:val="fr-FR"/>
        </w:rPr>
        <w:t xml:space="preserve"> : SSSR 1930-kh </w:t>
      </w:r>
      <w:proofErr w:type="spellStart"/>
      <w:r w:rsidRPr="00ED1E9E">
        <w:rPr>
          <w:sz w:val="20"/>
          <w:szCs w:val="20"/>
          <w:lang w:val="fr-FR"/>
        </w:rPr>
        <w:t>godov</w:t>
      </w:r>
      <w:proofErr w:type="spellEnd"/>
      <w:r w:rsidRPr="00ED1E9E">
        <w:rPr>
          <w:sz w:val="20"/>
          <w:szCs w:val="20"/>
          <w:lang w:val="fr-FR"/>
        </w:rPr>
        <w:t xml:space="preserve"> </w:t>
      </w:r>
      <w:proofErr w:type="spellStart"/>
      <w:r w:rsidRPr="00ED1E9E">
        <w:rPr>
          <w:sz w:val="20"/>
          <w:szCs w:val="20"/>
          <w:lang w:val="fr-FR"/>
        </w:rPr>
        <w:t>glazami</w:t>
      </w:r>
      <w:proofErr w:type="spellEnd"/>
      <w:r w:rsidRPr="00ED1E9E">
        <w:rPr>
          <w:sz w:val="20"/>
          <w:szCs w:val="20"/>
          <w:lang w:val="fr-FR"/>
        </w:rPr>
        <w:t xml:space="preserve"> </w:t>
      </w:r>
      <w:proofErr w:type="spellStart"/>
      <w:r w:rsidRPr="00ED1E9E">
        <w:rPr>
          <w:sz w:val="20"/>
          <w:szCs w:val="20"/>
          <w:lang w:val="fr-FR"/>
        </w:rPr>
        <w:t>inostrantsev</w:t>
      </w:r>
      <w:proofErr w:type="spellEnd"/>
      <w:r w:rsidRPr="00ED1E9E">
        <w:rPr>
          <w:sz w:val="20"/>
          <w:szCs w:val="20"/>
          <w:lang w:val="fr-FR"/>
        </w:rPr>
        <w:t xml:space="preserve"> » (De l'autre côté : l'U.R.S.S. des années 30 à travers les yeux des étrangers), </w:t>
      </w:r>
      <w:proofErr w:type="spellStart"/>
      <w:r w:rsidRPr="00ED1E9E">
        <w:rPr>
          <w:i/>
          <w:iCs/>
          <w:sz w:val="20"/>
          <w:szCs w:val="20"/>
          <w:lang w:val="fr-FR"/>
        </w:rPr>
        <w:t>Shagi</w:t>
      </w:r>
      <w:proofErr w:type="spellEnd"/>
      <w:r w:rsidRPr="00ED1E9E">
        <w:rPr>
          <w:sz w:val="20"/>
          <w:szCs w:val="20"/>
          <w:lang w:val="fr-FR"/>
        </w:rPr>
        <w:t>, no 3-4, 2018, p. 218.</w:t>
      </w:r>
    </w:p>
    <w:p w14:paraId="241EC3C2" w14:textId="77777777" w:rsidR="0021349C" w:rsidRPr="000D5546" w:rsidRDefault="0021349C" w:rsidP="00426759">
      <w:pPr>
        <w:pStyle w:val="a3"/>
        <w:jc w:val="both"/>
        <w:rPr>
          <w:lang w:val="fr-FR"/>
        </w:rPr>
      </w:pPr>
    </w:p>
  </w:footnote>
  <w:footnote w:id="94">
    <w:p w14:paraId="4B48B9B9" w14:textId="77777777" w:rsidR="0021349C" w:rsidRPr="001B6959" w:rsidRDefault="0021349C" w:rsidP="00426759">
      <w:pPr>
        <w:jc w:val="both"/>
        <w:rPr>
          <w:sz w:val="20"/>
          <w:szCs w:val="20"/>
          <w:lang w:val="fr-FR"/>
        </w:rPr>
      </w:pPr>
      <w:r w:rsidRPr="00ED1E9E">
        <w:rPr>
          <w:rStyle w:val="a5"/>
          <w:sz w:val="20"/>
          <w:szCs w:val="20"/>
        </w:rPr>
        <w:footnoteRef/>
      </w:r>
      <w:r w:rsidRPr="00C43364">
        <w:rPr>
          <w:sz w:val="20"/>
          <w:szCs w:val="20"/>
          <w:lang w:val="fr-FR"/>
        </w:rPr>
        <w:t xml:space="preserve"> </w:t>
      </w:r>
      <w:r w:rsidRPr="00ED1E9E">
        <w:rPr>
          <w:sz w:val="20"/>
          <w:szCs w:val="20"/>
          <w:lang w:val="fr-FR"/>
        </w:rPr>
        <w:t xml:space="preserve">Rachel </w:t>
      </w:r>
      <w:proofErr w:type="spellStart"/>
      <w:r w:rsidRPr="00ED1E9E">
        <w:rPr>
          <w:sz w:val="20"/>
          <w:szCs w:val="20"/>
          <w:lang w:val="fr-FR"/>
        </w:rPr>
        <w:t>Mazuy</w:t>
      </w:r>
      <w:proofErr w:type="spellEnd"/>
      <w:r w:rsidRPr="00ED1E9E">
        <w:rPr>
          <w:sz w:val="20"/>
          <w:szCs w:val="20"/>
          <w:lang w:val="fr-FR"/>
        </w:rPr>
        <w:t xml:space="preserve">, Des voyages aux doutes : Georges Friedmann en URSS In :  Georges Friedmann : Un sociologue dans le siècle, 1902-1977 [en ligne] Paris : </w:t>
      </w:r>
      <w:r w:rsidRPr="00ED1E9E">
        <w:rPr>
          <w:i/>
          <w:iCs/>
          <w:sz w:val="20"/>
          <w:szCs w:val="20"/>
          <w:lang w:val="fr-FR"/>
        </w:rPr>
        <w:t>CNRS Éditions</w:t>
      </w:r>
      <w:r w:rsidRPr="00ED1E9E">
        <w:rPr>
          <w:sz w:val="20"/>
          <w:szCs w:val="20"/>
          <w:lang w:val="fr-FR"/>
        </w:rPr>
        <w:t xml:space="preserve">, 2004, consulté le 20 octobre 2020. </w:t>
      </w:r>
      <w:r w:rsidRPr="001B6959">
        <w:rPr>
          <w:sz w:val="20"/>
          <w:szCs w:val="20"/>
          <w:lang w:val="fr-FR"/>
        </w:rPr>
        <w:t>Disponible sur http://books.openedition.org/editionscnrs/1651</w:t>
      </w:r>
    </w:p>
  </w:footnote>
  <w:footnote w:id="95">
    <w:p w14:paraId="4009DCA7" w14:textId="77777777" w:rsidR="0021349C" w:rsidRPr="00C43364" w:rsidRDefault="0021349C" w:rsidP="00426759">
      <w:pPr>
        <w:pStyle w:val="a3"/>
        <w:jc w:val="both"/>
        <w:rPr>
          <w:lang w:val="fr-FR"/>
        </w:rPr>
      </w:pPr>
      <w:r>
        <w:rPr>
          <w:rStyle w:val="a5"/>
        </w:rPr>
        <w:footnoteRef/>
      </w:r>
      <w:r w:rsidRPr="00C43364">
        <w:rPr>
          <w:lang w:val="fr-FR"/>
        </w:rPr>
        <w:t xml:space="preserve"> </w:t>
      </w:r>
      <w:r w:rsidRPr="00ED1E9E">
        <w:rPr>
          <w:rFonts w:cstheme="majorHAnsi"/>
          <w:lang w:val="fr-FR"/>
        </w:rPr>
        <w:t>André Gide</w:t>
      </w:r>
      <w:r w:rsidRPr="00ED1E9E">
        <w:rPr>
          <w:rFonts w:cstheme="majorHAnsi"/>
          <w:i/>
          <w:iCs/>
          <w:lang w:val="fr-FR"/>
        </w:rPr>
        <w:t>, Retour de l’U.R.S.S. (suivi de « Retouches à mon Retour de l’U.R.S.S.)</w:t>
      </w:r>
      <w:r w:rsidRPr="00ED1E9E">
        <w:rPr>
          <w:rFonts w:cstheme="majorHAnsi"/>
          <w:lang w:val="fr-FR"/>
        </w:rPr>
        <w:t xml:space="preserve">, Gallimard, 2017, p. </w:t>
      </w:r>
      <w:r w:rsidRPr="00C43364">
        <w:rPr>
          <w:rFonts w:cstheme="majorHAnsi"/>
          <w:lang w:val="fr-FR"/>
        </w:rPr>
        <w:t>17</w:t>
      </w:r>
      <w:r w:rsidRPr="00ED1E9E">
        <w:rPr>
          <w:rFonts w:cstheme="majorHAnsi"/>
          <w:lang w:val="fr-FR"/>
        </w:rPr>
        <w:t>.</w:t>
      </w:r>
      <w:r w:rsidRPr="00C43364">
        <w:rPr>
          <w:lang w:val="fr-FR"/>
        </w:rPr>
        <w:t xml:space="preserve"> </w:t>
      </w:r>
    </w:p>
  </w:footnote>
  <w:footnote w:id="96">
    <w:p w14:paraId="48CB3A3A" w14:textId="1CCD6F6A" w:rsidR="0021349C" w:rsidRPr="002B0AF4" w:rsidRDefault="0021349C" w:rsidP="00426759">
      <w:pPr>
        <w:jc w:val="both"/>
        <w:rPr>
          <w:sz w:val="20"/>
          <w:szCs w:val="20"/>
          <w:lang w:val="fr-FR"/>
        </w:rPr>
      </w:pPr>
      <w:r w:rsidRPr="00ED1E9E">
        <w:rPr>
          <w:rStyle w:val="a5"/>
          <w:sz w:val="20"/>
          <w:szCs w:val="20"/>
        </w:rPr>
        <w:footnoteRef/>
      </w:r>
      <w:r w:rsidRPr="00C43364">
        <w:rPr>
          <w:sz w:val="20"/>
          <w:szCs w:val="20"/>
          <w:lang w:val="fr-FR"/>
        </w:rPr>
        <w:t xml:space="preserve"> </w:t>
      </w:r>
      <w:r w:rsidRPr="00ED1E9E">
        <w:rPr>
          <w:sz w:val="20"/>
          <w:szCs w:val="20"/>
          <w:lang w:val="fr-FR"/>
        </w:rPr>
        <w:t xml:space="preserve">S.A.  </w:t>
      </w:r>
      <w:proofErr w:type="spellStart"/>
      <w:r w:rsidRPr="00ED1E9E">
        <w:rPr>
          <w:sz w:val="20"/>
          <w:szCs w:val="20"/>
          <w:lang w:val="fr-FR"/>
        </w:rPr>
        <w:t>Eremeeva</w:t>
      </w:r>
      <w:proofErr w:type="spellEnd"/>
      <w:r w:rsidRPr="00ED1E9E">
        <w:rPr>
          <w:sz w:val="20"/>
          <w:szCs w:val="20"/>
          <w:lang w:val="fr-FR"/>
        </w:rPr>
        <w:t xml:space="preserve">, « Po tu </w:t>
      </w:r>
      <w:proofErr w:type="spellStart"/>
      <w:r w:rsidRPr="00ED1E9E">
        <w:rPr>
          <w:sz w:val="20"/>
          <w:szCs w:val="20"/>
          <w:lang w:val="fr-FR"/>
        </w:rPr>
        <w:t>storonu</w:t>
      </w:r>
      <w:proofErr w:type="spellEnd"/>
      <w:r w:rsidRPr="00ED1E9E">
        <w:rPr>
          <w:sz w:val="20"/>
          <w:szCs w:val="20"/>
          <w:lang w:val="fr-FR"/>
        </w:rPr>
        <w:t xml:space="preserve"> : SSSR 1930-kh </w:t>
      </w:r>
      <w:proofErr w:type="spellStart"/>
      <w:r w:rsidRPr="00ED1E9E">
        <w:rPr>
          <w:sz w:val="20"/>
          <w:szCs w:val="20"/>
          <w:lang w:val="fr-FR"/>
        </w:rPr>
        <w:t>godov</w:t>
      </w:r>
      <w:proofErr w:type="spellEnd"/>
      <w:r w:rsidRPr="00ED1E9E">
        <w:rPr>
          <w:sz w:val="20"/>
          <w:szCs w:val="20"/>
          <w:lang w:val="fr-FR"/>
        </w:rPr>
        <w:t xml:space="preserve"> </w:t>
      </w:r>
      <w:proofErr w:type="spellStart"/>
      <w:r w:rsidRPr="00ED1E9E">
        <w:rPr>
          <w:sz w:val="20"/>
          <w:szCs w:val="20"/>
          <w:lang w:val="fr-FR"/>
        </w:rPr>
        <w:t>glazami</w:t>
      </w:r>
      <w:proofErr w:type="spellEnd"/>
      <w:r w:rsidRPr="00ED1E9E">
        <w:rPr>
          <w:sz w:val="20"/>
          <w:szCs w:val="20"/>
          <w:lang w:val="fr-FR"/>
        </w:rPr>
        <w:t xml:space="preserve"> </w:t>
      </w:r>
      <w:proofErr w:type="spellStart"/>
      <w:r w:rsidRPr="00ED1E9E">
        <w:rPr>
          <w:sz w:val="20"/>
          <w:szCs w:val="20"/>
          <w:lang w:val="fr-FR"/>
        </w:rPr>
        <w:t>inostrantsev</w:t>
      </w:r>
      <w:proofErr w:type="spellEnd"/>
      <w:r w:rsidRPr="00ED1E9E">
        <w:rPr>
          <w:sz w:val="20"/>
          <w:szCs w:val="20"/>
          <w:lang w:val="fr-FR"/>
        </w:rPr>
        <w:t xml:space="preserve"> » (De l'autre côté : l'U.R.S.S. des années 30 à travers les yeux des étrangers), </w:t>
      </w:r>
      <w:proofErr w:type="spellStart"/>
      <w:r w:rsidRPr="00ED1E9E">
        <w:rPr>
          <w:i/>
          <w:iCs/>
          <w:sz w:val="20"/>
          <w:szCs w:val="20"/>
          <w:lang w:val="fr-FR"/>
        </w:rPr>
        <w:t>Shagi</w:t>
      </w:r>
      <w:proofErr w:type="spellEnd"/>
      <w:r w:rsidRPr="00ED1E9E">
        <w:rPr>
          <w:sz w:val="20"/>
          <w:szCs w:val="20"/>
          <w:lang w:val="fr-FR"/>
        </w:rPr>
        <w:t>, no 3-4, 2018, p. 218.</w:t>
      </w:r>
    </w:p>
  </w:footnote>
  <w:footnote w:id="97">
    <w:p w14:paraId="78E00BA9" w14:textId="24944A04" w:rsidR="00D61F0D" w:rsidRDefault="00D61F0D" w:rsidP="00426759">
      <w:pPr>
        <w:pStyle w:val="a3"/>
        <w:jc w:val="both"/>
        <w:rPr>
          <w:lang w:val="fr-FR"/>
        </w:rPr>
      </w:pPr>
      <w:r>
        <w:rPr>
          <w:rStyle w:val="a5"/>
        </w:rPr>
        <w:footnoteRef/>
      </w:r>
      <w:r w:rsidRPr="00C055B3">
        <w:rPr>
          <w:lang w:val="fr-FR"/>
        </w:rPr>
        <w:t xml:space="preserve"> </w:t>
      </w:r>
      <w:bookmarkStart w:id="57" w:name="_Hlk42144622"/>
      <w:r w:rsidRPr="00B221A9">
        <w:rPr>
          <w:lang w:val="fr-FR"/>
        </w:rPr>
        <w:t>André</w:t>
      </w:r>
      <w:r w:rsidRPr="0073536B">
        <w:rPr>
          <w:lang w:val="fr-FR"/>
        </w:rPr>
        <w:t xml:space="preserve"> </w:t>
      </w:r>
      <w:r w:rsidRPr="0070633A">
        <w:rPr>
          <w:lang w:val="fr-FR"/>
        </w:rPr>
        <w:t>Gide</w:t>
      </w:r>
      <w:r w:rsidRPr="005F4E80">
        <w:rPr>
          <w:i/>
          <w:iCs/>
          <w:lang w:val="fr-FR"/>
        </w:rPr>
        <w:t>, Retour de l’U.R.S.S. (suivi de « Retouches à mon Retour de l’U.R.S.S.)</w:t>
      </w:r>
      <w:r w:rsidRPr="0073536B">
        <w:rPr>
          <w:lang w:val="fr-FR"/>
        </w:rPr>
        <w:t>,</w:t>
      </w:r>
      <w:r w:rsidRPr="00B221A9">
        <w:rPr>
          <w:lang w:val="fr-FR"/>
        </w:rPr>
        <w:t xml:space="preserve"> Gallimard, 2017, </w:t>
      </w:r>
      <w:r w:rsidRPr="002E7573">
        <w:rPr>
          <w:lang w:val="fr-FR"/>
        </w:rPr>
        <w:t>p</w:t>
      </w:r>
      <w:r>
        <w:rPr>
          <w:lang w:val="fr-FR"/>
        </w:rPr>
        <w:t>.</w:t>
      </w:r>
      <w:bookmarkEnd w:id="57"/>
      <w:r>
        <w:rPr>
          <w:lang w:val="fr-FR"/>
        </w:rPr>
        <w:t xml:space="preserve"> 35.</w:t>
      </w:r>
    </w:p>
    <w:p w14:paraId="462C4EA1" w14:textId="43EF67ED" w:rsidR="00D61F0D" w:rsidRPr="002333F3" w:rsidRDefault="00D61F0D" w:rsidP="00426759">
      <w:pPr>
        <w:pStyle w:val="a3"/>
        <w:jc w:val="both"/>
        <w:rPr>
          <w:lang w:val="fr-FR"/>
        </w:rPr>
      </w:pPr>
      <w:r w:rsidRPr="002333F3">
        <w:rPr>
          <w:lang w:val="fr-FR"/>
        </w:rPr>
        <w:t xml:space="preserve">Toutes nos citations renvoient à cette édition : </w:t>
      </w:r>
      <w:bookmarkStart w:id="58" w:name="_Hlk42347099"/>
      <w:r w:rsidRPr="002333F3">
        <w:rPr>
          <w:lang w:val="fr-FR"/>
        </w:rPr>
        <w:t>(</w:t>
      </w:r>
      <w:r w:rsidR="00C92482" w:rsidRPr="00C92482">
        <w:rPr>
          <w:i/>
          <w:lang w:val="fr-FR"/>
        </w:rPr>
        <w:t xml:space="preserve">Retour, </w:t>
      </w:r>
      <w:r w:rsidRPr="002333F3">
        <w:rPr>
          <w:lang w:val="fr-FR"/>
        </w:rPr>
        <w:t>page)</w:t>
      </w:r>
      <w:bookmarkEnd w:id="58"/>
    </w:p>
  </w:footnote>
  <w:footnote w:id="98">
    <w:p w14:paraId="15B4F01D" w14:textId="1B28931E" w:rsidR="004305DD" w:rsidRPr="00705FDD" w:rsidRDefault="004305DD" w:rsidP="004305DD">
      <w:pPr>
        <w:rPr>
          <w:lang w:val="fr-FR"/>
        </w:rPr>
      </w:pPr>
      <w:r>
        <w:rPr>
          <w:rStyle w:val="a5"/>
        </w:rPr>
        <w:footnoteRef/>
      </w:r>
      <w:r w:rsidRPr="008D3304">
        <w:rPr>
          <w:color w:val="000000" w:themeColor="text1"/>
          <w:sz w:val="20"/>
          <w:szCs w:val="20"/>
          <w:lang w:val="en-US"/>
        </w:rPr>
        <w:t>What made the playwrights of that epoch so great... was that they (the authors) lived and wrote in fullest sympathy with the whole people</w:t>
      </w:r>
      <w:r>
        <w:rPr>
          <w:color w:val="000000" w:themeColor="text1"/>
          <w:sz w:val="20"/>
          <w:szCs w:val="20"/>
          <w:lang w:val="en-US"/>
        </w:rPr>
        <w:t xml:space="preserve">. </w:t>
      </w:r>
      <w:r w:rsidRPr="00705FDD">
        <w:rPr>
          <w:color w:val="000000" w:themeColor="text1"/>
          <w:sz w:val="20"/>
          <w:szCs w:val="20"/>
          <w:lang w:val="fr-FR"/>
        </w:rPr>
        <w:t>(</w:t>
      </w:r>
      <w:r w:rsidR="00C92482" w:rsidRPr="00C92482">
        <w:rPr>
          <w:i/>
          <w:color w:val="000000" w:themeColor="text1"/>
          <w:sz w:val="20"/>
          <w:szCs w:val="20"/>
          <w:lang w:val="fr-FR"/>
        </w:rPr>
        <w:t xml:space="preserve">Retour, </w:t>
      </w:r>
      <w:r w:rsidRPr="00705FDD">
        <w:rPr>
          <w:color w:val="000000" w:themeColor="text1"/>
          <w:sz w:val="20"/>
          <w:szCs w:val="20"/>
          <w:lang w:val="fr-FR"/>
        </w:rPr>
        <w:t>p. 70)</w:t>
      </w:r>
    </w:p>
  </w:footnote>
  <w:footnote w:id="99">
    <w:p w14:paraId="3956ADB0" w14:textId="77777777" w:rsidR="004305DD" w:rsidRPr="00705FDD" w:rsidRDefault="004305DD" w:rsidP="00ED269A">
      <w:pPr>
        <w:jc w:val="both"/>
        <w:rPr>
          <w:color w:val="000000"/>
          <w:lang w:val="fr-FR" w:eastAsia="fr-FR"/>
        </w:rPr>
      </w:pPr>
      <w:r>
        <w:rPr>
          <w:rStyle w:val="a5"/>
        </w:rPr>
        <w:footnoteRef/>
      </w:r>
      <w:r w:rsidRPr="00705FDD">
        <w:rPr>
          <w:lang w:val="fr-FR"/>
        </w:rPr>
        <w:t xml:space="preserve"> </w:t>
      </w:r>
      <w:r w:rsidRPr="00705FDD">
        <w:rPr>
          <w:sz w:val="20"/>
          <w:szCs w:val="20"/>
          <w:lang w:val="fr-FR"/>
        </w:rPr>
        <w:t xml:space="preserve">« </w:t>
      </w:r>
      <w:proofErr w:type="spellStart"/>
      <w:r w:rsidRPr="00705FDD">
        <w:rPr>
          <w:sz w:val="20"/>
          <w:szCs w:val="20"/>
          <w:lang w:val="fr-FR"/>
        </w:rPr>
        <w:t>Èzoterika</w:t>
      </w:r>
      <w:proofErr w:type="spellEnd"/>
      <w:r w:rsidRPr="00705FDD">
        <w:rPr>
          <w:sz w:val="20"/>
          <w:szCs w:val="20"/>
          <w:lang w:val="fr-FR"/>
        </w:rPr>
        <w:t xml:space="preserve">, </w:t>
      </w:r>
      <w:proofErr w:type="spellStart"/>
      <w:r w:rsidRPr="00705FDD">
        <w:rPr>
          <w:sz w:val="20"/>
          <w:szCs w:val="20"/>
          <w:lang w:val="fr-FR"/>
        </w:rPr>
        <w:t>joga</w:t>
      </w:r>
      <w:proofErr w:type="spellEnd"/>
      <w:r w:rsidRPr="00705FDD">
        <w:rPr>
          <w:sz w:val="20"/>
          <w:szCs w:val="20"/>
          <w:lang w:val="fr-FR"/>
        </w:rPr>
        <w:t xml:space="preserve"> i </w:t>
      </w:r>
      <w:proofErr w:type="spellStart"/>
      <w:r w:rsidRPr="00705FDD">
        <w:rPr>
          <w:sz w:val="20"/>
          <w:szCs w:val="20"/>
          <w:lang w:val="fr-FR"/>
        </w:rPr>
        <w:t>paranauka</w:t>
      </w:r>
      <w:proofErr w:type="spellEnd"/>
      <w:r w:rsidRPr="00705FDD">
        <w:rPr>
          <w:sz w:val="20"/>
          <w:szCs w:val="20"/>
          <w:lang w:val="fr-FR"/>
        </w:rPr>
        <w:t xml:space="preserve"> v SSSR » (Ésotérisme, yoga et </w:t>
      </w:r>
      <w:proofErr w:type="spellStart"/>
      <w:r w:rsidRPr="00705FDD">
        <w:rPr>
          <w:sz w:val="20"/>
          <w:szCs w:val="20"/>
          <w:lang w:val="fr-FR"/>
        </w:rPr>
        <w:t>parascience</w:t>
      </w:r>
      <w:proofErr w:type="spellEnd"/>
      <w:r w:rsidRPr="00705FDD">
        <w:rPr>
          <w:sz w:val="20"/>
          <w:szCs w:val="20"/>
          <w:lang w:val="fr-FR"/>
        </w:rPr>
        <w:t xml:space="preserve"> en U.R.S.S.) [en ligne] Magazine scientifique populaire </w:t>
      </w:r>
      <w:r w:rsidRPr="00705FDD">
        <w:rPr>
          <w:i/>
          <w:iCs/>
          <w:sz w:val="20"/>
          <w:szCs w:val="20"/>
          <w:lang w:val="fr-FR"/>
        </w:rPr>
        <w:t>IKSTATI</w:t>
      </w:r>
    </w:p>
  </w:footnote>
  <w:footnote w:id="100">
    <w:p w14:paraId="4D520B5C" w14:textId="77777777" w:rsidR="004305DD" w:rsidRPr="00BD1805" w:rsidRDefault="004305DD" w:rsidP="004305DD">
      <w:pPr>
        <w:pStyle w:val="a3"/>
        <w:rPr>
          <w:lang w:val="fr-FR"/>
        </w:rPr>
      </w:pPr>
      <w:r>
        <w:rPr>
          <w:rStyle w:val="a5"/>
        </w:rPr>
        <w:footnoteRef/>
      </w:r>
      <w:r w:rsidRPr="00BD1805">
        <w:rPr>
          <w:lang w:val="fr-FR"/>
        </w:rPr>
        <w:t xml:space="preserve"> </w:t>
      </w:r>
      <w:r w:rsidRPr="004647A3">
        <w:rPr>
          <w:lang w:val="fr-FR"/>
        </w:rPr>
        <w:t>André Gide</w:t>
      </w:r>
      <w:r>
        <w:rPr>
          <w:lang w:val="fr-FR"/>
        </w:rPr>
        <w:t>,</w:t>
      </w:r>
      <w:r w:rsidRPr="004647A3">
        <w:rPr>
          <w:lang w:val="fr-FR"/>
        </w:rPr>
        <w:t xml:space="preserve"> </w:t>
      </w:r>
      <w:r w:rsidRPr="004647A3">
        <w:rPr>
          <w:i/>
          <w:iCs/>
          <w:lang w:val="fr-FR"/>
        </w:rPr>
        <w:t>Journal</w:t>
      </w:r>
      <w:r w:rsidRPr="004647A3">
        <w:rPr>
          <w:lang w:val="fr-FR"/>
        </w:rPr>
        <w:t xml:space="preserve"> (1889-1939)</w:t>
      </w:r>
      <w:r>
        <w:rPr>
          <w:lang w:val="fr-FR"/>
        </w:rPr>
        <w:t>,</w:t>
      </w:r>
      <w:r w:rsidRPr="004647A3">
        <w:rPr>
          <w:lang w:val="fr-FR"/>
        </w:rPr>
        <w:t xml:space="preserve"> Paris</w:t>
      </w:r>
      <w:r>
        <w:rPr>
          <w:lang w:val="fr-FR"/>
        </w:rPr>
        <w:t>,</w:t>
      </w:r>
      <w:r w:rsidRPr="004647A3">
        <w:rPr>
          <w:lang w:val="fr-FR"/>
        </w:rPr>
        <w:t xml:space="preserve"> Librairie Gallimard, </w:t>
      </w:r>
      <w:r w:rsidRPr="00810044">
        <w:rPr>
          <w:lang w:val="fr-FR"/>
        </w:rPr>
        <w:t>Bibliothèque de la Pléiade, 1948, p. 96</w:t>
      </w:r>
    </w:p>
  </w:footnote>
  <w:footnote w:id="101">
    <w:p w14:paraId="5F8A9AC4" w14:textId="77777777" w:rsidR="004305DD" w:rsidRPr="004C12DD" w:rsidRDefault="004305DD" w:rsidP="00426759">
      <w:pPr>
        <w:pStyle w:val="a3"/>
        <w:jc w:val="both"/>
        <w:rPr>
          <w:color w:val="000000" w:themeColor="text1"/>
          <w:lang w:val="fr-FR"/>
        </w:rPr>
      </w:pPr>
      <w:r w:rsidRPr="004C12DD">
        <w:rPr>
          <w:rStyle w:val="a5"/>
          <w:color w:val="000000" w:themeColor="text1"/>
        </w:rPr>
        <w:footnoteRef/>
      </w:r>
      <w:r w:rsidRPr="004C12DD">
        <w:rPr>
          <w:color w:val="000000" w:themeColor="text1"/>
          <w:lang w:val="fr-FR"/>
        </w:rPr>
        <w:t xml:space="preserve"> Le texte indique que Sergei Essenine était considéré comme un auteur possible de ce poème, et André Gide, comme il l'écrit lui-même dans une note en bas de page, a demandé à plusieurs reprises à ses amis russophones de lui obtenir ces poèmes, mais ils ne pouvaient pas le trouver. Néanmoins, aujourd'hui, on peut dire que, apparemment, nous parlons du poème </w:t>
      </w:r>
      <w:proofErr w:type="spellStart"/>
      <w:r w:rsidRPr="00AA63B5">
        <w:rPr>
          <w:i/>
          <w:iCs/>
          <w:color w:val="000000" w:themeColor="text1"/>
          <w:lang w:val="fr-FR"/>
        </w:rPr>
        <w:t>Poslanie</w:t>
      </w:r>
      <w:proofErr w:type="spellEnd"/>
      <w:r w:rsidRPr="00AA63B5">
        <w:rPr>
          <w:i/>
          <w:iCs/>
          <w:color w:val="000000" w:themeColor="text1"/>
          <w:lang w:val="fr-FR"/>
        </w:rPr>
        <w:t xml:space="preserve"> « </w:t>
      </w:r>
      <w:proofErr w:type="spellStart"/>
      <w:r w:rsidRPr="00AA63B5">
        <w:rPr>
          <w:i/>
          <w:iCs/>
          <w:color w:val="000000" w:themeColor="text1"/>
          <w:lang w:val="fr-FR"/>
        </w:rPr>
        <w:t>evangelistu</w:t>
      </w:r>
      <w:proofErr w:type="spellEnd"/>
      <w:r w:rsidRPr="00AA63B5">
        <w:rPr>
          <w:i/>
          <w:iCs/>
          <w:color w:val="000000" w:themeColor="text1"/>
          <w:lang w:val="fr-FR"/>
        </w:rPr>
        <w:t xml:space="preserve"> » </w:t>
      </w:r>
      <w:proofErr w:type="spellStart"/>
      <w:r w:rsidRPr="00AA63B5">
        <w:rPr>
          <w:i/>
          <w:iCs/>
          <w:color w:val="000000" w:themeColor="text1"/>
          <w:lang w:val="fr-FR"/>
        </w:rPr>
        <w:t>Dem'ânu</w:t>
      </w:r>
      <w:proofErr w:type="spellEnd"/>
      <w:r w:rsidRPr="004C12DD">
        <w:rPr>
          <w:color w:val="000000" w:themeColor="text1"/>
          <w:lang w:val="fr-FR"/>
        </w:rPr>
        <w:t xml:space="preserve"> (</w:t>
      </w:r>
      <w:r w:rsidRPr="00AA63B5">
        <w:rPr>
          <w:i/>
          <w:iCs/>
          <w:color w:val="000000" w:themeColor="text1"/>
          <w:lang w:val="fr-FR"/>
        </w:rPr>
        <w:t>Épître à « l'évangéliste » Demian</w:t>
      </w:r>
      <w:r w:rsidRPr="004C12DD">
        <w:rPr>
          <w:color w:val="000000" w:themeColor="text1"/>
          <w:lang w:val="fr-FR"/>
        </w:rPr>
        <w:t xml:space="preserve">), qui est apparu en réponse à l'article blasphématoire </w:t>
      </w:r>
      <w:proofErr w:type="spellStart"/>
      <w:r w:rsidRPr="004C12DD">
        <w:rPr>
          <w:i/>
          <w:iCs/>
          <w:color w:val="000000" w:themeColor="text1"/>
          <w:lang w:val="fr-FR"/>
        </w:rPr>
        <w:t>Novyj</w:t>
      </w:r>
      <w:proofErr w:type="spellEnd"/>
      <w:r w:rsidRPr="004C12DD">
        <w:rPr>
          <w:i/>
          <w:iCs/>
          <w:color w:val="000000" w:themeColor="text1"/>
          <w:lang w:val="fr-FR"/>
        </w:rPr>
        <w:t xml:space="preserve"> </w:t>
      </w:r>
      <w:proofErr w:type="spellStart"/>
      <w:r w:rsidRPr="004C12DD">
        <w:rPr>
          <w:i/>
          <w:iCs/>
          <w:color w:val="000000" w:themeColor="text1"/>
          <w:lang w:val="fr-FR"/>
        </w:rPr>
        <w:t>zavet</w:t>
      </w:r>
      <w:proofErr w:type="spellEnd"/>
      <w:r w:rsidRPr="004C12DD">
        <w:rPr>
          <w:i/>
          <w:iCs/>
          <w:color w:val="000000" w:themeColor="text1"/>
          <w:lang w:val="fr-FR"/>
        </w:rPr>
        <w:t xml:space="preserve"> </w:t>
      </w:r>
      <w:proofErr w:type="spellStart"/>
      <w:r w:rsidRPr="004C12DD">
        <w:rPr>
          <w:i/>
          <w:iCs/>
          <w:color w:val="000000" w:themeColor="text1"/>
          <w:lang w:val="fr-FR"/>
        </w:rPr>
        <w:t>bez</w:t>
      </w:r>
      <w:proofErr w:type="spellEnd"/>
      <w:r w:rsidRPr="004C12DD">
        <w:rPr>
          <w:i/>
          <w:iCs/>
          <w:color w:val="000000" w:themeColor="text1"/>
          <w:lang w:val="fr-FR"/>
        </w:rPr>
        <w:t xml:space="preserve"> </w:t>
      </w:r>
      <w:proofErr w:type="spellStart"/>
      <w:r w:rsidRPr="004C12DD">
        <w:rPr>
          <w:i/>
          <w:iCs/>
          <w:color w:val="000000" w:themeColor="text1"/>
          <w:lang w:val="fr-FR"/>
        </w:rPr>
        <w:t>iz</w:t>
      </w:r>
      <w:proofErr w:type="spellEnd"/>
      <w:r w:rsidRPr="004C12DD">
        <w:rPr>
          <w:i/>
          <w:iCs/>
          <w:color w:val="000000" w:themeColor="text1"/>
          <w:lang w:val="fr-FR"/>
        </w:rPr>
        <w:t>''</w:t>
      </w:r>
      <w:proofErr w:type="spellStart"/>
      <w:r w:rsidRPr="004C12DD">
        <w:rPr>
          <w:i/>
          <w:iCs/>
          <w:color w:val="000000" w:themeColor="text1"/>
          <w:lang w:val="fr-FR"/>
        </w:rPr>
        <w:t>âna</w:t>
      </w:r>
      <w:proofErr w:type="spellEnd"/>
      <w:r w:rsidRPr="004C12DD">
        <w:rPr>
          <w:i/>
          <w:iCs/>
          <w:color w:val="000000" w:themeColor="text1"/>
          <w:lang w:val="fr-FR"/>
        </w:rPr>
        <w:t xml:space="preserve"> </w:t>
      </w:r>
      <w:proofErr w:type="spellStart"/>
      <w:r w:rsidRPr="004C12DD">
        <w:rPr>
          <w:i/>
          <w:iCs/>
          <w:color w:val="000000" w:themeColor="text1"/>
          <w:lang w:val="fr-FR"/>
        </w:rPr>
        <w:t>evangelista</w:t>
      </w:r>
      <w:proofErr w:type="spellEnd"/>
      <w:r w:rsidRPr="004C12DD">
        <w:rPr>
          <w:i/>
          <w:iCs/>
          <w:color w:val="000000" w:themeColor="text1"/>
          <w:lang w:val="fr-FR"/>
        </w:rPr>
        <w:t xml:space="preserve"> </w:t>
      </w:r>
      <w:proofErr w:type="spellStart"/>
      <w:r w:rsidRPr="004C12DD">
        <w:rPr>
          <w:i/>
          <w:iCs/>
          <w:color w:val="000000" w:themeColor="text1"/>
          <w:lang w:val="fr-FR"/>
        </w:rPr>
        <w:t>Dem'âna</w:t>
      </w:r>
      <w:proofErr w:type="spellEnd"/>
      <w:r w:rsidRPr="004C12DD">
        <w:rPr>
          <w:i/>
          <w:iCs/>
          <w:color w:val="000000" w:themeColor="text1"/>
          <w:lang w:val="fr-FR"/>
        </w:rPr>
        <w:t xml:space="preserve"> </w:t>
      </w:r>
      <w:r w:rsidRPr="004C12DD">
        <w:rPr>
          <w:color w:val="000000" w:themeColor="text1"/>
          <w:lang w:val="fr-FR"/>
        </w:rPr>
        <w:t>(</w:t>
      </w:r>
      <w:r w:rsidRPr="004C12DD">
        <w:rPr>
          <w:i/>
          <w:iCs/>
          <w:color w:val="000000" w:themeColor="text1"/>
          <w:lang w:val="fr-FR"/>
        </w:rPr>
        <w:t>Parfait Nouveau Testament de l'évangéliste Demian</w:t>
      </w:r>
      <w:r w:rsidRPr="004C12DD">
        <w:rPr>
          <w:color w:val="000000" w:themeColor="text1"/>
          <w:lang w:val="fr-FR"/>
        </w:rPr>
        <w:t xml:space="preserve">) du poète Demian </w:t>
      </w:r>
      <w:proofErr w:type="spellStart"/>
      <w:r w:rsidRPr="004C12DD">
        <w:rPr>
          <w:color w:val="000000" w:themeColor="text1"/>
          <w:lang w:val="fr-FR"/>
        </w:rPr>
        <w:t>Bedny</w:t>
      </w:r>
      <w:proofErr w:type="spellEnd"/>
      <w:r w:rsidRPr="004C12DD">
        <w:rPr>
          <w:color w:val="000000" w:themeColor="text1"/>
          <w:lang w:val="fr-FR"/>
        </w:rPr>
        <w:t xml:space="preserve">, publié dans les journaux </w:t>
      </w:r>
      <w:r w:rsidRPr="004C12DD">
        <w:rPr>
          <w:i/>
          <w:iCs/>
          <w:color w:val="000000" w:themeColor="text1"/>
          <w:lang w:val="fr-FR"/>
        </w:rPr>
        <w:t>Pravda</w:t>
      </w:r>
      <w:r w:rsidRPr="004C12DD">
        <w:rPr>
          <w:color w:val="000000" w:themeColor="text1"/>
          <w:lang w:val="fr-FR"/>
        </w:rPr>
        <w:t xml:space="preserve"> et </w:t>
      </w:r>
      <w:proofErr w:type="spellStart"/>
      <w:r w:rsidRPr="004C12DD">
        <w:rPr>
          <w:i/>
          <w:iCs/>
          <w:color w:val="000000" w:themeColor="text1"/>
          <w:lang w:val="fr-FR"/>
        </w:rPr>
        <w:t>Bednota</w:t>
      </w:r>
      <w:proofErr w:type="spellEnd"/>
      <w:r w:rsidRPr="004C12DD">
        <w:rPr>
          <w:color w:val="000000" w:themeColor="text1"/>
          <w:lang w:val="fr-FR"/>
        </w:rPr>
        <w:t xml:space="preserve"> au printemps 1925. La paternité de ce poème a en effet été attribuée et attribuée à Essenine, bien que plus tard sa sœur aînée ait nié cette information dans une lettre officielle</w:t>
      </w:r>
      <w:r>
        <w:rPr>
          <w:color w:val="000000" w:themeColor="text1"/>
          <w:lang w:val="fr-FR"/>
        </w:rPr>
        <w:t>.</w:t>
      </w:r>
    </w:p>
  </w:footnote>
  <w:footnote w:id="102">
    <w:p w14:paraId="0C7CD11B" w14:textId="77777777" w:rsidR="00D61F0D" w:rsidRPr="00BA64C9" w:rsidRDefault="00D61F0D" w:rsidP="001B6959">
      <w:pPr>
        <w:jc w:val="both"/>
        <w:rPr>
          <w:i/>
          <w:iCs/>
          <w:lang w:val="fr-FR"/>
        </w:rPr>
      </w:pPr>
      <w:r>
        <w:rPr>
          <w:rStyle w:val="a5"/>
        </w:rPr>
        <w:footnoteRef/>
      </w:r>
      <w:r w:rsidRPr="00BA64C9">
        <w:rPr>
          <w:sz w:val="20"/>
          <w:szCs w:val="20"/>
          <w:lang w:val="en-US"/>
        </w:rPr>
        <w:t>А</w:t>
      </w:r>
      <w:proofErr w:type="spellStart"/>
      <w:r w:rsidRPr="001B6959">
        <w:rPr>
          <w:sz w:val="20"/>
          <w:szCs w:val="20"/>
          <w:lang w:val="fr-FR"/>
        </w:rPr>
        <w:t>rkhiv</w:t>
      </w:r>
      <w:proofErr w:type="spellEnd"/>
      <w:r w:rsidRPr="001B6959">
        <w:rPr>
          <w:sz w:val="20"/>
          <w:szCs w:val="20"/>
          <w:lang w:val="fr-FR"/>
        </w:rPr>
        <w:t xml:space="preserve"> « </w:t>
      </w:r>
      <w:proofErr w:type="spellStart"/>
      <w:r w:rsidRPr="001B6959">
        <w:rPr>
          <w:sz w:val="20"/>
          <w:szCs w:val="20"/>
          <w:lang w:val="fr-FR"/>
        </w:rPr>
        <w:t>Pravdy</w:t>
      </w:r>
      <w:proofErr w:type="spellEnd"/>
      <w:r w:rsidRPr="001B6959">
        <w:rPr>
          <w:sz w:val="20"/>
          <w:szCs w:val="20"/>
          <w:lang w:val="fr-FR"/>
        </w:rPr>
        <w:t xml:space="preserve"> » 1936 - 1938 (Archives du journal Pravda 1936 - 1938) [en ligne] Journal électronique </w:t>
      </w:r>
      <w:proofErr w:type="spellStart"/>
      <w:r w:rsidRPr="001B6959">
        <w:rPr>
          <w:sz w:val="20"/>
          <w:szCs w:val="20"/>
          <w:lang w:val="fr-FR"/>
        </w:rPr>
        <w:t>Proryvist</w:t>
      </w:r>
      <w:proofErr w:type="spellEnd"/>
      <w:r w:rsidRPr="001B6959">
        <w:rPr>
          <w:sz w:val="20"/>
          <w:szCs w:val="20"/>
          <w:lang w:val="fr-FR"/>
        </w:rPr>
        <w:t>, consulté le 15 août 2020. Disponible sur https://prorivists.org/pravda/</w:t>
      </w:r>
    </w:p>
    <w:p w14:paraId="2B6EB7AD" w14:textId="77777777" w:rsidR="00D61F0D" w:rsidRPr="0033586B" w:rsidRDefault="00D61F0D" w:rsidP="001B6959">
      <w:pPr>
        <w:pStyle w:val="a3"/>
        <w:rPr>
          <w:lang w:val="fr-FR"/>
        </w:rPr>
      </w:pPr>
    </w:p>
  </w:footnote>
  <w:footnote w:id="103">
    <w:p w14:paraId="174A0203" w14:textId="77777777" w:rsidR="00DF7552" w:rsidRPr="00330EBB" w:rsidRDefault="00DF7552" w:rsidP="00DF7552">
      <w:pPr>
        <w:rPr>
          <w:rFonts w:cstheme="minorHAnsi"/>
          <w:color w:val="000000"/>
          <w:sz w:val="20"/>
          <w:szCs w:val="20"/>
          <w:lang w:val="fr-FR" w:eastAsia="fr-FR"/>
        </w:rPr>
      </w:pPr>
      <w:r>
        <w:rPr>
          <w:rStyle w:val="a5"/>
        </w:rPr>
        <w:footnoteRef/>
      </w:r>
      <w:r w:rsidRPr="007B5467">
        <w:rPr>
          <w:lang w:val="fr-FR"/>
        </w:rPr>
        <w:t xml:space="preserve"> </w:t>
      </w:r>
      <w:r w:rsidRPr="00920B5A">
        <w:rPr>
          <w:rFonts w:cstheme="minorHAnsi"/>
          <w:sz w:val="20"/>
          <w:szCs w:val="20"/>
          <w:lang w:val="fr-FR"/>
        </w:rPr>
        <w:t xml:space="preserve">« Le voyage en </w:t>
      </w:r>
      <w:r>
        <w:rPr>
          <w:rFonts w:cstheme="minorHAnsi"/>
          <w:sz w:val="20"/>
          <w:szCs w:val="20"/>
          <w:lang w:val="fr-FR"/>
        </w:rPr>
        <w:t>U.R.S.S.</w:t>
      </w:r>
      <w:r w:rsidRPr="00920B5A">
        <w:rPr>
          <w:rFonts w:cstheme="minorHAnsi"/>
          <w:sz w:val="20"/>
          <w:szCs w:val="20"/>
          <w:lang w:val="fr-FR"/>
        </w:rPr>
        <w:t xml:space="preserve"> et l’engagement de l’écrivain en politique : André Gide, Louis Guilloux, Eugène Dabit – 1936</w:t>
      </w:r>
      <w:r>
        <w:rPr>
          <w:rFonts w:cstheme="minorHAnsi"/>
          <w:sz w:val="20"/>
          <w:szCs w:val="20"/>
          <w:lang w:val="fr-FR"/>
        </w:rPr>
        <w:t> </w:t>
      </w:r>
      <w:r w:rsidRPr="00920B5A">
        <w:rPr>
          <w:rFonts w:cstheme="minorHAnsi"/>
          <w:sz w:val="20"/>
          <w:szCs w:val="20"/>
          <w:lang w:val="fr-FR"/>
        </w:rPr>
        <w:t>»,</w:t>
      </w:r>
      <w:r w:rsidRPr="00920B5A">
        <w:rPr>
          <w:rFonts w:cstheme="minorHAnsi"/>
          <w:color w:val="000000"/>
          <w:sz w:val="20"/>
          <w:szCs w:val="20"/>
          <w:lang w:val="fr-FR"/>
        </w:rPr>
        <w:t xml:space="preserve"> </w:t>
      </w:r>
      <w:r w:rsidRPr="00920B5A">
        <w:rPr>
          <w:rFonts w:cstheme="minorHAnsi"/>
          <w:i/>
          <w:iCs/>
          <w:color w:val="000000"/>
          <w:sz w:val="20"/>
          <w:szCs w:val="20"/>
          <w:lang w:val="fr-FR"/>
        </w:rPr>
        <w:t>Circulations et transferts avec l'</w:t>
      </w:r>
      <w:r>
        <w:rPr>
          <w:rFonts w:cstheme="minorHAnsi"/>
          <w:i/>
          <w:iCs/>
          <w:color w:val="000000"/>
          <w:sz w:val="20"/>
          <w:szCs w:val="20"/>
          <w:lang w:val="fr-FR"/>
        </w:rPr>
        <w:t>U.R.S.S.</w:t>
      </w:r>
      <w:r w:rsidRPr="00920B5A">
        <w:rPr>
          <w:rFonts w:cstheme="minorHAnsi"/>
          <w:color w:val="000000"/>
          <w:sz w:val="20"/>
          <w:szCs w:val="20"/>
          <w:lang w:val="fr-FR"/>
        </w:rPr>
        <w:t xml:space="preserve">, consulté le 23 décembre 2019. Disponible sur </w:t>
      </w:r>
      <w:hyperlink r:id="rId10" w:history="1">
        <w:r w:rsidRPr="005A7DCD">
          <w:rPr>
            <w:rStyle w:val="a6"/>
            <w:rFonts w:cstheme="minorHAnsi"/>
            <w:sz w:val="20"/>
            <w:szCs w:val="20"/>
            <w:lang w:val="fr-FR"/>
          </w:rPr>
          <w:t>https://cturss.hypotheses.org/198</w:t>
        </w:r>
      </w:hyperlink>
    </w:p>
  </w:footnote>
  <w:footnote w:id="104">
    <w:p w14:paraId="0D3BF27A" w14:textId="77777777" w:rsidR="00DF7552" w:rsidRPr="007B5467" w:rsidRDefault="00DF7552" w:rsidP="00DF7552">
      <w:pPr>
        <w:pStyle w:val="a3"/>
        <w:jc w:val="both"/>
        <w:rPr>
          <w:lang w:val="fr-FR"/>
        </w:rPr>
      </w:pPr>
      <w:r>
        <w:rPr>
          <w:rStyle w:val="a5"/>
        </w:rPr>
        <w:footnoteRef/>
      </w:r>
      <w:r w:rsidRPr="007B5467">
        <w:rPr>
          <w:lang w:val="fr-FR"/>
        </w:rPr>
        <w:t xml:space="preserve"> </w:t>
      </w:r>
      <w:r>
        <w:rPr>
          <w:lang w:val="fr-FR"/>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417"/>
    <w:multiLevelType w:val="hybridMultilevel"/>
    <w:tmpl w:val="471C4C84"/>
    <w:lvl w:ilvl="0" w:tplc="BDF4F474">
      <w:start w:val="1"/>
      <w:numFmt w:val="bullet"/>
      <w:lvlText w:val="-"/>
      <w:lvlJc w:val="left"/>
      <w:pPr>
        <w:ind w:left="792" w:hanging="360"/>
      </w:pPr>
      <w:rPr>
        <w:rFonts w:ascii="Calibri" w:eastAsiaTheme="minorHAnsi" w:hAnsi="Calibri" w:cstheme="minorBidi"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15:restartNumberingAfterBreak="0">
    <w:nsid w:val="0C1235D8"/>
    <w:multiLevelType w:val="hybridMultilevel"/>
    <w:tmpl w:val="BC6872C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EA052D4"/>
    <w:multiLevelType w:val="hybridMultilevel"/>
    <w:tmpl w:val="32569072"/>
    <w:lvl w:ilvl="0" w:tplc="F4F29AEC">
      <w:start w:val="1"/>
      <w:numFmt w:val="bullet"/>
      <w:lvlText w:val=""/>
      <w:lvlJc w:val="left"/>
      <w:pPr>
        <w:ind w:left="360" w:hanging="360"/>
      </w:pPr>
      <w:rPr>
        <w:rFonts w:ascii="Symbol" w:hAnsi="Symbol" w:hint="default"/>
        <w:b/>
        <w:bCs/>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3" w15:restartNumberingAfterBreak="0">
    <w:nsid w:val="1DAC0C43"/>
    <w:multiLevelType w:val="hybridMultilevel"/>
    <w:tmpl w:val="E47A97B6"/>
    <w:lvl w:ilvl="0" w:tplc="8F6CC182">
      <w:start w:val="1"/>
      <w:numFmt w:val="decimal"/>
      <w:lvlText w:val="%1."/>
      <w:lvlJc w:val="left"/>
      <w:pPr>
        <w:ind w:left="360" w:hanging="360"/>
      </w:pPr>
      <w:rPr>
        <w:i w:val="0"/>
        <w:iCs w:val="0"/>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27C1BD9"/>
    <w:multiLevelType w:val="hybridMultilevel"/>
    <w:tmpl w:val="153E69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2E309C8"/>
    <w:multiLevelType w:val="hybridMultilevel"/>
    <w:tmpl w:val="C9A2D0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7B05E1"/>
    <w:multiLevelType w:val="multilevel"/>
    <w:tmpl w:val="4E5EE0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F65257"/>
    <w:multiLevelType w:val="hybridMultilevel"/>
    <w:tmpl w:val="9858E6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696881"/>
    <w:multiLevelType w:val="hybridMultilevel"/>
    <w:tmpl w:val="C658D1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DD6011"/>
    <w:multiLevelType w:val="hybridMultilevel"/>
    <w:tmpl w:val="BC324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CC52CE"/>
    <w:multiLevelType w:val="multilevel"/>
    <w:tmpl w:val="B3B47B22"/>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1" w15:restartNumberingAfterBreak="0">
    <w:nsid w:val="4A991E65"/>
    <w:multiLevelType w:val="hybridMultilevel"/>
    <w:tmpl w:val="CA5CDC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195050"/>
    <w:multiLevelType w:val="hybridMultilevel"/>
    <w:tmpl w:val="D8C47976"/>
    <w:lvl w:ilvl="0" w:tplc="A22CEC32">
      <w:start w:val="8"/>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5C697859"/>
    <w:multiLevelType w:val="hybridMultilevel"/>
    <w:tmpl w:val="B790AE02"/>
    <w:lvl w:ilvl="0" w:tplc="F30A6C2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15:restartNumberingAfterBreak="0">
    <w:nsid w:val="5F2E453E"/>
    <w:multiLevelType w:val="hybridMultilevel"/>
    <w:tmpl w:val="56403DEC"/>
    <w:lvl w:ilvl="0" w:tplc="F30A6C2E">
      <w:start w:val="1"/>
      <w:numFmt w:val="decimal"/>
      <w:lvlText w:val="%1."/>
      <w:lvlJc w:val="left"/>
      <w:pPr>
        <w:ind w:left="643" w:hanging="360"/>
      </w:pPr>
      <w:rPr>
        <w:rFonts w:hint="default"/>
        <w:i w:val="0"/>
        <w:iCs w:val="0"/>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5F4226B1"/>
    <w:multiLevelType w:val="hybridMultilevel"/>
    <w:tmpl w:val="8FB4718E"/>
    <w:lvl w:ilvl="0" w:tplc="DE305F8A">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910484"/>
    <w:multiLevelType w:val="hybridMultilevel"/>
    <w:tmpl w:val="EE40C490"/>
    <w:lvl w:ilvl="0" w:tplc="E012C2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6D00F4"/>
    <w:multiLevelType w:val="hybridMultilevel"/>
    <w:tmpl w:val="154A02F8"/>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8" w15:restartNumberingAfterBreak="0">
    <w:nsid w:val="6D080AE4"/>
    <w:multiLevelType w:val="hybridMultilevel"/>
    <w:tmpl w:val="2E7001DC"/>
    <w:lvl w:ilvl="0" w:tplc="3B14BCA8">
      <w:start w:val="1"/>
      <w:numFmt w:val="upperLetter"/>
      <w:lvlText w:val="%1."/>
      <w:lvlJc w:val="left"/>
      <w:pPr>
        <w:ind w:left="1069" w:hanging="360"/>
      </w:pPr>
      <w:rPr>
        <w:rFonts w:hint="default"/>
        <w:b w:val="0"/>
        <w:i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42E4B55"/>
    <w:multiLevelType w:val="hybridMultilevel"/>
    <w:tmpl w:val="B790AE02"/>
    <w:lvl w:ilvl="0" w:tplc="F30A6C2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15:restartNumberingAfterBreak="0">
    <w:nsid w:val="7486020C"/>
    <w:multiLevelType w:val="hybridMultilevel"/>
    <w:tmpl w:val="3C3C2686"/>
    <w:lvl w:ilvl="0" w:tplc="BDF4F474">
      <w:start w:val="1"/>
      <w:numFmt w:val="bullet"/>
      <w:lvlText w:val="-"/>
      <w:lvlJc w:val="left"/>
      <w:pPr>
        <w:ind w:left="720" w:hanging="360"/>
      </w:pPr>
      <w:rPr>
        <w:rFonts w:ascii="Calibri" w:eastAsiaTheme="minorHAnsi" w:hAnsi="Calibri" w:cstheme="minorBidi" w:hint="default"/>
      </w:rPr>
    </w:lvl>
    <w:lvl w:ilvl="1" w:tplc="85EACBF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1B46EC"/>
    <w:multiLevelType w:val="hybridMultilevel"/>
    <w:tmpl w:val="BD307B42"/>
    <w:lvl w:ilvl="0" w:tplc="FD2AE4B8">
      <w:start w:val="1"/>
      <w:numFmt w:val="bullet"/>
      <w:lvlText w:val=""/>
      <w:lvlJc w:val="left"/>
      <w:pPr>
        <w:ind w:left="1068" w:hanging="360"/>
      </w:pPr>
      <w:rPr>
        <w:rFonts w:ascii="Symbol" w:hAnsi="Symbol" w:hint="default"/>
        <w:b/>
        <w:bCs/>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76306703"/>
    <w:multiLevelType w:val="multilevel"/>
    <w:tmpl w:val="B3B47B22"/>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num w:numId="1">
    <w:abstractNumId w:val="16"/>
  </w:num>
  <w:num w:numId="2">
    <w:abstractNumId w:val="7"/>
  </w:num>
  <w:num w:numId="3">
    <w:abstractNumId w:val="20"/>
  </w:num>
  <w:num w:numId="4">
    <w:abstractNumId w:val="12"/>
  </w:num>
  <w:num w:numId="5">
    <w:abstractNumId w:val="13"/>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3"/>
  </w:num>
  <w:num w:numId="11">
    <w:abstractNumId w:val="5"/>
  </w:num>
  <w:num w:numId="12">
    <w:abstractNumId w:val="8"/>
  </w:num>
  <w:num w:numId="13">
    <w:abstractNumId w:val="14"/>
  </w:num>
  <w:num w:numId="14">
    <w:abstractNumId w:val="6"/>
  </w:num>
  <w:num w:numId="15">
    <w:abstractNumId w:val="2"/>
  </w:num>
  <w:num w:numId="16">
    <w:abstractNumId w:val="0"/>
  </w:num>
  <w:num w:numId="17">
    <w:abstractNumId w:val="17"/>
  </w:num>
  <w:num w:numId="18">
    <w:abstractNumId w:val="4"/>
  </w:num>
  <w:num w:numId="19">
    <w:abstractNumId w:val="1"/>
  </w:num>
  <w:num w:numId="20">
    <w:abstractNumId w:val="21"/>
  </w:num>
  <w:num w:numId="21">
    <w:abstractNumId w:val="11"/>
  </w:num>
  <w:num w:numId="22">
    <w:abstractNumId w:val="9"/>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76"/>
    <w:rsid w:val="0000093D"/>
    <w:rsid w:val="000013A5"/>
    <w:rsid w:val="00001AF1"/>
    <w:rsid w:val="00004C9A"/>
    <w:rsid w:val="00010BED"/>
    <w:rsid w:val="000132F8"/>
    <w:rsid w:val="00016F19"/>
    <w:rsid w:val="00021536"/>
    <w:rsid w:val="00022953"/>
    <w:rsid w:val="00035D41"/>
    <w:rsid w:val="00041F91"/>
    <w:rsid w:val="00047B83"/>
    <w:rsid w:val="000542D7"/>
    <w:rsid w:val="00057757"/>
    <w:rsid w:val="00057EEF"/>
    <w:rsid w:val="000600B6"/>
    <w:rsid w:val="0006498A"/>
    <w:rsid w:val="00065D1B"/>
    <w:rsid w:val="00072658"/>
    <w:rsid w:val="000772AF"/>
    <w:rsid w:val="0008073C"/>
    <w:rsid w:val="000807BE"/>
    <w:rsid w:val="00081101"/>
    <w:rsid w:val="00085D38"/>
    <w:rsid w:val="00086AAF"/>
    <w:rsid w:val="00091C2A"/>
    <w:rsid w:val="00092AC2"/>
    <w:rsid w:val="00092D8F"/>
    <w:rsid w:val="000A1C52"/>
    <w:rsid w:val="000A2808"/>
    <w:rsid w:val="000A2A8F"/>
    <w:rsid w:val="000A4DC1"/>
    <w:rsid w:val="000A4FFE"/>
    <w:rsid w:val="000A6E75"/>
    <w:rsid w:val="000A7554"/>
    <w:rsid w:val="000C1EA6"/>
    <w:rsid w:val="000C3431"/>
    <w:rsid w:val="000C34FF"/>
    <w:rsid w:val="000C3A56"/>
    <w:rsid w:val="000C4A56"/>
    <w:rsid w:val="000C6025"/>
    <w:rsid w:val="000C7A12"/>
    <w:rsid w:val="000D1E9E"/>
    <w:rsid w:val="000D34AE"/>
    <w:rsid w:val="000D6052"/>
    <w:rsid w:val="000E04C2"/>
    <w:rsid w:val="000E3757"/>
    <w:rsid w:val="000E4D37"/>
    <w:rsid w:val="000E575E"/>
    <w:rsid w:val="000E7932"/>
    <w:rsid w:val="000F4979"/>
    <w:rsid w:val="000F6998"/>
    <w:rsid w:val="0010022C"/>
    <w:rsid w:val="00107182"/>
    <w:rsid w:val="00110547"/>
    <w:rsid w:val="00114335"/>
    <w:rsid w:val="001201B3"/>
    <w:rsid w:val="00120DE7"/>
    <w:rsid w:val="001218CE"/>
    <w:rsid w:val="00122378"/>
    <w:rsid w:val="00124956"/>
    <w:rsid w:val="0013126C"/>
    <w:rsid w:val="00145B41"/>
    <w:rsid w:val="00146D59"/>
    <w:rsid w:val="001500DA"/>
    <w:rsid w:val="001566DA"/>
    <w:rsid w:val="001649B9"/>
    <w:rsid w:val="0016565B"/>
    <w:rsid w:val="001768D4"/>
    <w:rsid w:val="00180210"/>
    <w:rsid w:val="00183BBA"/>
    <w:rsid w:val="001843D7"/>
    <w:rsid w:val="00184E43"/>
    <w:rsid w:val="001852E9"/>
    <w:rsid w:val="0018536F"/>
    <w:rsid w:val="0018764E"/>
    <w:rsid w:val="0019049E"/>
    <w:rsid w:val="00190A11"/>
    <w:rsid w:val="00190A8E"/>
    <w:rsid w:val="00196D1B"/>
    <w:rsid w:val="00196F39"/>
    <w:rsid w:val="001A120C"/>
    <w:rsid w:val="001A49A4"/>
    <w:rsid w:val="001A5095"/>
    <w:rsid w:val="001B6959"/>
    <w:rsid w:val="001B6BD8"/>
    <w:rsid w:val="001C15D3"/>
    <w:rsid w:val="001C41E5"/>
    <w:rsid w:val="001C650F"/>
    <w:rsid w:val="001D108E"/>
    <w:rsid w:val="001D402D"/>
    <w:rsid w:val="001D4BB6"/>
    <w:rsid w:val="001E76C3"/>
    <w:rsid w:val="001F1A1B"/>
    <w:rsid w:val="001F2B13"/>
    <w:rsid w:val="001F4D78"/>
    <w:rsid w:val="001F71E3"/>
    <w:rsid w:val="0020283D"/>
    <w:rsid w:val="002030D1"/>
    <w:rsid w:val="0020358C"/>
    <w:rsid w:val="0020673B"/>
    <w:rsid w:val="0021349C"/>
    <w:rsid w:val="002137A3"/>
    <w:rsid w:val="00215E87"/>
    <w:rsid w:val="0021654B"/>
    <w:rsid w:val="00224FBA"/>
    <w:rsid w:val="0023097F"/>
    <w:rsid w:val="002333F3"/>
    <w:rsid w:val="002363AC"/>
    <w:rsid w:val="00237A36"/>
    <w:rsid w:val="00237C73"/>
    <w:rsid w:val="002426AC"/>
    <w:rsid w:val="00243462"/>
    <w:rsid w:val="00245B45"/>
    <w:rsid w:val="00245B7F"/>
    <w:rsid w:val="00250D31"/>
    <w:rsid w:val="00253325"/>
    <w:rsid w:val="00256CB9"/>
    <w:rsid w:val="00256D7C"/>
    <w:rsid w:val="00257BD2"/>
    <w:rsid w:val="0026635B"/>
    <w:rsid w:val="00266769"/>
    <w:rsid w:val="00272336"/>
    <w:rsid w:val="00273461"/>
    <w:rsid w:val="00275640"/>
    <w:rsid w:val="00276A7D"/>
    <w:rsid w:val="00276C38"/>
    <w:rsid w:val="002774AD"/>
    <w:rsid w:val="00277DA9"/>
    <w:rsid w:val="00281320"/>
    <w:rsid w:val="002825E9"/>
    <w:rsid w:val="0028419A"/>
    <w:rsid w:val="00287F7E"/>
    <w:rsid w:val="00293787"/>
    <w:rsid w:val="002A0A98"/>
    <w:rsid w:val="002A1C31"/>
    <w:rsid w:val="002B037C"/>
    <w:rsid w:val="002B0AF4"/>
    <w:rsid w:val="002B6A04"/>
    <w:rsid w:val="002C4119"/>
    <w:rsid w:val="002C42FB"/>
    <w:rsid w:val="002D39D3"/>
    <w:rsid w:val="002D47DB"/>
    <w:rsid w:val="002D5EE2"/>
    <w:rsid w:val="002E026F"/>
    <w:rsid w:val="002E0334"/>
    <w:rsid w:val="002E118A"/>
    <w:rsid w:val="002E2A6B"/>
    <w:rsid w:val="002E62F2"/>
    <w:rsid w:val="002E7211"/>
    <w:rsid w:val="002F0C44"/>
    <w:rsid w:val="002F2513"/>
    <w:rsid w:val="002F4BB7"/>
    <w:rsid w:val="002F5650"/>
    <w:rsid w:val="002F75DA"/>
    <w:rsid w:val="003011AD"/>
    <w:rsid w:val="00303540"/>
    <w:rsid w:val="0030600A"/>
    <w:rsid w:val="00306B74"/>
    <w:rsid w:val="003078FB"/>
    <w:rsid w:val="003130A4"/>
    <w:rsid w:val="0031486E"/>
    <w:rsid w:val="00315C17"/>
    <w:rsid w:val="00317226"/>
    <w:rsid w:val="00330EBB"/>
    <w:rsid w:val="003360F2"/>
    <w:rsid w:val="00337D3B"/>
    <w:rsid w:val="00350942"/>
    <w:rsid w:val="00357DAA"/>
    <w:rsid w:val="00360297"/>
    <w:rsid w:val="003605EC"/>
    <w:rsid w:val="00361346"/>
    <w:rsid w:val="003623EE"/>
    <w:rsid w:val="00365DEC"/>
    <w:rsid w:val="0036634A"/>
    <w:rsid w:val="00366A45"/>
    <w:rsid w:val="003750CD"/>
    <w:rsid w:val="00380DAA"/>
    <w:rsid w:val="003845F0"/>
    <w:rsid w:val="00384641"/>
    <w:rsid w:val="00390F7C"/>
    <w:rsid w:val="003935CA"/>
    <w:rsid w:val="00394C4D"/>
    <w:rsid w:val="00396ED1"/>
    <w:rsid w:val="00397F8B"/>
    <w:rsid w:val="003A16A0"/>
    <w:rsid w:val="003A4190"/>
    <w:rsid w:val="003A4206"/>
    <w:rsid w:val="003A5EB3"/>
    <w:rsid w:val="003A72D8"/>
    <w:rsid w:val="003B5DD2"/>
    <w:rsid w:val="003C130E"/>
    <w:rsid w:val="003C681D"/>
    <w:rsid w:val="003C7BD8"/>
    <w:rsid w:val="003D05AF"/>
    <w:rsid w:val="003D306E"/>
    <w:rsid w:val="003D3489"/>
    <w:rsid w:val="003D4A5C"/>
    <w:rsid w:val="003D6451"/>
    <w:rsid w:val="003E0094"/>
    <w:rsid w:val="003E3085"/>
    <w:rsid w:val="003E5E31"/>
    <w:rsid w:val="003F03F7"/>
    <w:rsid w:val="003F6DD7"/>
    <w:rsid w:val="004034A5"/>
    <w:rsid w:val="00404CC1"/>
    <w:rsid w:val="0040596F"/>
    <w:rsid w:val="004074D4"/>
    <w:rsid w:val="00410C3E"/>
    <w:rsid w:val="00415034"/>
    <w:rsid w:val="00417C39"/>
    <w:rsid w:val="004210F9"/>
    <w:rsid w:val="00422575"/>
    <w:rsid w:val="00424237"/>
    <w:rsid w:val="00426759"/>
    <w:rsid w:val="004305DD"/>
    <w:rsid w:val="00432707"/>
    <w:rsid w:val="004354F0"/>
    <w:rsid w:val="00435CB9"/>
    <w:rsid w:val="0043789B"/>
    <w:rsid w:val="00437B86"/>
    <w:rsid w:val="00446136"/>
    <w:rsid w:val="00447CE9"/>
    <w:rsid w:val="004506BC"/>
    <w:rsid w:val="004540A8"/>
    <w:rsid w:val="004546FC"/>
    <w:rsid w:val="004565B7"/>
    <w:rsid w:val="00456767"/>
    <w:rsid w:val="00456EE0"/>
    <w:rsid w:val="00462AFF"/>
    <w:rsid w:val="004647A3"/>
    <w:rsid w:val="00477079"/>
    <w:rsid w:val="0048105C"/>
    <w:rsid w:val="00481D9F"/>
    <w:rsid w:val="004849DA"/>
    <w:rsid w:val="00490193"/>
    <w:rsid w:val="004A4E57"/>
    <w:rsid w:val="004B12D8"/>
    <w:rsid w:val="004B2D2C"/>
    <w:rsid w:val="004B556A"/>
    <w:rsid w:val="004B5FD9"/>
    <w:rsid w:val="004B7C03"/>
    <w:rsid w:val="004B7F29"/>
    <w:rsid w:val="004C4D5C"/>
    <w:rsid w:val="004D10E8"/>
    <w:rsid w:val="004D1B8E"/>
    <w:rsid w:val="004D4E33"/>
    <w:rsid w:val="004E0319"/>
    <w:rsid w:val="004F0F27"/>
    <w:rsid w:val="0050149F"/>
    <w:rsid w:val="005016E4"/>
    <w:rsid w:val="00502D60"/>
    <w:rsid w:val="005048BB"/>
    <w:rsid w:val="00506C6E"/>
    <w:rsid w:val="005134DA"/>
    <w:rsid w:val="00521670"/>
    <w:rsid w:val="00522522"/>
    <w:rsid w:val="005234B9"/>
    <w:rsid w:val="00525B1F"/>
    <w:rsid w:val="00526988"/>
    <w:rsid w:val="0052760D"/>
    <w:rsid w:val="0053255D"/>
    <w:rsid w:val="00532880"/>
    <w:rsid w:val="00534ABD"/>
    <w:rsid w:val="005404A9"/>
    <w:rsid w:val="00542998"/>
    <w:rsid w:val="00545184"/>
    <w:rsid w:val="00546503"/>
    <w:rsid w:val="00546B65"/>
    <w:rsid w:val="00547D3D"/>
    <w:rsid w:val="005522F4"/>
    <w:rsid w:val="005563D6"/>
    <w:rsid w:val="0055685B"/>
    <w:rsid w:val="00557D19"/>
    <w:rsid w:val="005628D1"/>
    <w:rsid w:val="005634DB"/>
    <w:rsid w:val="00563C08"/>
    <w:rsid w:val="005655B1"/>
    <w:rsid w:val="00566F02"/>
    <w:rsid w:val="00574B33"/>
    <w:rsid w:val="00577493"/>
    <w:rsid w:val="0057769A"/>
    <w:rsid w:val="00580918"/>
    <w:rsid w:val="005813CF"/>
    <w:rsid w:val="00585AE8"/>
    <w:rsid w:val="00592FD7"/>
    <w:rsid w:val="005A0FAB"/>
    <w:rsid w:val="005A4D87"/>
    <w:rsid w:val="005B0362"/>
    <w:rsid w:val="005B1E8D"/>
    <w:rsid w:val="005B3AA2"/>
    <w:rsid w:val="005B5A95"/>
    <w:rsid w:val="005B5F62"/>
    <w:rsid w:val="005B63B9"/>
    <w:rsid w:val="005C10E8"/>
    <w:rsid w:val="005C1332"/>
    <w:rsid w:val="005C1665"/>
    <w:rsid w:val="005C180A"/>
    <w:rsid w:val="005C4DD7"/>
    <w:rsid w:val="005C72AF"/>
    <w:rsid w:val="005C795B"/>
    <w:rsid w:val="005C7E7D"/>
    <w:rsid w:val="005D38F2"/>
    <w:rsid w:val="005D6D0B"/>
    <w:rsid w:val="005E0615"/>
    <w:rsid w:val="005E382E"/>
    <w:rsid w:val="005E6608"/>
    <w:rsid w:val="005E6683"/>
    <w:rsid w:val="005F07B9"/>
    <w:rsid w:val="005F4C0F"/>
    <w:rsid w:val="005F4E80"/>
    <w:rsid w:val="005F5545"/>
    <w:rsid w:val="00601D4B"/>
    <w:rsid w:val="00603808"/>
    <w:rsid w:val="00611131"/>
    <w:rsid w:val="0061161D"/>
    <w:rsid w:val="0061546C"/>
    <w:rsid w:val="00617DB2"/>
    <w:rsid w:val="0062207B"/>
    <w:rsid w:val="0062224D"/>
    <w:rsid w:val="00622382"/>
    <w:rsid w:val="00622DB1"/>
    <w:rsid w:val="00623BE1"/>
    <w:rsid w:val="00634014"/>
    <w:rsid w:val="0063575D"/>
    <w:rsid w:val="00641436"/>
    <w:rsid w:val="00641B1B"/>
    <w:rsid w:val="00642C43"/>
    <w:rsid w:val="006449F9"/>
    <w:rsid w:val="00646EAC"/>
    <w:rsid w:val="00647086"/>
    <w:rsid w:val="00650E03"/>
    <w:rsid w:val="00652854"/>
    <w:rsid w:val="00664D77"/>
    <w:rsid w:val="006708F3"/>
    <w:rsid w:val="006815E0"/>
    <w:rsid w:val="00685C70"/>
    <w:rsid w:val="00694652"/>
    <w:rsid w:val="006A2729"/>
    <w:rsid w:val="006A5D20"/>
    <w:rsid w:val="006A6873"/>
    <w:rsid w:val="006B14CB"/>
    <w:rsid w:val="006B4536"/>
    <w:rsid w:val="006C0C93"/>
    <w:rsid w:val="006C2636"/>
    <w:rsid w:val="006C4520"/>
    <w:rsid w:val="006C6E59"/>
    <w:rsid w:val="006D09ED"/>
    <w:rsid w:val="006D1628"/>
    <w:rsid w:val="006D1F57"/>
    <w:rsid w:val="006D2DEA"/>
    <w:rsid w:val="006D44FA"/>
    <w:rsid w:val="006D5989"/>
    <w:rsid w:val="006D7F5B"/>
    <w:rsid w:val="006E03CA"/>
    <w:rsid w:val="006E07D4"/>
    <w:rsid w:val="006E7459"/>
    <w:rsid w:val="006F1F49"/>
    <w:rsid w:val="006F44CC"/>
    <w:rsid w:val="006F6D19"/>
    <w:rsid w:val="00703310"/>
    <w:rsid w:val="007048B7"/>
    <w:rsid w:val="00706D80"/>
    <w:rsid w:val="00710846"/>
    <w:rsid w:val="00711241"/>
    <w:rsid w:val="00713275"/>
    <w:rsid w:val="00714626"/>
    <w:rsid w:val="00722ED9"/>
    <w:rsid w:val="00725540"/>
    <w:rsid w:val="00725FD0"/>
    <w:rsid w:val="00726502"/>
    <w:rsid w:val="00727EB0"/>
    <w:rsid w:val="00730587"/>
    <w:rsid w:val="00732616"/>
    <w:rsid w:val="007335D3"/>
    <w:rsid w:val="00733743"/>
    <w:rsid w:val="00733C42"/>
    <w:rsid w:val="0073436D"/>
    <w:rsid w:val="007344F7"/>
    <w:rsid w:val="00734664"/>
    <w:rsid w:val="0073536B"/>
    <w:rsid w:val="00741B69"/>
    <w:rsid w:val="0074463D"/>
    <w:rsid w:val="0074566A"/>
    <w:rsid w:val="00746926"/>
    <w:rsid w:val="00751DC9"/>
    <w:rsid w:val="0075274E"/>
    <w:rsid w:val="00753D67"/>
    <w:rsid w:val="007566F8"/>
    <w:rsid w:val="00762466"/>
    <w:rsid w:val="00772AA4"/>
    <w:rsid w:val="00773052"/>
    <w:rsid w:val="00780B3C"/>
    <w:rsid w:val="00784F25"/>
    <w:rsid w:val="00784F63"/>
    <w:rsid w:val="00787C1E"/>
    <w:rsid w:val="00793503"/>
    <w:rsid w:val="007939E9"/>
    <w:rsid w:val="0079412B"/>
    <w:rsid w:val="00795EB2"/>
    <w:rsid w:val="00796C1A"/>
    <w:rsid w:val="007A10A0"/>
    <w:rsid w:val="007A402D"/>
    <w:rsid w:val="007A70CB"/>
    <w:rsid w:val="007B5467"/>
    <w:rsid w:val="007D0DC9"/>
    <w:rsid w:val="007D5919"/>
    <w:rsid w:val="007D5FAB"/>
    <w:rsid w:val="007E1225"/>
    <w:rsid w:val="007E50F5"/>
    <w:rsid w:val="007E54F1"/>
    <w:rsid w:val="007E6B23"/>
    <w:rsid w:val="007E728E"/>
    <w:rsid w:val="007E7F33"/>
    <w:rsid w:val="007F30C3"/>
    <w:rsid w:val="007F3DB5"/>
    <w:rsid w:val="007F60FF"/>
    <w:rsid w:val="00801AF5"/>
    <w:rsid w:val="00802A37"/>
    <w:rsid w:val="0080725D"/>
    <w:rsid w:val="008078FE"/>
    <w:rsid w:val="008118A1"/>
    <w:rsid w:val="008133D5"/>
    <w:rsid w:val="00820AB5"/>
    <w:rsid w:val="00823D6F"/>
    <w:rsid w:val="008306C6"/>
    <w:rsid w:val="0083643C"/>
    <w:rsid w:val="00836BC6"/>
    <w:rsid w:val="00845E96"/>
    <w:rsid w:val="008467CC"/>
    <w:rsid w:val="00851144"/>
    <w:rsid w:val="00851BBB"/>
    <w:rsid w:val="0085363D"/>
    <w:rsid w:val="00854ADB"/>
    <w:rsid w:val="008617BB"/>
    <w:rsid w:val="00861DCC"/>
    <w:rsid w:val="0086353F"/>
    <w:rsid w:val="008636F3"/>
    <w:rsid w:val="008644DF"/>
    <w:rsid w:val="00865A79"/>
    <w:rsid w:val="0086642F"/>
    <w:rsid w:val="00866A78"/>
    <w:rsid w:val="00870C0E"/>
    <w:rsid w:val="008722C3"/>
    <w:rsid w:val="00872723"/>
    <w:rsid w:val="00875133"/>
    <w:rsid w:val="00880F27"/>
    <w:rsid w:val="00882355"/>
    <w:rsid w:val="00885289"/>
    <w:rsid w:val="00891001"/>
    <w:rsid w:val="00893731"/>
    <w:rsid w:val="008952A5"/>
    <w:rsid w:val="008A02DD"/>
    <w:rsid w:val="008B06DD"/>
    <w:rsid w:val="008B4CDE"/>
    <w:rsid w:val="008C12DB"/>
    <w:rsid w:val="008C180A"/>
    <w:rsid w:val="008C2E1D"/>
    <w:rsid w:val="008C3F16"/>
    <w:rsid w:val="008C45EF"/>
    <w:rsid w:val="008D09C8"/>
    <w:rsid w:val="008D2F32"/>
    <w:rsid w:val="008D4901"/>
    <w:rsid w:val="008D7C36"/>
    <w:rsid w:val="008D7E60"/>
    <w:rsid w:val="008E0B60"/>
    <w:rsid w:val="008E15AA"/>
    <w:rsid w:val="008E194C"/>
    <w:rsid w:val="008E4D7B"/>
    <w:rsid w:val="008E6488"/>
    <w:rsid w:val="008E6BC8"/>
    <w:rsid w:val="008F26D4"/>
    <w:rsid w:val="008F2AF7"/>
    <w:rsid w:val="008F4CAA"/>
    <w:rsid w:val="008F500E"/>
    <w:rsid w:val="008F5583"/>
    <w:rsid w:val="00905E1C"/>
    <w:rsid w:val="0092619E"/>
    <w:rsid w:val="00927A4B"/>
    <w:rsid w:val="00930B16"/>
    <w:rsid w:val="00930EB4"/>
    <w:rsid w:val="0093166C"/>
    <w:rsid w:val="009329F0"/>
    <w:rsid w:val="009353B0"/>
    <w:rsid w:val="00945912"/>
    <w:rsid w:val="009603D4"/>
    <w:rsid w:val="0096122D"/>
    <w:rsid w:val="00963139"/>
    <w:rsid w:val="00963E27"/>
    <w:rsid w:val="00964475"/>
    <w:rsid w:val="00964CEB"/>
    <w:rsid w:val="0096518A"/>
    <w:rsid w:val="00972121"/>
    <w:rsid w:val="0097402A"/>
    <w:rsid w:val="009861FE"/>
    <w:rsid w:val="00991178"/>
    <w:rsid w:val="00993E14"/>
    <w:rsid w:val="009950D2"/>
    <w:rsid w:val="009A1A1D"/>
    <w:rsid w:val="009A223A"/>
    <w:rsid w:val="009A2376"/>
    <w:rsid w:val="009A27D5"/>
    <w:rsid w:val="009A6231"/>
    <w:rsid w:val="009B2341"/>
    <w:rsid w:val="009B28B6"/>
    <w:rsid w:val="009B3636"/>
    <w:rsid w:val="009B6662"/>
    <w:rsid w:val="009C1480"/>
    <w:rsid w:val="009C4F69"/>
    <w:rsid w:val="009C7BB8"/>
    <w:rsid w:val="009D2BFF"/>
    <w:rsid w:val="009E2873"/>
    <w:rsid w:val="009E3565"/>
    <w:rsid w:val="009E5D9F"/>
    <w:rsid w:val="009F1A8A"/>
    <w:rsid w:val="009F1C21"/>
    <w:rsid w:val="009F2C8E"/>
    <w:rsid w:val="009F5995"/>
    <w:rsid w:val="00A008A0"/>
    <w:rsid w:val="00A03BFF"/>
    <w:rsid w:val="00A04CBD"/>
    <w:rsid w:val="00A07CAA"/>
    <w:rsid w:val="00A148AB"/>
    <w:rsid w:val="00A22EC0"/>
    <w:rsid w:val="00A24F10"/>
    <w:rsid w:val="00A25148"/>
    <w:rsid w:val="00A31A32"/>
    <w:rsid w:val="00A35700"/>
    <w:rsid w:val="00A361B6"/>
    <w:rsid w:val="00A3659C"/>
    <w:rsid w:val="00A453EB"/>
    <w:rsid w:val="00A510FF"/>
    <w:rsid w:val="00A51C1F"/>
    <w:rsid w:val="00A533A7"/>
    <w:rsid w:val="00A54439"/>
    <w:rsid w:val="00A62A1A"/>
    <w:rsid w:val="00A656F8"/>
    <w:rsid w:val="00A67ADC"/>
    <w:rsid w:val="00A7315B"/>
    <w:rsid w:val="00A81FB6"/>
    <w:rsid w:val="00A8433E"/>
    <w:rsid w:val="00A84343"/>
    <w:rsid w:val="00A86382"/>
    <w:rsid w:val="00A87AFB"/>
    <w:rsid w:val="00A93397"/>
    <w:rsid w:val="00A95DFD"/>
    <w:rsid w:val="00A978BB"/>
    <w:rsid w:val="00A97BB3"/>
    <w:rsid w:val="00AA5060"/>
    <w:rsid w:val="00AB1228"/>
    <w:rsid w:val="00AB14E5"/>
    <w:rsid w:val="00AB28E6"/>
    <w:rsid w:val="00AB570F"/>
    <w:rsid w:val="00AB5B9D"/>
    <w:rsid w:val="00AB62D5"/>
    <w:rsid w:val="00AB6C14"/>
    <w:rsid w:val="00AB7564"/>
    <w:rsid w:val="00AC0C64"/>
    <w:rsid w:val="00AC397B"/>
    <w:rsid w:val="00AC6AE3"/>
    <w:rsid w:val="00AC7CAD"/>
    <w:rsid w:val="00AD11EB"/>
    <w:rsid w:val="00AD35A9"/>
    <w:rsid w:val="00AE14DE"/>
    <w:rsid w:val="00AE19A4"/>
    <w:rsid w:val="00AE3142"/>
    <w:rsid w:val="00AF0E14"/>
    <w:rsid w:val="00AF19B0"/>
    <w:rsid w:val="00B03930"/>
    <w:rsid w:val="00B05740"/>
    <w:rsid w:val="00B21599"/>
    <w:rsid w:val="00B21FFF"/>
    <w:rsid w:val="00B22FB9"/>
    <w:rsid w:val="00B32AD4"/>
    <w:rsid w:val="00B407EB"/>
    <w:rsid w:val="00B4146B"/>
    <w:rsid w:val="00B422E2"/>
    <w:rsid w:val="00B43900"/>
    <w:rsid w:val="00B45DE1"/>
    <w:rsid w:val="00B46FBF"/>
    <w:rsid w:val="00B510BB"/>
    <w:rsid w:val="00B60A0F"/>
    <w:rsid w:val="00B61E80"/>
    <w:rsid w:val="00B6284D"/>
    <w:rsid w:val="00B662DB"/>
    <w:rsid w:val="00B66E5B"/>
    <w:rsid w:val="00B7160A"/>
    <w:rsid w:val="00B813E3"/>
    <w:rsid w:val="00B834B0"/>
    <w:rsid w:val="00B8507D"/>
    <w:rsid w:val="00B872F3"/>
    <w:rsid w:val="00B954FA"/>
    <w:rsid w:val="00B9642F"/>
    <w:rsid w:val="00B9667B"/>
    <w:rsid w:val="00B9697A"/>
    <w:rsid w:val="00B97E26"/>
    <w:rsid w:val="00BA071A"/>
    <w:rsid w:val="00BA1E1F"/>
    <w:rsid w:val="00BA1FA0"/>
    <w:rsid w:val="00BD02E0"/>
    <w:rsid w:val="00BD0802"/>
    <w:rsid w:val="00BD5026"/>
    <w:rsid w:val="00BD7AB2"/>
    <w:rsid w:val="00BE1592"/>
    <w:rsid w:val="00BE176B"/>
    <w:rsid w:val="00BE2887"/>
    <w:rsid w:val="00BE59F3"/>
    <w:rsid w:val="00BF1A5E"/>
    <w:rsid w:val="00BF49EF"/>
    <w:rsid w:val="00BF4BAA"/>
    <w:rsid w:val="00BF7398"/>
    <w:rsid w:val="00C00E68"/>
    <w:rsid w:val="00C040D7"/>
    <w:rsid w:val="00C055B3"/>
    <w:rsid w:val="00C12E7D"/>
    <w:rsid w:val="00C13C04"/>
    <w:rsid w:val="00C1527D"/>
    <w:rsid w:val="00C15872"/>
    <w:rsid w:val="00C169D8"/>
    <w:rsid w:val="00C17376"/>
    <w:rsid w:val="00C17F33"/>
    <w:rsid w:val="00C2058F"/>
    <w:rsid w:val="00C2352C"/>
    <w:rsid w:val="00C23C83"/>
    <w:rsid w:val="00C3060F"/>
    <w:rsid w:val="00C32A25"/>
    <w:rsid w:val="00C36405"/>
    <w:rsid w:val="00C40F21"/>
    <w:rsid w:val="00C40F60"/>
    <w:rsid w:val="00C42AB9"/>
    <w:rsid w:val="00C430D3"/>
    <w:rsid w:val="00C45894"/>
    <w:rsid w:val="00C45A8D"/>
    <w:rsid w:val="00C515A2"/>
    <w:rsid w:val="00C524CA"/>
    <w:rsid w:val="00C54518"/>
    <w:rsid w:val="00C55657"/>
    <w:rsid w:val="00C56B00"/>
    <w:rsid w:val="00C60106"/>
    <w:rsid w:val="00C62AC5"/>
    <w:rsid w:val="00C6317D"/>
    <w:rsid w:val="00C64F49"/>
    <w:rsid w:val="00C67760"/>
    <w:rsid w:val="00C700D6"/>
    <w:rsid w:val="00C71105"/>
    <w:rsid w:val="00C71B83"/>
    <w:rsid w:val="00C72A9A"/>
    <w:rsid w:val="00C73ECF"/>
    <w:rsid w:val="00C753BB"/>
    <w:rsid w:val="00C77C0F"/>
    <w:rsid w:val="00C817BD"/>
    <w:rsid w:val="00C90495"/>
    <w:rsid w:val="00C92482"/>
    <w:rsid w:val="00C92665"/>
    <w:rsid w:val="00C96F3B"/>
    <w:rsid w:val="00CA0669"/>
    <w:rsid w:val="00CA0675"/>
    <w:rsid w:val="00CA3814"/>
    <w:rsid w:val="00CA55A1"/>
    <w:rsid w:val="00CA7952"/>
    <w:rsid w:val="00CB07C5"/>
    <w:rsid w:val="00CB0DED"/>
    <w:rsid w:val="00CB4194"/>
    <w:rsid w:val="00CB7643"/>
    <w:rsid w:val="00CC2F48"/>
    <w:rsid w:val="00CC3A82"/>
    <w:rsid w:val="00CC571B"/>
    <w:rsid w:val="00CD064B"/>
    <w:rsid w:val="00CD1D39"/>
    <w:rsid w:val="00CD574C"/>
    <w:rsid w:val="00CD5C8A"/>
    <w:rsid w:val="00CD5EEF"/>
    <w:rsid w:val="00CD6D3B"/>
    <w:rsid w:val="00CD6EC4"/>
    <w:rsid w:val="00CD7E36"/>
    <w:rsid w:val="00CE6813"/>
    <w:rsid w:val="00CF365C"/>
    <w:rsid w:val="00CF5CD9"/>
    <w:rsid w:val="00CF6D8A"/>
    <w:rsid w:val="00CF6DD3"/>
    <w:rsid w:val="00D0133D"/>
    <w:rsid w:val="00D0139D"/>
    <w:rsid w:val="00D04559"/>
    <w:rsid w:val="00D23695"/>
    <w:rsid w:val="00D243CF"/>
    <w:rsid w:val="00D24542"/>
    <w:rsid w:val="00D31AF2"/>
    <w:rsid w:val="00D40FE2"/>
    <w:rsid w:val="00D42132"/>
    <w:rsid w:val="00D470EF"/>
    <w:rsid w:val="00D473EC"/>
    <w:rsid w:val="00D53799"/>
    <w:rsid w:val="00D546E2"/>
    <w:rsid w:val="00D57547"/>
    <w:rsid w:val="00D613D6"/>
    <w:rsid w:val="00D61F0D"/>
    <w:rsid w:val="00D66AF0"/>
    <w:rsid w:val="00D72115"/>
    <w:rsid w:val="00D74B02"/>
    <w:rsid w:val="00D80831"/>
    <w:rsid w:val="00D86646"/>
    <w:rsid w:val="00D868A2"/>
    <w:rsid w:val="00DA1385"/>
    <w:rsid w:val="00DA3F6D"/>
    <w:rsid w:val="00DA56BE"/>
    <w:rsid w:val="00DA7CE6"/>
    <w:rsid w:val="00DB7F01"/>
    <w:rsid w:val="00DC3615"/>
    <w:rsid w:val="00DD1379"/>
    <w:rsid w:val="00DD4A4D"/>
    <w:rsid w:val="00DD701E"/>
    <w:rsid w:val="00DE08C7"/>
    <w:rsid w:val="00DE449D"/>
    <w:rsid w:val="00DE5DC9"/>
    <w:rsid w:val="00DF2C6F"/>
    <w:rsid w:val="00DF7552"/>
    <w:rsid w:val="00E001A5"/>
    <w:rsid w:val="00E002C4"/>
    <w:rsid w:val="00E008FA"/>
    <w:rsid w:val="00E03778"/>
    <w:rsid w:val="00E053CB"/>
    <w:rsid w:val="00E07903"/>
    <w:rsid w:val="00E10C06"/>
    <w:rsid w:val="00E11863"/>
    <w:rsid w:val="00E12E33"/>
    <w:rsid w:val="00E141B2"/>
    <w:rsid w:val="00E15026"/>
    <w:rsid w:val="00E201B8"/>
    <w:rsid w:val="00E23279"/>
    <w:rsid w:val="00E26338"/>
    <w:rsid w:val="00E32857"/>
    <w:rsid w:val="00E32B72"/>
    <w:rsid w:val="00E4317D"/>
    <w:rsid w:val="00E512AE"/>
    <w:rsid w:val="00E57315"/>
    <w:rsid w:val="00E62D59"/>
    <w:rsid w:val="00E62ECF"/>
    <w:rsid w:val="00E6388D"/>
    <w:rsid w:val="00E63AE9"/>
    <w:rsid w:val="00E64DDA"/>
    <w:rsid w:val="00E665BA"/>
    <w:rsid w:val="00E6675B"/>
    <w:rsid w:val="00E67126"/>
    <w:rsid w:val="00E71107"/>
    <w:rsid w:val="00E71CFE"/>
    <w:rsid w:val="00E7457C"/>
    <w:rsid w:val="00E75E5C"/>
    <w:rsid w:val="00E80095"/>
    <w:rsid w:val="00E82983"/>
    <w:rsid w:val="00E92EFF"/>
    <w:rsid w:val="00E95FDA"/>
    <w:rsid w:val="00E9626F"/>
    <w:rsid w:val="00E977CE"/>
    <w:rsid w:val="00EA193E"/>
    <w:rsid w:val="00EA1D0B"/>
    <w:rsid w:val="00EB4343"/>
    <w:rsid w:val="00EB5023"/>
    <w:rsid w:val="00EB5D08"/>
    <w:rsid w:val="00EB6010"/>
    <w:rsid w:val="00EC0DF8"/>
    <w:rsid w:val="00ED269A"/>
    <w:rsid w:val="00ED3034"/>
    <w:rsid w:val="00ED3AD5"/>
    <w:rsid w:val="00ED7B70"/>
    <w:rsid w:val="00EE3EB0"/>
    <w:rsid w:val="00EE531E"/>
    <w:rsid w:val="00EE554C"/>
    <w:rsid w:val="00EE5E67"/>
    <w:rsid w:val="00EF01F7"/>
    <w:rsid w:val="00EF1D52"/>
    <w:rsid w:val="00EF2568"/>
    <w:rsid w:val="00F01D40"/>
    <w:rsid w:val="00F01E3B"/>
    <w:rsid w:val="00F03C83"/>
    <w:rsid w:val="00F03E84"/>
    <w:rsid w:val="00F05055"/>
    <w:rsid w:val="00F16269"/>
    <w:rsid w:val="00F23714"/>
    <w:rsid w:val="00F268B2"/>
    <w:rsid w:val="00F26F56"/>
    <w:rsid w:val="00F323AA"/>
    <w:rsid w:val="00F40CFF"/>
    <w:rsid w:val="00F43856"/>
    <w:rsid w:val="00F43FB1"/>
    <w:rsid w:val="00F46F41"/>
    <w:rsid w:val="00F5045B"/>
    <w:rsid w:val="00F538C1"/>
    <w:rsid w:val="00F57EA9"/>
    <w:rsid w:val="00F60DD7"/>
    <w:rsid w:val="00F6230B"/>
    <w:rsid w:val="00F64FE2"/>
    <w:rsid w:val="00F650BB"/>
    <w:rsid w:val="00F65937"/>
    <w:rsid w:val="00F65AFC"/>
    <w:rsid w:val="00F66783"/>
    <w:rsid w:val="00F67647"/>
    <w:rsid w:val="00F71F57"/>
    <w:rsid w:val="00F72C00"/>
    <w:rsid w:val="00F74FA9"/>
    <w:rsid w:val="00F77052"/>
    <w:rsid w:val="00F7714F"/>
    <w:rsid w:val="00F81083"/>
    <w:rsid w:val="00F85958"/>
    <w:rsid w:val="00F85E9C"/>
    <w:rsid w:val="00F91016"/>
    <w:rsid w:val="00F92F32"/>
    <w:rsid w:val="00F948C8"/>
    <w:rsid w:val="00F94F12"/>
    <w:rsid w:val="00F95169"/>
    <w:rsid w:val="00F9604E"/>
    <w:rsid w:val="00F96F63"/>
    <w:rsid w:val="00FA5407"/>
    <w:rsid w:val="00FA5712"/>
    <w:rsid w:val="00FA7241"/>
    <w:rsid w:val="00FA75B1"/>
    <w:rsid w:val="00FB5433"/>
    <w:rsid w:val="00FB54AE"/>
    <w:rsid w:val="00FB6C7B"/>
    <w:rsid w:val="00FC0C36"/>
    <w:rsid w:val="00FC1F24"/>
    <w:rsid w:val="00FC22E4"/>
    <w:rsid w:val="00FC67CA"/>
    <w:rsid w:val="00FD1FBF"/>
    <w:rsid w:val="00FE01FF"/>
    <w:rsid w:val="00FF0ACE"/>
    <w:rsid w:val="00FF2E6D"/>
    <w:rsid w:val="00FF4642"/>
    <w:rsid w:val="00FF5096"/>
    <w:rsid w:val="00FF60E4"/>
    <w:rsid w:val="00FF6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50016"/>
  <w15:chartTrackingRefBased/>
  <w15:docId w15:val="{5B2DE23D-0652-4C8F-BFE3-2318D775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A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5B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25B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25B1F"/>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CB07C5"/>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
    <w:semiHidden/>
    <w:unhideWhenUsed/>
    <w:qFormat/>
    <w:rsid w:val="002030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030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4566A"/>
    <w:rPr>
      <w:sz w:val="20"/>
      <w:szCs w:val="20"/>
    </w:rPr>
  </w:style>
  <w:style w:type="character" w:customStyle="1" w:styleId="a4">
    <w:name w:val="Текст сноски Знак"/>
    <w:basedOn w:val="a0"/>
    <w:link w:val="a3"/>
    <w:uiPriority w:val="99"/>
    <w:rsid w:val="0074566A"/>
    <w:rPr>
      <w:sz w:val="20"/>
      <w:szCs w:val="20"/>
    </w:rPr>
  </w:style>
  <w:style w:type="character" w:styleId="a5">
    <w:name w:val="footnote reference"/>
    <w:basedOn w:val="a0"/>
    <w:uiPriority w:val="99"/>
    <w:semiHidden/>
    <w:unhideWhenUsed/>
    <w:rsid w:val="0074566A"/>
    <w:rPr>
      <w:vertAlign w:val="superscript"/>
    </w:rPr>
  </w:style>
  <w:style w:type="character" w:styleId="a6">
    <w:name w:val="Hyperlink"/>
    <w:basedOn w:val="a0"/>
    <w:uiPriority w:val="99"/>
    <w:unhideWhenUsed/>
    <w:rsid w:val="0074566A"/>
    <w:rPr>
      <w:color w:val="0000FF"/>
      <w:u w:val="single"/>
    </w:rPr>
  </w:style>
  <w:style w:type="paragraph" w:styleId="a7">
    <w:name w:val="header"/>
    <w:basedOn w:val="a"/>
    <w:link w:val="a8"/>
    <w:uiPriority w:val="99"/>
    <w:unhideWhenUsed/>
    <w:rsid w:val="004849DA"/>
    <w:pPr>
      <w:tabs>
        <w:tab w:val="center" w:pos="4677"/>
        <w:tab w:val="right" w:pos="9355"/>
      </w:tabs>
    </w:pPr>
  </w:style>
  <w:style w:type="character" w:customStyle="1" w:styleId="a8">
    <w:name w:val="Верхний колонтитул Знак"/>
    <w:basedOn w:val="a0"/>
    <w:link w:val="a7"/>
    <w:uiPriority w:val="99"/>
    <w:rsid w:val="004849DA"/>
  </w:style>
  <w:style w:type="paragraph" w:styleId="a9">
    <w:name w:val="footer"/>
    <w:basedOn w:val="a"/>
    <w:link w:val="aa"/>
    <w:uiPriority w:val="99"/>
    <w:unhideWhenUsed/>
    <w:rsid w:val="004849DA"/>
    <w:pPr>
      <w:tabs>
        <w:tab w:val="center" w:pos="4677"/>
        <w:tab w:val="right" w:pos="9355"/>
      </w:tabs>
    </w:pPr>
  </w:style>
  <w:style w:type="character" w:customStyle="1" w:styleId="aa">
    <w:name w:val="Нижний колонтитул Знак"/>
    <w:basedOn w:val="a0"/>
    <w:link w:val="a9"/>
    <w:uiPriority w:val="99"/>
    <w:rsid w:val="004849DA"/>
  </w:style>
  <w:style w:type="table" w:styleId="ab">
    <w:name w:val="Table Grid"/>
    <w:basedOn w:val="a1"/>
    <w:uiPriority w:val="39"/>
    <w:rsid w:val="0011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10547"/>
    <w:pPr>
      <w:ind w:left="720"/>
      <w:contextualSpacing/>
    </w:pPr>
  </w:style>
  <w:style w:type="paragraph" w:styleId="ad">
    <w:name w:val="Normal (Web)"/>
    <w:basedOn w:val="a"/>
    <w:uiPriority w:val="99"/>
    <w:unhideWhenUsed/>
    <w:rsid w:val="006C2636"/>
    <w:pPr>
      <w:spacing w:before="100" w:beforeAutospacing="1" w:after="100" w:afterAutospacing="1"/>
    </w:pPr>
    <w:rPr>
      <w:lang w:val="fr-FR" w:eastAsia="fr-FR"/>
    </w:rPr>
  </w:style>
  <w:style w:type="character" w:styleId="ae">
    <w:name w:val="FollowedHyperlink"/>
    <w:basedOn w:val="a0"/>
    <w:uiPriority w:val="99"/>
    <w:semiHidden/>
    <w:unhideWhenUsed/>
    <w:rsid w:val="0061546C"/>
    <w:rPr>
      <w:color w:val="954F72" w:themeColor="followedHyperlink"/>
      <w:u w:val="single"/>
    </w:rPr>
  </w:style>
  <w:style w:type="character" w:customStyle="1" w:styleId="11">
    <w:name w:val="Неразрешенное упоминание1"/>
    <w:basedOn w:val="a0"/>
    <w:uiPriority w:val="99"/>
    <w:semiHidden/>
    <w:unhideWhenUsed/>
    <w:rsid w:val="001D402D"/>
    <w:rPr>
      <w:color w:val="605E5C"/>
      <w:shd w:val="clear" w:color="auto" w:fill="E1DFDD"/>
    </w:rPr>
  </w:style>
  <w:style w:type="paragraph" w:styleId="af">
    <w:name w:val="caption"/>
    <w:basedOn w:val="a"/>
    <w:next w:val="a"/>
    <w:uiPriority w:val="35"/>
    <w:unhideWhenUsed/>
    <w:qFormat/>
    <w:rsid w:val="00A978BB"/>
    <w:pPr>
      <w:spacing w:after="200"/>
    </w:pPr>
    <w:rPr>
      <w:i/>
      <w:iCs/>
      <w:color w:val="44546A" w:themeColor="text2"/>
      <w:sz w:val="18"/>
      <w:szCs w:val="18"/>
    </w:rPr>
  </w:style>
  <w:style w:type="paragraph" w:customStyle="1" w:styleId="Titreniveau1horsparties">
    <w:name w:val="Titre niveau 1 hors parties"/>
    <w:basedOn w:val="a"/>
    <w:next w:val="a"/>
    <w:qFormat/>
    <w:rsid w:val="007B5467"/>
    <w:pPr>
      <w:pageBreakBefore/>
      <w:spacing w:before="100" w:after="60" w:line="480" w:lineRule="auto"/>
      <w:jc w:val="center"/>
      <w:outlineLvl w:val="0"/>
    </w:pPr>
    <w:rPr>
      <w:rFonts w:ascii="Arial" w:hAnsi="Arial" w:cs="Arial"/>
      <w:b/>
      <w:bCs/>
      <w:kern w:val="28"/>
      <w:sz w:val="36"/>
      <w:szCs w:val="32"/>
      <w:lang w:val="fr-FR" w:eastAsia="fr-FR"/>
    </w:rPr>
  </w:style>
  <w:style w:type="paragraph" w:customStyle="1" w:styleId="Titreniveau1">
    <w:name w:val="Titre niveau 1"/>
    <w:basedOn w:val="a"/>
    <w:link w:val="Titreniveau1CarCar"/>
    <w:rsid w:val="002E7211"/>
    <w:pPr>
      <w:spacing w:before="3240" w:after="60" w:line="480" w:lineRule="auto"/>
      <w:jc w:val="center"/>
      <w:outlineLvl w:val="0"/>
    </w:pPr>
    <w:rPr>
      <w:rFonts w:ascii="Arial" w:hAnsi="Arial" w:cs="Arial"/>
      <w:b/>
      <w:bCs/>
      <w:kern w:val="28"/>
      <w:sz w:val="36"/>
      <w:szCs w:val="32"/>
      <w:lang w:val="fr-FR" w:eastAsia="fr-FR"/>
    </w:rPr>
  </w:style>
  <w:style w:type="character" w:customStyle="1" w:styleId="Titreniveau1CarCar">
    <w:name w:val="Titre niveau 1 Car Car"/>
    <w:link w:val="Titreniveau1"/>
    <w:rsid w:val="002E7211"/>
    <w:rPr>
      <w:rFonts w:ascii="Arial" w:eastAsia="Times New Roman" w:hAnsi="Arial" w:cs="Arial"/>
      <w:b/>
      <w:bCs/>
      <w:kern w:val="28"/>
      <w:sz w:val="36"/>
      <w:szCs w:val="32"/>
      <w:lang w:val="fr-FR" w:eastAsia="fr-FR"/>
    </w:rPr>
  </w:style>
  <w:style w:type="paragraph" w:customStyle="1" w:styleId="Titreniveau2">
    <w:name w:val="Titre niveau 2"/>
    <w:basedOn w:val="2"/>
    <w:rsid w:val="00525B1F"/>
    <w:pPr>
      <w:keepLines w:val="0"/>
      <w:spacing w:before="360" w:after="240"/>
      <w:jc w:val="both"/>
    </w:pPr>
    <w:rPr>
      <w:rFonts w:ascii="Times New Roman" w:eastAsia="Times New Roman" w:hAnsi="Times New Roman" w:cs="Times New Roman"/>
      <w:b/>
      <w:bCs/>
      <w:iCs/>
      <w:color w:val="auto"/>
      <w:sz w:val="30"/>
      <w:szCs w:val="30"/>
      <w:lang w:val="fr-FR" w:eastAsia="fr-FR"/>
    </w:rPr>
  </w:style>
  <w:style w:type="character" w:customStyle="1" w:styleId="20">
    <w:name w:val="Заголовок 2 Знак"/>
    <w:basedOn w:val="a0"/>
    <w:link w:val="2"/>
    <w:uiPriority w:val="9"/>
    <w:semiHidden/>
    <w:rsid w:val="00525B1F"/>
    <w:rPr>
      <w:rFonts w:asciiTheme="majorHAnsi" w:eastAsiaTheme="majorEastAsia" w:hAnsiTheme="majorHAnsi" w:cstheme="majorBidi"/>
      <w:color w:val="2F5496" w:themeColor="accent1" w:themeShade="BF"/>
      <w:sz w:val="26"/>
      <w:szCs w:val="26"/>
    </w:rPr>
  </w:style>
  <w:style w:type="paragraph" w:customStyle="1" w:styleId="Titreniveau3">
    <w:name w:val="Titre niveau 3"/>
    <w:basedOn w:val="3"/>
    <w:rsid w:val="00525B1F"/>
    <w:pPr>
      <w:keepLines w:val="0"/>
      <w:spacing w:before="240" w:after="240"/>
      <w:ind w:firstLine="709"/>
      <w:jc w:val="both"/>
    </w:pPr>
    <w:rPr>
      <w:rFonts w:ascii="Times New Roman" w:eastAsia="Times New Roman" w:hAnsi="Times New Roman" w:cs="Times New Roman"/>
      <w:b/>
      <w:bCs/>
      <w:i/>
      <w:color w:val="auto"/>
      <w:sz w:val="26"/>
      <w:szCs w:val="26"/>
      <w:lang w:val="fr-FR" w:eastAsia="fr-FR"/>
    </w:rPr>
  </w:style>
  <w:style w:type="character" w:customStyle="1" w:styleId="30">
    <w:name w:val="Заголовок 3 Знак"/>
    <w:basedOn w:val="a0"/>
    <w:link w:val="3"/>
    <w:uiPriority w:val="9"/>
    <w:semiHidden/>
    <w:rsid w:val="00525B1F"/>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525B1F"/>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525B1F"/>
    <w:pPr>
      <w:outlineLvl w:val="9"/>
    </w:pPr>
    <w:rPr>
      <w:lang w:val="fr-FR" w:eastAsia="fr-FR"/>
    </w:rPr>
  </w:style>
  <w:style w:type="paragraph" w:styleId="12">
    <w:name w:val="toc 1"/>
    <w:basedOn w:val="a"/>
    <w:next w:val="a"/>
    <w:autoRedefine/>
    <w:uiPriority w:val="39"/>
    <w:unhideWhenUsed/>
    <w:rsid w:val="005C72AF"/>
    <w:pPr>
      <w:tabs>
        <w:tab w:val="right" w:leader="dot" w:pos="9345"/>
      </w:tabs>
      <w:spacing w:after="100"/>
    </w:pPr>
  </w:style>
  <w:style w:type="paragraph" w:styleId="21">
    <w:name w:val="toc 2"/>
    <w:basedOn w:val="a"/>
    <w:next w:val="a"/>
    <w:autoRedefine/>
    <w:uiPriority w:val="39"/>
    <w:unhideWhenUsed/>
    <w:rsid w:val="00525B1F"/>
    <w:pPr>
      <w:spacing w:after="100"/>
      <w:ind w:left="220"/>
    </w:pPr>
  </w:style>
  <w:style w:type="paragraph" w:styleId="31">
    <w:name w:val="toc 3"/>
    <w:basedOn w:val="a"/>
    <w:next w:val="a"/>
    <w:autoRedefine/>
    <w:uiPriority w:val="39"/>
    <w:unhideWhenUsed/>
    <w:rsid w:val="00525B1F"/>
    <w:pPr>
      <w:spacing w:after="100"/>
      <w:ind w:left="440"/>
    </w:pPr>
  </w:style>
  <w:style w:type="paragraph" w:customStyle="1" w:styleId="Titreniveau4">
    <w:name w:val="Titre niveau 4"/>
    <w:basedOn w:val="Titreniveau3"/>
    <w:rsid w:val="005C10E8"/>
    <w:pPr>
      <w:ind w:left="709"/>
    </w:pPr>
    <w:rPr>
      <w:i w:val="0"/>
      <w:sz w:val="22"/>
    </w:rPr>
  </w:style>
  <w:style w:type="paragraph" w:customStyle="1" w:styleId="Default">
    <w:name w:val="Default"/>
    <w:rsid w:val="00C71105"/>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Revision"/>
    <w:hidden/>
    <w:uiPriority w:val="99"/>
    <w:semiHidden/>
    <w:rsid w:val="003B5DD2"/>
    <w:pPr>
      <w:spacing w:after="0" w:line="240" w:lineRule="auto"/>
    </w:pPr>
  </w:style>
  <w:style w:type="paragraph" w:styleId="af2">
    <w:name w:val="Balloon Text"/>
    <w:basedOn w:val="a"/>
    <w:link w:val="af3"/>
    <w:uiPriority w:val="99"/>
    <w:semiHidden/>
    <w:unhideWhenUsed/>
    <w:rsid w:val="00F77052"/>
    <w:rPr>
      <w:rFonts w:ascii="Segoe UI" w:hAnsi="Segoe UI" w:cs="Segoe UI"/>
      <w:sz w:val="18"/>
      <w:szCs w:val="18"/>
    </w:rPr>
  </w:style>
  <w:style w:type="character" w:customStyle="1" w:styleId="af3">
    <w:name w:val="Текст выноски Знак"/>
    <w:basedOn w:val="a0"/>
    <w:link w:val="af2"/>
    <w:uiPriority w:val="99"/>
    <w:semiHidden/>
    <w:rsid w:val="00F77052"/>
    <w:rPr>
      <w:rFonts w:ascii="Segoe UI" w:hAnsi="Segoe UI" w:cs="Segoe UI"/>
      <w:sz w:val="18"/>
      <w:szCs w:val="18"/>
    </w:rPr>
  </w:style>
  <w:style w:type="character" w:styleId="af4">
    <w:name w:val="Unresolved Mention"/>
    <w:basedOn w:val="a0"/>
    <w:uiPriority w:val="99"/>
    <w:semiHidden/>
    <w:unhideWhenUsed/>
    <w:rsid w:val="00257BD2"/>
    <w:rPr>
      <w:color w:val="605E5C"/>
      <w:shd w:val="clear" w:color="auto" w:fill="E1DFDD"/>
    </w:rPr>
  </w:style>
  <w:style w:type="paragraph" w:customStyle="1" w:styleId="13">
    <w:name w:val="Стиль1"/>
    <w:basedOn w:val="8"/>
    <w:link w:val="14"/>
    <w:qFormat/>
    <w:rsid w:val="002030D1"/>
    <w:rPr>
      <w:rFonts w:ascii="Arial" w:hAnsi="Arial"/>
      <w:sz w:val="36"/>
    </w:rPr>
  </w:style>
  <w:style w:type="paragraph" w:customStyle="1" w:styleId="22">
    <w:name w:val="Стиль2"/>
    <w:basedOn w:val="9"/>
    <w:link w:val="23"/>
    <w:qFormat/>
    <w:rsid w:val="002030D1"/>
    <w:pPr>
      <w:tabs>
        <w:tab w:val="left" w:pos="4127"/>
      </w:tabs>
    </w:pPr>
    <w:rPr>
      <w:rFonts w:ascii="Arial" w:hAnsi="Arial"/>
      <w:b/>
      <w:i w:val="0"/>
      <w:sz w:val="36"/>
    </w:rPr>
  </w:style>
  <w:style w:type="character" w:customStyle="1" w:styleId="80">
    <w:name w:val="Заголовок 8 Знак"/>
    <w:basedOn w:val="a0"/>
    <w:link w:val="8"/>
    <w:uiPriority w:val="9"/>
    <w:semiHidden/>
    <w:rsid w:val="002030D1"/>
    <w:rPr>
      <w:rFonts w:asciiTheme="majorHAnsi" w:eastAsiaTheme="majorEastAsia" w:hAnsiTheme="majorHAnsi" w:cstheme="majorBidi"/>
      <w:color w:val="272727" w:themeColor="text1" w:themeTint="D8"/>
      <w:sz w:val="21"/>
      <w:szCs w:val="21"/>
    </w:rPr>
  </w:style>
  <w:style w:type="character" w:customStyle="1" w:styleId="14">
    <w:name w:val="Стиль1 Знак"/>
    <w:basedOn w:val="80"/>
    <w:link w:val="13"/>
    <w:rsid w:val="002030D1"/>
    <w:rPr>
      <w:rFonts w:ascii="Arial" w:eastAsiaTheme="majorEastAsia" w:hAnsi="Arial" w:cstheme="majorBidi"/>
      <w:color w:val="272727" w:themeColor="text1" w:themeTint="D8"/>
      <w:sz w:val="36"/>
      <w:szCs w:val="21"/>
    </w:rPr>
  </w:style>
  <w:style w:type="character" w:customStyle="1" w:styleId="90">
    <w:name w:val="Заголовок 9 Знак"/>
    <w:basedOn w:val="a0"/>
    <w:link w:val="9"/>
    <w:uiPriority w:val="9"/>
    <w:semiHidden/>
    <w:rsid w:val="002030D1"/>
    <w:rPr>
      <w:rFonts w:asciiTheme="majorHAnsi" w:eastAsiaTheme="majorEastAsia" w:hAnsiTheme="majorHAnsi" w:cstheme="majorBidi"/>
      <w:i/>
      <w:iCs/>
      <w:color w:val="272727" w:themeColor="text1" w:themeTint="D8"/>
      <w:sz w:val="21"/>
      <w:szCs w:val="21"/>
    </w:rPr>
  </w:style>
  <w:style w:type="character" w:customStyle="1" w:styleId="23">
    <w:name w:val="Стиль2 Знак"/>
    <w:basedOn w:val="90"/>
    <w:link w:val="22"/>
    <w:rsid w:val="002030D1"/>
    <w:rPr>
      <w:rFonts w:ascii="Arial" w:eastAsiaTheme="majorEastAsia" w:hAnsi="Arial" w:cstheme="majorBidi"/>
      <w:b/>
      <w:i w:val="0"/>
      <w:iCs/>
      <w:color w:val="272727" w:themeColor="text1" w:themeTint="D8"/>
      <w:sz w:val="36"/>
      <w:szCs w:val="21"/>
    </w:rPr>
  </w:style>
  <w:style w:type="paragraph" w:customStyle="1" w:styleId="af5">
    <w:name w:val="_цитирование"/>
    <w:rsid w:val="00B22FB9"/>
    <w:pPr>
      <w:spacing w:before="40" w:after="20" w:line="240" w:lineRule="auto"/>
      <w:ind w:left="1191"/>
    </w:pPr>
    <w:rPr>
      <w:rFonts w:ascii="Arial" w:eastAsia="Times New Roman" w:hAnsi="Arial" w:cs="Times New Roman"/>
      <w:color w:val="000080"/>
      <w:sz w:val="20"/>
      <w:szCs w:val="20"/>
      <w:lang w:eastAsia="ru-RU"/>
    </w:rPr>
  </w:style>
  <w:style w:type="character" w:styleId="af6">
    <w:name w:val="annotation reference"/>
    <w:uiPriority w:val="99"/>
    <w:semiHidden/>
    <w:unhideWhenUsed/>
    <w:rsid w:val="00B22FB9"/>
    <w:rPr>
      <w:sz w:val="16"/>
      <w:szCs w:val="16"/>
    </w:rPr>
  </w:style>
  <w:style w:type="paragraph" w:styleId="af7">
    <w:name w:val="annotation text"/>
    <w:basedOn w:val="a"/>
    <w:link w:val="af8"/>
    <w:uiPriority w:val="99"/>
    <w:semiHidden/>
    <w:unhideWhenUsed/>
    <w:rsid w:val="00B22FB9"/>
    <w:pPr>
      <w:spacing w:before="40" w:after="20"/>
      <w:ind w:left="28" w:right="28"/>
    </w:pPr>
    <w:rPr>
      <w:rFonts w:ascii="Arial" w:hAnsi="Arial"/>
      <w:sz w:val="20"/>
      <w:szCs w:val="20"/>
    </w:rPr>
  </w:style>
  <w:style w:type="character" w:customStyle="1" w:styleId="af8">
    <w:name w:val="Текст примечания Знак"/>
    <w:basedOn w:val="a0"/>
    <w:link w:val="af7"/>
    <w:uiPriority w:val="99"/>
    <w:semiHidden/>
    <w:rsid w:val="00B22FB9"/>
    <w:rPr>
      <w:rFonts w:ascii="Arial" w:eastAsia="Times New Roman" w:hAnsi="Arial" w:cs="Times New Roman"/>
      <w:sz w:val="20"/>
      <w:szCs w:val="20"/>
      <w:lang w:eastAsia="ru-RU"/>
    </w:rPr>
  </w:style>
  <w:style w:type="paragraph" w:styleId="af9">
    <w:name w:val="annotation subject"/>
    <w:basedOn w:val="af7"/>
    <w:next w:val="af7"/>
    <w:link w:val="afa"/>
    <w:uiPriority w:val="99"/>
    <w:semiHidden/>
    <w:unhideWhenUsed/>
    <w:rsid w:val="00823D6F"/>
    <w:pPr>
      <w:spacing w:before="0" w:after="160"/>
      <w:ind w:left="0" w:right="0"/>
    </w:pPr>
    <w:rPr>
      <w:rFonts w:asciiTheme="minorHAnsi" w:eastAsiaTheme="minorHAnsi" w:hAnsiTheme="minorHAnsi" w:cstheme="minorBidi"/>
      <w:b/>
      <w:bCs/>
      <w:lang w:eastAsia="en-US"/>
    </w:rPr>
  </w:style>
  <w:style w:type="character" w:customStyle="1" w:styleId="afa">
    <w:name w:val="Тема примечания Знак"/>
    <w:basedOn w:val="af8"/>
    <w:link w:val="af9"/>
    <w:uiPriority w:val="99"/>
    <w:semiHidden/>
    <w:rsid w:val="00823D6F"/>
    <w:rPr>
      <w:rFonts w:ascii="Arial" w:eastAsia="Times New Roman" w:hAnsi="Arial" w:cs="Times New Roman"/>
      <w:b/>
      <w:bCs/>
      <w:sz w:val="20"/>
      <w:szCs w:val="20"/>
      <w:lang w:eastAsia="ru-RU"/>
    </w:rPr>
  </w:style>
  <w:style w:type="character" w:styleId="afb">
    <w:name w:val="Subtle Reference"/>
    <w:basedOn w:val="a0"/>
    <w:uiPriority w:val="31"/>
    <w:qFormat/>
    <w:rsid w:val="00823D6F"/>
    <w:rPr>
      <w:smallCaps/>
      <w:color w:val="5A5A5A" w:themeColor="text1" w:themeTint="A5"/>
    </w:rPr>
  </w:style>
  <w:style w:type="character" w:customStyle="1" w:styleId="apple-converted-space">
    <w:name w:val="apple-converted-space"/>
    <w:basedOn w:val="a0"/>
    <w:rsid w:val="009B3636"/>
  </w:style>
  <w:style w:type="character" w:customStyle="1" w:styleId="40">
    <w:name w:val="Заголовок 4 Знак"/>
    <w:basedOn w:val="a0"/>
    <w:link w:val="4"/>
    <w:uiPriority w:val="9"/>
    <w:semiHidden/>
    <w:rsid w:val="00CB07C5"/>
    <w:rPr>
      <w:rFonts w:asciiTheme="majorHAnsi" w:eastAsiaTheme="majorEastAsia" w:hAnsiTheme="majorHAnsi" w:cstheme="majorBidi"/>
      <w:i/>
      <w:iCs/>
      <w:color w:val="2F5496" w:themeColor="accent1" w:themeShade="BF"/>
    </w:rPr>
  </w:style>
  <w:style w:type="character" w:customStyle="1" w:styleId="uppercase">
    <w:name w:val="uppercase"/>
    <w:basedOn w:val="a0"/>
    <w:rsid w:val="00CB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3926">
      <w:bodyDiv w:val="1"/>
      <w:marLeft w:val="0"/>
      <w:marRight w:val="0"/>
      <w:marTop w:val="0"/>
      <w:marBottom w:val="0"/>
      <w:divBdr>
        <w:top w:val="none" w:sz="0" w:space="0" w:color="auto"/>
        <w:left w:val="none" w:sz="0" w:space="0" w:color="auto"/>
        <w:bottom w:val="none" w:sz="0" w:space="0" w:color="auto"/>
        <w:right w:val="none" w:sz="0" w:space="0" w:color="auto"/>
      </w:divBdr>
    </w:div>
    <w:div w:id="205412622">
      <w:bodyDiv w:val="1"/>
      <w:marLeft w:val="0"/>
      <w:marRight w:val="0"/>
      <w:marTop w:val="0"/>
      <w:marBottom w:val="0"/>
      <w:divBdr>
        <w:top w:val="none" w:sz="0" w:space="0" w:color="auto"/>
        <w:left w:val="none" w:sz="0" w:space="0" w:color="auto"/>
        <w:bottom w:val="none" w:sz="0" w:space="0" w:color="auto"/>
        <w:right w:val="none" w:sz="0" w:space="0" w:color="auto"/>
      </w:divBdr>
    </w:div>
    <w:div w:id="224879146">
      <w:bodyDiv w:val="1"/>
      <w:marLeft w:val="0"/>
      <w:marRight w:val="0"/>
      <w:marTop w:val="0"/>
      <w:marBottom w:val="0"/>
      <w:divBdr>
        <w:top w:val="none" w:sz="0" w:space="0" w:color="auto"/>
        <w:left w:val="none" w:sz="0" w:space="0" w:color="auto"/>
        <w:bottom w:val="none" w:sz="0" w:space="0" w:color="auto"/>
        <w:right w:val="none" w:sz="0" w:space="0" w:color="auto"/>
      </w:divBdr>
    </w:div>
    <w:div w:id="238101932">
      <w:bodyDiv w:val="1"/>
      <w:marLeft w:val="0"/>
      <w:marRight w:val="0"/>
      <w:marTop w:val="0"/>
      <w:marBottom w:val="0"/>
      <w:divBdr>
        <w:top w:val="none" w:sz="0" w:space="0" w:color="auto"/>
        <w:left w:val="none" w:sz="0" w:space="0" w:color="auto"/>
        <w:bottom w:val="none" w:sz="0" w:space="0" w:color="auto"/>
        <w:right w:val="none" w:sz="0" w:space="0" w:color="auto"/>
      </w:divBdr>
    </w:div>
    <w:div w:id="375156560">
      <w:bodyDiv w:val="1"/>
      <w:marLeft w:val="0"/>
      <w:marRight w:val="0"/>
      <w:marTop w:val="0"/>
      <w:marBottom w:val="0"/>
      <w:divBdr>
        <w:top w:val="none" w:sz="0" w:space="0" w:color="auto"/>
        <w:left w:val="none" w:sz="0" w:space="0" w:color="auto"/>
        <w:bottom w:val="none" w:sz="0" w:space="0" w:color="auto"/>
        <w:right w:val="none" w:sz="0" w:space="0" w:color="auto"/>
      </w:divBdr>
    </w:div>
    <w:div w:id="436677677">
      <w:bodyDiv w:val="1"/>
      <w:marLeft w:val="0"/>
      <w:marRight w:val="0"/>
      <w:marTop w:val="0"/>
      <w:marBottom w:val="0"/>
      <w:divBdr>
        <w:top w:val="none" w:sz="0" w:space="0" w:color="auto"/>
        <w:left w:val="none" w:sz="0" w:space="0" w:color="auto"/>
        <w:bottom w:val="none" w:sz="0" w:space="0" w:color="auto"/>
        <w:right w:val="none" w:sz="0" w:space="0" w:color="auto"/>
      </w:divBdr>
    </w:div>
    <w:div w:id="446239997">
      <w:bodyDiv w:val="1"/>
      <w:marLeft w:val="0"/>
      <w:marRight w:val="0"/>
      <w:marTop w:val="0"/>
      <w:marBottom w:val="0"/>
      <w:divBdr>
        <w:top w:val="none" w:sz="0" w:space="0" w:color="auto"/>
        <w:left w:val="none" w:sz="0" w:space="0" w:color="auto"/>
        <w:bottom w:val="none" w:sz="0" w:space="0" w:color="auto"/>
        <w:right w:val="none" w:sz="0" w:space="0" w:color="auto"/>
      </w:divBdr>
    </w:div>
    <w:div w:id="467013966">
      <w:bodyDiv w:val="1"/>
      <w:marLeft w:val="0"/>
      <w:marRight w:val="0"/>
      <w:marTop w:val="0"/>
      <w:marBottom w:val="0"/>
      <w:divBdr>
        <w:top w:val="none" w:sz="0" w:space="0" w:color="auto"/>
        <w:left w:val="none" w:sz="0" w:space="0" w:color="auto"/>
        <w:bottom w:val="none" w:sz="0" w:space="0" w:color="auto"/>
        <w:right w:val="none" w:sz="0" w:space="0" w:color="auto"/>
      </w:divBdr>
    </w:div>
    <w:div w:id="488837324">
      <w:bodyDiv w:val="1"/>
      <w:marLeft w:val="0"/>
      <w:marRight w:val="0"/>
      <w:marTop w:val="0"/>
      <w:marBottom w:val="0"/>
      <w:divBdr>
        <w:top w:val="none" w:sz="0" w:space="0" w:color="auto"/>
        <w:left w:val="none" w:sz="0" w:space="0" w:color="auto"/>
        <w:bottom w:val="none" w:sz="0" w:space="0" w:color="auto"/>
        <w:right w:val="none" w:sz="0" w:space="0" w:color="auto"/>
      </w:divBdr>
    </w:div>
    <w:div w:id="508056809">
      <w:bodyDiv w:val="1"/>
      <w:marLeft w:val="0"/>
      <w:marRight w:val="0"/>
      <w:marTop w:val="0"/>
      <w:marBottom w:val="0"/>
      <w:divBdr>
        <w:top w:val="none" w:sz="0" w:space="0" w:color="auto"/>
        <w:left w:val="none" w:sz="0" w:space="0" w:color="auto"/>
        <w:bottom w:val="none" w:sz="0" w:space="0" w:color="auto"/>
        <w:right w:val="none" w:sz="0" w:space="0" w:color="auto"/>
      </w:divBdr>
    </w:div>
    <w:div w:id="519897615">
      <w:bodyDiv w:val="1"/>
      <w:marLeft w:val="0"/>
      <w:marRight w:val="0"/>
      <w:marTop w:val="0"/>
      <w:marBottom w:val="0"/>
      <w:divBdr>
        <w:top w:val="none" w:sz="0" w:space="0" w:color="auto"/>
        <w:left w:val="none" w:sz="0" w:space="0" w:color="auto"/>
        <w:bottom w:val="none" w:sz="0" w:space="0" w:color="auto"/>
        <w:right w:val="none" w:sz="0" w:space="0" w:color="auto"/>
      </w:divBdr>
    </w:div>
    <w:div w:id="561059454">
      <w:bodyDiv w:val="1"/>
      <w:marLeft w:val="0"/>
      <w:marRight w:val="0"/>
      <w:marTop w:val="0"/>
      <w:marBottom w:val="0"/>
      <w:divBdr>
        <w:top w:val="none" w:sz="0" w:space="0" w:color="auto"/>
        <w:left w:val="none" w:sz="0" w:space="0" w:color="auto"/>
        <w:bottom w:val="none" w:sz="0" w:space="0" w:color="auto"/>
        <w:right w:val="none" w:sz="0" w:space="0" w:color="auto"/>
      </w:divBdr>
      <w:divsChild>
        <w:div w:id="1681199243">
          <w:marLeft w:val="0"/>
          <w:marRight w:val="0"/>
          <w:marTop w:val="0"/>
          <w:marBottom w:val="0"/>
          <w:divBdr>
            <w:top w:val="none" w:sz="0" w:space="0" w:color="auto"/>
            <w:left w:val="none" w:sz="0" w:space="0" w:color="auto"/>
            <w:bottom w:val="none" w:sz="0" w:space="0" w:color="auto"/>
            <w:right w:val="none" w:sz="0" w:space="0" w:color="auto"/>
          </w:divBdr>
          <w:divsChild>
            <w:div w:id="683676612">
              <w:marLeft w:val="0"/>
              <w:marRight w:val="0"/>
              <w:marTop w:val="0"/>
              <w:marBottom w:val="0"/>
              <w:divBdr>
                <w:top w:val="none" w:sz="0" w:space="0" w:color="auto"/>
                <w:left w:val="none" w:sz="0" w:space="0" w:color="auto"/>
                <w:bottom w:val="none" w:sz="0" w:space="0" w:color="auto"/>
                <w:right w:val="none" w:sz="0" w:space="0" w:color="auto"/>
              </w:divBdr>
              <w:divsChild>
                <w:div w:id="1037193466">
                  <w:marLeft w:val="0"/>
                  <w:marRight w:val="0"/>
                  <w:marTop w:val="0"/>
                  <w:marBottom w:val="0"/>
                  <w:divBdr>
                    <w:top w:val="none" w:sz="0" w:space="0" w:color="auto"/>
                    <w:left w:val="none" w:sz="0" w:space="0" w:color="auto"/>
                    <w:bottom w:val="none" w:sz="0" w:space="0" w:color="auto"/>
                    <w:right w:val="none" w:sz="0" w:space="0" w:color="auto"/>
                  </w:divBdr>
                  <w:divsChild>
                    <w:div w:id="1659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72644">
      <w:bodyDiv w:val="1"/>
      <w:marLeft w:val="0"/>
      <w:marRight w:val="0"/>
      <w:marTop w:val="0"/>
      <w:marBottom w:val="0"/>
      <w:divBdr>
        <w:top w:val="none" w:sz="0" w:space="0" w:color="auto"/>
        <w:left w:val="none" w:sz="0" w:space="0" w:color="auto"/>
        <w:bottom w:val="none" w:sz="0" w:space="0" w:color="auto"/>
        <w:right w:val="none" w:sz="0" w:space="0" w:color="auto"/>
      </w:divBdr>
    </w:div>
    <w:div w:id="648167055">
      <w:bodyDiv w:val="1"/>
      <w:marLeft w:val="0"/>
      <w:marRight w:val="0"/>
      <w:marTop w:val="0"/>
      <w:marBottom w:val="0"/>
      <w:divBdr>
        <w:top w:val="none" w:sz="0" w:space="0" w:color="auto"/>
        <w:left w:val="none" w:sz="0" w:space="0" w:color="auto"/>
        <w:bottom w:val="none" w:sz="0" w:space="0" w:color="auto"/>
        <w:right w:val="none" w:sz="0" w:space="0" w:color="auto"/>
      </w:divBdr>
    </w:div>
    <w:div w:id="738021300">
      <w:bodyDiv w:val="1"/>
      <w:marLeft w:val="0"/>
      <w:marRight w:val="0"/>
      <w:marTop w:val="0"/>
      <w:marBottom w:val="0"/>
      <w:divBdr>
        <w:top w:val="none" w:sz="0" w:space="0" w:color="auto"/>
        <w:left w:val="none" w:sz="0" w:space="0" w:color="auto"/>
        <w:bottom w:val="none" w:sz="0" w:space="0" w:color="auto"/>
        <w:right w:val="none" w:sz="0" w:space="0" w:color="auto"/>
      </w:divBdr>
    </w:div>
    <w:div w:id="755788997">
      <w:bodyDiv w:val="1"/>
      <w:marLeft w:val="0"/>
      <w:marRight w:val="0"/>
      <w:marTop w:val="0"/>
      <w:marBottom w:val="0"/>
      <w:divBdr>
        <w:top w:val="none" w:sz="0" w:space="0" w:color="auto"/>
        <w:left w:val="none" w:sz="0" w:space="0" w:color="auto"/>
        <w:bottom w:val="none" w:sz="0" w:space="0" w:color="auto"/>
        <w:right w:val="none" w:sz="0" w:space="0" w:color="auto"/>
      </w:divBdr>
    </w:div>
    <w:div w:id="762997263">
      <w:bodyDiv w:val="1"/>
      <w:marLeft w:val="0"/>
      <w:marRight w:val="0"/>
      <w:marTop w:val="0"/>
      <w:marBottom w:val="0"/>
      <w:divBdr>
        <w:top w:val="none" w:sz="0" w:space="0" w:color="auto"/>
        <w:left w:val="none" w:sz="0" w:space="0" w:color="auto"/>
        <w:bottom w:val="none" w:sz="0" w:space="0" w:color="auto"/>
        <w:right w:val="none" w:sz="0" w:space="0" w:color="auto"/>
      </w:divBdr>
      <w:divsChild>
        <w:div w:id="225265440">
          <w:marLeft w:val="0"/>
          <w:marRight w:val="0"/>
          <w:marTop w:val="0"/>
          <w:marBottom w:val="0"/>
          <w:divBdr>
            <w:top w:val="none" w:sz="0" w:space="0" w:color="auto"/>
            <w:left w:val="none" w:sz="0" w:space="0" w:color="auto"/>
            <w:bottom w:val="none" w:sz="0" w:space="0" w:color="auto"/>
            <w:right w:val="none" w:sz="0" w:space="0" w:color="auto"/>
          </w:divBdr>
          <w:divsChild>
            <w:div w:id="1669823343">
              <w:marLeft w:val="0"/>
              <w:marRight w:val="0"/>
              <w:marTop w:val="0"/>
              <w:marBottom w:val="0"/>
              <w:divBdr>
                <w:top w:val="none" w:sz="0" w:space="0" w:color="auto"/>
                <w:left w:val="none" w:sz="0" w:space="0" w:color="auto"/>
                <w:bottom w:val="none" w:sz="0" w:space="0" w:color="auto"/>
                <w:right w:val="none" w:sz="0" w:space="0" w:color="auto"/>
              </w:divBdr>
              <w:divsChild>
                <w:div w:id="20214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3260">
      <w:bodyDiv w:val="1"/>
      <w:marLeft w:val="0"/>
      <w:marRight w:val="0"/>
      <w:marTop w:val="0"/>
      <w:marBottom w:val="0"/>
      <w:divBdr>
        <w:top w:val="none" w:sz="0" w:space="0" w:color="auto"/>
        <w:left w:val="none" w:sz="0" w:space="0" w:color="auto"/>
        <w:bottom w:val="none" w:sz="0" w:space="0" w:color="auto"/>
        <w:right w:val="none" w:sz="0" w:space="0" w:color="auto"/>
      </w:divBdr>
    </w:div>
    <w:div w:id="890338272">
      <w:bodyDiv w:val="1"/>
      <w:marLeft w:val="0"/>
      <w:marRight w:val="0"/>
      <w:marTop w:val="0"/>
      <w:marBottom w:val="0"/>
      <w:divBdr>
        <w:top w:val="none" w:sz="0" w:space="0" w:color="auto"/>
        <w:left w:val="none" w:sz="0" w:space="0" w:color="auto"/>
        <w:bottom w:val="none" w:sz="0" w:space="0" w:color="auto"/>
        <w:right w:val="none" w:sz="0" w:space="0" w:color="auto"/>
      </w:divBdr>
    </w:div>
    <w:div w:id="898248450">
      <w:bodyDiv w:val="1"/>
      <w:marLeft w:val="0"/>
      <w:marRight w:val="0"/>
      <w:marTop w:val="0"/>
      <w:marBottom w:val="0"/>
      <w:divBdr>
        <w:top w:val="none" w:sz="0" w:space="0" w:color="auto"/>
        <w:left w:val="none" w:sz="0" w:space="0" w:color="auto"/>
        <w:bottom w:val="none" w:sz="0" w:space="0" w:color="auto"/>
        <w:right w:val="none" w:sz="0" w:space="0" w:color="auto"/>
      </w:divBdr>
    </w:div>
    <w:div w:id="925845039">
      <w:bodyDiv w:val="1"/>
      <w:marLeft w:val="0"/>
      <w:marRight w:val="0"/>
      <w:marTop w:val="0"/>
      <w:marBottom w:val="0"/>
      <w:divBdr>
        <w:top w:val="none" w:sz="0" w:space="0" w:color="auto"/>
        <w:left w:val="none" w:sz="0" w:space="0" w:color="auto"/>
        <w:bottom w:val="none" w:sz="0" w:space="0" w:color="auto"/>
        <w:right w:val="none" w:sz="0" w:space="0" w:color="auto"/>
      </w:divBdr>
    </w:div>
    <w:div w:id="926420484">
      <w:bodyDiv w:val="1"/>
      <w:marLeft w:val="0"/>
      <w:marRight w:val="0"/>
      <w:marTop w:val="0"/>
      <w:marBottom w:val="0"/>
      <w:divBdr>
        <w:top w:val="none" w:sz="0" w:space="0" w:color="auto"/>
        <w:left w:val="none" w:sz="0" w:space="0" w:color="auto"/>
        <w:bottom w:val="none" w:sz="0" w:space="0" w:color="auto"/>
        <w:right w:val="none" w:sz="0" w:space="0" w:color="auto"/>
      </w:divBdr>
    </w:div>
    <w:div w:id="936792178">
      <w:bodyDiv w:val="1"/>
      <w:marLeft w:val="0"/>
      <w:marRight w:val="0"/>
      <w:marTop w:val="0"/>
      <w:marBottom w:val="0"/>
      <w:divBdr>
        <w:top w:val="none" w:sz="0" w:space="0" w:color="auto"/>
        <w:left w:val="none" w:sz="0" w:space="0" w:color="auto"/>
        <w:bottom w:val="none" w:sz="0" w:space="0" w:color="auto"/>
        <w:right w:val="none" w:sz="0" w:space="0" w:color="auto"/>
      </w:divBdr>
    </w:div>
    <w:div w:id="957417228">
      <w:bodyDiv w:val="1"/>
      <w:marLeft w:val="0"/>
      <w:marRight w:val="0"/>
      <w:marTop w:val="0"/>
      <w:marBottom w:val="0"/>
      <w:divBdr>
        <w:top w:val="none" w:sz="0" w:space="0" w:color="auto"/>
        <w:left w:val="none" w:sz="0" w:space="0" w:color="auto"/>
        <w:bottom w:val="none" w:sz="0" w:space="0" w:color="auto"/>
        <w:right w:val="none" w:sz="0" w:space="0" w:color="auto"/>
      </w:divBdr>
    </w:div>
    <w:div w:id="1071661685">
      <w:bodyDiv w:val="1"/>
      <w:marLeft w:val="0"/>
      <w:marRight w:val="0"/>
      <w:marTop w:val="0"/>
      <w:marBottom w:val="0"/>
      <w:divBdr>
        <w:top w:val="none" w:sz="0" w:space="0" w:color="auto"/>
        <w:left w:val="none" w:sz="0" w:space="0" w:color="auto"/>
        <w:bottom w:val="none" w:sz="0" w:space="0" w:color="auto"/>
        <w:right w:val="none" w:sz="0" w:space="0" w:color="auto"/>
      </w:divBdr>
      <w:divsChild>
        <w:div w:id="611135736">
          <w:marLeft w:val="0"/>
          <w:marRight w:val="0"/>
          <w:marTop w:val="0"/>
          <w:marBottom w:val="0"/>
          <w:divBdr>
            <w:top w:val="none" w:sz="0" w:space="0" w:color="auto"/>
            <w:left w:val="none" w:sz="0" w:space="0" w:color="auto"/>
            <w:bottom w:val="none" w:sz="0" w:space="0" w:color="auto"/>
            <w:right w:val="none" w:sz="0" w:space="0" w:color="auto"/>
          </w:divBdr>
          <w:divsChild>
            <w:div w:id="1825199277">
              <w:marLeft w:val="0"/>
              <w:marRight w:val="0"/>
              <w:marTop w:val="0"/>
              <w:marBottom w:val="0"/>
              <w:divBdr>
                <w:top w:val="none" w:sz="0" w:space="0" w:color="auto"/>
                <w:left w:val="none" w:sz="0" w:space="0" w:color="auto"/>
                <w:bottom w:val="none" w:sz="0" w:space="0" w:color="auto"/>
                <w:right w:val="none" w:sz="0" w:space="0" w:color="auto"/>
              </w:divBdr>
              <w:divsChild>
                <w:div w:id="953365307">
                  <w:marLeft w:val="0"/>
                  <w:marRight w:val="0"/>
                  <w:marTop w:val="0"/>
                  <w:marBottom w:val="0"/>
                  <w:divBdr>
                    <w:top w:val="none" w:sz="0" w:space="0" w:color="auto"/>
                    <w:left w:val="none" w:sz="0" w:space="0" w:color="auto"/>
                    <w:bottom w:val="none" w:sz="0" w:space="0" w:color="auto"/>
                    <w:right w:val="none" w:sz="0" w:space="0" w:color="auto"/>
                  </w:divBdr>
                  <w:divsChild>
                    <w:div w:id="1711765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66185809">
              <w:marLeft w:val="0"/>
              <w:marRight w:val="0"/>
              <w:marTop w:val="0"/>
              <w:marBottom w:val="0"/>
              <w:divBdr>
                <w:top w:val="none" w:sz="0" w:space="0" w:color="auto"/>
                <w:left w:val="none" w:sz="0" w:space="0" w:color="auto"/>
                <w:bottom w:val="none" w:sz="0" w:space="0" w:color="auto"/>
                <w:right w:val="none" w:sz="0" w:space="0" w:color="auto"/>
              </w:divBdr>
              <w:divsChild>
                <w:div w:id="2046059088">
                  <w:marLeft w:val="0"/>
                  <w:marRight w:val="0"/>
                  <w:marTop w:val="0"/>
                  <w:marBottom w:val="0"/>
                  <w:divBdr>
                    <w:top w:val="none" w:sz="0" w:space="0" w:color="auto"/>
                    <w:left w:val="none" w:sz="0" w:space="0" w:color="auto"/>
                    <w:bottom w:val="none" w:sz="0" w:space="0" w:color="auto"/>
                    <w:right w:val="none" w:sz="0" w:space="0" w:color="auto"/>
                  </w:divBdr>
                  <w:divsChild>
                    <w:div w:id="86973098">
                      <w:marLeft w:val="0"/>
                      <w:marRight w:val="0"/>
                      <w:marTop w:val="0"/>
                      <w:marBottom w:val="0"/>
                      <w:divBdr>
                        <w:top w:val="none" w:sz="0" w:space="0" w:color="auto"/>
                        <w:left w:val="none" w:sz="0" w:space="0" w:color="auto"/>
                        <w:bottom w:val="none" w:sz="0" w:space="0" w:color="auto"/>
                        <w:right w:val="none" w:sz="0" w:space="0" w:color="auto"/>
                      </w:divBdr>
                      <w:divsChild>
                        <w:div w:id="1591161">
                          <w:marLeft w:val="0"/>
                          <w:marRight w:val="0"/>
                          <w:marTop w:val="0"/>
                          <w:marBottom w:val="0"/>
                          <w:divBdr>
                            <w:top w:val="none" w:sz="0" w:space="0" w:color="auto"/>
                            <w:left w:val="none" w:sz="0" w:space="0" w:color="auto"/>
                            <w:bottom w:val="none" w:sz="0" w:space="0" w:color="auto"/>
                            <w:right w:val="none" w:sz="0" w:space="0" w:color="auto"/>
                          </w:divBdr>
                        </w:div>
                        <w:div w:id="1031808408">
                          <w:marLeft w:val="0"/>
                          <w:marRight w:val="0"/>
                          <w:marTop w:val="0"/>
                          <w:marBottom w:val="0"/>
                          <w:divBdr>
                            <w:top w:val="none" w:sz="0" w:space="0" w:color="auto"/>
                            <w:left w:val="none" w:sz="0" w:space="0" w:color="auto"/>
                            <w:bottom w:val="none" w:sz="0" w:space="0" w:color="auto"/>
                            <w:right w:val="none" w:sz="0" w:space="0" w:color="auto"/>
                          </w:divBdr>
                          <w:divsChild>
                            <w:div w:id="413817091">
                              <w:marLeft w:val="0"/>
                              <w:marRight w:val="0"/>
                              <w:marTop w:val="0"/>
                              <w:marBottom w:val="0"/>
                              <w:divBdr>
                                <w:top w:val="none" w:sz="0" w:space="0" w:color="auto"/>
                                <w:left w:val="none" w:sz="0" w:space="0" w:color="auto"/>
                                <w:bottom w:val="none" w:sz="0" w:space="0" w:color="auto"/>
                                <w:right w:val="none" w:sz="0" w:space="0" w:color="auto"/>
                              </w:divBdr>
                            </w:div>
                            <w:div w:id="1645963309">
                              <w:marLeft w:val="0"/>
                              <w:marRight w:val="0"/>
                              <w:marTop w:val="0"/>
                              <w:marBottom w:val="0"/>
                              <w:divBdr>
                                <w:top w:val="none" w:sz="0" w:space="0" w:color="auto"/>
                                <w:left w:val="none" w:sz="0" w:space="0" w:color="auto"/>
                                <w:bottom w:val="none" w:sz="0" w:space="0" w:color="auto"/>
                                <w:right w:val="none" w:sz="0" w:space="0" w:color="auto"/>
                              </w:divBdr>
                            </w:div>
                          </w:divsChild>
                        </w:div>
                        <w:div w:id="1932080849">
                          <w:marLeft w:val="0"/>
                          <w:marRight w:val="0"/>
                          <w:marTop w:val="0"/>
                          <w:marBottom w:val="0"/>
                          <w:divBdr>
                            <w:top w:val="none" w:sz="0" w:space="0" w:color="auto"/>
                            <w:left w:val="none" w:sz="0" w:space="0" w:color="auto"/>
                            <w:bottom w:val="none" w:sz="0" w:space="0" w:color="auto"/>
                            <w:right w:val="none" w:sz="0" w:space="0" w:color="auto"/>
                          </w:divBdr>
                          <w:divsChild>
                            <w:div w:id="1345013888">
                              <w:marLeft w:val="0"/>
                              <w:marRight w:val="300"/>
                              <w:marTop w:val="180"/>
                              <w:marBottom w:val="0"/>
                              <w:divBdr>
                                <w:top w:val="none" w:sz="0" w:space="0" w:color="auto"/>
                                <w:left w:val="none" w:sz="0" w:space="0" w:color="auto"/>
                                <w:bottom w:val="none" w:sz="0" w:space="0" w:color="auto"/>
                                <w:right w:val="none" w:sz="0" w:space="0" w:color="auto"/>
                              </w:divBdr>
                              <w:divsChild>
                                <w:div w:id="12400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355634">
          <w:marLeft w:val="0"/>
          <w:marRight w:val="0"/>
          <w:marTop w:val="0"/>
          <w:marBottom w:val="0"/>
          <w:divBdr>
            <w:top w:val="none" w:sz="0" w:space="0" w:color="auto"/>
            <w:left w:val="none" w:sz="0" w:space="0" w:color="auto"/>
            <w:bottom w:val="none" w:sz="0" w:space="0" w:color="auto"/>
            <w:right w:val="none" w:sz="0" w:space="0" w:color="auto"/>
          </w:divBdr>
          <w:divsChild>
            <w:div w:id="852305003">
              <w:marLeft w:val="0"/>
              <w:marRight w:val="0"/>
              <w:marTop w:val="0"/>
              <w:marBottom w:val="0"/>
              <w:divBdr>
                <w:top w:val="none" w:sz="0" w:space="0" w:color="auto"/>
                <w:left w:val="none" w:sz="0" w:space="0" w:color="auto"/>
                <w:bottom w:val="none" w:sz="0" w:space="0" w:color="auto"/>
                <w:right w:val="none" w:sz="0" w:space="0" w:color="auto"/>
              </w:divBdr>
              <w:divsChild>
                <w:div w:id="217516481">
                  <w:marLeft w:val="0"/>
                  <w:marRight w:val="0"/>
                  <w:marTop w:val="0"/>
                  <w:marBottom w:val="0"/>
                  <w:divBdr>
                    <w:top w:val="none" w:sz="0" w:space="0" w:color="auto"/>
                    <w:left w:val="none" w:sz="0" w:space="0" w:color="auto"/>
                    <w:bottom w:val="none" w:sz="0" w:space="0" w:color="auto"/>
                    <w:right w:val="none" w:sz="0" w:space="0" w:color="auto"/>
                  </w:divBdr>
                  <w:divsChild>
                    <w:div w:id="1027410725">
                      <w:marLeft w:val="0"/>
                      <w:marRight w:val="0"/>
                      <w:marTop w:val="0"/>
                      <w:marBottom w:val="0"/>
                      <w:divBdr>
                        <w:top w:val="none" w:sz="0" w:space="0" w:color="auto"/>
                        <w:left w:val="none" w:sz="0" w:space="0" w:color="auto"/>
                        <w:bottom w:val="none" w:sz="0" w:space="0" w:color="auto"/>
                        <w:right w:val="none" w:sz="0" w:space="0" w:color="auto"/>
                      </w:divBdr>
                      <w:divsChild>
                        <w:div w:id="549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86510">
      <w:bodyDiv w:val="1"/>
      <w:marLeft w:val="0"/>
      <w:marRight w:val="0"/>
      <w:marTop w:val="0"/>
      <w:marBottom w:val="0"/>
      <w:divBdr>
        <w:top w:val="none" w:sz="0" w:space="0" w:color="auto"/>
        <w:left w:val="none" w:sz="0" w:space="0" w:color="auto"/>
        <w:bottom w:val="none" w:sz="0" w:space="0" w:color="auto"/>
        <w:right w:val="none" w:sz="0" w:space="0" w:color="auto"/>
      </w:divBdr>
    </w:div>
    <w:div w:id="1337489720">
      <w:bodyDiv w:val="1"/>
      <w:marLeft w:val="0"/>
      <w:marRight w:val="0"/>
      <w:marTop w:val="0"/>
      <w:marBottom w:val="0"/>
      <w:divBdr>
        <w:top w:val="none" w:sz="0" w:space="0" w:color="auto"/>
        <w:left w:val="none" w:sz="0" w:space="0" w:color="auto"/>
        <w:bottom w:val="none" w:sz="0" w:space="0" w:color="auto"/>
        <w:right w:val="none" w:sz="0" w:space="0" w:color="auto"/>
      </w:divBdr>
    </w:div>
    <w:div w:id="1338120343">
      <w:bodyDiv w:val="1"/>
      <w:marLeft w:val="0"/>
      <w:marRight w:val="0"/>
      <w:marTop w:val="0"/>
      <w:marBottom w:val="0"/>
      <w:divBdr>
        <w:top w:val="none" w:sz="0" w:space="0" w:color="auto"/>
        <w:left w:val="none" w:sz="0" w:space="0" w:color="auto"/>
        <w:bottom w:val="none" w:sz="0" w:space="0" w:color="auto"/>
        <w:right w:val="none" w:sz="0" w:space="0" w:color="auto"/>
      </w:divBdr>
    </w:div>
    <w:div w:id="1342389449">
      <w:bodyDiv w:val="1"/>
      <w:marLeft w:val="0"/>
      <w:marRight w:val="0"/>
      <w:marTop w:val="0"/>
      <w:marBottom w:val="0"/>
      <w:divBdr>
        <w:top w:val="none" w:sz="0" w:space="0" w:color="auto"/>
        <w:left w:val="none" w:sz="0" w:space="0" w:color="auto"/>
        <w:bottom w:val="none" w:sz="0" w:space="0" w:color="auto"/>
        <w:right w:val="none" w:sz="0" w:space="0" w:color="auto"/>
      </w:divBdr>
    </w:div>
    <w:div w:id="1586572525">
      <w:bodyDiv w:val="1"/>
      <w:marLeft w:val="0"/>
      <w:marRight w:val="0"/>
      <w:marTop w:val="0"/>
      <w:marBottom w:val="0"/>
      <w:divBdr>
        <w:top w:val="none" w:sz="0" w:space="0" w:color="auto"/>
        <w:left w:val="none" w:sz="0" w:space="0" w:color="auto"/>
        <w:bottom w:val="none" w:sz="0" w:space="0" w:color="auto"/>
        <w:right w:val="none" w:sz="0" w:space="0" w:color="auto"/>
      </w:divBdr>
    </w:div>
    <w:div w:id="1624996575">
      <w:bodyDiv w:val="1"/>
      <w:marLeft w:val="0"/>
      <w:marRight w:val="0"/>
      <w:marTop w:val="0"/>
      <w:marBottom w:val="0"/>
      <w:divBdr>
        <w:top w:val="none" w:sz="0" w:space="0" w:color="auto"/>
        <w:left w:val="none" w:sz="0" w:space="0" w:color="auto"/>
        <w:bottom w:val="none" w:sz="0" w:space="0" w:color="auto"/>
        <w:right w:val="none" w:sz="0" w:space="0" w:color="auto"/>
      </w:divBdr>
    </w:div>
    <w:div w:id="1643151178">
      <w:bodyDiv w:val="1"/>
      <w:marLeft w:val="0"/>
      <w:marRight w:val="0"/>
      <w:marTop w:val="0"/>
      <w:marBottom w:val="0"/>
      <w:divBdr>
        <w:top w:val="none" w:sz="0" w:space="0" w:color="auto"/>
        <w:left w:val="none" w:sz="0" w:space="0" w:color="auto"/>
        <w:bottom w:val="none" w:sz="0" w:space="0" w:color="auto"/>
        <w:right w:val="none" w:sz="0" w:space="0" w:color="auto"/>
      </w:divBdr>
    </w:div>
    <w:div w:id="1742483153">
      <w:bodyDiv w:val="1"/>
      <w:marLeft w:val="0"/>
      <w:marRight w:val="0"/>
      <w:marTop w:val="0"/>
      <w:marBottom w:val="0"/>
      <w:divBdr>
        <w:top w:val="none" w:sz="0" w:space="0" w:color="auto"/>
        <w:left w:val="none" w:sz="0" w:space="0" w:color="auto"/>
        <w:bottom w:val="none" w:sz="0" w:space="0" w:color="auto"/>
        <w:right w:val="none" w:sz="0" w:space="0" w:color="auto"/>
      </w:divBdr>
      <w:divsChild>
        <w:div w:id="1102844371">
          <w:marLeft w:val="0"/>
          <w:marRight w:val="0"/>
          <w:marTop w:val="0"/>
          <w:marBottom w:val="0"/>
          <w:divBdr>
            <w:top w:val="none" w:sz="0" w:space="0" w:color="auto"/>
            <w:left w:val="none" w:sz="0" w:space="0" w:color="auto"/>
            <w:bottom w:val="none" w:sz="0" w:space="0" w:color="auto"/>
            <w:right w:val="none" w:sz="0" w:space="0" w:color="auto"/>
          </w:divBdr>
          <w:divsChild>
            <w:div w:id="2106488412">
              <w:marLeft w:val="0"/>
              <w:marRight w:val="0"/>
              <w:marTop w:val="0"/>
              <w:marBottom w:val="0"/>
              <w:divBdr>
                <w:top w:val="none" w:sz="0" w:space="0" w:color="auto"/>
                <w:left w:val="none" w:sz="0" w:space="0" w:color="auto"/>
                <w:bottom w:val="none" w:sz="0" w:space="0" w:color="auto"/>
                <w:right w:val="none" w:sz="0" w:space="0" w:color="auto"/>
              </w:divBdr>
              <w:divsChild>
                <w:div w:id="190803088">
                  <w:marLeft w:val="0"/>
                  <w:marRight w:val="0"/>
                  <w:marTop w:val="0"/>
                  <w:marBottom w:val="0"/>
                  <w:divBdr>
                    <w:top w:val="none" w:sz="0" w:space="0" w:color="auto"/>
                    <w:left w:val="none" w:sz="0" w:space="0" w:color="auto"/>
                    <w:bottom w:val="none" w:sz="0" w:space="0" w:color="auto"/>
                    <w:right w:val="none" w:sz="0" w:space="0" w:color="auto"/>
                  </w:divBdr>
                  <w:divsChild>
                    <w:div w:id="8907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94130">
      <w:bodyDiv w:val="1"/>
      <w:marLeft w:val="0"/>
      <w:marRight w:val="0"/>
      <w:marTop w:val="0"/>
      <w:marBottom w:val="0"/>
      <w:divBdr>
        <w:top w:val="none" w:sz="0" w:space="0" w:color="auto"/>
        <w:left w:val="none" w:sz="0" w:space="0" w:color="auto"/>
        <w:bottom w:val="none" w:sz="0" w:space="0" w:color="auto"/>
        <w:right w:val="none" w:sz="0" w:space="0" w:color="auto"/>
      </w:divBdr>
    </w:div>
    <w:div w:id="1795515083">
      <w:bodyDiv w:val="1"/>
      <w:marLeft w:val="0"/>
      <w:marRight w:val="0"/>
      <w:marTop w:val="0"/>
      <w:marBottom w:val="0"/>
      <w:divBdr>
        <w:top w:val="none" w:sz="0" w:space="0" w:color="auto"/>
        <w:left w:val="none" w:sz="0" w:space="0" w:color="auto"/>
        <w:bottom w:val="none" w:sz="0" w:space="0" w:color="auto"/>
        <w:right w:val="none" w:sz="0" w:space="0" w:color="auto"/>
      </w:divBdr>
    </w:div>
    <w:div w:id="1827478440">
      <w:bodyDiv w:val="1"/>
      <w:marLeft w:val="0"/>
      <w:marRight w:val="0"/>
      <w:marTop w:val="0"/>
      <w:marBottom w:val="0"/>
      <w:divBdr>
        <w:top w:val="none" w:sz="0" w:space="0" w:color="auto"/>
        <w:left w:val="none" w:sz="0" w:space="0" w:color="auto"/>
        <w:bottom w:val="none" w:sz="0" w:space="0" w:color="auto"/>
        <w:right w:val="none" w:sz="0" w:space="0" w:color="auto"/>
      </w:divBdr>
      <w:divsChild>
        <w:div w:id="647368438">
          <w:marLeft w:val="0"/>
          <w:marRight w:val="0"/>
          <w:marTop w:val="0"/>
          <w:marBottom w:val="0"/>
          <w:divBdr>
            <w:top w:val="none" w:sz="0" w:space="0" w:color="auto"/>
            <w:left w:val="none" w:sz="0" w:space="0" w:color="auto"/>
            <w:bottom w:val="none" w:sz="0" w:space="0" w:color="auto"/>
            <w:right w:val="none" w:sz="0" w:space="0" w:color="auto"/>
          </w:divBdr>
          <w:divsChild>
            <w:div w:id="1541043226">
              <w:marLeft w:val="0"/>
              <w:marRight w:val="0"/>
              <w:marTop w:val="0"/>
              <w:marBottom w:val="0"/>
              <w:divBdr>
                <w:top w:val="none" w:sz="0" w:space="0" w:color="auto"/>
                <w:left w:val="none" w:sz="0" w:space="0" w:color="auto"/>
                <w:bottom w:val="none" w:sz="0" w:space="0" w:color="auto"/>
                <w:right w:val="none" w:sz="0" w:space="0" w:color="auto"/>
              </w:divBdr>
              <w:divsChild>
                <w:div w:id="3447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4650">
      <w:bodyDiv w:val="1"/>
      <w:marLeft w:val="0"/>
      <w:marRight w:val="0"/>
      <w:marTop w:val="0"/>
      <w:marBottom w:val="0"/>
      <w:divBdr>
        <w:top w:val="none" w:sz="0" w:space="0" w:color="auto"/>
        <w:left w:val="none" w:sz="0" w:space="0" w:color="auto"/>
        <w:bottom w:val="none" w:sz="0" w:space="0" w:color="auto"/>
        <w:right w:val="none" w:sz="0" w:space="0" w:color="auto"/>
      </w:divBdr>
      <w:divsChild>
        <w:div w:id="1198814142">
          <w:marLeft w:val="0"/>
          <w:marRight w:val="270"/>
          <w:marTop w:val="0"/>
          <w:marBottom w:val="0"/>
          <w:divBdr>
            <w:top w:val="none" w:sz="0" w:space="0" w:color="auto"/>
            <w:left w:val="none" w:sz="0" w:space="0" w:color="auto"/>
            <w:bottom w:val="none" w:sz="0" w:space="0" w:color="auto"/>
            <w:right w:val="none" w:sz="0" w:space="0" w:color="auto"/>
          </w:divBdr>
        </w:div>
      </w:divsChild>
    </w:div>
    <w:div w:id="1896047013">
      <w:bodyDiv w:val="1"/>
      <w:marLeft w:val="0"/>
      <w:marRight w:val="0"/>
      <w:marTop w:val="0"/>
      <w:marBottom w:val="0"/>
      <w:divBdr>
        <w:top w:val="none" w:sz="0" w:space="0" w:color="auto"/>
        <w:left w:val="none" w:sz="0" w:space="0" w:color="auto"/>
        <w:bottom w:val="none" w:sz="0" w:space="0" w:color="auto"/>
        <w:right w:val="none" w:sz="0" w:space="0" w:color="auto"/>
      </w:divBdr>
    </w:div>
    <w:div w:id="1901358984">
      <w:bodyDiv w:val="1"/>
      <w:marLeft w:val="0"/>
      <w:marRight w:val="0"/>
      <w:marTop w:val="0"/>
      <w:marBottom w:val="0"/>
      <w:divBdr>
        <w:top w:val="none" w:sz="0" w:space="0" w:color="auto"/>
        <w:left w:val="none" w:sz="0" w:space="0" w:color="auto"/>
        <w:bottom w:val="none" w:sz="0" w:space="0" w:color="auto"/>
        <w:right w:val="none" w:sz="0" w:space="0" w:color="auto"/>
      </w:divBdr>
    </w:div>
    <w:div w:id="2050956930">
      <w:bodyDiv w:val="1"/>
      <w:marLeft w:val="0"/>
      <w:marRight w:val="0"/>
      <w:marTop w:val="0"/>
      <w:marBottom w:val="0"/>
      <w:divBdr>
        <w:top w:val="none" w:sz="0" w:space="0" w:color="auto"/>
        <w:left w:val="none" w:sz="0" w:space="0" w:color="auto"/>
        <w:bottom w:val="none" w:sz="0" w:space="0" w:color="auto"/>
        <w:right w:val="none" w:sz="0" w:space="0" w:color="auto"/>
      </w:divBdr>
      <w:divsChild>
        <w:div w:id="1659189558">
          <w:marLeft w:val="0"/>
          <w:marRight w:val="0"/>
          <w:marTop w:val="0"/>
          <w:marBottom w:val="0"/>
          <w:divBdr>
            <w:top w:val="none" w:sz="0" w:space="0" w:color="auto"/>
            <w:left w:val="none" w:sz="0" w:space="0" w:color="auto"/>
            <w:bottom w:val="none" w:sz="0" w:space="0" w:color="auto"/>
            <w:right w:val="none" w:sz="0" w:space="0" w:color="auto"/>
          </w:divBdr>
          <w:divsChild>
            <w:div w:id="706225077">
              <w:marLeft w:val="0"/>
              <w:marRight w:val="0"/>
              <w:marTop w:val="0"/>
              <w:marBottom w:val="0"/>
              <w:divBdr>
                <w:top w:val="none" w:sz="0" w:space="0" w:color="auto"/>
                <w:left w:val="none" w:sz="0" w:space="0" w:color="auto"/>
                <w:bottom w:val="none" w:sz="0" w:space="0" w:color="auto"/>
                <w:right w:val="none" w:sz="0" w:space="0" w:color="auto"/>
              </w:divBdr>
              <w:divsChild>
                <w:div w:id="461192631">
                  <w:marLeft w:val="0"/>
                  <w:marRight w:val="0"/>
                  <w:marTop w:val="0"/>
                  <w:marBottom w:val="0"/>
                  <w:divBdr>
                    <w:top w:val="none" w:sz="0" w:space="0" w:color="auto"/>
                    <w:left w:val="none" w:sz="0" w:space="0" w:color="auto"/>
                    <w:bottom w:val="none" w:sz="0" w:space="0" w:color="auto"/>
                    <w:right w:val="none" w:sz="0" w:space="0" w:color="auto"/>
                  </w:divBdr>
                  <w:divsChild>
                    <w:div w:id="1586961100">
                      <w:marLeft w:val="0"/>
                      <w:marRight w:val="0"/>
                      <w:marTop w:val="0"/>
                      <w:marBottom w:val="0"/>
                      <w:divBdr>
                        <w:top w:val="none" w:sz="0" w:space="0" w:color="auto"/>
                        <w:left w:val="none" w:sz="0" w:space="0" w:color="auto"/>
                        <w:bottom w:val="none" w:sz="0" w:space="0" w:color="auto"/>
                        <w:right w:val="none" w:sz="0" w:space="0" w:color="auto"/>
                      </w:divBdr>
                      <w:divsChild>
                        <w:div w:id="1691031054">
                          <w:marLeft w:val="0"/>
                          <w:marRight w:val="0"/>
                          <w:marTop w:val="0"/>
                          <w:marBottom w:val="0"/>
                          <w:divBdr>
                            <w:top w:val="none" w:sz="0" w:space="0" w:color="auto"/>
                            <w:left w:val="none" w:sz="0" w:space="0" w:color="auto"/>
                            <w:bottom w:val="none" w:sz="0" w:space="0" w:color="auto"/>
                            <w:right w:val="none" w:sz="0" w:space="0" w:color="auto"/>
                          </w:divBdr>
                          <w:divsChild>
                            <w:div w:id="1987591300">
                              <w:marLeft w:val="0"/>
                              <w:marRight w:val="0"/>
                              <w:marTop w:val="0"/>
                              <w:marBottom w:val="0"/>
                              <w:divBdr>
                                <w:top w:val="none" w:sz="0" w:space="0" w:color="auto"/>
                                <w:left w:val="none" w:sz="0" w:space="0" w:color="auto"/>
                                <w:bottom w:val="none" w:sz="0" w:space="0" w:color="auto"/>
                                <w:right w:val="none" w:sz="0" w:space="0" w:color="auto"/>
                              </w:divBdr>
                            </w:div>
                            <w:div w:id="456607321">
                              <w:marLeft w:val="0"/>
                              <w:marRight w:val="0"/>
                              <w:marTop w:val="0"/>
                              <w:marBottom w:val="0"/>
                              <w:divBdr>
                                <w:top w:val="none" w:sz="0" w:space="0" w:color="auto"/>
                                <w:left w:val="none" w:sz="0" w:space="0" w:color="auto"/>
                                <w:bottom w:val="none" w:sz="0" w:space="0" w:color="auto"/>
                                <w:right w:val="none" w:sz="0" w:space="0" w:color="auto"/>
                              </w:divBdr>
                            </w:div>
                          </w:divsChild>
                        </w:div>
                        <w:div w:id="1650088622">
                          <w:marLeft w:val="0"/>
                          <w:marRight w:val="0"/>
                          <w:marTop w:val="0"/>
                          <w:marBottom w:val="0"/>
                          <w:divBdr>
                            <w:top w:val="none" w:sz="0" w:space="0" w:color="auto"/>
                            <w:left w:val="none" w:sz="0" w:space="0" w:color="auto"/>
                            <w:bottom w:val="none" w:sz="0" w:space="0" w:color="auto"/>
                            <w:right w:val="none" w:sz="0" w:space="0" w:color="auto"/>
                          </w:divBdr>
                          <w:divsChild>
                            <w:div w:id="18513748">
                              <w:marLeft w:val="0"/>
                              <w:marRight w:val="300"/>
                              <w:marTop w:val="180"/>
                              <w:marBottom w:val="0"/>
                              <w:divBdr>
                                <w:top w:val="none" w:sz="0" w:space="0" w:color="auto"/>
                                <w:left w:val="none" w:sz="0" w:space="0" w:color="auto"/>
                                <w:bottom w:val="none" w:sz="0" w:space="0" w:color="auto"/>
                                <w:right w:val="none" w:sz="0" w:space="0" w:color="auto"/>
                              </w:divBdr>
                              <w:divsChild>
                                <w:div w:id="3219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74705">
          <w:marLeft w:val="0"/>
          <w:marRight w:val="0"/>
          <w:marTop w:val="0"/>
          <w:marBottom w:val="0"/>
          <w:divBdr>
            <w:top w:val="none" w:sz="0" w:space="0" w:color="auto"/>
            <w:left w:val="none" w:sz="0" w:space="0" w:color="auto"/>
            <w:bottom w:val="none" w:sz="0" w:space="0" w:color="auto"/>
            <w:right w:val="none" w:sz="0" w:space="0" w:color="auto"/>
          </w:divBdr>
          <w:divsChild>
            <w:div w:id="1462724982">
              <w:marLeft w:val="0"/>
              <w:marRight w:val="0"/>
              <w:marTop w:val="0"/>
              <w:marBottom w:val="0"/>
              <w:divBdr>
                <w:top w:val="none" w:sz="0" w:space="0" w:color="auto"/>
                <w:left w:val="none" w:sz="0" w:space="0" w:color="auto"/>
                <w:bottom w:val="none" w:sz="0" w:space="0" w:color="auto"/>
                <w:right w:val="none" w:sz="0" w:space="0" w:color="auto"/>
              </w:divBdr>
              <w:divsChild>
                <w:div w:id="212543396">
                  <w:marLeft w:val="0"/>
                  <w:marRight w:val="0"/>
                  <w:marTop w:val="0"/>
                  <w:marBottom w:val="0"/>
                  <w:divBdr>
                    <w:top w:val="none" w:sz="0" w:space="0" w:color="auto"/>
                    <w:left w:val="none" w:sz="0" w:space="0" w:color="auto"/>
                    <w:bottom w:val="none" w:sz="0" w:space="0" w:color="auto"/>
                    <w:right w:val="none" w:sz="0" w:space="0" w:color="auto"/>
                  </w:divBdr>
                  <w:divsChild>
                    <w:div w:id="1817532993">
                      <w:marLeft w:val="0"/>
                      <w:marRight w:val="0"/>
                      <w:marTop w:val="0"/>
                      <w:marBottom w:val="0"/>
                      <w:divBdr>
                        <w:top w:val="none" w:sz="0" w:space="0" w:color="auto"/>
                        <w:left w:val="none" w:sz="0" w:space="0" w:color="auto"/>
                        <w:bottom w:val="none" w:sz="0" w:space="0" w:color="auto"/>
                        <w:right w:val="none" w:sz="0" w:space="0" w:color="auto"/>
                      </w:divBdr>
                      <w:divsChild>
                        <w:div w:id="16226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pb.hse.ru/ixtati/news/314846019.html" TargetMode="External"/><Relationship Id="rId18" Type="http://schemas.openxmlformats.org/officeDocument/2006/relationships/hyperlink" Target="http://books.openedition.org/editionscnrs/165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c.europa.eu/eurostat/web/population-demography-migration-projections/data" TargetMode="External"/><Relationship Id="rId7" Type="http://schemas.openxmlformats.org/officeDocument/2006/relationships/endnotes" Target="endnotes.xml"/><Relationship Id="rId12" Type="http://schemas.openxmlformats.org/officeDocument/2006/relationships/hyperlink" Target="http://www.gallimard.fr/Catalogue/GALLIMARD/Jeunes-Russes" TargetMode="External"/><Relationship Id="rId17" Type="http://schemas.openxmlformats.org/officeDocument/2006/relationships/hyperlink" Target="https://silogora.org/1789-et-1917-lenjeu-de-lanalogie/"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cturss.hypotheses.org/198" TargetMode="External"/><Relationship Id="rId20" Type="http://schemas.openxmlformats.org/officeDocument/2006/relationships/hyperlink" Target="https://www.statista.com/statistics/1009279/total-population-france-1700-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rivists.org/pravda/"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gallimard.fr/searchinternet/advanced?collection=1145&amp;SearchAction=1" TargetMode="External"/><Relationship Id="rId23" Type="http://schemas.openxmlformats.org/officeDocument/2006/relationships/package" Target="embeddings/_________Microsoft_Word.docx"/><Relationship Id="rId10" Type="http://schemas.openxmlformats.org/officeDocument/2006/relationships/hyperlink" Target="http://feb-web.ru/feb/pushkin/serial/vr1/vr12385-.htm" TargetMode="External"/><Relationship Id="rId19" Type="http://schemas.openxmlformats.org/officeDocument/2006/relationships/hyperlink" Target="https://webarchive.nationalarchives.gov.uk/20160105223339/http://www.ons.gov.uk/ons/rel/pop-estimate/population-estimates-for-uk--england-and-wales--scotland-and-northern-ireland/index.html" TargetMode="External"/><Relationship Id="rId4" Type="http://schemas.openxmlformats.org/officeDocument/2006/relationships/settings" Target="settings.xml"/><Relationship Id="rId9" Type="http://schemas.openxmlformats.org/officeDocument/2006/relationships/hyperlink" Target="http://www.la-pleiade.fr/La-vie-de-la-Pleiade/L-histoire-de-la-Pleiade/Jacques-Schiffrin-Andre-Gide-et-la-Pleiade" TargetMode="External"/><Relationship Id="rId14" Type="http://schemas.openxmlformats.org/officeDocument/2006/relationships/hyperlink" Target="http://niv.ru/doc/dictionary/literary-encyclopedia/fc/slovar-198-1.htm" TargetMode="External"/><Relationship Id="rId22" Type="http://schemas.openxmlformats.org/officeDocument/2006/relationships/image" Target="media/image1.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esmaterialistes.com/congres-international-ecrivains-pour-defense-culture-jean-freville-juillet-1935" TargetMode="External"/><Relationship Id="rId3" Type="http://schemas.openxmlformats.org/officeDocument/2006/relationships/hyperlink" Target="http://www.la-pleiade.fr/La-vie-de-la-Pleiade/L-histoire-de-la-Pleiade/Jacques-Schiffrin-Andre-Gide-et-la-Pleiade" TargetMode="External"/><Relationship Id="rId7" Type="http://schemas.openxmlformats.org/officeDocument/2006/relationships/hyperlink" Target="http://lesmaterialistes.com/congres-international-ecrivains-pour-defense-culture-jean-freville-juillet-1935" TargetMode="External"/><Relationship Id="rId2" Type="http://schemas.openxmlformats.org/officeDocument/2006/relationships/hyperlink" Target="http://www.gallimard.fr/searchinternet/advanced?collection=1145&amp;SearchAction=1" TargetMode="External"/><Relationship Id="rId1" Type="http://schemas.openxmlformats.org/officeDocument/2006/relationships/hyperlink" Target="http://feb-web.ru/feb/pushkin/serial/vr1/vr12385-.htm?cmd=p" TargetMode="External"/><Relationship Id="rId6" Type="http://schemas.openxmlformats.org/officeDocument/2006/relationships/hyperlink" Target="https://webarchive.nationalarchives.gov.uk/%2020160105223339/http://www.ons.gov.uk/ons/rel/pop-estimate/population-estimates-for-uk--england-and-wales--scotland-and-northern-ireland/index.html" TargetMode="External"/><Relationship Id="rId5" Type="http://schemas.openxmlformats.org/officeDocument/2006/relationships/hyperlink" Target="https://silogora.org/1789-et-1917-lenjeu-de-lanalogie/" TargetMode="External"/><Relationship Id="rId10" Type="http://schemas.openxmlformats.org/officeDocument/2006/relationships/hyperlink" Target="https://cturss.hypotheses.org/198" TargetMode="External"/><Relationship Id="rId4" Type="http://schemas.openxmlformats.org/officeDocument/2006/relationships/hyperlink" Target="http://www.gallimard.fr/Catalogue/GALLIMARD/Jeunes-Russes" TargetMode="External"/><Relationship Id="rId9" Type="http://schemas.openxmlformats.org/officeDocument/2006/relationships/hyperlink" Target="http://niv.ru/doc/dictionary/literary-encyclopedia/fc/slovar-198-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37AB-BBC1-49AD-8BC2-7D6238FE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100</Pages>
  <Words>33489</Words>
  <Characters>190888</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Novoselskaia</dc:creator>
  <cp:keywords/>
  <dc:description/>
  <cp:lastModifiedBy>Daria Novoselskaia</cp:lastModifiedBy>
  <cp:revision>2</cp:revision>
  <cp:lastPrinted>2020-06-08T06:44:00Z</cp:lastPrinted>
  <dcterms:created xsi:type="dcterms:W3CDTF">2021-05-29T20:07:00Z</dcterms:created>
  <dcterms:modified xsi:type="dcterms:W3CDTF">2021-05-29T20:07:00Z</dcterms:modified>
</cp:coreProperties>
</file>