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99" w:rsidRPr="000A31FF" w:rsidRDefault="000A6F99" w:rsidP="000A6F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>ОТЗЫВ</w:t>
      </w:r>
    </w:p>
    <w:p w:rsidR="000A6F99" w:rsidRDefault="000A6F99" w:rsidP="000A6F99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31FF">
        <w:rPr>
          <w:rFonts w:ascii="Times New Roman" w:hAnsi="Times New Roman" w:cs="Times New Roman"/>
          <w:sz w:val="28"/>
          <w:szCs w:val="28"/>
        </w:rPr>
        <w:t xml:space="preserve">научного руководителя о выпускной квалификационной работе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24575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магистратуры </w:t>
      </w:r>
      <w:proofErr w:type="spellStart"/>
      <w:r w:rsidR="00245758">
        <w:rPr>
          <w:rFonts w:ascii="Times New Roman" w:eastAsia="SimSun" w:hAnsi="Times New Roman" w:cs="Times New Roman"/>
          <w:sz w:val="28"/>
          <w:szCs w:val="28"/>
          <w:lang w:eastAsia="ru-RU"/>
        </w:rPr>
        <w:t>Кревцовой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45758">
        <w:rPr>
          <w:rFonts w:ascii="Times New Roman" w:eastAsia="SimSun" w:hAnsi="Times New Roman" w:cs="Times New Roman"/>
          <w:sz w:val="28"/>
          <w:szCs w:val="28"/>
          <w:lang w:eastAsia="ru-RU"/>
        </w:rPr>
        <w:t>Елены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45758">
        <w:rPr>
          <w:rFonts w:ascii="Times New Roman" w:eastAsia="SimSun" w:hAnsi="Times New Roman" w:cs="Times New Roman"/>
          <w:sz w:val="28"/>
          <w:szCs w:val="28"/>
          <w:lang w:eastAsia="ru-RU"/>
        </w:rPr>
        <w:t>Романовны</w:t>
      </w:r>
    </w:p>
    <w:p w:rsidR="000A6F99" w:rsidRDefault="000A6F99" w:rsidP="000A6F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758" w:rsidRPr="00245758" w:rsidRDefault="00245758" w:rsidP="00245758">
      <w:pPr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4575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Трансформации рекламного текста при локализации (на материале гостиничной рекламы)</w:t>
      </w:r>
    </w:p>
    <w:p w:rsidR="000A6F99" w:rsidRPr="00B8636F" w:rsidRDefault="000A6F99" w:rsidP="000A6F99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A6F99" w:rsidRDefault="000A6F99" w:rsidP="000A6F9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72C7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45758">
        <w:rPr>
          <w:rFonts w:ascii="Times New Roman" w:hAnsi="Times New Roman" w:cs="Times New Roman"/>
          <w:sz w:val="28"/>
          <w:szCs w:val="28"/>
        </w:rPr>
        <w:t xml:space="preserve">Е.Р. </w:t>
      </w:r>
      <w:proofErr w:type="spellStart"/>
      <w:r w:rsidR="00245758">
        <w:rPr>
          <w:rFonts w:ascii="Times New Roman" w:hAnsi="Times New Roman" w:cs="Times New Roman"/>
          <w:sz w:val="28"/>
          <w:szCs w:val="28"/>
        </w:rPr>
        <w:t>Кревцовой</w:t>
      </w:r>
      <w:proofErr w:type="spellEnd"/>
      <w:r w:rsidRPr="00572C75">
        <w:rPr>
          <w:rFonts w:ascii="Times New Roman" w:hAnsi="Times New Roman" w:cs="Times New Roman"/>
          <w:sz w:val="28"/>
          <w:szCs w:val="28"/>
        </w:rPr>
        <w:t xml:space="preserve"> </w:t>
      </w:r>
      <w:r w:rsidRPr="00572C75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посвящена </w:t>
      </w:r>
      <w:r w:rsidR="004A5C0C" w:rsidRPr="004A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исследованию </w:t>
      </w:r>
      <w:r w:rsidR="004A5C0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</w:t>
      </w:r>
      <w:r w:rsidR="00AE127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4A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C0C" w:rsidRPr="004A5C0C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рекламного текста</w:t>
      </w:r>
      <w:r w:rsidR="004A5C0C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определяющи</w:t>
      </w:r>
      <w:r w:rsidR="00AE12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A5C0C" w:rsidRPr="004A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различного рода </w:t>
      </w:r>
      <w:r w:rsidR="004A5C0C" w:rsidRPr="004A5C0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трансформаци</w:t>
      </w:r>
      <w:r w:rsidR="004A5C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5C0C" w:rsidRPr="004A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локализации гостиничной рекламы</w:t>
      </w:r>
      <w:r w:rsidRPr="00572C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6F99" w:rsidRPr="00572C75" w:rsidRDefault="000A6F99" w:rsidP="000A6F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Актуальность</w:t>
      </w:r>
      <w:r w:rsidR="004A5C0C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практическая полезность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27B">
        <w:rPr>
          <w:rFonts w:ascii="Times New Roman" w:hAnsi="Times New Roman" w:cs="Times New Roman"/>
          <w:color w:val="000000"/>
          <w:sz w:val="28"/>
          <w:szCs w:val="28"/>
        </w:rPr>
        <w:t>темы обусловлена</w:t>
      </w:r>
      <w:r w:rsidR="004A5C0C">
        <w:rPr>
          <w:rFonts w:ascii="Times New Roman" w:hAnsi="Times New Roman" w:cs="Times New Roman"/>
          <w:color w:val="000000"/>
          <w:sz w:val="28"/>
          <w:szCs w:val="28"/>
        </w:rPr>
        <w:t xml:space="preserve"> как потребностями современной туриндустрии, так и необходимостью развития и совершенствования </w:t>
      </w:r>
      <w:r w:rsidR="00AE127B">
        <w:rPr>
          <w:rFonts w:ascii="Times New Roman" w:hAnsi="Times New Roman" w:cs="Times New Roman"/>
          <w:color w:val="000000"/>
          <w:sz w:val="28"/>
          <w:szCs w:val="28"/>
        </w:rPr>
        <w:t xml:space="preserve">переводческих </w:t>
      </w:r>
      <w:r w:rsidR="004A5C0C">
        <w:rPr>
          <w:rFonts w:ascii="Times New Roman" w:hAnsi="Times New Roman" w:cs="Times New Roman"/>
          <w:color w:val="000000"/>
          <w:sz w:val="28"/>
          <w:szCs w:val="28"/>
        </w:rPr>
        <w:t>механизмов локализации</w:t>
      </w:r>
      <w:r w:rsidRPr="00572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F99" w:rsidRPr="000A31FF" w:rsidRDefault="000A6F99" w:rsidP="000A6F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="004A5C0C">
        <w:rPr>
          <w:rFonts w:ascii="Times New Roman" w:hAnsi="Times New Roman" w:cs="Times New Roman"/>
          <w:sz w:val="28"/>
          <w:szCs w:val="28"/>
        </w:rPr>
        <w:t xml:space="preserve">Е.Р. </w:t>
      </w:r>
      <w:proofErr w:type="spellStart"/>
      <w:r w:rsidR="004A5C0C">
        <w:rPr>
          <w:rFonts w:ascii="Times New Roman" w:hAnsi="Times New Roman" w:cs="Times New Roman"/>
          <w:sz w:val="28"/>
          <w:szCs w:val="28"/>
        </w:rPr>
        <w:t>Кревцовой</w:t>
      </w:r>
      <w:proofErr w:type="spellEnd"/>
      <w:r w:rsidRPr="000A31FF"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 с выводами, заключения, списка источников материала, теоретической и справочной л</w:t>
      </w:r>
      <w:r>
        <w:rPr>
          <w:rFonts w:ascii="Times New Roman" w:hAnsi="Times New Roman" w:cs="Times New Roman"/>
          <w:sz w:val="28"/>
          <w:szCs w:val="28"/>
        </w:rPr>
        <w:t xml:space="preserve">итературы, а также Приложения с </w:t>
      </w:r>
      <w:r w:rsidR="004A5C0C">
        <w:rPr>
          <w:rFonts w:ascii="Times New Roman" w:hAnsi="Times New Roman" w:cs="Times New Roman"/>
          <w:sz w:val="28"/>
          <w:szCs w:val="28"/>
        </w:rPr>
        <w:t>таблицей исследованных английских примеров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переводов с </w:t>
      </w:r>
      <w:r w:rsidR="004A5C0C">
        <w:rPr>
          <w:rFonts w:ascii="Times New Roman" w:hAnsi="Times New Roman" w:cs="Times New Roman"/>
          <w:sz w:val="28"/>
          <w:szCs w:val="28"/>
        </w:rPr>
        <w:t xml:space="preserve">указанием характера </w:t>
      </w:r>
      <w:r w:rsidR="00AE127B">
        <w:rPr>
          <w:rFonts w:ascii="Times New Roman" w:hAnsi="Times New Roman" w:cs="Times New Roman"/>
          <w:sz w:val="28"/>
          <w:szCs w:val="28"/>
        </w:rPr>
        <w:t xml:space="preserve">переводческих </w:t>
      </w:r>
      <w:r w:rsidR="004A5C0C">
        <w:rPr>
          <w:rFonts w:ascii="Times New Roman" w:hAnsi="Times New Roman" w:cs="Times New Roman"/>
          <w:sz w:val="28"/>
          <w:szCs w:val="28"/>
        </w:rPr>
        <w:t>трансформаций</w:t>
      </w:r>
      <w:r w:rsidR="00AE12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остоверность полученных </w:t>
      </w:r>
      <w:r w:rsidR="00AE127B">
        <w:rPr>
          <w:rFonts w:ascii="Times New Roman" w:hAnsi="Times New Roman" w:cs="Times New Roman"/>
          <w:sz w:val="28"/>
          <w:szCs w:val="28"/>
        </w:rPr>
        <w:t xml:space="preserve">в работе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данных и выводов</w:t>
      </w:r>
      <w:r w:rsidR="00AE127B">
        <w:rPr>
          <w:rFonts w:ascii="Times New Roman" w:hAnsi="Times New Roman" w:cs="Times New Roman"/>
          <w:sz w:val="28"/>
          <w:szCs w:val="28"/>
        </w:rPr>
        <w:t xml:space="preserve"> подтверждается как теоретическим обоснованием, так и широким охватом примеров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F99" w:rsidRPr="000A31FF" w:rsidRDefault="000A6F99" w:rsidP="000A6F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 xml:space="preserve">Работа отличается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самостоятельностью, </w:t>
      </w:r>
      <w:r w:rsidR="00AE127B">
        <w:rPr>
          <w:rFonts w:ascii="Times New Roman" w:hAnsi="Times New Roman" w:cs="Times New Roman"/>
          <w:sz w:val="28"/>
          <w:szCs w:val="28"/>
        </w:rPr>
        <w:t>логической</w:t>
      </w:r>
      <w:r w:rsidRPr="000A31FF">
        <w:rPr>
          <w:rFonts w:ascii="Times New Roman" w:hAnsi="Times New Roman" w:cs="Times New Roman"/>
          <w:sz w:val="28"/>
          <w:szCs w:val="28"/>
        </w:rPr>
        <w:t xml:space="preserve"> доказательностью</w:t>
      </w:r>
      <w:r w:rsidR="00AE127B">
        <w:rPr>
          <w:rFonts w:ascii="Times New Roman" w:hAnsi="Times New Roman" w:cs="Times New Roman"/>
          <w:sz w:val="28"/>
          <w:szCs w:val="28"/>
        </w:rPr>
        <w:t xml:space="preserve"> и</w:t>
      </w:r>
      <w:r w:rsidRPr="000A31FF">
        <w:rPr>
          <w:rFonts w:ascii="Times New Roman" w:hAnsi="Times New Roman" w:cs="Times New Roman"/>
          <w:sz w:val="28"/>
          <w:szCs w:val="28"/>
        </w:rPr>
        <w:t xml:space="preserve"> </w:t>
      </w:r>
      <w:r w:rsidR="00AE127B">
        <w:rPr>
          <w:rFonts w:ascii="Times New Roman" w:hAnsi="Times New Roman" w:cs="Times New Roman"/>
          <w:sz w:val="28"/>
          <w:szCs w:val="28"/>
        </w:rPr>
        <w:t>последовательностью</w:t>
      </w:r>
      <w:r w:rsidRPr="000A31FF">
        <w:rPr>
          <w:rFonts w:ascii="Times New Roman" w:hAnsi="Times New Roman" w:cs="Times New Roman"/>
          <w:sz w:val="28"/>
          <w:szCs w:val="28"/>
        </w:rPr>
        <w:t xml:space="preserve"> анализа языкового материала и </w:t>
      </w:r>
      <w:r>
        <w:rPr>
          <w:rFonts w:ascii="Times New Roman" w:hAnsi="Times New Roman" w:cs="Times New Roman"/>
          <w:sz w:val="28"/>
          <w:szCs w:val="28"/>
        </w:rPr>
        <w:t>имеет перспективы практического пр</w:t>
      </w:r>
      <w:r w:rsidR="00AE127B">
        <w:rPr>
          <w:rFonts w:ascii="Times New Roman" w:hAnsi="Times New Roman" w:cs="Times New Roman"/>
          <w:sz w:val="28"/>
          <w:szCs w:val="28"/>
        </w:rPr>
        <w:t>именения как в сфере локализации рекламного дискурса, так и в практике подготовки переводчиков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99" w:rsidRDefault="000A6F99" w:rsidP="000A6F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>Данную работу можно считать законченной, поскольку поставленная цель и указанные во введении задачи 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99" w:rsidRDefault="000A6F99" w:rsidP="000A6F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D72">
        <w:rPr>
          <w:rFonts w:ascii="Times New Roman" w:hAnsi="Times New Roman" w:cs="Times New Roman"/>
          <w:sz w:val="28"/>
          <w:szCs w:val="28"/>
        </w:rPr>
        <w:t xml:space="preserve">Текст выпускной квалификационной работы прошел проверку через электронную систему </w:t>
      </w:r>
      <w:proofErr w:type="spellStart"/>
      <w:r w:rsidRPr="00D54D72"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 w:rsidRPr="00D54D72">
        <w:rPr>
          <w:rFonts w:ascii="Times New Roman" w:hAnsi="Times New Roman" w:cs="Times New Roman"/>
          <w:sz w:val="28"/>
          <w:szCs w:val="28"/>
        </w:rPr>
        <w:t xml:space="preserve"> СПбГУ на выявление совпадений в тексте работы. </w:t>
      </w:r>
      <w:r>
        <w:rPr>
          <w:rFonts w:ascii="Times New Roman" w:hAnsi="Times New Roman" w:cs="Times New Roman"/>
          <w:sz w:val="28"/>
          <w:szCs w:val="28"/>
        </w:rPr>
        <w:t>Обзор</w:t>
      </w:r>
      <w:r w:rsidRPr="00D54D7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54D72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D72">
        <w:rPr>
          <w:rFonts w:ascii="Times New Roman" w:hAnsi="Times New Roman" w:cs="Times New Roman"/>
          <w:sz w:val="28"/>
          <w:szCs w:val="28"/>
        </w:rPr>
        <w:t xml:space="preserve"> выявленных системой текстовых совпадений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D54D72">
        <w:rPr>
          <w:rFonts w:ascii="Times New Roman" w:hAnsi="Times New Roman" w:cs="Times New Roman"/>
          <w:sz w:val="28"/>
          <w:szCs w:val="28"/>
        </w:rPr>
        <w:t>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:rsidR="000A6F99" w:rsidRPr="00200762" w:rsidRDefault="000A6F99" w:rsidP="000A6F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762">
        <w:rPr>
          <w:rFonts w:ascii="Times New Roman" w:hAnsi="Times New Roman" w:cs="Times New Roman"/>
          <w:sz w:val="28"/>
          <w:szCs w:val="28"/>
        </w:rPr>
        <w:t>ВКР студент</w:t>
      </w:r>
      <w:r w:rsidR="00AE127B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7B">
        <w:rPr>
          <w:rFonts w:ascii="Times New Roman" w:hAnsi="Times New Roman" w:cs="Times New Roman"/>
          <w:sz w:val="28"/>
          <w:szCs w:val="28"/>
        </w:rPr>
        <w:t>Кревцовой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7B">
        <w:rPr>
          <w:rFonts w:ascii="Times New Roman" w:hAnsi="Times New Roman" w:cs="Times New Roman"/>
          <w:sz w:val="28"/>
          <w:szCs w:val="28"/>
        </w:rPr>
        <w:t>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7B">
        <w:rPr>
          <w:rFonts w:ascii="Times New Roman" w:hAnsi="Times New Roman" w:cs="Times New Roman"/>
          <w:sz w:val="28"/>
          <w:szCs w:val="28"/>
        </w:rPr>
        <w:t>Романовны</w:t>
      </w:r>
      <w:r w:rsidRPr="00200762">
        <w:rPr>
          <w:rFonts w:ascii="Times New Roman" w:hAnsi="Times New Roman" w:cs="Times New Roman"/>
          <w:sz w:val="28"/>
          <w:szCs w:val="28"/>
        </w:rPr>
        <w:t xml:space="preserve"> допущена к защите.</w:t>
      </w:r>
    </w:p>
    <w:p w:rsidR="000A6F99" w:rsidRPr="00200762" w:rsidRDefault="000A6F99" w:rsidP="000A6F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F99" w:rsidRPr="00200762" w:rsidRDefault="000A6F99" w:rsidP="000A6F99">
      <w:pPr>
        <w:rPr>
          <w:rFonts w:ascii="Times New Roman" w:hAnsi="Times New Roman" w:cs="Times New Roman"/>
          <w:sz w:val="28"/>
          <w:szCs w:val="28"/>
        </w:rPr>
      </w:pPr>
      <w:r w:rsidRPr="00200762">
        <w:rPr>
          <w:rFonts w:ascii="Times New Roman" w:hAnsi="Times New Roman" w:cs="Times New Roman"/>
          <w:sz w:val="28"/>
          <w:szCs w:val="28"/>
        </w:rPr>
        <w:t>Научный руководитель, д.ф.н., профессор</w:t>
      </w:r>
      <w:r w:rsidRPr="00200762">
        <w:rPr>
          <w:rFonts w:ascii="Times New Roman" w:hAnsi="Times New Roman" w:cs="Times New Roman"/>
          <w:sz w:val="28"/>
          <w:szCs w:val="28"/>
        </w:rPr>
        <w:tab/>
      </w:r>
      <w:bookmarkStart w:id="1" w:name="OLE_LINK1"/>
      <w:r>
        <w:rPr>
          <w:rFonts w:eastAsia="Calibri"/>
          <w:noProof/>
          <w:sz w:val="28"/>
          <w:lang w:eastAsia="ru-RU"/>
        </w:rPr>
        <w:drawing>
          <wp:inline distT="0" distB="0" distL="0" distR="0" wp14:anchorId="5C8D2EB3" wp14:editId="2F457E4B">
            <wp:extent cx="853168" cy="314325"/>
            <wp:effectExtent l="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18" cy="3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200762">
        <w:rPr>
          <w:rFonts w:ascii="Times New Roman" w:hAnsi="Times New Roman" w:cs="Times New Roman"/>
          <w:sz w:val="28"/>
          <w:szCs w:val="28"/>
        </w:rPr>
        <w:tab/>
      </w:r>
      <w:r w:rsidRPr="00200762">
        <w:rPr>
          <w:rFonts w:ascii="Times New Roman" w:hAnsi="Times New Roman" w:cs="Times New Roman"/>
          <w:sz w:val="28"/>
          <w:szCs w:val="28"/>
        </w:rPr>
        <w:tab/>
        <w:t>Т.А. Казакова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99" w:rsidRDefault="000A6F99" w:rsidP="000A6F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F99" w:rsidRDefault="000A6F99" w:rsidP="000A6F99">
      <w:pPr>
        <w:ind w:firstLine="708"/>
      </w:pPr>
      <w:r w:rsidRPr="002007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762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07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0060" w:rsidRDefault="00080060"/>
    <w:sectPr w:rsidR="00080060" w:rsidSect="002457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99"/>
    <w:rsid w:val="00080060"/>
    <w:rsid w:val="000A6F99"/>
    <w:rsid w:val="001A2400"/>
    <w:rsid w:val="00245758"/>
    <w:rsid w:val="004A5C0C"/>
    <w:rsid w:val="00A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EB87"/>
  <w15:chartTrackingRefBased/>
  <w15:docId w15:val="{69665488-3059-472D-AD3A-D9CB039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99"/>
    <w:pPr>
      <w:spacing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2021-05-28T19:49:00Z</dcterms:created>
  <dcterms:modified xsi:type="dcterms:W3CDTF">2021-05-28T20:17:00Z</dcterms:modified>
</cp:coreProperties>
</file>