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002A" w14:textId="77777777" w:rsidR="00320C59" w:rsidRDefault="00826C14" w:rsidP="00312FB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0"/>
        <w:rPr>
          <w:rFonts w:ascii="Times New Roman" w:eastAsia="Times New Roman" w:hAnsi="Times New Roman" w:cs="Times New Roman"/>
          <w:b w:val="0"/>
          <w:bCs w:val="0"/>
          <w:kern w:val="32"/>
          <w:sz w:val="24"/>
          <w:szCs w:val="24"/>
        </w:rPr>
      </w:pPr>
      <w:r>
        <w:rPr>
          <w:rFonts w:ascii="Times New Roman" w:hAnsi="Times New Roman" w:cs="Times New Roman"/>
          <w:b w:val="0"/>
          <w:sz w:val="24"/>
          <w:szCs w:val="24"/>
        </w:rPr>
        <w:tab/>
      </w:r>
      <w:r w:rsidR="00320C59">
        <w:rPr>
          <w:rFonts w:ascii="Times New Roman" w:hAnsi="Times New Roman"/>
          <w:b w:val="0"/>
          <w:bCs w:val="0"/>
          <w:kern w:val="32"/>
          <w:sz w:val="24"/>
          <w:szCs w:val="24"/>
        </w:rPr>
        <w:t>Санкт-Петербургский государственный университет</w:t>
      </w:r>
    </w:p>
    <w:p w14:paraId="0E3CA24A" w14:textId="77777777" w:rsidR="00320C59" w:rsidRDefault="00320C59" w:rsidP="00312FB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rPr>
      </w:pPr>
    </w:p>
    <w:p w14:paraId="472ABB10"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libri" w:eastAsia="Calibri" w:hAnsi="Calibri" w:cs="Calibri"/>
        </w:rPr>
      </w:pPr>
    </w:p>
    <w:p w14:paraId="4D5727E8"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libri" w:eastAsia="Calibri" w:hAnsi="Calibri" w:cs="Calibri"/>
        </w:rPr>
      </w:pPr>
    </w:p>
    <w:p w14:paraId="23A2D9FB"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libri" w:eastAsia="Calibri" w:hAnsi="Calibri" w:cs="Calibri"/>
        </w:rPr>
      </w:pPr>
    </w:p>
    <w:p w14:paraId="39913ED6"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libri" w:eastAsia="Calibri" w:hAnsi="Calibri" w:cs="Calibri"/>
        </w:rPr>
      </w:pPr>
    </w:p>
    <w:p w14:paraId="14246A9E"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b/>
          <w:bCs/>
          <w:sz w:val="24"/>
          <w:szCs w:val="24"/>
        </w:rPr>
      </w:pPr>
      <w:r>
        <w:rPr>
          <w:rFonts w:ascii="Times New Roman" w:hAnsi="Times New Roman"/>
          <w:b/>
          <w:bCs/>
          <w:sz w:val="24"/>
          <w:szCs w:val="24"/>
        </w:rPr>
        <w:t xml:space="preserve">АЙТАЕВ </w:t>
      </w:r>
      <w:proofErr w:type="spellStart"/>
      <w:r>
        <w:rPr>
          <w:rFonts w:ascii="Times New Roman" w:hAnsi="Times New Roman"/>
          <w:b/>
          <w:bCs/>
          <w:sz w:val="24"/>
          <w:szCs w:val="24"/>
        </w:rPr>
        <w:t>Байсангур</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Умарович</w:t>
      </w:r>
      <w:proofErr w:type="spellEnd"/>
    </w:p>
    <w:p w14:paraId="541ADED4"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b/>
          <w:bCs/>
          <w:sz w:val="24"/>
          <w:szCs w:val="24"/>
        </w:rPr>
      </w:pPr>
      <w:r>
        <w:rPr>
          <w:rFonts w:ascii="Times New Roman" w:hAnsi="Times New Roman"/>
          <w:b/>
          <w:bCs/>
          <w:sz w:val="24"/>
          <w:szCs w:val="24"/>
        </w:rPr>
        <w:t>Выпускная квалификационная работа</w:t>
      </w:r>
    </w:p>
    <w:p w14:paraId="25E34408"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«Роль Бразилии в системе региональной экономической интеграции в Латинской Америке: политические аспекты»</w:t>
      </w:r>
    </w:p>
    <w:p w14:paraId="1AB5B8A8"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b/>
          <w:bCs/>
          <w:i/>
          <w:iCs/>
          <w:sz w:val="24"/>
          <w:szCs w:val="24"/>
        </w:rPr>
      </w:pPr>
    </w:p>
    <w:p w14:paraId="4879BF07"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b/>
          <w:bCs/>
          <w:i/>
          <w:iCs/>
          <w:sz w:val="24"/>
          <w:szCs w:val="24"/>
        </w:rPr>
      </w:pPr>
    </w:p>
    <w:p w14:paraId="01A239A7"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sz w:val="24"/>
          <w:szCs w:val="24"/>
        </w:rPr>
      </w:pPr>
      <w:r>
        <w:rPr>
          <w:rFonts w:ascii="Times New Roman" w:hAnsi="Times New Roman"/>
          <w:sz w:val="24"/>
          <w:szCs w:val="24"/>
        </w:rPr>
        <w:t xml:space="preserve">Уровень образования: магистратура </w:t>
      </w:r>
    </w:p>
    <w:p w14:paraId="478A616F"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i/>
          <w:iCs/>
          <w:sz w:val="24"/>
          <w:szCs w:val="24"/>
        </w:rPr>
      </w:pPr>
      <w:r>
        <w:rPr>
          <w:rFonts w:ascii="Times New Roman" w:hAnsi="Times New Roman"/>
          <w:sz w:val="24"/>
          <w:szCs w:val="24"/>
        </w:rPr>
        <w:t xml:space="preserve">Направление </w:t>
      </w:r>
      <w:r>
        <w:rPr>
          <w:rFonts w:ascii="Times New Roman" w:hAnsi="Times New Roman"/>
          <w:i/>
          <w:iCs/>
          <w:sz w:val="24"/>
          <w:szCs w:val="24"/>
        </w:rPr>
        <w:t>41.03.05. «Международные отношения»</w:t>
      </w:r>
    </w:p>
    <w:p w14:paraId="22C8A7C8"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i/>
          <w:iCs/>
          <w:sz w:val="24"/>
          <w:szCs w:val="24"/>
        </w:rPr>
      </w:pPr>
      <w:r>
        <w:rPr>
          <w:rFonts w:ascii="Times New Roman" w:hAnsi="Times New Roman"/>
          <w:sz w:val="24"/>
          <w:szCs w:val="24"/>
        </w:rPr>
        <w:t>Основная образовательная программа ВМ.5565.*</w:t>
      </w:r>
      <w:r>
        <w:rPr>
          <w:rFonts w:ascii="Times New Roman" w:hAnsi="Times New Roman"/>
          <w:i/>
          <w:iCs/>
          <w:sz w:val="24"/>
          <w:szCs w:val="24"/>
        </w:rPr>
        <w:t xml:space="preserve"> «Мировая политика»</w:t>
      </w:r>
    </w:p>
    <w:p w14:paraId="06D97B67"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i/>
          <w:iCs/>
          <w:sz w:val="24"/>
          <w:szCs w:val="24"/>
        </w:rPr>
      </w:pPr>
      <w:r>
        <w:rPr>
          <w:noProof/>
        </w:rPr>
        <mc:AlternateContent>
          <mc:Choice Requires="wps">
            <w:drawing>
              <wp:anchor distT="152400" distB="152400" distL="152400" distR="152400" simplePos="0" relativeHeight="251659264" behindDoc="0" locked="0" layoutInCell="1" allowOverlap="1" wp14:anchorId="715DD8D0" wp14:editId="75AE6424">
                <wp:simplePos x="0" y="0"/>
                <wp:positionH relativeFrom="margin">
                  <wp:posOffset>2961640</wp:posOffset>
                </wp:positionH>
                <wp:positionV relativeFrom="line">
                  <wp:posOffset>176300</wp:posOffset>
                </wp:positionV>
                <wp:extent cx="3175000" cy="1165225"/>
                <wp:effectExtent l="0" t="0" r="0" b="0"/>
                <wp:wrapThrough wrapText="bothSides">
                  <wp:wrapPolygon edited="0">
                    <wp:start x="0" y="0"/>
                    <wp:lineTo x="0" y="21188"/>
                    <wp:lineTo x="21384" y="21188"/>
                    <wp:lineTo x="21384" y="0"/>
                    <wp:lineTo x="0" y="0"/>
                  </wp:wrapPolygon>
                </wp:wrapThrough>
                <wp:docPr id="1073741825" name="Прямоугольник 1073741825"/>
                <wp:cNvGraphicFramePr/>
                <a:graphic xmlns:a="http://schemas.openxmlformats.org/drawingml/2006/main">
                  <a:graphicData uri="http://schemas.microsoft.com/office/word/2010/wordprocessingShape">
                    <wps:wsp>
                      <wps:cNvSpPr/>
                      <wps:spPr>
                        <a:xfrm>
                          <a:off x="0" y="0"/>
                          <a:ext cx="3175000" cy="1165225"/>
                        </a:xfrm>
                        <a:prstGeom prst="rect">
                          <a:avLst/>
                        </a:prstGeom>
                        <a:noFill/>
                        <a:ln w="12700" cap="flat">
                          <a:noFill/>
                          <a:miter lim="400000"/>
                        </a:ln>
                        <a:effectLst/>
                        <a:extLst>
                          <a:ext uri="{C572A759-6A51-4108-AA02-DFA0A04FC94B}">
                            <ma14:wrappingTextBoxFlag xmlns:lc="http://schemas.openxmlformats.org/drawingml/2006/lockedCanvas" xmlns:ma14="http://schemas.microsoft.com/office/mac/drawingml/2011/main" xmlns:o="urn:schemas-microsoft-com:office:office" xmlns:v="urn:schemas-microsoft-com:vml" xmlns:w10="urn:schemas-microsoft-com:office:word" xmlns:w="http://schemas.openxmlformats.org/wordprocessingml/2006/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2C39F44C" w14:textId="77777777" w:rsidR="00D401ED" w:rsidRDefault="00D401ED" w:rsidP="00312FB4">
                            <w:pPr>
                              <w:pStyle w:val="af3"/>
                              <w:tabs>
                                <w:tab w:val="left" w:pos="1440"/>
                                <w:tab w:val="left" w:pos="2880"/>
                                <w:tab w:val="left" w:pos="4320"/>
                              </w:tabs>
                              <w:spacing w:line="360" w:lineRule="auto"/>
                              <w:rPr>
                                <w:rFonts w:ascii="Times New Roman" w:eastAsia="Times New Roman" w:hAnsi="Times New Roman" w:cs="Times New Roman"/>
                                <w:sz w:val="24"/>
                                <w:szCs w:val="24"/>
                              </w:rPr>
                            </w:pPr>
                            <w:r w:rsidRPr="005B496D">
                              <w:rPr>
                                <w:rFonts w:ascii="Times New Roman" w:hAnsi="Times New Roman"/>
                                <w:sz w:val="24"/>
                                <w:szCs w:val="24"/>
                                <w:u w:val="single"/>
                              </w:rPr>
                              <w:t>Научный руководитель</w:t>
                            </w:r>
                            <w:r>
                              <w:rPr>
                                <w:rFonts w:ascii="Times New Roman" w:hAnsi="Times New Roman"/>
                                <w:sz w:val="24"/>
                                <w:szCs w:val="24"/>
                              </w:rPr>
                              <w:t>:</w:t>
                            </w:r>
                          </w:p>
                          <w:p w14:paraId="0F7FC35A" w14:textId="13C38E15" w:rsidR="00D401ED" w:rsidRDefault="00D401ED" w:rsidP="005B496D">
                            <w:pPr>
                              <w:pStyle w:val="af3"/>
                              <w:tabs>
                                <w:tab w:val="left" w:pos="1440"/>
                                <w:tab w:val="left" w:pos="2880"/>
                                <w:tab w:val="left" w:pos="4320"/>
                              </w:tabs>
                              <w:spacing w:line="360" w:lineRule="auto"/>
                              <w:rPr>
                                <w:rFonts w:ascii="Times New Roman" w:hAnsi="Times New Roman"/>
                                <w:sz w:val="24"/>
                                <w:szCs w:val="24"/>
                              </w:rPr>
                            </w:pPr>
                            <w:r>
                              <w:rPr>
                                <w:rFonts w:ascii="Times New Roman" w:hAnsi="Times New Roman"/>
                                <w:sz w:val="24"/>
                                <w:szCs w:val="24"/>
                              </w:rPr>
                              <w:t>Барышников Дмитрий Николаевич,</w:t>
                            </w:r>
                          </w:p>
                          <w:p w14:paraId="465DC93F" w14:textId="47A14D4D" w:rsidR="00D401ED" w:rsidRDefault="00D401ED" w:rsidP="00312FB4">
                            <w:pPr>
                              <w:pStyle w:val="af3"/>
                              <w:tabs>
                                <w:tab w:val="left" w:pos="1440"/>
                                <w:tab w:val="left" w:pos="2880"/>
                                <w:tab w:val="left" w:pos="4320"/>
                              </w:tabs>
                              <w:spacing w:line="360" w:lineRule="auto"/>
                              <w:rPr>
                                <w:rFonts w:ascii="Times New Roman" w:hAnsi="Times New Roman"/>
                                <w:sz w:val="24"/>
                                <w:szCs w:val="24"/>
                              </w:rPr>
                            </w:pPr>
                            <w:r>
                              <w:rPr>
                                <w:rFonts w:ascii="Times New Roman" w:hAnsi="Times New Roman"/>
                                <w:sz w:val="24"/>
                                <w:szCs w:val="24"/>
                              </w:rPr>
                              <w:t>кандидат политических наук,</w:t>
                            </w:r>
                          </w:p>
                          <w:p w14:paraId="16FE5439" w14:textId="17422D5B" w:rsidR="00D401ED" w:rsidRDefault="00D401ED" w:rsidP="00312FB4">
                            <w:pPr>
                              <w:pStyle w:val="af3"/>
                              <w:tabs>
                                <w:tab w:val="left" w:pos="1440"/>
                                <w:tab w:val="left" w:pos="2880"/>
                                <w:tab w:val="left" w:pos="4320"/>
                              </w:tabs>
                              <w:spacing w:line="360" w:lineRule="auto"/>
                              <w:rPr>
                                <w:rFonts w:ascii="Times New Roman" w:hAnsi="Times New Roman"/>
                                <w:sz w:val="24"/>
                                <w:szCs w:val="24"/>
                              </w:rPr>
                            </w:pPr>
                            <w:r>
                              <w:rPr>
                                <w:rFonts w:ascii="Times New Roman" w:hAnsi="Times New Roman"/>
                                <w:sz w:val="24"/>
                                <w:szCs w:val="24"/>
                              </w:rPr>
                              <w:t>доцент кафедры Мировой политики</w:t>
                            </w:r>
                          </w:p>
                          <w:p w14:paraId="1AA4495B" w14:textId="77777777" w:rsidR="00D401ED" w:rsidRDefault="00D401ED" w:rsidP="00320C59">
                            <w:pPr>
                              <w:pStyle w:val="af3"/>
                              <w:tabs>
                                <w:tab w:val="left" w:pos="1440"/>
                                <w:tab w:val="left" w:pos="2880"/>
                                <w:tab w:val="left" w:pos="4320"/>
                              </w:tabs>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Прямоугольник 1073741825" o:spid="_x0000_s1026" style="position:absolute;left:0;text-align:left;margin-left:233.2pt;margin-top:13.9pt;width:250pt;height:91.7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QMQIAAAQEAAAOAAAAZHJzL2Uyb0RvYy54bWysU8uu0zAQ3SPxD5b3bR43adqo6VVoVYSE&#10;4EoXPsBNnCZSbAfbbVIhJCS2V+IT+Ag2iMf9hvSPmDh9RLBDbJyZ8fjMzJmT+W3DSrSnUhWCR9gZ&#10;2xhRnoi04NsIv32zHk0xUprwlJSC0wgfqMK3i6dP5nUVUlfkokypRADCVVhXEc61rkLLUklOGVFj&#10;UVEOl5mQjGhw5dZKJakBnZWWa9sTqxYyraRIqFIQXfWXeGHws4wm+nWWKapRGWHoTZtTmnPTndZi&#10;TsKtJFVeJKc2yD90wUjBoegFakU0QTtZ/AXFikQKJTI9TgSzRJYVCTUzwDSO/cc09zmpqJkFyFHV&#10;hSb1/2CTV/s7iYoUdmcHN4HnTF0fI04Y7Kr9cvx4/Nz+bB+Pn9qv7WP74/jQ/mq/td/RIBkYrCsV&#10;AtB9dSdPngKzo6PJJOu+MChqDOuHC+u00SiB4I0T+LYNy0ngznEmvgstAI51fV5JpZ9TwVBnRFjC&#10;Wg3bZP9S6T71nNJV42JdlCXESVhyVAOqG5gCBBSWlaR/PMhihQYVlgWLsAetQG4PWvIOgxod9ZXA&#10;azSYJg4DmB2/X/qBGwf+bDSJfWfkOfZ0FMe2O1qtYzu2vfVy5j37cMI8v7c61nqeOks3mwaKduZG&#10;pAdYSg2qjLB6tyOSYlS+4LB2zw+cGch46Mihsxk6fMeWAoTvYER4kgvQ/Xn0eKdFVhjuriWB884B&#10;qRn2T79Fp+Whb7KuP+/iNwAAAP//AwBQSwMEFAAGAAgAAAAhAM4cDo3bAAAACgEAAA8AAABkcnMv&#10;ZG93bnJldi54bWxMj8tOwzAQRfdI/IM1SOyo8yKQEKdCiLJhReED3HiIA/E4ip02/D0DG1jOnaP7&#10;aLarG8UR5zB4UpBuEhBInTcD9QreXndXtyBC1GT06AkVfGGAbXt+1uja+BO94HEfe8EmFGqtwMY4&#10;1VKGzqLTYeMnJP69+9npyOfcSzPrE5u7UWZJUkqnB+IEqyd8sNh97henQKbP+Vi5pcpWuzzmRXL9&#10;sXualLq8WO/vQERc4x8MP/W5OrTc6eAXMkGMCoqyLBhVkN3wBAaqX+HAQprmINtG/p/QfgMAAP//&#10;AwBQSwECLQAUAAYACAAAACEAtoM4kv4AAADhAQAAEwAAAAAAAAAAAAAAAAAAAAAAW0NvbnRlbnRf&#10;VHlwZXNdLnhtbFBLAQItABQABgAIAAAAIQA4/SH/1gAAAJQBAAALAAAAAAAAAAAAAAAAAC8BAABf&#10;cmVscy8ucmVsc1BLAQItABQABgAIAAAAIQArmf+QMQIAAAQEAAAOAAAAAAAAAAAAAAAAAC4CAABk&#10;cnMvZTJvRG9jLnhtbFBLAQItABQABgAIAAAAIQDOHA6N2wAAAAoBAAAPAAAAAAAAAAAAAAAAAIsE&#10;AABkcnMvZG93bnJldi54bWxQSwUGAAAAAAQABADzAAAAkwUAAAAA&#10;" filled="f" stroked="f" strokeweight="1pt">
                <v:stroke miterlimit="4"/>
                <v:textbox inset="1.27mm,1.27mm,1.27mm,1.27mm">
                  <w:txbxContent>
                    <w:p w14:paraId="2C39F44C" w14:textId="77777777" w:rsidR="00D401ED" w:rsidRDefault="00D401ED" w:rsidP="00312FB4">
                      <w:pPr>
                        <w:pStyle w:val="af3"/>
                        <w:tabs>
                          <w:tab w:val="left" w:pos="1440"/>
                          <w:tab w:val="left" w:pos="2880"/>
                          <w:tab w:val="left" w:pos="4320"/>
                        </w:tabs>
                        <w:spacing w:line="360" w:lineRule="auto"/>
                        <w:rPr>
                          <w:rFonts w:ascii="Times New Roman" w:eastAsia="Times New Roman" w:hAnsi="Times New Roman" w:cs="Times New Roman"/>
                          <w:sz w:val="24"/>
                          <w:szCs w:val="24"/>
                        </w:rPr>
                      </w:pPr>
                      <w:r w:rsidRPr="005B496D">
                        <w:rPr>
                          <w:rFonts w:ascii="Times New Roman" w:hAnsi="Times New Roman"/>
                          <w:sz w:val="24"/>
                          <w:szCs w:val="24"/>
                          <w:u w:val="single"/>
                        </w:rPr>
                        <w:t>Научный руководитель</w:t>
                      </w:r>
                      <w:r>
                        <w:rPr>
                          <w:rFonts w:ascii="Times New Roman" w:hAnsi="Times New Roman"/>
                          <w:sz w:val="24"/>
                          <w:szCs w:val="24"/>
                        </w:rPr>
                        <w:t>:</w:t>
                      </w:r>
                    </w:p>
                    <w:p w14:paraId="0F7FC35A" w14:textId="13C38E15" w:rsidR="00D401ED" w:rsidRDefault="00D401ED" w:rsidP="005B496D">
                      <w:pPr>
                        <w:pStyle w:val="af3"/>
                        <w:tabs>
                          <w:tab w:val="left" w:pos="1440"/>
                          <w:tab w:val="left" w:pos="2880"/>
                          <w:tab w:val="left" w:pos="4320"/>
                        </w:tabs>
                        <w:spacing w:line="360" w:lineRule="auto"/>
                        <w:rPr>
                          <w:rFonts w:ascii="Times New Roman" w:hAnsi="Times New Roman"/>
                          <w:sz w:val="24"/>
                          <w:szCs w:val="24"/>
                        </w:rPr>
                      </w:pPr>
                      <w:r>
                        <w:rPr>
                          <w:rFonts w:ascii="Times New Roman" w:hAnsi="Times New Roman"/>
                          <w:sz w:val="24"/>
                          <w:szCs w:val="24"/>
                        </w:rPr>
                        <w:t>Барышников Дмитрий Николаевич,</w:t>
                      </w:r>
                    </w:p>
                    <w:p w14:paraId="465DC93F" w14:textId="47A14D4D" w:rsidR="00D401ED" w:rsidRDefault="00D401ED" w:rsidP="00312FB4">
                      <w:pPr>
                        <w:pStyle w:val="af3"/>
                        <w:tabs>
                          <w:tab w:val="left" w:pos="1440"/>
                          <w:tab w:val="left" w:pos="2880"/>
                          <w:tab w:val="left" w:pos="4320"/>
                        </w:tabs>
                        <w:spacing w:line="360" w:lineRule="auto"/>
                        <w:rPr>
                          <w:rFonts w:ascii="Times New Roman" w:hAnsi="Times New Roman"/>
                          <w:sz w:val="24"/>
                          <w:szCs w:val="24"/>
                        </w:rPr>
                      </w:pPr>
                      <w:r>
                        <w:rPr>
                          <w:rFonts w:ascii="Times New Roman" w:hAnsi="Times New Roman"/>
                          <w:sz w:val="24"/>
                          <w:szCs w:val="24"/>
                        </w:rPr>
                        <w:t>кандидат политических наук,</w:t>
                      </w:r>
                    </w:p>
                    <w:p w14:paraId="16FE5439" w14:textId="17422D5B" w:rsidR="00D401ED" w:rsidRDefault="00D401ED" w:rsidP="00312FB4">
                      <w:pPr>
                        <w:pStyle w:val="af3"/>
                        <w:tabs>
                          <w:tab w:val="left" w:pos="1440"/>
                          <w:tab w:val="left" w:pos="2880"/>
                          <w:tab w:val="left" w:pos="4320"/>
                        </w:tabs>
                        <w:spacing w:line="360" w:lineRule="auto"/>
                        <w:rPr>
                          <w:rFonts w:ascii="Times New Roman" w:hAnsi="Times New Roman"/>
                          <w:sz w:val="24"/>
                          <w:szCs w:val="24"/>
                        </w:rPr>
                      </w:pPr>
                      <w:r>
                        <w:rPr>
                          <w:rFonts w:ascii="Times New Roman" w:hAnsi="Times New Roman"/>
                          <w:sz w:val="24"/>
                          <w:szCs w:val="24"/>
                        </w:rPr>
                        <w:t>доцент кафедры Мировой политики</w:t>
                      </w:r>
                    </w:p>
                    <w:p w14:paraId="1AA4495B" w14:textId="77777777" w:rsidR="00D401ED" w:rsidRDefault="00D401ED" w:rsidP="00320C59">
                      <w:pPr>
                        <w:pStyle w:val="af3"/>
                        <w:tabs>
                          <w:tab w:val="left" w:pos="1440"/>
                          <w:tab w:val="left" w:pos="2880"/>
                          <w:tab w:val="left" w:pos="4320"/>
                        </w:tabs>
                      </w:pPr>
                    </w:p>
                  </w:txbxContent>
                </v:textbox>
                <w10:wrap type="through" anchorx="margin" anchory="line"/>
              </v:rect>
            </w:pict>
          </mc:Fallback>
        </mc:AlternateContent>
      </w:r>
    </w:p>
    <w:p w14:paraId="605FC66E"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i/>
          <w:iCs/>
          <w:sz w:val="24"/>
          <w:szCs w:val="24"/>
        </w:rPr>
      </w:pPr>
    </w:p>
    <w:p w14:paraId="554C43A6" w14:textId="77777777"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i/>
          <w:iCs/>
          <w:sz w:val="24"/>
          <w:szCs w:val="24"/>
        </w:rPr>
      </w:pPr>
    </w:p>
    <w:p w14:paraId="69CC2167" w14:textId="426044C4" w:rsidR="00320C59" w:rsidRDefault="00320C59" w:rsidP="00320C59">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i/>
          <w:iCs/>
          <w:sz w:val="24"/>
          <w:szCs w:val="24"/>
        </w:rPr>
      </w:pPr>
    </w:p>
    <w:p w14:paraId="4E9232EE" w14:textId="5444667D" w:rsidR="00312FB4" w:rsidRPr="00312FB4" w:rsidRDefault="005B496D" w:rsidP="00320C59">
      <w:pPr>
        <w:spacing w:line="240" w:lineRule="auto"/>
        <w:rPr>
          <w:rFonts w:ascii="Arial Unicode MS" w:hAnsi="Arial Unicode MS" w:cs="Arial Unicode MS"/>
        </w:rPr>
      </w:pPr>
      <w:r>
        <w:rPr>
          <w:noProof/>
          <w:lang w:eastAsia="ru-RU"/>
        </w:rPr>
        <mc:AlternateContent>
          <mc:Choice Requires="wps">
            <w:drawing>
              <wp:anchor distT="152400" distB="152400" distL="152400" distR="152400" simplePos="0" relativeHeight="251660800" behindDoc="0" locked="0" layoutInCell="1" allowOverlap="1" wp14:anchorId="26CC35D0" wp14:editId="48F89EA3">
                <wp:simplePos x="0" y="0"/>
                <wp:positionH relativeFrom="margin">
                  <wp:posOffset>2159417</wp:posOffset>
                </wp:positionH>
                <wp:positionV relativeFrom="line">
                  <wp:posOffset>2556136</wp:posOffset>
                </wp:positionV>
                <wp:extent cx="1327150" cy="844550"/>
                <wp:effectExtent l="0" t="0" r="0" b="0"/>
                <wp:wrapThrough wrapText="bothSides">
                  <wp:wrapPolygon edited="0">
                    <wp:start x="0" y="0"/>
                    <wp:lineTo x="0" y="20950"/>
                    <wp:lineTo x="21083" y="20950"/>
                    <wp:lineTo x="21083" y="0"/>
                    <wp:lineTo x="0" y="0"/>
                  </wp:wrapPolygon>
                </wp:wrapThrough>
                <wp:docPr id="1073741827" name="Прямоугольник 1073741827"/>
                <wp:cNvGraphicFramePr/>
                <a:graphic xmlns:a="http://schemas.openxmlformats.org/drawingml/2006/main">
                  <a:graphicData uri="http://schemas.microsoft.com/office/word/2010/wordprocessingShape">
                    <wps:wsp>
                      <wps:cNvSpPr/>
                      <wps:spPr>
                        <a:xfrm>
                          <a:off x="0" y="0"/>
                          <a:ext cx="1327150" cy="844550"/>
                        </a:xfrm>
                        <a:prstGeom prst="rect">
                          <a:avLst/>
                        </a:prstGeom>
                        <a:noFill/>
                        <a:ln w="12700" cap="flat">
                          <a:noFill/>
                          <a:miter lim="400000"/>
                        </a:ln>
                        <a:effectLst/>
                      </wps:spPr>
                      <wps:txbx>
                        <w:txbxContent>
                          <w:p w14:paraId="43FD9D1D" w14:textId="77777777" w:rsidR="00D401ED" w:rsidRDefault="00D401ED" w:rsidP="00320C59">
                            <w:pPr>
                              <w:pStyle w:val="af3"/>
                              <w:tabs>
                                <w:tab w:val="left" w:pos="1440"/>
                              </w:tabs>
                              <w:jc w:val="center"/>
                              <w:rPr>
                                <w:rFonts w:ascii="Times New Roman" w:hAnsi="Times New Roman"/>
                                <w:sz w:val="24"/>
                                <w:szCs w:val="24"/>
                              </w:rPr>
                            </w:pPr>
                          </w:p>
                          <w:p w14:paraId="7613A50C" w14:textId="73813A66" w:rsidR="00D401ED" w:rsidRDefault="00D401ED" w:rsidP="00320C59">
                            <w:pPr>
                              <w:pStyle w:val="af3"/>
                              <w:tabs>
                                <w:tab w:val="left" w:pos="1440"/>
                              </w:tabs>
                              <w:jc w:val="center"/>
                              <w:rPr>
                                <w:rFonts w:ascii="Times New Roman" w:eastAsia="Times New Roman" w:hAnsi="Times New Roman" w:cs="Times New Roman"/>
                                <w:sz w:val="24"/>
                                <w:szCs w:val="24"/>
                              </w:rPr>
                            </w:pPr>
                            <w:r>
                              <w:rPr>
                                <w:rFonts w:ascii="Times New Roman" w:hAnsi="Times New Roman"/>
                                <w:sz w:val="24"/>
                                <w:szCs w:val="24"/>
                              </w:rPr>
                              <w:t>Санкт-Петербург</w:t>
                            </w:r>
                          </w:p>
                          <w:p w14:paraId="6AAFB445" w14:textId="77777777" w:rsidR="00D401ED" w:rsidRDefault="00D401ED" w:rsidP="00320C59">
                            <w:pPr>
                              <w:pStyle w:val="af3"/>
                              <w:tabs>
                                <w:tab w:val="left" w:pos="1440"/>
                              </w:tabs>
                              <w:jc w:val="center"/>
                              <w:rPr>
                                <w:rFonts w:ascii="Times New Roman" w:eastAsia="Times New Roman" w:hAnsi="Times New Roman" w:cs="Times New Roman"/>
                                <w:sz w:val="24"/>
                                <w:szCs w:val="24"/>
                              </w:rPr>
                            </w:pPr>
                          </w:p>
                          <w:p w14:paraId="71A39F18" w14:textId="77777777" w:rsidR="00D401ED" w:rsidRDefault="00D401ED" w:rsidP="00320C59">
                            <w:pPr>
                              <w:pStyle w:val="af3"/>
                              <w:tabs>
                                <w:tab w:val="left" w:pos="1440"/>
                              </w:tabs>
                              <w:jc w:val="center"/>
                            </w:pPr>
                            <w:r>
                              <w:rPr>
                                <w:rFonts w:ascii="Times New Roman" w:hAnsi="Times New Roman"/>
                                <w:sz w:val="24"/>
                                <w:szCs w:val="24"/>
                              </w:rPr>
                              <w:t>2021</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Прямоугольник 1073741827" o:spid="_x0000_s1027" style="position:absolute;margin-left:170.05pt;margin-top:201.25pt;width:104.5pt;height:66.5pt;z-index:2516608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vpAAIAAMADAAAOAAAAZHJzL2Uyb0RvYy54bWysU82O0zAQviPxDpbvNEm3JSVqukKsFiEh&#10;WGnhAVzHaSz5D9tt0hsSVyQegYfYC+JnnyF9I8ZOt43ghujBnRmPv5n55svyspMC7Zh1XKsSZ5MU&#10;I6aorrjalPj9u+snC4ycJ6oiQitW4j1z+HL1+NGyNQWb6kaLilkEIMoVrSlx470pksTRhkniJtow&#10;BZe1tpJ4cO0mqSxpAV2KZJqmT5NW28pYTZlzEL0aLvEq4tc1o/5tXTvmkSgx9ObjaeO5DmeyWpJi&#10;Y4lpOD22Qf6hC0m4gqInqCviCdpa/heU5NRqp2s/oVomuq45ZXEGmCZL/5jmtiGGxVmAHGdONLn/&#10;B0vf7G4s4hXsLs0v8lm2mOYYKSJhV/3Xw8fDl/5nf3/41N/19/2Pw+f+V/+t/45GycBga1wBQLfm&#10;xh49B2ago6utDP8wKOoi6/sT66zziEIwu5jm2RyWQ+FuMZvNwQaY5PzaWOdfMi1RMEpsYauRbLJ7&#10;7fyQ+pASiil9zYWAOCmEQi1UmOZpwCcgsFqQ4fEoS3IPIhRclniWht+xvlABg0UZHSuFUYfhguW7&#10;dTeQF16EyFpXeyC0BUWV2H3YEsswEq8UrGw2z7NnIMGxY8fOeuyorXyhQbQZRkTRRoNmH/p+vvW6&#10;5nHwc0kgLDggk0jdUdJBh2M/Zp0/vNVvAAAA//8DAFBLAwQUAAYACAAAACEAaOWYRN0AAAALAQAA&#10;DwAAAGRycy9kb3ducmV2LnhtbEyPy07DMBBF90j8gzVI7KidFyJpnAohyoYVhQ9w42kc8COKnTb8&#10;PcMKdvO4c++Zdrc6y844xzF4CdlGAEPfBz36QcLH+/7uAVhMymtlg0cJ3xhh111ftarR4eLf8HxI&#10;AyMTHxslwaQ0NZzH3qBTcRMm9LQ7hdmpRO08cD2rC5k7y3Mh7rlTo6cEoyZ8Mth/HRYngWevha3d&#10;UuerWZ6LUlSf+5dJytub9XELLOGa/sTwi0/o0BHTMSxeR2Yl0FVGUgmlyCtgpKjKmiZHKoqqAt61&#10;/P8P3Q8AAAD//wMAUEsBAi0AFAAGAAgAAAAhALaDOJL+AAAA4QEAABMAAAAAAAAAAAAAAAAAAAAA&#10;AFtDb250ZW50X1R5cGVzXS54bWxQSwECLQAUAAYACAAAACEAOP0h/9YAAACUAQAACwAAAAAAAAAA&#10;AAAAAAAvAQAAX3JlbHMvLnJlbHNQSwECLQAUAAYACAAAACEAx36b6QACAADAAwAADgAAAAAAAAAA&#10;AAAAAAAuAgAAZHJzL2Uyb0RvYy54bWxQSwECLQAUAAYACAAAACEAaOWYRN0AAAALAQAADwAAAAAA&#10;AAAAAAAAAABaBAAAZHJzL2Rvd25yZXYueG1sUEsFBgAAAAAEAAQA8wAAAGQFAAAAAA==&#10;" filled="f" stroked="f" strokeweight="1pt">
                <v:stroke miterlimit="4"/>
                <v:textbox inset="1.27mm,1.27mm,1.27mm,1.27mm">
                  <w:txbxContent>
                    <w:p w14:paraId="43FD9D1D" w14:textId="77777777" w:rsidR="00D401ED" w:rsidRDefault="00D401ED" w:rsidP="00320C59">
                      <w:pPr>
                        <w:pStyle w:val="af3"/>
                        <w:tabs>
                          <w:tab w:val="left" w:pos="1440"/>
                        </w:tabs>
                        <w:jc w:val="center"/>
                        <w:rPr>
                          <w:rFonts w:ascii="Times New Roman" w:hAnsi="Times New Roman"/>
                          <w:sz w:val="24"/>
                          <w:szCs w:val="24"/>
                        </w:rPr>
                      </w:pPr>
                    </w:p>
                    <w:p w14:paraId="7613A50C" w14:textId="73813A66" w:rsidR="00D401ED" w:rsidRDefault="00D401ED" w:rsidP="00320C59">
                      <w:pPr>
                        <w:pStyle w:val="af3"/>
                        <w:tabs>
                          <w:tab w:val="left" w:pos="1440"/>
                        </w:tabs>
                        <w:jc w:val="center"/>
                        <w:rPr>
                          <w:rFonts w:ascii="Times New Roman" w:eastAsia="Times New Roman" w:hAnsi="Times New Roman" w:cs="Times New Roman"/>
                          <w:sz w:val="24"/>
                          <w:szCs w:val="24"/>
                        </w:rPr>
                      </w:pPr>
                      <w:r>
                        <w:rPr>
                          <w:rFonts w:ascii="Times New Roman" w:hAnsi="Times New Roman"/>
                          <w:sz w:val="24"/>
                          <w:szCs w:val="24"/>
                        </w:rPr>
                        <w:t>Санкт-Петербург</w:t>
                      </w:r>
                    </w:p>
                    <w:p w14:paraId="6AAFB445" w14:textId="77777777" w:rsidR="00D401ED" w:rsidRDefault="00D401ED" w:rsidP="00320C59">
                      <w:pPr>
                        <w:pStyle w:val="af3"/>
                        <w:tabs>
                          <w:tab w:val="left" w:pos="1440"/>
                        </w:tabs>
                        <w:jc w:val="center"/>
                        <w:rPr>
                          <w:rFonts w:ascii="Times New Roman" w:eastAsia="Times New Roman" w:hAnsi="Times New Roman" w:cs="Times New Roman"/>
                          <w:sz w:val="24"/>
                          <w:szCs w:val="24"/>
                        </w:rPr>
                      </w:pPr>
                    </w:p>
                    <w:p w14:paraId="71A39F18" w14:textId="77777777" w:rsidR="00D401ED" w:rsidRDefault="00D401ED" w:rsidP="00320C59">
                      <w:pPr>
                        <w:pStyle w:val="af3"/>
                        <w:tabs>
                          <w:tab w:val="left" w:pos="1440"/>
                        </w:tabs>
                        <w:jc w:val="center"/>
                      </w:pPr>
                      <w:r>
                        <w:rPr>
                          <w:rFonts w:ascii="Times New Roman" w:hAnsi="Times New Roman"/>
                          <w:sz w:val="24"/>
                          <w:szCs w:val="24"/>
                        </w:rPr>
                        <w:t>2021</w:t>
                      </w:r>
                    </w:p>
                  </w:txbxContent>
                </v:textbox>
                <w10:wrap type="through" anchorx="margin" anchory="line"/>
              </v:rect>
            </w:pict>
          </mc:Fallback>
        </mc:AlternateContent>
      </w:r>
      <w:r>
        <w:rPr>
          <w:noProof/>
          <w:lang w:eastAsia="ru-RU"/>
        </w:rPr>
        <mc:AlternateContent>
          <mc:Choice Requires="wps">
            <w:drawing>
              <wp:anchor distT="152400" distB="152400" distL="152400" distR="152400" simplePos="0" relativeHeight="251657728" behindDoc="0" locked="0" layoutInCell="1" allowOverlap="1" wp14:anchorId="780F925E" wp14:editId="72C98D03">
                <wp:simplePos x="0" y="0"/>
                <wp:positionH relativeFrom="margin">
                  <wp:posOffset>2992123</wp:posOffset>
                </wp:positionH>
                <wp:positionV relativeFrom="line">
                  <wp:posOffset>34162</wp:posOffset>
                </wp:positionV>
                <wp:extent cx="2995295" cy="2141855"/>
                <wp:effectExtent l="0" t="0" r="0" b="0"/>
                <wp:wrapThrough wrapText="bothSides">
                  <wp:wrapPolygon edited="0">
                    <wp:start x="0" y="0"/>
                    <wp:lineTo x="0" y="21325"/>
                    <wp:lineTo x="21431" y="21325"/>
                    <wp:lineTo x="21431" y="0"/>
                    <wp:lineTo x="0" y="0"/>
                  </wp:wrapPolygon>
                </wp:wrapThrough>
                <wp:docPr id="1073741826" name="Прямоугольник 1073741826"/>
                <wp:cNvGraphicFramePr/>
                <a:graphic xmlns:a="http://schemas.openxmlformats.org/drawingml/2006/main">
                  <a:graphicData uri="http://schemas.microsoft.com/office/word/2010/wordprocessingShape">
                    <wps:wsp>
                      <wps:cNvSpPr/>
                      <wps:spPr>
                        <a:xfrm>
                          <a:off x="0" y="0"/>
                          <a:ext cx="2995295" cy="2141855"/>
                        </a:xfrm>
                        <a:prstGeom prst="rect">
                          <a:avLst/>
                        </a:prstGeom>
                        <a:noFill/>
                        <a:ln w="12700" cap="flat">
                          <a:noFill/>
                          <a:miter lim="400000"/>
                        </a:ln>
                        <a:effectLst/>
                      </wps:spPr>
                      <wps:txbx>
                        <w:txbxContent>
                          <w:p w14:paraId="4BA40BA7" w14:textId="77777777" w:rsidR="00D401ED" w:rsidRDefault="00D401ED" w:rsidP="00312FB4">
                            <w:pPr>
                              <w:pStyle w:val="af3"/>
                              <w:tabs>
                                <w:tab w:val="left" w:pos="1440"/>
                                <w:tab w:val="left" w:pos="2880"/>
                                <w:tab w:val="left" w:pos="4320"/>
                              </w:tabs>
                              <w:spacing w:line="360" w:lineRule="auto"/>
                              <w:rPr>
                                <w:rFonts w:ascii="Times New Roman" w:hAnsi="Times New Roman"/>
                                <w:sz w:val="24"/>
                                <w:szCs w:val="24"/>
                              </w:rPr>
                            </w:pPr>
                          </w:p>
                          <w:p w14:paraId="09F9B5B1" w14:textId="7C11A2EB" w:rsidR="00D401ED" w:rsidRDefault="00D401ED" w:rsidP="00312FB4">
                            <w:pPr>
                              <w:pStyle w:val="af3"/>
                              <w:tabs>
                                <w:tab w:val="left" w:pos="1440"/>
                                <w:tab w:val="left" w:pos="2880"/>
                                <w:tab w:val="left" w:pos="4320"/>
                              </w:tabs>
                              <w:spacing w:line="360" w:lineRule="auto"/>
                              <w:rPr>
                                <w:rFonts w:ascii="Times New Roman" w:eastAsia="Times New Roman" w:hAnsi="Times New Roman" w:cs="Times New Roman"/>
                                <w:sz w:val="24"/>
                                <w:szCs w:val="24"/>
                              </w:rPr>
                            </w:pPr>
                            <w:r w:rsidRPr="005B496D">
                              <w:rPr>
                                <w:rFonts w:ascii="Times New Roman" w:hAnsi="Times New Roman"/>
                                <w:sz w:val="24"/>
                                <w:szCs w:val="24"/>
                                <w:u w:val="single"/>
                              </w:rPr>
                              <w:t>Рецензент</w:t>
                            </w:r>
                            <w:r>
                              <w:rPr>
                                <w:rFonts w:ascii="Times New Roman" w:hAnsi="Times New Roman"/>
                                <w:sz w:val="24"/>
                                <w:szCs w:val="24"/>
                              </w:rPr>
                              <w:t>:</w:t>
                            </w:r>
                          </w:p>
                          <w:p w14:paraId="4BBC0A96" w14:textId="2ABC4583" w:rsidR="00D401ED" w:rsidRDefault="00D401ED" w:rsidP="00312FB4">
                            <w:pPr>
                              <w:pStyle w:val="af3"/>
                              <w:tabs>
                                <w:tab w:val="left" w:pos="1440"/>
                                <w:tab w:val="left" w:pos="2880"/>
                                <w:tab w:val="left" w:pos="4320"/>
                              </w:tabs>
                              <w:spacing w:line="360" w:lineRule="auto"/>
                              <w:rPr>
                                <w:rFonts w:ascii="Times New Roman" w:hAnsi="Times New Roman" w:cs="Times New Roman"/>
                                <w:sz w:val="24"/>
                              </w:rPr>
                            </w:pPr>
                            <w:r>
                              <w:rPr>
                                <w:rFonts w:ascii="Times New Roman" w:hAnsi="Times New Roman" w:cs="Times New Roman"/>
                                <w:sz w:val="24"/>
                              </w:rPr>
                              <w:t>Раскин Илья Владимирович,</w:t>
                            </w:r>
                          </w:p>
                          <w:p w14:paraId="6A3316CE" w14:textId="4FA6C71D" w:rsidR="00D401ED" w:rsidRPr="009C35D0" w:rsidRDefault="00D401ED" w:rsidP="00AD78CF">
                            <w:pPr>
                              <w:pStyle w:val="af3"/>
                              <w:tabs>
                                <w:tab w:val="left" w:pos="1440"/>
                                <w:tab w:val="left" w:pos="4320"/>
                                <w:tab w:val="left" w:pos="4820"/>
                              </w:tabs>
                              <w:spacing w:line="360" w:lineRule="auto"/>
                              <w:rPr>
                                <w:rFonts w:ascii="Times New Roman" w:hAnsi="Times New Roman" w:cs="Times New Roman"/>
                                <w:color w:val="auto"/>
                                <w:sz w:val="24"/>
                              </w:rPr>
                            </w:pPr>
                            <w:r w:rsidRPr="009C35D0">
                              <w:rPr>
                                <w:rFonts w:ascii="Times New Roman" w:hAnsi="Times New Roman" w:cs="Times New Roman"/>
                                <w:color w:val="auto"/>
                                <w:sz w:val="24"/>
                              </w:rPr>
                              <w:t>советник Международного института мониторинга развития демократии,</w:t>
                            </w:r>
                          </w:p>
                          <w:p w14:paraId="7E1F9512" w14:textId="445A4B2C" w:rsidR="00D401ED" w:rsidRPr="009C35D0" w:rsidRDefault="00D401ED" w:rsidP="00AD78CF">
                            <w:pPr>
                              <w:pStyle w:val="af3"/>
                              <w:tabs>
                                <w:tab w:val="left" w:pos="1440"/>
                                <w:tab w:val="left" w:pos="2880"/>
                                <w:tab w:val="left" w:pos="4320"/>
                              </w:tabs>
                              <w:spacing w:line="360" w:lineRule="auto"/>
                              <w:rPr>
                                <w:rFonts w:ascii="Times New Roman" w:hAnsi="Times New Roman" w:cs="Times New Roman"/>
                                <w:color w:val="auto"/>
                                <w:sz w:val="24"/>
                              </w:rPr>
                            </w:pPr>
                            <w:r w:rsidRPr="009C35D0">
                              <w:rPr>
                                <w:rFonts w:ascii="Times New Roman" w:hAnsi="Times New Roman" w:cs="Times New Roman"/>
                                <w:color w:val="auto"/>
                                <w:sz w:val="24"/>
                              </w:rPr>
                              <w:t>парламентаризма и соблюдения</w:t>
                            </w:r>
                          </w:p>
                          <w:p w14:paraId="486082F9" w14:textId="1A6C412D" w:rsidR="00D401ED" w:rsidRPr="009C35D0" w:rsidRDefault="00D401ED" w:rsidP="00AD78CF">
                            <w:pPr>
                              <w:pStyle w:val="af3"/>
                              <w:tabs>
                                <w:tab w:val="left" w:pos="1440"/>
                                <w:tab w:val="left" w:pos="2880"/>
                                <w:tab w:val="left" w:pos="4320"/>
                              </w:tabs>
                              <w:spacing w:line="360" w:lineRule="auto"/>
                              <w:rPr>
                                <w:rFonts w:ascii="Times New Roman" w:hAnsi="Times New Roman" w:cs="Times New Roman"/>
                                <w:color w:val="auto"/>
                                <w:sz w:val="24"/>
                              </w:rPr>
                            </w:pPr>
                            <w:r w:rsidRPr="009C35D0">
                              <w:rPr>
                                <w:rFonts w:ascii="Times New Roman" w:hAnsi="Times New Roman" w:cs="Times New Roman"/>
                                <w:color w:val="auto"/>
                                <w:sz w:val="24"/>
                              </w:rPr>
                              <w:t>избирательных прав граждан государств —</w:t>
                            </w:r>
                          </w:p>
                          <w:p w14:paraId="398D6439" w14:textId="0095CA6B" w:rsidR="00D401ED" w:rsidRPr="009C35D0" w:rsidRDefault="00D401ED" w:rsidP="00AD78CF">
                            <w:pPr>
                              <w:pStyle w:val="af3"/>
                              <w:tabs>
                                <w:tab w:val="left" w:pos="1440"/>
                                <w:tab w:val="left" w:pos="2880"/>
                                <w:tab w:val="left" w:pos="4320"/>
                              </w:tabs>
                              <w:spacing w:line="360" w:lineRule="auto"/>
                              <w:rPr>
                                <w:rFonts w:ascii="Times New Roman" w:hAnsi="Times New Roman" w:cs="Times New Roman"/>
                                <w:color w:val="auto"/>
                                <w:sz w:val="24"/>
                              </w:rPr>
                            </w:pPr>
                            <w:r w:rsidRPr="009C35D0">
                              <w:rPr>
                                <w:rFonts w:ascii="Times New Roman" w:hAnsi="Times New Roman" w:cs="Times New Roman"/>
                                <w:color w:val="auto"/>
                                <w:sz w:val="24"/>
                              </w:rPr>
                              <w:t>участников МПА СНГ</w:t>
                            </w:r>
                          </w:p>
                          <w:p w14:paraId="004AA96A"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Межпарламентской</w:t>
                            </w:r>
                          </w:p>
                          <w:p w14:paraId="4B51FEA8"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Ассамблеи государств</w:t>
                            </w:r>
                          </w:p>
                          <w:p w14:paraId="23A340E3"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СНГ, Секретариат</w:t>
                            </w:r>
                          </w:p>
                          <w:p w14:paraId="48FCFBC3"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Совета</w:t>
                            </w:r>
                          </w:p>
                          <w:p w14:paraId="2C5343A1"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Межпарламентской</w:t>
                            </w:r>
                          </w:p>
                          <w:p w14:paraId="69B56EA6" w14:textId="11563E86" w:rsidR="00D401ED" w:rsidRPr="00320C59"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Ассамблеи государств</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Прямоугольник 1073741826" o:spid="_x0000_s1028" style="position:absolute;margin-left:235.6pt;margin-top:2.7pt;width:235.85pt;height:168.6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wjAgIAAMEDAAAOAAAAZHJzL2Uyb0RvYy54bWysU0uOEzEQ3SNxB8t70h+SyaSVzggxGoSE&#10;YKSBAzhuO23Jn8Z20p0dElskjsAh2CA+c4bOjSg7PUkLdogsHJddflXv1evlVack2jHrhNElziYp&#10;RkxTUwm9KfG7tzdPLjFynuiKSKNZiffM4avV40fLtilYbmojK2YRgGhXtE2Ja++bIkkcrZkibmIa&#10;puGSG6uIh9BuksqSFtCVTPI0vUhaY6vGGsqcg9Pr4yVeRXzOGfVvOHfMI1li6M3H1cZ1HdZktSTF&#10;xpKmFnRog/xDF4oIDUVPUNfEE7S14i8oJag1znA/oUYlhnNBWeQAbLL0DzZ3NWlY5ALiuOYkk/t/&#10;sPT17tYiUcHs0vnT+TS7zC8w0kTBrPovhw+Hz/3P/v7wsf/a3/c/Dp/6X/23/jsaJYOCbeMKALpr&#10;bu0QOdgGOTpuVfgHoqiLqu9PqrPOIwqH+WIxyxczjCjc5Rm0MJuFuSTn5411/gUzCoVNiS2MNapN&#10;dq+cP6Y+pIRq2twIKeGcFFKjFrjl8xSmTwk4jEtyfDzKUsKDC6VQJZ6m4TfUlzpgsOijoVLgemQX&#10;dr5bd1G9PLwIJ2tT7UHRFixVYvd+SyzDSL7UMLPpbJ4twIPjwI6D9TjQW/XcgGszjIimtQHTPvT9&#10;bOsNF5H4uSQIFgLwSZRu8HQw4jiOWecvb/UbAAD//wMAUEsDBBQABgAIAAAAIQBc+wX43QAAAAkB&#10;AAAPAAAAZHJzL2Rvd25yZXYueG1sTI/BTsMwEETvSPyDtUjcqBPHpU3IpkKIcuFE4QPceBsHYjuK&#10;nTb8PeYEx9GMZt7Uu8UO7ExT6L1DyFcZMHKt173rED7e93dbYCEqp9XgHSF8U4Bdc31Vq0r7i3uj&#10;8yF2LJW4UCkEE+NYcR5aQ1aFlR/JJe/kJ6tiklPH9aQuqdwOXGTZPbeqd2nBqJGeDLVfh9ki8Py1&#10;GEo7l2Ix83Mhs/Xn/mVEvL1ZHh+ARVriXxh+8RM6NInp6GenAxsQ5CYXKYqwlsCSX0pRAjsiFFJs&#10;gDc1//+g+QEAAP//AwBQSwECLQAUAAYACAAAACEAtoM4kv4AAADhAQAAEwAAAAAAAAAAAAAAAAAA&#10;AAAAW0NvbnRlbnRfVHlwZXNdLnhtbFBLAQItABQABgAIAAAAIQA4/SH/1gAAAJQBAAALAAAAAAAA&#10;AAAAAAAAAC8BAABfcmVscy8ucmVsc1BLAQItABQABgAIAAAAIQCLmnwjAgIAAMEDAAAOAAAAAAAA&#10;AAAAAAAAAC4CAABkcnMvZTJvRG9jLnhtbFBLAQItABQABgAIAAAAIQBc+wX43QAAAAkBAAAPAAAA&#10;AAAAAAAAAAAAAFwEAABkcnMvZG93bnJldi54bWxQSwUGAAAAAAQABADzAAAAZgUAAAAA&#10;" filled="f" stroked="f" strokeweight="1pt">
                <v:stroke miterlimit="4"/>
                <v:textbox inset="1.27mm,1.27mm,1.27mm,1.27mm">
                  <w:txbxContent>
                    <w:p w14:paraId="4BA40BA7" w14:textId="77777777" w:rsidR="00D401ED" w:rsidRDefault="00D401ED" w:rsidP="00312FB4">
                      <w:pPr>
                        <w:pStyle w:val="af3"/>
                        <w:tabs>
                          <w:tab w:val="left" w:pos="1440"/>
                          <w:tab w:val="left" w:pos="2880"/>
                          <w:tab w:val="left" w:pos="4320"/>
                        </w:tabs>
                        <w:spacing w:line="360" w:lineRule="auto"/>
                        <w:rPr>
                          <w:rFonts w:ascii="Times New Roman" w:hAnsi="Times New Roman"/>
                          <w:sz w:val="24"/>
                          <w:szCs w:val="24"/>
                        </w:rPr>
                      </w:pPr>
                    </w:p>
                    <w:p w14:paraId="09F9B5B1" w14:textId="7C11A2EB" w:rsidR="00D401ED" w:rsidRDefault="00D401ED" w:rsidP="00312FB4">
                      <w:pPr>
                        <w:pStyle w:val="af3"/>
                        <w:tabs>
                          <w:tab w:val="left" w:pos="1440"/>
                          <w:tab w:val="left" w:pos="2880"/>
                          <w:tab w:val="left" w:pos="4320"/>
                        </w:tabs>
                        <w:spacing w:line="360" w:lineRule="auto"/>
                        <w:rPr>
                          <w:rFonts w:ascii="Times New Roman" w:eastAsia="Times New Roman" w:hAnsi="Times New Roman" w:cs="Times New Roman"/>
                          <w:sz w:val="24"/>
                          <w:szCs w:val="24"/>
                        </w:rPr>
                      </w:pPr>
                      <w:r w:rsidRPr="005B496D">
                        <w:rPr>
                          <w:rFonts w:ascii="Times New Roman" w:hAnsi="Times New Roman"/>
                          <w:sz w:val="24"/>
                          <w:szCs w:val="24"/>
                          <w:u w:val="single"/>
                        </w:rPr>
                        <w:t>Рецензент</w:t>
                      </w:r>
                      <w:r>
                        <w:rPr>
                          <w:rFonts w:ascii="Times New Roman" w:hAnsi="Times New Roman"/>
                          <w:sz w:val="24"/>
                          <w:szCs w:val="24"/>
                        </w:rPr>
                        <w:t>:</w:t>
                      </w:r>
                    </w:p>
                    <w:p w14:paraId="4BBC0A96" w14:textId="2ABC4583" w:rsidR="00D401ED" w:rsidRDefault="00D401ED" w:rsidP="00312FB4">
                      <w:pPr>
                        <w:pStyle w:val="af3"/>
                        <w:tabs>
                          <w:tab w:val="left" w:pos="1440"/>
                          <w:tab w:val="left" w:pos="2880"/>
                          <w:tab w:val="left" w:pos="4320"/>
                        </w:tabs>
                        <w:spacing w:line="360" w:lineRule="auto"/>
                        <w:rPr>
                          <w:rFonts w:ascii="Times New Roman" w:hAnsi="Times New Roman" w:cs="Times New Roman"/>
                          <w:sz w:val="24"/>
                        </w:rPr>
                      </w:pPr>
                      <w:r>
                        <w:rPr>
                          <w:rFonts w:ascii="Times New Roman" w:hAnsi="Times New Roman" w:cs="Times New Roman"/>
                          <w:sz w:val="24"/>
                        </w:rPr>
                        <w:t>Раскин Илья Владимирович,</w:t>
                      </w:r>
                    </w:p>
                    <w:p w14:paraId="6A3316CE" w14:textId="4FA6C71D" w:rsidR="00D401ED" w:rsidRPr="009C35D0" w:rsidRDefault="00D401ED" w:rsidP="00AD78CF">
                      <w:pPr>
                        <w:pStyle w:val="af3"/>
                        <w:tabs>
                          <w:tab w:val="left" w:pos="1440"/>
                          <w:tab w:val="left" w:pos="4320"/>
                          <w:tab w:val="left" w:pos="4820"/>
                        </w:tabs>
                        <w:spacing w:line="360" w:lineRule="auto"/>
                        <w:rPr>
                          <w:rFonts w:ascii="Times New Roman" w:hAnsi="Times New Roman" w:cs="Times New Roman"/>
                          <w:color w:val="auto"/>
                          <w:sz w:val="24"/>
                        </w:rPr>
                      </w:pPr>
                      <w:r w:rsidRPr="009C35D0">
                        <w:rPr>
                          <w:rFonts w:ascii="Times New Roman" w:hAnsi="Times New Roman" w:cs="Times New Roman"/>
                          <w:color w:val="auto"/>
                          <w:sz w:val="24"/>
                        </w:rPr>
                        <w:t>советник Международного института мониторинга развития демократии,</w:t>
                      </w:r>
                    </w:p>
                    <w:p w14:paraId="7E1F9512" w14:textId="445A4B2C" w:rsidR="00D401ED" w:rsidRPr="009C35D0" w:rsidRDefault="00D401ED" w:rsidP="00AD78CF">
                      <w:pPr>
                        <w:pStyle w:val="af3"/>
                        <w:tabs>
                          <w:tab w:val="left" w:pos="1440"/>
                          <w:tab w:val="left" w:pos="2880"/>
                          <w:tab w:val="left" w:pos="4320"/>
                        </w:tabs>
                        <w:spacing w:line="360" w:lineRule="auto"/>
                        <w:rPr>
                          <w:rFonts w:ascii="Times New Roman" w:hAnsi="Times New Roman" w:cs="Times New Roman"/>
                          <w:color w:val="auto"/>
                          <w:sz w:val="24"/>
                        </w:rPr>
                      </w:pPr>
                      <w:r w:rsidRPr="009C35D0">
                        <w:rPr>
                          <w:rFonts w:ascii="Times New Roman" w:hAnsi="Times New Roman" w:cs="Times New Roman"/>
                          <w:color w:val="auto"/>
                          <w:sz w:val="24"/>
                        </w:rPr>
                        <w:t>парламентаризма и соблюдения</w:t>
                      </w:r>
                    </w:p>
                    <w:p w14:paraId="486082F9" w14:textId="1A6C412D" w:rsidR="00D401ED" w:rsidRPr="009C35D0" w:rsidRDefault="00D401ED" w:rsidP="00AD78CF">
                      <w:pPr>
                        <w:pStyle w:val="af3"/>
                        <w:tabs>
                          <w:tab w:val="left" w:pos="1440"/>
                          <w:tab w:val="left" w:pos="2880"/>
                          <w:tab w:val="left" w:pos="4320"/>
                        </w:tabs>
                        <w:spacing w:line="360" w:lineRule="auto"/>
                        <w:rPr>
                          <w:rFonts w:ascii="Times New Roman" w:hAnsi="Times New Roman" w:cs="Times New Roman"/>
                          <w:color w:val="auto"/>
                          <w:sz w:val="24"/>
                        </w:rPr>
                      </w:pPr>
                      <w:r w:rsidRPr="009C35D0">
                        <w:rPr>
                          <w:rFonts w:ascii="Times New Roman" w:hAnsi="Times New Roman" w:cs="Times New Roman"/>
                          <w:color w:val="auto"/>
                          <w:sz w:val="24"/>
                        </w:rPr>
                        <w:t>избирательных прав граждан государств —</w:t>
                      </w:r>
                    </w:p>
                    <w:p w14:paraId="398D6439" w14:textId="0095CA6B" w:rsidR="00D401ED" w:rsidRPr="009C35D0" w:rsidRDefault="00D401ED" w:rsidP="00AD78CF">
                      <w:pPr>
                        <w:pStyle w:val="af3"/>
                        <w:tabs>
                          <w:tab w:val="left" w:pos="1440"/>
                          <w:tab w:val="left" w:pos="2880"/>
                          <w:tab w:val="left" w:pos="4320"/>
                        </w:tabs>
                        <w:spacing w:line="360" w:lineRule="auto"/>
                        <w:rPr>
                          <w:rFonts w:ascii="Times New Roman" w:hAnsi="Times New Roman" w:cs="Times New Roman"/>
                          <w:color w:val="auto"/>
                          <w:sz w:val="24"/>
                        </w:rPr>
                      </w:pPr>
                      <w:r w:rsidRPr="009C35D0">
                        <w:rPr>
                          <w:rFonts w:ascii="Times New Roman" w:hAnsi="Times New Roman" w:cs="Times New Roman"/>
                          <w:color w:val="auto"/>
                          <w:sz w:val="24"/>
                        </w:rPr>
                        <w:t>участников МПА СНГ</w:t>
                      </w:r>
                    </w:p>
                    <w:p w14:paraId="004AA96A"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Межпарламентской</w:t>
                      </w:r>
                    </w:p>
                    <w:p w14:paraId="4B51FEA8"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Ассамблеи государств</w:t>
                      </w:r>
                    </w:p>
                    <w:p w14:paraId="23A340E3"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СНГ, Секретариат</w:t>
                      </w:r>
                    </w:p>
                    <w:p w14:paraId="48FCFBC3"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Совета</w:t>
                      </w:r>
                    </w:p>
                    <w:p w14:paraId="2C5343A1" w14:textId="77777777" w:rsidR="00D401ED" w:rsidRPr="00AD78CF"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Межпарламентской</w:t>
                      </w:r>
                    </w:p>
                    <w:p w14:paraId="69B56EA6" w14:textId="11563E86" w:rsidR="00D401ED" w:rsidRPr="00320C59" w:rsidRDefault="00D401ED" w:rsidP="00AD78CF">
                      <w:pPr>
                        <w:pStyle w:val="af3"/>
                        <w:tabs>
                          <w:tab w:val="left" w:pos="1440"/>
                          <w:tab w:val="left" w:pos="2880"/>
                          <w:tab w:val="left" w:pos="4320"/>
                        </w:tabs>
                        <w:spacing w:line="360" w:lineRule="auto"/>
                        <w:rPr>
                          <w:rFonts w:ascii="Times New Roman" w:hAnsi="Times New Roman" w:cs="Times New Roman"/>
                          <w:sz w:val="24"/>
                        </w:rPr>
                      </w:pPr>
                      <w:r w:rsidRPr="00AD78CF">
                        <w:rPr>
                          <w:rFonts w:ascii="Times New Roman" w:hAnsi="Times New Roman" w:cs="Times New Roman"/>
                          <w:sz w:val="24"/>
                        </w:rPr>
                        <w:t>Ассамблеи государств</w:t>
                      </w:r>
                    </w:p>
                  </w:txbxContent>
                </v:textbox>
                <w10:wrap type="through" anchorx="margin" anchory="line"/>
              </v:rect>
            </w:pict>
          </mc:Fallback>
        </mc:AlternateContent>
      </w:r>
      <w:r w:rsidR="00320C59">
        <w:rPr>
          <w:rFonts w:ascii="Arial Unicode MS" w:hAnsi="Arial Unicode MS" w:cs="Arial Unicode MS" w:hint="eastAsia"/>
        </w:rPr>
        <w:br w:type="page"/>
      </w:r>
    </w:p>
    <w:p w14:paraId="0D011634" w14:textId="77777777" w:rsidR="00320C59" w:rsidRPr="00DA7026" w:rsidRDefault="00320C59" w:rsidP="00320C59">
      <w:pPr>
        <w:spacing w:line="360" w:lineRule="auto"/>
        <w:jc w:val="both"/>
        <w:rPr>
          <w:rFonts w:ascii="Times New Roman" w:hAnsi="Times New Roman" w:cs="Times New Roman"/>
          <w:b/>
          <w:sz w:val="24"/>
          <w:szCs w:val="24"/>
        </w:rPr>
      </w:pPr>
      <w:r w:rsidRPr="00DA7026">
        <w:rPr>
          <w:rFonts w:ascii="Times New Roman" w:hAnsi="Times New Roman" w:cs="Times New Roman"/>
          <w:b/>
          <w:sz w:val="24"/>
          <w:szCs w:val="24"/>
        </w:rPr>
        <w:lastRenderedPageBreak/>
        <w:t>Содержание</w:t>
      </w:r>
    </w:p>
    <w:p w14:paraId="7DBD7552" w14:textId="5AFEEB5A" w:rsidR="00320C59" w:rsidRPr="002C248B" w:rsidRDefault="00320C59" w:rsidP="00320C59">
      <w:pPr>
        <w:spacing w:line="360" w:lineRule="auto"/>
        <w:jc w:val="both"/>
        <w:rPr>
          <w:rFonts w:ascii="Times New Roman" w:hAnsi="Times New Roman" w:cs="Times New Roman"/>
          <w:sz w:val="24"/>
          <w:szCs w:val="24"/>
        </w:rPr>
      </w:pPr>
      <w:r w:rsidRPr="002C248B">
        <w:rPr>
          <w:rFonts w:ascii="Times New Roman" w:hAnsi="Times New Roman" w:cs="Times New Roman"/>
          <w:sz w:val="24"/>
          <w:szCs w:val="24"/>
        </w:rPr>
        <w:t>Введени</w:t>
      </w:r>
      <w:r w:rsidR="00334B95" w:rsidRPr="002C248B">
        <w:rPr>
          <w:rFonts w:ascii="Times New Roman" w:hAnsi="Times New Roman" w:cs="Times New Roman"/>
          <w:sz w:val="24"/>
          <w:szCs w:val="24"/>
        </w:rPr>
        <w:t>е</w:t>
      </w:r>
      <w:r w:rsidR="00FE45A3" w:rsidRPr="002C248B">
        <w:rPr>
          <w:rFonts w:ascii="Times New Roman" w:hAnsi="Times New Roman" w:cs="Times New Roman"/>
          <w:sz w:val="24"/>
          <w:szCs w:val="24"/>
        </w:rPr>
        <w:t>………………………………………………………………………………………….3</w:t>
      </w:r>
    </w:p>
    <w:p w14:paraId="684ABFFA" w14:textId="79433CF3" w:rsidR="00320C59" w:rsidRPr="002C248B" w:rsidRDefault="00320C59" w:rsidP="00320C59">
      <w:pPr>
        <w:spacing w:line="360" w:lineRule="auto"/>
        <w:jc w:val="both"/>
        <w:rPr>
          <w:rFonts w:ascii="Times New Roman" w:hAnsi="Times New Roman" w:cs="Times New Roman"/>
          <w:sz w:val="24"/>
          <w:szCs w:val="24"/>
        </w:rPr>
      </w:pPr>
      <w:r w:rsidRPr="002C248B">
        <w:rPr>
          <w:rFonts w:ascii="Times New Roman" w:hAnsi="Times New Roman" w:cs="Times New Roman"/>
          <w:sz w:val="24"/>
          <w:szCs w:val="24"/>
        </w:rPr>
        <w:t>Глава 1. Концептуальные основы региональной экономической интеграции</w:t>
      </w:r>
      <w:r w:rsidR="00BA0D68" w:rsidRPr="002C248B">
        <w:rPr>
          <w:rFonts w:ascii="Times New Roman" w:hAnsi="Times New Roman" w:cs="Times New Roman"/>
          <w:sz w:val="24"/>
          <w:szCs w:val="24"/>
        </w:rPr>
        <w:t>………………</w:t>
      </w:r>
      <w:r w:rsidR="00E4112E">
        <w:rPr>
          <w:rFonts w:ascii="Times New Roman" w:hAnsi="Times New Roman" w:cs="Times New Roman"/>
          <w:sz w:val="24"/>
          <w:szCs w:val="24"/>
        </w:rPr>
        <w:t>9</w:t>
      </w:r>
    </w:p>
    <w:p w14:paraId="16B3B6F6" w14:textId="23861F54" w:rsidR="00320C59" w:rsidRPr="002C248B" w:rsidRDefault="00320C59" w:rsidP="00320C59">
      <w:pPr>
        <w:spacing w:line="360" w:lineRule="auto"/>
        <w:jc w:val="both"/>
        <w:rPr>
          <w:rFonts w:ascii="Times New Roman" w:hAnsi="Times New Roman" w:cs="Times New Roman"/>
          <w:sz w:val="24"/>
          <w:szCs w:val="24"/>
        </w:rPr>
      </w:pPr>
      <w:r w:rsidRPr="002C248B">
        <w:rPr>
          <w:rFonts w:ascii="Times New Roman" w:hAnsi="Times New Roman" w:cs="Times New Roman"/>
          <w:sz w:val="24"/>
          <w:szCs w:val="24"/>
        </w:rPr>
        <w:t xml:space="preserve">            1.1. Классические концепции интеграции в теории международных отношений</w:t>
      </w:r>
      <w:r w:rsidR="00BA0D68" w:rsidRPr="002C248B">
        <w:rPr>
          <w:rFonts w:ascii="Times New Roman" w:hAnsi="Times New Roman" w:cs="Times New Roman"/>
          <w:sz w:val="24"/>
          <w:szCs w:val="24"/>
        </w:rPr>
        <w:t>…..</w:t>
      </w:r>
      <w:r w:rsidR="00E4112E">
        <w:rPr>
          <w:rFonts w:ascii="Times New Roman" w:hAnsi="Times New Roman" w:cs="Times New Roman"/>
          <w:sz w:val="24"/>
          <w:szCs w:val="24"/>
        </w:rPr>
        <w:t>9</w:t>
      </w:r>
    </w:p>
    <w:p w14:paraId="077EA661" w14:textId="710C7053" w:rsidR="00320C59" w:rsidRPr="002C248B" w:rsidRDefault="00320C59" w:rsidP="00320C59">
      <w:pPr>
        <w:spacing w:line="360" w:lineRule="auto"/>
        <w:jc w:val="both"/>
        <w:rPr>
          <w:rFonts w:ascii="Times New Roman" w:hAnsi="Times New Roman" w:cs="Times New Roman"/>
          <w:sz w:val="24"/>
          <w:szCs w:val="24"/>
        </w:rPr>
      </w:pPr>
      <w:r w:rsidRPr="002C248B">
        <w:rPr>
          <w:rFonts w:ascii="Times New Roman" w:hAnsi="Times New Roman" w:cs="Times New Roman"/>
          <w:sz w:val="24"/>
          <w:szCs w:val="24"/>
        </w:rPr>
        <w:t xml:space="preserve">            1.2. Латиноамериканская модель интеграции</w:t>
      </w:r>
      <w:r w:rsidR="00E4112E">
        <w:rPr>
          <w:rFonts w:ascii="Times New Roman" w:hAnsi="Times New Roman" w:cs="Times New Roman"/>
          <w:sz w:val="24"/>
          <w:szCs w:val="24"/>
        </w:rPr>
        <w:t>………………………………………...18</w:t>
      </w:r>
    </w:p>
    <w:p w14:paraId="20C194C2" w14:textId="765960B2" w:rsidR="00320C59" w:rsidRPr="002C248B" w:rsidRDefault="00320C59" w:rsidP="00320C59">
      <w:pPr>
        <w:spacing w:line="360" w:lineRule="auto"/>
        <w:jc w:val="both"/>
        <w:rPr>
          <w:rFonts w:ascii="Times New Roman" w:hAnsi="Times New Roman" w:cs="Times New Roman"/>
          <w:sz w:val="24"/>
          <w:szCs w:val="24"/>
        </w:rPr>
      </w:pPr>
      <w:r w:rsidRPr="002C248B">
        <w:rPr>
          <w:rFonts w:ascii="Times New Roman" w:hAnsi="Times New Roman" w:cs="Times New Roman"/>
          <w:sz w:val="24"/>
          <w:szCs w:val="24"/>
        </w:rPr>
        <w:t>Глава 2. Роль Бразилии в региональных интеграционных объединениях</w:t>
      </w:r>
      <w:r w:rsidR="00E4112E">
        <w:rPr>
          <w:rFonts w:ascii="Times New Roman" w:hAnsi="Times New Roman" w:cs="Times New Roman"/>
          <w:sz w:val="24"/>
          <w:szCs w:val="24"/>
        </w:rPr>
        <w:t>…………………29</w:t>
      </w:r>
    </w:p>
    <w:p w14:paraId="3D748ED3" w14:textId="645CD01F" w:rsidR="00320C59" w:rsidRPr="002C248B" w:rsidRDefault="00320C59" w:rsidP="00320C59">
      <w:pPr>
        <w:spacing w:line="360" w:lineRule="auto"/>
        <w:jc w:val="both"/>
        <w:rPr>
          <w:rFonts w:ascii="Times New Roman" w:hAnsi="Times New Roman" w:cs="Times New Roman"/>
          <w:sz w:val="24"/>
          <w:szCs w:val="24"/>
        </w:rPr>
      </w:pPr>
      <w:r w:rsidRPr="002C248B">
        <w:rPr>
          <w:rFonts w:ascii="Times New Roman" w:hAnsi="Times New Roman" w:cs="Times New Roman"/>
          <w:sz w:val="24"/>
          <w:szCs w:val="24"/>
        </w:rPr>
        <w:t xml:space="preserve">            2.1 Роль Бразилии в МЕРКОСУР</w:t>
      </w:r>
      <w:r w:rsidR="00BA0D68" w:rsidRPr="002C248B">
        <w:rPr>
          <w:rFonts w:ascii="Times New Roman" w:hAnsi="Times New Roman" w:cs="Times New Roman"/>
          <w:sz w:val="24"/>
          <w:szCs w:val="24"/>
        </w:rPr>
        <w:t>……………………………………………………</w:t>
      </w:r>
      <w:r w:rsidR="00E4112E">
        <w:rPr>
          <w:rFonts w:ascii="Times New Roman" w:hAnsi="Times New Roman" w:cs="Times New Roman"/>
          <w:sz w:val="24"/>
          <w:szCs w:val="24"/>
        </w:rPr>
        <w:t>...31</w:t>
      </w:r>
    </w:p>
    <w:p w14:paraId="3B97FEE8" w14:textId="5FA83D47" w:rsidR="00320C59" w:rsidRPr="002C248B" w:rsidRDefault="00320C59" w:rsidP="00320C59">
      <w:pPr>
        <w:spacing w:line="360" w:lineRule="auto"/>
        <w:jc w:val="both"/>
        <w:rPr>
          <w:rFonts w:ascii="Times New Roman" w:hAnsi="Times New Roman" w:cs="Times New Roman"/>
          <w:sz w:val="24"/>
          <w:szCs w:val="24"/>
        </w:rPr>
      </w:pPr>
      <w:r w:rsidRPr="002C248B">
        <w:rPr>
          <w:rFonts w:ascii="Times New Roman" w:hAnsi="Times New Roman" w:cs="Times New Roman"/>
          <w:sz w:val="24"/>
          <w:szCs w:val="24"/>
        </w:rPr>
        <w:t xml:space="preserve">            2.2. </w:t>
      </w:r>
      <w:r w:rsidR="00391FCD" w:rsidRPr="002C248B">
        <w:rPr>
          <w:rFonts w:ascii="Times New Roman" w:hAnsi="Times New Roman" w:cs="Times New Roman"/>
          <w:sz w:val="24"/>
          <w:szCs w:val="24"/>
        </w:rPr>
        <w:t>Участие Бразилии в других интеграционных проектах региона (УНАСУР, ПРОСУР)</w:t>
      </w:r>
      <w:r w:rsidR="00BA0D68" w:rsidRPr="002C248B">
        <w:rPr>
          <w:rFonts w:ascii="Times New Roman" w:hAnsi="Times New Roman" w:cs="Times New Roman"/>
          <w:sz w:val="24"/>
          <w:szCs w:val="24"/>
        </w:rPr>
        <w:t>………</w:t>
      </w:r>
      <w:r w:rsidR="00E4112E">
        <w:rPr>
          <w:rFonts w:ascii="Times New Roman" w:hAnsi="Times New Roman" w:cs="Times New Roman"/>
          <w:sz w:val="24"/>
          <w:szCs w:val="24"/>
        </w:rPr>
        <w:t>………………………………………………………………………………..38</w:t>
      </w:r>
    </w:p>
    <w:p w14:paraId="511AE458" w14:textId="60D6FE33" w:rsidR="00320C59" w:rsidRPr="002C248B" w:rsidRDefault="00320C59" w:rsidP="00320C59">
      <w:pPr>
        <w:spacing w:line="360" w:lineRule="auto"/>
        <w:jc w:val="both"/>
        <w:rPr>
          <w:rFonts w:ascii="Times New Roman" w:hAnsi="Times New Roman" w:cs="Times New Roman"/>
          <w:sz w:val="24"/>
          <w:szCs w:val="24"/>
        </w:rPr>
      </w:pPr>
      <w:r w:rsidRPr="002C248B">
        <w:rPr>
          <w:rFonts w:ascii="Times New Roman" w:hAnsi="Times New Roman" w:cs="Times New Roman"/>
          <w:sz w:val="24"/>
          <w:szCs w:val="24"/>
        </w:rPr>
        <w:t xml:space="preserve">            2.3. </w:t>
      </w:r>
      <w:r w:rsidR="00391FCD" w:rsidRPr="002C248B">
        <w:rPr>
          <w:rFonts w:ascii="Times New Roman" w:hAnsi="Times New Roman" w:cs="Times New Roman"/>
          <w:sz w:val="24"/>
          <w:szCs w:val="24"/>
        </w:rPr>
        <w:t>Перспективы трансформации роли Бразилии в интеграционных процессах в Латинской Америке</w:t>
      </w:r>
      <w:r w:rsidR="00E4112E">
        <w:rPr>
          <w:rFonts w:ascii="Times New Roman" w:hAnsi="Times New Roman" w:cs="Times New Roman"/>
          <w:sz w:val="24"/>
          <w:szCs w:val="24"/>
        </w:rPr>
        <w:t>………………………………………………………………………..</w:t>
      </w:r>
      <w:r w:rsidR="00BA0D68" w:rsidRPr="002C248B">
        <w:rPr>
          <w:rFonts w:ascii="Times New Roman" w:hAnsi="Times New Roman" w:cs="Times New Roman"/>
          <w:sz w:val="24"/>
          <w:szCs w:val="24"/>
        </w:rPr>
        <w:t>…..</w:t>
      </w:r>
      <w:r w:rsidR="00E4112E">
        <w:rPr>
          <w:rFonts w:ascii="Times New Roman" w:hAnsi="Times New Roman" w:cs="Times New Roman"/>
          <w:sz w:val="24"/>
          <w:szCs w:val="24"/>
        </w:rPr>
        <w:t>44</w:t>
      </w:r>
    </w:p>
    <w:p w14:paraId="0FB6EA8D" w14:textId="1E2CEE16" w:rsidR="00320C59" w:rsidRDefault="00320C59" w:rsidP="00320C59">
      <w:pPr>
        <w:spacing w:line="360" w:lineRule="auto"/>
        <w:jc w:val="both"/>
        <w:rPr>
          <w:rFonts w:ascii="Times New Roman" w:hAnsi="Times New Roman" w:cs="Times New Roman"/>
          <w:sz w:val="24"/>
          <w:szCs w:val="24"/>
        </w:rPr>
      </w:pPr>
      <w:r w:rsidRPr="002C248B">
        <w:rPr>
          <w:rFonts w:ascii="Times New Roman" w:hAnsi="Times New Roman" w:cs="Times New Roman"/>
          <w:sz w:val="24"/>
          <w:szCs w:val="24"/>
        </w:rPr>
        <w:t>Заключение</w:t>
      </w:r>
      <w:r w:rsidR="00BA0D68" w:rsidRPr="002C248B">
        <w:rPr>
          <w:rFonts w:ascii="Times New Roman" w:hAnsi="Times New Roman" w:cs="Times New Roman"/>
          <w:sz w:val="24"/>
          <w:szCs w:val="24"/>
        </w:rPr>
        <w:t>……</w:t>
      </w:r>
      <w:r w:rsidR="00E4112E">
        <w:rPr>
          <w:rFonts w:ascii="Times New Roman" w:hAnsi="Times New Roman" w:cs="Times New Roman"/>
          <w:sz w:val="24"/>
          <w:szCs w:val="24"/>
        </w:rPr>
        <w:t>…………………………………………………………………………….…..51</w:t>
      </w:r>
    </w:p>
    <w:p w14:paraId="366AC2FC" w14:textId="103E7BC3" w:rsidR="00E4112E" w:rsidRPr="002C248B" w:rsidRDefault="00E4112E" w:rsidP="00320C59">
      <w:pPr>
        <w:spacing w:line="360" w:lineRule="auto"/>
        <w:jc w:val="both"/>
        <w:rPr>
          <w:rFonts w:ascii="Times New Roman" w:hAnsi="Times New Roman" w:cs="Times New Roman"/>
          <w:sz w:val="24"/>
          <w:szCs w:val="24"/>
        </w:rPr>
      </w:pPr>
      <w:r w:rsidRPr="009C35D0">
        <w:rPr>
          <w:rFonts w:ascii="Times New Roman" w:hAnsi="Times New Roman" w:cs="Times New Roman"/>
          <w:sz w:val="24"/>
          <w:szCs w:val="24"/>
        </w:rPr>
        <w:t>Список сокращений…………………………………………………………………………….</w:t>
      </w:r>
      <w:r w:rsidR="00800E4C">
        <w:rPr>
          <w:rFonts w:ascii="Times New Roman" w:hAnsi="Times New Roman" w:cs="Times New Roman"/>
          <w:sz w:val="24"/>
          <w:szCs w:val="24"/>
        </w:rPr>
        <w:t>55</w:t>
      </w:r>
    </w:p>
    <w:p w14:paraId="7750C9E2" w14:textId="3DDC638D" w:rsidR="00320C59" w:rsidRPr="002C248B" w:rsidRDefault="005B496D" w:rsidP="00320C59">
      <w:pPr>
        <w:spacing w:line="360" w:lineRule="auto"/>
        <w:jc w:val="both"/>
        <w:rPr>
          <w:rFonts w:ascii="Times New Roman" w:hAnsi="Times New Roman" w:cs="Times New Roman"/>
          <w:sz w:val="24"/>
          <w:szCs w:val="24"/>
        </w:rPr>
      </w:pPr>
      <w:r w:rsidRPr="009C35D0">
        <w:rPr>
          <w:rFonts w:ascii="Times New Roman" w:hAnsi="Times New Roman" w:cs="Times New Roman"/>
          <w:sz w:val="24"/>
          <w:szCs w:val="24"/>
        </w:rPr>
        <w:t>Список источников и литературы</w:t>
      </w:r>
      <w:r w:rsidR="00E4112E">
        <w:rPr>
          <w:rFonts w:ascii="Times New Roman" w:hAnsi="Times New Roman" w:cs="Times New Roman"/>
          <w:sz w:val="24"/>
          <w:szCs w:val="24"/>
        </w:rPr>
        <w:t>………………………………………………</w:t>
      </w:r>
      <w:r w:rsidR="009C35D0">
        <w:rPr>
          <w:rFonts w:ascii="Times New Roman" w:hAnsi="Times New Roman" w:cs="Times New Roman"/>
          <w:sz w:val="24"/>
          <w:szCs w:val="24"/>
        </w:rPr>
        <w:t>…</w:t>
      </w:r>
      <w:r w:rsidR="00E4112E">
        <w:rPr>
          <w:rFonts w:ascii="Times New Roman" w:hAnsi="Times New Roman" w:cs="Times New Roman"/>
          <w:sz w:val="24"/>
          <w:szCs w:val="24"/>
        </w:rPr>
        <w:t>……..</w:t>
      </w:r>
      <w:r w:rsidR="00BA0D68" w:rsidRPr="002C248B">
        <w:rPr>
          <w:rFonts w:ascii="Times New Roman" w:hAnsi="Times New Roman" w:cs="Times New Roman"/>
          <w:sz w:val="24"/>
          <w:szCs w:val="24"/>
        </w:rPr>
        <w:t>…...</w:t>
      </w:r>
      <w:r w:rsidR="00E4112E">
        <w:rPr>
          <w:rFonts w:ascii="Times New Roman" w:hAnsi="Times New Roman" w:cs="Times New Roman"/>
          <w:sz w:val="24"/>
          <w:szCs w:val="24"/>
        </w:rPr>
        <w:t>5</w:t>
      </w:r>
      <w:r w:rsidR="00800E4C">
        <w:rPr>
          <w:rFonts w:ascii="Times New Roman" w:hAnsi="Times New Roman" w:cs="Times New Roman"/>
          <w:sz w:val="24"/>
          <w:szCs w:val="24"/>
        </w:rPr>
        <w:t>7</w:t>
      </w:r>
    </w:p>
    <w:p w14:paraId="39B36D19" w14:textId="77777777" w:rsidR="00320C59" w:rsidRPr="00320C59" w:rsidRDefault="00320C59" w:rsidP="0048247D">
      <w:pPr>
        <w:spacing w:line="360" w:lineRule="auto"/>
        <w:jc w:val="both"/>
        <w:rPr>
          <w:rFonts w:ascii="Times New Roman" w:hAnsi="Times New Roman" w:cs="Times New Roman"/>
          <w:sz w:val="24"/>
          <w:szCs w:val="24"/>
        </w:rPr>
      </w:pPr>
    </w:p>
    <w:p w14:paraId="6AEE574F" w14:textId="77777777" w:rsidR="00DF5C7D" w:rsidRDefault="00320C59" w:rsidP="0048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7459DF10" w14:textId="77777777" w:rsidR="00DF5C7D" w:rsidRDefault="00DF5C7D" w:rsidP="0048247D">
      <w:pPr>
        <w:spacing w:line="360" w:lineRule="auto"/>
        <w:jc w:val="both"/>
        <w:rPr>
          <w:rFonts w:ascii="Times New Roman" w:hAnsi="Times New Roman" w:cs="Times New Roman"/>
          <w:b/>
          <w:sz w:val="24"/>
          <w:szCs w:val="24"/>
        </w:rPr>
      </w:pPr>
    </w:p>
    <w:p w14:paraId="36CF5F33" w14:textId="77777777" w:rsidR="00DF5C7D" w:rsidRDefault="00DF5C7D" w:rsidP="0048247D">
      <w:pPr>
        <w:spacing w:line="360" w:lineRule="auto"/>
        <w:jc w:val="both"/>
        <w:rPr>
          <w:rFonts w:ascii="Times New Roman" w:hAnsi="Times New Roman" w:cs="Times New Roman"/>
          <w:b/>
          <w:sz w:val="24"/>
          <w:szCs w:val="24"/>
        </w:rPr>
      </w:pPr>
    </w:p>
    <w:p w14:paraId="4C840111" w14:textId="77777777" w:rsidR="00DF5C7D" w:rsidRDefault="00DF5C7D" w:rsidP="0048247D">
      <w:pPr>
        <w:spacing w:line="360" w:lineRule="auto"/>
        <w:jc w:val="both"/>
        <w:rPr>
          <w:rFonts w:ascii="Times New Roman" w:hAnsi="Times New Roman" w:cs="Times New Roman"/>
          <w:b/>
          <w:sz w:val="24"/>
          <w:szCs w:val="24"/>
        </w:rPr>
      </w:pPr>
    </w:p>
    <w:p w14:paraId="7F29C556" w14:textId="77777777" w:rsidR="00DF5C7D" w:rsidRDefault="00DF5C7D" w:rsidP="0048247D">
      <w:pPr>
        <w:spacing w:line="360" w:lineRule="auto"/>
        <w:jc w:val="both"/>
        <w:rPr>
          <w:rFonts w:ascii="Times New Roman" w:hAnsi="Times New Roman" w:cs="Times New Roman"/>
          <w:b/>
          <w:sz w:val="24"/>
          <w:szCs w:val="24"/>
        </w:rPr>
      </w:pPr>
    </w:p>
    <w:p w14:paraId="00845E1F" w14:textId="77777777" w:rsidR="00DF5C7D" w:rsidRDefault="00DF5C7D" w:rsidP="0048247D">
      <w:pPr>
        <w:spacing w:line="360" w:lineRule="auto"/>
        <w:jc w:val="both"/>
        <w:rPr>
          <w:rFonts w:ascii="Times New Roman" w:hAnsi="Times New Roman" w:cs="Times New Roman"/>
          <w:b/>
          <w:sz w:val="24"/>
          <w:szCs w:val="24"/>
        </w:rPr>
      </w:pPr>
    </w:p>
    <w:p w14:paraId="711B71B3" w14:textId="77777777" w:rsidR="00DF5C7D" w:rsidRDefault="00DF5C7D" w:rsidP="0048247D">
      <w:pPr>
        <w:spacing w:line="360" w:lineRule="auto"/>
        <w:jc w:val="both"/>
        <w:rPr>
          <w:rFonts w:ascii="Times New Roman" w:hAnsi="Times New Roman" w:cs="Times New Roman"/>
          <w:b/>
          <w:sz w:val="24"/>
          <w:szCs w:val="24"/>
        </w:rPr>
      </w:pPr>
    </w:p>
    <w:p w14:paraId="44E5C0D6" w14:textId="77777777" w:rsidR="00DF5C7D" w:rsidRDefault="00DF5C7D" w:rsidP="0048247D">
      <w:pPr>
        <w:spacing w:line="360" w:lineRule="auto"/>
        <w:jc w:val="both"/>
        <w:rPr>
          <w:rFonts w:ascii="Times New Roman" w:hAnsi="Times New Roman" w:cs="Times New Roman"/>
          <w:b/>
          <w:sz w:val="24"/>
          <w:szCs w:val="24"/>
        </w:rPr>
      </w:pPr>
    </w:p>
    <w:p w14:paraId="3D23AAD5" w14:textId="77777777" w:rsidR="00DF5C7D" w:rsidRDefault="00DF5C7D" w:rsidP="0048247D">
      <w:pPr>
        <w:spacing w:line="360" w:lineRule="auto"/>
        <w:jc w:val="both"/>
        <w:rPr>
          <w:rFonts w:ascii="Times New Roman" w:hAnsi="Times New Roman" w:cs="Times New Roman"/>
          <w:b/>
          <w:sz w:val="24"/>
          <w:szCs w:val="24"/>
        </w:rPr>
      </w:pPr>
    </w:p>
    <w:p w14:paraId="46A455A4" w14:textId="2CBFDB7C" w:rsidR="0048247D" w:rsidRPr="0048247D" w:rsidRDefault="00DF5C7D" w:rsidP="0048247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48247D" w:rsidRPr="0048247D">
        <w:rPr>
          <w:rFonts w:ascii="Times New Roman" w:hAnsi="Times New Roman" w:cs="Times New Roman"/>
          <w:b/>
          <w:sz w:val="24"/>
          <w:szCs w:val="24"/>
        </w:rPr>
        <w:t>Введение</w:t>
      </w:r>
    </w:p>
    <w:p w14:paraId="0DC5B6EA" w14:textId="67A5DE89" w:rsidR="00FC60C1" w:rsidRDefault="0048247D" w:rsidP="00DA4D8A">
      <w:pPr>
        <w:pStyle w:val="af5"/>
        <w:shd w:val="clear" w:color="auto" w:fill="FFFFFF"/>
        <w:spacing w:before="0" w:beforeAutospacing="0" w:after="0" w:afterAutospacing="0" w:line="360" w:lineRule="auto"/>
        <w:jc w:val="both"/>
      </w:pPr>
      <w:r w:rsidRPr="0048247D">
        <w:tab/>
      </w:r>
      <w:r w:rsidR="0004650A" w:rsidRPr="0048247D">
        <w:t xml:space="preserve">Бразилия — великая страна, </w:t>
      </w:r>
      <w:r w:rsidR="0004650A">
        <w:t xml:space="preserve">которая на сегодняшний день продолжает развиваться, </w:t>
      </w:r>
      <w:r w:rsidR="0004650A" w:rsidRPr="0048247D">
        <w:t xml:space="preserve">а </w:t>
      </w:r>
      <w:r w:rsidR="0004650A">
        <w:t xml:space="preserve">ее </w:t>
      </w:r>
      <w:r w:rsidR="0004650A" w:rsidRPr="0048247D">
        <w:t>история богата традициями партнерства</w:t>
      </w:r>
      <w:r w:rsidR="0004650A">
        <w:t xml:space="preserve">. </w:t>
      </w:r>
      <w:r w:rsidR="009B77E5" w:rsidRPr="009B77E5">
        <w:t>По своему территориальному измерению, экономике, населению и военной мощи Бразилия выделяется в Латинской Америке</w:t>
      </w:r>
      <w:r w:rsidR="009B77E5">
        <w:t xml:space="preserve">. </w:t>
      </w:r>
      <w:r w:rsidR="00526340">
        <w:t xml:space="preserve">Она является главным действующим лицом интеграции в регионе. </w:t>
      </w:r>
      <w:r w:rsidR="00CD6D92" w:rsidRPr="00CD6D92">
        <w:t xml:space="preserve">В последние десятилетия страна </w:t>
      </w:r>
      <w:r w:rsidR="00526340">
        <w:t xml:space="preserve">стремилась закрепиться </w:t>
      </w:r>
      <w:r w:rsidR="00CD6D92" w:rsidRPr="00CD6D92">
        <w:t>в</w:t>
      </w:r>
      <w:r w:rsidR="004C209D">
        <w:t xml:space="preserve"> качестве регионального лидера, оправдывая это </w:t>
      </w:r>
      <w:r w:rsidR="00526340">
        <w:t xml:space="preserve">тем, что у нее </w:t>
      </w:r>
      <w:r w:rsidR="00CD6D92" w:rsidRPr="00CD6D92">
        <w:t xml:space="preserve">самая большая территориальная площадь, самый большой ВВП и самое большое население на субконтиненте. </w:t>
      </w:r>
      <w:r w:rsidR="004A21EA">
        <w:t xml:space="preserve">В итоге Бразилиа проводило политику улучшения отношений с </w:t>
      </w:r>
      <w:r w:rsidR="00CD6D92" w:rsidRPr="00CD6D92">
        <w:t xml:space="preserve"> Буэнос-Айресом</w:t>
      </w:r>
      <w:r w:rsidR="004A21EA">
        <w:t>, что</w:t>
      </w:r>
      <w:r w:rsidR="00CD6D92" w:rsidRPr="00CD6D92">
        <w:t xml:space="preserve"> привело к созданию МЕРКОСУР и, позволило реализовать такие инициативы, как </w:t>
      </w:r>
      <w:r w:rsidR="004C209D">
        <w:t>УНАСУР и IIRSA</w:t>
      </w:r>
      <w:r w:rsidRPr="0048247D">
        <w:t xml:space="preserve">. </w:t>
      </w:r>
      <w:r w:rsidR="00987DE8">
        <w:t xml:space="preserve">На сегодняшний день она состоит во многих крупных международных сообществах, тем самым усиливая свою роль на мировой арене и способствуя </w:t>
      </w:r>
      <w:r w:rsidRPr="0048247D">
        <w:t xml:space="preserve"> ускорению эконом</w:t>
      </w:r>
      <w:r w:rsidR="009764C4">
        <w:t>ического и социального развития.</w:t>
      </w:r>
      <w:r w:rsidRPr="0048247D">
        <w:t xml:space="preserve"> </w:t>
      </w:r>
      <w:r w:rsidR="00E925FD">
        <w:tab/>
      </w:r>
      <w:r w:rsidR="004903DB">
        <w:t>Все это стало возможным благодаря принципу открытого регионализма, согласно которому страна развивала отношения с другими государствами.</w:t>
      </w:r>
      <w:r w:rsidR="00F81002">
        <w:t xml:space="preserve"> Также Бразилия </w:t>
      </w:r>
      <w:r w:rsidR="00FC731B">
        <w:t>за</w:t>
      </w:r>
      <w:r w:rsidR="0030145B">
        <w:t xml:space="preserve"> </w:t>
      </w:r>
      <w:r w:rsidR="00FC731B">
        <w:t xml:space="preserve">счет этого </w:t>
      </w:r>
      <w:r w:rsidR="00F81002">
        <w:t xml:space="preserve">обеспечила себе </w:t>
      </w:r>
      <w:r w:rsidRPr="0048247D">
        <w:t xml:space="preserve">необходимую защиту интересов в современном сложном мире. </w:t>
      </w:r>
      <w:r w:rsidR="00C87DD1">
        <w:t xml:space="preserve">Главным ее приоритетом во внешней политике является именно </w:t>
      </w:r>
      <w:r w:rsidRPr="0048247D">
        <w:t xml:space="preserve">региональная (главным образом, латиноамериканская) интеграция. </w:t>
      </w:r>
      <w:r w:rsidR="00F81002">
        <w:tab/>
      </w:r>
      <w:r w:rsidR="00F81002">
        <w:tab/>
      </w:r>
      <w:r w:rsidR="00F81002">
        <w:tab/>
      </w:r>
      <w:r w:rsidR="00F81002">
        <w:tab/>
      </w:r>
      <w:r w:rsidR="00F81002">
        <w:tab/>
      </w:r>
      <w:r w:rsidR="00F81002">
        <w:tab/>
      </w:r>
      <w:r w:rsidR="00C87DD1">
        <w:tab/>
      </w:r>
      <w:r w:rsidR="00C87DD1">
        <w:tab/>
      </w:r>
      <w:r w:rsidR="005B333D" w:rsidRPr="005B333D">
        <w:t xml:space="preserve">Латинская Америка за долгое время сумела выработать собственные подходы к решению фундаментальных проблем и противоречий человеческого существования. Несмотря на все различия </w:t>
      </w:r>
      <w:r w:rsidR="005B333D">
        <w:t>в ресурсах и экономическом</w:t>
      </w:r>
      <w:r w:rsidR="005B333D" w:rsidRPr="005B333D">
        <w:t xml:space="preserve"> потенциал</w:t>
      </w:r>
      <w:r w:rsidR="005B333D">
        <w:t>е</w:t>
      </w:r>
      <w:r w:rsidR="005B333D" w:rsidRPr="005B333D">
        <w:t>, этнического состава населения, политических и духовных традиций государства Латинской Америки все же имеют определенное сходство в своих качествах, что позвол</w:t>
      </w:r>
      <w:r w:rsidR="005B333D">
        <w:t xml:space="preserve">яет выделить Латинскую Америку, </w:t>
      </w:r>
      <w:r w:rsidR="005B333D" w:rsidRPr="005B333D">
        <w:t xml:space="preserve">как независимый регион со своей собственной тенденцией к интеграции. </w:t>
      </w:r>
      <w:r w:rsidR="002D04A6">
        <w:t xml:space="preserve">А так как центром этой интеграции является Бразилия, </w:t>
      </w:r>
      <w:r w:rsidRPr="0048247D">
        <w:t xml:space="preserve">исследование </w:t>
      </w:r>
      <w:r w:rsidR="00A0027C">
        <w:t>ее роли</w:t>
      </w:r>
      <w:r w:rsidRPr="0048247D">
        <w:t xml:space="preserve"> </w:t>
      </w:r>
      <w:r w:rsidR="00A0027C">
        <w:t>в интеграционной политике</w:t>
      </w:r>
      <w:r w:rsidRPr="0048247D">
        <w:t>, предст</w:t>
      </w:r>
      <w:r w:rsidR="00A0027C">
        <w:t>авляет огромный интерес.</w:t>
      </w:r>
      <w:r w:rsidR="00A0027C">
        <w:tab/>
      </w:r>
    </w:p>
    <w:p w14:paraId="794B06A6" w14:textId="54CC82E4" w:rsidR="00945584" w:rsidRPr="009C35D0" w:rsidRDefault="00FC60C1" w:rsidP="00DA4D8A">
      <w:pPr>
        <w:pStyle w:val="af5"/>
        <w:shd w:val="clear" w:color="auto" w:fill="FFFFFF"/>
        <w:spacing w:before="0" w:beforeAutospacing="0" w:after="0" w:afterAutospacing="0" w:line="360" w:lineRule="auto"/>
        <w:jc w:val="both"/>
      </w:pPr>
      <w:r>
        <w:rPr>
          <w:b/>
        </w:rPr>
        <w:tab/>
      </w:r>
      <w:r w:rsidR="0048247D" w:rsidRPr="00334B95">
        <w:rPr>
          <w:b/>
        </w:rPr>
        <w:t>Актуальность темы</w:t>
      </w:r>
      <w:r w:rsidR="0048247D" w:rsidRPr="0048247D">
        <w:t xml:space="preserve"> обусловлена следующими взаимосвязанными между собой факторами.                                                                                          </w:t>
      </w:r>
      <w:r w:rsidR="0048247D" w:rsidRPr="0048247D">
        <w:tab/>
      </w:r>
      <w:r w:rsidR="0048247D" w:rsidRPr="0048247D">
        <w:tab/>
      </w:r>
      <w:r w:rsidR="0048247D" w:rsidRPr="0048247D">
        <w:tab/>
      </w:r>
      <w:r w:rsidR="0048247D" w:rsidRPr="0048247D">
        <w:tab/>
      </w:r>
      <w:r w:rsidR="00334B95">
        <w:t xml:space="preserve"> </w:t>
      </w:r>
      <w:r w:rsidR="00334B95">
        <w:tab/>
        <w:t xml:space="preserve">С победой </w:t>
      </w:r>
      <w:proofErr w:type="spellStart"/>
      <w:r w:rsidR="00334B95" w:rsidRPr="0048247D">
        <w:t>Жаира</w:t>
      </w:r>
      <w:proofErr w:type="spellEnd"/>
      <w:r w:rsidR="00334B95" w:rsidRPr="0048247D">
        <w:t xml:space="preserve"> </w:t>
      </w:r>
      <w:proofErr w:type="spellStart"/>
      <w:r w:rsidR="00334B95" w:rsidRPr="0048247D">
        <w:t>Болсонару</w:t>
      </w:r>
      <w:proofErr w:type="spellEnd"/>
      <w:r w:rsidR="00334B95">
        <w:t xml:space="preserve"> на выборах президента Бразилии </w:t>
      </w:r>
      <w:r w:rsidR="0048247D" w:rsidRPr="0048247D">
        <w:t>2018</w:t>
      </w:r>
      <w:r w:rsidR="00334B95">
        <w:t xml:space="preserve"> года</w:t>
      </w:r>
      <w:r w:rsidR="0048247D" w:rsidRPr="0048247D">
        <w:t xml:space="preserve"> в стране начался новый политический цикл, сопровождающийся сменой приоритетов </w:t>
      </w:r>
      <w:r w:rsidR="00627C29" w:rsidRPr="0048247D">
        <w:t>развития,</w:t>
      </w:r>
      <w:r w:rsidR="0048247D" w:rsidRPr="0048247D">
        <w:t xml:space="preserve"> как во внутренней, так и внешней политике, что, в конечном счете, может отразиться на характере отношений с другими странами. </w:t>
      </w:r>
      <w:r w:rsidR="00197E74">
        <w:t xml:space="preserve">Следовательно, учитывая это, </w:t>
      </w:r>
      <w:r w:rsidR="0048247D" w:rsidRPr="0048247D">
        <w:t xml:space="preserve">немалый интерес представляет </w:t>
      </w:r>
      <w:r w:rsidR="00197E74">
        <w:t>вопрос</w:t>
      </w:r>
      <w:r w:rsidR="0048247D" w:rsidRPr="0048247D">
        <w:t xml:space="preserve"> </w:t>
      </w:r>
      <w:r w:rsidR="003B0682">
        <w:t>–</w:t>
      </w:r>
      <w:r w:rsidR="0048247D" w:rsidRPr="0048247D">
        <w:t xml:space="preserve"> </w:t>
      </w:r>
      <w:r w:rsidR="003B0682">
        <w:t xml:space="preserve">сохранит ли </w:t>
      </w:r>
      <w:r w:rsidR="0048247D" w:rsidRPr="0048247D">
        <w:t>Брази</w:t>
      </w:r>
      <w:r w:rsidR="003B0682">
        <w:t>лия верность</w:t>
      </w:r>
      <w:r w:rsidR="0048247D" w:rsidRPr="0048247D">
        <w:t xml:space="preserve"> системе регионального сотрудничества, или же с</w:t>
      </w:r>
      <w:r w:rsidR="00A2169A">
        <w:t>концентрирует</w:t>
      </w:r>
      <w:r w:rsidR="0048247D" w:rsidRPr="0048247D">
        <w:t xml:space="preserve"> свои усилия на стремлении войти в «клуб» великих держав, «оставив в ст</w:t>
      </w:r>
      <w:r w:rsidR="00627C29">
        <w:t>ороне» Латинскую Америку.</w:t>
      </w:r>
      <w:r w:rsidR="00627C29">
        <w:tab/>
      </w:r>
      <w:r w:rsidR="00627C29">
        <w:tab/>
      </w:r>
      <w:r w:rsidR="00627C29">
        <w:tab/>
      </w:r>
      <w:r w:rsidR="00627C29">
        <w:tab/>
      </w:r>
      <w:r w:rsidR="00627C29">
        <w:tab/>
      </w:r>
      <w:r w:rsidR="00627C29">
        <w:lastRenderedPageBreak/>
        <w:tab/>
      </w:r>
      <w:r w:rsidR="0048247D" w:rsidRPr="0048247D">
        <w:t xml:space="preserve">Бразилия, как говорилось выше, является лидером латиноамериканской интеграции, и поэтому возникает проблема: как будут развиваться и куда пойдут южноамериканские страны после смены бразильских приоритетов.  Бразилия не имеет четкой стратегии ни для МЕРКОСУР, ни для </w:t>
      </w:r>
      <w:r w:rsidR="00627C29">
        <w:t>Латинской</w:t>
      </w:r>
      <w:r w:rsidR="0048247D" w:rsidRPr="0048247D">
        <w:t xml:space="preserve"> Америки. В результате регион не знает, как реагировать на позицию Бразилии, и в </w:t>
      </w:r>
      <w:r w:rsidR="00627C29">
        <w:t>регионе</w:t>
      </w:r>
      <w:r w:rsidR="0048247D" w:rsidRPr="0048247D">
        <w:t xml:space="preserve"> существует вакуум лидерства. Это усугубляется тем, что Бразилии приходится сталкиваться со многими внутренними проблемами и с трудностями в управлении. Это означает, что ни один региональный проект не будет продвигаться вперед в ближайшие годы, и регион будет продолжать дрейфовать без надежного бразильского плана.</w:t>
      </w:r>
      <w:r w:rsidR="0048247D" w:rsidRPr="0048247D">
        <w:tab/>
      </w:r>
      <w:r w:rsidR="002077DC">
        <w:tab/>
      </w:r>
      <w:r w:rsidR="00D401ED">
        <w:tab/>
      </w:r>
      <w:r w:rsidR="00D401ED">
        <w:tab/>
      </w:r>
      <w:r w:rsidR="00D401ED">
        <w:tab/>
      </w:r>
      <w:r w:rsidR="00D401ED">
        <w:tab/>
      </w:r>
      <w:r w:rsidR="002077DC" w:rsidRPr="009C35D0">
        <w:rPr>
          <w:b/>
        </w:rPr>
        <w:t>Научная новизна</w:t>
      </w:r>
      <w:r w:rsidR="002077DC" w:rsidRPr="009C35D0">
        <w:t xml:space="preserve"> </w:t>
      </w:r>
      <w:r w:rsidR="00DD7D4E" w:rsidRPr="009C35D0">
        <w:t>представленной</w:t>
      </w:r>
      <w:r w:rsidR="002077DC" w:rsidRPr="009C35D0">
        <w:t xml:space="preserve"> работы заключается в том, что в ней </w:t>
      </w:r>
      <w:r w:rsidR="00DD7D4E" w:rsidRPr="009C35D0">
        <w:t>рассматривается ряд политических аспектов, связанных с участием Бразилии в региональных интеграционных процессах и ранее не оказывавшихся в центре внимания от</w:t>
      </w:r>
      <w:r w:rsidR="00857D06" w:rsidRPr="009C35D0">
        <w:t>е</w:t>
      </w:r>
      <w:r w:rsidR="00DD7D4E" w:rsidRPr="009C35D0">
        <w:t>чественных исследователей. В частности, автором сделана</w:t>
      </w:r>
      <w:r w:rsidR="00893A9A" w:rsidRPr="009C35D0">
        <w:t xml:space="preserve"> попытка прогнозировать</w:t>
      </w:r>
      <w:r w:rsidR="003954B5" w:rsidRPr="009C35D0">
        <w:t xml:space="preserve"> </w:t>
      </w:r>
      <w:r w:rsidR="00C9261A" w:rsidRPr="009C35D0">
        <w:t>перспективы дальнейшей трансформации</w:t>
      </w:r>
      <w:r w:rsidR="00DD7D4E" w:rsidRPr="009C35D0">
        <w:t xml:space="preserve"> политической</w:t>
      </w:r>
      <w:r w:rsidR="00C9261A" w:rsidRPr="009C35D0">
        <w:t xml:space="preserve"> роли Бразилии в региональной интеграции</w:t>
      </w:r>
      <w:r w:rsidR="00DD7D4E" w:rsidRPr="009C35D0">
        <w:t xml:space="preserve"> с учетом</w:t>
      </w:r>
      <w:r w:rsidR="00717347" w:rsidRPr="009C35D0">
        <w:t xml:space="preserve"> </w:t>
      </w:r>
      <w:r w:rsidR="007A55E6" w:rsidRPr="009C35D0">
        <w:t>политик</w:t>
      </w:r>
      <w:r w:rsidR="00DD7D4E" w:rsidRPr="009C35D0">
        <w:t>и</w:t>
      </w:r>
      <w:r w:rsidR="007A55E6" w:rsidRPr="009C35D0">
        <w:t xml:space="preserve"> </w:t>
      </w:r>
      <w:r w:rsidR="00DD7D4E" w:rsidRPr="009C35D0">
        <w:t>действующего</w:t>
      </w:r>
      <w:r w:rsidR="007A55E6" w:rsidRPr="009C35D0">
        <w:t xml:space="preserve"> президента </w:t>
      </w:r>
      <w:proofErr w:type="spellStart"/>
      <w:r w:rsidR="007A55E6" w:rsidRPr="009C35D0">
        <w:t>Жаира</w:t>
      </w:r>
      <w:proofErr w:type="spellEnd"/>
      <w:r w:rsidR="007A55E6" w:rsidRPr="009C35D0">
        <w:t xml:space="preserve"> </w:t>
      </w:r>
      <w:proofErr w:type="spellStart"/>
      <w:r w:rsidR="007A55E6" w:rsidRPr="009C35D0">
        <w:t>Болсонару</w:t>
      </w:r>
      <w:proofErr w:type="spellEnd"/>
      <w:r w:rsidR="00DD7D4E" w:rsidRPr="009C35D0">
        <w:t>.</w:t>
      </w:r>
    </w:p>
    <w:p w14:paraId="2C9D8E5E" w14:textId="4CBB1336" w:rsidR="00D22467" w:rsidRDefault="002077DC" w:rsidP="00B0280B">
      <w:pPr>
        <w:pStyle w:val="af5"/>
        <w:shd w:val="clear" w:color="auto" w:fill="FFFFFF"/>
        <w:spacing w:before="0" w:beforeAutospacing="0" w:after="0" w:afterAutospacing="0" w:line="360" w:lineRule="auto"/>
        <w:jc w:val="both"/>
      </w:pPr>
      <w:r>
        <w:tab/>
      </w:r>
      <w:r w:rsidR="00F523C2" w:rsidRPr="00281938">
        <w:rPr>
          <w:b/>
        </w:rPr>
        <w:t>Объектом</w:t>
      </w:r>
      <w:r w:rsidR="00F523C2" w:rsidRPr="00281938">
        <w:t xml:space="preserve"> </w:t>
      </w:r>
      <w:r w:rsidR="00281938" w:rsidRPr="00281938">
        <w:t>исследования являются интеграционные процессы в Западном полушарии</w:t>
      </w:r>
      <w:r w:rsidR="009C35D0">
        <w:t>.</w:t>
      </w:r>
      <w:r w:rsidR="00204145" w:rsidRPr="00D22467">
        <w:rPr>
          <w:color w:val="FF0000"/>
        </w:rPr>
        <w:t xml:space="preserve"> </w:t>
      </w:r>
      <w:r w:rsidR="00F523C2" w:rsidRPr="00281938">
        <w:rPr>
          <w:b/>
        </w:rPr>
        <w:t>Предмет</w:t>
      </w:r>
      <w:r w:rsidR="00857D06">
        <w:rPr>
          <w:b/>
        </w:rPr>
        <w:t xml:space="preserve"> </w:t>
      </w:r>
      <w:r w:rsidR="00281938" w:rsidRPr="00281938">
        <w:t xml:space="preserve">исследования </w:t>
      </w:r>
      <w:r w:rsidR="00857D06">
        <w:t xml:space="preserve">– </w:t>
      </w:r>
      <w:r w:rsidR="00281938" w:rsidRPr="00281938">
        <w:t>полити</w:t>
      </w:r>
      <w:r w:rsidR="00857D06">
        <w:t>ческие аспекты участия</w:t>
      </w:r>
      <w:r w:rsidR="00281938" w:rsidRPr="00281938">
        <w:t xml:space="preserve"> Бразилии </w:t>
      </w:r>
      <w:r w:rsidR="00857D06">
        <w:t xml:space="preserve">в </w:t>
      </w:r>
      <w:r w:rsidR="00281938" w:rsidRPr="00281938">
        <w:t>таких интеграционных объединен</w:t>
      </w:r>
      <w:r w:rsidR="00857D06">
        <w:t xml:space="preserve">иях </w:t>
      </w:r>
      <w:r w:rsidR="00281938" w:rsidRPr="00281938">
        <w:t>как МЕРКОСУР и УНАСУР</w:t>
      </w:r>
      <w:r w:rsidR="00857D06">
        <w:t>.</w:t>
      </w:r>
      <w:r w:rsidR="00F523C2">
        <w:tab/>
      </w:r>
    </w:p>
    <w:p w14:paraId="077654F7" w14:textId="71678D1D" w:rsidR="0030145B" w:rsidRDefault="0048247D" w:rsidP="00D22467">
      <w:pPr>
        <w:pStyle w:val="af5"/>
        <w:shd w:val="clear" w:color="auto" w:fill="FFFFFF"/>
        <w:spacing w:before="0" w:beforeAutospacing="0" w:after="0" w:afterAutospacing="0" w:line="360" w:lineRule="auto"/>
        <w:ind w:firstLine="708"/>
        <w:jc w:val="both"/>
      </w:pPr>
      <w:r w:rsidRPr="00281938">
        <w:rPr>
          <w:b/>
        </w:rPr>
        <w:t>Цель</w:t>
      </w:r>
      <w:r w:rsidRPr="00281938">
        <w:t xml:space="preserve">: </w:t>
      </w:r>
      <w:r w:rsidR="0030145B" w:rsidRPr="00281938">
        <w:t xml:space="preserve">выявить ключевые политические аспекты участия Бразилии в ведущих интеграционных объединениях и процессах в Западном полушарии на современном этапе. </w:t>
      </w:r>
    </w:p>
    <w:p w14:paraId="0A0B627E" w14:textId="77777777" w:rsidR="0030145B" w:rsidRDefault="0048247D" w:rsidP="00DE14A2">
      <w:pPr>
        <w:pStyle w:val="af5"/>
        <w:shd w:val="clear" w:color="auto" w:fill="FFFFFF"/>
        <w:spacing w:before="0" w:beforeAutospacing="0" w:after="0" w:afterAutospacing="0" w:line="360" w:lineRule="auto"/>
        <w:ind w:firstLine="360"/>
        <w:jc w:val="both"/>
        <w:rPr>
          <w:b/>
        </w:rPr>
      </w:pPr>
      <w:r w:rsidRPr="0048247D">
        <w:rPr>
          <w:b/>
        </w:rPr>
        <w:t>Задачи:</w:t>
      </w:r>
      <w:r w:rsidRPr="0048247D">
        <w:rPr>
          <w:b/>
        </w:rPr>
        <w:tab/>
      </w:r>
      <w:r w:rsidRPr="0048247D">
        <w:rPr>
          <w:b/>
        </w:rPr>
        <w:tab/>
      </w:r>
    </w:p>
    <w:p w14:paraId="3623B968" w14:textId="570B47A1" w:rsidR="00DE14A2" w:rsidRPr="003948B3" w:rsidRDefault="0030145B" w:rsidP="00DE14A2">
      <w:pPr>
        <w:pStyle w:val="af5"/>
        <w:numPr>
          <w:ilvl w:val="0"/>
          <w:numId w:val="12"/>
        </w:numPr>
        <w:shd w:val="clear" w:color="auto" w:fill="FFFFFF"/>
        <w:spacing w:before="0" w:beforeAutospacing="0" w:after="0" w:afterAutospacing="0" w:line="360" w:lineRule="auto"/>
        <w:jc w:val="both"/>
        <w:rPr>
          <w:b/>
        </w:rPr>
      </w:pPr>
      <w:r w:rsidRPr="003948B3">
        <w:t xml:space="preserve">Обобщение </w:t>
      </w:r>
      <w:r w:rsidR="00DE14A2" w:rsidRPr="003948B3">
        <w:t xml:space="preserve">основных </w:t>
      </w:r>
      <w:r w:rsidR="0048247D" w:rsidRPr="003948B3">
        <w:t>теоретических подходов к феномену</w:t>
      </w:r>
      <w:r w:rsidR="00CE4F84" w:rsidRPr="003948B3">
        <w:t xml:space="preserve"> интеграции</w:t>
      </w:r>
      <w:r w:rsidR="00DE14A2" w:rsidRPr="003948B3">
        <w:t>.</w:t>
      </w:r>
    </w:p>
    <w:p w14:paraId="621A1BB8" w14:textId="20100CA0" w:rsidR="00DE14A2" w:rsidRPr="003948B3" w:rsidRDefault="00DE14A2" w:rsidP="00DE14A2">
      <w:pPr>
        <w:pStyle w:val="af5"/>
        <w:numPr>
          <w:ilvl w:val="0"/>
          <w:numId w:val="12"/>
        </w:numPr>
        <w:shd w:val="clear" w:color="auto" w:fill="FFFFFF"/>
        <w:spacing w:before="0" w:beforeAutospacing="0" w:after="0" w:afterAutospacing="0" w:line="360" w:lineRule="auto"/>
        <w:jc w:val="both"/>
        <w:rPr>
          <w:b/>
        </w:rPr>
      </w:pPr>
      <w:r w:rsidRPr="003948B3">
        <w:t xml:space="preserve">Выявление </w:t>
      </w:r>
      <w:r w:rsidR="0048247D" w:rsidRPr="003948B3">
        <w:t xml:space="preserve">исторических </w:t>
      </w:r>
      <w:r w:rsidRPr="003948B3">
        <w:t xml:space="preserve">предпосылок </w:t>
      </w:r>
      <w:r w:rsidR="0048247D" w:rsidRPr="003948B3">
        <w:t xml:space="preserve">становления экономической интеграции в </w:t>
      </w:r>
      <w:r w:rsidR="00E44069" w:rsidRPr="003948B3">
        <w:t>Латинск</w:t>
      </w:r>
      <w:r w:rsidR="0048247D" w:rsidRPr="003948B3">
        <w:t>ой Америке;</w:t>
      </w:r>
      <w:r w:rsidR="0048247D" w:rsidRPr="003948B3">
        <w:tab/>
      </w:r>
      <w:r w:rsidRPr="003948B3">
        <w:rPr>
          <w:i/>
          <w:iCs/>
        </w:rPr>
        <w:t xml:space="preserve"> </w:t>
      </w:r>
    </w:p>
    <w:p w14:paraId="475E985B" w14:textId="77777777" w:rsidR="00DE14A2" w:rsidRPr="00DE14A2" w:rsidRDefault="0048247D" w:rsidP="00DE14A2">
      <w:pPr>
        <w:pStyle w:val="af5"/>
        <w:numPr>
          <w:ilvl w:val="0"/>
          <w:numId w:val="12"/>
        </w:numPr>
        <w:shd w:val="clear" w:color="auto" w:fill="FFFFFF"/>
        <w:spacing w:before="0" w:beforeAutospacing="0" w:after="0" w:afterAutospacing="0" w:line="360" w:lineRule="auto"/>
        <w:jc w:val="both"/>
        <w:rPr>
          <w:b/>
        </w:rPr>
      </w:pPr>
      <w:r w:rsidRPr="003948B3">
        <w:t>Определение</w:t>
      </w:r>
      <w:r w:rsidR="00DE14A2" w:rsidRPr="003948B3">
        <w:t xml:space="preserve"> политической</w:t>
      </w:r>
      <w:r w:rsidRPr="003948B3">
        <w:t xml:space="preserve"> </w:t>
      </w:r>
      <w:r w:rsidRPr="0048247D">
        <w:t>роли Бразилии в основных региональных объединениях;</w:t>
      </w:r>
      <w:r w:rsidRPr="0048247D">
        <w:tab/>
      </w:r>
      <w:r w:rsidRPr="0048247D">
        <w:tab/>
      </w:r>
    </w:p>
    <w:p w14:paraId="11D97C68" w14:textId="336B774D" w:rsidR="00DE14A2" w:rsidRPr="00DE14A2" w:rsidRDefault="00D22467" w:rsidP="00DE14A2">
      <w:pPr>
        <w:pStyle w:val="af5"/>
        <w:numPr>
          <w:ilvl w:val="0"/>
          <w:numId w:val="12"/>
        </w:numPr>
        <w:shd w:val="clear" w:color="auto" w:fill="FFFFFF"/>
        <w:spacing w:before="0" w:beforeAutospacing="0" w:after="0" w:afterAutospacing="0" w:line="360" w:lineRule="auto"/>
        <w:ind w:left="567" w:hanging="207"/>
        <w:jc w:val="both"/>
        <w:rPr>
          <w:b/>
        </w:rPr>
      </w:pPr>
      <w:r>
        <w:t xml:space="preserve"> </w:t>
      </w:r>
      <w:r w:rsidR="00737EDA" w:rsidRPr="003948B3">
        <w:t>Прогнозирование изменен</w:t>
      </w:r>
      <w:r w:rsidR="00DE14A2" w:rsidRPr="003948B3">
        <w:t>ий в политической</w:t>
      </w:r>
      <w:r w:rsidR="00737EDA" w:rsidRPr="003948B3">
        <w:t xml:space="preserve"> роли </w:t>
      </w:r>
      <w:r w:rsidR="0048247D" w:rsidRPr="003948B3">
        <w:t>Бразилии в</w:t>
      </w:r>
      <w:r w:rsidR="00DE14A2" w:rsidRPr="003948B3">
        <w:t xml:space="preserve"> системе</w:t>
      </w:r>
      <w:r w:rsidR="003948B3" w:rsidRPr="003948B3">
        <w:t xml:space="preserve"> региональной интеграции </w:t>
      </w:r>
      <w:r w:rsidR="00DE14A2" w:rsidRPr="003948B3">
        <w:t xml:space="preserve">в период до завершения президентства </w:t>
      </w:r>
      <w:r w:rsidR="0019342A" w:rsidRPr="003948B3">
        <w:t xml:space="preserve">Ж. </w:t>
      </w:r>
      <w:proofErr w:type="spellStart"/>
      <w:r w:rsidR="0048247D" w:rsidRPr="003948B3">
        <w:t>Болсонару</w:t>
      </w:r>
      <w:proofErr w:type="spellEnd"/>
      <w:r w:rsidR="0048247D" w:rsidRPr="003948B3">
        <w:t xml:space="preserve">. </w:t>
      </w:r>
      <w:r w:rsidR="0048247D" w:rsidRPr="0048247D">
        <w:tab/>
      </w:r>
    </w:p>
    <w:p w14:paraId="0A602077" w14:textId="1BE0708C" w:rsidR="00057E47" w:rsidRPr="009C35D0" w:rsidRDefault="00497232" w:rsidP="00DE14A2">
      <w:pPr>
        <w:pStyle w:val="af5"/>
        <w:shd w:val="clear" w:color="auto" w:fill="FFFFFF"/>
        <w:spacing w:before="0" w:beforeAutospacing="0" w:after="0" w:afterAutospacing="0" w:line="360" w:lineRule="auto"/>
        <w:ind w:firstLine="426"/>
        <w:jc w:val="both"/>
      </w:pPr>
      <w:r w:rsidRPr="00DE14A2">
        <w:rPr>
          <w:b/>
        </w:rPr>
        <w:t>Теоретико-методологическая основа исследования.</w:t>
      </w:r>
      <w:r w:rsidR="00BB6AF5">
        <w:t xml:space="preserve"> </w:t>
      </w:r>
      <w:r w:rsidR="00DF4ABA">
        <w:t>В работе были использованы различные методы, для обеспечения</w:t>
      </w:r>
      <w:r w:rsidRPr="00497232">
        <w:t xml:space="preserve"> целостно</w:t>
      </w:r>
      <w:r w:rsidR="00DF4ABA">
        <w:t>го</w:t>
      </w:r>
      <w:r w:rsidRPr="00497232">
        <w:t xml:space="preserve"> понимание роли Бразилии в интеграционных процессах в </w:t>
      </w:r>
      <w:r w:rsidR="00DF4ABA">
        <w:t>Латинской Америке</w:t>
      </w:r>
      <w:r w:rsidRPr="00497232">
        <w:t xml:space="preserve">. </w:t>
      </w:r>
      <w:r w:rsidR="00512661">
        <w:t>Во</w:t>
      </w:r>
      <w:r w:rsidR="00260D5F">
        <w:t>-</w:t>
      </w:r>
      <w:r w:rsidR="00512661">
        <w:t xml:space="preserve">первых, автор обращался к принципу историзма для изучения роли Бразилии </w:t>
      </w:r>
      <w:r w:rsidRPr="00497232">
        <w:t>в интеграционных процессах</w:t>
      </w:r>
      <w:r w:rsidR="00660C31">
        <w:t xml:space="preserve"> </w:t>
      </w:r>
      <w:r w:rsidR="007A6054" w:rsidRPr="007A6054">
        <w:t>в тесной взаимосвязи с конк</w:t>
      </w:r>
      <w:r w:rsidR="007A6054">
        <w:t>ретными историческими условиями</w:t>
      </w:r>
      <w:r w:rsidRPr="00497232">
        <w:t xml:space="preserve">. </w:t>
      </w:r>
      <w:r w:rsidRPr="00497232">
        <w:tab/>
      </w:r>
      <w:r w:rsidRPr="00497232">
        <w:tab/>
      </w:r>
      <w:r w:rsidRPr="00497232">
        <w:tab/>
      </w:r>
      <w:r w:rsidRPr="00497232">
        <w:tab/>
      </w:r>
      <w:r w:rsidR="00260D5F">
        <w:tab/>
        <w:t>Во-вторых, и</w:t>
      </w:r>
      <w:r w:rsidRPr="00497232">
        <w:t>спользо</w:t>
      </w:r>
      <w:r w:rsidR="00AE0FB6">
        <w:t>вался междисциплинарный подход</w:t>
      </w:r>
      <w:r w:rsidR="003948B3">
        <w:t>,</w:t>
      </w:r>
      <w:r w:rsidR="00AE0FB6" w:rsidRPr="00DE14A2">
        <w:rPr>
          <w:color w:val="FF0000"/>
        </w:rPr>
        <w:t xml:space="preserve"> </w:t>
      </w:r>
      <w:r w:rsidRPr="00497232">
        <w:t xml:space="preserve">представляющий собой совокупность теоретико-методологических идей и инструментов современной </w:t>
      </w:r>
      <w:r w:rsidRPr="00497232">
        <w:lastRenderedPageBreak/>
        <w:t>политологической, исторической и экономической науки, применяемых для анализа международных отношений. Междисциплинарный подход, таким образом, позволяет в рамках диссертационного исследования рассмотреть проблему взаимоотношений под разными углами зрения, и в региональном и глобальном политико-экономическом контексте.</w:t>
      </w:r>
      <w:r w:rsidRPr="00497232">
        <w:tab/>
      </w:r>
      <w:r w:rsidRPr="00497232">
        <w:tab/>
      </w:r>
      <w:r w:rsidR="00AE0FB6">
        <w:tab/>
      </w:r>
      <w:r w:rsidR="00AE0FB6">
        <w:tab/>
      </w:r>
      <w:r w:rsidR="00AE0FB6">
        <w:tab/>
      </w:r>
      <w:r w:rsidR="00AE0FB6">
        <w:tab/>
      </w:r>
      <w:r w:rsidR="00AE0FB6">
        <w:tab/>
      </w:r>
      <w:r w:rsidR="00AE0FB6">
        <w:tab/>
      </w:r>
      <w:r w:rsidR="00AE0FB6">
        <w:tab/>
      </w:r>
      <w:r w:rsidR="00AE0FB6">
        <w:tab/>
      </w:r>
      <w:r w:rsidR="00AE0FB6">
        <w:tab/>
      </w:r>
      <w:r w:rsidR="003948B3">
        <w:tab/>
      </w:r>
      <w:r w:rsidR="00260D5F" w:rsidRPr="002C248B">
        <w:t xml:space="preserve">В-третьих, </w:t>
      </w:r>
      <w:r w:rsidRPr="002C248B">
        <w:t>метод прогнозирования позволил</w:t>
      </w:r>
      <w:r w:rsidR="00DE14A2" w:rsidRPr="002C248B">
        <w:t xml:space="preserve"> автору</w:t>
      </w:r>
      <w:r w:rsidRPr="002C248B">
        <w:t xml:space="preserve"> </w:t>
      </w:r>
      <w:r w:rsidR="007C285C" w:rsidRPr="002C248B">
        <w:t xml:space="preserve">рассмотреть перспективы </w:t>
      </w:r>
      <w:r w:rsidR="003948B3" w:rsidRPr="002C248B">
        <w:t>развития</w:t>
      </w:r>
      <w:r w:rsidRPr="002C248B">
        <w:t xml:space="preserve"> </w:t>
      </w:r>
      <w:r w:rsidR="00DE14A2" w:rsidRPr="002C248B">
        <w:t xml:space="preserve">межгосударственных </w:t>
      </w:r>
      <w:r w:rsidRPr="002C248B">
        <w:t xml:space="preserve">отношений в </w:t>
      </w:r>
      <w:r w:rsidR="007C285C" w:rsidRPr="002C248B">
        <w:t>Латинско</w:t>
      </w:r>
      <w:r w:rsidRPr="002C248B">
        <w:t>й Америке</w:t>
      </w:r>
      <w:r w:rsidR="00E02E57" w:rsidRPr="002C248B">
        <w:t xml:space="preserve"> в отношении процессов интеграции</w:t>
      </w:r>
      <w:r w:rsidRPr="002C248B">
        <w:t xml:space="preserve">, учитывая политику </w:t>
      </w:r>
      <w:r w:rsidR="00E02E57" w:rsidRPr="002C248B">
        <w:t xml:space="preserve">действующего </w:t>
      </w:r>
      <w:r w:rsidRPr="002C248B">
        <w:t>пре</w:t>
      </w:r>
      <w:r w:rsidR="003948B3" w:rsidRPr="002C248B">
        <w:t xml:space="preserve">зидента </w:t>
      </w:r>
      <w:proofErr w:type="spellStart"/>
      <w:r w:rsidR="003948B3" w:rsidRPr="002C248B">
        <w:t>Жаира</w:t>
      </w:r>
      <w:proofErr w:type="spellEnd"/>
      <w:r w:rsidR="003948B3" w:rsidRPr="002C248B">
        <w:t xml:space="preserve"> </w:t>
      </w:r>
      <w:proofErr w:type="spellStart"/>
      <w:r w:rsidR="003948B3" w:rsidRPr="002C248B">
        <w:t>Болсонару</w:t>
      </w:r>
      <w:proofErr w:type="spellEnd"/>
      <w:r w:rsidR="003948B3" w:rsidRPr="002C248B">
        <w:t>.</w:t>
      </w:r>
      <w:r w:rsidR="003948B3" w:rsidRPr="002C248B">
        <w:tab/>
      </w:r>
      <w:r w:rsidR="003948B3" w:rsidRPr="002C248B">
        <w:tab/>
      </w:r>
      <w:r w:rsidR="003948B3" w:rsidRPr="002C248B">
        <w:tab/>
      </w:r>
      <w:r w:rsidR="00E02E57" w:rsidRPr="002C248B">
        <w:t>В</w:t>
      </w:r>
      <w:r w:rsidR="00260D5F" w:rsidRPr="002C248B">
        <w:t xml:space="preserve">-четвертых, </w:t>
      </w:r>
      <w:r w:rsidRPr="002C248B">
        <w:t>использова</w:t>
      </w:r>
      <w:r w:rsidR="00E02E57" w:rsidRPr="002C248B">
        <w:t>ние</w:t>
      </w:r>
      <w:r w:rsidRPr="002C248B">
        <w:t xml:space="preserve"> </w:t>
      </w:r>
      <w:r w:rsidR="00DD21D8" w:rsidRPr="002C248B">
        <w:t>системн</w:t>
      </w:r>
      <w:r w:rsidR="00E02E57" w:rsidRPr="002C248B">
        <w:t>ого</w:t>
      </w:r>
      <w:r w:rsidR="00DD21D8" w:rsidRPr="002C248B">
        <w:t xml:space="preserve"> метод</w:t>
      </w:r>
      <w:r w:rsidR="00E02E57" w:rsidRPr="002C248B">
        <w:t xml:space="preserve">а </w:t>
      </w:r>
      <w:r w:rsidR="00DD21D8" w:rsidRPr="002C248B">
        <w:t>позволи</w:t>
      </w:r>
      <w:r w:rsidR="00E02E57" w:rsidRPr="002C248B">
        <w:t>ло</w:t>
      </w:r>
      <w:r w:rsidR="00DD21D8" w:rsidRPr="002C248B">
        <w:t xml:space="preserve"> рассмотреть различные направления политики и сотрудничества бразильского государства как взаимосвязанные части внешнеполитической стратегии, соподчиненные ее общим целям и задачам.</w:t>
      </w:r>
      <w:r w:rsidR="0048247D" w:rsidRPr="002C248B">
        <w:rPr>
          <w:b/>
        </w:rPr>
        <w:tab/>
      </w:r>
      <w:r w:rsidR="0048247D" w:rsidRPr="002C248B">
        <w:rPr>
          <w:b/>
        </w:rPr>
        <w:tab/>
      </w:r>
      <w:r w:rsidR="0048247D" w:rsidRPr="002C248B">
        <w:rPr>
          <w:b/>
        </w:rPr>
        <w:tab/>
      </w:r>
      <w:r w:rsidR="001329D4" w:rsidRPr="002C248B">
        <w:rPr>
          <w:b/>
          <w:bCs/>
        </w:rPr>
        <w:t>Характеристика источников и литературы.</w:t>
      </w:r>
      <w:r w:rsidR="001329D4" w:rsidRPr="002C248B">
        <w:t xml:space="preserve"> </w:t>
      </w:r>
      <w:r w:rsidR="005D45B5" w:rsidRPr="009C35D0">
        <w:t xml:space="preserve">В работе использован ряд источников на </w:t>
      </w:r>
      <w:r w:rsidR="008B3CA4" w:rsidRPr="009C35D0">
        <w:t>русском, английском, португальском и испа</w:t>
      </w:r>
      <w:r w:rsidR="00260D5F" w:rsidRPr="009C35D0">
        <w:t>нском</w:t>
      </w:r>
      <w:r w:rsidR="008B3CA4" w:rsidRPr="009C35D0">
        <w:t xml:space="preserve"> языках</w:t>
      </w:r>
      <w:r w:rsidR="005D45B5" w:rsidRPr="009C35D0">
        <w:t xml:space="preserve">, которые можно </w:t>
      </w:r>
      <w:r w:rsidR="008B3CA4" w:rsidRPr="009C35D0">
        <w:t xml:space="preserve">поделить на следующие группы: </w:t>
      </w:r>
      <w:r w:rsidR="008B3CA4" w:rsidRPr="009C35D0">
        <w:tab/>
      </w:r>
    </w:p>
    <w:p w14:paraId="6F3C7FD7" w14:textId="50A5197E" w:rsidR="00E02E57" w:rsidRDefault="008B3CA4" w:rsidP="00E02E57">
      <w:pPr>
        <w:pStyle w:val="af5"/>
        <w:numPr>
          <w:ilvl w:val="0"/>
          <w:numId w:val="10"/>
        </w:numPr>
        <w:shd w:val="clear" w:color="auto" w:fill="FFFFFF"/>
        <w:spacing w:before="0" w:beforeAutospacing="0" w:after="0" w:afterAutospacing="0" w:line="360" w:lineRule="auto"/>
        <w:jc w:val="both"/>
      </w:pPr>
      <w:r w:rsidRPr="0048247D">
        <w:t>договоры и соглашения о сотрудничестве между Бразилией и другими государствами полушария, декларации и протоколы, подписанные по итогам тех или иных встреч, пакты и планы действий, совместные заявления и послания лидеров</w:t>
      </w:r>
      <w:r w:rsidR="00CB2E81">
        <w:t xml:space="preserve"> латиноамериканских государств</w:t>
      </w:r>
      <w:r w:rsidR="005B6EAF" w:rsidRPr="0048247D">
        <w:rPr>
          <w:vertAlign w:val="superscript"/>
        </w:rPr>
        <w:footnoteReference w:id="1"/>
      </w:r>
      <w:r w:rsidR="00CB2E81">
        <w:t xml:space="preserve"> (например, </w:t>
      </w:r>
      <w:r w:rsidRPr="0048247D">
        <w:t xml:space="preserve">договор об образовании </w:t>
      </w:r>
      <w:r w:rsidR="009B47DB" w:rsidRPr="0048247D">
        <w:t>МЕРКОСУР</w:t>
      </w:r>
      <w:r w:rsidR="00CB2E81">
        <w:t>)</w:t>
      </w:r>
      <w:r w:rsidRPr="0048247D">
        <w:t xml:space="preserve">. </w:t>
      </w:r>
      <w:r w:rsidR="00421AF8">
        <w:t>Источники данного типа позволили</w:t>
      </w:r>
      <w:r w:rsidRPr="0048247D">
        <w:t xml:space="preserve"> проследить динамику формирования различных интеграционных группировок, в частности </w:t>
      </w:r>
      <w:r w:rsidR="009B47DB" w:rsidRPr="0048247D">
        <w:t>МЕРКОСУР</w:t>
      </w:r>
      <w:r w:rsidRPr="0048247D">
        <w:t xml:space="preserve"> и УНАСУР, </w:t>
      </w:r>
      <w:r w:rsidR="008956A9">
        <w:t>и их эволюцию</w:t>
      </w:r>
      <w:r w:rsidR="00E02E57">
        <w:t>;</w:t>
      </w:r>
    </w:p>
    <w:p w14:paraId="4B720CD4" w14:textId="40B3D4ED" w:rsidR="00E02E57" w:rsidRPr="002C248B" w:rsidRDefault="00E02E57" w:rsidP="00E02E57">
      <w:pPr>
        <w:pStyle w:val="af5"/>
        <w:numPr>
          <w:ilvl w:val="0"/>
          <w:numId w:val="10"/>
        </w:numPr>
        <w:shd w:val="clear" w:color="auto" w:fill="FFFFFF"/>
        <w:spacing w:before="0" w:beforeAutospacing="0" w:after="0" w:afterAutospacing="0" w:line="360" w:lineRule="auto"/>
        <w:jc w:val="both"/>
      </w:pPr>
      <w:r w:rsidRPr="00E02E57">
        <w:t xml:space="preserve">законодательные акты </w:t>
      </w:r>
      <w:r w:rsidRPr="002C248B">
        <w:t xml:space="preserve">государств, нормативно-правовые акты организаций, конституции стран Южной Америки </w:t>
      </w:r>
      <w:r w:rsidR="00596899" w:rsidRPr="002C248B">
        <w:t>–</w:t>
      </w:r>
      <w:r w:rsidRPr="002C248B">
        <w:t xml:space="preserve"> документы</w:t>
      </w:r>
      <w:r w:rsidR="00596899" w:rsidRPr="002C248B">
        <w:t xml:space="preserve">, содержащие фундаментальные нормы политического устройства государств региона, принципы и нормы, определяющие их участие в интеграционных процессах;  </w:t>
      </w:r>
    </w:p>
    <w:p w14:paraId="4C971C5C" w14:textId="287C811D" w:rsidR="00057E47" w:rsidRPr="002C248B" w:rsidRDefault="008956A9" w:rsidP="00E02E57">
      <w:pPr>
        <w:pStyle w:val="af5"/>
        <w:numPr>
          <w:ilvl w:val="0"/>
          <w:numId w:val="10"/>
        </w:numPr>
        <w:shd w:val="clear" w:color="auto" w:fill="FFFFFF"/>
        <w:spacing w:before="0" w:beforeAutospacing="0" w:after="0" w:afterAutospacing="0" w:line="360" w:lineRule="auto"/>
        <w:jc w:val="both"/>
      </w:pPr>
      <w:r w:rsidRPr="002C248B">
        <w:lastRenderedPageBreak/>
        <w:t xml:space="preserve">статистические данные, на основе которых делались выводы </w:t>
      </w:r>
      <w:r w:rsidR="00057E47" w:rsidRPr="002C248B">
        <w:t xml:space="preserve">касательно </w:t>
      </w:r>
      <w:r w:rsidR="008B3CA4" w:rsidRPr="002C248B">
        <w:t>экономического развития, как самой Бразилии, так и интег</w:t>
      </w:r>
      <w:r w:rsidR="00057E47" w:rsidRPr="002C248B">
        <w:t>рационных объединений.</w:t>
      </w:r>
      <w:r w:rsidR="00057E47" w:rsidRPr="002C248B">
        <w:tab/>
      </w:r>
    </w:p>
    <w:p w14:paraId="570107EE" w14:textId="77777777" w:rsidR="00596899" w:rsidRPr="002C248B" w:rsidRDefault="00E02E57" w:rsidP="00596899">
      <w:pPr>
        <w:pStyle w:val="af5"/>
        <w:numPr>
          <w:ilvl w:val="0"/>
          <w:numId w:val="10"/>
        </w:numPr>
        <w:shd w:val="clear" w:color="auto" w:fill="FFFFFF"/>
        <w:spacing w:before="0" w:beforeAutospacing="0" w:after="0" w:afterAutospacing="0" w:line="360" w:lineRule="auto"/>
        <w:jc w:val="both"/>
      </w:pPr>
      <w:r w:rsidRPr="002C248B">
        <w:t>выступления политического руководства Бразилии, а именно интервью, речи и послания президентов и министров иностранных дел этой страны, высказывания членов правительства, посвященные внешней политике Бразилии. Данные источники позволяют проследить проводимую каждой страной политику в отношении интеграции со странами региона, а также оценку их правительствами происходящих событий.</w:t>
      </w:r>
    </w:p>
    <w:p w14:paraId="773A5DF1" w14:textId="2BD45930" w:rsidR="00B0280B" w:rsidRDefault="00057E47" w:rsidP="00B0280B">
      <w:pPr>
        <w:pStyle w:val="af5"/>
        <w:shd w:val="clear" w:color="auto" w:fill="FFFFFF"/>
        <w:spacing w:before="0" w:beforeAutospacing="0" w:after="0" w:afterAutospacing="0" w:line="360" w:lineRule="auto"/>
        <w:jc w:val="both"/>
      </w:pPr>
      <w:r w:rsidRPr="002C248B">
        <w:rPr>
          <w:b/>
        </w:rPr>
        <w:tab/>
      </w:r>
      <w:r w:rsidR="00596899" w:rsidRPr="002C248B">
        <w:t>Роли и перспективам участия Бразилии в интеграционных процессах в Западном полушарии, как представляется, уделяется все еще недостаточно внимания</w:t>
      </w:r>
      <w:r w:rsidR="007E472E" w:rsidRPr="002C248B">
        <w:t xml:space="preserve"> со стороны российских</w:t>
      </w:r>
      <w:r w:rsidR="001329D4" w:rsidRPr="002C248B">
        <w:t xml:space="preserve"> исследователей международных отношений, </w:t>
      </w:r>
      <w:r w:rsidR="00596899" w:rsidRPr="002C248B">
        <w:t xml:space="preserve">особенно </w:t>
      </w:r>
      <w:proofErr w:type="gramStart"/>
      <w:r w:rsidR="00596899" w:rsidRPr="002C248B">
        <w:t>с</w:t>
      </w:r>
      <w:proofErr w:type="gramEnd"/>
      <w:r w:rsidR="00596899" w:rsidRPr="002C248B">
        <w:t xml:space="preserve"> свете</w:t>
      </w:r>
      <w:r w:rsidR="001329D4" w:rsidRPr="002C248B">
        <w:t xml:space="preserve"> изучения</w:t>
      </w:r>
      <w:r w:rsidR="00596899" w:rsidRPr="002C248B">
        <w:t xml:space="preserve"> политики действующего руководства страны. </w:t>
      </w:r>
      <w:r w:rsidR="0048247D" w:rsidRPr="002C248B">
        <w:t xml:space="preserve">До </w:t>
      </w:r>
      <w:r w:rsidR="0048247D" w:rsidRPr="0048247D">
        <w:t xml:space="preserve">последнего времени Бразилия не входила в приоритеты внешнеполитических интересов Российской Федерации. Ситуация изменилась в начале </w:t>
      </w:r>
      <w:r w:rsidR="0048247D" w:rsidRPr="0048247D">
        <w:rPr>
          <w:lang w:val="en-US"/>
        </w:rPr>
        <w:t>XXI</w:t>
      </w:r>
      <w:r w:rsidR="0048247D" w:rsidRPr="0048247D">
        <w:t xml:space="preserve"> века после появления на политической арене объединения БРИКС. Новую волну внимания Бразилия привлекла в 2019 году, когда  в истории этого государства появился новый ультраправый президент </w:t>
      </w:r>
      <w:proofErr w:type="spellStart"/>
      <w:r w:rsidR="0048247D" w:rsidRPr="0048247D">
        <w:t>Жаир</w:t>
      </w:r>
      <w:proofErr w:type="spellEnd"/>
      <w:r w:rsidR="0048247D" w:rsidRPr="0048247D">
        <w:t xml:space="preserve"> </w:t>
      </w:r>
      <w:proofErr w:type="spellStart"/>
      <w:r w:rsidR="0048247D" w:rsidRPr="0048247D">
        <w:t>Болсонару</w:t>
      </w:r>
      <w:proofErr w:type="spellEnd"/>
      <w:r w:rsidR="0048247D" w:rsidRPr="0048247D">
        <w:t>, политика которого может кардинально поменять роль страны на региональном и мировом уровне. При написании диссертации привлекались труды и исследования, которые условно можно подр</w:t>
      </w:r>
      <w:r w:rsidR="00B0280B">
        <w:t>азделить на</w:t>
      </w:r>
      <w:r w:rsidR="00B0280B" w:rsidRPr="001329D4">
        <w:rPr>
          <w:color w:val="00B050"/>
        </w:rPr>
        <w:t xml:space="preserve"> </w:t>
      </w:r>
      <w:r w:rsidR="001329D4" w:rsidRPr="002C248B">
        <w:t>три</w:t>
      </w:r>
      <w:r w:rsidR="00B0280B" w:rsidRPr="002C248B">
        <w:t xml:space="preserve"> </w:t>
      </w:r>
      <w:r w:rsidR="00B0280B">
        <w:t>группы.</w:t>
      </w:r>
      <w:r w:rsidR="00B0280B">
        <w:tab/>
      </w:r>
    </w:p>
    <w:p w14:paraId="7C04F900" w14:textId="0A3FAF50" w:rsidR="00B0280B" w:rsidRDefault="0048247D" w:rsidP="00B7154B">
      <w:pPr>
        <w:pStyle w:val="af5"/>
        <w:numPr>
          <w:ilvl w:val="0"/>
          <w:numId w:val="11"/>
        </w:numPr>
        <w:shd w:val="clear" w:color="auto" w:fill="FFFFFF"/>
        <w:spacing w:before="0" w:beforeAutospacing="0" w:after="0" w:afterAutospacing="0" w:line="360" w:lineRule="auto"/>
        <w:jc w:val="both"/>
      </w:pPr>
      <w:r w:rsidRPr="0048247D">
        <w:t>работы, посвященные различным теориям интеграции, как в европейской модели, так и латиноамериканской с ее особенностями</w:t>
      </w:r>
      <w:r w:rsidR="001329D4">
        <w:t>;</w:t>
      </w:r>
      <w:r w:rsidRPr="0048247D">
        <w:t xml:space="preserve"> </w:t>
      </w:r>
    </w:p>
    <w:p w14:paraId="23F5395E" w14:textId="3D47A3FF" w:rsidR="00B0280B" w:rsidRDefault="0048247D" w:rsidP="00B7154B">
      <w:pPr>
        <w:pStyle w:val="af5"/>
        <w:numPr>
          <w:ilvl w:val="0"/>
          <w:numId w:val="11"/>
        </w:numPr>
        <w:shd w:val="clear" w:color="auto" w:fill="FFFFFF"/>
        <w:spacing w:before="0" w:beforeAutospacing="0" w:after="0" w:afterAutospacing="0" w:line="360" w:lineRule="auto"/>
        <w:jc w:val="both"/>
      </w:pPr>
      <w:r w:rsidRPr="0048247D">
        <w:t>работы, посвященные истории исключительно латиноамериканской интеграции, а также двусторонним отношениям Бразилии и Аргентины</w:t>
      </w:r>
      <w:r w:rsidR="001329D4">
        <w:t>;</w:t>
      </w:r>
      <w:r w:rsidRPr="0048247D">
        <w:t xml:space="preserve"> </w:t>
      </w:r>
    </w:p>
    <w:p w14:paraId="68BFAFA1" w14:textId="0B297855" w:rsidR="00B7154B" w:rsidRDefault="0048247D" w:rsidP="00B7154B">
      <w:pPr>
        <w:pStyle w:val="af5"/>
        <w:numPr>
          <w:ilvl w:val="0"/>
          <w:numId w:val="11"/>
        </w:numPr>
        <w:shd w:val="clear" w:color="auto" w:fill="FFFFFF"/>
        <w:spacing w:before="0" w:beforeAutospacing="0" w:after="0" w:afterAutospacing="0" w:line="360" w:lineRule="auto"/>
        <w:jc w:val="both"/>
      </w:pPr>
      <w:r w:rsidRPr="0048247D">
        <w:t xml:space="preserve">труды, посвященные анализу нынешней обстановки при правлении президента </w:t>
      </w:r>
      <w:proofErr w:type="spellStart"/>
      <w:r w:rsidRPr="0048247D">
        <w:t>Жаира</w:t>
      </w:r>
      <w:proofErr w:type="spellEnd"/>
      <w:r w:rsidRPr="0048247D">
        <w:t xml:space="preserve"> </w:t>
      </w:r>
      <w:proofErr w:type="spellStart"/>
      <w:r w:rsidRPr="0048247D">
        <w:t>Болсонару</w:t>
      </w:r>
      <w:proofErr w:type="spellEnd"/>
      <w:r w:rsidR="00B7154B">
        <w:t xml:space="preserve"> и современной интеграции</w:t>
      </w:r>
      <w:r w:rsidR="001329D4">
        <w:t>.</w:t>
      </w:r>
      <w:r w:rsidR="00B7154B">
        <w:tab/>
      </w:r>
      <w:r w:rsidR="00B7154B">
        <w:tab/>
      </w:r>
      <w:r w:rsidR="00B7154B">
        <w:tab/>
      </w:r>
    </w:p>
    <w:p w14:paraId="5F7E9468" w14:textId="5B1A0691" w:rsidR="002B1D8C" w:rsidRPr="00DC1446" w:rsidRDefault="00B7154B" w:rsidP="0081509F">
      <w:pPr>
        <w:pStyle w:val="af5"/>
        <w:shd w:val="clear" w:color="auto" w:fill="FFFFFF"/>
        <w:spacing w:before="0" w:beforeAutospacing="0" w:after="0" w:afterAutospacing="0" w:line="360" w:lineRule="auto"/>
        <w:jc w:val="both"/>
      </w:pPr>
      <w:r w:rsidRPr="00DC1446">
        <w:tab/>
      </w:r>
      <w:r w:rsidR="0048247D" w:rsidRPr="00DC1446">
        <w:t>Отдельные аспекты взаимодействия латиноамериканских стран</w:t>
      </w:r>
      <w:r w:rsidR="007044A3" w:rsidRPr="00DC1446">
        <w:t>, их</w:t>
      </w:r>
      <w:r w:rsidR="0048247D" w:rsidRPr="00DC1446">
        <w:t xml:space="preserve"> </w:t>
      </w:r>
      <w:r w:rsidR="007044A3" w:rsidRPr="00DC1446">
        <w:t xml:space="preserve">внутренняя и внешняя политика, а также </w:t>
      </w:r>
      <w:r w:rsidR="000B674F" w:rsidRPr="00DC1446">
        <w:t xml:space="preserve">анализ интеграционных процессов в Латинской Америке, </w:t>
      </w:r>
      <w:r w:rsidR="0048247D" w:rsidRPr="00DC1446">
        <w:t xml:space="preserve">рассматриваются в </w:t>
      </w:r>
      <w:r w:rsidR="007044A3" w:rsidRPr="00DC1446">
        <w:t>работах таких латиноамериканских авторов,</w:t>
      </w:r>
      <w:r w:rsidR="000B674F" w:rsidRPr="00DC1446">
        <w:t xml:space="preserve"> как: </w:t>
      </w:r>
      <w:proofErr w:type="spellStart"/>
      <w:r w:rsidR="0048247D" w:rsidRPr="00DC1446">
        <w:t>Андрес</w:t>
      </w:r>
      <w:proofErr w:type="spellEnd"/>
      <w:r w:rsidR="0048247D" w:rsidRPr="00DC1446">
        <w:t xml:space="preserve"> Маламуд, </w:t>
      </w:r>
      <w:proofErr w:type="spellStart"/>
      <w:r w:rsidR="005907B2" w:rsidRPr="00DC1446">
        <w:t>Джеспер</w:t>
      </w:r>
      <w:proofErr w:type="spellEnd"/>
      <w:r w:rsidR="005907B2" w:rsidRPr="00DC1446">
        <w:t xml:space="preserve"> </w:t>
      </w:r>
      <w:proofErr w:type="spellStart"/>
      <w:r w:rsidR="005907B2" w:rsidRPr="00DC1446">
        <w:t>Твевад</w:t>
      </w:r>
      <w:proofErr w:type="spellEnd"/>
      <w:r w:rsidR="005907B2" w:rsidRPr="00DC1446">
        <w:t xml:space="preserve">, </w:t>
      </w:r>
      <w:r w:rsidR="00803DE3" w:rsidRPr="00DC1446">
        <w:t xml:space="preserve">Марио </w:t>
      </w:r>
      <w:proofErr w:type="spellStart"/>
      <w:r w:rsidR="00803DE3" w:rsidRPr="00DC1446">
        <w:t>Рапопорт</w:t>
      </w:r>
      <w:proofErr w:type="spellEnd"/>
      <w:r w:rsidR="00803DE3" w:rsidRPr="00DC1446">
        <w:t xml:space="preserve"> и Эдуард Мадрид</w:t>
      </w:r>
      <w:r w:rsidR="005907B2" w:rsidRPr="00DC1446">
        <w:t xml:space="preserve">, Пауль Келлог, Хорхе </w:t>
      </w:r>
      <w:proofErr w:type="spellStart"/>
      <w:r w:rsidR="005907B2" w:rsidRPr="00DC1446">
        <w:t>Хейне</w:t>
      </w:r>
      <w:proofErr w:type="spellEnd"/>
      <w:r w:rsidR="005907B2" w:rsidRPr="00DC1446">
        <w:rPr>
          <w:vertAlign w:val="superscript"/>
        </w:rPr>
        <w:footnoteReference w:id="2"/>
      </w:r>
      <w:r w:rsidR="0048247D" w:rsidRPr="00DC1446">
        <w:t>.</w:t>
      </w:r>
      <w:r w:rsidR="00383DA5" w:rsidRPr="00DC1446">
        <w:tab/>
      </w:r>
      <w:r w:rsidR="00383DA5" w:rsidRPr="00DC1446">
        <w:lastRenderedPageBreak/>
        <w:tab/>
      </w:r>
      <w:r w:rsidR="00803DE3" w:rsidRPr="00DC1446">
        <w:t xml:space="preserve">Среди российских авторов, изучающих </w:t>
      </w:r>
      <w:r w:rsidR="00110EE7" w:rsidRPr="00DC1446">
        <w:t>латиноамер</w:t>
      </w:r>
      <w:r w:rsidR="00803DE3" w:rsidRPr="00DC1446">
        <w:t xml:space="preserve">иканскую внешнюю политику </w:t>
      </w:r>
      <w:r w:rsidR="008B740C" w:rsidRPr="00DC1446">
        <w:t xml:space="preserve">и </w:t>
      </w:r>
      <w:r w:rsidR="00110EE7" w:rsidRPr="00DC1446">
        <w:t>роль латиноамериканских стран в международных отношениях и в различных международных организациях</w:t>
      </w:r>
      <w:r w:rsidR="008B740C" w:rsidRPr="00DC1446">
        <w:t xml:space="preserve"> можно выделить: Г.М. Костюнин</w:t>
      </w:r>
      <w:r w:rsidR="00A8715A" w:rsidRPr="00DC1446">
        <w:t>у</w:t>
      </w:r>
      <w:r w:rsidR="0048247D" w:rsidRPr="00DC1446">
        <w:t xml:space="preserve">,  </w:t>
      </w:r>
      <w:r w:rsidR="005907B2" w:rsidRPr="00DC1446">
        <w:t xml:space="preserve">Д.В. Разумовского, Л.И. </w:t>
      </w:r>
      <w:r w:rsidR="0048247D" w:rsidRPr="00DC1446">
        <w:t>Кравченко</w:t>
      </w:r>
      <w:r w:rsidR="008B740C" w:rsidRPr="00DC1446">
        <w:t xml:space="preserve">, </w:t>
      </w:r>
      <w:r w:rsidR="005907B2" w:rsidRPr="00DC1446">
        <w:t xml:space="preserve">Мартынова Б.Ф., Н.Н. </w:t>
      </w:r>
      <w:proofErr w:type="spellStart"/>
      <w:r w:rsidR="008B740C" w:rsidRPr="00DC1446">
        <w:t>Нуньес</w:t>
      </w:r>
      <w:proofErr w:type="spellEnd"/>
      <w:r w:rsidR="008B740C" w:rsidRPr="00DC1446">
        <w:t>-Саранцев</w:t>
      </w:r>
      <w:r w:rsidR="00A8715A" w:rsidRPr="00DC1446">
        <w:t>у</w:t>
      </w:r>
      <w:r w:rsidR="008B740C" w:rsidRPr="00DC1446">
        <w:t xml:space="preserve">, В.Л. Хейфец, Я.В. </w:t>
      </w:r>
      <w:proofErr w:type="spellStart"/>
      <w:r w:rsidR="008B740C" w:rsidRPr="00DC1446">
        <w:t>Лексютин</w:t>
      </w:r>
      <w:r w:rsidR="00A8715A" w:rsidRPr="00DC1446">
        <w:t>у</w:t>
      </w:r>
      <w:proofErr w:type="spellEnd"/>
      <w:r w:rsidR="0048247D" w:rsidRPr="00DC1446">
        <w:rPr>
          <w:vertAlign w:val="superscript"/>
        </w:rPr>
        <w:footnoteReference w:id="3"/>
      </w:r>
      <w:r w:rsidR="0048247D" w:rsidRPr="00DC1446">
        <w:t>.</w:t>
      </w:r>
      <w:r w:rsidR="00531D38" w:rsidRPr="00DC1446">
        <w:tab/>
        <w:t xml:space="preserve">Современные тенденции интеграции в Латинской Америке, анализ организаций и </w:t>
      </w:r>
      <w:r w:rsidR="009E46E6" w:rsidRPr="00DC1446">
        <w:t>прог</w:t>
      </w:r>
      <w:r w:rsidR="00A8715A" w:rsidRPr="00DC1446">
        <w:t>нозы их будущего рассматриваю</w:t>
      </w:r>
      <w:r w:rsidR="005907B2" w:rsidRPr="00DC1446">
        <w:t>т</w:t>
      </w:r>
      <w:r w:rsidR="00A8715A" w:rsidRPr="00DC1446">
        <w:t xml:space="preserve"> такие </w:t>
      </w:r>
      <w:r w:rsidR="005907B2" w:rsidRPr="00DC1446">
        <w:t>авторы</w:t>
      </w:r>
      <w:r w:rsidR="00A8715A" w:rsidRPr="00DC1446">
        <w:t>, как:</w:t>
      </w:r>
      <w:r w:rsidR="009E46E6" w:rsidRPr="00DC1446">
        <w:t xml:space="preserve"> </w:t>
      </w:r>
      <w:r w:rsidR="005B3F0A" w:rsidRPr="00DC1446">
        <w:t xml:space="preserve">В.М. Давыдов, Е.Б. Павлова, </w:t>
      </w:r>
      <w:r w:rsidR="00A8715A" w:rsidRPr="00DC1446">
        <w:t xml:space="preserve">Л.С. Хейфец, </w:t>
      </w:r>
      <w:r w:rsidR="005B3F0A" w:rsidRPr="00DC1446">
        <w:t xml:space="preserve">Ю.А. </w:t>
      </w:r>
      <w:r w:rsidR="005907B2" w:rsidRPr="00DC1446">
        <w:t>Чеботарев</w:t>
      </w:r>
      <w:r w:rsidR="00EC4CEF" w:rsidRPr="00DC1446">
        <w:rPr>
          <w:rStyle w:val="a6"/>
        </w:rPr>
        <w:footnoteReference w:id="4"/>
      </w:r>
      <w:r w:rsidR="00EC4CEF" w:rsidRPr="00DC1446">
        <w:t>.</w:t>
      </w:r>
      <w:r w:rsidR="00B60292" w:rsidRPr="00DC1446">
        <w:tab/>
      </w:r>
      <w:r w:rsidR="002B1D8C" w:rsidRPr="00DC1446">
        <w:t xml:space="preserve"> </w:t>
      </w:r>
      <w:r w:rsidR="002B1D8C" w:rsidRPr="00DC1446">
        <w:tab/>
      </w:r>
      <w:r w:rsidR="002B1D8C" w:rsidRPr="00DC1446">
        <w:tab/>
      </w:r>
      <w:r w:rsidR="002B1D8C" w:rsidRPr="00DC1446">
        <w:tab/>
      </w:r>
      <w:r w:rsidR="002B1D8C" w:rsidRPr="00DC1446">
        <w:tab/>
      </w:r>
      <w:r w:rsidR="002B1D8C" w:rsidRPr="00DC1446">
        <w:tab/>
      </w:r>
      <w:r w:rsidR="002B1D8C" w:rsidRPr="00DC1446">
        <w:tab/>
      </w:r>
      <w:r w:rsidR="002B1D8C" w:rsidRPr="00DC1446">
        <w:lastRenderedPageBreak/>
        <w:tab/>
      </w:r>
      <w:r w:rsidR="002B1D8C" w:rsidRPr="00DC1446">
        <w:rPr>
          <w:b/>
        </w:rPr>
        <w:t>Практическая значимость работы</w:t>
      </w:r>
      <w:r w:rsidR="00657C85" w:rsidRPr="00DC1446">
        <w:rPr>
          <w:b/>
        </w:rPr>
        <w:t>.</w:t>
      </w:r>
      <w:r w:rsidR="00326F4F" w:rsidRPr="00DC1446">
        <w:rPr>
          <w:rFonts w:ascii="Arial" w:eastAsiaTheme="minorHAnsi" w:hAnsi="Arial" w:cs="Arial"/>
          <w:sz w:val="21"/>
          <w:szCs w:val="21"/>
          <w:shd w:val="clear" w:color="auto" w:fill="FFFFFF"/>
          <w:lang w:eastAsia="en-US"/>
        </w:rPr>
        <w:t xml:space="preserve"> </w:t>
      </w:r>
      <w:r w:rsidR="00657C85" w:rsidRPr="00DC1446">
        <w:t>А</w:t>
      </w:r>
      <w:r w:rsidR="00326F4F" w:rsidRPr="00DC1446">
        <w:t>нализ</w:t>
      </w:r>
      <w:r w:rsidR="00A25928" w:rsidRPr="00DC1446">
        <w:t xml:space="preserve"> роли Бразилии в региональных интеграционных объединениях</w:t>
      </w:r>
      <w:r w:rsidR="00326F4F" w:rsidRPr="00DC1446">
        <w:t xml:space="preserve"> </w:t>
      </w:r>
      <w:r w:rsidR="00A25928" w:rsidRPr="00DC1446">
        <w:t>позволяет получить более полную</w:t>
      </w:r>
      <w:r w:rsidR="00326F4F" w:rsidRPr="00DC1446">
        <w:t xml:space="preserve"> </w:t>
      </w:r>
      <w:r w:rsidR="00A25928" w:rsidRPr="00DC1446">
        <w:t xml:space="preserve">информацию о внешней политике государства, претендующего на место глобального игрока на мировой арене. </w:t>
      </w:r>
      <w:r w:rsidR="00326F4F" w:rsidRPr="00DC1446">
        <w:t xml:space="preserve"> </w:t>
      </w:r>
      <w:r w:rsidR="00A25928" w:rsidRPr="00DC1446">
        <w:t>Р</w:t>
      </w:r>
      <w:r w:rsidR="00A618C4" w:rsidRPr="00DC1446">
        <w:t>оссия</w:t>
      </w:r>
      <w:r w:rsidR="00A25928" w:rsidRPr="00DC1446">
        <w:t xml:space="preserve"> и Б</w:t>
      </w:r>
      <w:r w:rsidR="00A618C4" w:rsidRPr="00DC1446">
        <w:t>разилия</w:t>
      </w:r>
      <w:r w:rsidR="00A25928" w:rsidRPr="00DC1446">
        <w:t xml:space="preserve"> продолжают </w:t>
      </w:r>
      <w:r w:rsidR="00A618C4" w:rsidRPr="00DC1446">
        <w:t>сотрудничать</w:t>
      </w:r>
      <w:r w:rsidR="00A25928" w:rsidRPr="00DC1446">
        <w:t xml:space="preserve"> в рамках БРИКС</w:t>
      </w:r>
      <w:r w:rsidR="00A618C4" w:rsidRPr="00DC1446">
        <w:t xml:space="preserve"> и являются торговыми партнерами. </w:t>
      </w:r>
      <w:r w:rsidR="00326F4F" w:rsidRPr="00DC1446">
        <w:t>Учитывая это, отдельные положения работы могут использоваться для подготовки аналитических материалов для органов власти, международных организаций  и СМИ</w:t>
      </w:r>
      <w:r w:rsidR="00A618C4" w:rsidRPr="00DC1446">
        <w:t xml:space="preserve">. </w:t>
      </w:r>
    </w:p>
    <w:p w14:paraId="0E90F508" w14:textId="788B08F5" w:rsidR="007E78A8" w:rsidRDefault="002B1D8C" w:rsidP="0081509F">
      <w:pPr>
        <w:pStyle w:val="af5"/>
        <w:shd w:val="clear" w:color="auto" w:fill="FFFFFF"/>
        <w:spacing w:before="0" w:beforeAutospacing="0" w:after="0" w:afterAutospacing="0" w:line="360" w:lineRule="auto"/>
        <w:jc w:val="both"/>
        <w:rPr>
          <w:b/>
          <w:i/>
          <w:iCs/>
          <w:color w:val="00B050"/>
        </w:rPr>
      </w:pPr>
      <w:r w:rsidRPr="00DC1446">
        <w:tab/>
      </w:r>
      <w:r w:rsidR="00374A13" w:rsidRPr="00DC1446">
        <w:rPr>
          <w:b/>
        </w:rPr>
        <w:t>Структур</w:t>
      </w:r>
      <w:r w:rsidR="00657C85" w:rsidRPr="00DC1446">
        <w:rPr>
          <w:b/>
        </w:rPr>
        <w:t xml:space="preserve">но </w:t>
      </w:r>
      <w:r w:rsidR="00374A13" w:rsidRPr="00DC1446">
        <w:rPr>
          <w:b/>
        </w:rPr>
        <w:t xml:space="preserve"> работ</w:t>
      </w:r>
      <w:r w:rsidR="00657C85" w:rsidRPr="00DC1446">
        <w:rPr>
          <w:b/>
        </w:rPr>
        <w:t xml:space="preserve">а </w:t>
      </w:r>
      <w:r w:rsidR="00374A13" w:rsidRPr="00DC1446">
        <w:t xml:space="preserve">состоит из Введения, </w:t>
      </w:r>
      <w:r w:rsidR="00555372" w:rsidRPr="00DC1446">
        <w:t>двух глав</w:t>
      </w:r>
      <w:r w:rsidRPr="00DC1446">
        <w:t xml:space="preserve">, </w:t>
      </w:r>
      <w:r w:rsidR="00DC1446" w:rsidRPr="00DC1446">
        <w:t xml:space="preserve">Заключения и Списка </w:t>
      </w:r>
      <w:r w:rsidR="00981540" w:rsidRPr="00DC1446">
        <w:t xml:space="preserve">источников и </w:t>
      </w:r>
      <w:r w:rsidRPr="00DC1446">
        <w:t>литературы.</w:t>
      </w:r>
      <w:r w:rsidR="00B60292" w:rsidRPr="00DC1446">
        <w:tab/>
      </w:r>
      <w:r w:rsidR="00B60292" w:rsidRPr="001329D4">
        <w:rPr>
          <w:color w:val="FF0000"/>
        </w:rPr>
        <w:tab/>
      </w:r>
      <w:r w:rsidR="00B60292" w:rsidRPr="001329D4">
        <w:rPr>
          <w:color w:val="FF0000"/>
        </w:rPr>
        <w:tab/>
      </w:r>
      <w:r w:rsidR="00B60292" w:rsidRPr="001329D4">
        <w:rPr>
          <w:color w:val="FF0000"/>
        </w:rPr>
        <w:tab/>
      </w:r>
      <w:r w:rsidR="00B60292" w:rsidRPr="001329D4">
        <w:rPr>
          <w:color w:val="FF0000"/>
        </w:rPr>
        <w:tab/>
      </w:r>
      <w:r w:rsidR="00B60292" w:rsidRPr="001329D4">
        <w:rPr>
          <w:color w:val="FF0000"/>
        </w:rPr>
        <w:tab/>
      </w:r>
      <w:r w:rsidR="00DC7A52" w:rsidRPr="00B7154B">
        <w:rPr>
          <w:shd w:val="clear" w:color="auto" w:fill="FFFFFF"/>
        </w:rPr>
        <w:tab/>
      </w:r>
      <w:r w:rsidR="00DC7A52" w:rsidRPr="00B7154B">
        <w:rPr>
          <w:shd w:val="clear" w:color="auto" w:fill="FFFFFF"/>
        </w:rPr>
        <w:tab/>
      </w:r>
      <w:r w:rsidR="00DC7A52" w:rsidRPr="00B7154B">
        <w:rPr>
          <w:shd w:val="clear" w:color="auto" w:fill="FFFFFF"/>
        </w:rPr>
        <w:tab/>
      </w:r>
      <w:r w:rsidR="00DC7A52" w:rsidRPr="00B7154B">
        <w:rPr>
          <w:shd w:val="clear" w:color="auto" w:fill="FFFFFF"/>
        </w:rPr>
        <w:tab/>
      </w:r>
      <w:r w:rsidR="00DC7A52" w:rsidRPr="00B7154B">
        <w:rPr>
          <w:shd w:val="clear" w:color="auto" w:fill="FFFFFF"/>
        </w:rPr>
        <w:tab/>
      </w:r>
      <w:r w:rsidR="00DC7A52" w:rsidRPr="00B7154B">
        <w:rPr>
          <w:shd w:val="clear" w:color="auto" w:fill="FFFFFF"/>
        </w:rPr>
        <w:tab/>
      </w:r>
      <w:r w:rsidR="00DC7A52" w:rsidRPr="00B7154B">
        <w:rPr>
          <w:shd w:val="clear" w:color="auto" w:fill="FFFFFF"/>
        </w:rPr>
        <w:tab/>
      </w:r>
      <w:r w:rsidR="00DC7A52" w:rsidRPr="00B7154B">
        <w:rPr>
          <w:shd w:val="clear" w:color="auto" w:fill="FFFFFF"/>
        </w:rPr>
        <w:tab/>
      </w:r>
      <w:r w:rsidR="00DC7A52" w:rsidRPr="00B7154B">
        <w:rPr>
          <w:shd w:val="clear" w:color="auto" w:fill="FFFFFF"/>
        </w:rPr>
        <w:tab/>
      </w:r>
    </w:p>
    <w:p w14:paraId="59033814" w14:textId="6B8B4B54" w:rsidR="001329D4" w:rsidRDefault="001329D4" w:rsidP="00D93999">
      <w:pPr>
        <w:spacing w:line="360" w:lineRule="auto"/>
        <w:jc w:val="both"/>
        <w:rPr>
          <w:rFonts w:ascii="Times New Roman" w:hAnsi="Times New Roman" w:cs="Times New Roman"/>
          <w:b/>
          <w:i/>
          <w:iCs/>
          <w:color w:val="00B050"/>
          <w:sz w:val="24"/>
          <w:szCs w:val="24"/>
        </w:rPr>
      </w:pPr>
    </w:p>
    <w:p w14:paraId="40227891" w14:textId="77777777" w:rsidR="00B37516" w:rsidRDefault="00B37516" w:rsidP="00D93999">
      <w:pPr>
        <w:spacing w:line="360" w:lineRule="auto"/>
        <w:jc w:val="both"/>
        <w:rPr>
          <w:rFonts w:ascii="Times New Roman" w:hAnsi="Times New Roman" w:cs="Times New Roman"/>
          <w:b/>
          <w:i/>
          <w:iCs/>
          <w:color w:val="00B050"/>
          <w:sz w:val="24"/>
          <w:szCs w:val="24"/>
        </w:rPr>
      </w:pPr>
    </w:p>
    <w:p w14:paraId="05781E22" w14:textId="77777777" w:rsidR="00B37516" w:rsidRDefault="00B37516" w:rsidP="00D93999">
      <w:pPr>
        <w:spacing w:line="360" w:lineRule="auto"/>
        <w:jc w:val="both"/>
        <w:rPr>
          <w:rFonts w:ascii="Times New Roman" w:hAnsi="Times New Roman" w:cs="Times New Roman"/>
          <w:b/>
          <w:i/>
          <w:iCs/>
          <w:color w:val="00B050"/>
          <w:sz w:val="24"/>
          <w:szCs w:val="24"/>
        </w:rPr>
      </w:pPr>
    </w:p>
    <w:p w14:paraId="6C28AE74" w14:textId="77777777" w:rsidR="00B37516" w:rsidRDefault="00B37516" w:rsidP="00D93999">
      <w:pPr>
        <w:spacing w:line="360" w:lineRule="auto"/>
        <w:jc w:val="both"/>
        <w:rPr>
          <w:rFonts w:ascii="Times New Roman" w:hAnsi="Times New Roman" w:cs="Times New Roman"/>
          <w:b/>
          <w:i/>
          <w:iCs/>
          <w:color w:val="00B050"/>
          <w:sz w:val="24"/>
          <w:szCs w:val="24"/>
        </w:rPr>
      </w:pPr>
    </w:p>
    <w:p w14:paraId="6FB98981" w14:textId="77777777" w:rsidR="00B37516" w:rsidRDefault="00B37516" w:rsidP="00D93999">
      <w:pPr>
        <w:spacing w:line="360" w:lineRule="auto"/>
        <w:jc w:val="both"/>
        <w:rPr>
          <w:rFonts w:ascii="Times New Roman" w:hAnsi="Times New Roman" w:cs="Times New Roman"/>
          <w:b/>
          <w:i/>
          <w:iCs/>
          <w:color w:val="00B050"/>
          <w:sz w:val="24"/>
          <w:szCs w:val="24"/>
        </w:rPr>
      </w:pPr>
    </w:p>
    <w:p w14:paraId="59D5BD37" w14:textId="77C8CFCD" w:rsidR="001329D4" w:rsidRDefault="001329D4" w:rsidP="00D93999">
      <w:pPr>
        <w:spacing w:line="360" w:lineRule="auto"/>
        <w:jc w:val="both"/>
        <w:rPr>
          <w:rFonts w:ascii="Times New Roman" w:hAnsi="Times New Roman" w:cs="Times New Roman"/>
          <w:b/>
          <w:i/>
          <w:iCs/>
          <w:color w:val="00B050"/>
          <w:sz w:val="24"/>
          <w:szCs w:val="24"/>
        </w:rPr>
      </w:pPr>
    </w:p>
    <w:p w14:paraId="6DD8F018" w14:textId="367FB60A" w:rsidR="001329D4" w:rsidRDefault="001329D4" w:rsidP="00D93999">
      <w:pPr>
        <w:spacing w:line="360" w:lineRule="auto"/>
        <w:jc w:val="both"/>
        <w:rPr>
          <w:rFonts w:ascii="Times New Roman" w:hAnsi="Times New Roman" w:cs="Times New Roman"/>
          <w:b/>
          <w:i/>
          <w:iCs/>
          <w:color w:val="00B050"/>
          <w:sz w:val="24"/>
          <w:szCs w:val="24"/>
        </w:rPr>
      </w:pPr>
    </w:p>
    <w:p w14:paraId="5C777812" w14:textId="6E462D97" w:rsidR="001329D4" w:rsidRDefault="001329D4" w:rsidP="00D93999">
      <w:pPr>
        <w:spacing w:line="360" w:lineRule="auto"/>
        <w:jc w:val="both"/>
        <w:rPr>
          <w:rFonts w:ascii="Times New Roman" w:hAnsi="Times New Roman" w:cs="Times New Roman"/>
          <w:b/>
          <w:i/>
          <w:iCs/>
          <w:color w:val="00B050"/>
          <w:sz w:val="24"/>
          <w:szCs w:val="24"/>
        </w:rPr>
      </w:pPr>
    </w:p>
    <w:p w14:paraId="154FFF02" w14:textId="38F69AA9" w:rsidR="001329D4" w:rsidRDefault="001329D4" w:rsidP="00D93999">
      <w:pPr>
        <w:spacing w:line="360" w:lineRule="auto"/>
        <w:jc w:val="both"/>
        <w:rPr>
          <w:rFonts w:ascii="Times New Roman" w:hAnsi="Times New Roman" w:cs="Times New Roman"/>
          <w:b/>
          <w:i/>
          <w:iCs/>
          <w:color w:val="00B050"/>
          <w:sz w:val="24"/>
          <w:szCs w:val="24"/>
        </w:rPr>
      </w:pPr>
    </w:p>
    <w:p w14:paraId="22B6CE22" w14:textId="77777777" w:rsidR="00DC1446" w:rsidRDefault="00DC1446" w:rsidP="00D93999">
      <w:pPr>
        <w:spacing w:line="360" w:lineRule="auto"/>
        <w:jc w:val="both"/>
        <w:rPr>
          <w:rFonts w:ascii="Times New Roman" w:hAnsi="Times New Roman" w:cs="Times New Roman"/>
          <w:b/>
          <w:i/>
          <w:iCs/>
          <w:color w:val="00B050"/>
          <w:sz w:val="24"/>
          <w:szCs w:val="24"/>
        </w:rPr>
      </w:pPr>
    </w:p>
    <w:p w14:paraId="3EF20EBD" w14:textId="41701015" w:rsidR="00473E63" w:rsidRPr="000950CF" w:rsidRDefault="007E78A8" w:rsidP="00D9399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5B5499" w:rsidRPr="000950CF">
        <w:rPr>
          <w:rFonts w:ascii="Times New Roman" w:hAnsi="Times New Roman" w:cs="Times New Roman"/>
          <w:b/>
          <w:sz w:val="24"/>
          <w:szCs w:val="24"/>
        </w:rPr>
        <w:t>Глава 1.</w:t>
      </w:r>
      <w:r w:rsidR="00473E63" w:rsidRPr="000950CF">
        <w:rPr>
          <w:rFonts w:ascii="Times New Roman" w:hAnsi="Times New Roman" w:cs="Times New Roman"/>
          <w:b/>
          <w:sz w:val="24"/>
          <w:szCs w:val="24"/>
        </w:rPr>
        <w:t xml:space="preserve"> </w:t>
      </w:r>
      <w:r w:rsidR="000D4A7A" w:rsidRPr="000950CF">
        <w:rPr>
          <w:rFonts w:ascii="Times New Roman" w:hAnsi="Times New Roman" w:cs="Times New Roman"/>
          <w:b/>
          <w:sz w:val="24"/>
          <w:szCs w:val="24"/>
        </w:rPr>
        <w:t>Концептуальные основы региональной экономической интеграции</w:t>
      </w:r>
    </w:p>
    <w:p w14:paraId="672C4D36" w14:textId="2BE0A8DE" w:rsidR="00F64743" w:rsidRPr="00D30866" w:rsidRDefault="00826C14" w:rsidP="00CB2128">
      <w:pPr>
        <w:spacing w:line="360" w:lineRule="auto"/>
        <w:jc w:val="both"/>
        <w:rPr>
          <w:rFonts w:ascii="Times New Roman" w:hAnsi="Times New Roman" w:cs="Times New Roman"/>
          <w:sz w:val="24"/>
          <w:szCs w:val="24"/>
        </w:rPr>
      </w:pPr>
      <w:r w:rsidRPr="000950CF">
        <w:rPr>
          <w:rFonts w:ascii="Times New Roman" w:hAnsi="Times New Roman" w:cs="Times New Roman"/>
          <w:b/>
          <w:sz w:val="24"/>
          <w:szCs w:val="24"/>
        </w:rPr>
        <w:tab/>
      </w:r>
      <w:r w:rsidR="005B5499" w:rsidRPr="000950CF">
        <w:rPr>
          <w:rFonts w:ascii="Times New Roman" w:hAnsi="Times New Roman" w:cs="Times New Roman"/>
          <w:b/>
          <w:sz w:val="24"/>
          <w:szCs w:val="24"/>
        </w:rPr>
        <w:t xml:space="preserve">1.1. </w:t>
      </w:r>
      <w:r w:rsidR="00473E63" w:rsidRPr="00473E63">
        <w:rPr>
          <w:rFonts w:ascii="Times New Roman" w:hAnsi="Times New Roman" w:cs="Times New Roman"/>
          <w:b/>
          <w:sz w:val="24"/>
          <w:szCs w:val="24"/>
        </w:rPr>
        <w:t>Классические концепции интеграции в теории международных отношений</w:t>
      </w:r>
      <w:r w:rsidR="005B5499">
        <w:rPr>
          <w:rFonts w:ascii="Times New Roman" w:hAnsi="Times New Roman" w:cs="Times New Roman"/>
          <w:b/>
          <w:sz w:val="24"/>
          <w:szCs w:val="24"/>
        </w:rPr>
        <w:t xml:space="preserve"> </w:t>
      </w:r>
      <w:r w:rsidR="00473E63" w:rsidRPr="00473E63">
        <w:rPr>
          <w:rFonts w:ascii="Times New Roman" w:hAnsi="Times New Roman" w:cs="Times New Roman"/>
          <w:b/>
          <w:sz w:val="24"/>
          <w:szCs w:val="24"/>
        </w:rPr>
        <w:tab/>
      </w:r>
      <w:r w:rsidR="00D93999" w:rsidRPr="00D93999">
        <w:rPr>
          <w:rFonts w:ascii="Times New Roman" w:hAnsi="Times New Roman" w:cs="Times New Roman"/>
          <w:sz w:val="24"/>
          <w:szCs w:val="24"/>
        </w:rPr>
        <w:t>Понятие «интеграция», как и сам процесс интеграции, появилось в научном обороте сравнительно недавно, в конце XIX — начале XX в. Известно, что термин «интеграция» (</w:t>
      </w:r>
      <w:proofErr w:type="spellStart"/>
      <w:r w:rsidR="00D93999" w:rsidRPr="00D93999">
        <w:rPr>
          <w:rFonts w:ascii="Times New Roman" w:hAnsi="Times New Roman" w:cs="Times New Roman"/>
          <w:sz w:val="24"/>
          <w:szCs w:val="24"/>
        </w:rPr>
        <w:t>integratio</w:t>
      </w:r>
      <w:proofErr w:type="spellEnd"/>
      <w:r w:rsidR="00D93999" w:rsidRPr="00D93999">
        <w:rPr>
          <w:rFonts w:ascii="Times New Roman" w:hAnsi="Times New Roman" w:cs="Times New Roman"/>
          <w:sz w:val="24"/>
          <w:szCs w:val="24"/>
        </w:rPr>
        <w:t xml:space="preserve">) в переводе с латинского языка означает восстановление, соединение, а </w:t>
      </w:r>
      <w:proofErr w:type="spellStart"/>
      <w:r w:rsidR="00D93999" w:rsidRPr="00D93999">
        <w:rPr>
          <w:rFonts w:ascii="Times New Roman" w:hAnsi="Times New Roman" w:cs="Times New Roman"/>
          <w:sz w:val="24"/>
          <w:szCs w:val="24"/>
        </w:rPr>
        <w:t>integer</w:t>
      </w:r>
      <w:proofErr w:type="spellEnd"/>
      <w:r w:rsidR="00D93999" w:rsidRPr="00D93999">
        <w:rPr>
          <w:rFonts w:ascii="Times New Roman" w:hAnsi="Times New Roman" w:cs="Times New Roman"/>
          <w:sz w:val="24"/>
          <w:szCs w:val="24"/>
        </w:rPr>
        <w:t xml:space="preserve"> — целый, цельный.</w:t>
      </w:r>
      <w:r w:rsidR="00D93999">
        <w:rPr>
          <w:rFonts w:ascii="Times New Roman" w:hAnsi="Times New Roman" w:cs="Times New Roman"/>
          <w:sz w:val="24"/>
          <w:szCs w:val="24"/>
        </w:rPr>
        <w:t xml:space="preserve"> </w:t>
      </w:r>
      <w:r w:rsidR="0096392A" w:rsidRPr="0096392A">
        <w:rPr>
          <w:rFonts w:ascii="Times New Roman" w:hAnsi="Times New Roman" w:cs="Times New Roman"/>
          <w:sz w:val="24"/>
          <w:szCs w:val="24"/>
        </w:rPr>
        <w:t xml:space="preserve">Из-за сложности и многомерности категории </w:t>
      </w:r>
      <w:r w:rsidR="005F4B98">
        <w:rPr>
          <w:rFonts w:ascii="Times New Roman" w:hAnsi="Times New Roman" w:cs="Times New Roman"/>
          <w:sz w:val="24"/>
          <w:szCs w:val="24"/>
        </w:rPr>
        <w:t xml:space="preserve">«интеграция» </w:t>
      </w:r>
      <w:r w:rsidR="0096392A" w:rsidRPr="0096392A">
        <w:rPr>
          <w:rFonts w:ascii="Times New Roman" w:hAnsi="Times New Roman" w:cs="Times New Roman"/>
          <w:sz w:val="24"/>
          <w:szCs w:val="24"/>
        </w:rPr>
        <w:t>существует множество интерпретаций этого термина разными специалистами</w:t>
      </w:r>
      <w:r w:rsidR="005F4B98">
        <w:rPr>
          <w:rStyle w:val="a6"/>
          <w:rFonts w:ascii="Times New Roman" w:hAnsi="Times New Roman" w:cs="Times New Roman"/>
          <w:sz w:val="24"/>
          <w:szCs w:val="24"/>
        </w:rPr>
        <w:footnoteReference w:id="5"/>
      </w:r>
      <w:r w:rsidR="0096392A" w:rsidRPr="0096392A">
        <w:rPr>
          <w:rFonts w:ascii="Times New Roman" w:hAnsi="Times New Roman" w:cs="Times New Roman"/>
          <w:sz w:val="24"/>
          <w:szCs w:val="24"/>
        </w:rPr>
        <w:t xml:space="preserve">. Интеграция в самом общем смысле </w:t>
      </w:r>
      <w:r w:rsidR="00A5626B">
        <w:rPr>
          <w:rFonts w:ascii="Times New Roman" w:hAnsi="Times New Roman" w:cs="Times New Roman"/>
          <w:sz w:val="24"/>
          <w:szCs w:val="24"/>
        </w:rPr>
        <w:t>–</w:t>
      </w:r>
      <w:r w:rsidR="0096392A" w:rsidRPr="0096392A">
        <w:rPr>
          <w:rFonts w:ascii="Times New Roman" w:hAnsi="Times New Roman" w:cs="Times New Roman"/>
          <w:sz w:val="24"/>
          <w:szCs w:val="24"/>
        </w:rPr>
        <w:t xml:space="preserve"> </w:t>
      </w:r>
      <w:r w:rsidR="00A5626B">
        <w:rPr>
          <w:rFonts w:ascii="Times New Roman" w:hAnsi="Times New Roman" w:cs="Times New Roman"/>
          <w:sz w:val="24"/>
          <w:szCs w:val="24"/>
        </w:rPr>
        <w:t xml:space="preserve">это </w:t>
      </w:r>
      <w:r w:rsidR="00A5626B" w:rsidRPr="00A5626B">
        <w:rPr>
          <w:rFonts w:ascii="Times New Roman" w:hAnsi="Times New Roman" w:cs="Times New Roman"/>
          <w:sz w:val="24"/>
          <w:szCs w:val="24"/>
        </w:rPr>
        <w:t>про</w:t>
      </w:r>
      <w:r w:rsidR="00A5626B">
        <w:rPr>
          <w:rFonts w:ascii="Times New Roman" w:hAnsi="Times New Roman" w:cs="Times New Roman"/>
          <w:sz w:val="24"/>
          <w:szCs w:val="24"/>
        </w:rPr>
        <w:t>цесс объединения частей в целое</w:t>
      </w:r>
      <w:r w:rsidR="0096392A">
        <w:rPr>
          <w:rFonts w:ascii="Times New Roman" w:hAnsi="Times New Roman" w:cs="Times New Roman"/>
          <w:sz w:val="24"/>
          <w:szCs w:val="24"/>
        </w:rPr>
        <w:t xml:space="preserve">. </w:t>
      </w:r>
      <w:proofErr w:type="gramStart"/>
      <w:r w:rsidR="00AD3E7B">
        <w:rPr>
          <w:rFonts w:ascii="Times New Roman" w:hAnsi="Times New Roman" w:cs="Times New Roman"/>
          <w:sz w:val="24"/>
          <w:szCs w:val="24"/>
        </w:rPr>
        <w:t xml:space="preserve">Таким же образом, определяет интеграцию </w:t>
      </w:r>
      <w:r w:rsidR="00BA2D78">
        <w:rPr>
          <w:rFonts w:ascii="Times New Roman" w:hAnsi="Times New Roman" w:cs="Times New Roman"/>
          <w:sz w:val="24"/>
          <w:szCs w:val="24"/>
        </w:rPr>
        <w:t xml:space="preserve">Эрнст Б. </w:t>
      </w:r>
      <w:proofErr w:type="spellStart"/>
      <w:r w:rsidR="00BA2D78">
        <w:rPr>
          <w:rFonts w:ascii="Times New Roman" w:hAnsi="Times New Roman" w:cs="Times New Roman"/>
          <w:sz w:val="24"/>
          <w:szCs w:val="24"/>
        </w:rPr>
        <w:t>Хаас</w:t>
      </w:r>
      <w:proofErr w:type="spellEnd"/>
      <w:r w:rsidR="00BA2D78">
        <w:rPr>
          <w:rFonts w:ascii="Times New Roman" w:hAnsi="Times New Roman" w:cs="Times New Roman"/>
          <w:sz w:val="24"/>
          <w:szCs w:val="24"/>
        </w:rPr>
        <w:t>, который под интеграцией понимал «</w:t>
      </w:r>
      <w:r w:rsidR="001F3163" w:rsidRPr="001F3163">
        <w:rPr>
          <w:rFonts w:ascii="Times New Roman" w:hAnsi="Times New Roman" w:cs="Times New Roman"/>
          <w:sz w:val="24"/>
          <w:szCs w:val="24"/>
        </w:rPr>
        <w:t>«процесс, при котором государства убеждаются в необходимости передать часть своих полномочий некоему новому центру, чьи политические институты обладают правовым приоритето</w:t>
      </w:r>
      <w:r w:rsidR="001F3163">
        <w:rPr>
          <w:rFonts w:ascii="Times New Roman" w:hAnsi="Times New Roman" w:cs="Times New Roman"/>
          <w:sz w:val="24"/>
          <w:szCs w:val="24"/>
        </w:rPr>
        <w:t>м»</w:t>
      </w:r>
      <w:r w:rsidR="005B5499">
        <w:rPr>
          <w:rFonts w:ascii="Times New Roman" w:hAnsi="Times New Roman" w:cs="Times New Roman"/>
          <w:sz w:val="24"/>
          <w:szCs w:val="24"/>
        </w:rPr>
        <w:t>.</w:t>
      </w:r>
      <w:proofErr w:type="gramEnd"/>
      <w:r w:rsidR="00694CD4">
        <w:rPr>
          <w:rStyle w:val="a6"/>
          <w:rFonts w:ascii="Times New Roman" w:hAnsi="Times New Roman" w:cs="Times New Roman"/>
          <w:sz w:val="24"/>
          <w:szCs w:val="24"/>
        </w:rPr>
        <w:footnoteReference w:id="6"/>
      </w:r>
      <w:r w:rsidR="001F3163" w:rsidRPr="001F3163">
        <w:rPr>
          <w:rFonts w:ascii="Times New Roman" w:hAnsi="Times New Roman" w:cs="Times New Roman"/>
          <w:sz w:val="24"/>
          <w:szCs w:val="24"/>
        </w:rPr>
        <w:t xml:space="preserve"> В данной формулировке сделан </w:t>
      </w:r>
      <w:r w:rsidR="00BA1814" w:rsidRPr="001F3163">
        <w:rPr>
          <w:rFonts w:ascii="Times New Roman" w:hAnsi="Times New Roman" w:cs="Times New Roman"/>
          <w:sz w:val="24"/>
          <w:szCs w:val="24"/>
        </w:rPr>
        <w:t>упор,</w:t>
      </w:r>
      <w:r w:rsidR="001F3163" w:rsidRPr="001F3163">
        <w:rPr>
          <w:rFonts w:ascii="Times New Roman" w:hAnsi="Times New Roman" w:cs="Times New Roman"/>
          <w:sz w:val="24"/>
          <w:szCs w:val="24"/>
        </w:rPr>
        <w:t xml:space="preserve"> </w:t>
      </w:r>
      <w:r w:rsidR="004C307D">
        <w:rPr>
          <w:rFonts w:ascii="Times New Roman" w:hAnsi="Times New Roman" w:cs="Times New Roman"/>
          <w:sz w:val="24"/>
          <w:szCs w:val="24"/>
        </w:rPr>
        <w:t>прежде всего</w:t>
      </w:r>
      <w:r w:rsidR="00BA1814">
        <w:rPr>
          <w:rFonts w:ascii="Times New Roman" w:hAnsi="Times New Roman" w:cs="Times New Roman"/>
          <w:sz w:val="24"/>
          <w:szCs w:val="24"/>
        </w:rPr>
        <w:t>,</w:t>
      </w:r>
      <w:r w:rsidR="004C307D">
        <w:rPr>
          <w:rFonts w:ascii="Times New Roman" w:hAnsi="Times New Roman" w:cs="Times New Roman"/>
          <w:sz w:val="24"/>
          <w:szCs w:val="24"/>
        </w:rPr>
        <w:t xml:space="preserve"> на </w:t>
      </w:r>
      <w:r w:rsidR="001F3163" w:rsidRPr="001F3163">
        <w:rPr>
          <w:rFonts w:ascii="Times New Roman" w:hAnsi="Times New Roman" w:cs="Times New Roman"/>
          <w:sz w:val="24"/>
          <w:szCs w:val="24"/>
        </w:rPr>
        <w:t xml:space="preserve">институциональные аспекты процесса сближения стран, точнее, на перераспределение полномочий между ведущими </w:t>
      </w:r>
      <w:proofErr w:type="spellStart"/>
      <w:r w:rsidR="001F3163" w:rsidRPr="001F3163">
        <w:rPr>
          <w:rFonts w:ascii="Times New Roman" w:hAnsi="Times New Roman" w:cs="Times New Roman"/>
          <w:sz w:val="24"/>
          <w:szCs w:val="24"/>
        </w:rPr>
        <w:t>акторами</w:t>
      </w:r>
      <w:proofErr w:type="spellEnd"/>
      <w:r w:rsidR="003C158D">
        <w:rPr>
          <w:rFonts w:ascii="Times New Roman" w:hAnsi="Times New Roman" w:cs="Times New Roman"/>
          <w:sz w:val="24"/>
          <w:szCs w:val="24"/>
        </w:rPr>
        <w:t>»</w:t>
      </w:r>
      <w:r w:rsidR="00473E63" w:rsidRPr="00473E63">
        <w:rPr>
          <w:rFonts w:ascii="Times New Roman" w:hAnsi="Times New Roman" w:cs="Times New Roman"/>
          <w:sz w:val="24"/>
          <w:szCs w:val="24"/>
        </w:rPr>
        <w:t xml:space="preserve">. К этому классическому определению Эрнста </w:t>
      </w:r>
      <w:proofErr w:type="spellStart"/>
      <w:r w:rsidR="00473E63" w:rsidRPr="00473E63">
        <w:rPr>
          <w:rFonts w:ascii="Times New Roman" w:hAnsi="Times New Roman" w:cs="Times New Roman"/>
          <w:sz w:val="24"/>
          <w:szCs w:val="24"/>
        </w:rPr>
        <w:t>Хааса</w:t>
      </w:r>
      <w:proofErr w:type="spellEnd"/>
      <w:r w:rsidR="00473E63" w:rsidRPr="00473E63">
        <w:rPr>
          <w:rFonts w:ascii="Times New Roman" w:hAnsi="Times New Roman" w:cs="Times New Roman"/>
          <w:sz w:val="24"/>
          <w:szCs w:val="24"/>
        </w:rPr>
        <w:t xml:space="preserve"> следует добавить, что они делают это путем создания постоянных общих институтов, способных принимать обязательные решения для всех членов</w:t>
      </w:r>
      <w:r w:rsidR="005B5499">
        <w:rPr>
          <w:rFonts w:ascii="Times New Roman" w:hAnsi="Times New Roman" w:cs="Times New Roman"/>
          <w:sz w:val="24"/>
          <w:szCs w:val="24"/>
        </w:rPr>
        <w:t>.</w:t>
      </w:r>
      <w:r w:rsidR="004C43A3">
        <w:rPr>
          <w:rStyle w:val="a6"/>
          <w:rFonts w:ascii="Times New Roman" w:hAnsi="Times New Roman" w:cs="Times New Roman"/>
          <w:sz w:val="24"/>
          <w:szCs w:val="24"/>
        </w:rPr>
        <w:footnoteReference w:id="7"/>
      </w:r>
      <w:r w:rsidR="001F3163">
        <w:rPr>
          <w:rFonts w:ascii="Times New Roman" w:hAnsi="Times New Roman" w:cs="Times New Roman"/>
          <w:sz w:val="24"/>
          <w:szCs w:val="24"/>
        </w:rPr>
        <w:tab/>
      </w:r>
      <w:r w:rsidR="00473E63" w:rsidRPr="00473E63">
        <w:rPr>
          <w:rFonts w:ascii="Times New Roman" w:hAnsi="Times New Roman" w:cs="Times New Roman"/>
          <w:sz w:val="24"/>
          <w:szCs w:val="24"/>
        </w:rPr>
        <w:tab/>
      </w:r>
      <w:r w:rsidR="0096392A">
        <w:rPr>
          <w:rFonts w:ascii="Times New Roman" w:hAnsi="Times New Roman" w:cs="Times New Roman"/>
          <w:sz w:val="24"/>
          <w:szCs w:val="24"/>
        </w:rPr>
        <w:tab/>
      </w:r>
      <w:r w:rsidR="00C5646E">
        <w:rPr>
          <w:rFonts w:ascii="Times New Roman" w:hAnsi="Times New Roman" w:cs="Times New Roman"/>
          <w:sz w:val="24"/>
          <w:szCs w:val="24"/>
        </w:rPr>
        <w:t xml:space="preserve">А вот согласно американскому экономисту П. </w:t>
      </w:r>
      <w:proofErr w:type="spellStart"/>
      <w:r w:rsidR="00C5646E">
        <w:rPr>
          <w:rFonts w:ascii="Times New Roman" w:hAnsi="Times New Roman" w:cs="Times New Roman"/>
          <w:sz w:val="24"/>
          <w:szCs w:val="24"/>
        </w:rPr>
        <w:t>Робсону</w:t>
      </w:r>
      <w:proofErr w:type="spellEnd"/>
      <w:r w:rsidR="00C5646E">
        <w:rPr>
          <w:rFonts w:ascii="Times New Roman" w:hAnsi="Times New Roman" w:cs="Times New Roman"/>
          <w:sz w:val="24"/>
          <w:szCs w:val="24"/>
        </w:rPr>
        <w:t>, «и</w:t>
      </w:r>
      <w:r w:rsidR="001F3163" w:rsidRPr="001F3163">
        <w:rPr>
          <w:rFonts w:ascii="Times New Roman" w:hAnsi="Times New Roman" w:cs="Times New Roman"/>
          <w:sz w:val="24"/>
          <w:szCs w:val="24"/>
        </w:rPr>
        <w:t>нтеграция – это устранение дискриминации и свобода движения товаров и факторов производства»</w:t>
      </w:r>
      <w:r w:rsidR="00694CD4">
        <w:rPr>
          <w:rStyle w:val="a6"/>
          <w:rFonts w:ascii="Times New Roman" w:hAnsi="Times New Roman" w:cs="Times New Roman"/>
          <w:sz w:val="24"/>
          <w:szCs w:val="24"/>
        </w:rPr>
        <w:footnoteReference w:id="8"/>
      </w:r>
      <w:r w:rsidR="001F3163" w:rsidRPr="001F3163">
        <w:rPr>
          <w:rFonts w:ascii="Times New Roman" w:hAnsi="Times New Roman" w:cs="Times New Roman"/>
          <w:sz w:val="24"/>
          <w:szCs w:val="24"/>
        </w:rPr>
        <w:t xml:space="preserve">. </w:t>
      </w:r>
      <w:r w:rsidR="00C5646E">
        <w:rPr>
          <w:rFonts w:ascii="Times New Roman" w:hAnsi="Times New Roman" w:cs="Times New Roman"/>
          <w:sz w:val="24"/>
          <w:szCs w:val="24"/>
        </w:rPr>
        <w:t>Он сделал несколько другой акцен</w:t>
      </w:r>
      <w:r w:rsidR="00723187">
        <w:rPr>
          <w:rFonts w:ascii="Times New Roman" w:hAnsi="Times New Roman" w:cs="Times New Roman"/>
          <w:sz w:val="24"/>
          <w:szCs w:val="24"/>
        </w:rPr>
        <w:t xml:space="preserve">т в понятии интеграции, что делает ее </w:t>
      </w:r>
      <w:r w:rsidR="001F3163" w:rsidRPr="001F3163">
        <w:rPr>
          <w:rFonts w:ascii="Times New Roman" w:hAnsi="Times New Roman" w:cs="Times New Roman"/>
          <w:sz w:val="24"/>
          <w:szCs w:val="24"/>
        </w:rPr>
        <w:t>близкой по значению с понятием либерализации торговли, что не обязательно подразумевает некий контролируемый процесс перестройки хозяйственных структур и наднациональной координации</w:t>
      </w:r>
      <w:r w:rsidR="00BA1814">
        <w:rPr>
          <w:rStyle w:val="a6"/>
          <w:rFonts w:ascii="Times New Roman" w:hAnsi="Times New Roman" w:cs="Times New Roman"/>
          <w:sz w:val="24"/>
          <w:szCs w:val="24"/>
        </w:rPr>
        <w:footnoteReference w:id="9"/>
      </w:r>
      <w:r w:rsidR="001F3163" w:rsidRPr="001F3163">
        <w:rPr>
          <w:rFonts w:ascii="Times New Roman" w:hAnsi="Times New Roman" w:cs="Times New Roman"/>
          <w:sz w:val="24"/>
          <w:szCs w:val="24"/>
        </w:rPr>
        <w:t>.</w:t>
      </w:r>
      <w:r w:rsidR="001F3163">
        <w:rPr>
          <w:rFonts w:ascii="Times New Roman" w:hAnsi="Times New Roman" w:cs="Times New Roman"/>
          <w:sz w:val="24"/>
          <w:szCs w:val="24"/>
        </w:rPr>
        <w:tab/>
      </w:r>
      <w:r w:rsidR="001F3163">
        <w:rPr>
          <w:rFonts w:ascii="Times New Roman" w:hAnsi="Times New Roman" w:cs="Times New Roman"/>
          <w:sz w:val="24"/>
          <w:szCs w:val="24"/>
        </w:rPr>
        <w:tab/>
      </w:r>
      <w:r w:rsidR="001F3163">
        <w:rPr>
          <w:rFonts w:ascii="Times New Roman" w:hAnsi="Times New Roman" w:cs="Times New Roman"/>
          <w:sz w:val="24"/>
          <w:szCs w:val="24"/>
        </w:rPr>
        <w:tab/>
      </w:r>
      <w:r w:rsidR="001F3163">
        <w:rPr>
          <w:rFonts w:ascii="Times New Roman" w:hAnsi="Times New Roman" w:cs="Times New Roman"/>
          <w:sz w:val="24"/>
          <w:szCs w:val="24"/>
        </w:rPr>
        <w:tab/>
      </w:r>
      <w:r w:rsidR="001F3163">
        <w:rPr>
          <w:rFonts w:ascii="Times New Roman" w:hAnsi="Times New Roman" w:cs="Times New Roman"/>
          <w:sz w:val="24"/>
          <w:szCs w:val="24"/>
        </w:rPr>
        <w:tab/>
      </w:r>
      <w:r w:rsidR="001F3163">
        <w:rPr>
          <w:rFonts w:ascii="Times New Roman" w:hAnsi="Times New Roman" w:cs="Times New Roman"/>
          <w:sz w:val="24"/>
          <w:szCs w:val="24"/>
        </w:rPr>
        <w:tab/>
      </w:r>
      <w:r w:rsidR="001F3163">
        <w:rPr>
          <w:rFonts w:ascii="Times New Roman" w:hAnsi="Times New Roman" w:cs="Times New Roman"/>
          <w:sz w:val="24"/>
          <w:szCs w:val="24"/>
        </w:rPr>
        <w:tab/>
      </w:r>
      <w:r w:rsidR="001F3163">
        <w:rPr>
          <w:rFonts w:ascii="Times New Roman" w:hAnsi="Times New Roman" w:cs="Times New Roman"/>
          <w:sz w:val="24"/>
          <w:szCs w:val="24"/>
        </w:rPr>
        <w:tab/>
      </w:r>
      <w:r w:rsidR="00723187">
        <w:rPr>
          <w:rFonts w:ascii="Times New Roman" w:hAnsi="Times New Roman" w:cs="Times New Roman"/>
          <w:sz w:val="24"/>
          <w:szCs w:val="24"/>
        </w:rPr>
        <w:tab/>
      </w:r>
      <w:r w:rsidR="00723187">
        <w:rPr>
          <w:rFonts w:ascii="Times New Roman" w:hAnsi="Times New Roman" w:cs="Times New Roman"/>
          <w:sz w:val="24"/>
          <w:szCs w:val="24"/>
        </w:rPr>
        <w:tab/>
      </w:r>
      <w:r w:rsidR="00A12237">
        <w:rPr>
          <w:rFonts w:ascii="Times New Roman" w:hAnsi="Times New Roman" w:cs="Times New Roman"/>
          <w:sz w:val="24"/>
          <w:szCs w:val="24"/>
        </w:rPr>
        <w:t xml:space="preserve">Символом </w:t>
      </w:r>
      <w:r w:rsidR="0053189C">
        <w:rPr>
          <w:rFonts w:ascii="Times New Roman" w:hAnsi="Times New Roman" w:cs="Times New Roman"/>
          <w:sz w:val="24"/>
          <w:szCs w:val="24"/>
        </w:rPr>
        <w:t>успешной реализации международной экономической интеграции</w:t>
      </w:r>
      <w:r w:rsidR="006D7362">
        <w:rPr>
          <w:rFonts w:ascii="Times New Roman" w:hAnsi="Times New Roman" w:cs="Times New Roman"/>
          <w:sz w:val="24"/>
          <w:szCs w:val="24"/>
        </w:rPr>
        <w:t xml:space="preserve"> является Европейский союз, и поэтому </w:t>
      </w:r>
      <w:r w:rsidR="001D2A2F" w:rsidRPr="001D2A2F">
        <w:rPr>
          <w:rFonts w:ascii="Times New Roman" w:hAnsi="Times New Roman" w:cs="Times New Roman"/>
          <w:sz w:val="24"/>
          <w:szCs w:val="24"/>
        </w:rPr>
        <w:t xml:space="preserve">основные теории и практические модели </w:t>
      </w:r>
      <w:r w:rsidR="001D2A2F" w:rsidRPr="001D2A2F">
        <w:rPr>
          <w:rFonts w:ascii="Times New Roman" w:hAnsi="Times New Roman" w:cs="Times New Roman"/>
          <w:sz w:val="24"/>
          <w:szCs w:val="24"/>
        </w:rPr>
        <w:lastRenderedPageBreak/>
        <w:t>региональной интеграции во второй половине XX в. разрабатывались и иллюстрировались на примере</w:t>
      </w:r>
      <w:r w:rsidR="006D7362">
        <w:rPr>
          <w:rFonts w:ascii="Times New Roman" w:hAnsi="Times New Roman" w:cs="Times New Roman"/>
          <w:sz w:val="24"/>
          <w:szCs w:val="24"/>
        </w:rPr>
        <w:t xml:space="preserve"> его</w:t>
      </w:r>
      <w:r w:rsidR="001D2A2F" w:rsidRPr="001D2A2F">
        <w:rPr>
          <w:rFonts w:ascii="Times New Roman" w:hAnsi="Times New Roman" w:cs="Times New Roman"/>
          <w:sz w:val="24"/>
          <w:szCs w:val="24"/>
        </w:rPr>
        <w:t xml:space="preserve"> функционирования. В этот период возникала потребность осмыслить причины формирования интеграционных союзов, а т. к. их инициаторами в начале 50-х гг. ХХ в. выступали государственные органы, следовательно, исследовать роль властных структур и их полномочий в этих процессах</w:t>
      </w:r>
      <w:r w:rsidR="003D67CC">
        <w:rPr>
          <w:rStyle w:val="a6"/>
          <w:rFonts w:ascii="Times New Roman" w:hAnsi="Times New Roman" w:cs="Times New Roman"/>
          <w:sz w:val="24"/>
          <w:szCs w:val="24"/>
        </w:rPr>
        <w:footnoteReference w:id="10"/>
      </w:r>
      <w:r w:rsidR="001D2A2F" w:rsidRPr="001D2A2F">
        <w:rPr>
          <w:rFonts w:ascii="Times New Roman" w:hAnsi="Times New Roman" w:cs="Times New Roman"/>
          <w:sz w:val="24"/>
          <w:szCs w:val="24"/>
        </w:rPr>
        <w:t>.</w:t>
      </w:r>
      <w:r w:rsidR="003D67CC">
        <w:rPr>
          <w:rFonts w:ascii="Times New Roman" w:hAnsi="Times New Roman" w:cs="Times New Roman"/>
          <w:sz w:val="24"/>
          <w:szCs w:val="24"/>
        </w:rPr>
        <w:tab/>
      </w:r>
      <w:r w:rsidR="003D67CC">
        <w:rPr>
          <w:rFonts w:ascii="Times New Roman" w:hAnsi="Times New Roman" w:cs="Times New Roman"/>
          <w:sz w:val="24"/>
          <w:szCs w:val="24"/>
        </w:rPr>
        <w:tab/>
      </w:r>
      <w:r w:rsidR="00F411B8">
        <w:rPr>
          <w:rFonts w:ascii="Times New Roman" w:hAnsi="Times New Roman" w:cs="Times New Roman"/>
          <w:sz w:val="24"/>
          <w:szCs w:val="24"/>
        </w:rPr>
        <w:tab/>
      </w:r>
      <w:r w:rsidR="00F411B8">
        <w:rPr>
          <w:rFonts w:ascii="Times New Roman" w:hAnsi="Times New Roman" w:cs="Times New Roman"/>
          <w:sz w:val="24"/>
          <w:szCs w:val="24"/>
        </w:rPr>
        <w:tab/>
      </w:r>
      <w:r w:rsidR="006D7362">
        <w:rPr>
          <w:rFonts w:ascii="Times New Roman" w:hAnsi="Times New Roman" w:cs="Times New Roman"/>
          <w:sz w:val="24"/>
          <w:szCs w:val="24"/>
        </w:rPr>
        <w:tab/>
      </w:r>
      <w:r w:rsidR="006D7362">
        <w:rPr>
          <w:rFonts w:ascii="Times New Roman" w:hAnsi="Times New Roman" w:cs="Times New Roman"/>
          <w:sz w:val="24"/>
          <w:szCs w:val="24"/>
        </w:rPr>
        <w:tab/>
      </w:r>
      <w:r w:rsidR="00473C92" w:rsidRPr="00CB3BA3">
        <w:rPr>
          <w:rFonts w:ascii="Times New Roman" w:hAnsi="Times New Roman" w:cs="Times New Roman"/>
          <w:sz w:val="24"/>
          <w:szCs w:val="24"/>
        </w:rPr>
        <w:t xml:space="preserve">Существует большое число различных </w:t>
      </w:r>
      <w:r w:rsidR="00F411B8" w:rsidRPr="00CB3BA3">
        <w:rPr>
          <w:rFonts w:ascii="Times New Roman" w:hAnsi="Times New Roman" w:cs="Times New Roman"/>
          <w:sz w:val="24"/>
          <w:szCs w:val="24"/>
        </w:rPr>
        <w:t>теорий и концепций интеграции</w:t>
      </w:r>
      <w:r w:rsidR="00473C92" w:rsidRPr="00CB3BA3">
        <w:rPr>
          <w:rFonts w:ascii="Times New Roman" w:hAnsi="Times New Roman" w:cs="Times New Roman"/>
          <w:sz w:val="24"/>
          <w:szCs w:val="24"/>
        </w:rPr>
        <w:t xml:space="preserve">, но в данной главе будут </w:t>
      </w:r>
      <w:r w:rsidR="00F411B8" w:rsidRPr="00CB3BA3">
        <w:rPr>
          <w:rFonts w:ascii="Times New Roman" w:hAnsi="Times New Roman" w:cs="Times New Roman"/>
          <w:sz w:val="24"/>
          <w:szCs w:val="24"/>
        </w:rPr>
        <w:t xml:space="preserve">рассмотрены </w:t>
      </w:r>
      <w:r w:rsidR="00473C92" w:rsidRPr="00CB3BA3">
        <w:rPr>
          <w:rFonts w:ascii="Times New Roman" w:hAnsi="Times New Roman" w:cs="Times New Roman"/>
          <w:sz w:val="24"/>
          <w:szCs w:val="24"/>
        </w:rPr>
        <w:t xml:space="preserve">только </w:t>
      </w:r>
      <w:r w:rsidR="00F411B8" w:rsidRPr="00CB3BA3">
        <w:rPr>
          <w:rFonts w:ascii="Times New Roman" w:hAnsi="Times New Roman" w:cs="Times New Roman"/>
          <w:sz w:val="24"/>
          <w:szCs w:val="24"/>
        </w:rPr>
        <w:t>четыре</w:t>
      </w:r>
      <w:r w:rsidR="00473C92" w:rsidRPr="00CB3BA3">
        <w:rPr>
          <w:rFonts w:ascii="Times New Roman" w:hAnsi="Times New Roman" w:cs="Times New Roman"/>
          <w:sz w:val="24"/>
          <w:szCs w:val="24"/>
        </w:rPr>
        <w:t xml:space="preserve"> основных</w:t>
      </w:r>
      <w:r w:rsidR="00F411B8" w:rsidRPr="00CB3BA3">
        <w:rPr>
          <w:rFonts w:ascii="Times New Roman" w:hAnsi="Times New Roman" w:cs="Times New Roman"/>
          <w:sz w:val="24"/>
          <w:szCs w:val="24"/>
        </w:rPr>
        <w:t xml:space="preserve">: федерализм, </w:t>
      </w:r>
      <w:proofErr w:type="spellStart"/>
      <w:r w:rsidR="0069068E" w:rsidRPr="00CB3BA3">
        <w:rPr>
          <w:rFonts w:ascii="Times New Roman" w:hAnsi="Times New Roman" w:cs="Times New Roman"/>
          <w:sz w:val="24"/>
          <w:szCs w:val="24"/>
        </w:rPr>
        <w:t>нео</w:t>
      </w:r>
      <w:r w:rsidR="00F411B8" w:rsidRPr="00CB3BA3">
        <w:rPr>
          <w:rFonts w:ascii="Times New Roman" w:hAnsi="Times New Roman" w:cs="Times New Roman"/>
          <w:sz w:val="24"/>
          <w:szCs w:val="24"/>
        </w:rPr>
        <w:t>функционализм</w:t>
      </w:r>
      <w:proofErr w:type="spellEnd"/>
      <w:r w:rsidR="00F411B8" w:rsidRPr="00CB3BA3">
        <w:rPr>
          <w:rFonts w:ascii="Times New Roman" w:hAnsi="Times New Roman" w:cs="Times New Roman"/>
          <w:sz w:val="24"/>
          <w:szCs w:val="24"/>
        </w:rPr>
        <w:t xml:space="preserve">, </w:t>
      </w:r>
      <w:r w:rsidR="006D24D8" w:rsidRPr="00CB3BA3">
        <w:rPr>
          <w:rFonts w:ascii="Times New Roman" w:hAnsi="Times New Roman" w:cs="Times New Roman"/>
          <w:sz w:val="24"/>
          <w:szCs w:val="24"/>
        </w:rPr>
        <w:t xml:space="preserve">теория </w:t>
      </w:r>
      <w:r w:rsidR="00783D26" w:rsidRPr="00CB3BA3">
        <w:rPr>
          <w:rFonts w:ascii="Times New Roman" w:hAnsi="Times New Roman" w:cs="Times New Roman"/>
          <w:sz w:val="24"/>
          <w:szCs w:val="24"/>
        </w:rPr>
        <w:t>коммуникаци</w:t>
      </w:r>
      <w:r w:rsidR="006D24D8" w:rsidRPr="00CB3BA3">
        <w:rPr>
          <w:rFonts w:ascii="Times New Roman" w:hAnsi="Times New Roman" w:cs="Times New Roman"/>
          <w:sz w:val="24"/>
          <w:szCs w:val="24"/>
        </w:rPr>
        <w:t>и</w:t>
      </w:r>
      <w:r w:rsidR="00783D26" w:rsidRPr="00CB3BA3">
        <w:rPr>
          <w:rFonts w:ascii="Times New Roman" w:hAnsi="Times New Roman" w:cs="Times New Roman"/>
          <w:sz w:val="24"/>
          <w:szCs w:val="24"/>
        </w:rPr>
        <w:t xml:space="preserve"> </w:t>
      </w:r>
      <w:r w:rsidR="00F411B8" w:rsidRPr="00CB3BA3">
        <w:rPr>
          <w:rFonts w:ascii="Times New Roman" w:hAnsi="Times New Roman" w:cs="Times New Roman"/>
          <w:sz w:val="24"/>
          <w:szCs w:val="24"/>
        </w:rPr>
        <w:t>и либеральный межправительственный подход.</w:t>
      </w:r>
      <w:r w:rsidR="00101FEB" w:rsidRPr="00CB3BA3">
        <w:rPr>
          <w:rFonts w:ascii="Times New Roman" w:hAnsi="Times New Roman" w:cs="Times New Roman"/>
          <w:sz w:val="24"/>
          <w:szCs w:val="24"/>
        </w:rPr>
        <w:t xml:space="preserve"> Выбор именно этих теорий обусловлен тем, что </w:t>
      </w:r>
      <w:r w:rsidR="00540E1C" w:rsidRPr="00CB3BA3">
        <w:rPr>
          <w:rFonts w:ascii="Times New Roman" w:hAnsi="Times New Roman" w:cs="Times New Roman"/>
          <w:sz w:val="24"/>
          <w:szCs w:val="24"/>
        </w:rPr>
        <w:t xml:space="preserve">в последние годы </w:t>
      </w:r>
      <w:r w:rsidR="00101FEB" w:rsidRPr="00CB3BA3">
        <w:rPr>
          <w:rFonts w:ascii="Times New Roman" w:hAnsi="Times New Roman" w:cs="Times New Roman"/>
          <w:sz w:val="24"/>
          <w:szCs w:val="24"/>
        </w:rPr>
        <w:t xml:space="preserve">на </w:t>
      </w:r>
      <w:r w:rsidR="00540E1C" w:rsidRPr="00CB3BA3">
        <w:rPr>
          <w:rFonts w:ascii="Times New Roman" w:hAnsi="Times New Roman" w:cs="Times New Roman"/>
          <w:sz w:val="24"/>
          <w:szCs w:val="24"/>
        </w:rPr>
        <w:t xml:space="preserve">их </w:t>
      </w:r>
      <w:r w:rsidR="00101FEB" w:rsidRPr="00CB3BA3">
        <w:rPr>
          <w:rFonts w:ascii="Times New Roman" w:hAnsi="Times New Roman" w:cs="Times New Roman"/>
          <w:sz w:val="24"/>
          <w:szCs w:val="24"/>
        </w:rPr>
        <w:t xml:space="preserve">основе </w:t>
      </w:r>
      <w:r w:rsidR="00540E1C" w:rsidRPr="00CB3BA3">
        <w:rPr>
          <w:rFonts w:ascii="Times New Roman" w:hAnsi="Times New Roman" w:cs="Times New Roman"/>
          <w:sz w:val="24"/>
          <w:szCs w:val="24"/>
        </w:rPr>
        <w:t>разрабатываются новые концепты, такие как конструктивизм, политические сети</w:t>
      </w:r>
      <w:r w:rsidR="00D37B4D" w:rsidRPr="00CB3BA3">
        <w:rPr>
          <w:rFonts w:ascii="Times New Roman" w:hAnsi="Times New Roman" w:cs="Times New Roman"/>
          <w:sz w:val="24"/>
          <w:szCs w:val="24"/>
        </w:rPr>
        <w:t xml:space="preserve"> и другие</w:t>
      </w:r>
      <w:r w:rsidR="00540E1C" w:rsidRPr="00CB3BA3">
        <w:rPr>
          <w:rFonts w:ascii="Times New Roman" w:hAnsi="Times New Roman" w:cs="Times New Roman"/>
          <w:sz w:val="24"/>
          <w:szCs w:val="24"/>
        </w:rPr>
        <w:t>.</w:t>
      </w:r>
      <w:r w:rsidR="00101FEB" w:rsidRPr="00CB3BA3">
        <w:rPr>
          <w:rFonts w:ascii="Times New Roman" w:hAnsi="Times New Roman" w:cs="Times New Roman"/>
          <w:sz w:val="24"/>
          <w:szCs w:val="24"/>
        </w:rPr>
        <w:t xml:space="preserve"> То есть, данные теории можно счит</w:t>
      </w:r>
      <w:r w:rsidR="00540E1C" w:rsidRPr="00CB3BA3">
        <w:rPr>
          <w:rFonts w:ascii="Times New Roman" w:hAnsi="Times New Roman" w:cs="Times New Roman"/>
          <w:sz w:val="24"/>
          <w:szCs w:val="24"/>
        </w:rPr>
        <w:t xml:space="preserve">ать основополагающими. </w:t>
      </w:r>
      <w:r w:rsidR="00D37B4D" w:rsidRPr="00CB3BA3">
        <w:rPr>
          <w:rFonts w:ascii="Times New Roman" w:hAnsi="Times New Roman" w:cs="Times New Roman"/>
          <w:sz w:val="24"/>
          <w:szCs w:val="24"/>
        </w:rPr>
        <w:tab/>
      </w:r>
      <w:r w:rsidR="00D37B4D">
        <w:rPr>
          <w:rFonts w:ascii="Times New Roman" w:hAnsi="Times New Roman" w:cs="Times New Roman"/>
          <w:sz w:val="24"/>
          <w:szCs w:val="24"/>
        </w:rPr>
        <w:tab/>
      </w:r>
      <w:r w:rsidR="00D37B4D">
        <w:rPr>
          <w:rFonts w:ascii="Times New Roman" w:hAnsi="Times New Roman" w:cs="Times New Roman"/>
          <w:sz w:val="24"/>
          <w:szCs w:val="24"/>
        </w:rPr>
        <w:tab/>
      </w:r>
      <w:r w:rsidR="00D37B4D">
        <w:rPr>
          <w:rFonts w:ascii="Times New Roman" w:hAnsi="Times New Roman" w:cs="Times New Roman"/>
          <w:sz w:val="24"/>
          <w:szCs w:val="24"/>
        </w:rPr>
        <w:tab/>
      </w:r>
      <w:r w:rsidR="00D37B4D">
        <w:rPr>
          <w:rFonts w:ascii="Times New Roman" w:hAnsi="Times New Roman" w:cs="Times New Roman"/>
          <w:sz w:val="24"/>
          <w:szCs w:val="24"/>
        </w:rPr>
        <w:tab/>
      </w:r>
      <w:r w:rsidR="00D37B4D">
        <w:rPr>
          <w:rFonts w:ascii="Times New Roman" w:hAnsi="Times New Roman" w:cs="Times New Roman"/>
          <w:sz w:val="24"/>
          <w:szCs w:val="24"/>
        </w:rPr>
        <w:tab/>
      </w:r>
      <w:r w:rsidR="00600A32">
        <w:rPr>
          <w:rFonts w:ascii="Times New Roman" w:hAnsi="Times New Roman" w:cs="Times New Roman"/>
          <w:sz w:val="24"/>
          <w:szCs w:val="24"/>
        </w:rPr>
        <w:t>Первый подход – федерализм – подразуме</w:t>
      </w:r>
      <w:r w:rsidR="00032AA2">
        <w:rPr>
          <w:rFonts w:ascii="Times New Roman" w:hAnsi="Times New Roman" w:cs="Times New Roman"/>
          <w:sz w:val="24"/>
          <w:szCs w:val="24"/>
        </w:rPr>
        <w:t xml:space="preserve">вает объединение разных государств на основе </w:t>
      </w:r>
      <w:r w:rsidR="00403797" w:rsidRPr="00403797">
        <w:rPr>
          <w:rFonts w:ascii="Times New Roman" w:hAnsi="Times New Roman" w:cs="Times New Roman"/>
          <w:sz w:val="24"/>
          <w:szCs w:val="24"/>
        </w:rPr>
        <w:t>общности</w:t>
      </w:r>
      <w:r w:rsidR="00032AA2">
        <w:rPr>
          <w:rFonts w:ascii="Times New Roman" w:hAnsi="Times New Roman" w:cs="Times New Roman"/>
          <w:sz w:val="24"/>
          <w:szCs w:val="24"/>
        </w:rPr>
        <w:t xml:space="preserve"> их</w:t>
      </w:r>
      <w:r w:rsidR="00403797" w:rsidRPr="00403797">
        <w:rPr>
          <w:rFonts w:ascii="Times New Roman" w:hAnsi="Times New Roman" w:cs="Times New Roman"/>
          <w:sz w:val="24"/>
          <w:szCs w:val="24"/>
        </w:rPr>
        <w:t xml:space="preserve"> исторических, экономических и политических интересов</w:t>
      </w:r>
      <w:r w:rsidR="00032AA2">
        <w:rPr>
          <w:rFonts w:ascii="Times New Roman" w:hAnsi="Times New Roman" w:cs="Times New Roman"/>
          <w:sz w:val="24"/>
          <w:szCs w:val="24"/>
        </w:rPr>
        <w:t>.</w:t>
      </w:r>
      <w:r w:rsidR="00403797" w:rsidRPr="00403797">
        <w:rPr>
          <w:rFonts w:ascii="Times New Roman" w:hAnsi="Times New Roman" w:cs="Times New Roman"/>
          <w:sz w:val="24"/>
          <w:szCs w:val="24"/>
        </w:rPr>
        <w:t xml:space="preserve"> </w:t>
      </w:r>
      <w:r w:rsidR="00E14B30">
        <w:rPr>
          <w:rFonts w:ascii="Times New Roman" w:hAnsi="Times New Roman" w:cs="Times New Roman"/>
          <w:sz w:val="24"/>
          <w:szCs w:val="24"/>
        </w:rPr>
        <w:t xml:space="preserve">Данная концепция объединения была предложена в </w:t>
      </w:r>
      <w:r w:rsidR="00E14B30" w:rsidRPr="00E14B30">
        <w:rPr>
          <w:rFonts w:ascii="Times New Roman" w:hAnsi="Times New Roman" w:cs="Times New Roman"/>
          <w:sz w:val="24"/>
          <w:szCs w:val="24"/>
        </w:rPr>
        <w:t>50-х годах ХХ столетия ряд</w:t>
      </w:r>
      <w:r w:rsidR="00E14B30">
        <w:rPr>
          <w:rFonts w:ascii="Times New Roman" w:hAnsi="Times New Roman" w:cs="Times New Roman"/>
          <w:sz w:val="24"/>
          <w:szCs w:val="24"/>
        </w:rPr>
        <w:t>ом</w:t>
      </w:r>
      <w:r w:rsidR="00E14B30" w:rsidRPr="00E14B30">
        <w:rPr>
          <w:rFonts w:ascii="Times New Roman" w:hAnsi="Times New Roman" w:cs="Times New Roman"/>
          <w:sz w:val="24"/>
          <w:szCs w:val="24"/>
        </w:rPr>
        <w:t xml:space="preserve"> америка</w:t>
      </w:r>
      <w:r w:rsidR="00E14B30">
        <w:rPr>
          <w:rFonts w:ascii="Times New Roman" w:hAnsi="Times New Roman" w:cs="Times New Roman"/>
          <w:sz w:val="24"/>
          <w:szCs w:val="24"/>
        </w:rPr>
        <w:t>нских и европейских политологов</w:t>
      </w:r>
      <w:r w:rsidR="00D92A04">
        <w:rPr>
          <w:rStyle w:val="a6"/>
          <w:rFonts w:ascii="Times New Roman" w:hAnsi="Times New Roman" w:cs="Times New Roman"/>
          <w:sz w:val="24"/>
          <w:szCs w:val="24"/>
        </w:rPr>
        <w:footnoteReference w:id="11"/>
      </w:r>
      <w:r w:rsidR="00E14B30">
        <w:rPr>
          <w:rFonts w:ascii="Times New Roman" w:hAnsi="Times New Roman" w:cs="Times New Roman"/>
          <w:sz w:val="24"/>
          <w:szCs w:val="24"/>
        </w:rPr>
        <w:t>. Ее с</w:t>
      </w:r>
      <w:r w:rsidR="00032AA2">
        <w:rPr>
          <w:rFonts w:ascii="Times New Roman" w:hAnsi="Times New Roman" w:cs="Times New Roman"/>
          <w:sz w:val="24"/>
          <w:szCs w:val="24"/>
        </w:rPr>
        <w:t xml:space="preserve">торонники придерживались мнения, что </w:t>
      </w:r>
      <w:r w:rsidR="00403797" w:rsidRPr="00403797">
        <w:rPr>
          <w:rFonts w:ascii="Times New Roman" w:hAnsi="Times New Roman" w:cs="Times New Roman"/>
          <w:sz w:val="24"/>
          <w:szCs w:val="24"/>
        </w:rPr>
        <w:t xml:space="preserve">федеральная система власти </w:t>
      </w:r>
      <w:r w:rsidR="008B7AC2">
        <w:rPr>
          <w:rFonts w:ascii="Times New Roman" w:hAnsi="Times New Roman" w:cs="Times New Roman"/>
          <w:sz w:val="24"/>
          <w:szCs w:val="24"/>
        </w:rPr>
        <w:t xml:space="preserve">позволяет организовать </w:t>
      </w:r>
      <w:r w:rsidR="00403797" w:rsidRPr="00403797">
        <w:rPr>
          <w:rFonts w:ascii="Times New Roman" w:hAnsi="Times New Roman" w:cs="Times New Roman"/>
          <w:sz w:val="24"/>
          <w:szCs w:val="24"/>
        </w:rPr>
        <w:t>устойчивое и безопасное развитие</w:t>
      </w:r>
      <w:r w:rsidR="00B564DF">
        <w:rPr>
          <w:rFonts w:ascii="Times New Roman" w:hAnsi="Times New Roman" w:cs="Times New Roman"/>
          <w:sz w:val="24"/>
          <w:szCs w:val="24"/>
        </w:rPr>
        <w:t xml:space="preserve"> стран-участниц, </w:t>
      </w:r>
      <w:r w:rsidR="00403797">
        <w:rPr>
          <w:rFonts w:ascii="Times New Roman" w:hAnsi="Times New Roman" w:cs="Times New Roman"/>
          <w:sz w:val="24"/>
          <w:szCs w:val="24"/>
        </w:rPr>
        <w:t>сохра</w:t>
      </w:r>
      <w:r w:rsidR="00403797" w:rsidRPr="00403797">
        <w:rPr>
          <w:rFonts w:ascii="Times New Roman" w:hAnsi="Times New Roman" w:cs="Times New Roman"/>
          <w:sz w:val="24"/>
          <w:szCs w:val="24"/>
        </w:rPr>
        <w:t xml:space="preserve">нить </w:t>
      </w:r>
      <w:r w:rsidR="00B564DF">
        <w:rPr>
          <w:rFonts w:ascii="Times New Roman" w:hAnsi="Times New Roman" w:cs="Times New Roman"/>
          <w:sz w:val="24"/>
          <w:szCs w:val="24"/>
        </w:rPr>
        <w:t xml:space="preserve">национальные качества </w:t>
      </w:r>
      <w:r w:rsidR="00403797" w:rsidRPr="00403797">
        <w:rPr>
          <w:rFonts w:ascii="Times New Roman" w:hAnsi="Times New Roman" w:cs="Times New Roman"/>
          <w:sz w:val="24"/>
          <w:szCs w:val="24"/>
        </w:rPr>
        <w:t>каждой страны</w:t>
      </w:r>
      <w:r w:rsidR="00DE77F0">
        <w:rPr>
          <w:rFonts w:ascii="Times New Roman" w:hAnsi="Times New Roman" w:cs="Times New Roman"/>
          <w:sz w:val="24"/>
          <w:szCs w:val="24"/>
        </w:rPr>
        <w:t>. Но только при соблюдении ч</w:t>
      </w:r>
      <w:r w:rsidR="00403797" w:rsidRPr="00403797">
        <w:rPr>
          <w:rFonts w:ascii="Times New Roman" w:hAnsi="Times New Roman" w:cs="Times New Roman"/>
          <w:sz w:val="24"/>
          <w:szCs w:val="24"/>
        </w:rPr>
        <w:t xml:space="preserve">еткой регламентации и </w:t>
      </w:r>
      <w:r w:rsidR="00CD64EC">
        <w:rPr>
          <w:rFonts w:ascii="Times New Roman" w:hAnsi="Times New Roman" w:cs="Times New Roman"/>
          <w:sz w:val="24"/>
          <w:szCs w:val="24"/>
        </w:rPr>
        <w:t xml:space="preserve">разделении полномочий </w:t>
      </w:r>
      <w:r w:rsidR="00403797" w:rsidRPr="00403797">
        <w:rPr>
          <w:rFonts w:ascii="Times New Roman" w:hAnsi="Times New Roman" w:cs="Times New Roman"/>
          <w:sz w:val="24"/>
          <w:szCs w:val="24"/>
        </w:rPr>
        <w:t>административных органов суб</w:t>
      </w:r>
      <w:r w:rsidR="00403797">
        <w:rPr>
          <w:rFonts w:ascii="Times New Roman" w:hAnsi="Times New Roman" w:cs="Times New Roman"/>
          <w:sz w:val="24"/>
          <w:szCs w:val="24"/>
        </w:rPr>
        <w:t>ъектов федерации и наднациональ</w:t>
      </w:r>
      <w:r w:rsidR="00403797" w:rsidRPr="00403797">
        <w:rPr>
          <w:rFonts w:ascii="Times New Roman" w:hAnsi="Times New Roman" w:cs="Times New Roman"/>
          <w:sz w:val="24"/>
          <w:szCs w:val="24"/>
        </w:rPr>
        <w:t>ных органов</w:t>
      </w:r>
      <w:r w:rsidR="00C769D6">
        <w:rPr>
          <w:rStyle w:val="a6"/>
          <w:rFonts w:ascii="Times New Roman" w:hAnsi="Times New Roman" w:cs="Times New Roman"/>
          <w:sz w:val="24"/>
          <w:szCs w:val="24"/>
        </w:rPr>
        <w:footnoteReference w:id="12"/>
      </w:r>
      <w:r w:rsidR="00403797">
        <w:rPr>
          <w:rFonts w:ascii="Times New Roman" w:hAnsi="Times New Roman" w:cs="Times New Roman"/>
          <w:sz w:val="24"/>
          <w:szCs w:val="24"/>
        </w:rPr>
        <w:t>.</w:t>
      </w:r>
      <w:r w:rsidR="00F411B8" w:rsidRPr="00F411B8">
        <w:rPr>
          <w:rFonts w:ascii="Times New Roman" w:hAnsi="Times New Roman" w:cs="Times New Roman"/>
          <w:sz w:val="24"/>
          <w:szCs w:val="24"/>
        </w:rPr>
        <w:tab/>
      </w:r>
      <w:r w:rsidR="00CD64EC">
        <w:rPr>
          <w:rFonts w:ascii="Times New Roman" w:hAnsi="Times New Roman" w:cs="Times New Roman"/>
          <w:sz w:val="24"/>
          <w:szCs w:val="24"/>
        </w:rPr>
        <w:t xml:space="preserve"> </w:t>
      </w:r>
      <w:r w:rsidR="00CE3B95">
        <w:rPr>
          <w:rFonts w:ascii="Times New Roman" w:hAnsi="Times New Roman" w:cs="Times New Roman"/>
          <w:sz w:val="24"/>
          <w:szCs w:val="24"/>
        </w:rPr>
        <w:t xml:space="preserve">Федералисты </w:t>
      </w:r>
      <w:r w:rsidR="006C28ED">
        <w:rPr>
          <w:rFonts w:ascii="Times New Roman" w:hAnsi="Times New Roman" w:cs="Times New Roman"/>
          <w:sz w:val="24"/>
          <w:szCs w:val="24"/>
        </w:rPr>
        <w:t xml:space="preserve">считают, что </w:t>
      </w:r>
      <w:r w:rsidR="006C28ED" w:rsidRPr="00F411B8">
        <w:rPr>
          <w:rFonts w:ascii="Times New Roman" w:hAnsi="Times New Roman" w:cs="Times New Roman"/>
          <w:sz w:val="24"/>
          <w:szCs w:val="24"/>
        </w:rPr>
        <w:t>объединение требует формальных конституционных мер</w:t>
      </w:r>
      <w:r w:rsidR="006C28ED">
        <w:rPr>
          <w:rFonts w:ascii="Times New Roman" w:hAnsi="Times New Roman" w:cs="Times New Roman"/>
          <w:sz w:val="24"/>
          <w:szCs w:val="24"/>
        </w:rPr>
        <w:t>, и поэтому придают первостепенное значение п</w:t>
      </w:r>
      <w:r w:rsidR="00CE3B95">
        <w:rPr>
          <w:rFonts w:ascii="Times New Roman" w:hAnsi="Times New Roman" w:cs="Times New Roman"/>
          <w:sz w:val="24"/>
          <w:szCs w:val="24"/>
        </w:rPr>
        <w:t>рактик</w:t>
      </w:r>
      <w:r w:rsidR="006C28ED">
        <w:rPr>
          <w:rFonts w:ascii="Times New Roman" w:hAnsi="Times New Roman" w:cs="Times New Roman"/>
          <w:sz w:val="24"/>
          <w:szCs w:val="24"/>
        </w:rPr>
        <w:t>е</w:t>
      </w:r>
      <w:r w:rsidR="00CE3B95">
        <w:rPr>
          <w:rFonts w:ascii="Times New Roman" w:hAnsi="Times New Roman" w:cs="Times New Roman"/>
          <w:sz w:val="24"/>
          <w:szCs w:val="24"/>
        </w:rPr>
        <w:t xml:space="preserve"> </w:t>
      </w:r>
      <w:r w:rsidR="00F411B8" w:rsidRPr="00F411B8">
        <w:rPr>
          <w:rFonts w:ascii="Times New Roman" w:hAnsi="Times New Roman" w:cs="Times New Roman"/>
          <w:sz w:val="24"/>
          <w:szCs w:val="24"/>
        </w:rPr>
        <w:t>разделения властей</w:t>
      </w:r>
      <w:r w:rsidR="00AB404F">
        <w:rPr>
          <w:rFonts w:ascii="Times New Roman" w:hAnsi="Times New Roman" w:cs="Times New Roman"/>
          <w:sz w:val="24"/>
          <w:szCs w:val="24"/>
        </w:rPr>
        <w:t>, которая</w:t>
      </w:r>
      <w:r w:rsidR="00F411B8" w:rsidRPr="00F411B8">
        <w:rPr>
          <w:rFonts w:ascii="Times New Roman" w:hAnsi="Times New Roman" w:cs="Times New Roman"/>
          <w:sz w:val="24"/>
          <w:szCs w:val="24"/>
        </w:rPr>
        <w:t xml:space="preserve"> характеризует институциональную</w:t>
      </w:r>
      <w:r w:rsidR="00AB404F">
        <w:rPr>
          <w:rFonts w:ascii="Times New Roman" w:hAnsi="Times New Roman" w:cs="Times New Roman"/>
          <w:sz w:val="24"/>
          <w:szCs w:val="24"/>
        </w:rPr>
        <w:t xml:space="preserve"> форму европейского объединения</w:t>
      </w:r>
      <w:r w:rsidR="00F411B8" w:rsidRPr="00F411B8">
        <w:rPr>
          <w:rFonts w:ascii="Times New Roman" w:hAnsi="Times New Roman" w:cs="Times New Roman"/>
          <w:sz w:val="24"/>
          <w:szCs w:val="24"/>
        </w:rPr>
        <w:t>.</w:t>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CE3B95">
        <w:rPr>
          <w:rFonts w:ascii="Times New Roman" w:hAnsi="Times New Roman" w:cs="Times New Roman"/>
          <w:sz w:val="24"/>
          <w:szCs w:val="24"/>
        </w:rPr>
        <w:tab/>
      </w:r>
      <w:r w:rsidR="00CE3B95">
        <w:rPr>
          <w:rFonts w:ascii="Times New Roman" w:hAnsi="Times New Roman" w:cs="Times New Roman"/>
          <w:sz w:val="24"/>
          <w:szCs w:val="24"/>
        </w:rPr>
        <w:tab/>
      </w:r>
      <w:r w:rsidR="00CE3B95">
        <w:rPr>
          <w:rFonts w:ascii="Times New Roman" w:hAnsi="Times New Roman" w:cs="Times New Roman"/>
          <w:sz w:val="24"/>
          <w:szCs w:val="24"/>
        </w:rPr>
        <w:tab/>
      </w:r>
      <w:r w:rsidR="00CE3B95">
        <w:rPr>
          <w:rFonts w:ascii="Times New Roman" w:hAnsi="Times New Roman" w:cs="Times New Roman"/>
          <w:sz w:val="24"/>
          <w:szCs w:val="24"/>
        </w:rPr>
        <w:tab/>
      </w:r>
      <w:r w:rsidR="00F411B8" w:rsidRPr="00F411B8">
        <w:rPr>
          <w:rFonts w:ascii="Times New Roman" w:hAnsi="Times New Roman" w:cs="Times New Roman"/>
          <w:sz w:val="24"/>
          <w:szCs w:val="24"/>
        </w:rPr>
        <w:t xml:space="preserve">Говоря о федерализме, следует различать соответствующую теорию и организационный принцип. Федерация как принцип политической организации подразумевает заложенное в конституции распределение полномочий между национальным и местным уровнями власти в регионах. </w:t>
      </w:r>
      <w:r w:rsidR="004976B7">
        <w:rPr>
          <w:rFonts w:ascii="Times New Roman" w:hAnsi="Times New Roman" w:cs="Times New Roman"/>
          <w:sz w:val="24"/>
          <w:szCs w:val="24"/>
        </w:rPr>
        <w:t>Определенного плана, к</w:t>
      </w:r>
      <w:r w:rsidR="00AB404F">
        <w:rPr>
          <w:rFonts w:ascii="Times New Roman" w:hAnsi="Times New Roman" w:cs="Times New Roman"/>
          <w:sz w:val="24"/>
          <w:szCs w:val="24"/>
        </w:rPr>
        <w:t>ак именно должны распределяться</w:t>
      </w:r>
      <w:r w:rsidR="004976B7">
        <w:rPr>
          <w:rFonts w:ascii="Times New Roman" w:hAnsi="Times New Roman" w:cs="Times New Roman"/>
          <w:sz w:val="24"/>
          <w:szCs w:val="24"/>
        </w:rPr>
        <w:t xml:space="preserve"> полномочия между </w:t>
      </w:r>
      <w:r w:rsidR="00F411B8" w:rsidRPr="00F411B8">
        <w:rPr>
          <w:rFonts w:ascii="Times New Roman" w:hAnsi="Times New Roman" w:cs="Times New Roman"/>
          <w:sz w:val="24"/>
          <w:szCs w:val="24"/>
        </w:rPr>
        <w:t xml:space="preserve">разными уровнями власти, не существует. </w:t>
      </w:r>
      <w:r w:rsidR="009A6985">
        <w:rPr>
          <w:rFonts w:ascii="Times New Roman" w:hAnsi="Times New Roman" w:cs="Times New Roman"/>
          <w:sz w:val="24"/>
          <w:szCs w:val="24"/>
        </w:rPr>
        <w:t xml:space="preserve">По </w:t>
      </w:r>
      <w:r w:rsidR="009A6985">
        <w:rPr>
          <w:rFonts w:ascii="Times New Roman" w:hAnsi="Times New Roman" w:cs="Times New Roman"/>
          <w:sz w:val="24"/>
          <w:szCs w:val="24"/>
        </w:rPr>
        <w:lastRenderedPageBreak/>
        <w:t>способу осуществления, ф</w:t>
      </w:r>
      <w:r w:rsidR="004976B7">
        <w:rPr>
          <w:rFonts w:ascii="Times New Roman" w:hAnsi="Times New Roman" w:cs="Times New Roman"/>
          <w:sz w:val="24"/>
          <w:szCs w:val="24"/>
        </w:rPr>
        <w:t xml:space="preserve">едерализм </w:t>
      </w:r>
      <w:r w:rsidR="009A6985">
        <w:rPr>
          <w:rFonts w:ascii="Times New Roman" w:hAnsi="Times New Roman" w:cs="Times New Roman"/>
          <w:sz w:val="24"/>
          <w:szCs w:val="24"/>
        </w:rPr>
        <w:t xml:space="preserve">делится на </w:t>
      </w:r>
      <w:r w:rsidR="00F411B8" w:rsidRPr="00F411B8">
        <w:rPr>
          <w:rFonts w:ascii="Times New Roman" w:hAnsi="Times New Roman" w:cs="Times New Roman"/>
          <w:sz w:val="24"/>
          <w:szCs w:val="24"/>
        </w:rPr>
        <w:t>две формы</w:t>
      </w:r>
      <w:r w:rsidR="009A6985">
        <w:rPr>
          <w:rFonts w:ascii="Times New Roman" w:hAnsi="Times New Roman" w:cs="Times New Roman"/>
          <w:sz w:val="24"/>
          <w:szCs w:val="24"/>
        </w:rPr>
        <w:t>: федерацию</w:t>
      </w:r>
      <w:r w:rsidR="00F411B8" w:rsidRPr="00F411B8">
        <w:rPr>
          <w:rFonts w:ascii="Times New Roman" w:hAnsi="Times New Roman" w:cs="Times New Roman"/>
          <w:sz w:val="24"/>
          <w:szCs w:val="24"/>
        </w:rPr>
        <w:t xml:space="preserve"> (сою</w:t>
      </w:r>
      <w:r w:rsidR="009A6985">
        <w:rPr>
          <w:rFonts w:ascii="Times New Roman" w:hAnsi="Times New Roman" w:cs="Times New Roman"/>
          <w:sz w:val="24"/>
          <w:szCs w:val="24"/>
        </w:rPr>
        <w:t>зное государство) и конфедерацию</w:t>
      </w:r>
      <w:r w:rsidR="00F411B8" w:rsidRPr="00F411B8">
        <w:rPr>
          <w:rFonts w:ascii="Times New Roman" w:hAnsi="Times New Roman" w:cs="Times New Roman"/>
          <w:sz w:val="24"/>
          <w:szCs w:val="24"/>
        </w:rPr>
        <w:t xml:space="preserve"> (союз государств)</w:t>
      </w:r>
      <w:r w:rsidR="00C769D6">
        <w:rPr>
          <w:rStyle w:val="a6"/>
          <w:rFonts w:ascii="Times New Roman" w:hAnsi="Times New Roman" w:cs="Times New Roman"/>
          <w:sz w:val="24"/>
          <w:szCs w:val="24"/>
        </w:rPr>
        <w:footnoteReference w:id="13"/>
      </w:r>
      <w:r w:rsidR="00F411B8" w:rsidRPr="00F411B8">
        <w:rPr>
          <w:rFonts w:ascii="Times New Roman" w:hAnsi="Times New Roman" w:cs="Times New Roman"/>
          <w:sz w:val="24"/>
          <w:szCs w:val="24"/>
        </w:rPr>
        <w:t>.</w:t>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t>Ф</w:t>
      </w:r>
      <w:r w:rsidR="00F6185A">
        <w:rPr>
          <w:rFonts w:ascii="Times New Roman" w:hAnsi="Times New Roman" w:cs="Times New Roman"/>
          <w:sz w:val="24"/>
          <w:szCs w:val="24"/>
        </w:rPr>
        <w:t xml:space="preserve">едералисты-теоретики, такие как </w:t>
      </w:r>
      <w:r w:rsidR="000C5FAB">
        <w:rPr>
          <w:rFonts w:ascii="Times New Roman" w:hAnsi="Times New Roman" w:cs="Times New Roman"/>
          <w:sz w:val="24"/>
          <w:szCs w:val="24"/>
        </w:rPr>
        <w:t xml:space="preserve"> </w:t>
      </w:r>
      <w:r w:rsidR="00F6185A" w:rsidRPr="00F411B8">
        <w:rPr>
          <w:rFonts w:ascii="Times New Roman" w:hAnsi="Times New Roman" w:cs="Times New Roman"/>
          <w:sz w:val="24"/>
          <w:szCs w:val="24"/>
        </w:rPr>
        <w:t xml:space="preserve">Г. </w:t>
      </w:r>
      <w:proofErr w:type="spellStart"/>
      <w:r w:rsidR="00F6185A" w:rsidRPr="00F411B8">
        <w:rPr>
          <w:rFonts w:ascii="Times New Roman" w:hAnsi="Times New Roman" w:cs="Times New Roman"/>
          <w:sz w:val="24"/>
          <w:szCs w:val="24"/>
        </w:rPr>
        <w:t>Бругманс</w:t>
      </w:r>
      <w:proofErr w:type="spellEnd"/>
      <w:r w:rsidR="00F6185A">
        <w:rPr>
          <w:rFonts w:ascii="Times New Roman" w:hAnsi="Times New Roman" w:cs="Times New Roman"/>
          <w:sz w:val="24"/>
          <w:szCs w:val="24"/>
        </w:rPr>
        <w:t xml:space="preserve">, </w:t>
      </w:r>
      <w:r w:rsidR="000C5FAB">
        <w:rPr>
          <w:rFonts w:ascii="Times New Roman" w:hAnsi="Times New Roman" w:cs="Times New Roman"/>
          <w:sz w:val="24"/>
          <w:szCs w:val="24"/>
        </w:rPr>
        <w:t>А. Марк</w:t>
      </w:r>
      <w:r w:rsidR="00F6185A">
        <w:rPr>
          <w:rFonts w:ascii="Times New Roman" w:hAnsi="Times New Roman" w:cs="Times New Roman"/>
          <w:sz w:val="24"/>
          <w:szCs w:val="24"/>
        </w:rPr>
        <w:t xml:space="preserve">, П. </w:t>
      </w:r>
      <w:proofErr w:type="spellStart"/>
      <w:r w:rsidR="00F6185A">
        <w:rPr>
          <w:rFonts w:ascii="Times New Roman" w:hAnsi="Times New Roman" w:cs="Times New Roman"/>
          <w:sz w:val="24"/>
          <w:szCs w:val="24"/>
        </w:rPr>
        <w:t>Дюкло</w:t>
      </w:r>
      <w:proofErr w:type="spellEnd"/>
      <w:r w:rsidR="00F6185A">
        <w:rPr>
          <w:rFonts w:ascii="Times New Roman" w:hAnsi="Times New Roman" w:cs="Times New Roman"/>
          <w:sz w:val="24"/>
          <w:szCs w:val="24"/>
        </w:rPr>
        <w:t xml:space="preserve">, в качестве цели интеграции предлагали создание </w:t>
      </w:r>
      <w:r w:rsidR="00F411B8" w:rsidRPr="00F411B8">
        <w:rPr>
          <w:rFonts w:ascii="Times New Roman" w:hAnsi="Times New Roman" w:cs="Times New Roman"/>
          <w:sz w:val="24"/>
          <w:szCs w:val="24"/>
        </w:rPr>
        <w:t>союз</w:t>
      </w:r>
      <w:r w:rsidR="00F6185A">
        <w:rPr>
          <w:rFonts w:ascii="Times New Roman" w:hAnsi="Times New Roman" w:cs="Times New Roman"/>
          <w:sz w:val="24"/>
          <w:szCs w:val="24"/>
        </w:rPr>
        <w:t>а</w:t>
      </w:r>
      <w:r w:rsidR="00F411B8" w:rsidRPr="00F411B8">
        <w:rPr>
          <w:rFonts w:ascii="Times New Roman" w:hAnsi="Times New Roman" w:cs="Times New Roman"/>
          <w:sz w:val="24"/>
          <w:szCs w:val="24"/>
        </w:rPr>
        <w:t xml:space="preserve"> людей в одном политическом «теле»</w:t>
      </w:r>
      <w:r w:rsidR="00F6185A">
        <w:rPr>
          <w:rFonts w:ascii="Times New Roman" w:hAnsi="Times New Roman" w:cs="Times New Roman"/>
          <w:sz w:val="24"/>
          <w:szCs w:val="24"/>
        </w:rPr>
        <w:t xml:space="preserve">, а не </w:t>
      </w:r>
      <w:r w:rsidR="00F411B8" w:rsidRPr="00F411B8">
        <w:rPr>
          <w:rFonts w:ascii="Times New Roman" w:hAnsi="Times New Roman" w:cs="Times New Roman"/>
          <w:sz w:val="24"/>
          <w:szCs w:val="24"/>
        </w:rPr>
        <w:t xml:space="preserve">союза государств. </w:t>
      </w:r>
      <w:r w:rsidR="00081909">
        <w:rPr>
          <w:rFonts w:ascii="Times New Roman" w:hAnsi="Times New Roman" w:cs="Times New Roman"/>
          <w:sz w:val="24"/>
          <w:szCs w:val="24"/>
        </w:rPr>
        <w:t xml:space="preserve">Считалось, </w:t>
      </w:r>
      <w:r w:rsidR="00F411B8" w:rsidRPr="00F411B8">
        <w:rPr>
          <w:rFonts w:ascii="Times New Roman" w:hAnsi="Times New Roman" w:cs="Times New Roman"/>
          <w:sz w:val="24"/>
          <w:szCs w:val="24"/>
        </w:rPr>
        <w:t xml:space="preserve">что люди в рамках федерации должны чувствовать свое единство. </w:t>
      </w:r>
      <w:r w:rsidR="00C27B21">
        <w:rPr>
          <w:rFonts w:ascii="Times New Roman" w:hAnsi="Times New Roman" w:cs="Times New Roman"/>
          <w:sz w:val="24"/>
          <w:szCs w:val="24"/>
        </w:rPr>
        <w:t xml:space="preserve">Если в унитарных системах местная власть получает полномочия от парламента, то </w:t>
      </w:r>
      <w:r w:rsidR="00F411B8" w:rsidRPr="00F411B8">
        <w:rPr>
          <w:rFonts w:ascii="Times New Roman" w:hAnsi="Times New Roman" w:cs="Times New Roman"/>
          <w:sz w:val="24"/>
          <w:szCs w:val="24"/>
        </w:rPr>
        <w:t>в системе федерации у нее есть своя, конституционно гарантированная властная сфера</w:t>
      </w:r>
      <w:r w:rsidR="00346A4F">
        <w:rPr>
          <w:rStyle w:val="a6"/>
          <w:rFonts w:ascii="Times New Roman" w:hAnsi="Times New Roman" w:cs="Times New Roman"/>
          <w:sz w:val="24"/>
          <w:szCs w:val="24"/>
        </w:rPr>
        <w:footnoteReference w:id="14"/>
      </w:r>
      <w:r w:rsidR="00F411B8" w:rsidRPr="00F411B8">
        <w:rPr>
          <w:rFonts w:ascii="Times New Roman" w:hAnsi="Times New Roman" w:cs="Times New Roman"/>
          <w:sz w:val="24"/>
          <w:szCs w:val="24"/>
        </w:rPr>
        <w:t xml:space="preserve">. При этом регионы </w:t>
      </w:r>
      <w:r w:rsidR="00C27B21">
        <w:rPr>
          <w:rFonts w:ascii="Times New Roman" w:hAnsi="Times New Roman" w:cs="Times New Roman"/>
          <w:sz w:val="24"/>
          <w:szCs w:val="24"/>
        </w:rPr>
        <w:t xml:space="preserve">продолжают оставаться </w:t>
      </w:r>
      <w:r w:rsidR="00F411B8" w:rsidRPr="00F411B8">
        <w:rPr>
          <w:rFonts w:ascii="Times New Roman" w:hAnsi="Times New Roman" w:cs="Times New Roman"/>
          <w:sz w:val="24"/>
          <w:szCs w:val="24"/>
        </w:rPr>
        <w:t>частями единого государства, т.е. не располагают национальным.</w:t>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0C5FAB">
        <w:rPr>
          <w:rFonts w:ascii="Times New Roman" w:hAnsi="Times New Roman" w:cs="Times New Roman"/>
          <w:sz w:val="24"/>
          <w:szCs w:val="24"/>
        </w:rPr>
        <w:tab/>
      </w:r>
      <w:r w:rsidR="00F411B8" w:rsidRPr="00F411B8">
        <w:rPr>
          <w:rFonts w:ascii="Times New Roman" w:hAnsi="Times New Roman" w:cs="Times New Roman"/>
          <w:sz w:val="24"/>
          <w:szCs w:val="24"/>
        </w:rPr>
        <w:tab/>
      </w:r>
      <w:r w:rsidR="00EE31D3">
        <w:rPr>
          <w:rFonts w:ascii="Times New Roman" w:hAnsi="Times New Roman" w:cs="Times New Roman"/>
          <w:sz w:val="24"/>
          <w:szCs w:val="24"/>
        </w:rPr>
        <w:tab/>
      </w:r>
      <w:r w:rsidR="00E977EF">
        <w:rPr>
          <w:rFonts w:ascii="Times New Roman" w:hAnsi="Times New Roman" w:cs="Times New Roman"/>
          <w:sz w:val="24"/>
          <w:szCs w:val="24"/>
        </w:rPr>
        <w:tab/>
      </w:r>
      <w:r w:rsidR="00E977EF">
        <w:rPr>
          <w:rFonts w:ascii="Times New Roman" w:hAnsi="Times New Roman" w:cs="Times New Roman"/>
          <w:sz w:val="24"/>
          <w:szCs w:val="24"/>
        </w:rPr>
        <w:tab/>
      </w:r>
      <w:r w:rsidR="00E977EF">
        <w:rPr>
          <w:rFonts w:ascii="Times New Roman" w:hAnsi="Times New Roman" w:cs="Times New Roman"/>
          <w:sz w:val="24"/>
          <w:szCs w:val="24"/>
        </w:rPr>
        <w:tab/>
        <w:t xml:space="preserve">В федералистской теории </w:t>
      </w:r>
      <w:r w:rsidR="00545AA5">
        <w:rPr>
          <w:rFonts w:ascii="Times New Roman" w:hAnsi="Times New Roman" w:cs="Times New Roman"/>
          <w:sz w:val="24"/>
          <w:szCs w:val="24"/>
        </w:rPr>
        <w:t>высшей ценностью является</w:t>
      </w:r>
      <w:r w:rsidR="00F411B8" w:rsidRPr="00F411B8">
        <w:rPr>
          <w:rFonts w:ascii="Times New Roman" w:hAnsi="Times New Roman" w:cs="Times New Roman"/>
          <w:sz w:val="24"/>
          <w:szCs w:val="24"/>
        </w:rPr>
        <w:t xml:space="preserve"> государство, </w:t>
      </w:r>
      <w:r w:rsidR="00DB37DA" w:rsidRPr="00DB37DA">
        <w:rPr>
          <w:rFonts w:ascii="Times New Roman" w:hAnsi="Times New Roman" w:cs="Times New Roman"/>
          <w:sz w:val="24"/>
          <w:szCs w:val="24"/>
        </w:rPr>
        <w:t>потому что здесь государственность либо неизбежна, либо желательна.</w:t>
      </w:r>
      <w:r w:rsidR="00F411B8" w:rsidRPr="00F411B8">
        <w:rPr>
          <w:rFonts w:ascii="Times New Roman" w:hAnsi="Times New Roman" w:cs="Times New Roman"/>
          <w:sz w:val="24"/>
          <w:szCs w:val="24"/>
        </w:rPr>
        <w:t xml:space="preserve"> Федералисты не предвидят </w:t>
      </w:r>
      <w:r w:rsidR="00D30866">
        <w:rPr>
          <w:rFonts w:ascii="Times New Roman" w:hAnsi="Times New Roman" w:cs="Times New Roman"/>
          <w:sz w:val="24"/>
          <w:szCs w:val="24"/>
        </w:rPr>
        <w:t>замены</w:t>
      </w:r>
      <w:r w:rsidR="00F411B8" w:rsidRPr="00F411B8">
        <w:rPr>
          <w:rFonts w:ascii="Times New Roman" w:hAnsi="Times New Roman" w:cs="Times New Roman"/>
          <w:sz w:val="24"/>
          <w:szCs w:val="24"/>
        </w:rPr>
        <w:t xml:space="preserve"> системы государств в мире </w:t>
      </w:r>
      <w:r w:rsidR="00D30866">
        <w:rPr>
          <w:rFonts w:ascii="Times New Roman" w:hAnsi="Times New Roman" w:cs="Times New Roman"/>
          <w:sz w:val="24"/>
          <w:szCs w:val="24"/>
        </w:rPr>
        <w:t>иным</w:t>
      </w:r>
      <w:r w:rsidR="00F411B8" w:rsidRPr="00F411B8">
        <w:rPr>
          <w:rFonts w:ascii="Times New Roman" w:hAnsi="Times New Roman" w:cs="Times New Roman"/>
          <w:sz w:val="24"/>
          <w:szCs w:val="24"/>
        </w:rPr>
        <w:t xml:space="preserve"> мировым порядко</w:t>
      </w:r>
      <w:r w:rsidR="003D184D">
        <w:rPr>
          <w:rFonts w:ascii="Times New Roman" w:hAnsi="Times New Roman" w:cs="Times New Roman"/>
          <w:sz w:val="24"/>
          <w:szCs w:val="24"/>
        </w:rPr>
        <w:t xml:space="preserve">м. </w:t>
      </w:r>
      <w:r w:rsidR="00DB0184">
        <w:rPr>
          <w:rFonts w:ascii="Times New Roman" w:hAnsi="Times New Roman" w:cs="Times New Roman"/>
          <w:sz w:val="24"/>
          <w:szCs w:val="24"/>
        </w:rPr>
        <w:t>Для них важно сбалансировать различные, соперничающие уровни власти</w:t>
      </w:r>
      <w:r w:rsidR="00F411B8" w:rsidRPr="00F411B8">
        <w:rPr>
          <w:rFonts w:ascii="Times New Roman" w:hAnsi="Times New Roman" w:cs="Times New Roman"/>
          <w:sz w:val="24"/>
          <w:szCs w:val="24"/>
        </w:rPr>
        <w:t xml:space="preserve">, с одной стороны, и между эффективностью и демократией — с другой. В конечном </w:t>
      </w:r>
      <w:proofErr w:type="gramStart"/>
      <w:r w:rsidR="00F411B8" w:rsidRPr="00F411B8">
        <w:rPr>
          <w:rFonts w:ascii="Times New Roman" w:hAnsi="Times New Roman" w:cs="Times New Roman"/>
          <w:sz w:val="24"/>
          <w:szCs w:val="24"/>
        </w:rPr>
        <w:t>счете</w:t>
      </w:r>
      <w:proofErr w:type="gramEnd"/>
      <w:r w:rsidR="00F411B8" w:rsidRPr="00F411B8">
        <w:rPr>
          <w:rFonts w:ascii="Times New Roman" w:hAnsi="Times New Roman" w:cs="Times New Roman"/>
          <w:sz w:val="24"/>
          <w:szCs w:val="24"/>
        </w:rPr>
        <w:t xml:space="preserve"> федералисты стремятся воспроизвести формат национального государства в надна</w:t>
      </w:r>
      <w:r w:rsidR="003D184D">
        <w:rPr>
          <w:rFonts w:ascii="Times New Roman" w:hAnsi="Times New Roman" w:cs="Times New Roman"/>
          <w:sz w:val="24"/>
          <w:szCs w:val="24"/>
        </w:rPr>
        <w:t>циональных масштабах</w:t>
      </w:r>
      <w:r w:rsidR="00D04922">
        <w:rPr>
          <w:rStyle w:val="a6"/>
          <w:rFonts w:ascii="Times New Roman" w:hAnsi="Times New Roman" w:cs="Times New Roman"/>
          <w:sz w:val="24"/>
          <w:szCs w:val="24"/>
        </w:rPr>
        <w:footnoteReference w:id="15"/>
      </w:r>
      <w:r w:rsidR="003D184D">
        <w:rPr>
          <w:rFonts w:ascii="Times New Roman" w:hAnsi="Times New Roman" w:cs="Times New Roman"/>
          <w:sz w:val="24"/>
          <w:szCs w:val="24"/>
        </w:rPr>
        <w:t>.</w:t>
      </w:r>
      <w:r w:rsidR="003D184D">
        <w:rPr>
          <w:rFonts w:ascii="Times New Roman" w:hAnsi="Times New Roman" w:cs="Times New Roman"/>
          <w:sz w:val="24"/>
          <w:szCs w:val="24"/>
        </w:rPr>
        <w:tab/>
      </w:r>
      <w:r w:rsidR="003D184D">
        <w:rPr>
          <w:rFonts w:ascii="Times New Roman" w:hAnsi="Times New Roman" w:cs="Times New Roman"/>
          <w:sz w:val="24"/>
          <w:szCs w:val="24"/>
        </w:rPr>
        <w:tab/>
      </w:r>
      <w:proofErr w:type="spellStart"/>
      <w:r w:rsidR="00D136E1" w:rsidRPr="00D136E1">
        <w:rPr>
          <w:rFonts w:ascii="Times New Roman" w:hAnsi="Times New Roman" w:cs="Times New Roman"/>
          <w:sz w:val="24"/>
          <w:szCs w:val="24"/>
        </w:rPr>
        <w:t>Наднациональн</w:t>
      </w:r>
      <w:r w:rsidR="00D136E1">
        <w:rPr>
          <w:rFonts w:ascii="Times New Roman" w:hAnsi="Times New Roman" w:cs="Times New Roman"/>
          <w:sz w:val="24"/>
          <w:szCs w:val="24"/>
        </w:rPr>
        <w:t>ость</w:t>
      </w:r>
      <w:proofErr w:type="spellEnd"/>
      <w:r w:rsidR="00D136E1">
        <w:rPr>
          <w:rFonts w:ascii="Times New Roman" w:hAnsi="Times New Roman" w:cs="Times New Roman"/>
          <w:sz w:val="24"/>
          <w:szCs w:val="24"/>
        </w:rPr>
        <w:t xml:space="preserve"> подразумевает, что </w:t>
      </w:r>
      <w:r w:rsidR="00D136E1" w:rsidRPr="00D136E1">
        <w:rPr>
          <w:rFonts w:ascii="Times New Roman" w:hAnsi="Times New Roman" w:cs="Times New Roman"/>
          <w:sz w:val="24"/>
          <w:szCs w:val="24"/>
        </w:rPr>
        <w:t>страны-участницы уступают власть и суверенитет</w:t>
      </w:r>
      <w:r w:rsidR="007A53B4">
        <w:rPr>
          <w:rFonts w:ascii="Times New Roman" w:hAnsi="Times New Roman" w:cs="Times New Roman"/>
          <w:sz w:val="24"/>
          <w:szCs w:val="24"/>
        </w:rPr>
        <w:t>,</w:t>
      </w:r>
      <w:r w:rsidR="00D136E1" w:rsidRPr="00D136E1">
        <w:rPr>
          <w:rFonts w:ascii="Times New Roman" w:hAnsi="Times New Roman" w:cs="Times New Roman"/>
          <w:sz w:val="24"/>
          <w:szCs w:val="24"/>
        </w:rPr>
        <w:t xml:space="preserve"> по крайней мере</w:t>
      </w:r>
      <w:r w:rsidR="00E977EF">
        <w:rPr>
          <w:rFonts w:ascii="Times New Roman" w:hAnsi="Times New Roman" w:cs="Times New Roman"/>
          <w:sz w:val="24"/>
          <w:szCs w:val="24"/>
        </w:rPr>
        <w:t>,</w:t>
      </w:r>
      <w:r w:rsidR="00D136E1" w:rsidRPr="00D136E1">
        <w:rPr>
          <w:rFonts w:ascii="Times New Roman" w:hAnsi="Times New Roman" w:cs="Times New Roman"/>
          <w:sz w:val="24"/>
          <w:szCs w:val="24"/>
        </w:rPr>
        <w:t xml:space="preserve"> в некоторых внутренних вопросах</w:t>
      </w:r>
      <w:r w:rsidR="007A53B4">
        <w:rPr>
          <w:rFonts w:ascii="Times New Roman" w:hAnsi="Times New Roman" w:cs="Times New Roman"/>
          <w:sz w:val="24"/>
          <w:szCs w:val="24"/>
        </w:rPr>
        <w:t>,</w:t>
      </w:r>
      <w:r w:rsidR="00D136E1" w:rsidRPr="00D136E1">
        <w:rPr>
          <w:rFonts w:ascii="Times New Roman" w:hAnsi="Times New Roman" w:cs="Times New Roman"/>
          <w:sz w:val="24"/>
          <w:szCs w:val="24"/>
        </w:rPr>
        <w:t xml:space="preserve"> группе, решения которой являются обязательными для ее членов. </w:t>
      </w:r>
      <w:r w:rsidR="00D136E1">
        <w:rPr>
          <w:rFonts w:ascii="Times New Roman" w:hAnsi="Times New Roman" w:cs="Times New Roman"/>
          <w:sz w:val="24"/>
          <w:szCs w:val="24"/>
        </w:rPr>
        <w:t xml:space="preserve">То есть, </w:t>
      </w:r>
      <w:r w:rsidR="00D136E1" w:rsidRPr="00D136E1">
        <w:rPr>
          <w:rFonts w:ascii="Times New Roman" w:hAnsi="Times New Roman" w:cs="Times New Roman"/>
          <w:sz w:val="24"/>
          <w:szCs w:val="24"/>
        </w:rPr>
        <w:t>государства-члены участвуют в принятии решений по вопросам, которые затрагивают граждан каждой страны</w:t>
      </w:r>
      <w:r w:rsidR="00D136E1">
        <w:rPr>
          <w:rFonts w:ascii="Times New Roman" w:hAnsi="Times New Roman" w:cs="Times New Roman"/>
          <w:sz w:val="24"/>
          <w:szCs w:val="24"/>
        </w:rPr>
        <w:t xml:space="preserve">. </w:t>
      </w:r>
      <w:r w:rsidR="00D136E1" w:rsidRPr="00D136E1">
        <w:rPr>
          <w:rFonts w:ascii="Times New Roman" w:hAnsi="Times New Roman" w:cs="Times New Roman"/>
          <w:sz w:val="24"/>
          <w:szCs w:val="24"/>
        </w:rPr>
        <w:t xml:space="preserve"> </w:t>
      </w:r>
      <w:r w:rsidR="007A53B4">
        <w:rPr>
          <w:rFonts w:ascii="Times New Roman" w:hAnsi="Times New Roman" w:cs="Times New Roman"/>
          <w:sz w:val="24"/>
          <w:szCs w:val="24"/>
        </w:rPr>
        <w:tab/>
      </w:r>
      <w:r w:rsidR="007A53B4">
        <w:rPr>
          <w:rFonts w:ascii="Times New Roman" w:hAnsi="Times New Roman" w:cs="Times New Roman"/>
          <w:sz w:val="24"/>
          <w:szCs w:val="24"/>
        </w:rPr>
        <w:tab/>
      </w:r>
      <w:r w:rsidR="007A53B4">
        <w:rPr>
          <w:rFonts w:ascii="Times New Roman" w:hAnsi="Times New Roman" w:cs="Times New Roman"/>
          <w:sz w:val="24"/>
          <w:szCs w:val="24"/>
        </w:rPr>
        <w:tab/>
      </w:r>
      <w:r w:rsidR="00E977EF">
        <w:rPr>
          <w:rFonts w:ascii="Times New Roman" w:hAnsi="Times New Roman" w:cs="Times New Roman"/>
          <w:sz w:val="24"/>
          <w:szCs w:val="24"/>
        </w:rPr>
        <w:t>Концепция федерализма сыграла</w:t>
      </w:r>
      <w:r w:rsidR="0086597A" w:rsidRPr="0086597A">
        <w:rPr>
          <w:rFonts w:ascii="Times New Roman" w:hAnsi="Times New Roman" w:cs="Times New Roman"/>
          <w:sz w:val="24"/>
          <w:szCs w:val="24"/>
        </w:rPr>
        <w:t xml:space="preserve"> важную роль </w:t>
      </w:r>
      <w:r w:rsidR="0086597A">
        <w:rPr>
          <w:rFonts w:ascii="Times New Roman" w:hAnsi="Times New Roman" w:cs="Times New Roman"/>
          <w:sz w:val="24"/>
          <w:szCs w:val="24"/>
        </w:rPr>
        <w:t>в послевоенном объединении</w:t>
      </w:r>
      <w:r w:rsidR="0086597A" w:rsidRPr="0086597A">
        <w:rPr>
          <w:rFonts w:ascii="Times New Roman" w:hAnsi="Times New Roman" w:cs="Times New Roman"/>
          <w:sz w:val="24"/>
          <w:szCs w:val="24"/>
        </w:rPr>
        <w:t xml:space="preserve"> Европы. Однако масштабы федерального проекта в итоге оказались чрезмерными, и интеграция пошла по пути </w:t>
      </w:r>
      <w:r w:rsidR="0086597A" w:rsidRPr="00F411B8">
        <w:rPr>
          <w:rFonts w:ascii="Times New Roman" w:hAnsi="Times New Roman" w:cs="Times New Roman"/>
          <w:sz w:val="24"/>
          <w:szCs w:val="24"/>
        </w:rPr>
        <w:t>постепенного отраслевого объединения (функциональный подход).</w:t>
      </w:r>
      <w:r w:rsidR="0086597A">
        <w:rPr>
          <w:rFonts w:ascii="Times New Roman" w:hAnsi="Times New Roman" w:cs="Times New Roman"/>
          <w:sz w:val="24"/>
          <w:szCs w:val="24"/>
        </w:rPr>
        <w:tab/>
      </w:r>
      <w:r w:rsidR="0086597A">
        <w:rPr>
          <w:rFonts w:ascii="Times New Roman" w:hAnsi="Times New Roman" w:cs="Times New Roman"/>
          <w:sz w:val="24"/>
          <w:szCs w:val="24"/>
        </w:rPr>
        <w:tab/>
      </w:r>
      <w:r w:rsidR="0069068E" w:rsidRPr="008D0109">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7A53B4">
        <w:rPr>
          <w:rFonts w:ascii="Times New Roman" w:hAnsi="Times New Roman" w:cs="Times New Roman"/>
          <w:sz w:val="24"/>
          <w:szCs w:val="24"/>
        </w:rPr>
        <w:tab/>
      </w:r>
      <w:r w:rsidR="007A53B4">
        <w:rPr>
          <w:rFonts w:ascii="Times New Roman" w:hAnsi="Times New Roman" w:cs="Times New Roman"/>
          <w:sz w:val="24"/>
          <w:szCs w:val="24"/>
        </w:rPr>
        <w:tab/>
      </w:r>
      <w:r w:rsidR="00E977EF">
        <w:rPr>
          <w:rFonts w:ascii="Times New Roman" w:hAnsi="Times New Roman" w:cs="Times New Roman"/>
          <w:sz w:val="24"/>
          <w:szCs w:val="24"/>
        </w:rPr>
        <w:tab/>
      </w:r>
      <w:r w:rsidR="00E977EF">
        <w:rPr>
          <w:rFonts w:ascii="Times New Roman" w:hAnsi="Times New Roman" w:cs="Times New Roman"/>
          <w:sz w:val="24"/>
          <w:szCs w:val="24"/>
        </w:rPr>
        <w:tab/>
      </w:r>
      <w:r w:rsidR="007A53B4">
        <w:rPr>
          <w:rFonts w:ascii="Times New Roman" w:hAnsi="Times New Roman" w:cs="Times New Roman"/>
          <w:sz w:val="24"/>
          <w:szCs w:val="24"/>
        </w:rPr>
        <w:t xml:space="preserve">На зарождение функционализма в </w:t>
      </w:r>
      <w:r w:rsidR="00344924" w:rsidRPr="00344924">
        <w:rPr>
          <w:rFonts w:ascii="Times New Roman" w:hAnsi="Times New Roman" w:cs="Times New Roman"/>
          <w:sz w:val="24"/>
          <w:szCs w:val="24"/>
        </w:rPr>
        <w:t>рамках теории международных</w:t>
      </w:r>
      <w:r w:rsidR="00F30879">
        <w:rPr>
          <w:rFonts w:ascii="Times New Roman" w:hAnsi="Times New Roman" w:cs="Times New Roman"/>
          <w:sz w:val="24"/>
          <w:szCs w:val="24"/>
        </w:rPr>
        <w:t xml:space="preserve"> </w:t>
      </w:r>
      <w:r w:rsidR="00344924" w:rsidRPr="00344924">
        <w:rPr>
          <w:rFonts w:ascii="Times New Roman" w:hAnsi="Times New Roman" w:cs="Times New Roman"/>
          <w:sz w:val="24"/>
          <w:szCs w:val="24"/>
        </w:rPr>
        <w:t xml:space="preserve">отношений </w:t>
      </w:r>
      <w:r w:rsidR="007A53B4">
        <w:rPr>
          <w:rFonts w:ascii="Times New Roman" w:hAnsi="Times New Roman" w:cs="Times New Roman"/>
          <w:sz w:val="24"/>
          <w:szCs w:val="24"/>
        </w:rPr>
        <w:t xml:space="preserve">повлияла работа </w:t>
      </w:r>
      <w:r w:rsidR="00D92A04">
        <w:rPr>
          <w:rFonts w:ascii="Times New Roman" w:hAnsi="Times New Roman" w:cs="Times New Roman"/>
          <w:sz w:val="24"/>
          <w:szCs w:val="24"/>
        </w:rPr>
        <w:t xml:space="preserve">Д. </w:t>
      </w:r>
      <w:proofErr w:type="spellStart"/>
      <w:r w:rsidR="00D92A04">
        <w:rPr>
          <w:rFonts w:ascii="Times New Roman" w:hAnsi="Times New Roman" w:cs="Times New Roman"/>
          <w:sz w:val="24"/>
          <w:szCs w:val="24"/>
        </w:rPr>
        <w:t>Митрани</w:t>
      </w:r>
      <w:proofErr w:type="spellEnd"/>
      <w:r w:rsidR="00D92A04">
        <w:rPr>
          <w:rFonts w:ascii="Times New Roman" w:hAnsi="Times New Roman" w:cs="Times New Roman"/>
          <w:sz w:val="24"/>
          <w:szCs w:val="24"/>
        </w:rPr>
        <w:t xml:space="preserve"> </w:t>
      </w:r>
      <w:r w:rsidR="00D92A04" w:rsidRPr="00D92A04">
        <w:rPr>
          <w:rFonts w:ascii="Times New Roman" w:hAnsi="Times New Roman" w:cs="Times New Roman"/>
          <w:sz w:val="24"/>
          <w:szCs w:val="24"/>
        </w:rPr>
        <w:t>«Мир и функциональное развитие международной организации»</w:t>
      </w:r>
      <w:r w:rsidR="00344924" w:rsidRPr="00344924">
        <w:rPr>
          <w:rFonts w:ascii="Times New Roman" w:hAnsi="Times New Roman" w:cs="Times New Roman"/>
          <w:sz w:val="24"/>
          <w:szCs w:val="24"/>
        </w:rPr>
        <w:t>,</w:t>
      </w:r>
      <w:r w:rsidR="00F30879">
        <w:rPr>
          <w:rFonts w:ascii="Times New Roman" w:hAnsi="Times New Roman" w:cs="Times New Roman"/>
          <w:sz w:val="24"/>
          <w:szCs w:val="24"/>
        </w:rPr>
        <w:t xml:space="preserve"> </w:t>
      </w:r>
      <w:r w:rsidR="007A53B4">
        <w:rPr>
          <w:rFonts w:ascii="Times New Roman" w:hAnsi="Times New Roman" w:cs="Times New Roman"/>
          <w:sz w:val="24"/>
          <w:szCs w:val="24"/>
        </w:rPr>
        <w:t xml:space="preserve">которая была </w:t>
      </w:r>
      <w:r w:rsidR="00344924" w:rsidRPr="00344924">
        <w:rPr>
          <w:rFonts w:ascii="Times New Roman" w:hAnsi="Times New Roman" w:cs="Times New Roman"/>
          <w:sz w:val="24"/>
          <w:szCs w:val="24"/>
        </w:rPr>
        <w:t>опубликован</w:t>
      </w:r>
      <w:r w:rsidR="007A53B4">
        <w:rPr>
          <w:rFonts w:ascii="Times New Roman" w:hAnsi="Times New Roman" w:cs="Times New Roman"/>
          <w:sz w:val="24"/>
          <w:szCs w:val="24"/>
        </w:rPr>
        <w:t>а</w:t>
      </w:r>
      <w:r w:rsidR="00344924" w:rsidRPr="00344924">
        <w:rPr>
          <w:rFonts w:ascii="Times New Roman" w:hAnsi="Times New Roman" w:cs="Times New Roman"/>
          <w:sz w:val="24"/>
          <w:szCs w:val="24"/>
        </w:rPr>
        <w:t xml:space="preserve"> в 1943 году</w:t>
      </w:r>
      <w:r w:rsidR="005B5499">
        <w:rPr>
          <w:rFonts w:ascii="Times New Roman" w:hAnsi="Times New Roman" w:cs="Times New Roman"/>
          <w:sz w:val="24"/>
          <w:szCs w:val="24"/>
        </w:rPr>
        <w:t>.</w:t>
      </w:r>
      <w:r w:rsidR="00F64EEB">
        <w:rPr>
          <w:rStyle w:val="a6"/>
          <w:rFonts w:ascii="Times New Roman" w:hAnsi="Times New Roman" w:cs="Times New Roman"/>
          <w:sz w:val="24"/>
          <w:szCs w:val="24"/>
        </w:rPr>
        <w:footnoteReference w:id="16"/>
      </w:r>
      <w:r w:rsidR="00344924" w:rsidRPr="00344924">
        <w:rPr>
          <w:rFonts w:ascii="Times New Roman" w:hAnsi="Times New Roman" w:cs="Times New Roman"/>
          <w:sz w:val="24"/>
          <w:szCs w:val="24"/>
        </w:rPr>
        <w:t xml:space="preserve"> </w:t>
      </w:r>
      <w:r w:rsidR="003D7CC5" w:rsidRPr="003D7CC5">
        <w:rPr>
          <w:rFonts w:ascii="Times New Roman" w:hAnsi="Times New Roman" w:cs="Times New Roman"/>
          <w:sz w:val="24"/>
          <w:szCs w:val="24"/>
        </w:rPr>
        <w:t xml:space="preserve">Истоки этой теории, которую некоторые называют </w:t>
      </w:r>
      <w:proofErr w:type="spellStart"/>
      <w:r w:rsidR="003D7CC5" w:rsidRPr="003D7CC5">
        <w:rPr>
          <w:rFonts w:ascii="Times New Roman" w:hAnsi="Times New Roman" w:cs="Times New Roman"/>
          <w:sz w:val="24"/>
          <w:szCs w:val="24"/>
        </w:rPr>
        <w:t>функционалистской</w:t>
      </w:r>
      <w:proofErr w:type="spellEnd"/>
      <w:r w:rsidR="003D7CC5" w:rsidRPr="003D7CC5">
        <w:rPr>
          <w:rFonts w:ascii="Times New Roman" w:hAnsi="Times New Roman" w:cs="Times New Roman"/>
          <w:sz w:val="24"/>
          <w:szCs w:val="24"/>
        </w:rPr>
        <w:t xml:space="preserve"> доктриной</w:t>
      </w:r>
      <w:r w:rsidR="003D7CC5">
        <w:rPr>
          <w:rFonts w:ascii="Times New Roman" w:hAnsi="Times New Roman" w:cs="Times New Roman"/>
          <w:sz w:val="24"/>
          <w:szCs w:val="24"/>
        </w:rPr>
        <w:t xml:space="preserve"> международного сотрудничества</w:t>
      </w:r>
      <w:r w:rsidR="003D7CC5" w:rsidRPr="003D7CC5">
        <w:rPr>
          <w:rFonts w:ascii="Times New Roman" w:hAnsi="Times New Roman" w:cs="Times New Roman"/>
          <w:sz w:val="24"/>
          <w:szCs w:val="24"/>
        </w:rPr>
        <w:t xml:space="preserve">, </w:t>
      </w:r>
      <w:r w:rsidR="003D7CC5" w:rsidRPr="003D7CC5">
        <w:rPr>
          <w:rFonts w:ascii="Times New Roman" w:hAnsi="Times New Roman" w:cs="Times New Roman"/>
          <w:sz w:val="24"/>
          <w:szCs w:val="24"/>
        </w:rPr>
        <w:lastRenderedPageBreak/>
        <w:t xml:space="preserve">можно найти в критике национального государства, сделанной </w:t>
      </w:r>
      <w:proofErr w:type="spellStart"/>
      <w:r w:rsidR="003D7CC5" w:rsidRPr="003D7CC5">
        <w:rPr>
          <w:rFonts w:ascii="Times New Roman" w:hAnsi="Times New Roman" w:cs="Times New Roman"/>
          <w:sz w:val="24"/>
          <w:szCs w:val="24"/>
        </w:rPr>
        <w:t>Митрани</w:t>
      </w:r>
      <w:proofErr w:type="spellEnd"/>
      <w:r w:rsidR="003D7CC5" w:rsidRPr="003D7CC5">
        <w:rPr>
          <w:rFonts w:ascii="Times New Roman" w:hAnsi="Times New Roman" w:cs="Times New Roman"/>
          <w:sz w:val="24"/>
          <w:szCs w:val="24"/>
        </w:rPr>
        <w:t xml:space="preserve">, защитником системы функциональных международных органов. </w:t>
      </w:r>
      <w:r w:rsidR="003D7CC5">
        <w:rPr>
          <w:rFonts w:ascii="Times New Roman" w:hAnsi="Times New Roman" w:cs="Times New Roman"/>
          <w:sz w:val="24"/>
          <w:szCs w:val="24"/>
        </w:rPr>
        <w:t>Это подразумевает, что в будущем</w:t>
      </w:r>
      <w:r w:rsidR="00344924" w:rsidRPr="00344924">
        <w:rPr>
          <w:rFonts w:ascii="Times New Roman" w:hAnsi="Times New Roman" w:cs="Times New Roman"/>
          <w:sz w:val="24"/>
          <w:szCs w:val="24"/>
        </w:rPr>
        <w:t xml:space="preserve"> будет</w:t>
      </w:r>
      <w:r w:rsidR="00F30879">
        <w:rPr>
          <w:rFonts w:ascii="Times New Roman" w:hAnsi="Times New Roman" w:cs="Times New Roman"/>
          <w:sz w:val="24"/>
          <w:szCs w:val="24"/>
        </w:rPr>
        <w:t xml:space="preserve"> </w:t>
      </w:r>
      <w:r w:rsidR="00344924" w:rsidRPr="00344924">
        <w:rPr>
          <w:rFonts w:ascii="Times New Roman" w:hAnsi="Times New Roman" w:cs="Times New Roman"/>
          <w:sz w:val="24"/>
          <w:szCs w:val="24"/>
        </w:rPr>
        <w:t xml:space="preserve">создана   сеть   переплетающихся         мировых     организаций,    каждая   </w:t>
      </w:r>
      <w:r w:rsidR="00392986">
        <w:rPr>
          <w:rFonts w:ascii="Times New Roman" w:hAnsi="Times New Roman" w:cs="Times New Roman"/>
          <w:sz w:val="24"/>
          <w:szCs w:val="24"/>
        </w:rPr>
        <w:t>из которых специализирует</w:t>
      </w:r>
      <w:r w:rsidR="00344924" w:rsidRPr="00344924">
        <w:rPr>
          <w:rFonts w:ascii="Times New Roman" w:hAnsi="Times New Roman" w:cs="Times New Roman"/>
          <w:sz w:val="24"/>
          <w:szCs w:val="24"/>
        </w:rPr>
        <w:t>ся в своей области, а через мировое сотрудничество удастся</w:t>
      </w:r>
      <w:r w:rsidR="00F30879">
        <w:rPr>
          <w:rFonts w:ascii="Times New Roman" w:hAnsi="Times New Roman" w:cs="Times New Roman"/>
          <w:sz w:val="24"/>
          <w:szCs w:val="24"/>
        </w:rPr>
        <w:t xml:space="preserve"> </w:t>
      </w:r>
      <w:r w:rsidR="00344924" w:rsidRPr="00344924">
        <w:rPr>
          <w:rFonts w:ascii="Times New Roman" w:hAnsi="Times New Roman" w:cs="Times New Roman"/>
          <w:sz w:val="24"/>
          <w:szCs w:val="24"/>
        </w:rPr>
        <w:t>избежать конфликта.</w:t>
      </w:r>
      <w:r w:rsidR="00F30879">
        <w:rPr>
          <w:rFonts w:ascii="Times New Roman" w:hAnsi="Times New Roman" w:cs="Times New Roman"/>
          <w:sz w:val="24"/>
          <w:szCs w:val="24"/>
        </w:rPr>
        <w:t xml:space="preserve"> </w:t>
      </w:r>
      <w:r w:rsidR="00F30879">
        <w:rPr>
          <w:rFonts w:ascii="Times New Roman" w:hAnsi="Times New Roman" w:cs="Times New Roman"/>
          <w:sz w:val="24"/>
          <w:szCs w:val="24"/>
        </w:rPr>
        <w:tab/>
      </w:r>
      <w:r w:rsidR="00F30879">
        <w:rPr>
          <w:rFonts w:ascii="Times New Roman" w:hAnsi="Times New Roman" w:cs="Times New Roman"/>
          <w:sz w:val="24"/>
          <w:szCs w:val="24"/>
        </w:rPr>
        <w:tab/>
      </w:r>
      <w:r w:rsidR="00F30879">
        <w:rPr>
          <w:rFonts w:ascii="Times New Roman" w:hAnsi="Times New Roman" w:cs="Times New Roman"/>
          <w:sz w:val="24"/>
          <w:szCs w:val="24"/>
        </w:rPr>
        <w:tab/>
      </w:r>
      <w:r w:rsidR="00F30879">
        <w:rPr>
          <w:rFonts w:ascii="Times New Roman" w:hAnsi="Times New Roman" w:cs="Times New Roman"/>
          <w:sz w:val="24"/>
          <w:szCs w:val="24"/>
        </w:rPr>
        <w:tab/>
      </w:r>
      <w:r w:rsidR="00F30879">
        <w:rPr>
          <w:rFonts w:ascii="Times New Roman" w:hAnsi="Times New Roman" w:cs="Times New Roman"/>
          <w:sz w:val="24"/>
          <w:szCs w:val="24"/>
        </w:rPr>
        <w:tab/>
      </w:r>
      <w:r w:rsidR="00F30879">
        <w:rPr>
          <w:rFonts w:ascii="Times New Roman" w:hAnsi="Times New Roman" w:cs="Times New Roman"/>
          <w:sz w:val="24"/>
          <w:szCs w:val="24"/>
        </w:rPr>
        <w:tab/>
      </w:r>
      <w:r w:rsidR="00344924" w:rsidRPr="00344924">
        <w:rPr>
          <w:rFonts w:ascii="Times New Roman" w:hAnsi="Times New Roman" w:cs="Times New Roman"/>
          <w:sz w:val="24"/>
          <w:szCs w:val="24"/>
        </w:rPr>
        <w:t xml:space="preserve">  </w:t>
      </w:r>
      <w:r w:rsidR="007A53B4">
        <w:rPr>
          <w:rFonts w:ascii="Times New Roman" w:hAnsi="Times New Roman" w:cs="Times New Roman"/>
          <w:sz w:val="24"/>
          <w:szCs w:val="24"/>
        </w:rPr>
        <w:tab/>
      </w:r>
      <w:r w:rsidR="00D92A04">
        <w:rPr>
          <w:rFonts w:ascii="Times New Roman" w:hAnsi="Times New Roman" w:cs="Times New Roman"/>
          <w:sz w:val="24"/>
          <w:szCs w:val="24"/>
        </w:rPr>
        <w:tab/>
      </w:r>
      <w:r w:rsidR="00D92A04">
        <w:rPr>
          <w:rFonts w:ascii="Times New Roman" w:hAnsi="Times New Roman" w:cs="Times New Roman"/>
          <w:sz w:val="24"/>
          <w:szCs w:val="24"/>
        </w:rPr>
        <w:tab/>
      </w:r>
      <w:r w:rsidR="00D92A04">
        <w:rPr>
          <w:rFonts w:ascii="Times New Roman" w:hAnsi="Times New Roman" w:cs="Times New Roman"/>
          <w:sz w:val="24"/>
          <w:szCs w:val="24"/>
        </w:rPr>
        <w:tab/>
      </w:r>
      <w:r w:rsidR="003316CF" w:rsidRPr="003316CF">
        <w:rPr>
          <w:rFonts w:ascii="Times New Roman" w:hAnsi="Times New Roman" w:cs="Times New Roman"/>
          <w:sz w:val="24"/>
          <w:szCs w:val="24"/>
        </w:rPr>
        <w:t xml:space="preserve">Для функционалиста международная интеграция есть переход от системы государств к международному сообществу. </w:t>
      </w:r>
      <w:r w:rsidR="00F62E55">
        <w:rPr>
          <w:rFonts w:ascii="Times New Roman" w:hAnsi="Times New Roman" w:cs="Times New Roman"/>
          <w:sz w:val="24"/>
          <w:szCs w:val="24"/>
        </w:rPr>
        <w:t xml:space="preserve">Ключевые составляющие в данной теории </w:t>
      </w:r>
      <w:r w:rsidR="00504FEF" w:rsidRPr="00504FEF">
        <w:rPr>
          <w:rFonts w:ascii="Times New Roman" w:hAnsi="Times New Roman" w:cs="Times New Roman"/>
          <w:sz w:val="24"/>
          <w:szCs w:val="24"/>
        </w:rPr>
        <w:t>–</w:t>
      </w:r>
      <w:r w:rsidR="00F62E55">
        <w:rPr>
          <w:rFonts w:ascii="Times New Roman" w:hAnsi="Times New Roman" w:cs="Times New Roman"/>
          <w:sz w:val="24"/>
          <w:szCs w:val="24"/>
        </w:rPr>
        <w:t xml:space="preserve"> </w:t>
      </w:r>
      <w:r w:rsidR="003316CF" w:rsidRPr="003316CF">
        <w:rPr>
          <w:rFonts w:ascii="Times New Roman" w:hAnsi="Times New Roman" w:cs="Times New Roman"/>
          <w:sz w:val="24"/>
          <w:szCs w:val="24"/>
        </w:rPr>
        <w:t>общественны</w:t>
      </w:r>
      <w:r w:rsidR="00F62E55">
        <w:rPr>
          <w:rFonts w:ascii="Times New Roman" w:hAnsi="Times New Roman" w:cs="Times New Roman"/>
          <w:sz w:val="24"/>
          <w:szCs w:val="24"/>
        </w:rPr>
        <w:t>е потребности и (или) технологические</w:t>
      </w:r>
      <w:r w:rsidR="003316CF" w:rsidRPr="003316CF">
        <w:rPr>
          <w:rFonts w:ascii="Times New Roman" w:hAnsi="Times New Roman" w:cs="Times New Roman"/>
          <w:sz w:val="24"/>
          <w:szCs w:val="24"/>
        </w:rPr>
        <w:t xml:space="preserve"> перемен</w:t>
      </w:r>
      <w:r w:rsidR="00F62E55">
        <w:rPr>
          <w:rFonts w:ascii="Times New Roman" w:hAnsi="Times New Roman" w:cs="Times New Roman"/>
          <w:sz w:val="24"/>
          <w:szCs w:val="24"/>
        </w:rPr>
        <w:t>ы</w:t>
      </w:r>
      <w:r w:rsidR="002678D1">
        <w:rPr>
          <w:rStyle w:val="a6"/>
          <w:rFonts w:ascii="Times New Roman" w:hAnsi="Times New Roman" w:cs="Times New Roman"/>
          <w:sz w:val="24"/>
          <w:szCs w:val="24"/>
        </w:rPr>
        <w:footnoteReference w:id="17"/>
      </w:r>
      <w:r w:rsidR="003316CF" w:rsidRPr="003316CF">
        <w:rPr>
          <w:rFonts w:ascii="Times New Roman" w:hAnsi="Times New Roman" w:cs="Times New Roman"/>
          <w:sz w:val="24"/>
          <w:szCs w:val="24"/>
        </w:rPr>
        <w:t xml:space="preserve">. </w:t>
      </w:r>
      <w:r w:rsidR="00F13402">
        <w:rPr>
          <w:rFonts w:ascii="Times New Roman" w:hAnsi="Times New Roman" w:cs="Times New Roman"/>
          <w:sz w:val="24"/>
          <w:szCs w:val="24"/>
        </w:rPr>
        <w:t>То есть, необходимо</w:t>
      </w:r>
      <w:r w:rsidR="00F06B33">
        <w:rPr>
          <w:rFonts w:ascii="Times New Roman" w:hAnsi="Times New Roman" w:cs="Times New Roman"/>
          <w:sz w:val="24"/>
          <w:szCs w:val="24"/>
        </w:rPr>
        <w:t xml:space="preserve"> перефокусировать внимание людей с политических проблем, ссорящих людей, к</w:t>
      </w:r>
      <w:r w:rsidR="003316CF" w:rsidRPr="003316CF">
        <w:rPr>
          <w:rFonts w:ascii="Times New Roman" w:hAnsi="Times New Roman" w:cs="Times New Roman"/>
          <w:sz w:val="24"/>
          <w:szCs w:val="24"/>
        </w:rPr>
        <w:t xml:space="preserve"> техническим вопросам и задачам, которые противоречий не вызывают</w:t>
      </w:r>
      <w:r w:rsidR="00F06B33">
        <w:rPr>
          <w:rFonts w:ascii="Times New Roman" w:hAnsi="Times New Roman" w:cs="Times New Roman"/>
          <w:sz w:val="24"/>
          <w:szCs w:val="24"/>
        </w:rPr>
        <w:t>.</w:t>
      </w:r>
      <w:r w:rsidR="00F06B33">
        <w:rPr>
          <w:rFonts w:ascii="Times New Roman" w:hAnsi="Times New Roman" w:cs="Times New Roman"/>
          <w:sz w:val="24"/>
          <w:szCs w:val="24"/>
        </w:rPr>
        <w:tab/>
      </w:r>
      <w:r w:rsidR="00F06B33">
        <w:rPr>
          <w:rFonts w:ascii="Times New Roman" w:hAnsi="Times New Roman" w:cs="Times New Roman"/>
          <w:sz w:val="24"/>
          <w:szCs w:val="24"/>
        </w:rPr>
        <w:tab/>
      </w:r>
      <w:r w:rsidR="00D260D2">
        <w:rPr>
          <w:rFonts w:ascii="Times New Roman" w:hAnsi="Times New Roman" w:cs="Times New Roman"/>
          <w:sz w:val="24"/>
          <w:szCs w:val="24"/>
        </w:rPr>
        <w:tab/>
        <w:t xml:space="preserve">При практическом применении </w:t>
      </w:r>
      <w:proofErr w:type="spellStart"/>
      <w:r w:rsidR="003316CF" w:rsidRPr="003316CF">
        <w:rPr>
          <w:rFonts w:ascii="Times New Roman" w:hAnsi="Times New Roman" w:cs="Times New Roman"/>
          <w:sz w:val="24"/>
          <w:szCs w:val="24"/>
        </w:rPr>
        <w:t>функционали</w:t>
      </w:r>
      <w:r w:rsidR="00D260D2">
        <w:rPr>
          <w:rFonts w:ascii="Times New Roman" w:hAnsi="Times New Roman" w:cs="Times New Roman"/>
          <w:sz w:val="24"/>
          <w:szCs w:val="24"/>
        </w:rPr>
        <w:t>сткой</w:t>
      </w:r>
      <w:proofErr w:type="spellEnd"/>
      <w:r w:rsidR="00D260D2">
        <w:rPr>
          <w:rFonts w:ascii="Times New Roman" w:hAnsi="Times New Roman" w:cs="Times New Roman"/>
          <w:sz w:val="24"/>
          <w:szCs w:val="24"/>
        </w:rPr>
        <w:t xml:space="preserve"> теории</w:t>
      </w:r>
      <w:r w:rsidR="003316CF" w:rsidRPr="003316CF">
        <w:rPr>
          <w:rFonts w:ascii="Times New Roman" w:hAnsi="Times New Roman" w:cs="Times New Roman"/>
          <w:sz w:val="24"/>
          <w:szCs w:val="24"/>
        </w:rPr>
        <w:t xml:space="preserve"> </w:t>
      </w:r>
      <w:r w:rsidR="00A43052">
        <w:rPr>
          <w:rFonts w:ascii="Times New Roman" w:hAnsi="Times New Roman" w:cs="Times New Roman"/>
          <w:sz w:val="24"/>
          <w:szCs w:val="24"/>
        </w:rPr>
        <w:t xml:space="preserve">(в частности, в опыте ООН), </w:t>
      </w:r>
      <w:r w:rsidR="00DA2ABE">
        <w:rPr>
          <w:rFonts w:ascii="Times New Roman" w:hAnsi="Times New Roman" w:cs="Times New Roman"/>
          <w:sz w:val="24"/>
          <w:szCs w:val="24"/>
        </w:rPr>
        <w:t>помимо его результативности</w:t>
      </w:r>
      <w:r w:rsidR="003316CF" w:rsidRPr="003316CF">
        <w:rPr>
          <w:rFonts w:ascii="Times New Roman" w:hAnsi="Times New Roman" w:cs="Times New Roman"/>
          <w:sz w:val="24"/>
          <w:szCs w:val="24"/>
        </w:rPr>
        <w:t xml:space="preserve">, </w:t>
      </w:r>
      <w:r w:rsidR="00DA2ABE">
        <w:rPr>
          <w:rFonts w:ascii="Times New Roman" w:hAnsi="Times New Roman" w:cs="Times New Roman"/>
          <w:sz w:val="24"/>
          <w:szCs w:val="24"/>
        </w:rPr>
        <w:t>обнаружились и недостатки: известная</w:t>
      </w:r>
      <w:r w:rsidR="003316CF" w:rsidRPr="003316CF">
        <w:rPr>
          <w:rFonts w:ascii="Times New Roman" w:hAnsi="Times New Roman" w:cs="Times New Roman"/>
          <w:sz w:val="24"/>
          <w:szCs w:val="24"/>
        </w:rPr>
        <w:t xml:space="preserve"> наивность и утопичность. </w:t>
      </w:r>
      <w:r w:rsidR="00DA2ABE" w:rsidRPr="00DA2ABE">
        <w:rPr>
          <w:rFonts w:ascii="Times New Roman" w:hAnsi="Times New Roman" w:cs="Times New Roman"/>
          <w:sz w:val="24"/>
          <w:szCs w:val="24"/>
        </w:rPr>
        <w:t xml:space="preserve">В нем звучало эхо социалистической традиции, просматривалось противопоставление интернационализма, народа, пролетариата, человеческих потребностей, с одной стороны, и местничества капиталистических классов </w:t>
      </w:r>
      <w:r w:rsidR="00504FEF" w:rsidRPr="00504FEF">
        <w:rPr>
          <w:rFonts w:ascii="Times New Roman" w:hAnsi="Times New Roman" w:cs="Times New Roman"/>
          <w:sz w:val="24"/>
          <w:szCs w:val="24"/>
        </w:rPr>
        <w:t>–</w:t>
      </w:r>
      <w:r w:rsidR="00DA2ABE" w:rsidRPr="00DA2ABE">
        <w:rPr>
          <w:rFonts w:ascii="Times New Roman" w:hAnsi="Times New Roman" w:cs="Times New Roman"/>
          <w:sz w:val="24"/>
          <w:szCs w:val="24"/>
        </w:rPr>
        <w:t xml:space="preserve"> с другой</w:t>
      </w:r>
      <w:r w:rsidR="00A016B9">
        <w:rPr>
          <w:rStyle w:val="a6"/>
          <w:rFonts w:ascii="Times New Roman" w:hAnsi="Times New Roman" w:cs="Times New Roman"/>
          <w:sz w:val="24"/>
          <w:szCs w:val="24"/>
        </w:rPr>
        <w:footnoteReference w:id="18"/>
      </w:r>
      <w:r w:rsidR="00DA2ABE" w:rsidRPr="00DA2ABE">
        <w:rPr>
          <w:rFonts w:ascii="Times New Roman" w:hAnsi="Times New Roman" w:cs="Times New Roman"/>
          <w:sz w:val="24"/>
          <w:szCs w:val="24"/>
        </w:rPr>
        <w:t xml:space="preserve">. </w:t>
      </w:r>
      <w:r w:rsidR="009D1661">
        <w:rPr>
          <w:rFonts w:ascii="Times New Roman" w:hAnsi="Times New Roman" w:cs="Times New Roman"/>
          <w:sz w:val="24"/>
          <w:szCs w:val="24"/>
        </w:rPr>
        <w:t xml:space="preserve">Использование классического функционализма на протяжении долгого времени, возможно, привело бы к </w:t>
      </w:r>
      <w:r w:rsidR="003F6A73">
        <w:rPr>
          <w:rFonts w:ascii="Times New Roman" w:hAnsi="Times New Roman" w:cs="Times New Roman"/>
          <w:sz w:val="24"/>
          <w:szCs w:val="24"/>
        </w:rPr>
        <w:t>чрезмерной децентрализации международного сообщества и определенному рассеиванию</w:t>
      </w:r>
      <w:r w:rsidR="00DA2ABE" w:rsidRPr="00DA2ABE">
        <w:rPr>
          <w:rFonts w:ascii="Times New Roman" w:hAnsi="Times New Roman" w:cs="Times New Roman"/>
          <w:sz w:val="24"/>
          <w:szCs w:val="24"/>
        </w:rPr>
        <w:t xml:space="preserve"> его усилий.</w:t>
      </w:r>
      <w:r w:rsidR="003316CF">
        <w:rPr>
          <w:rFonts w:ascii="Times New Roman" w:hAnsi="Times New Roman" w:cs="Times New Roman"/>
          <w:sz w:val="24"/>
          <w:szCs w:val="24"/>
        </w:rPr>
        <w:tab/>
      </w:r>
      <w:r w:rsidR="003316CF">
        <w:rPr>
          <w:rFonts w:ascii="Times New Roman" w:hAnsi="Times New Roman" w:cs="Times New Roman"/>
          <w:sz w:val="24"/>
          <w:szCs w:val="24"/>
        </w:rPr>
        <w:tab/>
      </w:r>
      <w:r w:rsidR="003316CF">
        <w:rPr>
          <w:rFonts w:ascii="Times New Roman" w:hAnsi="Times New Roman" w:cs="Times New Roman"/>
          <w:sz w:val="24"/>
          <w:szCs w:val="24"/>
        </w:rPr>
        <w:tab/>
      </w:r>
      <w:r w:rsidR="003316CF">
        <w:rPr>
          <w:rFonts w:ascii="Times New Roman" w:hAnsi="Times New Roman" w:cs="Times New Roman"/>
          <w:sz w:val="24"/>
          <w:szCs w:val="24"/>
        </w:rPr>
        <w:tab/>
      </w:r>
      <w:r w:rsidR="003316CF">
        <w:rPr>
          <w:rFonts w:ascii="Times New Roman" w:hAnsi="Times New Roman" w:cs="Times New Roman"/>
          <w:sz w:val="24"/>
          <w:szCs w:val="24"/>
        </w:rPr>
        <w:tab/>
      </w:r>
      <w:r w:rsidR="003316CF">
        <w:rPr>
          <w:rFonts w:ascii="Times New Roman" w:hAnsi="Times New Roman" w:cs="Times New Roman"/>
          <w:sz w:val="24"/>
          <w:szCs w:val="24"/>
        </w:rPr>
        <w:tab/>
      </w:r>
      <w:r w:rsidR="003316CF">
        <w:rPr>
          <w:rFonts w:ascii="Times New Roman" w:hAnsi="Times New Roman" w:cs="Times New Roman"/>
          <w:sz w:val="24"/>
          <w:szCs w:val="24"/>
        </w:rPr>
        <w:tab/>
      </w:r>
      <w:proofErr w:type="spellStart"/>
      <w:r w:rsidR="00CF4170" w:rsidRPr="00CF4170">
        <w:rPr>
          <w:rFonts w:ascii="Times New Roman" w:hAnsi="Times New Roman" w:cs="Times New Roman"/>
          <w:sz w:val="24"/>
          <w:szCs w:val="24"/>
        </w:rPr>
        <w:t>Неофункционализм</w:t>
      </w:r>
      <w:proofErr w:type="spellEnd"/>
      <w:r w:rsidR="00CF4170" w:rsidRPr="00CF4170">
        <w:rPr>
          <w:rFonts w:ascii="Times New Roman" w:hAnsi="Times New Roman" w:cs="Times New Roman"/>
          <w:sz w:val="24"/>
          <w:szCs w:val="24"/>
        </w:rPr>
        <w:t xml:space="preserve"> развился из аспектов, подобных функционализму, но попытался изменить этот тезис </w:t>
      </w:r>
      <w:r w:rsidR="002F19C4">
        <w:rPr>
          <w:rFonts w:ascii="Times New Roman" w:hAnsi="Times New Roman" w:cs="Times New Roman"/>
          <w:sz w:val="24"/>
          <w:szCs w:val="24"/>
        </w:rPr>
        <w:t>в некоторых аспекта</w:t>
      </w:r>
      <w:r w:rsidR="005B5499">
        <w:rPr>
          <w:rFonts w:ascii="Times New Roman" w:hAnsi="Times New Roman" w:cs="Times New Roman"/>
          <w:sz w:val="24"/>
          <w:szCs w:val="24"/>
        </w:rPr>
        <w:t>х.</w:t>
      </w:r>
      <w:r w:rsidR="005B5499">
        <w:rPr>
          <w:rFonts w:ascii="Times New Roman" w:hAnsi="Times New Roman" w:cs="Times New Roman"/>
          <w:sz w:val="24"/>
          <w:szCs w:val="24"/>
        </w:rPr>
        <w:tab/>
      </w:r>
      <w:proofErr w:type="spellStart"/>
      <w:r w:rsidR="005B5499" w:rsidRPr="000950CF">
        <w:rPr>
          <w:rFonts w:ascii="Times New Roman" w:hAnsi="Times New Roman" w:cs="Times New Roman"/>
          <w:sz w:val="24"/>
          <w:szCs w:val="24"/>
        </w:rPr>
        <w:t>Неофункциона</w:t>
      </w:r>
      <w:r w:rsidR="000950CF" w:rsidRPr="000950CF">
        <w:rPr>
          <w:rFonts w:ascii="Times New Roman" w:hAnsi="Times New Roman" w:cs="Times New Roman"/>
          <w:sz w:val="24"/>
          <w:szCs w:val="24"/>
        </w:rPr>
        <w:t>листк</w:t>
      </w:r>
      <w:r w:rsidR="005B5499" w:rsidRPr="000950CF">
        <w:rPr>
          <w:rFonts w:ascii="Times New Roman" w:hAnsi="Times New Roman" w:cs="Times New Roman"/>
          <w:sz w:val="24"/>
          <w:szCs w:val="24"/>
        </w:rPr>
        <w:t>ая</w:t>
      </w:r>
      <w:proofErr w:type="spellEnd"/>
      <w:r w:rsidR="000950CF">
        <w:rPr>
          <w:rFonts w:ascii="Times New Roman" w:hAnsi="Times New Roman" w:cs="Times New Roman"/>
          <w:sz w:val="24"/>
          <w:szCs w:val="24"/>
        </w:rPr>
        <w:t xml:space="preserve"> </w:t>
      </w:r>
      <w:r w:rsidR="00CF4170" w:rsidRPr="00CF4170">
        <w:rPr>
          <w:rFonts w:ascii="Times New Roman" w:hAnsi="Times New Roman" w:cs="Times New Roman"/>
          <w:sz w:val="24"/>
          <w:szCs w:val="24"/>
        </w:rPr>
        <w:t>теория развивалась в пе</w:t>
      </w:r>
      <w:r w:rsidR="00C201AC">
        <w:rPr>
          <w:rFonts w:ascii="Times New Roman" w:hAnsi="Times New Roman" w:cs="Times New Roman"/>
          <w:sz w:val="24"/>
          <w:szCs w:val="24"/>
        </w:rPr>
        <w:t>риод после Второй мировой войны</w:t>
      </w:r>
      <w:r w:rsidR="00CF4170" w:rsidRPr="00CF4170">
        <w:rPr>
          <w:rFonts w:ascii="Times New Roman" w:hAnsi="Times New Roman" w:cs="Times New Roman"/>
          <w:sz w:val="24"/>
          <w:szCs w:val="24"/>
        </w:rPr>
        <w:t>, и в этом отношении она имела огромное преимущество перед предыдущей теорией. Это произошло потому, что именно в этот период появилось Экономическое сообщество угля и стали (ECSC), а вместе с ним и произошло развитие более реальных и эффективных идей, поскольку ученые основывали свои выводы и идеи на наблюдении</w:t>
      </w:r>
      <w:r w:rsidR="00C201AC">
        <w:rPr>
          <w:rFonts w:ascii="Times New Roman" w:hAnsi="Times New Roman" w:cs="Times New Roman"/>
          <w:sz w:val="24"/>
          <w:szCs w:val="24"/>
        </w:rPr>
        <w:t xml:space="preserve"> и изучении конкретного случая</w:t>
      </w:r>
      <w:r w:rsidR="005B5499">
        <w:rPr>
          <w:rFonts w:ascii="Times New Roman" w:hAnsi="Times New Roman" w:cs="Times New Roman"/>
          <w:sz w:val="24"/>
          <w:szCs w:val="24"/>
        </w:rPr>
        <w:t>.</w:t>
      </w:r>
      <w:r w:rsidR="00C201AC">
        <w:rPr>
          <w:rStyle w:val="a6"/>
          <w:rFonts w:ascii="Times New Roman" w:hAnsi="Times New Roman" w:cs="Times New Roman"/>
          <w:sz w:val="24"/>
          <w:szCs w:val="24"/>
        </w:rPr>
        <w:footnoteReference w:id="19"/>
      </w:r>
      <w:r w:rsidR="002F19C4">
        <w:rPr>
          <w:rFonts w:ascii="Times New Roman" w:hAnsi="Times New Roman" w:cs="Times New Roman"/>
          <w:sz w:val="24"/>
          <w:szCs w:val="24"/>
        </w:rPr>
        <w:tab/>
      </w:r>
      <w:r w:rsidR="002F19C4">
        <w:rPr>
          <w:rFonts w:ascii="Times New Roman" w:hAnsi="Times New Roman" w:cs="Times New Roman"/>
          <w:sz w:val="24"/>
          <w:szCs w:val="24"/>
        </w:rPr>
        <w:tab/>
      </w:r>
      <w:r w:rsidR="0030393A" w:rsidRPr="0030393A">
        <w:rPr>
          <w:rFonts w:ascii="Times New Roman" w:hAnsi="Times New Roman" w:cs="Times New Roman"/>
          <w:sz w:val="24"/>
          <w:szCs w:val="24"/>
        </w:rPr>
        <w:t xml:space="preserve">Эта теория отводит </w:t>
      </w:r>
      <w:r w:rsidR="0030393A">
        <w:rPr>
          <w:rFonts w:ascii="Times New Roman" w:hAnsi="Times New Roman" w:cs="Times New Roman"/>
          <w:sz w:val="24"/>
          <w:szCs w:val="24"/>
        </w:rPr>
        <w:t>главную</w:t>
      </w:r>
      <w:r w:rsidR="0030393A" w:rsidRPr="0030393A">
        <w:rPr>
          <w:rFonts w:ascii="Times New Roman" w:hAnsi="Times New Roman" w:cs="Times New Roman"/>
          <w:sz w:val="24"/>
          <w:szCs w:val="24"/>
        </w:rPr>
        <w:t xml:space="preserve"> роль центральным органам власти, поскольку она понимает, что такие органы власти будут определять путь, по которому европейские государства будут следовать в процессе интеграции. </w:t>
      </w:r>
      <w:proofErr w:type="gramStart"/>
      <w:r w:rsidR="0030393A" w:rsidRPr="0030393A">
        <w:rPr>
          <w:rFonts w:ascii="Times New Roman" w:hAnsi="Times New Roman" w:cs="Times New Roman"/>
          <w:sz w:val="24"/>
          <w:szCs w:val="24"/>
        </w:rPr>
        <w:t xml:space="preserve">Из-за этой мысли Эрнест Б. </w:t>
      </w:r>
      <w:proofErr w:type="spellStart"/>
      <w:r w:rsidR="0030393A" w:rsidRPr="0030393A">
        <w:rPr>
          <w:rFonts w:ascii="Times New Roman" w:hAnsi="Times New Roman" w:cs="Times New Roman"/>
          <w:sz w:val="24"/>
          <w:szCs w:val="24"/>
        </w:rPr>
        <w:t>Хаас</w:t>
      </w:r>
      <w:proofErr w:type="spellEnd"/>
      <w:r w:rsidR="0030393A" w:rsidRPr="0030393A">
        <w:rPr>
          <w:rFonts w:ascii="Times New Roman" w:hAnsi="Times New Roman" w:cs="Times New Roman"/>
          <w:sz w:val="24"/>
          <w:szCs w:val="24"/>
        </w:rPr>
        <w:t xml:space="preserve">, </w:t>
      </w:r>
      <w:r w:rsidR="005B5499" w:rsidRPr="000950CF">
        <w:rPr>
          <w:rFonts w:ascii="Times New Roman" w:hAnsi="Times New Roman" w:cs="Times New Roman"/>
          <w:sz w:val="24"/>
          <w:szCs w:val="24"/>
        </w:rPr>
        <w:lastRenderedPageBreak/>
        <w:t xml:space="preserve">один из выдающих представителей </w:t>
      </w:r>
      <w:r w:rsidR="0030393A" w:rsidRPr="0030393A">
        <w:rPr>
          <w:rFonts w:ascii="Times New Roman" w:hAnsi="Times New Roman" w:cs="Times New Roman"/>
          <w:sz w:val="24"/>
          <w:szCs w:val="24"/>
        </w:rPr>
        <w:t xml:space="preserve">теории </w:t>
      </w:r>
      <w:proofErr w:type="spellStart"/>
      <w:r w:rsidR="0030393A" w:rsidRPr="0030393A">
        <w:rPr>
          <w:rFonts w:ascii="Times New Roman" w:hAnsi="Times New Roman" w:cs="Times New Roman"/>
          <w:sz w:val="24"/>
          <w:szCs w:val="24"/>
        </w:rPr>
        <w:t>неофункционализма</w:t>
      </w:r>
      <w:proofErr w:type="spellEnd"/>
      <w:r w:rsidR="0030393A" w:rsidRPr="0030393A">
        <w:rPr>
          <w:rFonts w:ascii="Times New Roman" w:hAnsi="Times New Roman" w:cs="Times New Roman"/>
          <w:sz w:val="24"/>
          <w:szCs w:val="24"/>
        </w:rPr>
        <w:t>, сосредоточил свои исследования на передаче суверенитета от национальных структур междунар</w:t>
      </w:r>
      <w:r w:rsidR="002F19C4">
        <w:rPr>
          <w:rFonts w:ascii="Times New Roman" w:hAnsi="Times New Roman" w:cs="Times New Roman"/>
          <w:sz w:val="24"/>
          <w:szCs w:val="24"/>
        </w:rPr>
        <w:t>одным и центральным структурам</w:t>
      </w:r>
      <w:r w:rsidR="0030393A" w:rsidRPr="0030393A">
        <w:rPr>
          <w:rFonts w:ascii="Times New Roman" w:hAnsi="Times New Roman" w:cs="Times New Roman"/>
          <w:sz w:val="24"/>
          <w:szCs w:val="24"/>
        </w:rPr>
        <w:t>, также заявив, что при наличии общих центральных институтов экономическая интеграция будет способствовать эффекти</w:t>
      </w:r>
      <w:r w:rsidR="002F19C4">
        <w:rPr>
          <w:rFonts w:ascii="Times New Roman" w:hAnsi="Times New Roman" w:cs="Times New Roman"/>
          <w:sz w:val="24"/>
          <w:szCs w:val="24"/>
        </w:rPr>
        <w:t>вности политической интеграции</w:t>
      </w:r>
      <w:r w:rsidR="002F19C4">
        <w:rPr>
          <w:rStyle w:val="a6"/>
          <w:rFonts w:ascii="Times New Roman" w:hAnsi="Times New Roman" w:cs="Times New Roman"/>
          <w:sz w:val="24"/>
          <w:szCs w:val="24"/>
        </w:rPr>
        <w:footnoteReference w:id="20"/>
      </w:r>
      <w:r w:rsidR="0030393A" w:rsidRPr="0030393A">
        <w:rPr>
          <w:rFonts w:ascii="Times New Roman" w:hAnsi="Times New Roman" w:cs="Times New Roman"/>
          <w:sz w:val="24"/>
          <w:szCs w:val="24"/>
        </w:rPr>
        <w:t>.</w:t>
      </w:r>
      <w:r w:rsidR="000950CF">
        <w:rPr>
          <w:rFonts w:ascii="Times New Roman" w:hAnsi="Times New Roman" w:cs="Times New Roman"/>
          <w:sz w:val="24"/>
          <w:szCs w:val="24"/>
        </w:rPr>
        <w:t xml:space="preserve"> </w:t>
      </w:r>
      <w:r w:rsidR="000950CF">
        <w:rPr>
          <w:rFonts w:ascii="Times New Roman" w:hAnsi="Times New Roman" w:cs="Times New Roman"/>
          <w:sz w:val="24"/>
          <w:szCs w:val="24"/>
        </w:rPr>
        <w:tab/>
      </w:r>
      <w:r w:rsidR="000950CF">
        <w:rPr>
          <w:rFonts w:ascii="Times New Roman" w:hAnsi="Times New Roman" w:cs="Times New Roman"/>
          <w:sz w:val="24"/>
          <w:szCs w:val="24"/>
        </w:rPr>
        <w:tab/>
      </w:r>
      <w:r w:rsidR="000950CF">
        <w:rPr>
          <w:rFonts w:ascii="Times New Roman" w:hAnsi="Times New Roman" w:cs="Times New Roman"/>
          <w:sz w:val="24"/>
          <w:szCs w:val="24"/>
        </w:rPr>
        <w:tab/>
      </w:r>
      <w:r w:rsidR="000950CF">
        <w:rPr>
          <w:rFonts w:ascii="Times New Roman" w:hAnsi="Times New Roman" w:cs="Times New Roman"/>
          <w:sz w:val="24"/>
          <w:szCs w:val="24"/>
        </w:rPr>
        <w:tab/>
      </w:r>
      <w:r w:rsidR="000950CF">
        <w:rPr>
          <w:rFonts w:ascii="Times New Roman" w:hAnsi="Times New Roman" w:cs="Times New Roman"/>
          <w:sz w:val="24"/>
          <w:szCs w:val="24"/>
        </w:rPr>
        <w:tab/>
      </w:r>
      <w:r w:rsidR="000950CF">
        <w:rPr>
          <w:rFonts w:ascii="Times New Roman" w:hAnsi="Times New Roman" w:cs="Times New Roman"/>
          <w:sz w:val="24"/>
          <w:szCs w:val="24"/>
        </w:rPr>
        <w:tab/>
      </w:r>
      <w:r w:rsidR="000950CF">
        <w:rPr>
          <w:rFonts w:ascii="Times New Roman" w:hAnsi="Times New Roman" w:cs="Times New Roman"/>
          <w:sz w:val="24"/>
          <w:szCs w:val="24"/>
        </w:rPr>
        <w:tab/>
      </w:r>
      <w:r w:rsidR="000950CF">
        <w:rPr>
          <w:rFonts w:ascii="Times New Roman" w:hAnsi="Times New Roman" w:cs="Times New Roman"/>
          <w:sz w:val="24"/>
          <w:szCs w:val="24"/>
        </w:rPr>
        <w:tab/>
      </w:r>
      <w:r w:rsidR="000950CF">
        <w:rPr>
          <w:rFonts w:ascii="Times New Roman" w:hAnsi="Times New Roman" w:cs="Times New Roman"/>
          <w:sz w:val="24"/>
          <w:szCs w:val="24"/>
        </w:rPr>
        <w:tab/>
      </w:r>
      <w:r w:rsidR="000950CF">
        <w:rPr>
          <w:rFonts w:ascii="Times New Roman" w:hAnsi="Times New Roman" w:cs="Times New Roman"/>
          <w:sz w:val="24"/>
          <w:szCs w:val="24"/>
        </w:rPr>
        <w:tab/>
      </w:r>
      <w:r w:rsidR="00C5083E">
        <w:rPr>
          <w:rFonts w:ascii="Times New Roman" w:hAnsi="Times New Roman" w:cs="Times New Roman"/>
          <w:sz w:val="24"/>
          <w:szCs w:val="24"/>
        </w:rPr>
        <w:t>Некоторые секторы, такие как, например, энергетика,</w:t>
      </w:r>
      <w:r w:rsidR="00F02087">
        <w:rPr>
          <w:rFonts w:ascii="Times New Roman" w:hAnsi="Times New Roman" w:cs="Times New Roman"/>
          <w:sz w:val="24"/>
          <w:szCs w:val="24"/>
        </w:rPr>
        <w:t xml:space="preserve"> более склонны </w:t>
      </w:r>
      <w:r w:rsidR="00344924" w:rsidRPr="00344924">
        <w:rPr>
          <w:rFonts w:ascii="Times New Roman" w:hAnsi="Times New Roman" w:cs="Times New Roman"/>
          <w:sz w:val="24"/>
          <w:szCs w:val="24"/>
        </w:rPr>
        <w:t>к международному</w:t>
      </w:r>
      <w:r w:rsidR="009C1155">
        <w:rPr>
          <w:rFonts w:ascii="Times New Roman" w:hAnsi="Times New Roman" w:cs="Times New Roman"/>
          <w:sz w:val="24"/>
          <w:szCs w:val="24"/>
        </w:rPr>
        <w:t xml:space="preserve"> </w:t>
      </w:r>
      <w:r w:rsidR="00344924" w:rsidRPr="00344924">
        <w:rPr>
          <w:rFonts w:ascii="Times New Roman" w:hAnsi="Times New Roman" w:cs="Times New Roman"/>
          <w:sz w:val="24"/>
          <w:szCs w:val="24"/>
        </w:rPr>
        <w:t>сотрудничеству.</w:t>
      </w:r>
      <w:proofErr w:type="gramEnd"/>
      <w:r w:rsidR="00344924" w:rsidRPr="00344924">
        <w:rPr>
          <w:rFonts w:ascii="Times New Roman" w:hAnsi="Times New Roman" w:cs="Times New Roman"/>
          <w:sz w:val="24"/>
          <w:szCs w:val="24"/>
        </w:rPr>
        <w:t xml:space="preserve"> </w:t>
      </w:r>
      <w:r w:rsidR="00F02087">
        <w:rPr>
          <w:rFonts w:ascii="Times New Roman" w:hAnsi="Times New Roman" w:cs="Times New Roman"/>
          <w:sz w:val="24"/>
          <w:szCs w:val="24"/>
        </w:rPr>
        <w:t xml:space="preserve">По этой причине, </w:t>
      </w:r>
      <w:r w:rsidR="00EC4D27">
        <w:rPr>
          <w:rFonts w:ascii="Times New Roman" w:hAnsi="Times New Roman" w:cs="Times New Roman"/>
          <w:sz w:val="24"/>
          <w:szCs w:val="24"/>
        </w:rPr>
        <w:t xml:space="preserve">как </w:t>
      </w:r>
      <w:r w:rsidR="00F02087">
        <w:rPr>
          <w:rFonts w:ascii="Times New Roman" w:hAnsi="Times New Roman" w:cs="Times New Roman"/>
          <w:sz w:val="24"/>
          <w:szCs w:val="24"/>
        </w:rPr>
        <w:t xml:space="preserve">считают </w:t>
      </w:r>
      <w:proofErr w:type="spellStart"/>
      <w:r w:rsidR="00F02087">
        <w:rPr>
          <w:rFonts w:ascii="Times New Roman" w:hAnsi="Times New Roman" w:cs="Times New Roman"/>
          <w:sz w:val="24"/>
          <w:szCs w:val="24"/>
        </w:rPr>
        <w:t>неофункционалисты</w:t>
      </w:r>
      <w:proofErr w:type="spellEnd"/>
      <w:r w:rsidR="00344924" w:rsidRPr="00344924">
        <w:rPr>
          <w:rFonts w:ascii="Times New Roman" w:hAnsi="Times New Roman" w:cs="Times New Roman"/>
          <w:sz w:val="24"/>
          <w:szCs w:val="24"/>
        </w:rPr>
        <w:t xml:space="preserve">, </w:t>
      </w:r>
      <w:r w:rsidR="00C5669E">
        <w:rPr>
          <w:rFonts w:ascii="Times New Roman" w:hAnsi="Times New Roman" w:cs="Times New Roman"/>
          <w:sz w:val="24"/>
          <w:szCs w:val="24"/>
        </w:rPr>
        <w:t>интеграция</w:t>
      </w:r>
      <w:r w:rsidR="00C5669E" w:rsidRPr="00344924">
        <w:rPr>
          <w:rFonts w:ascii="Times New Roman" w:hAnsi="Times New Roman" w:cs="Times New Roman"/>
          <w:sz w:val="24"/>
          <w:szCs w:val="24"/>
        </w:rPr>
        <w:t xml:space="preserve"> </w:t>
      </w:r>
      <w:r w:rsidR="00344924" w:rsidRPr="00344924">
        <w:rPr>
          <w:rFonts w:ascii="Times New Roman" w:hAnsi="Times New Roman" w:cs="Times New Roman"/>
          <w:sz w:val="24"/>
          <w:szCs w:val="24"/>
        </w:rPr>
        <w:t xml:space="preserve">будет </w:t>
      </w:r>
      <w:r w:rsidR="00EC4D27">
        <w:rPr>
          <w:rFonts w:ascii="Times New Roman" w:hAnsi="Times New Roman" w:cs="Times New Roman"/>
          <w:sz w:val="24"/>
          <w:szCs w:val="24"/>
        </w:rPr>
        <w:t>проходить поэтапно</w:t>
      </w:r>
      <w:r w:rsidR="00C5669E">
        <w:rPr>
          <w:rFonts w:ascii="Times New Roman" w:hAnsi="Times New Roman" w:cs="Times New Roman"/>
          <w:sz w:val="24"/>
          <w:szCs w:val="24"/>
        </w:rPr>
        <w:t>, а не одномоментно. В</w:t>
      </w:r>
      <w:r w:rsidR="00344924" w:rsidRPr="00344924">
        <w:rPr>
          <w:rFonts w:ascii="Times New Roman" w:hAnsi="Times New Roman" w:cs="Times New Roman"/>
          <w:sz w:val="24"/>
          <w:szCs w:val="24"/>
        </w:rPr>
        <w:t>начале она произойдет в экономике, а затем в политике</w:t>
      </w:r>
      <w:r w:rsidR="00915E96">
        <w:rPr>
          <w:rStyle w:val="a6"/>
          <w:rFonts w:ascii="Times New Roman" w:hAnsi="Times New Roman" w:cs="Times New Roman"/>
          <w:sz w:val="24"/>
          <w:szCs w:val="24"/>
        </w:rPr>
        <w:footnoteReference w:id="21"/>
      </w:r>
      <w:r w:rsidR="00344924" w:rsidRPr="00344924">
        <w:rPr>
          <w:rFonts w:ascii="Times New Roman" w:hAnsi="Times New Roman" w:cs="Times New Roman"/>
          <w:sz w:val="24"/>
          <w:szCs w:val="24"/>
        </w:rPr>
        <w:t>. В этом коренное</w:t>
      </w:r>
      <w:r w:rsidR="009C1155">
        <w:rPr>
          <w:rFonts w:ascii="Times New Roman" w:hAnsi="Times New Roman" w:cs="Times New Roman"/>
          <w:sz w:val="24"/>
          <w:szCs w:val="24"/>
        </w:rPr>
        <w:t xml:space="preserve"> </w:t>
      </w:r>
      <w:r w:rsidR="00344924" w:rsidRPr="00344924">
        <w:rPr>
          <w:rFonts w:ascii="Times New Roman" w:hAnsi="Times New Roman" w:cs="Times New Roman"/>
          <w:sz w:val="24"/>
          <w:szCs w:val="24"/>
        </w:rPr>
        <w:t xml:space="preserve">отличие </w:t>
      </w:r>
      <w:proofErr w:type="spellStart"/>
      <w:r w:rsidR="00344924" w:rsidRPr="00344924">
        <w:rPr>
          <w:rFonts w:ascii="Times New Roman" w:hAnsi="Times New Roman" w:cs="Times New Roman"/>
          <w:sz w:val="24"/>
          <w:szCs w:val="24"/>
        </w:rPr>
        <w:t>неофункционалистов</w:t>
      </w:r>
      <w:proofErr w:type="spellEnd"/>
      <w:r w:rsidR="00344924" w:rsidRPr="00344924">
        <w:rPr>
          <w:rFonts w:ascii="Times New Roman" w:hAnsi="Times New Roman" w:cs="Times New Roman"/>
          <w:sz w:val="24"/>
          <w:szCs w:val="24"/>
        </w:rPr>
        <w:t xml:space="preserve"> от федералистов с акцентом последних на</w:t>
      </w:r>
      <w:r w:rsidR="00C5669E">
        <w:rPr>
          <w:rFonts w:ascii="Times New Roman" w:hAnsi="Times New Roman" w:cs="Times New Roman"/>
          <w:sz w:val="24"/>
          <w:szCs w:val="24"/>
        </w:rPr>
        <w:t xml:space="preserve"> политике. </w:t>
      </w:r>
      <w:r w:rsidR="00C5669E">
        <w:rPr>
          <w:rFonts w:ascii="Times New Roman" w:hAnsi="Times New Roman" w:cs="Times New Roman"/>
          <w:sz w:val="24"/>
          <w:szCs w:val="24"/>
        </w:rPr>
        <w:tab/>
      </w:r>
      <w:r w:rsidR="00C5669E">
        <w:rPr>
          <w:rFonts w:ascii="Times New Roman" w:hAnsi="Times New Roman" w:cs="Times New Roman"/>
          <w:sz w:val="24"/>
          <w:szCs w:val="24"/>
        </w:rPr>
        <w:tab/>
      </w:r>
      <w:r w:rsidR="00C5669E">
        <w:rPr>
          <w:rFonts w:ascii="Times New Roman" w:hAnsi="Times New Roman" w:cs="Times New Roman"/>
          <w:sz w:val="24"/>
          <w:szCs w:val="24"/>
        </w:rPr>
        <w:tab/>
      </w:r>
      <w:r w:rsidR="00C5669E">
        <w:rPr>
          <w:rFonts w:ascii="Times New Roman" w:hAnsi="Times New Roman" w:cs="Times New Roman"/>
          <w:sz w:val="24"/>
          <w:szCs w:val="24"/>
        </w:rPr>
        <w:tab/>
      </w:r>
      <w:r w:rsidR="00C5669E">
        <w:rPr>
          <w:rFonts w:ascii="Times New Roman" w:hAnsi="Times New Roman" w:cs="Times New Roman"/>
          <w:sz w:val="24"/>
          <w:szCs w:val="24"/>
        </w:rPr>
        <w:tab/>
      </w:r>
      <w:r w:rsidR="00C5669E">
        <w:rPr>
          <w:rFonts w:ascii="Times New Roman" w:hAnsi="Times New Roman" w:cs="Times New Roman"/>
          <w:sz w:val="24"/>
          <w:szCs w:val="24"/>
        </w:rPr>
        <w:tab/>
      </w:r>
      <w:r w:rsidR="00C5669E">
        <w:rPr>
          <w:rFonts w:ascii="Times New Roman" w:hAnsi="Times New Roman" w:cs="Times New Roman"/>
          <w:sz w:val="24"/>
          <w:szCs w:val="24"/>
        </w:rPr>
        <w:tab/>
      </w:r>
      <w:r w:rsidR="009D2E93" w:rsidRPr="009D2E93">
        <w:rPr>
          <w:rFonts w:ascii="Times New Roman" w:hAnsi="Times New Roman" w:cs="Times New Roman"/>
          <w:sz w:val="24"/>
          <w:szCs w:val="24"/>
        </w:rPr>
        <w:t xml:space="preserve">Европейская интеграция началась через </w:t>
      </w:r>
      <w:r w:rsidR="009D2E93">
        <w:rPr>
          <w:rFonts w:ascii="Times New Roman" w:hAnsi="Times New Roman" w:cs="Times New Roman"/>
          <w:sz w:val="24"/>
          <w:szCs w:val="24"/>
        </w:rPr>
        <w:t>определенные секторы</w:t>
      </w:r>
      <w:r w:rsidR="009D2E93" w:rsidRPr="009D2E93">
        <w:rPr>
          <w:rFonts w:ascii="Times New Roman" w:hAnsi="Times New Roman" w:cs="Times New Roman"/>
          <w:sz w:val="24"/>
          <w:szCs w:val="24"/>
        </w:rPr>
        <w:t xml:space="preserve"> экономики</w:t>
      </w:r>
      <w:r w:rsidR="009D2E93">
        <w:rPr>
          <w:rFonts w:ascii="Times New Roman" w:hAnsi="Times New Roman" w:cs="Times New Roman"/>
          <w:sz w:val="24"/>
          <w:szCs w:val="24"/>
        </w:rPr>
        <w:t xml:space="preserve"> </w:t>
      </w:r>
      <w:r w:rsidR="00425A22">
        <w:rPr>
          <w:rFonts w:ascii="Times New Roman" w:hAnsi="Times New Roman" w:cs="Times New Roman"/>
          <w:sz w:val="24"/>
          <w:szCs w:val="24"/>
        </w:rPr>
        <w:t>(</w:t>
      </w:r>
      <w:r w:rsidR="009D2E93">
        <w:rPr>
          <w:rFonts w:ascii="Times New Roman" w:hAnsi="Times New Roman" w:cs="Times New Roman"/>
          <w:sz w:val="24"/>
          <w:szCs w:val="24"/>
        </w:rPr>
        <w:t>ЕОУС)</w:t>
      </w:r>
      <w:r w:rsidR="009D2E93" w:rsidRPr="009D2E93">
        <w:rPr>
          <w:rFonts w:ascii="Times New Roman" w:hAnsi="Times New Roman" w:cs="Times New Roman"/>
          <w:sz w:val="24"/>
          <w:szCs w:val="24"/>
        </w:rPr>
        <w:t>, постепенно расширила</w:t>
      </w:r>
      <w:r w:rsidR="00B541D7">
        <w:rPr>
          <w:rFonts w:ascii="Times New Roman" w:hAnsi="Times New Roman" w:cs="Times New Roman"/>
          <w:sz w:val="24"/>
          <w:szCs w:val="24"/>
        </w:rPr>
        <w:t xml:space="preserve">сь на </w:t>
      </w:r>
      <w:proofErr w:type="gramStart"/>
      <w:r w:rsidR="00B541D7">
        <w:rPr>
          <w:rFonts w:ascii="Times New Roman" w:hAnsi="Times New Roman" w:cs="Times New Roman"/>
          <w:sz w:val="24"/>
          <w:szCs w:val="24"/>
        </w:rPr>
        <w:t>другие секторы</w:t>
      </w:r>
      <w:r w:rsidR="009D2E93" w:rsidRPr="009D2E93">
        <w:rPr>
          <w:rFonts w:ascii="Times New Roman" w:hAnsi="Times New Roman" w:cs="Times New Roman"/>
          <w:sz w:val="24"/>
          <w:szCs w:val="24"/>
        </w:rPr>
        <w:t xml:space="preserve">, пока </w:t>
      </w:r>
      <w:r w:rsidR="00B541D7">
        <w:rPr>
          <w:rFonts w:ascii="Times New Roman" w:hAnsi="Times New Roman" w:cs="Times New Roman"/>
          <w:sz w:val="24"/>
          <w:szCs w:val="24"/>
        </w:rPr>
        <w:t>не достигла</w:t>
      </w:r>
      <w:proofErr w:type="gramEnd"/>
      <w:r w:rsidR="009D2E93" w:rsidRPr="009D2E93">
        <w:rPr>
          <w:rFonts w:ascii="Times New Roman" w:hAnsi="Times New Roman" w:cs="Times New Roman"/>
          <w:sz w:val="24"/>
          <w:szCs w:val="24"/>
        </w:rPr>
        <w:t xml:space="preserve"> Европейского Союза, с интеграцией в экономическом, политическом и социальном секторах.</w:t>
      </w:r>
      <w:r w:rsidR="00B541D7">
        <w:rPr>
          <w:rFonts w:ascii="Times New Roman" w:hAnsi="Times New Roman" w:cs="Times New Roman"/>
          <w:sz w:val="24"/>
          <w:szCs w:val="24"/>
        </w:rPr>
        <w:tab/>
      </w:r>
      <w:r w:rsidR="00B541D7">
        <w:rPr>
          <w:rFonts w:ascii="Times New Roman" w:hAnsi="Times New Roman" w:cs="Times New Roman"/>
          <w:sz w:val="24"/>
          <w:szCs w:val="24"/>
        </w:rPr>
        <w:tab/>
      </w:r>
      <w:r w:rsidR="0066480C">
        <w:rPr>
          <w:rFonts w:ascii="Times New Roman" w:hAnsi="Times New Roman" w:cs="Times New Roman"/>
          <w:sz w:val="24"/>
          <w:szCs w:val="24"/>
        </w:rPr>
        <w:tab/>
      </w:r>
      <w:r w:rsidR="00617D3F" w:rsidRPr="00617D3F">
        <w:rPr>
          <w:rFonts w:ascii="Times New Roman" w:hAnsi="Times New Roman" w:cs="Times New Roman"/>
          <w:sz w:val="24"/>
          <w:szCs w:val="24"/>
        </w:rPr>
        <w:t xml:space="preserve">В отличие от функционалистов, </w:t>
      </w:r>
      <w:r w:rsidR="005B5499" w:rsidRPr="00425A22">
        <w:rPr>
          <w:rFonts w:ascii="Times New Roman" w:hAnsi="Times New Roman" w:cs="Times New Roman"/>
          <w:sz w:val="24"/>
          <w:szCs w:val="24"/>
        </w:rPr>
        <w:t xml:space="preserve">Э. </w:t>
      </w:r>
      <w:proofErr w:type="spellStart"/>
      <w:r w:rsidR="00617D3F" w:rsidRPr="00425A22">
        <w:rPr>
          <w:rFonts w:ascii="Times New Roman" w:hAnsi="Times New Roman" w:cs="Times New Roman"/>
          <w:sz w:val="24"/>
          <w:szCs w:val="24"/>
        </w:rPr>
        <w:t>Хаас</w:t>
      </w:r>
      <w:proofErr w:type="spellEnd"/>
      <w:r w:rsidR="00617D3F" w:rsidRPr="00425A22">
        <w:rPr>
          <w:rFonts w:ascii="Times New Roman" w:hAnsi="Times New Roman" w:cs="Times New Roman"/>
          <w:sz w:val="24"/>
          <w:szCs w:val="24"/>
        </w:rPr>
        <w:t xml:space="preserve"> </w:t>
      </w:r>
      <w:r w:rsidR="00617D3F" w:rsidRPr="00617D3F">
        <w:rPr>
          <w:rFonts w:ascii="Times New Roman" w:hAnsi="Times New Roman" w:cs="Times New Roman"/>
          <w:sz w:val="24"/>
          <w:szCs w:val="24"/>
        </w:rPr>
        <w:t>и его последователи смотрели на региональную интеграцию,</w:t>
      </w:r>
      <w:r w:rsidR="00617D3F">
        <w:rPr>
          <w:rFonts w:ascii="Times New Roman" w:hAnsi="Times New Roman" w:cs="Times New Roman"/>
          <w:sz w:val="24"/>
          <w:szCs w:val="24"/>
        </w:rPr>
        <w:t xml:space="preserve"> как способ обеспечения безопасности в мире,</w:t>
      </w:r>
      <w:r w:rsidR="00617D3F" w:rsidRPr="00617D3F">
        <w:rPr>
          <w:rFonts w:ascii="Times New Roman" w:hAnsi="Times New Roman" w:cs="Times New Roman"/>
          <w:sz w:val="24"/>
          <w:szCs w:val="24"/>
        </w:rPr>
        <w:t xml:space="preserve"> а не на универсальную, и они понимали процесс интеграции как политический, а не просто функциональный или технократический.</w:t>
      </w:r>
      <w:r w:rsidR="00304263">
        <w:rPr>
          <w:rFonts w:ascii="Times New Roman" w:hAnsi="Times New Roman" w:cs="Times New Roman"/>
          <w:sz w:val="24"/>
          <w:szCs w:val="24"/>
        </w:rPr>
        <w:tab/>
      </w:r>
      <w:r w:rsidR="00304263">
        <w:rPr>
          <w:rFonts w:ascii="Times New Roman" w:hAnsi="Times New Roman" w:cs="Times New Roman"/>
          <w:sz w:val="24"/>
          <w:szCs w:val="24"/>
        </w:rPr>
        <w:tab/>
      </w:r>
      <w:r w:rsidR="00304263">
        <w:rPr>
          <w:rFonts w:ascii="Times New Roman" w:hAnsi="Times New Roman" w:cs="Times New Roman"/>
          <w:sz w:val="24"/>
          <w:szCs w:val="24"/>
        </w:rPr>
        <w:tab/>
      </w:r>
      <w:r w:rsidR="00304263">
        <w:rPr>
          <w:rFonts w:ascii="Times New Roman" w:hAnsi="Times New Roman" w:cs="Times New Roman"/>
          <w:sz w:val="24"/>
          <w:szCs w:val="24"/>
        </w:rPr>
        <w:tab/>
      </w:r>
      <w:r w:rsidR="00304263">
        <w:rPr>
          <w:rFonts w:ascii="Times New Roman" w:hAnsi="Times New Roman" w:cs="Times New Roman"/>
          <w:sz w:val="24"/>
          <w:szCs w:val="24"/>
        </w:rPr>
        <w:tab/>
      </w:r>
      <w:r w:rsidR="00304263">
        <w:rPr>
          <w:rFonts w:ascii="Times New Roman" w:hAnsi="Times New Roman" w:cs="Times New Roman"/>
          <w:sz w:val="24"/>
          <w:szCs w:val="24"/>
        </w:rPr>
        <w:tab/>
      </w:r>
      <w:r w:rsidR="00304263">
        <w:rPr>
          <w:rFonts w:ascii="Times New Roman" w:hAnsi="Times New Roman" w:cs="Times New Roman"/>
          <w:sz w:val="24"/>
          <w:szCs w:val="24"/>
        </w:rPr>
        <w:tab/>
      </w:r>
      <w:r w:rsidR="00304263">
        <w:rPr>
          <w:rFonts w:ascii="Times New Roman" w:hAnsi="Times New Roman" w:cs="Times New Roman"/>
          <w:sz w:val="24"/>
          <w:szCs w:val="24"/>
        </w:rPr>
        <w:tab/>
      </w:r>
      <w:r w:rsidR="004B5226" w:rsidRPr="004B5226">
        <w:rPr>
          <w:rFonts w:ascii="Times New Roman" w:hAnsi="Times New Roman" w:cs="Times New Roman"/>
          <w:sz w:val="24"/>
          <w:szCs w:val="24"/>
        </w:rPr>
        <w:t xml:space="preserve">Центральным понятием </w:t>
      </w:r>
      <w:proofErr w:type="spellStart"/>
      <w:r w:rsidR="004B5226">
        <w:rPr>
          <w:rFonts w:ascii="Times New Roman" w:hAnsi="Times New Roman" w:cs="Times New Roman"/>
          <w:sz w:val="24"/>
          <w:szCs w:val="24"/>
        </w:rPr>
        <w:t>неофункционализма</w:t>
      </w:r>
      <w:proofErr w:type="spellEnd"/>
      <w:r w:rsidR="004B5226" w:rsidRPr="004B5226">
        <w:rPr>
          <w:rFonts w:ascii="Times New Roman" w:hAnsi="Times New Roman" w:cs="Times New Roman"/>
          <w:sz w:val="24"/>
          <w:szCs w:val="24"/>
        </w:rPr>
        <w:t xml:space="preserve"> было «перетекание»</w:t>
      </w:r>
      <w:r w:rsidR="004B5226">
        <w:rPr>
          <w:rFonts w:ascii="Times New Roman" w:hAnsi="Times New Roman" w:cs="Times New Roman"/>
          <w:sz w:val="24"/>
          <w:szCs w:val="24"/>
        </w:rPr>
        <w:t xml:space="preserve"> (</w:t>
      </w:r>
      <w:r w:rsidR="004B5226">
        <w:rPr>
          <w:rFonts w:ascii="Times New Roman" w:hAnsi="Times New Roman" w:cs="Times New Roman"/>
          <w:sz w:val="24"/>
          <w:szCs w:val="24"/>
          <w:lang w:val="en-US"/>
        </w:rPr>
        <w:t>spillover</w:t>
      </w:r>
      <w:r w:rsidR="004B5226" w:rsidRPr="004B5226">
        <w:rPr>
          <w:rFonts w:ascii="Times New Roman" w:hAnsi="Times New Roman" w:cs="Times New Roman"/>
          <w:sz w:val="24"/>
          <w:szCs w:val="24"/>
        </w:rPr>
        <w:t>), утверждение о том, что соглашение об интеграции в одной экономической области со временем приведет или может привести к интеграции и других областей экономической политики, чтобы обеспечить полную выгоду от интеграции</w:t>
      </w:r>
      <w:r w:rsidR="004B5226">
        <w:rPr>
          <w:rFonts w:ascii="Times New Roman" w:hAnsi="Times New Roman" w:cs="Times New Roman"/>
          <w:sz w:val="24"/>
          <w:szCs w:val="24"/>
        </w:rPr>
        <w:t xml:space="preserve">.  </w:t>
      </w:r>
      <w:r w:rsidR="004B5226" w:rsidRPr="004B5226">
        <w:rPr>
          <w:rFonts w:ascii="Times New Roman" w:hAnsi="Times New Roman" w:cs="Times New Roman"/>
          <w:sz w:val="24"/>
          <w:szCs w:val="24"/>
        </w:rPr>
        <w:t xml:space="preserve">Со временем интеграция станет политической. </w:t>
      </w:r>
      <w:r w:rsidR="00F411B8" w:rsidRPr="00F411B8">
        <w:rPr>
          <w:rFonts w:ascii="Times New Roman" w:hAnsi="Times New Roman" w:cs="Times New Roman"/>
          <w:sz w:val="24"/>
          <w:szCs w:val="24"/>
        </w:rPr>
        <w:t>Эффект пере</w:t>
      </w:r>
      <w:r w:rsidR="00C31DDA">
        <w:rPr>
          <w:rFonts w:ascii="Times New Roman" w:hAnsi="Times New Roman" w:cs="Times New Roman"/>
          <w:sz w:val="24"/>
          <w:szCs w:val="24"/>
        </w:rPr>
        <w:t>текания</w:t>
      </w:r>
      <w:r w:rsidR="00F411B8" w:rsidRPr="00F411B8">
        <w:rPr>
          <w:rFonts w:ascii="Times New Roman" w:hAnsi="Times New Roman" w:cs="Times New Roman"/>
          <w:sz w:val="24"/>
          <w:szCs w:val="24"/>
        </w:rPr>
        <w:t xml:space="preserve"> </w:t>
      </w:r>
      <w:r w:rsidR="006F555F">
        <w:rPr>
          <w:rFonts w:ascii="Times New Roman" w:hAnsi="Times New Roman" w:cs="Times New Roman"/>
          <w:sz w:val="24"/>
          <w:szCs w:val="24"/>
        </w:rPr>
        <w:t>способен принимать</w:t>
      </w:r>
      <w:r w:rsidR="00F411B8" w:rsidRPr="00F411B8">
        <w:rPr>
          <w:rFonts w:ascii="Times New Roman" w:hAnsi="Times New Roman" w:cs="Times New Roman"/>
          <w:sz w:val="24"/>
          <w:szCs w:val="24"/>
        </w:rPr>
        <w:t xml:space="preserve"> раз</w:t>
      </w:r>
      <w:r w:rsidR="006F555F">
        <w:rPr>
          <w:rFonts w:ascii="Times New Roman" w:hAnsi="Times New Roman" w:cs="Times New Roman"/>
          <w:sz w:val="24"/>
          <w:szCs w:val="24"/>
        </w:rPr>
        <w:t>лич</w:t>
      </w:r>
      <w:r w:rsidR="00F411B8" w:rsidRPr="00F411B8">
        <w:rPr>
          <w:rFonts w:ascii="Times New Roman" w:hAnsi="Times New Roman" w:cs="Times New Roman"/>
          <w:sz w:val="24"/>
          <w:szCs w:val="24"/>
        </w:rPr>
        <w:t>ные формы: функциональную, политическую или культивированную. В последнем случае акцентируется активная роль центральной бюрократии в качестве агента интеграции</w:t>
      </w:r>
      <w:r w:rsidR="00F64EEB">
        <w:rPr>
          <w:rStyle w:val="a6"/>
          <w:rFonts w:ascii="Times New Roman" w:hAnsi="Times New Roman" w:cs="Times New Roman"/>
          <w:sz w:val="24"/>
          <w:szCs w:val="24"/>
        </w:rPr>
        <w:footnoteReference w:id="22"/>
      </w:r>
      <w:r w:rsidR="000345B6">
        <w:rPr>
          <w:rFonts w:ascii="Times New Roman" w:hAnsi="Times New Roman" w:cs="Times New Roman"/>
          <w:sz w:val="24"/>
          <w:szCs w:val="24"/>
        </w:rPr>
        <w:t>.</w:t>
      </w:r>
      <w:r w:rsidR="000345B6">
        <w:rPr>
          <w:rFonts w:ascii="Times New Roman" w:hAnsi="Times New Roman" w:cs="Times New Roman"/>
          <w:sz w:val="24"/>
          <w:szCs w:val="24"/>
        </w:rPr>
        <w:tab/>
      </w:r>
      <w:r w:rsidR="000345B6">
        <w:rPr>
          <w:rFonts w:ascii="Times New Roman" w:hAnsi="Times New Roman" w:cs="Times New Roman"/>
          <w:sz w:val="24"/>
          <w:szCs w:val="24"/>
        </w:rPr>
        <w:tab/>
      </w:r>
      <w:r w:rsidR="00E3174D">
        <w:rPr>
          <w:rFonts w:ascii="Times New Roman" w:hAnsi="Times New Roman" w:cs="Times New Roman"/>
          <w:sz w:val="24"/>
          <w:szCs w:val="24"/>
        </w:rPr>
        <w:t>Передача лояльности новому «подразделению»</w:t>
      </w:r>
      <w:r w:rsidR="00E3174D" w:rsidRPr="00E3174D">
        <w:rPr>
          <w:rFonts w:ascii="Times New Roman" w:hAnsi="Times New Roman" w:cs="Times New Roman"/>
          <w:sz w:val="24"/>
          <w:szCs w:val="24"/>
        </w:rPr>
        <w:t xml:space="preserve"> была еще одним ключевым вопросом для </w:t>
      </w:r>
      <w:r w:rsidR="005B5499" w:rsidRPr="004465E1">
        <w:rPr>
          <w:rFonts w:ascii="Times New Roman" w:hAnsi="Times New Roman" w:cs="Times New Roman"/>
          <w:sz w:val="24"/>
          <w:szCs w:val="24"/>
        </w:rPr>
        <w:t xml:space="preserve">Э. </w:t>
      </w:r>
      <w:proofErr w:type="spellStart"/>
      <w:r w:rsidR="00E3174D" w:rsidRPr="004465E1">
        <w:rPr>
          <w:rFonts w:ascii="Times New Roman" w:hAnsi="Times New Roman" w:cs="Times New Roman"/>
          <w:sz w:val="24"/>
          <w:szCs w:val="24"/>
        </w:rPr>
        <w:t>Хааса</w:t>
      </w:r>
      <w:proofErr w:type="spellEnd"/>
      <w:r w:rsidR="00E3174D" w:rsidRPr="00E3174D">
        <w:rPr>
          <w:rFonts w:ascii="Times New Roman" w:hAnsi="Times New Roman" w:cs="Times New Roman"/>
          <w:sz w:val="24"/>
          <w:szCs w:val="24"/>
        </w:rPr>
        <w:t>.</w:t>
      </w:r>
      <w:r w:rsidR="00E3174D">
        <w:rPr>
          <w:rFonts w:ascii="Times New Roman" w:hAnsi="Times New Roman" w:cs="Times New Roman"/>
          <w:sz w:val="24"/>
          <w:szCs w:val="24"/>
        </w:rPr>
        <w:t xml:space="preserve"> К</w:t>
      </w:r>
      <w:r w:rsidR="00E3174D" w:rsidRPr="00E3174D">
        <w:rPr>
          <w:rFonts w:ascii="Times New Roman" w:hAnsi="Times New Roman" w:cs="Times New Roman"/>
          <w:sz w:val="24"/>
          <w:szCs w:val="24"/>
        </w:rPr>
        <w:t>ак мы уже цитировали выше</w:t>
      </w:r>
      <w:r w:rsidR="00E3174D">
        <w:rPr>
          <w:rFonts w:ascii="Times New Roman" w:hAnsi="Times New Roman" w:cs="Times New Roman"/>
          <w:sz w:val="24"/>
          <w:szCs w:val="24"/>
        </w:rPr>
        <w:t>,</w:t>
      </w:r>
      <w:r w:rsidR="00E3174D" w:rsidRPr="00E3174D">
        <w:rPr>
          <w:rFonts w:ascii="Times New Roman" w:hAnsi="Times New Roman" w:cs="Times New Roman"/>
          <w:sz w:val="24"/>
          <w:szCs w:val="24"/>
        </w:rPr>
        <w:t xml:space="preserve"> </w:t>
      </w:r>
      <w:r w:rsidR="005B5499" w:rsidRPr="004465E1">
        <w:rPr>
          <w:rFonts w:ascii="Times New Roman" w:hAnsi="Times New Roman" w:cs="Times New Roman"/>
          <w:sz w:val="24"/>
          <w:szCs w:val="24"/>
        </w:rPr>
        <w:t xml:space="preserve">Э. </w:t>
      </w:r>
      <w:proofErr w:type="spellStart"/>
      <w:r w:rsidR="00E3174D" w:rsidRPr="004465E1">
        <w:rPr>
          <w:rFonts w:ascii="Times New Roman" w:hAnsi="Times New Roman" w:cs="Times New Roman"/>
          <w:sz w:val="24"/>
          <w:szCs w:val="24"/>
        </w:rPr>
        <w:t>Хаас</w:t>
      </w:r>
      <w:proofErr w:type="spellEnd"/>
      <w:r w:rsidR="00E3174D" w:rsidRPr="004465E1">
        <w:rPr>
          <w:rFonts w:ascii="Times New Roman" w:hAnsi="Times New Roman" w:cs="Times New Roman"/>
          <w:sz w:val="24"/>
          <w:szCs w:val="24"/>
        </w:rPr>
        <w:t xml:space="preserve"> </w:t>
      </w:r>
      <w:r w:rsidR="00E3174D">
        <w:rPr>
          <w:rFonts w:ascii="Times New Roman" w:hAnsi="Times New Roman" w:cs="Times New Roman"/>
          <w:sz w:val="24"/>
          <w:szCs w:val="24"/>
        </w:rPr>
        <w:t>определяет интеграцию как «</w:t>
      </w:r>
      <w:r w:rsidR="00E3174D" w:rsidRPr="00E3174D">
        <w:rPr>
          <w:rFonts w:ascii="Times New Roman" w:hAnsi="Times New Roman" w:cs="Times New Roman"/>
          <w:sz w:val="24"/>
          <w:szCs w:val="24"/>
        </w:rPr>
        <w:t xml:space="preserve">процесс, в ходе которого политические субъекты </w:t>
      </w:r>
      <w:r w:rsidR="00EB0814">
        <w:rPr>
          <w:rFonts w:ascii="Times New Roman" w:hAnsi="Times New Roman" w:cs="Times New Roman"/>
          <w:sz w:val="24"/>
          <w:szCs w:val="24"/>
        </w:rPr>
        <w:t>решают</w:t>
      </w:r>
      <w:r w:rsidR="00E3174D" w:rsidRPr="00E3174D">
        <w:rPr>
          <w:rFonts w:ascii="Times New Roman" w:hAnsi="Times New Roman" w:cs="Times New Roman"/>
          <w:sz w:val="24"/>
          <w:szCs w:val="24"/>
        </w:rPr>
        <w:t xml:space="preserve"> перенести свою лояльность, ожидания и политическую деятельность в новый центр, институты которого </w:t>
      </w:r>
      <w:r w:rsidR="00E53D49" w:rsidRPr="00F411B8">
        <w:rPr>
          <w:rFonts w:ascii="Times New Roman" w:hAnsi="Times New Roman" w:cs="Times New Roman"/>
          <w:sz w:val="24"/>
          <w:szCs w:val="24"/>
        </w:rPr>
        <w:t xml:space="preserve">уже </w:t>
      </w:r>
      <w:r w:rsidR="00E53D49" w:rsidRPr="00F411B8">
        <w:rPr>
          <w:rFonts w:ascii="Times New Roman" w:hAnsi="Times New Roman" w:cs="Times New Roman"/>
          <w:sz w:val="24"/>
          <w:szCs w:val="24"/>
        </w:rPr>
        <w:lastRenderedPageBreak/>
        <w:t>обладают определенной юрисдикцией или претендуют на ее получение</w:t>
      </w:r>
      <w:r w:rsidR="00E278AC" w:rsidRPr="00425A22">
        <w:rPr>
          <w:rFonts w:ascii="Times New Roman" w:hAnsi="Times New Roman" w:cs="Times New Roman"/>
          <w:sz w:val="24"/>
          <w:szCs w:val="24"/>
        </w:rPr>
        <w:t>»</w:t>
      </w:r>
      <w:r w:rsidR="00F411B8" w:rsidRPr="00425A22">
        <w:rPr>
          <w:rFonts w:ascii="Times New Roman" w:hAnsi="Times New Roman" w:cs="Times New Roman"/>
          <w:sz w:val="24"/>
          <w:szCs w:val="24"/>
        </w:rPr>
        <w:t>.</w:t>
      </w:r>
      <w:r w:rsidR="00E278AC" w:rsidRPr="00425A22">
        <w:rPr>
          <w:rFonts w:ascii="Times New Roman" w:hAnsi="Times New Roman" w:cs="Times New Roman"/>
          <w:sz w:val="24"/>
          <w:szCs w:val="24"/>
        </w:rPr>
        <w:t xml:space="preserve"> </w:t>
      </w:r>
      <w:r w:rsidR="005B5499" w:rsidRPr="00425A22">
        <w:rPr>
          <w:rFonts w:ascii="Times New Roman" w:hAnsi="Times New Roman" w:cs="Times New Roman"/>
          <w:sz w:val="24"/>
          <w:szCs w:val="24"/>
        </w:rPr>
        <w:t xml:space="preserve">Э. </w:t>
      </w:r>
      <w:proofErr w:type="spellStart"/>
      <w:r w:rsidR="00F411B8" w:rsidRPr="00425A22">
        <w:rPr>
          <w:rFonts w:ascii="Times New Roman" w:hAnsi="Times New Roman" w:cs="Times New Roman"/>
          <w:sz w:val="24"/>
          <w:szCs w:val="24"/>
        </w:rPr>
        <w:t>Хаас</w:t>
      </w:r>
      <w:proofErr w:type="spellEnd"/>
      <w:r w:rsidR="00F411B8" w:rsidRPr="00425A22">
        <w:rPr>
          <w:rFonts w:ascii="Times New Roman" w:hAnsi="Times New Roman" w:cs="Times New Roman"/>
          <w:sz w:val="24"/>
          <w:szCs w:val="24"/>
        </w:rPr>
        <w:t xml:space="preserve"> </w:t>
      </w:r>
      <w:r w:rsidR="00F411B8" w:rsidRPr="00F411B8">
        <w:rPr>
          <w:rFonts w:ascii="Times New Roman" w:hAnsi="Times New Roman" w:cs="Times New Roman"/>
          <w:sz w:val="24"/>
          <w:szCs w:val="24"/>
        </w:rPr>
        <w:t xml:space="preserve">ожидал, что изменение направленности лояльности в пользу наднационального центра способно породить общность чувств и надежд, что, в свою очередь, и послужит </w:t>
      </w:r>
      <w:proofErr w:type="spellStart"/>
      <w:r w:rsidR="00F411B8" w:rsidRPr="00F411B8">
        <w:rPr>
          <w:rFonts w:ascii="Times New Roman" w:hAnsi="Times New Roman" w:cs="Times New Roman"/>
          <w:sz w:val="24"/>
          <w:szCs w:val="24"/>
        </w:rPr>
        <w:t>социопсихологической</w:t>
      </w:r>
      <w:proofErr w:type="spellEnd"/>
      <w:r w:rsidR="00F411B8" w:rsidRPr="00F411B8">
        <w:rPr>
          <w:rFonts w:ascii="Times New Roman" w:hAnsi="Times New Roman" w:cs="Times New Roman"/>
          <w:sz w:val="24"/>
          <w:szCs w:val="24"/>
        </w:rPr>
        <w:t xml:space="preserve"> предпосылкой для оформления политической федерации</w:t>
      </w:r>
      <w:r w:rsidR="00F64EEB">
        <w:rPr>
          <w:rStyle w:val="a6"/>
          <w:rFonts w:ascii="Times New Roman" w:hAnsi="Times New Roman" w:cs="Times New Roman"/>
          <w:sz w:val="24"/>
          <w:szCs w:val="24"/>
        </w:rPr>
        <w:footnoteReference w:id="23"/>
      </w:r>
      <w:r w:rsidR="00632269">
        <w:rPr>
          <w:rFonts w:ascii="Times New Roman" w:hAnsi="Times New Roman" w:cs="Times New Roman"/>
          <w:sz w:val="24"/>
          <w:szCs w:val="24"/>
        </w:rPr>
        <w:t>.</w:t>
      </w:r>
      <w:r w:rsidR="00632269">
        <w:rPr>
          <w:rFonts w:ascii="Times New Roman" w:hAnsi="Times New Roman" w:cs="Times New Roman"/>
          <w:sz w:val="24"/>
          <w:szCs w:val="24"/>
        </w:rPr>
        <w:tab/>
      </w:r>
      <w:r w:rsidR="00632269">
        <w:rPr>
          <w:rFonts w:ascii="Times New Roman" w:hAnsi="Times New Roman" w:cs="Times New Roman"/>
          <w:sz w:val="24"/>
          <w:szCs w:val="24"/>
        </w:rPr>
        <w:tab/>
      </w:r>
      <w:r w:rsidR="00104366">
        <w:rPr>
          <w:rFonts w:ascii="Times New Roman" w:hAnsi="Times New Roman" w:cs="Times New Roman"/>
          <w:sz w:val="24"/>
          <w:szCs w:val="24"/>
        </w:rPr>
        <w:t>По сравнению с другими основными теориями</w:t>
      </w:r>
      <w:r w:rsidR="003F6A73">
        <w:rPr>
          <w:rFonts w:ascii="Times New Roman" w:hAnsi="Times New Roman" w:cs="Times New Roman"/>
          <w:sz w:val="24"/>
          <w:szCs w:val="24"/>
        </w:rPr>
        <w:t xml:space="preserve">, </w:t>
      </w:r>
      <w:r w:rsidR="00104366">
        <w:rPr>
          <w:rFonts w:ascii="Times New Roman" w:hAnsi="Times New Roman" w:cs="Times New Roman"/>
          <w:sz w:val="24"/>
          <w:szCs w:val="24"/>
        </w:rPr>
        <w:t xml:space="preserve">сторонники </w:t>
      </w:r>
      <w:proofErr w:type="spellStart"/>
      <w:r w:rsidR="00F411B8" w:rsidRPr="00F411B8">
        <w:rPr>
          <w:rFonts w:ascii="Times New Roman" w:hAnsi="Times New Roman" w:cs="Times New Roman"/>
          <w:sz w:val="24"/>
          <w:szCs w:val="24"/>
        </w:rPr>
        <w:t>неофункционали</w:t>
      </w:r>
      <w:r w:rsidR="00104366">
        <w:rPr>
          <w:rFonts w:ascii="Times New Roman" w:hAnsi="Times New Roman" w:cs="Times New Roman"/>
          <w:sz w:val="24"/>
          <w:szCs w:val="24"/>
        </w:rPr>
        <w:t>зма</w:t>
      </w:r>
      <w:proofErr w:type="spellEnd"/>
      <w:r w:rsidR="00F411B8" w:rsidRPr="00F411B8">
        <w:rPr>
          <w:rFonts w:ascii="Times New Roman" w:hAnsi="Times New Roman" w:cs="Times New Roman"/>
          <w:sz w:val="24"/>
          <w:szCs w:val="24"/>
        </w:rPr>
        <w:t xml:space="preserve"> </w:t>
      </w:r>
      <w:r w:rsidR="00104366">
        <w:rPr>
          <w:rFonts w:ascii="Times New Roman" w:hAnsi="Times New Roman" w:cs="Times New Roman"/>
          <w:sz w:val="24"/>
          <w:szCs w:val="24"/>
        </w:rPr>
        <w:t xml:space="preserve">смогли лучше остальных объяснить </w:t>
      </w:r>
      <w:r w:rsidR="00F411B8" w:rsidRPr="00F411B8">
        <w:rPr>
          <w:rFonts w:ascii="Times New Roman" w:hAnsi="Times New Roman" w:cs="Times New Roman"/>
          <w:sz w:val="24"/>
          <w:szCs w:val="24"/>
        </w:rPr>
        <w:t>ист</w:t>
      </w:r>
      <w:r w:rsidR="00104366">
        <w:rPr>
          <w:rFonts w:ascii="Times New Roman" w:hAnsi="Times New Roman" w:cs="Times New Roman"/>
          <w:sz w:val="24"/>
          <w:szCs w:val="24"/>
        </w:rPr>
        <w:t>оки</w:t>
      </w:r>
      <w:r w:rsidR="00F411B8" w:rsidRPr="00F411B8">
        <w:rPr>
          <w:rFonts w:ascii="Times New Roman" w:hAnsi="Times New Roman" w:cs="Times New Roman"/>
          <w:sz w:val="24"/>
          <w:szCs w:val="24"/>
        </w:rPr>
        <w:t xml:space="preserve"> европейского интеграционного эксперимента. </w:t>
      </w:r>
      <w:r w:rsidR="003864FE" w:rsidRPr="003864FE">
        <w:rPr>
          <w:rFonts w:ascii="Times New Roman" w:hAnsi="Times New Roman" w:cs="Times New Roman"/>
          <w:sz w:val="24"/>
          <w:szCs w:val="24"/>
        </w:rPr>
        <w:t xml:space="preserve">Их попытка представить общую теорию региональной интеграции побудила исследователей интеграции отойти от </w:t>
      </w:r>
      <w:proofErr w:type="spellStart"/>
      <w:r w:rsidR="00F411B8" w:rsidRPr="00F411B8">
        <w:rPr>
          <w:rFonts w:ascii="Times New Roman" w:hAnsi="Times New Roman" w:cs="Times New Roman"/>
          <w:sz w:val="24"/>
          <w:szCs w:val="24"/>
        </w:rPr>
        <w:t>государствоцентризма</w:t>
      </w:r>
      <w:proofErr w:type="spellEnd"/>
      <w:r w:rsidR="00F411B8" w:rsidRPr="00F411B8">
        <w:rPr>
          <w:rFonts w:ascii="Times New Roman" w:hAnsi="Times New Roman" w:cs="Times New Roman"/>
          <w:sz w:val="24"/>
          <w:szCs w:val="24"/>
        </w:rPr>
        <w:t xml:space="preserve">, т.е. </w:t>
      </w:r>
      <w:r w:rsidR="008B053A">
        <w:rPr>
          <w:rFonts w:ascii="Times New Roman" w:hAnsi="Times New Roman" w:cs="Times New Roman"/>
          <w:sz w:val="24"/>
          <w:szCs w:val="24"/>
        </w:rPr>
        <w:t xml:space="preserve"> отодвинуть на второй план роль </w:t>
      </w:r>
      <w:r w:rsidR="00F411B8" w:rsidRPr="00F411B8">
        <w:rPr>
          <w:rFonts w:ascii="Times New Roman" w:hAnsi="Times New Roman" w:cs="Times New Roman"/>
          <w:sz w:val="24"/>
          <w:szCs w:val="24"/>
        </w:rPr>
        <w:t>национальных государств в интеграционном процессе.</w:t>
      </w:r>
      <w:r w:rsidR="00F411B8" w:rsidRPr="00F411B8">
        <w:rPr>
          <w:rFonts w:ascii="Times New Roman" w:hAnsi="Times New Roman" w:cs="Times New Roman"/>
          <w:sz w:val="24"/>
          <w:szCs w:val="24"/>
        </w:rPr>
        <w:tab/>
      </w:r>
      <w:r w:rsidR="00C23B57">
        <w:rPr>
          <w:rFonts w:ascii="Times New Roman" w:hAnsi="Times New Roman" w:cs="Times New Roman"/>
          <w:sz w:val="24"/>
          <w:szCs w:val="24"/>
        </w:rPr>
        <w:tab/>
      </w:r>
      <w:r w:rsidR="00C23B57">
        <w:rPr>
          <w:rFonts w:ascii="Times New Roman" w:hAnsi="Times New Roman" w:cs="Times New Roman"/>
          <w:sz w:val="24"/>
          <w:szCs w:val="24"/>
        </w:rPr>
        <w:tab/>
      </w:r>
      <w:r w:rsidR="00C23B57">
        <w:rPr>
          <w:rFonts w:ascii="Times New Roman" w:hAnsi="Times New Roman" w:cs="Times New Roman"/>
          <w:sz w:val="24"/>
          <w:szCs w:val="24"/>
        </w:rPr>
        <w:tab/>
      </w:r>
      <w:r w:rsidR="0057493A">
        <w:rPr>
          <w:rFonts w:ascii="Times New Roman" w:hAnsi="Times New Roman" w:cs="Times New Roman"/>
          <w:sz w:val="24"/>
          <w:szCs w:val="24"/>
        </w:rPr>
        <w:tab/>
      </w:r>
      <w:r w:rsidR="00C71C02">
        <w:rPr>
          <w:rFonts w:ascii="Times New Roman" w:hAnsi="Times New Roman" w:cs="Times New Roman"/>
          <w:sz w:val="24"/>
          <w:szCs w:val="24"/>
        </w:rPr>
        <w:t xml:space="preserve">Американский политолог К. </w:t>
      </w:r>
      <w:proofErr w:type="spellStart"/>
      <w:r w:rsidR="00C71C02">
        <w:rPr>
          <w:rFonts w:ascii="Times New Roman" w:hAnsi="Times New Roman" w:cs="Times New Roman"/>
          <w:sz w:val="24"/>
          <w:szCs w:val="24"/>
        </w:rPr>
        <w:t>Дойч</w:t>
      </w:r>
      <w:proofErr w:type="spellEnd"/>
      <w:r w:rsidR="00C71C02">
        <w:rPr>
          <w:rFonts w:ascii="Times New Roman" w:hAnsi="Times New Roman" w:cs="Times New Roman"/>
          <w:sz w:val="24"/>
          <w:szCs w:val="24"/>
        </w:rPr>
        <w:t xml:space="preserve"> основал еще одно крупное течение</w:t>
      </w:r>
      <w:r w:rsidR="004242E6" w:rsidRPr="004242E6">
        <w:rPr>
          <w:rFonts w:ascii="Times New Roman" w:hAnsi="Times New Roman" w:cs="Times New Roman"/>
          <w:sz w:val="24"/>
          <w:szCs w:val="24"/>
        </w:rPr>
        <w:t xml:space="preserve"> теоретической мысли в сфере региональной интеграции</w:t>
      </w:r>
      <w:r w:rsidR="00C71C02">
        <w:rPr>
          <w:rFonts w:ascii="Times New Roman" w:hAnsi="Times New Roman" w:cs="Times New Roman"/>
          <w:sz w:val="24"/>
          <w:szCs w:val="24"/>
        </w:rPr>
        <w:t>, которую он назвал теорией коммуникации</w:t>
      </w:r>
      <w:r w:rsidR="00C933EA" w:rsidRPr="00C933EA">
        <w:rPr>
          <w:rFonts w:ascii="Times New Roman" w:hAnsi="Times New Roman" w:cs="Times New Roman"/>
          <w:sz w:val="24"/>
          <w:szCs w:val="24"/>
        </w:rPr>
        <w:t xml:space="preserve">. </w:t>
      </w:r>
      <w:r w:rsidR="00BD09E5" w:rsidRPr="00BD09E5">
        <w:rPr>
          <w:rFonts w:ascii="Times New Roman" w:hAnsi="Times New Roman" w:cs="Times New Roman"/>
          <w:sz w:val="24"/>
          <w:szCs w:val="24"/>
        </w:rPr>
        <w:t xml:space="preserve">Этот подход основан на фундаментальных предпосылках кибернетики </w:t>
      </w:r>
      <w:r w:rsidR="00504FEF" w:rsidRPr="00504FEF">
        <w:rPr>
          <w:rFonts w:ascii="Times New Roman" w:hAnsi="Times New Roman" w:cs="Times New Roman"/>
          <w:sz w:val="24"/>
          <w:szCs w:val="24"/>
        </w:rPr>
        <w:t>–</w:t>
      </w:r>
      <w:r w:rsidR="00BD09E5" w:rsidRPr="00BD09E5">
        <w:rPr>
          <w:rFonts w:ascii="Times New Roman" w:hAnsi="Times New Roman" w:cs="Times New Roman"/>
          <w:sz w:val="24"/>
          <w:szCs w:val="24"/>
        </w:rPr>
        <w:t xml:space="preserve"> науки о системах управления и связи. Он предполагает, что социальный процесс подчиняется законам кибернетики, следовательно, он влияет и на взаимодействия национальных государств</w:t>
      </w:r>
      <w:r w:rsidR="00D57BBD">
        <w:rPr>
          <w:rStyle w:val="a6"/>
          <w:rFonts w:ascii="Times New Roman" w:hAnsi="Times New Roman" w:cs="Times New Roman"/>
          <w:sz w:val="24"/>
          <w:szCs w:val="24"/>
        </w:rPr>
        <w:footnoteReference w:id="24"/>
      </w:r>
      <w:r w:rsidR="00BD09E5" w:rsidRPr="00BD09E5">
        <w:rPr>
          <w:rFonts w:ascii="Times New Roman" w:hAnsi="Times New Roman" w:cs="Times New Roman"/>
          <w:sz w:val="24"/>
          <w:szCs w:val="24"/>
        </w:rPr>
        <w:t xml:space="preserve">. Используя эту основную предпосылку, Карл </w:t>
      </w:r>
      <w:proofErr w:type="spellStart"/>
      <w:r w:rsidR="00BD09E5" w:rsidRPr="00BD09E5">
        <w:rPr>
          <w:rFonts w:ascii="Times New Roman" w:hAnsi="Times New Roman" w:cs="Times New Roman"/>
          <w:sz w:val="24"/>
          <w:szCs w:val="24"/>
        </w:rPr>
        <w:t>Дойч</w:t>
      </w:r>
      <w:proofErr w:type="spellEnd"/>
      <w:r w:rsidR="00BD09E5" w:rsidRPr="00BD09E5">
        <w:rPr>
          <w:rFonts w:ascii="Times New Roman" w:hAnsi="Times New Roman" w:cs="Times New Roman"/>
          <w:sz w:val="24"/>
          <w:szCs w:val="24"/>
        </w:rPr>
        <w:t xml:space="preserve"> думал, что интенсивная модель общения между государствами и увеличивающийся поток информации между людьми приведет к появлению «сообществ безопасности». Ключом к развитию этой модели взаимодействия между группами, людьми и правительствами считалось уравновешивание нагрузок и возможностей системы. Как и </w:t>
      </w:r>
      <w:r w:rsidR="00125DCE" w:rsidRPr="00425A22">
        <w:rPr>
          <w:rFonts w:ascii="Times New Roman" w:hAnsi="Times New Roman" w:cs="Times New Roman"/>
          <w:sz w:val="24"/>
          <w:szCs w:val="24"/>
        </w:rPr>
        <w:t xml:space="preserve">Д. </w:t>
      </w:r>
      <w:proofErr w:type="spellStart"/>
      <w:r w:rsidR="00BD09E5" w:rsidRPr="00425A22">
        <w:rPr>
          <w:rFonts w:ascii="Times New Roman" w:hAnsi="Times New Roman" w:cs="Times New Roman"/>
          <w:sz w:val="24"/>
          <w:szCs w:val="24"/>
        </w:rPr>
        <w:t>Митрани</w:t>
      </w:r>
      <w:proofErr w:type="spellEnd"/>
      <w:r w:rsidR="00BD09E5" w:rsidRPr="00BD09E5">
        <w:rPr>
          <w:rFonts w:ascii="Times New Roman" w:hAnsi="Times New Roman" w:cs="Times New Roman"/>
          <w:sz w:val="24"/>
          <w:szCs w:val="24"/>
        </w:rPr>
        <w:t>, его главной заботой было также создание «сообществ безопасности», где войны становились менее вероятными, а мир более прочным.</w:t>
      </w:r>
      <w:r w:rsidR="00783D26">
        <w:rPr>
          <w:rFonts w:ascii="Times New Roman" w:hAnsi="Times New Roman" w:cs="Times New Roman"/>
          <w:sz w:val="24"/>
          <w:szCs w:val="24"/>
        </w:rPr>
        <w:tab/>
      </w:r>
      <w:r w:rsidR="00783D26">
        <w:rPr>
          <w:rFonts w:ascii="Times New Roman" w:hAnsi="Times New Roman" w:cs="Times New Roman"/>
          <w:sz w:val="24"/>
          <w:szCs w:val="24"/>
        </w:rPr>
        <w:tab/>
      </w:r>
      <w:r w:rsidR="00783D26">
        <w:rPr>
          <w:rFonts w:ascii="Times New Roman" w:hAnsi="Times New Roman" w:cs="Times New Roman"/>
          <w:sz w:val="24"/>
          <w:szCs w:val="24"/>
        </w:rPr>
        <w:tab/>
      </w:r>
      <w:r w:rsidR="00F516C2">
        <w:rPr>
          <w:rFonts w:ascii="Times New Roman" w:hAnsi="Times New Roman" w:cs="Times New Roman"/>
          <w:sz w:val="24"/>
          <w:szCs w:val="24"/>
        </w:rPr>
        <w:tab/>
      </w:r>
      <w:r w:rsidR="00F516C2">
        <w:rPr>
          <w:rFonts w:ascii="Times New Roman" w:hAnsi="Times New Roman" w:cs="Times New Roman"/>
          <w:sz w:val="24"/>
          <w:szCs w:val="24"/>
        </w:rPr>
        <w:tab/>
      </w:r>
      <w:r w:rsidR="00F516C2">
        <w:rPr>
          <w:rFonts w:ascii="Times New Roman" w:hAnsi="Times New Roman" w:cs="Times New Roman"/>
          <w:sz w:val="24"/>
          <w:szCs w:val="24"/>
        </w:rPr>
        <w:tab/>
      </w:r>
      <w:r w:rsidR="00F516C2">
        <w:rPr>
          <w:rFonts w:ascii="Times New Roman" w:hAnsi="Times New Roman" w:cs="Times New Roman"/>
          <w:sz w:val="24"/>
          <w:szCs w:val="24"/>
        </w:rPr>
        <w:tab/>
      </w:r>
      <w:r w:rsidR="00BD09E5" w:rsidRPr="00783D26">
        <w:rPr>
          <w:rFonts w:ascii="Times New Roman" w:hAnsi="Times New Roman" w:cs="Times New Roman"/>
          <w:sz w:val="24"/>
          <w:szCs w:val="24"/>
        </w:rPr>
        <w:t>К.</w:t>
      </w:r>
      <w:r w:rsidR="00BD09E5">
        <w:rPr>
          <w:rFonts w:ascii="Times New Roman" w:hAnsi="Times New Roman" w:cs="Times New Roman"/>
          <w:sz w:val="24"/>
          <w:szCs w:val="24"/>
        </w:rPr>
        <w:t xml:space="preserve"> </w:t>
      </w:r>
      <w:proofErr w:type="spellStart"/>
      <w:r w:rsidR="00BD09E5" w:rsidRPr="00783D26">
        <w:rPr>
          <w:rFonts w:ascii="Times New Roman" w:hAnsi="Times New Roman" w:cs="Times New Roman"/>
          <w:sz w:val="24"/>
          <w:szCs w:val="24"/>
        </w:rPr>
        <w:t>Дойч</w:t>
      </w:r>
      <w:proofErr w:type="spellEnd"/>
      <w:r w:rsidR="00BD09E5" w:rsidRPr="00783D26">
        <w:rPr>
          <w:rFonts w:ascii="Times New Roman" w:hAnsi="Times New Roman" w:cs="Times New Roman"/>
          <w:sz w:val="24"/>
          <w:szCs w:val="24"/>
        </w:rPr>
        <w:t xml:space="preserve"> полагал, что</w:t>
      </w:r>
      <w:r w:rsidR="00BD09E5">
        <w:rPr>
          <w:rFonts w:ascii="Times New Roman" w:hAnsi="Times New Roman" w:cs="Times New Roman"/>
          <w:sz w:val="24"/>
          <w:szCs w:val="24"/>
        </w:rPr>
        <w:t xml:space="preserve"> роль главных движущих сил, п</w:t>
      </w:r>
      <w:r w:rsidR="00125DCE">
        <w:rPr>
          <w:rFonts w:ascii="Times New Roman" w:hAnsi="Times New Roman" w:cs="Times New Roman"/>
          <w:sz w:val="24"/>
          <w:szCs w:val="24"/>
        </w:rPr>
        <w:t xml:space="preserve">омимо национальных государств, </w:t>
      </w:r>
      <w:r w:rsidR="00BD09E5">
        <w:rPr>
          <w:rFonts w:ascii="Times New Roman" w:hAnsi="Times New Roman" w:cs="Times New Roman"/>
          <w:sz w:val="24"/>
          <w:szCs w:val="24"/>
        </w:rPr>
        <w:t xml:space="preserve">принадлежит </w:t>
      </w:r>
      <w:r w:rsidR="00D00A12">
        <w:rPr>
          <w:rFonts w:ascii="Times New Roman" w:hAnsi="Times New Roman" w:cs="Times New Roman"/>
          <w:sz w:val="24"/>
          <w:szCs w:val="24"/>
        </w:rPr>
        <w:t xml:space="preserve">также партийным </w:t>
      </w:r>
      <w:r w:rsidR="00783D26" w:rsidRPr="00783D26">
        <w:rPr>
          <w:rFonts w:ascii="Times New Roman" w:hAnsi="Times New Roman" w:cs="Times New Roman"/>
          <w:sz w:val="24"/>
          <w:szCs w:val="24"/>
        </w:rPr>
        <w:t>систем</w:t>
      </w:r>
      <w:r w:rsidR="00D00A12">
        <w:rPr>
          <w:rFonts w:ascii="Times New Roman" w:hAnsi="Times New Roman" w:cs="Times New Roman"/>
          <w:sz w:val="24"/>
          <w:szCs w:val="24"/>
        </w:rPr>
        <w:t>ам, группам давления и другим участникам внутриполитической арен</w:t>
      </w:r>
      <w:r w:rsidR="00783D26" w:rsidRPr="00783D26">
        <w:rPr>
          <w:rFonts w:ascii="Times New Roman" w:hAnsi="Times New Roman" w:cs="Times New Roman"/>
          <w:sz w:val="24"/>
          <w:szCs w:val="24"/>
        </w:rPr>
        <w:t>ы. По его мнению, внутренняя интегрированность страны может быть дости</w:t>
      </w:r>
      <w:r w:rsidR="00783D26">
        <w:rPr>
          <w:rFonts w:ascii="Times New Roman" w:hAnsi="Times New Roman" w:cs="Times New Roman"/>
          <w:sz w:val="24"/>
          <w:szCs w:val="24"/>
        </w:rPr>
        <w:t>гнута только тогда, когда возни</w:t>
      </w:r>
      <w:r w:rsidR="00783D26" w:rsidRPr="00783D26">
        <w:rPr>
          <w:rFonts w:ascii="Times New Roman" w:hAnsi="Times New Roman" w:cs="Times New Roman"/>
          <w:sz w:val="24"/>
          <w:szCs w:val="24"/>
        </w:rPr>
        <w:t>кает сообщество безопасности.</w:t>
      </w:r>
      <w:r w:rsidR="007001EC">
        <w:rPr>
          <w:rFonts w:ascii="Times New Roman" w:hAnsi="Times New Roman" w:cs="Times New Roman"/>
          <w:sz w:val="24"/>
          <w:szCs w:val="24"/>
        </w:rPr>
        <w:tab/>
      </w:r>
      <w:r w:rsidR="00F411B8" w:rsidRPr="00F411B8">
        <w:rPr>
          <w:rFonts w:ascii="Times New Roman" w:hAnsi="Times New Roman" w:cs="Times New Roman"/>
          <w:sz w:val="24"/>
          <w:szCs w:val="24"/>
        </w:rPr>
        <w:tab/>
      </w:r>
      <w:r w:rsidR="00492121">
        <w:rPr>
          <w:rFonts w:ascii="Times New Roman" w:hAnsi="Times New Roman" w:cs="Times New Roman"/>
          <w:sz w:val="24"/>
          <w:szCs w:val="24"/>
        </w:rPr>
        <w:t xml:space="preserve">К. </w:t>
      </w:r>
      <w:proofErr w:type="spellStart"/>
      <w:r w:rsidR="00492121" w:rsidRPr="00492121">
        <w:rPr>
          <w:rFonts w:ascii="Times New Roman" w:hAnsi="Times New Roman" w:cs="Times New Roman"/>
          <w:sz w:val="24"/>
          <w:szCs w:val="24"/>
        </w:rPr>
        <w:t>Дойч</w:t>
      </w:r>
      <w:proofErr w:type="spellEnd"/>
      <w:r w:rsidR="00492121" w:rsidRPr="00492121">
        <w:rPr>
          <w:rFonts w:ascii="Times New Roman" w:hAnsi="Times New Roman" w:cs="Times New Roman"/>
          <w:sz w:val="24"/>
          <w:szCs w:val="24"/>
        </w:rPr>
        <w:t xml:space="preserve"> был первым, кто ввел понятие «интеграция» в дискуссию о национализме и построении нации. </w:t>
      </w:r>
      <w:proofErr w:type="gramStart"/>
      <w:r w:rsidR="00492121" w:rsidRPr="00492121">
        <w:rPr>
          <w:rFonts w:ascii="Times New Roman" w:hAnsi="Times New Roman" w:cs="Times New Roman"/>
          <w:sz w:val="24"/>
          <w:szCs w:val="24"/>
        </w:rPr>
        <w:t xml:space="preserve">Он подчеркнул особую важность коммуникативной интеграции, т.е. </w:t>
      </w:r>
      <w:r w:rsidR="00492121">
        <w:rPr>
          <w:rFonts w:ascii="Times New Roman" w:hAnsi="Times New Roman" w:cs="Times New Roman"/>
          <w:sz w:val="24"/>
          <w:szCs w:val="24"/>
        </w:rPr>
        <w:t>р</w:t>
      </w:r>
      <w:r w:rsidR="00492121" w:rsidRPr="00492121">
        <w:rPr>
          <w:rFonts w:ascii="Times New Roman" w:hAnsi="Times New Roman" w:cs="Times New Roman"/>
          <w:sz w:val="24"/>
          <w:szCs w:val="24"/>
        </w:rPr>
        <w:t xml:space="preserve">аспространение общих культурных символов для достижения целей национального </w:t>
      </w:r>
      <w:r w:rsidR="00492121" w:rsidRPr="00492121">
        <w:rPr>
          <w:rFonts w:ascii="Times New Roman" w:hAnsi="Times New Roman" w:cs="Times New Roman"/>
          <w:sz w:val="24"/>
          <w:szCs w:val="24"/>
        </w:rPr>
        <w:lastRenderedPageBreak/>
        <w:t>объединения</w:t>
      </w:r>
      <w:r w:rsidR="00995E06">
        <w:rPr>
          <w:rStyle w:val="a6"/>
          <w:rFonts w:ascii="Times New Roman" w:hAnsi="Times New Roman" w:cs="Times New Roman"/>
          <w:sz w:val="24"/>
          <w:szCs w:val="24"/>
        </w:rPr>
        <w:footnoteReference w:id="25"/>
      </w:r>
      <w:r w:rsidR="00492121" w:rsidRPr="00492121">
        <w:rPr>
          <w:rFonts w:ascii="Times New Roman" w:hAnsi="Times New Roman" w:cs="Times New Roman"/>
          <w:sz w:val="24"/>
          <w:szCs w:val="24"/>
        </w:rPr>
        <w:t xml:space="preserve">. Для </w:t>
      </w:r>
      <w:proofErr w:type="spellStart"/>
      <w:r w:rsidR="00492121">
        <w:rPr>
          <w:rFonts w:ascii="Times New Roman" w:hAnsi="Times New Roman" w:cs="Times New Roman"/>
          <w:sz w:val="24"/>
          <w:szCs w:val="24"/>
        </w:rPr>
        <w:t>Дойча</w:t>
      </w:r>
      <w:proofErr w:type="spellEnd"/>
      <w:r w:rsidR="00492121" w:rsidRPr="00492121">
        <w:rPr>
          <w:rFonts w:ascii="Times New Roman" w:hAnsi="Times New Roman" w:cs="Times New Roman"/>
          <w:sz w:val="24"/>
          <w:szCs w:val="24"/>
        </w:rPr>
        <w:t xml:space="preserve"> термины «культура» и «сообщество» взаимозаменяемы, поскольку они описывают единый набор процессов, которые объединяют национальный организм, способный функционировать </w:t>
      </w:r>
      <w:r w:rsidR="00492121">
        <w:rPr>
          <w:rFonts w:ascii="Times New Roman" w:hAnsi="Times New Roman" w:cs="Times New Roman"/>
          <w:sz w:val="24"/>
          <w:szCs w:val="24"/>
        </w:rPr>
        <w:t>самостоятельно</w:t>
      </w:r>
      <w:r w:rsidR="002A2A57">
        <w:rPr>
          <w:rStyle w:val="a6"/>
          <w:rFonts w:ascii="Times New Roman" w:hAnsi="Times New Roman" w:cs="Times New Roman"/>
          <w:sz w:val="24"/>
          <w:szCs w:val="24"/>
        </w:rPr>
        <w:footnoteReference w:id="26"/>
      </w:r>
      <w:r w:rsidR="00492121" w:rsidRPr="00492121">
        <w:rPr>
          <w:rFonts w:ascii="Times New Roman" w:hAnsi="Times New Roman" w:cs="Times New Roman"/>
          <w:sz w:val="24"/>
          <w:szCs w:val="24"/>
        </w:rPr>
        <w:t xml:space="preserve">. </w:t>
      </w:r>
      <w:r w:rsidR="001650C5">
        <w:rPr>
          <w:rFonts w:ascii="Times New Roman" w:hAnsi="Times New Roman" w:cs="Times New Roman"/>
          <w:sz w:val="24"/>
          <w:szCs w:val="24"/>
        </w:rPr>
        <w:t xml:space="preserve">Согласно </w:t>
      </w:r>
      <w:proofErr w:type="spellStart"/>
      <w:r w:rsidR="001650C5">
        <w:rPr>
          <w:rFonts w:ascii="Times New Roman" w:hAnsi="Times New Roman" w:cs="Times New Roman"/>
          <w:sz w:val="24"/>
          <w:szCs w:val="24"/>
        </w:rPr>
        <w:t>Дойчу</w:t>
      </w:r>
      <w:proofErr w:type="spellEnd"/>
      <w:r w:rsidR="00492121" w:rsidRPr="00492121">
        <w:rPr>
          <w:rFonts w:ascii="Times New Roman" w:hAnsi="Times New Roman" w:cs="Times New Roman"/>
          <w:sz w:val="24"/>
          <w:szCs w:val="24"/>
        </w:rPr>
        <w:t>,</w:t>
      </w:r>
      <w:r w:rsidR="001650C5">
        <w:rPr>
          <w:rFonts w:ascii="Times New Roman" w:hAnsi="Times New Roman" w:cs="Times New Roman"/>
          <w:sz w:val="24"/>
          <w:szCs w:val="24"/>
        </w:rPr>
        <w:t xml:space="preserve"> развитие региональной интеграции возможно</w:t>
      </w:r>
      <w:r w:rsidR="00492121" w:rsidRPr="00492121">
        <w:rPr>
          <w:rFonts w:ascii="Times New Roman" w:hAnsi="Times New Roman" w:cs="Times New Roman"/>
          <w:sz w:val="24"/>
          <w:szCs w:val="24"/>
        </w:rPr>
        <w:t xml:space="preserve"> аналогично </w:t>
      </w:r>
      <w:r w:rsidR="001650C5">
        <w:rPr>
          <w:rFonts w:ascii="Times New Roman" w:hAnsi="Times New Roman" w:cs="Times New Roman"/>
          <w:sz w:val="24"/>
          <w:szCs w:val="24"/>
        </w:rPr>
        <w:t>укреплению солидарности</w:t>
      </w:r>
      <w:r w:rsidR="00492121" w:rsidRPr="00492121">
        <w:rPr>
          <w:rFonts w:ascii="Times New Roman" w:hAnsi="Times New Roman" w:cs="Times New Roman"/>
          <w:sz w:val="24"/>
          <w:szCs w:val="24"/>
        </w:rPr>
        <w:t xml:space="preserve"> между людьми в </w:t>
      </w:r>
      <w:r w:rsidR="001650C5">
        <w:rPr>
          <w:rFonts w:ascii="Times New Roman" w:hAnsi="Times New Roman" w:cs="Times New Roman"/>
          <w:sz w:val="24"/>
          <w:szCs w:val="24"/>
        </w:rPr>
        <w:t>рамках государства.</w:t>
      </w:r>
      <w:proofErr w:type="gramEnd"/>
      <w:r w:rsidR="001650C5">
        <w:rPr>
          <w:rFonts w:ascii="Times New Roman" w:hAnsi="Times New Roman" w:cs="Times New Roman"/>
          <w:sz w:val="24"/>
          <w:szCs w:val="24"/>
        </w:rPr>
        <w:t xml:space="preserve"> </w:t>
      </w:r>
      <w:r w:rsidR="00BF27CC">
        <w:rPr>
          <w:rFonts w:ascii="Times New Roman" w:hAnsi="Times New Roman" w:cs="Times New Roman"/>
          <w:sz w:val="24"/>
          <w:szCs w:val="24"/>
        </w:rPr>
        <w:t>Т</w:t>
      </w:r>
      <w:r w:rsidR="00706C0E">
        <w:rPr>
          <w:rFonts w:ascii="Times New Roman" w:hAnsi="Times New Roman" w:cs="Times New Roman"/>
          <w:sz w:val="24"/>
          <w:szCs w:val="24"/>
        </w:rPr>
        <w:t xml:space="preserve">акже он выделяет, </w:t>
      </w:r>
      <w:r w:rsidR="00492121" w:rsidRPr="00492121">
        <w:rPr>
          <w:rFonts w:ascii="Times New Roman" w:hAnsi="Times New Roman" w:cs="Times New Roman"/>
          <w:sz w:val="24"/>
          <w:szCs w:val="24"/>
        </w:rPr>
        <w:t xml:space="preserve">что если </w:t>
      </w:r>
      <w:r w:rsidR="00706C0E">
        <w:rPr>
          <w:rFonts w:ascii="Times New Roman" w:hAnsi="Times New Roman" w:cs="Times New Roman"/>
          <w:sz w:val="24"/>
          <w:szCs w:val="24"/>
        </w:rPr>
        <w:t xml:space="preserve">для </w:t>
      </w:r>
      <w:r w:rsidR="00492121" w:rsidRPr="00492121">
        <w:rPr>
          <w:rFonts w:ascii="Times New Roman" w:hAnsi="Times New Roman" w:cs="Times New Roman"/>
          <w:sz w:val="24"/>
          <w:szCs w:val="24"/>
        </w:rPr>
        <w:t>национальной интеграции</w:t>
      </w:r>
      <w:r w:rsidR="00706C0E">
        <w:rPr>
          <w:rFonts w:ascii="Times New Roman" w:hAnsi="Times New Roman" w:cs="Times New Roman"/>
          <w:sz w:val="24"/>
          <w:szCs w:val="24"/>
        </w:rPr>
        <w:t xml:space="preserve"> важным является</w:t>
      </w:r>
      <w:r w:rsidR="00492121" w:rsidRPr="00492121">
        <w:rPr>
          <w:rFonts w:ascii="Times New Roman" w:hAnsi="Times New Roman" w:cs="Times New Roman"/>
          <w:sz w:val="24"/>
          <w:szCs w:val="24"/>
        </w:rPr>
        <w:t xml:space="preserve"> создание официальных институтов, то </w:t>
      </w:r>
      <w:r w:rsidR="00706C0E">
        <w:rPr>
          <w:rFonts w:ascii="Times New Roman" w:hAnsi="Times New Roman" w:cs="Times New Roman"/>
          <w:sz w:val="24"/>
          <w:szCs w:val="24"/>
        </w:rPr>
        <w:t>для</w:t>
      </w:r>
      <w:r w:rsidR="00492121" w:rsidRPr="00492121">
        <w:rPr>
          <w:rFonts w:ascii="Times New Roman" w:hAnsi="Times New Roman" w:cs="Times New Roman"/>
          <w:sz w:val="24"/>
          <w:szCs w:val="24"/>
        </w:rPr>
        <w:t xml:space="preserve"> международной интеграции</w:t>
      </w:r>
      <w:r w:rsidR="00BF27CC">
        <w:rPr>
          <w:rFonts w:ascii="Times New Roman" w:hAnsi="Times New Roman" w:cs="Times New Roman"/>
          <w:sz w:val="24"/>
          <w:szCs w:val="24"/>
        </w:rPr>
        <w:t xml:space="preserve"> </w:t>
      </w:r>
      <w:r w:rsidR="00504FEF" w:rsidRPr="00504FEF">
        <w:rPr>
          <w:rFonts w:ascii="Times New Roman" w:hAnsi="Times New Roman" w:cs="Times New Roman"/>
          <w:sz w:val="24"/>
          <w:szCs w:val="24"/>
        </w:rPr>
        <w:t>–</w:t>
      </w:r>
      <w:r w:rsidR="00BF27CC">
        <w:rPr>
          <w:rFonts w:ascii="Times New Roman" w:hAnsi="Times New Roman" w:cs="Times New Roman"/>
          <w:sz w:val="24"/>
          <w:szCs w:val="24"/>
        </w:rPr>
        <w:t xml:space="preserve"> это</w:t>
      </w:r>
      <w:r w:rsidR="00492121" w:rsidRPr="00492121">
        <w:rPr>
          <w:rFonts w:ascii="Times New Roman" w:hAnsi="Times New Roman" w:cs="Times New Roman"/>
          <w:sz w:val="24"/>
          <w:szCs w:val="24"/>
        </w:rPr>
        <w:t xml:space="preserve"> достижение мира и безопасности за счет </w:t>
      </w:r>
      <w:r w:rsidR="00BF27CC">
        <w:rPr>
          <w:rFonts w:ascii="Times New Roman" w:hAnsi="Times New Roman" w:cs="Times New Roman"/>
          <w:sz w:val="24"/>
          <w:szCs w:val="24"/>
        </w:rPr>
        <w:t>усиления</w:t>
      </w:r>
      <w:r w:rsidR="00492121" w:rsidRPr="00492121">
        <w:rPr>
          <w:rFonts w:ascii="Times New Roman" w:hAnsi="Times New Roman" w:cs="Times New Roman"/>
          <w:sz w:val="24"/>
          <w:szCs w:val="24"/>
        </w:rPr>
        <w:t xml:space="preserve"> взаимного доверия между народами, проживающими в государстве.</w:t>
      </w:r>
      <w:r w:rsidR="00F64EEB">
        <w:rPr>
          <w:rStyle w:val="a6"/>
          <w:rFonts w:ascii="Times New Roman" w:hAnsi="Times New Roman" w:cs="Times New Roman"/>
          <w:sz w:val="24"/>
          <w:szCs w:val="24"/>
        </w:rPr>
        <w:footnoteReference w:id="27"/>
      </w:r>
      <w:r w:rsidR="00E54677">
        <w:rPr>
          <w:rFonts w:ascii="Times New Roman" w:hAnsi="Times New Roman" w:cs="Times New Roman"/>
          <w:sz w:val="24"/>
          <w:szCs w:val="24"/>
        </w:rPr>
        <w:tab/>
      </w:r>
      <w:r w:rsidR="00E54677">
        <w:rPr>
          <w:rFonts w:ascii="Times New Roman" w:hAnsi="Times New Roman" w:cs="Times New Roman"/>
          <w:sz w:val="24"/>
          <w:szCs w:val="24"/>
        </w:rPr>
        <w:tab/>
      </w:r>
      <w:r w:rsidR="00E54677">
        <w:rPr>
          <w:rFonts w:ascii="Times New Roman" w:hAnsi="Times New Roman" w:cs="Times New Roman"/>
          <w:sz w:val="24"/>
          <w:szCs w:val="24"/>
        </w:rPr>
        <w:tab/>
      </w:r>
      <w:r w:rsidR="00E54677">
        <w:rPr>
          <w:rFonts w:ascii="Times New Roman" w:hAnsi="Times New Roman" w:cs="Times New Roman"/>
          <w:sz w:val="24"/>
          <w:szCs w:val="24"/>
        </w:rPr>
        <w:tab/>
      </w:r>
      <w:r w:rsidR="00492121">
        <w:rPr>
          <w:rFonts w:ascii="Times New Roman" w:hAnsi="Times New Roman" w:cs="Times New Roman"/>
          <w:sz w:val="24"/>
          <w:szCs w:val="24"/>
        </w:rPr>
        <w:tab/>
      </w:r>
      <w:r w:rsidR="00BF27CC">
        <w:rPr>
          <w:rFonts w:ascii="Times New Roman" w:hAnsi="Times New Roman" w:cs="Times New Roman"/>
          <w:sz w:val="24"/>
          <w:szCs w:val="24"/>
        </w:rPr>
        <w:tab/>
      </w:r>
      <w:r w:rsidR="00BF27CC">
        <w:rPr>
          <w:rFonts w:ascii="Times New Roman" w:hAnsi="Times New Roman" w:cs="Times New Roman"/>
          <w:sz w:val="24"/>
          <w:szCs w:val="24"/>
        </w:rPr>
        <w:tab/>
      </w:r>
      <w:r w:rsidR="00BF27CC">
        <w:rPr>
          <w:rFonts w:ascii="Times New Roman" w:hAnsi="Times New Roman" w:cs="Times New Roman"/>
          <w:sz w:val="24"/>
          <w:szCs w:val="24"/>
        </w:rPr>
        <w:tab/>
      </w:r>
      <w:r w:rsidR="00E54677" w:rsidRPr="00E54677">
        <w:rPr>
          <w:rFonts w:ascii="Times New Roman" w:hAnsi="Times New Roman" w:cs="Times New Roman"/>
          <w:sz w:val="24"/>
          <w:szCs w:val="24"/>
        </w:rPr>
        <w:t xml:space="preserve">Примечательно то, что </w:t>
      </w:r>
      <w:r w:rsidR="00212944">
        <w:rPr>
          <w:rFonts w:ascii="Times New Roman" w:hAnsi="Times New Roman" w:cs="Times New Roman"/>
          <w:sz w:val="24"/>
          <w:szCs w:val="24"/>
        </w:rPr>
        <w:t xml:space="preserve">для </w:t>
      </w:r>
      <w:proofErr w:type="spellStart"/>
      <w:r w:rsidR="00E54677">
        <w:rPr>
          <w:rFonts w:ascii="Times New Roman" w:hAnsi="Times New Roman" w:cs="Times New Roman"/>
          <w:sz w:val="24"/>
          <w:szCs w:val="24"/>
        </w:rPr>
        <w:t>Дойч</w:t>
      </w:r>
      <w:r w:rsidR="00212944">
        <w:rPr>
          <w:rFonts w:ascii="Times New Roman" w:hAnsi="Times New Roman" w:cs="Times New Roman"/>
          <w:sz w:val="24"/>
          <w:szCs w:val="24"/>
        </w:rPr>
        <w:t>а</w:t>
      </w:r>
      <w:proofErr w:type="spellEnd"/>
      <w:r w:rsidR="00212944">
        <w:rPr>
          <w:rFonts w:ascii="Times New Roman" w:hAnsi="Times New Roman" w:cs="Times New Roman"/>
          <w:sz w:val="24"/>
          <w:szCs w:val="24"/>
        </w:rPr>
        <w:t xml:space="preserve"> </w:t>
      </w:r>
      <w:r w:rsidR="00212944" w:rsidRPr="00E54677">
        <w:rPr>
          <w:rFonts w:ascii="Times New Roman" w:hAnsi="Times New Roman" w:cs="Times New Roman"/>
          <w:sz w:val="24"/>
          <w:szCs w:val="24"/>
        </w:rPr>
        <w:t>между плюралистическими сообществами безопасности и со</w:t>
      </w:r>
      <w:r w:rsidR="00212944">
        <w:rPr>
          <w:rFonts w:ascii="Times New Roman" w:hAnsi="Times New Roman" w:cs="Times New Roman"/>
          <w:sz w:val="24"/>
          <w:szCs w:val="24"/>
        </w:rPr>
        <w:t>единенными</w:t>
      </w:r>
      <w:r w:rsidR="00212944" w:rsidRPr="00E54677">
        <w:rPr>
          <w:rFonts w:ascii="Times New Roman" w:hAnsi="Times New Roman" w:cs="Times New Roman"/>
          <w:sz w:val="24"/>
          <w:szCs w:val="24"/>
        </w:rPr>
        <w:t xml:space="preserve"> сообществами безопасности</w:t>
      </w:r>
      <w:r w:rsidR="00212944">
        <w:rPr>
          <w:rFonts w:ascii="Times New Roman" w:hAnsi="Times New Roman" w:cs="Times New Roman"/>
          <w:sz w:val="24"/>
          <w:szCs w:val="24"/>
        </w:rPr>
        <w:t xml:space="preserve"> существует различие</w:t>
      </w:r>
      <w:r w:rsidR="00E54677" w:rsidRPr="00E54677">
        <w:rPr>
          <w:rFonts w:ascii="Times New Roman" w:hAnsi="Times New Roman" w:cs="Times New Roman"/>
          <w:sz w:val="24"/>
          <w:szCs w:val="24"/>
        </w:rPr>
        <w:t>. Ожидается, что первые будут иметь растущее чувство собственной безопасности среди народов, вступивших в общение, тем самым заменяя насильственные методы разрешения конфликтов мирными методами урегулирования. Объединенные сообщества безопасности формально являются более развитой формой политического сообщества. Они возникают из легального сочетания компонентов</w:t>
      </w:r>
      <w:r w:rsidR="00E54677">
        <w:rPr>
          <w:rFonts w:ascii="Times New Roman" w:hAnsi="Times New Roman" w:cs="Times New Roman"/>
          <w:sz w:val="24"/>
          <w:szCs w:val="24"/>
        </w:rPr>
        <w:t xml:space="preserve"> в рамках более крупного целого </w:t>
      </w:r>
      <w:r w:rsidR="00E54677" w:rsidRPr="00E54677">
        <w:rPr>
          <w:rFonts w:ascii="Times New Roman" w:hAnsi="Times New Roman" w:cs="Times New Roman"/>
          <w:sz w:val="24"/>
          <w:szCs w:val="24"/>
        </w:rPr>
        <w:t xml:space="preserve">(например, </w:t>
      </w:r>
      <w:r w:rsidR="00B848A4">
        <w:rPr>
          <w:rFonts w:ascii="Times New Roman" w:hAnsi="Times New Roman" w:cs="Times New Roman"/>
          <w:sz w:val="24"/>
          <w:szCs w:val="24"/>
        </w:rPr>
        <w:t>федер</w:t>
      </w:r>
      <w:r w:rsidR="00E54677" w:rsidRPr="00E54677">
        <w:rPr>
          <w:rFonts w:ascii="Times New Roman" w:hAnsi="Times New Roman" w:cs="Times New Roman"/>
          <w:sz w:val="24"/>
          <w:szCs w:val="24"/>
        </w:rPr>
        <w:t>ации).</w:t>
      </w:r>
      <w:r w:rsidR="00B848A4">
        <w:rPr>
          <w:rFonts w:ascii="Times New Roman" w:hAnsi="Times New Roman" w:cs="Times New Roman"/>
          <w:sz w:val="24"/>
          <w:szCs w:val="24"/>
        </w:rPr>
        <w:tab/>
      </w:r>
      <w:r w:rsidR="00B848A4">
        <w:rPr>
          <w:rFonts w:ascii="Times New Roman" w:hAnsi="Times New Roman" w:cs="Times New Roman"/>
          <w:sz w:val="24"/>
          <w:szCs w:val="24"/>
        </w:rPr>
        <w:tab/>
      </w:r>
      <w:r w:rsidR="00B848A4">
        <w:rPr>
          <w:rFonts w:ascii="Times New Roman" w:hAnsi="Times New Roman" w:cs="Times New Roman"/>
          <w:sz w:val="24"/>
          <w:szCs w:val="24"/>
        </w:rPr>
        <w:tab/>
      </w:r>
      <w:r w:rsidR="00B848A4">
        <w:rPr>
          <w:rFonts w:ascii="Times New Roman" w:hAnsi="Times New Roman" w:cs="Times New Roman"/>
          <w:sz w:val="24"/>
          <w:szCs w:val="24"/>
        </w:rPr>
        <w:tab/>
      </w:r>
      <w:r w:rsidR="00B848A4">
        <w:rPr>
          <w:rFonts w:ascii="Times New Roman" w:hAnsi="Times New Roman" w:cs="Times New Roman"/>
          <w:sz w:val="24"/>
          <w:szCs w:val="24"/>
        </w:rPr>
        <w:tab/>
      </w:r>
      <w:r w:rsidR="00B848A4">
        <w:rPr>
          <w:rFonts w:ascii="Times New Roman" w:hAnsi="Times New Roman" w:cs="Times New Roman"/>
          <w:sz w:val="24"/>
          <w:szCs w:val="24"/>
        </w:rPr>
        <w:tab/>
      </w:r>
      <w:r w:rsidR="00B848A4">
        <w:rPr>
          <w:rFonts w:ascii="Times New Roman" w:hAnsi="Times New Roman" w:cs="Times New Roman"/>
          <w:sz w:val="24"/>
          <w:szCs w:val="24"/>
        </w:rPr>
        <w:tab/>
      </w:r>
      <w:r w:rsidR="00B848A4">
        <w:rPr>
          <w:rFonts w:ascii="Times New Roman" w:hAnsi="Times New Roman" w:cs="Times New Roman"/>
          <w:sz w:val="24"/>
          <w:szCs w:val="24"/>
        </w:rPr>
        <w:tab/>
      </w:r>
      <w:r w:rsidR="00B848A4">
        <w:rPr>
          <w:rFonts w:ascii="Times New Roman" w:hAnsi="Times New Roman" w:cs="Times New Roman"/>
          <w:sz w:val="24"/>
          <w:szCs w:val="24"/>
        </w:rPr>
        <w:tab/>
      </w:r>
      <w:r w:rsidR="00B848A4">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286EF4">
        <w:rPr>
          <w:rFonts w:ascii="Times New Roman" w:hAnsi="Times New Roman" w:cs="Times New Roman"/>
          <w:sz w:val="24"/>
          <w:szCs w:val="24"/>
        </w:rPr>
        <w:t xml:space="preserve">Предпочтительным для К. </w:t>
      </w:r>
      <w:proofErr w:type="spellStart"/>
      <w:r w:rsidR="00F411B8" w:rsidRPr="00F411B8">
        <w:rPr>
          <w:rFonts w:ascii="Times New Roman" w:hAnsi="Times New Roman" w:cs="Times New Roman"/>
          <w:sz w:val="24"/>
          <w:szCs w:val="24"/>
        </w:rPr>
        <w:t>Д</w:t>
      </w:r>
      <w:r w:rsidR="00BC0A98">
        <w:rPr>
          <w:rFonts w:ascii="Times New Roman" w:hAnsi="Times New Roman" w:cs="Times New Roman"/>
          <w:sz w:val="24"/>
          <w:szCs w:val="24"/>
        </w:rPr>
        <w:t>о</w:t>
      </w:r>
      <w:r w:rsidR="00F411B8" w:rsidRPr="00F411B8">
        <w:rPr>
          <w:rFonts w:ascii="Times New Roman" w:hAnsi="Times New Roman" w:cs="Times New Roman"/>
          <w:sz w:val="24"/>
          <w:szCs w:val="24"/>
        </w:rPr>
        <w:t>йч</w:t>
      </w:r>
      <w:r w:rsidR="00286EF4">
        <w:rPr>
          <w:rFonts w:ascii="Times New Roman" w:hAnsi="Times New Roman" w:cs="Times New Roman"/>
          <w:sz w:val="24"/>
          <w:szCs w:val="24"/>
        </w:rPr>
        <w:t>а</w:t>
      </w:r>
      <w:proofErr w:type="spellEnd"/>
      <w:r w:rsidR="00286EF4">
        <w:rPr>
          <w:rFonts w:ascii="Times New Roman" w:hAnsi="Times New Roman" w:cs="Times New Roman"/>
          <w:sz w:val="24"/>
          <w:szCs w:val="24"/>
        </w:rPr>
        <w:t xml:space="preserve"> являются именно плюралистические сообщества</w:t>
      </w:r>
      <w:r w:rsidR="00F411B8" w:rsidRPr="00F411B8">
        <w:rPr>
          <w:rFonts w:ascii="Times New Roman" w:hAnsi="Times New Roman" w:cs="Times New Roman"/>
          <w:sz w:val="24"/>
          <w:szCs w:val="24"/>
        </w:rPr>
        <w:t xml:space="preserve"> безопасности,</w:t>
      </w:r>
      <w:r w:rsidR="00286EF4">
        <w:rPr>
          <w:rFonts w:ascii="Times New Roman" w:hAnsi="Times New Roman" w:cs="Times New Roman"/>
          <w:sz w:val="24"/>
          <w:szCs w:val="24"/>
        </w:rPr>
        <w:t xml:space="preserve"> так как они </w:t>
      </w:r>
      <w:r w:rsidR="00C179D3">
        <w:rPr>
          <w:rFonts w:ascii="Times New Roman" w:hAnsi="Times New Roman" w:cs="Times New Roman"/>
          <w:sz w:val="24"/>
          <w:szCs w:val="24"/>
        </w:rPr>
        <w:t xml:space="preserve">нацелены </w:t>
      </w:r>
      <w:r w:rsidR="00286EF4">
        <w:rPr>
          <w:rFonts w:ascii="Times New Roman" w:hAnsi="Times New Roman" w:cs="Times New Roman"/>
          <w:sz w:val="24"/>
          <w:szCs w:val="24"/>
        </w:rPr>
        <w:t xml:space="preserve">на </w:t>
      </w:r>
      <w:r w:rsidR="00F411B8" w:rsidRPr="00F411B8">
        <w:rPr>
          <w:rFonts w:ascii="Times New Roman" w:hAnsi="Times New Roman" w:cs="Times New Roman"/>
          <w:sz w:val="24"/>
          <w:szCs w:val="24"/>
        </w:rPr>
        <w:t xml:space="preserve"> долговременную форму сожительства (в отличие от соединенных сообществ, им</w:t>
      </w:r>
      <w:r w:rsidR="00C179D3">
        <w:rPr>
          <w:rFonts w:ascii="Times New Roman" w:hAnsi="Times New Roman" w:cs="Times New Roman"/>
          <w:sz w:val="24"/>
          <w:szCs w:val="24"/>
        </w:rPr>
        <w:t>еющих контрактную основу).</w:t>
      </w:r>
      <w:r w:rsidR="00C179D3">
        <w:rPr>
          <w:rFonts w:ascii="Times New Roman" w:hAnsi="Times New Roman" w:cs="Times New Roman"/>
          <w:sz w:val="24"/>
          <w:szCs w:val="24"/>
        </w:rPr>
        <w:tab/>
        <w:t xml:space="preserve">Конечной целью такого рода </w:t>
      </w:r>
      <w:r w:rsidR="00F411B8" w:rsidRPr="00F411B8">
        <w:rPr>
          <w:rFonts w:ascii="Times New Roman" w:hAnsi="Times New Roman" w:cs="Times New Roman"/>
          <w:sz w:val="24"/>
          <w:szCs w:val="24"/>
        </w:rPr>
        <w:t xml:space="preserve"> интеграционного развития</w:t>
      </w:r>
      <w:r w:rsidR="001F26F2">
        <w:rPr>
          <w:rFonts w:ascii="Times New Roman" w:hAnsi="Times New Roman" w:cs="Times New Roman"/>
          <w:sz w:val="24"/>
          <w:szCs w:val="24"/>
        </w:rPr>
        <w:t xml:space="preserve"> рассматривается </w:t>
      </w:r>
      <w:r w:rsidR="00F411B8" w:rsidRPr="00F411B8">
        <w:rPr>
          <w:rFonts w:ascii="Times New Roman" w:hAnsi="Times New Roman" w:cs="Times New Roman"/>
          <w:sz w:val="24"/>
          <w:szCs w:val="24"/>
        </w:rPr>
        <w:t>достижение чувства общности, принад</w:t>
      </w:r>
      <w:r w:rsidR="001F26F2">
        <w:rPr>
          <w:rFonts w:ascii="Times New Roman" w:hAnsi="Times New Roman" w:cs="Times New Roman"/>
          <w:sz w:val="24"/>
          <w:szCs w:val="24"/>
        </w:rPr>
        <w:t>лежности к единому целому</w:t>
      </w:r>
      <w:r w:rsidR="002A7121">
        <w:rPr>
          <w:rFonts w:ascii="Times New Roman" w:hAnsi="Times New Roman" w:cs="Times New Roman"/>
          <w:sz w:val="24"/>
          <w:szCs w:val="24"/>
        </w:rPr>
        <w:t xml:space="preserve">. </w:t>
      </w:r>
      <w:r w:rsidR="001F26F2">
        <w:rPr>
          <w:rFonts w:ascii="Times New Roman" w:hAnsi="Times New Roman" w:cs="Times New Roman"/>
          <w:sz w:val="24"/>
          <w:szCs w:val="24"/>
        </w:rPr>
        <w:t xml:space="preserve">Исследователь должен следить за изменениями </w:t>
      </w:r>
      <w:r w:rsidR="00F411B8" w:rsidRPr="00F411B8">
        <w:rPr>
          <w:rFonts w:ascii="Times New Roman" w:hAnsi="Times New Roman" w:cs="Times New Roman"/>
          <w:sz w:val="24"/>
          <w:szCs w:val="24"/>
        </w:rPr>
        <w:t>в коммуникационных потоках,</w:t>
      </w:r>
      <w:r w:rsidR="001B4917">
        <w:rPr>
          <w:rFonts w:ascii="Times New Roman" w:hAnsi="Times New Roman" w:cs="Times New Roman"/>
          <w:sz w:val="24"/>
          <w:szCs w:val="24"/>
        </w:rPr>
        <w:t xml:space="preserve"> измерять их и</w:t>
      </w:r>
      <w:r w:rsidR="00F411B8" w:rsidRPr="00F411B8">
        <w:rPr>
          <w:rFonts w:ascii="Times New Roman" w:hAnsi="Times New Roman" w:cs="Times New Roman"/>
          <w:sz w:val="24"/>
          <w:szCs w:val="24"/>
        </w:rPr>
        <w:t xml:space="preserve"> оценива</w:t>
      </w:r>
      <w:r w:rsidR="001B4917">
        <w:rPr>
          <w:rFonts w:ascii="Times New Roman" w:hAnsi="Times New Roman" w:cs="Times New Roman"/>
          <w:sz w:val="24"/>
          <w:szCs w:val="24"/>
        </w:rPr>
        <w:t>ть</w:t>
      </w:r>
      <w:r w:rsidR="00F411B8" w:rsidRPr="00F411B8">
        <w:rPr>
          <w:rFonts w:ascii="Times New Roman" w:hAnsi="Times New Roman" w:cs="Times New Roman"/>
          <w:sz w:val="24"/>
          <w:szCs w:val="24"/>
        </w:rPr>
        <w:t xml:space="preserve"> степень интегрированности регионального объединения</w:t>
      </w:r>
      <w:r w:rsidR="001B4917">
        <w:rPr>
          <w:rFonts w:ascii="Times New Roman" w:hAnsi="Times New Roman" w:cs="Times New Roman"/>
          <w:sz w:val="24"/>
          <w:szCs w:val="24"/>
        </w:rPr>
        <w:t xml:space="preserve"> на основе </w:t>
      </w:r>
      <w:r w:rsidR="001B4917" w:rsidRPr="00F411B8">
        <w:rPr>
          <w:rFonts w:ascii="Times New Roman" w:hAnsi="Times New Roman" w:cs="Times New Roman"/>
          <w:sz w:val="24"/>
          <w:szCs w:val="24"/>
        </w:rPr>
        <w:t>психологической общности и согласия</w:t>
      </w:r>
      <w:r w:rsidR="00F411B8" w:rsidRPr="00F411B8">
        <w:rPr>
          <w:rFonts w:ascii="Times New Roman" w:hAnsi="Times New Roman" w:cs="Times New Roman"/>
          <w:sz w:val="24"/>
          <w:szCs w:val="24"/>
        </w:rPr>
        <w:t xml:space="preserve">. </w:t>
      </w:r>
      <w:r w:rsidR="001B4917">
        <w:rPr>
          <w:rFonts w:ascii="Times New Roman" w:hAnsi="Times New Roman" w:cs="Times New Roman"/>
          <w:sz w:val="24"/>
          <w:szCs w:val="24"/>
        </w:rPr>
        <w:t>Очевидно, что ч</w:t>
      </w:r>
      <w:r w:rsidR="00F411B8" w:rsidRPr="00F411B8">
        <w:rPr>
          <w:rFonts w:ascii="Times New Roman" w:hAnsi="Times New Roman" w:cs="Times New Roman"/>
          <w:sz w:val="24"/>
          <w:szCs w:val="24"/>
        </w:rPr>
        <w:t>ем выше</w:t>
      </w:r>
      <w:r w:rsidR="002956DD">
        <w:rPr>
          <w:rFonts w:ascii="Times New Roman" w:hAnsi="Times New Roman" w:cs="Times New Roman"/>
          <w:sz w:val="24"/>
          <w:szCs w:val="24"/>
        </w:rPr>
        <w:t xml:space="preserve"> будут</w:t>
      </w:r>
      <w:r w:rsidR="00F411B8" w:rsidRPr="00F411B8">
        <w:rPr>
          <w:rFonts w:ascii="Times New Roman" w:hAnsi="Times New Roman" w:cs="Times New Roman"/>
          <w:sz w:val="24"/>
          <w:szCs w:val="24"/>
        </w:rPr>
        <w:t xml:space="preserve"> </w:t>
      </w:r>
      <w:r w:rsidR="001B4917">
        <w:rPr>
          <w:rFonts w:ascii="Times New Roman" w:hAnsi="Times New Roman" w:cs="Times New Roman"/>
          <w:sz w:val="24"/>
          <w:szCs w:val="24"/>
        </w:rPr>
        <w:t xml:space="preserve">показатели, </w:t>
      </w:r>
      <w:r w:rsidR="00F411B8" w:rsidRPr="00F411B8">
        <w:rPr>
          <w:rFonts w:ascii="Times New Roman" w:hAnsi="Times New Roman" w:cs="Times New Roman"/>
          <w:sz w:val="24"/>
          <w:szCs w:val="24"/>
        </w:rPr>
        <w:t>тем быстрее происходит интеграция отдельных сегментов (стран) в региональное сообщество</w:t>
      </w:r>
      <w:r w:rsidR="00F64EEB">
        <w:rPr>
          <w:rStyle w:val="a6"/>
          <w:rFonts w:ascii="Times New Roman" w:hAnsi="Times New Roman" w:cs="Times New Roman"/>
          <w:sz w:val="24"/>
          <w:szCs w:val="24"/>
        </w:rPr>
        <w:footnoteReference w:id="28"/>
      </w:r>
      <w:r w:rsidR="00F411B8" w:rsidRPr="00F411B8">
        <w:rPr>
          <w:rFonts w:ascii="Times New Roman" w:hAnsi="Times New Roman" w:cs="Times New Roman"/>
          <w:sz w:val="24"/>
          <w:szCs w:val="24"/>
        </w:rPr>
        <w:t>.</w:t>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2956DD">
        <w:rPr>
          <w:rFonts w:ascii="Times New Roman" w:hAnsi="Times New Roman" w:cs="Times New Roman"/>
          <w:sz w:val="24"/>
          <w:szCs w:val="24"/>
        </w:rPr>
        <w:tab/>
      </w:r>
      <w:r w:rsidR="002956DD">
        <w:rPr>
          <w:rFonts w:ascii="Times New Roman" w:hAnsi="Times New Roman" w:cs="Times New Roman"/>
          <w:sz w:val="24"/>
          <w:szCs w:val="24"/>
        </w:rPr>
        <w:tab/>
      </w:r>
      <w:r w:rsidR="002956DD">
        <w:rPr>
          <w:rFonts w:ascii="Times New Roman" w:hAnsi="Times New Roman" w:cs="Times New Roman"/>
          <w:sz w:val="24"/>
          <w:szCs w:val="24"/>
        </w:rPr>
        <w:lastRenderedPageBreak/>
        <w:tab/>
      </w:r>
      <w:r w:rsidR="00CC6CA2" w:rsidRPr="00CC6CA2">
        <w:rPr>
          <w:rFonts w:ascii="Times New Roman" w:hAnsi="Times New Roman" w:cs="Times New Roman"/>
          <w:sz w:val="24"/>
          <w:szCs w:val="24"/>
        </w:rPr>
        <w:t xml:space="preserve">Межправительственный подход отличается от подхода </w:t>
      </w:r>
      <w:proofErr w:type="spellStart"/>
      <w:r w:rsidR="00CC6CA2" w:rsidRPr="00CC6CA2">
        <w:rPr>
          <w:rFonts w:ascii="Times New Roman" w:hAnsi="Times New Roman" w:cs="Times New Roman"/>
          <w:sz w:val="24"/>
          <w:szCs w:val="24"/>
        </w:rPr>
        <w:t>неофункционализма</w:t>
      </w:r>
      <w:proofErr w:type="spellEnd"/>
      <w:r w:rsidR="00CC6CA2" w:rsidRPr="00CC6CA2">
        <w:rPr>
          <w:rFonts w:ascii="Times New Roman" w:hAnsi="Times New Roman" w:cs="Times New Roman"/>
          <w:sz w:val="24"/>
          <w:szCs w:val="24"/>
        </w:rPr>
        <w:t xml:space="preserve"> и федерализма, </w:t>
      </w:r>
      <w:r w:rsidR="00CC6CA2">
        <w:rPr>
          <w:rFonts w:ascii="Times New Roman" w:hAnsi="Times New Roman" w:cs="Times New Roman"/>
          <w:sz w:val="24"/>
          <w:szCs w:val="24"/>
        </w:rPr>
        <w:t>тем,</w:t>
      </w:r>
      <w:r w:rsidR="00CC6CA2" w:rsidRPr="00CC6CA2">
        <w:rPr>
          <w:rFonts w:ascii="Times New Roman" w:hAnsi="Times New Roman" w:cs="Times New Roman"/>
          <w:sz w:val="24"/>
          <w:szCs w:val="24"/>
        </w:rPr>
        <w:t xml:space="preserve"> что центром международных отношений является государство.</w:t>
      </w:r>
      <w:r w:rsidR="00CC6CA2">
        <w:rPr>
          <w:rFonts w:ascii="Times New Roman" w:hAnsi="Times New Roman" w:cs="Times New Roman"/>
          <w:sz w:val="24"/>
          <w:szCs w:val="24"/>
        </w:rPr>
        <w:t xml:space="preserve"> </w:t>
      </w:r>
      <w:r w:rsidR="00CC6CA2" w:rsidRPr="00CC6CA2">
        <w:rPr>
          <w:rFonts w:ascii="Times New Roman" w:hAnsi="Times New Roman" w:cs="Times New Roman"/>
          <w:sz w:val="24"/>
          <w:szCs w:val="24"/>
        </w:rPr>
        <w:t xml:space="preserve">Теория была представлена на международной арене Стэнли </w:t>
      </w:r>
      <w:proofErr w:type="spellStart"/>
      <w:r w:rsidR="00CC6CA2" w:rsidRPr="00CC6CA2">
        <w:rPr>
          <w:rFonts w:ascii="Times New Roman" w:hAnsi="Times New Roman" w:cs="Times New Roman"/>
          <w:sz w:val="24"/>
          <w:szCs w:val="24"/>
        </w:rPr>
        <w:t>Хоффманом</w:t>
      </w:r>
      <w:proofErr w:type="spellEnd"/>
      <w:r w:rsidR="00CC6CA2" w:rsidRPr="00CC6CA2">
        <w:rPr>
          <w:rFonts w:ascii="Times New Roman" w:hAnsi="Times New Roman" w:cs="Times New Roman"/>
          <w:sz w:val="24"/>
          <w:szCs w:val="24"/>
        </w:rPr>
        <w:t xml:space="preserve"> </w:t>
      </w:r>
      <w:r w:rsidR="00CC6CA2">
        <w:rPr>
          <w:rFonts w:ascii="Times New Roman" w:hAnsi="Times New Roman" w:cs="Times New Roman"/>
          <w:sz w:val="24"/>
          <w:szCs w:val="24"/>
        </w:rPr>
        <w:t xml:space="preserve">в шестидесятых </w:t>
      </w:r>
      <w:r w:rsidR="00CC6CA2" w:rsidRPr="00CC6CA2">
        <w:rPr>
          <w:rFonts w:ascii="Times New Roman" w:hAnsi="Times New Roman" w:cs="Times New Roman"/>
          <w:sz w:val="24"/>
          <w:szCs w:val="24"/>
        </w:rPr>
        <w:t>на основе реалистичного течения международных отношений, чтобы подтвердить превосход</w:t>
      </w:r>
      <w:r w:rsidR="00CC6CA2">
        <w:rPr>
          <w:rFonts w:ascii="Times New Roman" w:hAnsi="Times New Roman" w:cs="Times New Roman"/>
          <w:sz w:val="24"/>
          <w:szCs w:val="24"/>
        </w:rPr>
        <w:t>ящ</w:t>
      </w:r>
      <w:r w:rsidR="00CC6CA2" w:rsidRPr="00CC6CA2">
        <w:rPr>
          <w:rFonts w:ascii="Times New Roman" w:hAnsi="Times New Roman" w:cs="Times New Roman"/>
          <w:sz w:val="24"/>
          <w:szCs w:val="24"/>
        </w:rPr>
        <w:t>ую роль государства в процессе региональной интеграции в противоположность предыдущим тезисам, что они, как правило, отводят учреждениям бол</w:t>
      </w:r>
      <w:r w:rsidR="00CC6CA2">
        <w:rPr>
          <w:rFonts w:ascii="Times New Roman" w:hAnsi="Times New Roman" w:cs="Times New Roman"/>
          <w:sz w:val="24"/>
          <w:szCs w:val="24"/>
        </w:rPr>
        <w:t>ее высокую роль, чем государству</w:t>
      </w:r>
      <w:r w:rsidR="00125DCE">
        <w:rPr>
          <w:rFonts w:ascii="Times New Roman" w:hAnsi="Times New Roman" w:cs="Times New Roman"/>
          <w:sz w:val="24"/>
          <w:szCs w:val="24"/>
        </w:rPr>
        <w:t>.</w:t>
      </w:r>
      <w:r w:rsidR="00D57BBD">
        <w:rPr>
          <w:rStyle w:val="a6"/>
          <w:rFonts w:ascii="Times New Roman" w:hAnsi="Times New Roman" w:cs="Times New Roman"/>
          <w:sz w:val="24"/>
          <w:szCs w:val="24"/>
        </w:rPr>
        <w:footnoteReference w:id="29"/>
      </w:r>
      <w:r w:rsidR="00CC6CA2" w:rsidRPr="00CC6CA2">
        <w:rPr>
          <w:rFonts w:ascii="Times New Roman" w:hAnsi="Times New Roman" w:cs="Times New Roman"/>
          <w:sz w:val="24"/>
          <w:szCs w:val="24"/>
        </w:rPr>
        <w:t xml:space="preserve"> </w:t>
      </w:r>
      <w:r w:rsidR="00EC05C7">
        <w:rPr>
          <w:rFonts w:ascii="Times New Roman" w:hAnsi="Times New Roman" w:cs="Times New Roman"/>
          <w:sz w:val="24"/>
          <w:szCs w:val="24"/>
        </w:rPr>
        <w:tab/>
      </w:r>
      <w:r w:rsidR="00EC05C7">
        <w:rPr>
          <w:rFonts w:ascii="Times New Roman" w:hAnsi="Times New Roman" w:cs="Times New Roman"/>
          <w:sz w:val="24"/>
          <w:szCs w:val="24"/>
        </w:rPr>
        <w:tab/>
      </w:r>
      <w:r w:rsidR="00EC05C7">
        <w:rPr>
          <w:rFonts w:ascii="Times New Roman" w:hAnsi="Times New Roman" w:cs="Times New Roman"/>
          <w:sz w:val="24"/>
          <w:szCs w:val="24"/>
        </w:rPr>
        <w:tab/>
      </w:r>
      <w:r w:rsidR="00EC05C7">
        <w:rPr>
          <w:rFonts w:ascii="Times New Roman" w:hAnsi="Times New Roman" w:cs="Times New Roman"/>
          <w:sz w:val="24"/>
          <w:szCs w:val="24"/>
        </w:rPr>
        <w:tab/>
      </w:r>
      <w:r w:rsidR="00EC05C7">
        <w:rPr>
          <w:rFonts w:ascii="Times New Roman" w:hAnsi="Times New Roman" w:cs="Times New Roman"/>
          <w:sz w:val="24"/>
          <w:szCs w:val="24"/>
        </w:rPr>
        <w:tab/>
      </w:r>
      <w:r w:rsidR="00EC05C7">
        <w:rPr>
          <w:rFonts w:ascii="Times New Roman" w:hAnsi="Times New Roman" w:cs="Times New Roman"/>
          <w:sz w:val="24"/>
          <w:szCs w:val="24"/>
        </w:rPr>
        <w:tab/>
      </w:r>
      <w:r w:rsidR="00EC05C7">
        <w:rPr>
          <w:rFonts w:ascii="Times New Roman" w:hAnsi="Times New Roman" w:cs="Times New Roman"/>
          <w:sz w:val="24"/>
          <w:szCs w:val="24"/>
        </w:rPr>
        <w:tab/>
      </w:r>
      <w:r w:rsidR="00EC05C7">
        <w:rPr>
          <w:rFonts w:ascii="Times New Roman" w:hAnsi="Times New Roman" w:cs="Times New Roman"/>
          <w:sz w:val="24"/>
          <w:szCs w:val="24"/>
        </w:rPr>
        <w:tab/>
      </w:r>
      <w:r w:rsidR="00EC05C7">
        <w:rPr>
          <w:rFonts w:ascii="Times New Roman" w:hAnsi="Times New Roman" w:cs="Times New Roman"/>
          <w:sz w:val="24"/>
          <w:szCs w:val="24"/>
        </w:rPr>
        <w:tab/>
      </w:r>
      <w:r w:rsidR="00F411B8" w:rsidRPr="00F411B8">
        <w:rPr>
          <w:rFonts w:ascii="Times New Roman" w:hAnsi="Times New Roman" w:cs="Times New Roman"/>
          <w:sz w:val="24"/>
          <w:szCs w:val="24"/>
        </w:rPr>
        <w:t xml:space="preserve">Сторонники </w:t>
      </w:r>
      <w:r w:rsidR="005E34A3">
        <w:rPr>
          <w:rFonts w:ascii="Times New Roman" w:hAnsi="Times New Roman" w:cs="Times New Roman"/>
          <w:sz w:val="24"/>
          <w:szCs w:val="24"/>
        </w:rPr>
        <w:t>данного п</w:t>
      </w:r>
      <w:r w:rsidR="00F411B8" w:rsidRPr="00F411B8">
        <w:rPr>
          <w:rFonts w:ascii="Times New Roman" w:hAnsi="Times New Roman" w:cs="Times New Roman"/>
          <w:sz w:val="24"/>
          <w:szCs w:val="24"/>
        </w:rPr>
        <w:t xml:space="preserve">одхода полагают, что </w:t>
      </w:r>
      <w:r w:rsidR="005E34A3">
        <w:rPr>
          <w:rFonts w:ascii="Times New Roman" w:hAnsi="Times New Roman" w:cs="Times New Roman"/>
          <w:sz w:val="24"/>
          <w:szCs w:val="24"/>
        </w:rPr>
        <w:t xml:space="preserve">государства вступают в региональные </w:t>
      </w:r>
      <w:r w:rsidR="00F411B8" w:rsidRPr="00F411B8">
        <w:rPr>
          <w:rFonts w:ascii="Times New Roman" w:hAnsi="Times New Roman" w:cs="Times New Roman"/>
          <w:sz w:val="24"/>
          <w:szCs w:val="24"/>
        </w:rPr>
        <w:t>объединени</w:t>
      </w:r>
      <w:r w:rsidR="005E34A3">
        <w:rPr>
          <w:rFonts w:ascii="Times New Roman" w:hAnsi="Times New Roman" w:cs="Times New Roman"/>
          <w:sz w:val="24"/>
          <w:szCs w:val="24"/>
        </w:rPr>
        <w:t>я для защиты своих позиций</w:t>
      </w:r>
      <w:r w:rsidR="004E45B1">
        <w:rPr>
          <w:rFonts w:ascii="Times New Roman" w:hAnsi="Times New Roman" w:cs="Times New Roman"/>
          <w:sz w:val="24"/>
          <w:szCs w:val="24"/>
        </w:rPr>
        <w:t xml:space="preserve"> и предотвращения возможных геополитических потерь, </w:t>
      </w:r>
      <w:r w:rsidR="00F411B8" w:rsidRPr="00F411B8">
        <w:rPr>
          <w:rFonts w:ascii="Times New Roman" w:hAnsi="Times New Roman" w:cs="Times New Roman"/>
          <w:sz w:val="24"/>
          <w:szCs w:val="24"/>
        </w:rPr>
        <w:t xml:space="preserve">вследствие изменения сил на международной арене. </w:t>
      </w:r>
      <w:r w:rsidR="002E66E4">
        <w:rPr>
          <w:rFonts w:ascii="Times New Roman" w:hAnsi="Times New Roman" w:cs="Times New Roman"/>
          <w:sz w:val="24"/>
          <w:szCs w:val="24"/>
        </w:rPr>
        <w:t xml:space="preserve">Государства-члены </w:t>
      </w:r>
      <w:r w:rsidR="00074946">
        <w:rPr>
          <w:rFonts w:ascii="Times New Roman" w:hAnsi="Times New Roman" w:cs="Times New Roman"/>
          <w:sz w:val="24"/>
          <w:szCs w:val="24"/>
        </w:rPr>
        <w:t xml:space="preserve">сотрудничают между собой на добровольной основе и </w:t>
      </w:r>
      <w:r w:rsidR="00957232">
        <w:rPr>
          <w:rFonts w:ascii="Times New Roman" w:hAnsi="Times New Roman" w:cs="Times New Roman"/>
          <w:sz w:val="24"/>
          <w:szCs w:val="24"/>
        </w:rPr>
        <w:t>обсуждают вопросы, представляющие общий интерес</w:t>
      </w:r>
      <w:r w:rsidR="00F411B8" w:rsidRPr="00F411B8">
        <w:rPr>
          <w:rFonts w:ascii="Times New Roman" w:hAnsi="Times New Roman" w:cs="Times New Roman"/>
          <w:sz w:val="24"/>
          <w:szCs w:val="24"/>
        </w:rPr>
        <w:t xml:space="preserve">. Масштабы и характер этого сотрудничества </w:t>
      </w:r>
      <w:r w:rsidR="00C91B81">
        <w:rPr>
          <w:rFonts w:ascii="Times New Roman" w:hAnsi="Times New Roman" w:cs="Times New Roman"/>
          <w:sz w:val="24"/>
          <w:szCs w:val="24"/>
        </w:rPr>
        <w:t xml:space="preserve">определяют сами члены, </w:t>
      </w:r>
      <w:r w:rsidR="00F411B8" w:rsidRPr="00F411B8">
        <w:rPr>
          <w:rFonts w:ascii="Times New Roman" w:hAnsi="Times New Roman" w:cs="Times New Roman"/>
          <w:sz w:val="24"/>
          <w:szCs w:val="24"/>
        </w:rPr>
        <w:t>поэтому их национальный суверенитет не уще</w:t>
      </w:r>
      <w:r w:rsidR="00C91B81">
        <w:rPr>
          <w:rFonts w:ascii="Times New Roman" w:hAnsi="Times New Roman" w:cs="Times New Roman"/>
          <w:sz w:val="24"/>
          <w:szCs w:val="24"/>
        </w:rPr>
        <w:t>мляет</w:t>
      </w:r>
      <w:r w:rsidR="00F411B8" w:rsidRPr="00F411B8">
        <w:rPr>
          <w:rFonts w:ascii="Times New Roman" w:hAnsi="Times New Roman" w:cs="Times New Roman"/>
          <w:sz w:val="24"/>
          <w:szCs w:val="24"/>
        </w:rPr>
        <w:t>ся.</w:t>
      </w:r>
      <w:r w:rsidR="00F411B8" w:rsidRPr="00F411B8">
        <w:rPr>
          <w:rFonts w:ascii="Times New Roman" w:hAnsi="Times New Roman" w:cs="Times New Roman"/>
          <w:sz w:val="24"/>
          <w:szCs w:val="24"/>
        </w:rPr>
        <w:tab/>
      </w:r>
      <w:r w:rsidR="002A7121">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CB2128" w:rsidRPr="00CB2128">
        <w:rPr>
          <w:rFonts w:ascii="Times New Roman" w:hAnsi="Times New Roman" w:cs="Times New Roman"/>
          <w:sz w:val="24"/>
          <w:szCs w:val="24"/>
        </w:rPr>
        <w:t xml:space="preserve">Изменение в поведении национальных властей высветило слабость теории межправительственного подхода </w:t>
      </w:r>
      <w:r w:rsidR="00CB2128">
        <w:rPr>
          <w:rFonts w:ascii="Times New Roman" w:hAnsi="Times New Roman" w:cs="Times New Roman"/>
          <w:sz w:val="24"/>
          <w:szCs w:val="24"/>
        </w:rPr>
        <w:t xml:space="preserve"> в 1960-х и 1970-х годах</w:t>
      </w:r>
      <w:r w:rsidR="00CB2128" w:rsidRPr="00CB2128">
        <w:rPr>
          <w:rFonts w:ascii="Times New Roman" w:hAnsi="Times New Roman" w:cs="Times New Roman"/>
          <w:sz w:val="24"/>
          <w:szCs w:val="24"/>
        </w:rPr>
        <w:t>, а именно расплывчатое отношение к национальным интересам, выходящее за рамки сохранения суверенитета</w:t>
      </w:r>
      <w:r w:rsidR="00125DCE">
        <w:rPr>
          <w:rFonts w:ascii="Times New Roman" w:hAnsi="Times New Roman" w:cs="Times New Roman"/>
          <w:sz w:val="24"/>
          <w:szCs w:val="24"/>
        </w:rPr>
        <w:t>.</w:t>
      </w:r>
      <w:r w:rsidR="00E22C97">
        <w:rPr>
          <w:rStyle w:val="a6"/>
          <w:rFonts w:ascii="Times New Roman" w:hAnsi="Times New Roman" w:cs="Times New Roman"/>
          <w:sz w:val="24"/>
          <w:szCs w:val="24"/>
        </w:rPr>
        <w:footnoteReference w:id="30"/>
      </w:r>
      <w:r w:rsidR="00CB2128">
        <w:rPr>
          <w:rFonts w:ascii="Times New Roman" w:hAnsi="Times New Roman" w:cs="Times New Roman"/>
          <w:sz w:val="24"/>
          <w:szCs w:val="24"/>
        </w:rPr>
        <w:tab/>
      </w:r>
      <w:r w:rsidR="00CB2128" w:rsidRPr="00CB2128">
        <w:rPr>
          <w:rFonts w:ascii="Times New Roman" w:hAnsi="Times New Roman" w:cs="Times New Roman"/>
          <w:sz w:val="24"/>
          <w:szCs w:val="24"/>
        </w:rPr>
        <w:t xml:space="preserve">Эта слабость была частично преодолена теорией либерального межправительственного подхода, сформулированной </w:t>
      </w:r>
      <w:r w:rsidR="00460559">
        <w:rPr>
          <w:rFonts w:ascii="Times New Roman" w:hAnsi="Times New Roman" w:cs="Times New Roman"/>
          <w:sz w:val="24"/>
          <w:szCs w:val="24"/>
        </w:rPr>
        <w:t xml:space="preserve">Э. </w:t>
      </w:r>
      <w:proofErr w:type="spellStart"/>
      <w:r w:rsidR="00CB2128" w:rsidRPr="00CB2128">
        <w:rPr>
          <w:rFonts w:ascii="Times New Roman" w:hAnsi="Times New Roman" w:cs="Times New Roman"/>
          <w:sz w:val="24"/>
          <w:szCs w:val="24"/>
        </w:rPr>
        <w:t>Моравчиком</w:t>
      </w:r>
      <w:proofErr w:type="spellEnd"/>
      <w:r w:rsidR="00CB2128" w:rsidRPr="00CB2128">
        <w:rPr>
          <w:rFonts w:ascii="Times New Roman" w:hAnsi="Times New Roman" w:cs="Times New Roman"/>
          <w:sz w:val="24"/>
          <w:szCs w:val="24"/>
        </w:rPr>
        <w:t xml:space="preserve">, который начал с межправительственного подхода, чтобы представить альтернативное объяснение </w:t>
      </w:r>
      <w:proofErr w:type="spellStart"/>
      <w:r w:rsidR="00CB2128" w:rsidRPr="00CB2128">
        <w:rPr>
          <w:rFonts w:ascii="Times New Roman" w:hAnsi="Times New Roman" w:cs="Times New Roman"/>
          <w:sz w:val="24"/>
          <w:szCs w:val="24"/>
        </w:rPr>
        <w:t>неофункционализму</w:t>
      </w:r>
      <w:proofErr w:type="spellEnd"/>
      <w:r w:rsidR="00CB2128" w:rsidRPr="00CB2128">
        <w:rPr>
          <w:rFonts w:ascii="Times New Roman" w:hAnsi="Times New Roman" w:cs="Times New Roman"/>
          <w:sz w:val="24"/>
          <w:szCs w:val="24"/>
        </w:rPr>
        <w:t>.</w:t>
      </w:r>
      <w:r w:rsidR="00460559">
        <w:rPr>
          <w:rFonts w:ascii="Times New Roman" w:hAnsi="Times New Roman" w:cs="Times New Roman"/>
          <w:sz w:val="24"/>
          <w:szCs w:val="24"/>
        </w:rPr>
        <w:t xml:space="preserve"> </w:t>
      </w:r>
      <w:r w:rsidR="00460559">
        <w:rPr>
          <w:rFonts w:ascii="Times New Roman" w:hAnsi="Times New Roman" w:cs="Times New Roman"/>
          <w:sz w:val="24"/>
          <w:szCs w:val="24"/>
        </w:rPr>
        <w:tab/>
      </w:r>
      <w:r w:rsidR="00460559">
        <w:rPr>
          <w:rFonts w:ascii="Times New Roman" w:hAnsi="Times New Roman" w:cs="Times New Roman"/>
          <w:sz w:val="24"/>
          <w:szCs w:val="24"/>
        </w:rPr>
        <w:tab/>
      </w:r>
      <w:r w:rsidR="00460559">
        <w:rPr>
          <w:rFonts w:ascii="Times New Roman" w:hAnsi="Times New Roman" w:cs="Times New Roman"/>
          <w:sz w:val="24"/>
          <w:szCs w:val="24"/>
        </w:rPr>
        <w:tab/>
      </w:r>
      <w:r w:rsidR="00460559">
        <w:rPr>
          <w:rFonts w:ascii="Times New Roman" w:hAnsi="Times New Roman" w:cs="Times New Roman"/>
          <w:sz w:val="24"/>
          <w:szCs w:val="24"/>
        </w:rPr>
        <w:tab/>
      </w:r>
      <w:r w:rsidR="00460559">
        <w:rPr>
          <w:rFonts w:ascii="Times New Roman" w:hAnsi="Times New Roman" w:cs="Times New Roman"/>
          <w:sz w:val="24"/>
          <w:szCs w:val="24"/>
        </w:rPr>
        <w:tab/>
      </w:r>
      <w:r w:rsidR="00460559">
        <w:rPr>
          <w:rFonts w:ascii="Times New Roman" w:hAnsi="Times New Roman" w:cs="Times New Roman"/>
          <w:sz w:val="24"/>
          <w:szCs w:val="24"/>
        </w:rPr>
        <w:tab/>
      </w:r>
      <w:r w:rsidR="00460559">
        <w:rPr>
          <w:rFonts w:ascii="Times New Roman" w:hAnsi="Times New Roman" w:cs="Times New Roman"/>
          <w:sz w:val="24"/>
          <w:szCs w:val="24"/>
        </w:rPr>
        <w:tab/>
      </w:r>
      <w:r w:rsidR="00460559">
        <w:rPr>
          <w:rFonts w:ascii="Times New Roman" w:hAnsi="Times New Roman" w:cs="Times New Roman"/>
          <w:sz w:val="24"/>
          <w:szCs w:val="24"/>
        </w:rPr>
        <w:tab/>
      </w:r>
      <w:r w:rsidR="00460559">
        <w:rPr>
          <w:rFonts w:ascii="Times New Roman" w:hAnsi="Times New Roman" w:cs="Times New Roman"/>
          <w:sz w:val="24"/>
          <w:szCs w:val="24"/>
        </w:rPr>
        <w:tab/>
      </w:r>
      <w:r w:rsidR="00460559">
        <w:rPr>
          <w:rFonts w:ascii="Times New Roman" w:hAnsi="Times New Roman" w:cs="Times New Roman"/>
          <w:sz w:val="24"/>
          <w:szCs w:val="24"/>
        </w:rPr>
        <w:tab/>
      </w:r>
      <w:r w:rsidR="00F411B8" w:rsidRPr="00F411B8">
        <w:rPr>
          <w:rFonts w:ascii="Times New Roman" w:hAnsi="Times New Roman" w:cs="Times New Roman"/>
          <w:sz w:val="24"/>
          <w:szCs w:val="24"/>
        </w:rPr>
        <w:t xml:space="preserve">Исследователь дополнил эту схему двумя уровнями: национальным и международным. </w:t>
      </w:r>
      <w:r w:rsidR="00460559">
        <w:rPr>
          <w:rFonts w:ascii="Times New Roman" w:hAnsi="Times New Roman" w:cs="Times New Roman"/>
          <w:sz w:val="24"/>
          <w:szCs w:val="24"/>
        </w:rPr>
        <w:t xml:space="preserve">Роль по  обеспечению </w:t>
      </w:r>
      <w:r w:rsidR="007A3804">
        <w:rPr>
          <w:rFonts w:ascii="Times New Roman" w:hAnsi="Times New Roman" w:cs="Times New Roman"/>
          <w:sz w:val="24"/>
          <w:szCs w:val="24"/>
        </w:rPr>
        <w:t>взаимосвязи национального и международного уровня</w:t>
      </w:r>
      <w:r w:rsidR="007A3804" w:rsidRPr="00F411B8">
        <w:rPr>
          <w:rFonts w:ascii="Times New Roman" w:hAnsi="Times New Roman" w:cs="Times New Roman"/>
          <w:sz w:val="24"/>
          <w:szCs w:val="24"/>
        </w:rPr>
        <w:t xml:space="preserve"> полити</w:t>
      </w:r>
      <w:r w:rsidR="007A3804">
        <w:rPr>
          <w:rFonts w:ascii="Times New Roman" w:hAnsi="Times New Roman" w:cs="Times New Roman"/>
          <w:sz w:val="24"/>
          <w:szCs w:val="24"/>
        </w:rPr>
        <w:t xml:space="preserve">ки </w:t>
      </w:r>
      <w:r w:rsidR="007A3804" w:rsidRPr="00F411B8">
        <w:rPr>
          <w:rFonts w:ascii="Times New Roman" w:hAnsi="Times New Roman" w:cs="Times New Roman"/>
          <w:sz w:val="24"/>
          <w:szCs w:val="24"/>
        </w:rPr>
        <w:t xml:space="preserve"> </w:t>
      </w:r>
      <w:r w:rsidR="009F3729">
        <w:rPr>
          <w:rFonts w:ascii="Times New Roman" w:hAnsi="Times New Roman" w:cs="Times New Roman"/>
          <w:sz w:val="24"/>
          <w:szCs w:val="24"/>
        </w:rPr>
        <w:t>он отводит н</w:t>
      </w:r>
      <w:r w:rsidR="00F411B8" w:rsidRPr="00F411B8">
        <w:rPr>
          <w:rFonts w:ascii="Times New Roman" w:hAnsi="Times New Roman" w:cs="Times New Roman"/>
          <w:sz w:val="24"/>
          <w:szCs w:val="24"/>
        </w:rPr>
        <w:t xml:space="preserve">ациональным правительствам. По его мнению, </w:t>
      </w:r>
      <w:r w:rsidR="009F3729">
        <w:rPr>
          <w:rFonts w:ascii="Times New Roman" w:hAnsi="Times New Roman" w:cs="Times New Roman"/>
          <w:sz w:val="24"/>
          <w:szCs w:val="24"/>
        </w:rPr>
        <w:t xml:space="preserve">в некоторых случаях </w:t>
      </w:r>
      <w:r w:rsidR="00F411B8" w:rsidRPr="00F411B8">
        <w:rPr>
          <w:rFonts w:ascii="Times New Roman" w:hAnsi="Times New Roman" w:cs="Times New Roman"/>
          <w:sz w:val="24"/>
          <w:szCs w:val="24"/>
        </w:rPr>
        <w:t xml:space="preserve">правительства </w:t>
      </w:r>
      <w:r w:rsidR="009F3729">
        <w:rPr>
          <w:rFonts w:ascii="Times New Roman" w:hAnsi="Times New Roman" w:cs="Times New Roman"/>
          <w:sz w:val="24"/>
          <w:szCs w:val="24"/>
        </w:rPr>
        <w:t xml:space="preserve">готовы частично поступиться своим </w:t>
      </w:r>
      <w:r w:rsidR="00F411B8" w:rsidRPr="00F411B8">
        <w:rPr>
          <w:rFonts w:ascii="Times New Roman" w:hAnsi="Times New Roman" w:cs="Times New Roman"/>
          <w:sz w:val="24"/>
          <w:szCs w:val="24"/>
        </w:rPr>
        <w:t>суверенитет</w:t>
      </w:r>
      <w:r w:rsidR="009F3729">
        <w:rPr>
          <w:rFonts w:ascii="Times New Roman" w:hAnsi="Times New Roman" w:cs="Times New Roman"/>
          <w:sz w:val="24"/>
          <w:szCs w:val="24"/>
        </w:rPr>
        <w:t>ом</w:t>
      </w:r>
      <w:r w:rsidR="00F411B8" w:rsidRPr="00F411B8">
        <w:rPr>
          <w:rFonts w:ascii="Times New Roman" w:hAnsi="Times New Roman" w:cs="Times New Roman"/>
          <w:sz w:val="24"/>
          <w:szCs w:val="24"/>
        </w:rPr>
        <w:t xml:space="preserve">, если наднациональные </w:t>
      </w:r>
      <w:r w:rsidR="009F3729">
        <w:rPr>
          <w:rFonts w:ascii="Times New Roman" w:hAnsi="Times New Roman" w:cs="Times New Roman"/>
          <w:sz w:val="24"/>
          <w:szCs w:val="24"/>
        </w:rPr>
        <w:t>органы</w:t>
      </w:r>
      <w:r w:rsidR="00F411B8" w:rsidRPr="00F411B8">
        <w:rPr>
          <w:rFonts w:ascii="Times New Roman" w:hAnsi="Times New Roman" w:cs="Times New Roman"/>
          <w:sz w:val="24"/>
          <w:szCs w:val="24"/>
        </w:rPr>
        <w:t xml:space="preserve"> </w:t>
      </w:r>
      <w:r w:rsidR="0080159D">
        <w:rPr>
          <w:rFonts w:ascii="Times New Roman" w:hAnsi="Times New Roman" w:cs="Times New Roman"/>
          <w:sz w:val="24"/>
          <w:szCs w:val="24"/>
        </w:rPr>
        <w:t xml:space="preserve">готовы оказать помощь по укреплению автономии </w:t>
      </w:r>
      <w:r w:rsidR="0080159D" w:rsidRPr="0080159D">
        <w:rPr>
          <w:rFonts w:ascii="Times New Roman" w:hAnsi="Times New Roman" w:cs="Times New Roman"/>
          <w:sz w:val="24"/>
          <w:szCs w:val="24"/>
        </w:rPr>
        <w:t>национальных лидеров по отношению к конкретным социальным группам в каждой стране. Это гарантирует удовлетворение совокупных национальных интересов.</w:t>
      </w:r>
      <w:r w:rsidR="00C0303F">
        <w:rPr>
          <w:rStyle w:val="a6"/>
          <w:rFonts w:ascii="Times New Roman" w:hAnsi="Times New Roman" w:cs="Times New Roman"/>
          <w:sz w:val="24"/>
          <w:szCs w:val="24"/>
        </w:rPr>
        <w:footnoteReference w:id="31"/>
      </w:r>
      <w:r w:rsidR="0080159D">
        <w:rPr>
          <w:rFonts w:ascii="Times New Roman" w:hAnsi="Times New Roman" w:cs="Times New Roman"/>
          <w:sz w:val="24"/>
          <w:szCs w:val="24"/>
        </w:rPr>
        <w:t>.</w:t>
      </w:r>
      <w:r w:rsidR="0080159D">
        <w:rPr>
          <w:rFonts w:ascii="Times New Roman" w:hAnsi="Times New Roman" w:cs="Times New Roman"/>
          <w:sz w:val="24"/>
          <w:szCs w:val="24"/>
        </w:rPr>
        <w:tab/>
      </w:r>
      <w:r w:rsidR="0080159D">
        <w:rPr>
          <w:rFonts w:ascii="Times New Roman" w:hAnsi="Times New Roman" w:cs="Times New Roman"/>
          <w:sz w:val="24"/>
          <w:szCs w:val="24"/>
        </w:rPr>
        <w:tab/>
      </w:r>
      <w:r w:rsidR="0080159D">
        <w:rPr>
          <w:rFonts w:ascii="Times New Roman" w:hAnsi="Times New Roman" w:cs="Times New Roman"/>
          <w:sz w:val="24"/>
          <w:szCs w:val="24"/>
        </w:rPr>
        <w:lastRenderedPageBreak/>
        <w:tab/>
      </w:r>
      <w:r w:rsidR="00912B4A">
        <w:rPr>
          <w:rFonts w:ascii="Times New Roman" w:hAnsi="Times New Roman" w:cs="Times New Roman"/>
          <w:sz w:val="24"/>
          <w:szCs w:val="24"/>
        </w:rPr>
        <w:t>Для с</w:t>
      </w:r>
      <w:r w:rsidR="00F411B8" w:rsidRPr="00F411B8">
        <w:rPr>
          <w:rFonts w:ascii="Times New Roman" w:hAnsi="Times New Roman" w:cs="Times New Roman"/>
          <w:sz w:val="24"/>
          <w:szCs w:val="24"/>
        </w:rPr>
        <w:t>торонник</w:t>
      </w:r>
      <w:r w:rsidR="00912B4A">
        <w:rPr>
          <w:rFonts w:ascii="Times New Roman" w:hAnsi="Times New Roman" w:cs="Times New Roman"/>
          <w:sz w:val="24"/>
          <w:szCs w:val="24"/>
        </w:rPr>
        <w:t>ов</w:t>
      </w:r>
      <w:r w:rsidR="00F411B8" w:rsidRPr="00F411B8">
        <w:rPr>
          <w:rFonts w:ascii="Times New Roman" w:hAnsi="Times New Roman" w:cs="Times New Roman"/>
          <w:sz w:val="24"/>
          <w:szCs w:val="24"/>
        </w:rPr>
        <w:t xml:space="preserve"> межправительственного подхода</w:t>
      </w:r>
      <w:r w:rsidR="00912B4A">
        <w:rPr>
          <w:rFonts w:ascii="Times New Roman" w:hAnsi="Times New Roman" w:cs="Times New Roman"/>
          <w:sz w:val="24"/>
          <w:szCs w:val="24"/>
        </w:rPr>
        <w:t xml:space="preserve"> важную роль играет возможность </w:t>
      </w:r>
      <w:r w:rsidR="00F411B8" w:rsidRPr="00F411B8">
        <w:rPr>
          <w:rFonts w:ascii="Times New Roman" w:hAnsi="Times New Roman" w:cs="Times New Roman"/>
          <w:sz w:val="24"/>
          <w:szCs w:val="24"/>
        </w:rPr>
        <w:t xml:space="preserve">национальных правительств </w:t>
      </w:r>
      <w:r w:rsidR="00912B4A">
        <w:rPr>
          <w:rFonts w:ascii="Times New Roman" w:hAnsi="Times New Roman" w:cs="Times New Roman"/>
          <w:sz w:val="24"/>
          <w:szCs w:val="24"/>
        </w:rPr>
        <w:t xml:space="preserve">диктовать собственные правила </w:t>
      </w:r>
      <w:r w:rsidR="00F411B8" w:rsidRPr="00F411B8">
        <w:rPr>
          <w:rFonts w:ascii="Times New Roman" w:hAnsi="Times New Roman" w:cs="Times New Roman"/>
          <w:sz w:val="24"/>
          <w:szCs w:val="24"/>
        </w:rPr>
        <w:t xml:space="preserve">в интеграционных процессах. </w:t>
      </w:r>
      <w:r w:rsidR="00092A21">
        <w:rPr>
          <w:rFonts w:ascii="Times New Roman" w:hAnsi="Times New Roman" w:cs="Times New Roman"/>
          <w:sz w:val="24"/>
          <w:szCs w:val="24"/>
        </w:rPr>
        <w:t>И</w:t>
      </w:r>
      <w:r w:rsidR="00F411B8" w:rsidRPr="00F411B8">
        <w:rPr>
          <w:rFonts w:ascii="Times New Roman" w:hAnsi="Times New Roman" w:cs="Times New Roman"/>
          <w:sz w:val="24"/>
          <w:szCs w:val="24"/>
        </w:rPr>
        <w:t>нтеграционное объединение</w:t>
      </w:r>
      <w:r w:rsidR="00092A21">
        <w:rPr>
          <w:rFonts w:ascii="Times New Roman" w:hAnsi="Times New Roman" w:cs="Times New Roman"/>
          <w:sz w:val="24"/>
          <w:szCs w:val="24"/>
        </w:rPr>
        <w:t xml:space="preserve"> согласно теории межправительственного подхода </w:t>
      </w:r>
      <w:r w:rsidR="00504FEF" w:rsidRPr="00504FEF">
        <w:rPr>
          <w:rFonts w:ascii="Times New Roman" w:hAnsi="Times New Roman" w:cs="Times New Roman"/>
          <w:sz w:val="24"/>
          <w:szCs w:val="24"/>
        </w:rPr>
        <w:t>–</w:t>
      </w:r>
      <w:r w:rsidR="00092A21">
        <w:rPr>
          <w:rFonts w:ascii="Times New Roman" w:hAnsi="Times New Roman" w:cs="Times New Roman"/>
          <w:sz w:val="24"/>
          <w:szCs w:val="24"/>
        </w:rPr>
        <w:t xml:space="preserve"> это</w:t>
      </w:r>
      <w:r w:rsidR="00F411B8" w:rsidRPr="00F411B8">
        <w:rPr>
          <w:rFonts w:ascii="Times New Roman" w:hAnsi="Times New Roman" w:cs="Times New Roman"/>
          <w:sz w:val="24"/>
          <w:szCs w:val="24"/>
        </w:rPr>
        <w:t xml:space="preserve"> режим успешного межправительственного сотрудничества, возникший в условиях экономической взаимозависимости</w:t>
      </w:r>
      <w:r w:rsidR="00C0303F">
        <w:rPr>
          <w:rStyle w:val="a6"/>
          <w:rFonts w:ascii="Times New Roman" w:hAnsi="Times New Roman" w:cs="Times New Roman"/>
          <w:sz w:val="24"/>
          <w:szCs w:val="24"/>
        </w:rPr>
        <w:footnoteReference w:id="32"/>
      </w:r>
      <w:r w:rsidR="00F411B8" w:rsidRPr="00F411B8">
        <w:rPr>
          <w:rFonts w:ascii="Times New Roman" w:hAnsi="Times New Roman" w:cs="Times New Roman"/>
          <w:sz w:val="24"/>
          <w:szCs w:val="24"/>
        </w:rPr>
        <w:t xml:space="preserve">. </w:t>
      </w:r>
      <w:r w:rsidR="00C5322F">
        <w:rPr>
          <w:rFonts w:ascii="Times New Roman" w:hAnsi="Times New Roman" w:cs="Times New Roman"/>
          <w:sz w:val="24"/>
          <w:szCs w:val="24"/>
        </w:rPr>
        <w:t xml:space="preserve">По этой </w:t>
      </w:r>
      <w:r w:rsidR="00817823" w:rsidRPr="00510822">
        <w:rPr>
          <w:rFonts w:ascii="Times New Roman" w:hAnsi="Times New Roman" w:cs="Times New Roman"/>
          <w:sz w:val="24"/>
          <w:szCs w:val="24"/>
        </w:rPr>
        <w:t xml:space="preserve">логике, поведение государств на региональном уровне отражает рациональные действия правительств, которые должны учитывать как внутренние политические ограничения, так и условия международной среды. Интеграция продвигается вперед, поскольку правительства могут игнорировать долгосрочную перспективу, </w:t>
      </w:r>
      <w:r w:rsidR="009C75AD" w:rsidRPr="00510822">
        <w:rPr>
          <w:rFonts w:ascii="Times New Roman" w:hAnsi="Times New Roman" w:cs="Times New Roman"/>
          <w:sz w:val="24"/>
          <w:szCs w:val="24"/>
        </w:rPr>
        <w:t>будучи обеспокоены результатами очередных</w:t>
      </w:r>
      <w:r w:rsidR="00817823" w:rsidRPr="00510822">
        <w:rPr>
          <w:rFonts w:ascii="Times New Roman" w:hAnsi="Times New Roman" w:cs="Times New Roman"/>
          <w:sz w:val="24"/>
          <w:szCs w:val="24"/>
        </w:rPr>
        <w:t xml:space="preserve"> </w:t>
      </w:r>
      <w:r w:rsidR="009C75AD" w:rsidRPr="00510822">
        <w:rPr>
          <w:rFonts w:ascii="Times New Roman" w:hAnsi="Times New Roman" w:cs="Times New Roman"/>
          <w:sz w:val="24"/>
          <w:szCs w:val="24"/>
        </w:rPr>
        <w:t>выборов</w:t>
      </w:r>
      <w:r w:rsidR="00817823" w:rsidRPr="00510822">
        <w:rPr>
          <w:rFonts w:ascii="Times New Roman" w:hAnsi="Times New Roman" w:cs="Times New Roman"/>
          <w:sz w:val="24"/>
          <w:szCs w:val="24"/>
        </w:rPr>
        <w:t xml:space="preserve">. </w:t>
      </w:r>
      <w:r w:rsidR="00C5322F">
        <w:rPr>
          <w:rFonts w:ascii="Times New Roman" w:hAnsi="Times New Roman" w:cs="Times New Roman"/>
          <w:sz w:val="24"/>
          <w:szCs w:val="24"/>
        </w:rPr>
        <w:t>Иначе говоря</w:t>
      </w:r>
      <w:r w:rsidR="00817823" w:rsidRPr="00510822">
        <w:rPr>
          <w:rFonts w:ascii="Times New Roman" w:hAnsi="Times New Roman" w:cs="Times New Roman"/>
          <w:sz w:val="24"/>
          <w:szCs w:val="24"/>
        </w:rPr>
        <w:t xml:space="preserve">, </w:t>
      </w:r>
      <w:r w:rsidR="00C5322F">
        <w:rPr>
          <w:rFonts w:ascii="Times New Roman" w:hAnsi="Times New Roman" w:cs="Times New Roman"/>
          <w:sz w:val="24"/>
          <w:szCs w:val="24"/>
        </w:rPr>
        <w:t xml:space="preserve">правящая партия </w:t>
      </w:r>
      <w:r w:rsidR="00613C54">
        <w:rPr>
          <w:rFonts w:ascii="Times New Roman" w:hAnsi="Times New Roman" w:cs="Times New Roman"/>
          <w:sz w:val="24"/>
          <w:szCs w:val="24"/>
        </w:rPr>
        <w:t xml:space="preserve">может передать некоторые властные полномочия наднациональным институтам </w:t>
      </w:r>
      <w:r w:rsidR="00817823" w:rsidRPr="00510822">
        <w:rPr>
          <w:rFonts w:ascii="Times New Roman" w:hAnsi="Times New Roman" w:cs="Times New Roman"/>
          <w:sz w:val="24"/>
          <w:szCs w:val="24"/>
        </w:rPr>
        <w:t>д</w:t>
      </w:r>
      <w:r w:rsidR="00613C54">
        <w:rPr>
          <w:rFonts w:ascii="Times New Roman" w:hAnsi="Times New Roman" w:cs="Times New Roman"/>
          <w:sz w:val="24"/>
          <w:szCs w:val="24"/>
        </w:rPr>
        <w:t xml:space="preserve">ля достижения победы на выборах, </w:t>
      </w:r>
      <w:r w:rsidR="00817823" w:rsidRPr="00510822">
        <w:rPr>
          <w:rFonts w:ascii="Times New Roman" w:hAnsi="Times New Roman" w:cs="Times New Roman"/>
          <w:sz w:val="24"/>
          <w:szCs w:val="24"/>
        </w:rPr>
        <w:t xml:space="preserve">если это отвечает интересам </w:t>
      </w:r>
      <w:r w:rsidR="000533FE">
        <w:rPr>
          <w:rFonts w:ascii="Times New Roman" w:hAnsi="Times New Roman" w:cs="Times New Roman"/>
          <w:sz w:val="24"/>
          <w:szCs w:val="24"/>
        </w:rPr>
        <w:t xml:space="preserve">возможных избирателей. </w:t>
      </w:r>
      <w:r w:rsidR="00912B4A">
        <w:rPr>
          <w:rFonts w:ascii="Times New Roman" w:hAnsi="Times New Roman" w:cs="Times New Roman"/>
          <w:sz w:val="24"/>
          <w:szCs w:val="24"/>
        </w:rPr>
        <w:tab/>
      </w:r>
      <w:r w:rsidR="00912B4A">
        <w:rPr>
          <w:rFonts w:ascii="Times New Roman" w:hAnsi="Times New Roman" w:cs="Times New Roman"/>
          <w:sz w:val="24"/>
          <w:szCs w:val="24"/>
        </w:rPr>
        <w:tab/>
      </w:r>
      <w:r w:rsidR="00912B4A">
        <w:rPr>
          <w:rFonts w:ascii="Times New Roman" w:hAnsi="Times New Roman" w:cs="Times New Roman"/>
          <w:sz w:val="24"/>
          <w:szCs w:val="24"/>
        </w:rPr>
        <w:tab/>
      </w:r>
      <w:r w:rsidR="00912B4A">
        <w:rPr>
          <w:rFonts w:ascii="Times New Roman" w:hAnsi="Times New Roman" w:cs="Times New Roman"/>
          <w:sz w:val="24"/>
          <w:szCs w:val="24"/>
        </w:rPr>
        <w:tab/>
      </w:r>
      <w:r w:rsidR="00912B4A">
        <w:rPr>
          <w:rFonts w:ascii="Times New Roman" w:hAnsi="Times New Roman" w:cs="Times New Roman"/>
          <w:sz w:val="24"/>
          <w:szCs w:val="24"/>
        </w:rPr>
        <w:tab/>
      </w:r>
      <w:r w:rsidR="0079379D">
        <w:rPr>
          <w:rFonts w:ascii="Times New Roman" w:hAnsi="Times New Roman" w:cs="Times New Roman"/>
          <w:sz w:val="24"/>
          <w:szCs w:val="24"/>
        </w:rPr>
        <w:t>В качестве примера</w:t>
      </w:r>
      <w:r w:rsidR="00125DCE">
        <w:rPr>
          <w:rFonts w:ascii="Times New Roman" w:hAnsi="Times New Roman" w:cs="Times New Roman"/>
          <w:sz w:val="24"/>
          <w:szCs w:val="24"/>
        </w:rPr>
        <w:t xml:space="preserve"> можно привести Францию в 1980-</w:t>
      </w:r>
      <w:r w:rsidR="0079379D">
        <w:rPr>
          <w:rFonts w:ascii="Times New Roman" w:hAnsi="Times New Roman" w:cs="Times New Roman"/>
          <w:sz w:val="24"/>
          <w:szCs w:val="24"/>
        </w:rPr>
        <w:t xml:space="preserve">х годах, когда </w:t>
      </w:r>
      <w:r w:rsidR="00633C9A">
        <w:rPr>
          <w:rFonts w:ascii="Times New Roman" w:hAnsi="Times New Roman" w:cs="Times New Roman"/>
          <w:sz w:val="24"/>
          <w:szCs w:val="24"/>
        </w:rPr>
        <w:t xml:space="preserve">внутренняя ситуация в стране была напряженной, а ее положение в мировой экономике и политике </w:t>
      </w:r>
      <w:r w:rsidR="00132F3B">
        <w:rPr>
          <w:rFonts w:ascii="Times New Roman" w:hAnsi="Times New Roman" w:cs="Times New Roman"/>
          <w:sz w:val="24"/>
          <w:szCs w:val="24"/>
        </w:rPr>
        <w:t>находилось в кризисном</w:t>
      </w:r>
      <w:r w:rsidR="003F7AF2">
        <w:rPr>
          <w:rFonts w:ascii="Times New Roman" w:hAnsi="Times New Roman" w:cs="Times New Roman"/>
          <w:sz w:val="24"/>
          <w:szCs w:val="24"/>
        </w:rPr>
        <w:t xml:space="preserve"> состоянии</w:t>
      </w:r>
      <w:r w:rsidR="00125DCE">
        <w:rPr>
          <w:rFonts w:ascii="Times New Roman" w:hAnsi="Times New Roman" w:cs="Times New Roman"/>
          <w:sz w:val="24"/>
          <w:szCs w:val="24"/>
        </w:rPr>
        <w:t>.</w:t>
      </w:r>
      <w:r w:rsidR="00E22C97">
        <w:rPr>
          <w:rStyle w:val="a6"/>
          <w:rFonts w:ascii="Times New Roman" w:hAnsi="Times New Roman" w:cs="Times New Roman"/>
          <w:sz w:val="24"/>
          <w:szCs w:val="24"/>
        </w:rPr>
        <w:footnoteReference w:id="33"/>
      </w:r>
      <w:r w:rsidR="00241E67">
        <w:rPr>
          <w:rFonts w:ascii="Times New Roman" w:hAnsi="Times New Roman" w:cs="Times New Roman"/>
          <w:sz w:val="24"/>
          <w:szCs w:val="24"/>
        </w:rPr>
        <w:t xml:space="preserve"> </w:t>
      </w:r>
      <w:r w:rsidR="003F7AF2" w:rsidRPr="00F411B8">
        <w:rPr>
          <w:rFonts w:ascii="Times New Roman" w:hAnsi="Times New Roman" w:cs="Times New Roman"/>
          <w:sz w:val="24"/>
          <w:szCs w:val="24"/>
        </w:rPr>
        <w:t xml:space="preserve">Данные факторы подтолкнули французских руководителей </w:t>
      </w:r>
      <w:r w:rsidR="003F7AF2">
        <w:rPr>
          <w:rFonts w:ascii="Times New Roman" w:hAnsi="Times New Roman" w:cs="Times New Roman"/>
          <w:sz w:val="24"/>
          <w:szCs w:val="24"/>
        </w:rPr>
        <w:t xml:space="preserve">при создании </w:t>
      </w:r>
      <w:r w:rsidR="003F7AF2" w:rsidRPr="00F411B8">
        <w:rPr>
          <w:rFonts w:ascii="Times New Roman" w:hAnsi="Times New Roman" w:cs="Times New Roman"/>
          <w:sz w:val="24"/>
          <w:szCs w:val="24"/>
        </w:rPr>
        <w:t>Экономического и валютного союза к определенным решениям (</w:t>
      </w:r>
      <w:r w:rsidR="007652AF">
        <w:rPr>
          <w:rFonts w:ascii="Times New Roman" w:hAnsi="Times New Roman" w:cs="Times New Roman"/>
          <w:sz w:val="24"/>
          <w:szCs w:val="24"/>
        </w:rPr>
        <w:t>либерализация</w:t>
      </w:r>
      <w:r w:rsidR="003F7AF2" w:rsidRPr="00F411B8">
        <w:rPr>
          <w:rFonts w:ascii="Times New Roman" w:hAnsi="Times New Roman" w:cs="Times New Roman"/>
          <w:sz w:val="24"/>
          <w:szCs w:val="24"/>
        </w:rPr>
        <w:t xml:space="preserve"> движения капиталов внутри самой страны, </w:t>
      </w:r>
      <w:r w:rsidR="007652AF">
        <w:rPr>
          <w:rFonts w:ascii="Times New Roman" w:hAnsi="Times New Roman" w:cs="Times New Roman"/>
          <w:sz w:val="24"/>
          <w:szCs w:val="24"/>
        </w:rPr>
        <w:t>отказ</w:t>
      </w:r>
      <w:r w:rsidR="003F7AF2" w:rsidRPr="00F411B8">
        <w:rPr>
          <w:rFonts w:ascii="Times New Roman" w:hAnsi="Times New Roman" w:cs="Times New Roman"/>
          <w:sz w:val="24"/>
          <w:szCs w:val="24"/>
        </w:rPr>
        <w:t xml:space="preserve"> от национальной валюты в пользу евро). При этом предшествующий опыт валютного сотрудничества стран ЕС сулил надежду на благополучный исход такого рискованного шага.</w:t>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Pr>
          <w:rFonts w:ascii="Times New Roman" w:hAnsi="Times New Roman" w:cs="Times New Roman"/>
          <w:sz w:val="24"/>
          <w:szCs w:val="24"/>
        </w:rPr>
        <w:tab/>
      </w:r>
      <w:r w:rsidR="00E22C97" w:rsidRPr="00D2253D">
        <w:rPr>
          <w:rFonts w:ascii="Times New Roman" w:hAnsi="Times New Roman" w:cs="Times New Roman"/>
          <w:sz w:val="24"/>
          <w:szCs w:val="24"/>
        </w:rPr>
        <w:tab/>
      </w:r>
      <w:r w:rsidR="00540E1C">
        <w:rPr>
          <w:rFonts w:ascii="Times New Roman" w:hAnsi="Times New Roman" w:cs="Times New Roman"/>
          <w:sz w:val="24"/>
          <w:szCs w:val="24"/>
        </w:rPr>
        <w:t>Таким образом, д</w:t>
      </w:r>
      <w:r w:rsidR="00C02351">
        <w:rPr>
          <w:rFonts w:ascii="Times New Roman" w:hAnsi="Times New Roman" w:cs="Times New Roman"/>
          <w:sz w:val="24"/>
          <w:szCs w:val="24"/>
        </w:rPr>
        <w:t xml:space="preserve">ля федералистов целью интеграции является союз людей </w:t>
      </w:r>
      <w:r w:rsidR="00F411B8" w:rsidRPr="00F411B8">
        <w:rPr>
          <w:rFonts w:ascii="Times New Roman" w:hAnsi="Times New Roman" w:cs="Times New Roman"/>
          <w:sz w:val="24"/>
          <w:szCs w:val="24"/>
        </w:rPr>
        <w:t>в одном политическом «теле» — в противоположность видению союза государств. По их мнению, интеграция воспроизводит формат национального государства в наднациональных масштабах. При построении интеграции необходимо обеспечить баланс между различными уровнями власти.</w:t>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proofErr w:type="spellStart"/>
      <w:r w:rsidR="00C94E6C">
        <w:rPr>
          <w:rFonts w:ascii="Times New Roman" w:hAnsi="Times New Roman" w:cs="Times New Roman"/>
          <w:sz w:val="24"/>
          <w:szCs w:val="24"/>
        </w:rPr>
        <w:t>Неофункционализм</w:t>
      </w:r>
      <w:proofErr w:type="spellEnd"/>
      <w:r w:rsidR="00C94E6C">
        <w:rPr>
          <w:rFonts w:ascii="Times New Roman" w:hAnsi="Times New Roman" w:cs="Times New Roman"/>
          <w:sz w:val="24"/>
          <w:szCs w:val="24"/>
        </w:rPr>
        <w:t xml:space="preserve"> видит </w:t>
      </w:r>
      <w:r w:rsidR="00660273">
        <w:rPr>
          <w:rFonts w:ascii="Times New Roman" w:hAnsi="Times New Roman" w:cs="Times New Roman"/>
          <w:sz w:val="24"/>
          <w:szCs w:val="24"/>
        </w:rPr>
        <w:t xml:space="preserve">интеграцию как формирование политического сообщества национальными государствами, в котором </w:t>
      </w:r>
      <w:r w:rsidR="00AD1791">
        <w:rPr>
          <w:rFonts w:ascii="Times New Roman" w:hAnsi="Times New Roman" w:cs="Times New Roman"/>
          <w:sz w:val="24"/>
          <w:szCs w:val="24"/>
        </w:rPr>
        <w:t xml:space="preserve">люди доверяют </w:t>
      </w:r>
      <w:r w:rsidR="00C94E6C">
        <w:rPr>
          <w:rFonts w:ascii="Times New Roman" w:hAnsi="Times New Roman" w:cs="Times New Roman"/>
          <w:sz w:val="24"/>
          <w:szCs w:val="24"/>
        </w:rPr>
        <w:t xml:space="preserve"> </w:t>
      </w:r>
      <w:r w:rsidR="00F411B8" w:rsidRPr="00F411B8">
        <w:rPr>
          <w:rFonts w:ascii="Times New Roman" w:hAnsi="Times New Roman" w:cs="Times New Roman"/>
          <w:sz w:val="24"/>
          <w:szCs w:val="24"/>
        </w:rPr>
        <w:t xml:space="preserve">наднациональным институтам. </w:t>
      </w:r>
      <w:r w:rsidR="00AD1791">
        <w:rPr>
          <w:rFonts w:ascii="Times New Roman" w:hAnsi="Times New Roman" w:cs="Times New Roman"/>
          <w:sz w:val="24"/>
          <w:szCs w:val="24"/>
        </w:rPr>
        <w:t xml:space="preserve">Здесь общественные потребности или технологические перемены являются </w:t>
      </w:r>
      <w:r w:rsidR="00AD1791">
        <w:rPr>
          <w:rFonts w:ascii="Times New Roman" w:hAnsi="Times New Roman" w:cs="Times New Roman"/>
          <w:sz w:val="24"/>
          <w:szCs w:val="24"/>
        </w:rPr>
        <w:lastRenderedPageBreak/>
        <w:t xml:space="preserve">движущей </w:t>
      </w:r>
      <w:r w:rsidR="00F411B8" w:rsidRPr="00F411B8">
        <w:rPr>
          <w:rFonts w:ascii="Times New Roman" w:hAnsi="Times New Roman" w:cs="Times New Roman"/>
          <w:sz w:val="24"/>
          <w:szCs w:val="24"/>
        </w:rPr>
        <w:t>силой интеграции</w:t>
      </w:r>
      <w:r w:rsidR="00D85DFF">
        <w:rPr>
          <w:rStyle w:val="a6"/>
          <w:rFonts w:ascii="Times New Roman" w:hAnsi="Times New Roman" w:cs="Times New Roman"/>
          <w:sz w:val="24"/>
          <w:szCs w:val="24"/>
        </w:rPr>
        <w:footnoteReference w:id="34"/>
      </w:r>
      <w:r w:rsidR="00F411B8" w:rsidRPr="00F411B8">
        <w:rPr>
          <w:rFonts w:ascii="Times New Roman" w:hAnsi="Times New Roman" w:cs="Times New Roman"/>
          <w:sz w:val="24"/>
          <w:szCs w:val="24"/>
        </w:rPr>
        <w:t>.</w:t>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F411B8" w:rsidRPr="00F411B8">
        <w:rPr>
          <w:rFonts w:ascii="Times New Roman" w:hAnsi="Times New Roman" w:cs="Times New Roman"/>
          <w:sz w:val="24"/>
          <w:szCs w:val="24"/>
        </w:rPr>
        <w:tab/>
      </w:r>
      <w:r w:rsidR="00AD1791">
        <w:rPr>
          <w:rFonts w:ascii="Times New Roman" w:hAnsi="Times New Roman" w:cs="Times New Roman"/>
          <w:sz w:val="24"/>
          <w:szCs w:val="24"/>
        </w:rPr>
        <w:t xml:space="preserve">С точки зрения </w:t>
      </w:r>
      <w:r w:rsidR="00F411B8" w:rsidRPr="00F411B8">
        <w:rPr>
          <w:rFonts w:ascii="Times New Roman" w:hAnsi="Times New Roman" w:cs="Times New Roman"/>
          <w:sz w:val="24"/>
          <w:szCs w:val="24"/>
        </w:rPr>
        <w:t xml:space="preserve">теории коммуникации </w:t>
      </w:r>
      <w:r w:rsidR="009F1586">
        <w:rPr>
          <w:rFonts w:ascii="Times New Roman" w:hAnsi="Times New Roman" w:cs="Times New Roman"/>
          <w:sz w:val="24"/>
          <w:szCs w:val="24"/>
        </w:rPr>
        <w:t xml:space="preserve">целью </w:t>
      </w:r>
      <w:r w:rsidR="00F411B8" w:rsidRPr="00F411B8">
        <w:rPr>
          <w:rFonts w:ascii="Times New Roman" w:hAnsi="Times New Roman" w:cs="Times New Roman"/>
          <w:sz w:val="24"/>
          <w:szCs w:val="24"/>
        </w:rPr>
        <w:t>интег</w:t>
      </w:r>
      <w:r w:rsidR="009F1586">
        <w:rPr>
          <w:rFonts w:ascii="Times New Roman" w:hAnsi="Times New Roman" w:cs="Times New Roman"/>
          <w:sz w:val="24"/>
          <w:szCs w:val="24"/>
        </w:rPr>
        <w:t xml:space="preserve">рации является </w:t>
      </w:r>
      <w:r w:rsidR="00F411B8" w:rsidRPr="00F411B8">
        <w:rPr>
          <w:rFonts w:ascii="Times New Roman" w:hAnsi="Times New Roman" w:cs="Times New Roman"/>
          <w:sz w:val="24"/>
          <w:szCs w:val="24"/>
        </w:rPr>
        <w:t xml:space="preserve"> </w:t>
      </w:r>
      <w:r w:rsidR="009F1586">
        <w:rPr>
          <w:rFonts w:ascii="Times New Roman" w:hAnsi="Times New Roman" w:cs="Times New Roman"/>
          <w:sz w:val="24"/>
          <w:szCs w:val="24"/>
        </w:rPr>
        <w:t>образование</w:t>
      </w:r>
      <w:r w:rsidR="00F411B8" w:rsidRPr="00F411B8">
        <w:rPr>
          <w:rFonts w:ascii="Times New Roman" w:hAnsi="Times New Roman" w:cs="Times New Roman"/>
          <w:sz w:val="24"/>
          <w:szCs w:val="24"/>
        </w:rPr>
        <w:t xml:space="preserve"> регионального политического сообщества,</w:t>
      </w:r>
      <w:r w:rsidR="009F1586">
        <w:rPr>
          <w:rFonts w:ascii="Times New Roman" w:hAnsi="Times New Roman" w:cs="Times New Roman"/>
          <w:sz w:val="24"/>
          <w:szCs w:val="24"/>
        </w:rPr>
        <w:t xml:space="preserve"> в котором его</w:t>
      </w:r>
      <w:r w:rsidR="00066F33">
        <w:rPr>
          <w:rFonts w:ascii="Times New Roman" w:hAnsi="Times New Roman" w:cs="Times New Roman"/>
          <w:sz w:val="24"/>
          <w:szCs w:val="24"/>
        </w:rPr>
        <w:t xml:space="preserve"> участников объединяет общая культура и ценности, а не территория и государство. </w:t>
      </w:r>
      <w:r w:rsidR="00F411B8" w:rsidRPr="00F411B8">
        <w:rPr>
          <w:rFonts w:ascii="Times New Roman" w:hAnsi="Times New Roman" w:cs="Times New Roman"/>
          <w:sz w:val="24"/>
          <w:szCs w:val="24"/>
        </w:rPr>
        <w:t xml:space="preserve">Именно </w:t>
      </w:r>
      <w:r w:rsidR="00066F33">
        <w:rPr>
          <w:rFonts w:ascii="Times New Roman" w:hAnsi="Times New Roman" w:cs="Times New Roman"/>
          <w:sz w:val="24"/>
          <w:szCs w:val="24"/>
        </w:rPr>
        <w:t xml:space="preserve">следование </w:t>
      </w:r>
      <w:r w:rsidR="00F411B8" w:rsidRPr="00F411B8">
        <w:rPr>
          <w:rFonts w:ascii="Times New Roman" w:hAnsi="Times New Roman" w:cs="Times New Roman"/>
          <w:sz w:val="24"/>
          <w:szCs w:val="24"/>
        </w:rPr>
        <w:t xml:space="preserve">общей культуре </w:t>
      </w:r>
      <w:r w:rsidR="00066F33">
        <w:rPr>
          <w:rFonts w:ascii="Times New Roman" w:hAnsi="Times New Roman" w:cs="Times New Roman"/>
          <w:sz w:val="24"/>
          <w:szCs w:val="24"/>
        </w:rPr>
        <w:t>является их отличающим</w:t>
      </w:r>
      <w:r w:rsidR="00F3289F">
        <w:rPr>
          <w:rFonts w:ascii="Times New Roman" w:hAnsi="Times New Roman" w:cs="Times New Roman"/>
          <w:sz w:val="24"/>
          <w:szCs w:val="24"/>
        </w:rPr>
        <w:t>ся</w:t>
      </w:r>
      <w:r w:rsidR="00066F33">
        <w:rPr>
          <w:rFonts w:ascii="Times New Roman" w:hAnsi="Times New Roman" w:cs="Times New Roman"/>
          <w:sz w:val="24"/>
          <w:szCs w:val="24"/>
        </w:rPr>
        <w:t xml:space="preserve"> свойством </w:t>
      </w:r>
      <w:r w:rsidR="00F411B8" w:rsidRPr="00F411B8">
        <w:rPr>
          <w:rFonts w:ascii="Times New Roman" w:hAnsi="Times New Roman" w:cs="Times New Roman"/>
          <w:sz w:val="24"/>
          <w:szCs w:val="24"/>
        </w:rPr>
        <w:t>от внешнего окружения, обеспечивает высокий уровень доверия и взаимодействия.</w:t>
      </w:r>
      <w:r w:rsidR="00F411B8" w:rsidRPr="00F411B8">
        <w:rPr>
          <w:rFonts w:ascii="Times New Roman" w:hAnsi="Times New Roman" w:cs="Times New Roman"/>
          <w:sz w:val="24"/>
          <w:szCs w:val="24"/>
        </w:rPr>
        <w:tab/>
      </w:r>
      <w:r w:rsidR="00066F33">
        <w:rPr>
          <w:rFonts w:ascii="Times New Roman" w:hAnsi="Times New Roman" w:cs="Times New Roman"/>
          <w:sz w:val="24"/>
          <w:szCs w:val="24"/>
        </w:rPr>
        <w:tab/>
      </w:r>
      <w:r w:rsidR="00066F33">
        <w:rPr>
          <w:rFonts w:ascii="Times New Roman" w:hAnsi="Times New Roman" w:cs="Times New Roman"/>
          <w:sz w:val="24"/>
          <w:szCs w:val="24"/>
        </w:rPr>
        <w:tab/>
      </w:r>
      <w:r w:rsidR="00066F33">
        <w:rPr>
          <w:rFonts w:ascii="Times New Roman" w:hAnsi="Times New Roman" w:cs="Times New Roman"/>
          <w:sz w:val="24"/>
          <w:szCs w:val="24"/>
        </w:rPr>
        <w:tab/>
      </w:r>
      <w:r w:rsidR="00066F33">
        <w:rPr>
          <w:rFonts w:ascii="Times New Roman" w:hAnsi="Times New Roman" w:cs="Times New Roman"/>
          <w:sz w:val="24"/>
          <w:szCs w:val="24"/>
        </w:rPr>
        <w:tab/>
      </w:r>
      <w:r w:rsidR="00066F33">
        <w:rPr>
          <w:rFonts w:ascii="Times New Roman" w:hAnsi="Times New Roman" w:cs="Times New Roman"/>
          <w:sz w:val="24"/>
          <w:szCs w:val="24"/>
        </w:rPr>
        <w:tab/>
      </w:r>
      <w:r w:rsidR="00066F33">
        <w:rPr>
          <w:rFonts w:ascii="Times New Roman" w:hAnsi="Times New Roman" w:cs="Times New Roman"/>
          <w:sz w:val="24"/>
          <w:szCs w:val="24"/>
        </w:rPr>
        <w:tab/>
      </w:r>
      <w:r w:rsidR="00066F33">
        <w:rPr>
          <w:rFonts w:ascii="Times New Roman" w:hAnsi="Times New Roman" w:cs="Times New Roman"/>
          <w:sz w:val="24"/>
          <w:szCs w:val="24"/>
        </w:rPr>
        <w:tab/>
      </w:r>
      <w:r w:rsidR="00066F33">
        <w:rPr>
          <w:rFonts w:ascii="Times New Roman" w:hAnsi="Times New Roman" w:cs="Times New Roman"/>
          <w:sz w:val="24"/>
          <w:szCs w:val="24"/>
        </w:rPr>
        <w:tab/>
      </w:r>
      <w:r w:rsidR="00F3289F">
        <w:rPr>
          <w:rFonts w:ascii="Times New Roman" w:hAnsi="Times New Roman" w:cs="Times New Roman"/>
          <w:sz w:val="24"/>
          <w:szCs w:val="24"/>
        </w:rPr>
        <w:t>Согласно либеральному межправительственному</w:t>
      </w:r>
      <w:r w:rsidR="00F411B8" w:rsidRPr="00F411B8">
        <w:rPr>
          <w:rFonts w:ascii="Times New Roman" w:hAnsi="Times New Roman" w:cs="Times New Roman"/>
          <w:sz w:val="24"/>
          <w:szCs w:val="24"/>
        </w:rPr>
        <w:t xml:space="preserve"> подход</w:t>
      </w:r>
      <w:r w:rsidR="00F3289F">
        <w:rPr>
          <w:rFonts w:ascii="Times New Roman" w:hAnsi="Times New Roman" w:cs="Times New Roman"/>
          <w:sz w:val="24"/>
          <w:szCs w:val="24"/>
        </w:rPr>
        <w:t>у</w:t>
      </w:r>
      <w:r w:rsidR="00482A55">
        <w:rPr>
          <w:rFonts w:ascii="Times New Roman" w:hAnsi="Times New Roman" w:cs="Times New Roman"/>
          <w:sz w:val="24"/>
          <w:szCs w:val="24"/>
        </w:rPr>
        <w:t xml:space="preserve">, интеграция </w:t>
      </w:r>
      <w:r w:rsidR="005C0A04" w:rsidRPr="005C0A04">
        <w:rPr>
          <w:rFonts w:ascii="Times New Roman" w:hAnsi="Times New Roman" w:cs="Times New Roman"/>
          <w:sz w:val="24"/>
          <w:szCs w:val="24"/>
        </w:rPr>
        <w:t xml:space="preserve">была способом, который государства-члены </w:t>
      </w:r>
      <w:r w:rsidR="005C0A04">
        <w:rPr>
          <w:rFonts w:ascii="Times New Roman" w:hAnsi="Times New Roman" w:cs="Times New Roman"/>
          <w:sz w:val="24"/>
          <w:szCs w:val="24"/>
        </w:rPr>
        <w:t xml:space="preserve">использовали </w:t>
      </w:r>
      <w:r w:rsidR="005C0A04" w:rsidRPr="005C0A04">
        <w:rPr>
          <w:rFonts w:ascii="Times New Roman" w:hAnsi="Times New Roman" w:cs="Times New Roman"/>
          <w:sz w:val="24"/>
          <w:szCs w:val="24"/>
        </w:rPr>
        <w:t>для защиты своих конкретных интересов и, в то же время, самоутверждения за пределами страны с помощью международной политики</w:t>
      </w:r>
      <w:r w:rsidR="00C044B3">
        <w:rPr>
          <w:rFonts w:ascii="Times New Roman" w:hAnsi="Times New Roman" w:cs="Times New Roman"/>
          <w:sz w:val="24"/>
          <w:szCs w:val="24"/>
        </w:rPr>
        <w:t xml:space="preserve">, а также для усиления своей власти над наднациональными </w:t>
      </w:r>
      <w:r w:rsidR="00C044B3" w:rsidRPr="00C044B3">
        <w:rPr>
          <w:rFonts w:ascii="Times New Roman" w:hAnsi="Times New Roman" w:cs="Times New Roman"/>
          <w:sz w:val="24"/>
          <w:szCs w:val="24"/>
        </w:rPr>
        <w:t>учреждения</w:t>
      </w:r>
      <w:r w:rsidR="00C044B3">
        <w:rPr>
          <w:rFonts w:ascii="Times New Roman" w:hAnsi="Times New Roman" w:cs="Times New Roman"/>
          <w:sz w:val="24"/>
          <w:szCs w:val="24"/>
        </w:rPr>
        <w:t xml:space="preserve">ми. </w:t>
      </w:r>
      <w:r w:rsidR="00C044B3" w:rsidRPr="00C044B3">
        <w:rPr>
          <w:rFonts w:ascii="Times New Roman" w:hAnsi="Times New Roman" w:cs="Times New Roman"/>
          <w:sz w:val="24"/>
          <w:szCs w:val="24"/>
        </w:rPr>
        <w:t xml:space="preserve"> </w:t>
      </w:r>
      <w:r w:rsidR="00C044B3">
        <w:rPr>
          <w:rFonts w:ascii="Times New Roman" w:hAnsi="Times New Roman" w:cs="Times New Roman"/>
          <w:sz w:val="24"/>
          <w:szCs w:val="24"/>
        </w:rPr>
        <w:t xml:space="preserve">Правительства </w:t>
      </w:r>
      <w:r w:rsidR="00F411B8" w:rsidRPr="00F411B8">
        <w:rPr>
          <w:rFonts w:ascii="Times New Roman" w:hAnsi="Times New Roman" w:cs="Times New Roman"/>
          <w:sz w:val="24"/>
          <w:szCs w:val="24"/>
        </w:rPr>
        <w:t>могут сделать выбор в пользу интеграции, когда это отвечает интересам влиятельных внутриполитических сил.</w:t>
      </w:r>
      <w:r w:rsidR="005A3766">
        <w:rPr>
          <w:rFonts w:ascii="Times New Roman" w:hAnsi="Times New Roman" w:cs="Times New Roman"/>
          <w:sz w:val="24"/>
          <w:szCs w:val="24"/>
        </w:rPr>
        <w:tab/>
      </w:r>
      <w:r w:rsidR="005A3766">
        <w:rPr>
          <w:rFonts w:ascii="Times New Roman" w:hAnsi="Times New Roman" w:cs="Times New Roman"/>
          <w:sz w:val="24"/>
          <w:szCs w:val="24"/>
        </w:rPr>
        <w:tab/>
      </w:r>
      <w:r w:rsidR="005A3766">
        <w:rPr>
          <w:rFonts w:ascii="Times New Roman" w:hAnsi="Times New Roman" w:cs="Times New Roman"/>
          <w:sz w:val="24"/>
          <w:szCs w:val="24"/>
        </w:rPr>
        <w:tab/>
      </w:r>
      <w:r w:rsidR="005A3766">
        <w:rPr>
          <w:rFonts w:ascii="Times New Roman" w:hAnsi="Times New Roman" w:cs="Times New Roman"/>
          <w:sz w:val="24"/>
          <w:szCs w:val="24"/>
        </w:rPr>
        <w:tab/>
      </w:r>
      <w:r w:rsidR="005A3766">
        <w:rPr>
          <w:rFonts w:ascii="Times New Roman" w:hAnsi="Times New Roman" w:cs="Times New Roman"/>
          <w:sz w:val="24"/>
          <w:szCs w:val="24"/>
        </w:rPr>
        <w:tab/>
      </w:r>
      <w:r w:rsidR="005A3766">
        <w:rPr>
          <w:rFonts w:ascii="Times New Roman" w:hAnsi="Times New Roman" w:cs="Times New Roman"/>
          <w:sz w:val="24"/>
          <w:szCs w:val="24"/>
        </w:rPr>
        <w:tab/>
      </w:r>
      <w:r w:rsidR="006E48BD">
        <w:rPr>
          <w:rFonts w:ascii="Times New Roman" w:hAnsi="Times New Roman" w:cs="Times New Roman"/>
          <w:sz w:val="24"/>
          <w:szCs w:val="24"/>
        </w:rPr>
        <w:t xml:space="preserve">Еще в середине </w:t>
      </w:r>
      <w:r w:rsidR="006E48BD">
        <w:rPr>
          <w:rFonts w:ascii="Times New Roman" w:hAnsi="Times New Roman" w:cs="Times New Roman"/>
          <w:sz w:val="24"/>
          <w:szCs w:val="24"/>
          <w:lang w:val="en-US"/>
        </w:rPr>
        <w:t>XX</w:t>
      </w:r>
      <w:r w:rsidR="006E48BD">
        <w:rPr>
          <w:rFonts w:ascii="Times New Roman" w:hAnsi="Times New Roman" w:cs="Times New Roman"/>
          <w:sz w:val="24"/>
          <w:szCs w:val="24"/>
        </w:rPr>
        <w:t xml:space="preserve"> века в рамках  </w:t>
      </w:r>
      <w:r w:rsidR="006E48BD" w:rsidRPr="008B6035">
        <w:rPr>
          <w:rFonts w:ascii="Times New Roman" w:hAnsi="Times New Roman" w:cs="Times New Roman"/>
          <w:sz w:val="24"/>
          <w:szCs w:val="24"/>
        </w:rPr>
        <w:t>европе</w:t>
      </w:r>
      <w:r w:rsidR="006E48BD">
        <w:rPr>
          <w:rFonts w:ascii="Times New Roman" w:hAnsi="Times New Roman" w:cs="Times New Roman"/>
          <w:sz w:val="24"/>
          <w:szCs w:val="24"/>
        </w:rPr>
        <w:t xml:space="preserve">йской экономической мысли были предприняты попытки </w:t>
      </w:r>
      <w:r w:rsidR="006123C4" w:rsidRPr="008B6035">
        <w:rPr>
          <w:rFonts w:ascii="Times New Roman" w:hAnsi="Times New Roman" w:cs="Times New Roman"/>
          <w:sz w:val="24"/>
          <w:szCs w:val="24"/>
        </w:rPr>
        <w:t xml:space="preserve">теоретического осмысления процессов экономической интеграции. </w:t>
      </w:r>
      <w:r w:rsidR="005865EB">
        <w:rPr>
          <w:rFonts w:ascii="Times New Roman" w:hAnsi="Times New Roman" w:cs="Times New Roman"/>
          <w:sz w:val="24"/>
          <w:szCs w:val="24"/>
        </w:rPr>
        <w:t xml:space="preserve">В результате появилось несколько </w:t>
      </w:r>
      <w:r w:rsidR="00A0650C">
        <w:rPr>
          <w:rFonts w:ascii="Times New Roman" w:hAnsi="Times New Roman" w:cs="Times New Roman"/>
          <w:sz w:val="24"/>
          <w:szCs w:val="24"/>
        </w:rPr>
        <w:t>концептуальных подходов, которые европейские и американские экономисты</w:t>
      </w:r>
      <w:r w:rsidR="006123C4" w:rsidRPr="008B6035">
        <w:rPr>
          <w:rFonts w:ascii="Times New Roman" w:hAnsi="Times New Roman" w:cs="Times New Roman"/>
          <w:sz w:val="24"/>
          <w:szCs w:val="24"/>
        </w:rPr>
        <w:t xml:space="preserve"> оформ</w:t>
      </w:r>
      <w:r w:rsidR="00A0650C">
        <w:rPr>
          <w:rFonts w:ascii="Times New Roman" w:hAnsi="Times New Roman" w:cs="Times New Roman"/>
          <w:sz w:val="24"/>
          <w:szCs w:val="24"/>
        </w:rPr>
        <w:t xml:space="preserve">или </w:t>
      </w:r>
      <w:r w:rsidR="006123C4" w:rsidRPr="008B6035">
        <w:rPr>
          <w:rFonts w:ascii="Times New Roman" w:hAnsi="Times New Roman" w:cs="Times New Roman"/>
          <w:sz w:val="24"/>
          <w:szCs w:val="24"/>
        </w:rPr>
        <w:t>в виде нескольких школ или концепций (федерализм, функционализм и др.)</w:t>
      </w:r>
      <w:r w:rsidR="00241E67">
        <w:rPr>
          <w:rStyle w:val="a6"/>
          <w:rFonts w:ascii="Times New Roman" w:hAnsi="Times New Roman" w:cs="Times New Roman"/>
          <w:sz w:val="24"/>
          <w:szCs w:val="24"/>
        </w:rPr>
        <w:footnoteReference w:id="35"/>
      </w:r>
      <w:r w:rsidR="006123C4" w:rsidRPr="008B6035">
        <w:rPr>
          <w:rFonts w:ascii="Times New Roman" w:hAnsi="Times New Roman" w:cs="Times New Roman"/>
          <w:sz w:val="24"/>
          <w:szCs w:val="24"/>
        </w:rPr>
        <w:t>.</w:t>
      </w:r>
      <w:r w:rsidR="00896D86" w:rsidRPr="008B6035">
        <w:rPr>
          <w:rFonts w:ascii="Times New Roman" w:hAnsi="Times New Roman" w:cs="Times New Roman"/>
          <w:sz w:val="24"/>
          <w:szCs w:val="24"/>
        </w:rPr>
        <w:tab/>
      </w:r>
      <w:r w:rsidR="00896D86" w:rsidRPr="008B6035">
        <w:rPr>
          <w:rFonts w:ascii="Times New Roman" w:hAnsi="Times New Roman" w:cs="Times New Roman"/>
          <w:sz w:val="24"/>
          <w:szCs w:val="24"/>
        </w:rPr>
        <w:tab/>
      </w:r>
      <w:r w:rsidR="00896D86" w:rsidRPr="008B6035">
        <w:rPr>
          <w:rFonts w:ascii="Times New Roman" w:hAnsi="Times New Roman" w:cs="Times New Roman"/>
          <w:sz w:val="24"/>
          <w:szCs w:val="24"/>
        </w:rPr>
        <w:tab/>
      </w:r>
      <w:r w:rsidR="00896D86" w:rsidRPr="008B6035">
        <w:rPr>
          <w:rFonts w:ascii="Times New Roman" w:hAnsi="Times New Roman" w:cs="Times New Roman"/>
          <w:sz w:val="24"/>
          <w:szCs w:val="24"/>
        </w:rPr>
        <w:tab/>
      </w:r>
      <w:r w:rsidR="00896D86" w:rsidRPr="008B6035">
        <w:rPr>
          <w:rFonts w:ascii="Times New Roman" w:hAnsi="Times New Roman" w:cs="Times New Roman"/>
          <w:sz w:val="24"/>
          <w:szCs w:val="24"/>
        </w:rPr>
        <w:tab/>
      </w:r>
      <w:r w:rsidR="00082BDA" w:rsidRPr="008B6035">
        <w:rPr>
          <w:rFonts w:ascii="Times New Roman" w:hAnsi="Times New Roman" w:cs="Times New Roman"/>
          <w:sz w:val="24"/>
          <w:szCs w:val="24"/>
        </w:rPr>
        <w:tab/>
      </w:r>
      <w:r w:rsidR="006123C4" w:rsidRPr="008B6035">
        <w:rPr>
          <w:rFonts w:ascii="Times New Roman" w:hAnsi="Times New Roman" w:cs="Times New Roman"/>
          <w:sz w:val="24"/>
          <w:szCs w:val="24"/>
        </w:rPr>
        <w:tab/>
      </w:r>
      <w:r w:rsidR="003038CB">
        <w:rPr>
          <w:rFonts w:ascii="Times New Roman" w:hAnsi="Times New Roman" w:cs="Times New Roman"/>
          <w:sz w:val="24"/>
          <w:szCs w:val="24"/>
        </w:rPr>
        <w:tab/>
      </w:r>
      <w:r w:rsidR="006123C4" w:rsidRPr="008B6035">
        <w:rPr>
          <w:rFonts w:ascii="Times New Roman" w:hAnsi="Times New Roman" w:cs="Times New Roman"/>
          <w:sz w:val="24"/>
          <w:szCs w:val="24"/>
        </w:rPr>
        <w:t xml:space="preserve">Однако общих, абстрактных теорий и концепций недостаточно для </w:t>
      </w:r>
      <w:r w:rsidR="00082BDA" w:rsidRPr="008B6035">
        <w:rPr>
          <w:rFonts w:ascii="Times New Roman" w:hAnsi="Times New Roman" w:cs="Times New Roman"/>
          <w:sz w:val="24"/>
          <w:szCs w:val="24"/>
        </w:rPr>
        <w:t>понимания такого явления, как «южно</w:t>
      </w:r>
      <w:r w:rsidR="006123C4" w:rsidRPr="008B6035">
        <w:rPr>
          <w:rFonts w:ascii="Times New Roman" w:hAnsi="Times New Roman" w:cs="Times New Roman"/>
          <w:sz w:val="24"/>
          <w:szCs w:val="24"/>
        </w:rPr>
        <w:t xml:space="preserve">американская интеграция». </w:t>
      </w:r>
      <w:r w:rsidR="007A3676" w:rsidRPr="007A3676">
        <w:rPr>
          <w:rFonts w:ascii="Times New Roman" w:hAnsi="Times New Roman" w:cs="Times New Roman"/>
          <w:sz w:val="24"/>
          <w:szCs w:val="24"/>
        </w:rPr>
        <w:t xml:space="preserve">Латиноамериканский (южноамериканский) регионализм, развитие которого началось </w:t>
      </w:r>
      <w:r w:rsidR="008B4734">
        <w:rPr>
          <w:rFonts w:ascii="Times New Roman" w:hAnsi="Times New Roman" w:cs="Times New Roman"/>
          <w:sz w:val="24"/>
          <w:szCs w:val="24"/>
        </w:rPr>
        <w:t>почти в то же время, что и европейские интеграционные проекты</w:t>
      </w:r>
      <w:r w:rsidR="007A3676" w:rsidRPr="007A3676">
        <w:rPr>
          <w:rFonts w:ascii="Times New Roman" w:hAnsi="Times New Roman" w:cs="Times New Roman"/>
          <w:sz w:val="24"/>
          <w:szCs w:val="24"/>
        </w:rPr>
        <w:t xml:space="preserve">, </w:t>
      </w:r>
      <w:r w:rsidR="00821039">
        <w:rPr>
          <w:rFonts w:ascii="Times New Roman" w:hAnsi="Times New Roman" w:cs="Times New Roman"/>
          <w:sz w:val="24"/>
          <w:szCs w:val="24"/>
        </w:rPr>
        <w:t>представляет собой</w:t>
      </w:r>
      <w:r w:rsidR="007A3676" w:rsidRPr="007A3676">
        <w:rPr>
          <w:rFonts w:ascii="Times New Roman" w:hAnsi="Times New Roman" w:cs="Times New Roman"/>
          <w:sz w:val="24"/>
          <w:szCs w:val="24"/>
        </w:rPr>
        <w:t xml:space="preserve"> </w:t>
      </w:r>
      <w:r w:rsidR="00821039">
        <w:rPr>
          <w:rFonts w:ascii="Times New Roman" w:hAnsi="Times New Roman" w:cs="Times New Roman"/>
          <w:sz w:val="24"/>
          <w:szCs w:val="24"/>
        </w:rPr>
        <w:t>отдельное</w:t>
      </w:r>
      <w:r w:rsidR="007A3676" w:rsidRPr="007A3676">
        <w:rPr>
          <w:rFonts w:ascii="Times New Roman" w:hAnsi="Times New Roman" w:cs="Times New Roman"/>
          <w:sz w:val="24"/>
          <w:szCs w:val="24"/>
        </w:rPr>
        <w:t xml:space="preserve"> явление в мировой экономической истории, </w:t>
      </w:r>
      <w:r w:rsidR="00821039">
        <w:rPr>
          <w:rFonts w:ascii="Times New Roman" w:hAnsi="Times New Roman" w:cs="Times New Roman"/>
          <w:sz w:val="24"/>
          <w:szCs w:val="24"/>
        </w:rPr>
        <w:t>определяемое</w:t>
      </w:r>
      <w:r w:rsidR="007A3676" w:rsidRPr="007A3676">
        <w:rPr>
          <w:rFonts w:ascii="Times New Roman" w:hAnsi="Times New Roman" w:cs="Times New Roman"/>
          <w:sz w:val="24"/>
          <w:szCs w:val="24"/>
        </w:rPr>
        <w:t xml:space="preserve"> как региональными особенностями, так и уникальной теоретической базой, сочетающей европейские рыночные модели и латиноамериканские теории зависимости. </w:t>
      </w:r>
      <w:r w:rsidR="006123C4" w:rsidRPr="008B6035">
        <w:rPr>
          <w:rFonts w:ascii="Times New Roman" w:hAnsi="Times New Roman" w:cs="Times New Roman"/>
          <w:sz w:val="24"/>
          <w:szCs w:val="24"/>
        </w:rPr>
        <w:t>Вопрос, чего было больше в латиноамериканских подходах – европейских рыночных моделей либо</w:t>
      </w:r>
      <w:r w:rsidR="00132FF2" w:rsidRPr="008B6035">
        <w:rPr>
          <w:rFonts w:ascii="Times New Roman" w:hAnsi="Times New Roman" w:cs="Times New Roman"/>
          <w:sz w:val="24"/>
          <w:szCs w:val="24"/>
        </w:rPr>
        <w:t xml:space="preserve"> самобытных структуралистских, латиноамериканских</w:t>
      </w:r>
      <w:r w:rsidR="006123C4" w:rsidRPr="008B6035">
        <w:rPr>
          <w:rFonts w:ascii="Times New Roman" w:hAnsi="Times New Roman" w:cs="Times New Roman"/>
          <w:sz w:val="24"/>
          <w:szCs w:val="24"/>
        </w:rPr>
        <w:t xml:space="preserve"> концепций – является дискуссионным.</w:t>
      </w:r>
    </w:p>
    <w:p w14:paraId="299B07AE" w14:textId="242B264B" w:rsidR="00D34106" w:rsidRPr="0028594F" w:rsidRDefault="00F64743" w:rsidP="0039432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5DCE" w:rsidRPr="004465E1">
        <w:rPr>
          <w:rFonts w:ascii="Times New Roman" w:hAnsi="Times New Roman" w:cs="Times New Roman"/>
          <w:b/>
          <w:sz w:val="24"/>
          <w:szCs w:val="24"/>
        </w:rPr>
        <w:t xml:space="preserve">1.2. </w:t>
      </w:r>
      <w:r w:rsidR="000D4A7A" w:rsidRPr="004465E1">
        <w:rPr>
          <w:rFonts w:ascii="Times New Roman" w:hAnsi="Times New Roman" w:cs="Times New Roman"/>
          <w:b/>
          <w:sz w:val="24"/>
          <w:szCs w:val="24"/>
        </w:rPr>
        <w:t>Латино</w:t>
      </w:r>
      <w:r w:rsidR="0017719B" w:rsidRPr="004465E1">
        <w:rPr>
          <w:rFonts w:ascii="Times New Roman" w:hAnsi="Times New Roman" w:cs="Times New Roman"/>
          <w:b/>
          <w:sz w:val="24"/>
          <w:szCs w:val="24"/>
        </w:rPr>
        <w:t xml:space="preserve">американская </w:t>
      </w:r>
      <w:r w:rsidR="0017719B">
        <w:rPr>
          <w:rFonts w:ascii="Times New Roman" w:hAnsi="Times New Roman" w:cs="Times New Roman"/>
          <w:b/>
          <w:sz w:val="24"/>
          <w:szCs w:val="24"/>
        </w:rPr>
        <w:t>модель инте</w:t>
      </w:r>
      <w:r w:rsidR="00D34D70">
        <w:rPr>
          <w:rFonts w:ascii="Times New Roman" w:hAnsi="Times New Roman" w:cs="Times New Roman"/>
          <w:b/>
          <w:sz w:val="24"/>
          <w:szCs w:val="24"/>
        </w:rPr>
        <w:t>г</w:t>
      </w:r>
      <w:r w:rsidR="0017719B">
        <w:rPr>
          <w:rFonts w:ascii="Times New Roman" w:hAnsi="Times New Roman" w:cs="Times New Roman"/>
          <w:b/>
          <w:sz w:val="24"/>
          <w:szCs w:val="24"/>
        </w:rPr>
        <w:t>р</w:t>
      </w:r>
      <w:r w:rsidR="00125DCE">
        <w:rPr>
          <w:rFonts w:ascii="Times New Roman" w:hAnsi="Times New Roman" w:cs="Times New Roman"/>
          <w:b/>
          <w:sz w:val="24"/>
          <w:szCs w:val="24"/>
        </w:rPr>
        <w:t>ации</w:t>
      </w:r>
      <w:r w:rsidR="00125DCE">
        <w:rPr>
          <w:rFonts w:ascii="Times New Roman" w:hAnsi="Times New Roman" w:cs="Times New Roman"/>
          <w:sz w:val="24"/>
          <w:szCs w:val="24"/>
        </w:rPr>
        <w:tab/>
      </w:r>
      <w:r w:rsidR="00125DCE">
        <w:rPr>
          <w:rFonts w:ascii="Times New Roman" w:hAnsi="Times New Roman" w:cs="Times New Roman"/>
          <w:sz w:val="24"/>
          <w:szCs w:val="24"/>
        </w:rPr>
        <w:tab/>
      </w:r>
      <w:r w:rsidR="00125DCE">
        <w:rPr>
          <w:rFonts w:ascii="Times New Roman" w:hAnsi="Times New Roman" w:cs="Times New Roman"/>
          <w:sz w:val="24"/>
          <w:szCs w:val="24"/>
        </w:rPr>
        <w:tab/>
      </w:r>
      <w:r w:rsidR="00125DCE">
        <w:rPr>
          <w:rFonts w:ascii="Times New Roman" w:hAnsi="Times New Roman" w:cs="Times New Roman"/>
          <w:sz w:val="24"/>
          <w:szCs w:val="24"/>
        </w:rPr>
        <w:tab/>
      </w:r>
      <w:r w:rsidR="00F719D4">
        <w:rPr>
          <w:rFonts w:ascii="Times New Roman" w:hAnsi="Times New Roman" w:cs="Times New Roman"/>
          <w:sz w:val="24"/>
          <w:szCs w:val="24"/>
        </w:rPr>
        <w:tab/>
      </w:r>
      <w:r w:rsidR="001D3364" w:rsidRPr="001D3364">
        <w:rPr>
          <w:rFonts w:ascii="Times New Roman" w:hAnsi="Times New Roman" w:cs="Times New Roman"/>
          <w:sz w:val="24"/>
          <w:szCs w:val="24"/>
        </w:rPr>
        <w:t xml:space="preserve">Страны </w:t>
      </w:r>
      <w:r w:rsidR="001D3364">
        <w:rPr>
          <w:rFonts w:ascii="Times New Roman" w:hAnsi="Times New Roman" w:cs="Times New Roman"/>
          <w:sz w:val="24"/>
          <w:szCs w:val="24"/>
        </w:rPr>
        <w:t xml:space="preserve">Южной Америки </w:t>
      </w:r>
      <w:r w:rsidR="006E48BD">
        <w:rPr>
          <w:rFonts w:ascii="Times New Roman" w:hAnsi="Times New Roman" w:cs="Times New Roman"/>
          <w:sz w:val="24"/>
          <w:szCs w:val="24"/>
        </w:rPr>
        <w:t xml:space="preserve">в числе первых </w:t>
      </w:r>
      <w:r w:rsidR="00125DCE">
        <w:rPr>
          <w:rFonts w:ascii="Times New Roman" w:hAnsi="Times New Roman" w:cs="Times New Roman"/>
          <w:sz w:val="24"/>
          <w:szCs w:val="24"/>
        </w:rPr>
        <w:t xml:space="preserve">наряду с </w:t>
      </w:r>
      <w:r w:rsidR="000A48AE">
        <w:rPr>
          <w:rFonts w:ascii="Times New Roman" w:hAnsi="Times New Roman" w:cs="Times New Roman"/>
          <w:sz w:val="24"/>
          <w:szCs w:val="24"/>
        </w:rPr>
        <w:t xml:space="preserve">западноевропейскими </w:t>
      </w:r>
      <w:r w:rsidR="000A48AE">
        <w:rPr>
          <w:rFonts w:ascii="Times New Roman" w:hAnsi="Times New Roman" w:cs="Times New Roman"/>
          <w:sz w:val="24"/>
          <w:szCs w:val="24"/>
        </w:rPr>
        <w:lastRenderedPageBreak/>
        <w:t>государствами</w:t>
      </w:r>
      <w:r w:rsidR="001D3364" w:rsidRPr="001D3364">
        <w:rPr>
          <w:rFonts w:ascii="Times New Roman" w:hAnsi="Times New Roman" w:cs="Times New Roman"/>
          <w:sz w:val="24"/>
          <w:szCs w:val="24"/>
        </w:rPr>
        <w:t xml:space="preserve"> стали разраба</w:t>
      </w:r>
      <w:r w:rsidR="000A48AE">
        <w:rPr>
          <w:rFonts w:ascii="Times New Roman" w:hAnsi="Times New Roman" w:cs="Times New Roman"/>
          <w:sz w:val="24"/>
          <w:szCs w:val="24"/>
        </w:rPr>
        <w:t xml:space="preserve">тывать интеграционные программы </w:t>
      </w:r>
      <w:r w:rsidR="00504FEF" w:rsidRPr="00504FEF">
        <w:rPr>
          <w:rFonts w:ascii="Times New Roman" w:hAnsi="Times New Roman" w:cs="Times New Roman"/>
          <w:sz w:val="24"/>
          <w:szCs w:val="24"/>
        </w:rPr>
        <w:t>–</w:t>
      </w:r>
      <w:r w:rsidR="001D3364" w:rsidRPr="001D3364">
        <w:rPr>
          <w:rFonts w:ascii="Times New Roman" w:hAnsi="Times New Roman" w:cs="Times New Roman"/>
          <w:sz w:val="24"/>
          <w:szCs w:val="24"/>
        </w:rPr>
        <w:t xml:space="preserve"> они создали первые торгово-экономические объединения в истории развивающихся стран и внесли значительный вклад в теорию и практику экономической интеграции. Более чем полвека развития региональной интеграции выявили две основные тенденции: с одной стороны, стремление к объединению в масштабах всего региона в целях укрепления своих позиций в мире, с другой </w:t>
      </w:r>
      <w:r w:rsidR="00504FEF" w:rsidRPr="00504FEF">
        <w:rPr>
          <w:rFonts w:ascii="Times New Roman" w:hAnsi="Times New Roman" w:cs="Times New Roman"/>
          <w:sz w:val="24"/>
          <w:szCs w:val="24"/>
        </w:rPr>
        <w:t>–</w:t>
      </w:r>
      <w:r w:rsidR="001D3364" w:rsidRPr="001D3364">
        <w:rPr>
          <w:rFonts w:ascii="Times New Roman" w:hAnsi="Times New Roman" w:cs="Times New Roman"/>
          <w:sz w:val="24"/>
          <w:szCs w:val="24"/>
        </w:rPr>
        <w:t xml:space="preserve"> дифференциация и поиски моделей интеграции, соответствующей условиям и потр</w:t>
      </w:r>
      <w:r>
        <w:rPr>
          <w:rFonts w:ascii="Times New Roman" w:hAnsi="Times New Roman" w:cs="Times New Roman"/>
          <w:sz w:val="24"/>
          <w:szCs w:val="24"/>
        </w:rPr>
        <w:t>ебностям отдельных гру</w:t>
      </w:r>
      <w:proofErr w:type="gramStart"/>
      <w:r>
        <w:rPr>
          <w:rFonts w:ascii="Times New Roman" w:hAnsi="Times New Roman" w:cs="Times New Roman"/>
          <w:sz w:val="24"/>
          <w:szCs w:val="24"/>
        </w:rPr>
        <w:t>пп стр</w:t>
      </w:r>
      <w:proofErr w:type="gramEnd"/>
      <w:r>
        <w:rPr>
          <w:rFonts w:ascii="Times New Roman" w:hAnsi="Times New Roman" w:cs="Times New Roman"/>
          <w:sz w:val="24"/>
          <w:szCs w:val="24"/>
        </w:rPr>
        <w:t>ан.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E25">
        <w:rPr>
          <w:rFonts w:ascii="Times New Roman" w:hAnsi="Times New Roman" w:cs="Times New Roman"/>
          <w:sz w:val="24"/>
          <w:szCs w:val="24"/>
        </w:rPr>
        <w:t xml:space="preserve">Но, после прихода к власти в странах Латинской Америки противников неолиберальной модели развития, </w:t>
      </w:r>
      <w:r w:rsidR="00F0142E">
        <w:rPr>
          <w:rFonts w:ascii="Times New Roman" w:hAnsi="Times New Roman" w:cs="Times New Roman"/>
          <w:sz w:val="24"/>
          <w:szCs w:val="24"/>
        </w:rPr>
        <w:t xml:space="preserve">эти стремления проявились </w:t>
      </w:r>
      <w:r w:rsidR="008D45C0">
        <w:rPr>
          <w:rFonts w:ascii="Times New Roman" w:hAnsi="Times New Roman" w:cs="Times New Roman"/>
          <w:sz w:val="24"/>
          <w:szCs w:val="24"/>
        </w:rPr>
        <w:t xml:space="preserve">особенно ярко. </w:t>
      </w:r>
      <w:r w:rsidR="00636E25">
        <w:rPr>
          <w:rFonts w:ascii="Times New Roman" w:hAnsi="Times New Roman" w:cs="Times New Roman"/>
          <w:sz w:val="24"/>
          <w:szCs w:val="24"/>
        </w:rPr>
        <w:t xml:space="preserve"> </w:t>
      </w:r>
      <w:r w:rsidR="00617908">
        <w:rPr>
          <w:rFonts w:ascii="Times New Roman" w:hAnsi="Times New Roman" w:cs="Times New Roman"/>
          <w:sz w:val="24"/>
          <w:szCs w:val="24"/>
        </w:rPr>
        <w:t>Эти п</w:t>
      </w:r>
      <w:r w:rsidR="008D45C0">
        <w:rPr>
          <w:rFonts w:ascii="Times New Roman" w:hAnsi="Times New Roman" w:cs="Times New Roman"/>
          <w:sz w:val="24"/>
          <w:szCs w:val="24"/>
        </w:rPr>
        <w:t xml:space="preserve">редставители «левого дрейфа» </w:t>
      </w:r>
      <w:r w:rsidR="00617908">
        <w:rPr>
          <w:rFonts w:ascii="Times New Roman" w:hAnsi="Times New Roman" w:cs="Times New Roman"/>
          <w:sz w:val="24"/>
          <w:szCs w:val="24"/>
        </w:rPr>
        <w:t xml:space="preserve">представили </w:t>
      </w:r>
      <w:r w:rsidR="001D3364" w:rsidRPr="001D3364">
        <w:rPr>
          <w:rFonts w:ascii="Times New Roman" w:hAnsi="Times New Roman" w:cs="Times New Roman"/>
          <w:sz w:val="24"/>
          <w:szCs w:val="24"/>
        </w:rPr>
        <w:t xml:space="preserve">новое </w:t>
      </w:r>
      <w:r w:rsidR="00617908">
        <w:rPr>
          <w:rFonts w:ascii="Times New Roman" w:hAnsi="Times New Roman" w:cs="Times New Roman"/>
          <w:sz w:val="24"/>
          <w:szCs w:val="24"/>
        </w:rPr>
        <w:t>определение и цели</w:t>
      </w:r>
      <w:r w:rsidR="001D3364" w:rsidRPr="001D3364">
        <w:rPr>
          <w:rFonts w:ascii="Times New Roman" w:hAnsi="Times New Roman" w:cs="Times New Roman"/>
          <w:sz w:val="24"/>
          <w:szCs w:val="24"/>
        </w:rPr>
        <w:t xml:space="preserve"> интеграции</w:t>
      </w:r>
      <w:r w:rsidR="00125DCE">
        <w:rPr>
          <w:rFonts w:ascii="Times New Roman" w:hAnsi="Times New Roman" w:cs="Times New Roman"/>
          <w:sz w:val="24"/>
          <w:szCs w:val="24"/>
        </w:rPr>
        <w:t>.</w:t>
      </w:r>
      <w:r w:rsidR="003279C9">
        <w:rPr>
          <w:rStyle w:val="a6"/>
          <w:rFonts w:ascii="Times New Roman" w:hAnsi="Times New Roman" w:cs="Times New Roman"/>
          <w:sz w:val="24"/>
          <w:szCs w:val="24"/>
        </w:rPr>
        <w:footnoteReference w:id="36"/>
      </w:r>
      <w:r w:rsidR="001D3364" w:rsidRPr="001D3364">
        <w:rPr>
          <w:rFonts w:ascii="Times New Roman" w:hAnsi="Times New Roman" w:cs="Times New Roman"/>
          <w:sz w:val="24"/>
          <w:szCs w:val="24"/>
        </w:rPr>
        <w:t xml:space="preserve"> </w:t>
      </w:r>
      <w:r w:rsidR="00972AA8" w:rsidRPr="00972AA8">
        <w:rPr>
          <w:rFonts w:ascii="Times New Roman" w:hAnsi="Times New Roman" w:cs="Times New Roman"/>
          <w:sz w:val="24"/>
          <w:szCs w:val="24"/>
        </w:rPr>
        <w:t xml:space="preserve">Следует отметить, что </w:t>
      </w:r>
      <w:r w:rsidR="0050084C">
        <w:rPr>
          <w:rFonts w:ascii="Times New Roman" w:hAnsi="Times New Roman" w:cs="Times New Roman"/>
          <w:sz w:val="24"/>
          <w:szCs w:val="24"/>
        </w:rPr>
        <w:t>идеологические и политические</w:t>
      </w:r>
      <w:r w:rsidR="0050084C" w:rsidRPr="00972AA8">
        <w:rPr>
          <w:rFonts w:ascii="Times New Roman" w:hAnsi="Times New Roman" w:cs="Times New Roman"/>
          <w:sz w:val="24"/>
          <w:szCs w:val="24"/>
        </w:rPr>
        <w:t xml:space="preserve"> разногласиями между правительствами </w:t>
      </w:r>
      <w:r w:rsidR="0050084C">
        <w:rPr>
          <w:rFonts w:ascii="Times New Roman" w:hAnsi="Times New Roman" w:cs="Times New Roman"/>
          <w:sz w:val="24"/>
          <w:szCs w:val="24"/>
        </w:rPr>
        <w:t xml:space="preserve">латиноамериканских </w:t>
      </w:r>
      <w:r w:rsidR="0050084C" w:rsidRPr="00972AA8">
        <w:rPr>
          <w:rFonts w:ascii="Times New Roman" w:hAnsi="Times New Roman" w:cs="Times New Roman"/>
          <w:sz w:val="24"/>
          <w:szCs w:val="24"/>
        </w:rPr>
        <w:t xml:space="preserve">стран </w:t>
      </w:r>
      <w:r w:rsidR="0050084C">
        <w:rPr>
          <w:rFonts w:ascii="Times New Roman" w:hAnsi="Times New Roman" w:cs="Times New Roman"/>
          <w:sz w:val="24"/>
          <w:szCs w:val="24"/>
        </w:rPr>
        <w:t xml:space="preserve">определяют современное </w:t>
      </w:r>
      <w:r w:rsidR="00972AA8" w:rsidRPr="00972AA8">
        <w:rPr>
          <w:rFonts w:ascii="Times New Roman" w:hAnsi="Times New Roman" w:cs="Times New Roman"/>
          <w:sz w:val="24"/>
          <w:szCs w:val="24"/>
        </w:rPr>
        <w:t>состояние интеграционных процессов и их перспективы</w:t>
      </w:r>
      <w:r w:rsidR="004D09DA">
        <w:rPr>
          <w:rFonts w:ascii="Times New Roman" w:hAnsi="Times New Roman" w:cs="Times New Roman"/>
          <w:sz w:val="24"/>
          <w:szCs w:val="24"/>
        </w:rPr>
        <w:t>.</w:t>
      </w:r>
      <w:r w:rsidR="00CE3604">
        <w:rPr>
          <w:rFonts w:ascii="Times New Roman" w:hAnsi="Times New Roman" w:cs="Times New Roman"/>
          <w:sz w:val="24"/>
          <w:szCs w:val="24"/>
        </w:rPr>
        <w:tab/>
      </w:r>
      <w:r w:rsidR="00CE3604">
        <w:rPr>
          <w:rFonts w:ascii="Times New Roman" w:hAnsi="Times New Roman" w:cs="Times New Roman"/>
          <w:sz w:val="24"/>
          <w:szCs w:val="24"/>
        </w:rPr>
        <w:tab/>
      </w:r>
      <w:r w:rsidR="00CE3604">
        <w:rPr>
          <w:rFonts w:ascii="Times New Roman" w:hAnsi="Times New Roman" w:cs="Times New Roman"/>
          <w:sz w:val="24"/>
          <w:szCs w:val="24"/>
        </w:rPr>
        <w:tab/>
      </w:r>
      <w:r w:rsidR="00CE3604">
        <w:rPr>
          <w:rFonts w:ascii="Times New Roman" w:hAnsi="Times New Roman" w:cs="Times New Roman"/>
          <w:sz w:val="24"/>
          <w:szCs w:val="24"/>
        </w:rPr>
        <w:tab/>
      </w:r>
      <w:r w:rsidR="00CE3604">
        <w:rPr>
          <w:rFonts w:ascii="Times New Roman" w:hAnsi="Times New Roman" w:cs="Times New Roman"/>
          <w:sz w:val="24"/>
          <w:szCs w:val="24"/>
        </w:rPr>
        <w:tab/>
      </w:r>
      <w:r w:rsidR="00CE3604">
        <w:rPr>
          <w:rFonts w:ascii="Times New Roman" w:hAnsi="Times New Roman" w:cs="Times New Roman"/>
          <w:sz w:val="24"/>
          <w:szCs w:val="24"/>
        </w:rPr>
        <w:tab/>
      </w:r>
      <w:r w:rsidR="00CE3604">
        <w:rPr>
          <w:rFonts w:ascii="Times New Roman" w:hAnsi="Times New Roman" w:cs="Times New Roman"/>
          <w:sz w:val="24"/>
          <w:szCs w:val="24"/>
        </w:rPr>
        <w:tab/>
      </w:r>
      <w:r w:rsidR="00CE3604">
        <w:rPr>
          <w:rFonts w:ascii="Times New Roman" w:hAnsi="Times New Roman" w:cs="Times New Roman"/>
          <w:sz w:val="24"/>
          <w:szCs w:val="24"/>
        </w:rPr>
        <w:tab/>
      </w:r>
      <w:r w:rsidR="005D645F">
        <w:rPr>
          <w:rFonts w:ascii="Times New Roman" w:hAnsi="Times New Roman" w:cs="Times New Roman"/>
          <w:sz w:val="24"/>
          <w:szCs w:val="24"/>
        </w:rPr>
        <w:t>С февраля 1960 года, с</w:t>
      </w:r>
      <w:r w:rsidR="005D645F" w:rsidRPr="009944C0">
        <w:rPr>
          <w:rFonts w:ascii="Times New Roman" w:hAnsi="Times New Roman" w:cs="Times New Roman"/>
          <w:sz w:val="24"/>
          <w:szCs w:val="24"/>
        </w:rPr>
        <w:t xml:space="preserve"> момента создания </w:t>
      </w:r>
      <w:r w:rsidR="005D645F">
        <w:rPr>
          <w:rFonts w:ascii="Times New Roman" w:hAnsi="Times New Roman" w:cs="Times New Roman"/>
          <w:sz w:val="24"/>
          <w:szCs w:val="24"/>
        </w:rPr>
        <w:t>Латиноамериканской ассоциации</w:t>
      </w:r>
      <w:r w:rsidR="005D645F" w:rsidRPr="00DC5F3A">
        <w:rPr>
          <w:rFonts w:ascii="Times New Roman" w:hAnsi="Times New Roman" w:cs="Times New Roman"/>
          <w:sz w:val="24"/>
          <w:szCs w:val="24"/>
        </w:rPr>
        <w:t xml:space="preserve"> свободной торговли (ЛАСТ)</w:t>
      </w:r>
      <w:r w:rsidR="005D645F">
        <w:rPr>
          <w:rFonts w:ascii="Times New Roman" w:hAnsi="Times New Roman" w:cs="Times New Roman"/>
          <w:sz w:val="24"/>
          <w:szCs w:val="24"/>
        </w:rPr>
        <w:t>, начинается о</w:t>
      </w:r>
      <w:r w:rsidR="009944C0" w:rsidRPr="009944C0">
        <w:rPr>
          <w:rFonts w:ascii="Times New Roman" w:hAnsi="Times New Roman" w:cs="Times New Roman"/>
          <w:sz w:val="24"/>
          <w:szCs w:val="24"/>
        </w:rPr>
        <w:t>фициальная история интеграции</w:t>
      </w:r>
      <w:r w:rsidR="00675404">
        <w:rPr>
          <w:rFonts w:ascii="Times New Roman" w:hAnsi="Times New Roman" w:cs="Times New Roman"/>
          <w:sz w:val="24"/>
          <w:szCs w:val="24"/>
        </w:rPr>
        <w:t xml:space="preserve"> в странах Латинской Америки</w:t>
      </w:r>
      <w:r w:rsidR="00125DCE">
        <w:rPr>
          <w:rFonts w:ascii="Times New Roman" w:hAnsi="Times New Roman" w:cs="Times New Roman"/>
          <w:sz w:val="24"/>
          <w:szCs w:val="24"/>
        </w:rPr>
        <w:t>.</w:t>
      </w:r>
      <w:r w:rsidR="00834656">
        <w:rPr>
          <w:rStyle w:val="a6"/>
          <w:rFonts w:ascii="Times New Roman" w:hAnsi="Times New Roman" w:cs="Times New Roman"/>
          <w:sz w:val="24"/>
          <w:szCs w:val="24"/>
        </w:rPr>
        <w:footnoteReference w:id="37"/>
      </w:r>
      <w:r w:rsidR="009944C0" w:rsidRPr="009944C0">
        <w:rPr>
          <w:rFonts w:ascii="Times New Roman" w:hAnsi="Times New Roman" w:cs="Times New Roman"/>
          <w:sz w:val="24"/>
          <w:szCs w:val="24"/>
        </w:rPr>
        <w:t xml:space="preserve"> </w:t>
      </w:r>
      <w:r w:rsidR="00EE6233" w:rsidRPr="00EE6233">
        <w:rPr>
          <w:rFonts w:ascii="Times New Roman" w:hAnsi="Times New Roman" w:cs="Times New Roman"/>
          <w:sz w:val="24"/>
          <w:szCs w:val="24"/>
        </w:rPr>
        <w:t>С тех пор процесс региональной интеграции прошел несколько этапов, в основном связанных с изменением стратегии и моделей экономического развития стран региона, что повлекло за собой изменение ориентации интеграционных процессов.</w:t>
      </w:r>
      <w:r w:rsidR="00697955">
        <w:rPr>
          <w:rFonts w:ascii="Times New Roman" w:hAnsi="Times New Roman" w:cs="Times New Roman"/>
          <w:sz w:val="24"/>
          <w:szCs w:val="24"/>
        </w:rPr>
        <w:t xml:space="preserve"> </w:t>
      </w:r>
      <w:r w:rsidR="00A5097B" w:rsidRPr="00A5097B">
        <w:rPr>
          <w:rFonts w:ascii="Times New Roman" w:hAnsi="Times New Roman" w:cs="Times New Roman"/>
          <w:sz w:val="24"/>
          <w:szCs w:val="24"/>
        </w:rPr>
        <w:t>Пройдя через эпоху «старого регионализма» и период «нового регионализма», Латинская Америка вступила в новый этап интеграции, на котором особую роль приобрели политические и идеологические факторы</w:t>
      </w:r>
      <w:r w:rsidR="00AB7541">
        <w:rPr>
          <w:rStyle w:val="a6"/>
          <w:rFonts w:ascii="Times New Roman" w:hAnsi="Times New Roman" w:cs="Times New Roman"/>
          <w:sz w:val="24"/>
          <w:szCs w:val="24"/>
        </w:rPr>
        <w:footnoteReference w:id="38"/>
      </w:r>
      <w:r w:rsidR="00EE6233" w:rsidRPr="00EE6233">
        <w:rPr>
          <w:rFonts w:ascii="Times New Roman" w:hAnsi="Times New Roman" w:cs="Times New Roman"/>
          <w:sz w:val="24"/>
          <w:szCs w:val="24"/>
        </w:rPr>
        <w:t>.</w:t>
      </w:r>
      <w:r w:rsidR="00A56DF3">
        <w:rPr>
          <w:rFonts w:ascii="Times New Roman" w:hAnsi="Times New Roman" w:cs="Times New Roman"/>
          <w:sz w:val="24"/>
          <w:szCs w:val="24"/>
        </w:rPr>
        <w:tab/>
      </w:r>
      <w:r w:rsidR="00A56DF3">
        <w:rPr>
          <w:rFonts w:ascii="Times New Roman" w:hAnsi="Times New Roman" w:cs="Times New Roman"/>
          <w:sz w:val="24"/>
          <w:szCs w:val="24"/>
        </w:rPr>
        <w:tab/>
      </w:r>
      <w:r w:rsidR="00A56DF3">
        <w:rPr>
          <w:rFonts w:ascii="Times New Roman" w:hAnsi="Times New Roman" w:cs="Times New Roman"/>
          <w:sz w:val="24"/>
          <w:szCs w:val="24"/>
        </w:rPr>
        <w:tab/>
      </w:r>
      <w:r w:rsidR="00F6796A">
        <w:rPr>
          <w:rFonts w:ascii="Times New Roman" w:hAnsi="Times New Roman" w:cs="Times New Roman"/>
          <w:sz w:val="24"/>
          <w:szCs w:val="24"/>
        </w:rPr>
        <w:tab/>
      </w:r>
      <w:r w:rsidR="00F6796A">
        <w:rPr>
          <w:rFonts w:ascii="Times New Roman" w:hAnsi="Times New Roman" w:cs="Times New Roman"/>
          <w:sz w:val="24"/>
          <w:szCs w:val="24"/>
        </w:rPr>
        <w:tab/>
      </w:r>
      <w:r w:rsidR="00F6796A">
        <w:rPr>
          <w:rFonts w:ascii="Times New Roman" w:hAnsi="Times New Roman" w:cs="Times New Roman"/>
          <w:sz w:val="24"/>
          <w:szCs w:val="24"/>
        </w:rPr>
        <w:tab/>
      </w:r>
      <w:r w:rsidR="00DC5F3A">
        <w:rPr>
          <w:rFonts w:ascii="Times New Roman" w:hAnsi="Times New Roman" w:cs="Times New Roman"/>
          <w:sz w:val="24"/>
          <w:szCs w:val="24"/>
        </w:rPr>
        <w:tab/>
      </w:r>
      <w:r w:rsidR="009944C0" w:rsidRPr="009944C0">
        <w:rPr>
          <w:rFonts w:ascii="Times New Roman" w:hAnsi="Times New Roman" w:cs="Times New Roman"/>
          <w:sz w:val="24"/>
          <w:szCs w:val="24"/>
        </w:rPr>
        <w:t>Первый этап можно охарактеризо</w:t>
      </w:r>
      <w:r w:rsidR="00A5097B">
        <w:rPr>
          <w:rFonts w:ascii="Times New Roman" w:hAnsi="Times New Roman" w:cs="Times New Roman"/>
          <w:sz w:val="24"/>
          <w:szCs w:val="24"/>
        </w:rPr>
        <w:t>вать как «закрытый регионализм».</w:t>
      </w:r>
      <w:r w:rsidR="009944C0" w:rsidRPr="009944C0">
        <w:rPr>
          <w:rFonts w:ascii="Times New Roman" w:hAnsi="Times New Roman" w:cs="Times New Roman"/>
          <w:sz w:val="24"/>
          <w:szCs w:val="24"/>
        </w:rPr>
        <w:t xml:space="preserve"> </w:t>
      </w:r>
      <w:r w:rsidR="00A5097B">
        <w:rPr>
          <w:rFonts w:ascii="Times New Roman" w:hAnsi="Times New Roman" w:cs="Times New Roman"/>
          <w:sz w:val="24"/>
          <w:szCs w:val="24"/>
        </w:rPr>
        <w:t xml:space="preserve">Его ключевой идеей была политика </w:t>
      </w:r>
      <w:proofErr w:type="spellStart"/>
      <w:r w:rsidR="00A5097B">
        <w:rPr>
          <w:rFonts w:ascii="Times New Roman" w:hAnsi="Times New Roman" w:cs="Times New Roman"/>
          <w:sz w:val="24"/>
          <w:szCs w:val="24"/>
        </w:rPr>
        <w:t>импортз</w:t>
      </w:r>
      <w:r w:rsidR="00D11655">
        <w:rPr>
          <w:rFonts w:ascii="Times New Roman" w:hAnsi="Times New Roman" w:cs="Times New Roman"/>
          <w:sz w:val="24"/>
          <w:szCs w:val="24"/>
        </w:rPr>
        <w:t>а</w:t>
      </w:r>
      <w:r w:rsidR="00A5097B">
        <w:rPr>
          <w:rFonts w:ascii="Times New Roman" w:hAnsi="Times New Roman" w:cs="Times New Roman"/>
          <w:sz w:val="24"/>
          <w:szCs w:val="24"/>
        </w:rPr>
        <w:t>меща</w:t>
      </w:r>
      <w:r w:rsidR="00D11655">
        <w:rPr>
          <w:rFonts w:ascii="Times New Roman" w:hAnsi="Times New Roman" w:cs="Times New Roman"/>
          <w:sz w:val="24"/>
          <w:szCs w:val="24"/>
        </w:rPr>
        <w:t>ющей</w:t>
      </w:r>
      <w:proofErr w:type="spellEnd"/>
      <w:r w:rsidR="00D11655">
        <w:rPr>
          <w:rFonts w:ascii="Times New Roman" w:hAnsi="Times New Roman" w:cs="Times New Roman"/>
          <w:sz w:val="24"/>
          <w:szCs w:val="24"/>
        </w:rPr>
        <w:t xml:space="preserve"> индустриализация в рамках закрытых экономик для пре</w:t>
      </w:r>
      <w:r w:rsidR="009944C0" w:rsidRPr="009944C0">
        <w:rPr>
          <w:rFonts w:ascii="Times New Roman" w:hAnsi="Times New Roman" w:cs="Times New Roman"/>
          <w:sz w:val="24"/>
          <w:szCs w:val="24"/>
        </w:rPr>
        <w:t>одоления экономической отсталости</w:t>
      </w:r>
      <w:r w:rsidR="00834656">
        <w:rPr>
          <w:rStyle w:val="a6"/>
          <w:rFonts w:ascii="Times New Roman" w:hAnsi="Times New Roman" w:cs="Times New Roman"/>
          <w:sz w:val="24"/>
          <w:szCs w:val="24"/>
        </w:rPr>
        <w:footnoteReference w:id="39"/>
      </w:r>
      <w:r w:rsidR="009944C0" w:rsidRPr="009944C0">
        <w:rPr>
          <w:rFonts w:ascii="Times New Roman" w:hAnsi="Times New Roman" w:cs="Times New Roman"/>
          <w:sz w:val="24"/>
          <w:szCs w:val="24"/>
        </w:rPr>
        <w:t xml:space="preserve">. </w:t>
      </w:r>
      <w:r w:rsidR="00047694">
        <w:rPr>
          <w:rFonts w:ascii="Times New Roman" w:hAnsi="Times New Roman" w:cs="Times New Roman"/>
          <w:sz w:val="24"/>
          <w:szCs w:val="24"/>
        </w:rPr>
        <w:t>За счет интеграции планировалось расширить внутренние рынки большинства стран региона</w:t>
      </w:r>
      <w:r w:rsidR="00A1645D">
        <w:rPr>
          <w:rFonts w:ascii="Times New Roman" w:hAnsi="Times New Roman" w:cs="Times New Roman"/>
          <w:sz w:val="24"/>
          <w:szCs w:val="24"/>
        </w:rPr>
        <w:t xml:space="preserve">, что способствовало бы </w:t>
      </w:r>
      <w:r w:rsidR="009944C0" w:rsidRPr="009944C0">
        <w:rPr>
          <w:rFonts w:ascii="Times New Roman" w:hAnsi="Times New Roman" w:cs="Times New Roman"/>
          <w:sz w:val="24"/>
          <w:szCs w:val="24"/>
        </w:rPr>
        <w:t>повышению эффективно</w:t>
      </w:r>
      <w:r w:rsidR="00A1645D">
        <w:rPr>
          <w:rFonts w:ascii="Times New Roman" w:hAnsi="Times New Roman" w:cs="Times New Roman"/>
          <w:sz w:val="24"/>
          <w:szCs w:val="24"/>
        </w:rPr>
        <w:t xml:space="preserve">сти промышленного производства и </w:t>
      </w:r>
      <w:r w:rsidR="009944C0" w:rsidRPr="009944C0">
        <w:rPr>
          <w:rFonts w:ascii="Times New Roman" w:hAnsi="Times New Roman" w:cs="Times New Roman"/>
          <w:sz w:val="24"/>
          <w:szCs w:val="24"/>
        </w:rPr>
        <w:t>привлечению ин</w:t>
      </w:r>
      <w:r w:rsidR="00A1645D">
        <w:rPr>
          <w:rFonts w:ascii="Times New Roman" w:hAnsi="Times New Roman" w:cs="Times New Roman"/>
          <w:sz w:val="24"/>
          <w:szCs w:val="24"/>
        </w:rPr>
        <w:t xml:space="preserve">остранного </w:t>
      </w:r>
      <w:r w:rsidR="00A1645D">
        <w:rPr>
          <w:rFonts w:ascii="Times New Roman" w:hAnsi="Times New Roman" w:cs="Times New Roman"/>
          <w:sz w:val="24"/>
          <w:szCs w:val="24"/>
        </w:rPr>
        <w:lastRenderedPageBreak/>
        <w:t>капитала и технологий</w:t>
      </w:r>
      <w:r w:rsidR="009944C0" w:rsidRPr="009944C0">
        <w:rPr>
          <w:rFonts w:ascii="Times New Roman" w:hAnsi="Times New Roman" w:cs="Times New Roman"/>
          <w:sz w:val="24"/>
          <w:szCs w:val="24"/>
        </w:rPr>
        <w:t xml:space="preserve">.  </w:t>
      </w:r>
      <w:r w:rsidR="000003F0">
        <w:rPr>
          <w:rFonts w:ascii="Times New Roman" w:hAnsi="Times New Roman" w:cs="Times New Roman"/>
          <w:sz w:val="24"/>
          <w:szCs w:val="24"/>
        </w:rPr>
        <w:t>Примером при создании зоны свободной торговли и общего рынка стали европейские объединения</w:t>
      </w:r>
      <w:r w:rsidR="00494167">
        <w:rPr>
          <w:rFonts w:ascii="Times New Roman" w:hAnsi="Times New Roman" w:cs="Times New Roman"/>
          <w:sz w:val="24"/>
          <w:szCs w:val="24"/>
        </w:rPr>
        <w:t>. Например, в ЕЭС и ЕАСТ</w:t>
      </w:r>
      <w:r w:rsidR="00733921">
        <w:rPr>
          <w:rFonts w:ascii="Times New Roman" w:hAnsi="Times New Roman" w:cs="Times New Roman"/>
          <w:sz w:val="24"/>
          <w:szCs w:val="24"/>
        </w:rPr>
        <w:t xml:space="preserve"> главную роль играли</w:t>
      </w:r>
      <w:r w:rsidR="00494167">
        <w:rPr>
          <w:rFonts w:ascii="Times New Roman" w:hAnsi="Times New Roman" w:cs="Times New Roman"/>
          <w:sz w:val="24"/>
          <w:szCs w:val="24"/>
        </w:rPr>
        <w:t xml:space="preserve"> ли</w:t>
      </w:r>
      <w:r w:rsidR="00733921">
        <w:rPr>
          <w:rFonts w:ascii="Times New Roman" w:hAnsi="Times New Roman" w:cs="Times New Roman"/>
          <w:sz w:val="24"/>
          <w:szCs w:val="24"/>
        </w:rPr>
        <w:t>берализация взаимной торговли</w:t>
      </w:r>
      <w:r w:rsidR="00310BEB">
        <w:rPr>
          <w:rFonts w:ascii="Times New Roman" w:hAnsi="Times New Roman" w:cs="Times New Roman"/>
          <w:sz w:val="24"/>
          <w:szCs w:val="24"/>
        </w:rPr>
        <w:t xml:space="preserve"> (за счет участия в ГАТТ)</w:t>
      </w:r>
      <w:r w:rsidR="00733921">
        <w:rPr>
          <w:rFonts w:ascii="Times New Roman" w:hAnsi="Times New Roman" w:cs="Times New Roman"/>
          <w:sz w:val="24"/>
          <w:szCs w:val="24"/>
        </w:rPr>
        <w:t xml:space="preserve"> и постепенное снижение торговых барьеров</w:t>
      </w:r>
      <w:r w:rsidR="00494167">
        <w:rPr>
          <w:rFonts w:ascii="Times New Roman" w:hAnsi="Times New Roman" w:cs="Times New Roman"/>
          <w:sz w:val="24"/>
          <w:szCs w:val="24"/>
        </w:rPr>
        <w:t xml:space="preserve">. </w:t>
      </w:r>
      <w:r w:rsidR="007D3525" w:rsidRPr="007D3525">
        <w:rPr>
          <w:rFonts w:ascii="Times New Roman" w:hAnsi="Times New Roman" w:cs="Times New Roman"/>
          <w:sz w:val="24"/>
          <w:szCs w:val="24"/>
        </w:rPr>
        <w:t xml:space="preserve">А стратегия </w:t>
      </w:r>
      <w:proofErr w:type="spellStart"/>
      <w:r w:rsidR="007D3525" w:rsidRPr="007D3525">
        <w:rPr>
          <w:rFonts w:ascii="Times New Roman" w:hAnsi="Times New Roman" w:cs="Times New Roman"/>
          <w:sz w:val="24"/>
          <w:szCs w:val="24"/>
        </w:rPr>
        <w:t>импортозамещения</w:t>
      </w:r>
      <w:proofErr w:type="spellEnd"/>
      <w:r w:rsidR="007D3525" w:rsidRPr="007D3525">
        <w:rPr>
          <w:rFonts w:ascii="Times New Roman" w:hAnsi="Times New Roman" w:cs="Times New Roman"/>
          <w:sz w:val="24"/>
          <w:szCs w:val="24"/>
        </w:rPr>
        <w:t xml:space="preserve"> </w:t>
      </w:r>
      <w:r w:rsidR="007D3525">
        <w:rPr>
          <w:rFonts w:ascii="Times New Roman" w:hAnsi="Times New Roman" w:cs="Times New Roman"/>
          <w:sz w:val="24"/>
          <w:szCs w:val="24"/>
        </w:rPr>
        <w:t>подразумевала</w:t>
      </w:r>
      <w:r w:rsidR="007D3525" w:rsidRPr="007D3525">
        <w:rPr>
          <w:rFonts w:ascii="Times New Roman" w:hAnsi="Times New Roman" w:cs="Times New Roman"/>
          <w:sz w:val="24"/>
          <w:szCs w:val="24"/>
        </w:rPr>
        <w:t xml:space="preserve"> сохранение протекционистских тарифных барьеров для нерегионального экспорта и высокую степень государственного вмешательства в промышленное развитие</w:t>
      </w:r>
      <w:r w:rsidR="002E27B6">
        <w:rPr>
          <w:rStyle w:val="a6"/>
          <w:rFonts w:ascii="Times New Roman" w:hAnsi="Times New Roman" w:cs="Times New Roman"/>
          <w:sz w:val="24"/>
          <w:szCs w:val="24"/>
        </w:rPr>
        <w:footnoteReference w:id="40"/>
      </w:r>
      <w:r w:rsidR="007D3525" w:rsidRPr="007D3525">
        <w:rPr>
          <w:rFonts w:ascii="Times New Roman" w:hAnsi="Times New Roman" w:cs="Times New Roman"/>
          <w:sz w:val="24"/>
          <w:szCs w:val="24"/>
        </w:rPr>
        <w:t>.</w:t>
      </w:r>
      <w:r w:rsidR="00EA22A8">
        <w:rPr>
          <w:rFonts w:ascii="Times New Roman" w:hAnsi="Times New Roman" w:cs="Times New Roman"/>
          <w:sz w:val="24"/>
          <w:szCs w:val="24"/>
        </w:rPr>
        <w:tab/>
      </w:r>
      <w:r w:rsidR="000003F0">
        <w:rPr>
          <w:rFonts w:ascii="Times New Roman" w:hAnsi="Times New Roman" w:cs="Times New Roman"/>
          <w:sz w:val="24"/>
          <w:szCs w:val="24"/>
        </w:rPr>
        <w:tab/>
      </w:r>
      <w:r w:rsidR="000003F0">
        <w:rPr>
          <w:rFonts w:ascii="Times New Roman" w:hAnsi="Times New Roman" w:cs="Times New Roman"/>
          <w:sz w:val="24"/>
          <w:szCs w:val="24"/>
        </w:rPr>
        <w:tab/>
      </w:r>
      <w:r w:rsidR="001E67A0">
        <w:rPr>
          <w:rFonts w:ascii="Times New Roman" w:hAnsi="Times New Roman" w:cs="Times New Roman"/>
          <w:sz w:val="24"/>
          <w:szCs w:val="24"/>
        </w:rPr>
        <w:tab/>
      </w:r>
      <w:r w:rsidR="001E67A0">
        <w:rPr>
          <w:rFonts w:ascii="Times New Roman" w:hAnsi="Times New Roman" w:cs="Times New Roman"/>
          <w:sz w:val="24"/>
          <w:szCs w:val="24"/>
        </w:rPr>
        <w:tab/>
      </w:r>
      <w:r w:rsidR="000A5716">
        <w:rPr>
          <w:rFonts w:ascii="Times New Roman" w:hAnsi="Times New Roman" w:cs="Times New Roman"/>
          <w:sz w:val="24"/>
          <w:szCs w:val="24"/>
        </w:rPr>
        <w:t xml:space="preserve">Результатом </w:t>
      </w:r>
      <w:r w:rsidR="00412E95">
        <w:rPr>
          <w:rFonts w:ascii="Times New Roman" w:hAnsi="Times New Roman" w:cs="Times New Roman"/>
          <w:sz w:val="24"/>
          <w:szCs w:val="24"/>
        </w:rPr>
        <w:t>такой политики стал застой.</w:t>
      </w:r>
      <w:r w:rsidR="00B74731">
        <w:rPr>
          <w:rFonts w:ascii="Times New Roman" w:hAnsi="Times New Roman" w:cs="Times New Roman"/>
          <w:sz w:val="24"/>
          <w:szCs w:val="24"/>
        </w:rPr>
        <w:t xml:space="preserve"> </w:t>
      </w:r>
      <w:r w:rsidR="00412E95">
        <w:rPr>
          <w:rFonts w:ascii="Times New Roman" w:hAnsi="Times New Roman" w:cs="Times New Roman"/>
          <w:sz w:val="24"/>
          <w:szCs w:val="24"/>
        </w:rPr>
        <w:t xml:space="preserve">Данная концепция не учитывала различные уровни развития стран, </w:t>
      </w:r>
      <w:r w:rsidR="007F5FAE">
        <w:rPr>
          <w:rFonts w:ascii="Times New Roman" w:hAnsi="Times New Roman" w:cs="Times New Roman"/>
          <w:sz w:val="24"/>
          <w:szCs w:val="24"/>
        </w:rPr>
        <w:t xml:space="preserve">что в свою очередь выливалось в неравномерное распределение выгод торговой либерализации: </w:t>
      </w:r>
      <w:r w:rsidR="00B74731">
        <w:rPr>
          <w:rFonts w:ascii="Times New Roman" w:hAnsi="Times New Roman" w:cs="Times New Roman"/>
          <w:sz w:val="24"/>
          <w:szCs w:val="24"/>
        </w:rPr>
        <w:t>более крупные и развитые страны получали больше, чем менее успешные партнеры. Это вызвало крупные противоречия между участниками.</w:t>
      </w:r>
      <w:r w:rsidR="00EA22A8">
        <w:rPr>
          <w:rFonts w:ascii="Times New Roman" w:hAnsi="Times New Roman" w:cs="Times New Roman"/>
          <w:sz w:val="24"/>
          <w:szCs w:val="24"/>
        </w:rPr>
        <w:tab/>
      </w:r>
      <w:r w:rsidR="00EA22A8">
        <w:rPr>
          <w:rFonts w:ascii="Times New Roman" w:hAnsi="Times New Roman" w:cs="Times New Roman"/>
          <w:sz w:val="24"/>
          <w:szCs w:val="24"/>
        </w:rPr>
        <w:tab/>
      </w:r>
      <w:r w:rsidR="00F6796A">
        <w:rPr>
          <w:rFonts w:ascii="Times New Roman" w:hAnsi="Times New Roman" w:cs="Times New Roman"/>
          <w:sz w:val="24"/>
          <w:szCs w:val="24"/>
        </w:rPr>
        <w:tab/>
      </w:r>
      <w:r w:rsidR="00F6796A">
        <w:rPr>
          <w:rFonts w:ascii="Times New Roman" w:hAnsi="Times New Roman" w:cs="Times New Roman"/>
          <w:sz w:val="24"/>
          <w:szCs w:val="24"/>
        </w:rPr>
        <w:tab/>
      </w:r>
      <w:r w:rsidR="00F6796A">
        <w:rPr>
          <w:rFonts w:ascii="Times New Roman" w:hAnsi="Times New Roman" w:cs="Times New Roman"/>
          <w:sz w:val="24"/>
          <w:szCs w:val="24"/>
        </w:rPr>
        <w:tab/>
      </w:r>
      <w:r w:rsidR="00B74731">
        <w:rPr>
          <w:rFonts w:ascii="Times New Roman" w:hAnsi="Times New Roman" w:cs="Times New Roman"/>
          <w:sz w:val="24"/>
          <w:szCs w:val="24"/>
        </w:rPr>
        <w:tab/>
      </w:r>
      <w:r w:rsidR="00B74731">
        <w:rPr>
          <w:rFonts w:ascii="Times New Roman" w:hAnsi="Times New Roman" w:cs="Times New Roman"/>
          <w:sz w:val="24"/>
          <w:szCs w:val="24"/>
        </w:rPr>
        <w:tab/>
      </w:r>
      <w:r w:rsidR="00B74731">
        <w:rPr>
          <w:rFonts w:ascii="Times New Roman" w:hAnsi="Times New Roman" w:cs="Times New Roman"/>
          <w:sz w:val="24"/>
          <w:szCs w:val="24"/>
        </w:rPr>
        <w:tab/>
      </w:r>
      <w:r w:rsidR="00B74731">
        <w:rPr>
          <w:rFonts w:ascii="Times New Roman" w:hAnsi="Times New Roman" w:cs="Times New Roman"/>
          <w:sz w:val="24"/>
          <w:szCs w:val="24"/>
        </w:rPr>
        <w:tab/>
      </w:r>
      <w:r w:rsidR="00B74731">
        <w:rPr>
          <w:rFonts w:ascii="Times New Roman" w:hAnsi="Times New Roman" w:cs="Times New Roman"/>
          <w:sz w:val="24"/>
          <w:szCs w:val="24"/>
        </w:rPr>
        <w:tab/>
      </w:r>
      <w:r w:rsidR="007A4D53">
        <w:rPr>
          <w:rFonts w:ascii="Times New Roman" w:hAnsi="Times New Roman" w:cs="Times New Roman"/>
          <w:sz w:val="24"/>
          <w:szCs w:val="24"/>
        </w:rPr>
        <w:tab/>
      </w:r>
      <w:r w:rsidR="00016F42">
        <w:rPr>
          <w:rFonts w:ascii="Times New Roman" w:hAnsi="Times New Roman" w:cs="Times New Roman"/>
          <w:sz w:val="24"/>
          <w:szCs w:val="24"/>
        </w:rPr>
        <w:t>В 1980 году произошедший глобальный экономический спад и резкое увеличение внешнего долга латинских стран</w:t>
      </w:r>
      <w:r w:rsidR="00C83A7D">
        <w:rPr>
          <w:rFonts w:ascii="Times New Roman" w:hAnsi="Times New Roman" w:cs="Times New Roman"/>
          <w:sz w:val="24"/>
          <w:szCs w:val="24"/>
        </w:rPr>
        <w:t xml:space="preserve"> спровоцировал кризис, который </w:t>
      </w:r>
      <w:r w:rsidR="001E1A3D">
        <w:rPr>
          <w:rFonts w:ascii="Times New Roman" w:hAnsi="Times New Roman" w:cs="Times New Roman"/>
          <w:sz w:val="24"/>
          <w:szCs w:val="24"/>
        </w:rPr>
        <w:t xml:space="preserve">положил конец модели </w:t>
      </w:r>
      <w:proofErr w:type="spellStart"/>
      <w:r w:rsidR="001E1A3D">
        <w:rPr>
          <w:rFonts w:ascii="Times New Roman" w:hAnsi="Times New Roman" w:cs="Times New Roman"/>
          <w:sz w:val="24"/>
          <w:szCs w:val="24"/>
        </w:rPr>
        <w:t>импорт</w:t>
      </w:r>
      <w:r w:rsidR="00C4328F" w:rsidRPr="00C4328F">
        <w:rPr>
          <w:rFonts w:ascii="Times New Roman" w:hAnsi="Times New Roman" w:cs="Times New Roman"/>
          <w:sz w:val="24"/>
          <w:szCs w:val="24"/>
        </w:rPr>
        <w:t>замещающей</w:t>
      </w:r>
      <w:proofErr w:type="spellEnd"/>
      <w:r w:rsidR="00C4328F" w:rsidRPr="00C4328F">
        <w:rPr>
          <w:rFonts w:ascii="Times New Roman" w:hAnsi="Times New Roman" w:cs="Times New Roman"/>
          <w:sz w:val="24"/>
          <w:szCs w:val="24"/>
        </w:rPr>
        <w:t xml:space="preserve"> индустриализации, </w:t>
      </w:r>
      <w:r w:rsidR="00C83A7D">
        <w:rPr>
          <w:rFonts w:ascii="Times New Roman" w:hAnsi="Times New Roman" w:cs="Times New Roman"/>
          <w:sz w:val="24"/>
          <w:szCs w:val="24"/>
        </w:rPr>
        <w:t>приведшей</w:t>
      </w:r>
      <w:r w:rsidR="00C4328F" w:rsidRPr="00C4328F">
        <w:rPr>
          <w:rFonts w:ascii="Times New Roman" w:hAnsi="Times New Roman" w:cs="Times New Roman"/>
          <w:sz w:val="24"/>
          <w:szCs w:val="24"/>
        </w:rPr>
        <w:t xml:space="preserve"> к ухудшению торговли и пл</w:t>
      </w:r>
      <w:r w:rsidR="00A93BFC">
        <w:rPr>
          <w:rFonts w:ascii="Times New Roman" w:hAnsi="Times New Roman" w:cs="Times New Roman"/>
          <w:sz w:val="24"/>
          <w:szCs w:val="24"/>
        </w:rPr>
        <w:t xml:space="preserve">атежного баланса стран региона из-за роста </w:t>
      </w:r>
      <w:r w:rsidR="00C4328F" w:rsidRPr="00C4328F">
        <w:rPr>
          <w:rFonts w:ascii="Times New Roman" w:hAnsi="Times New Roman" w:cs="Times New Roman"/>
          <w:sz w:val="24"/>
          <w:szCs w:val="24"/>
        </w:rPr>
        <w:t>импорта сырья, полуфабрикатов и оборудования для национальной промышленности. Пробле</w:t>
      </w:r>
      <w:r w:rsidR="00804F1F">
        <w:rPr>
          <w:rFonts w:ascii="Times New Roman" w:hAnsi="Times New Roman" w:cs="Times New Roman"/>
          <w:sz w:val="24"/>
          <w:szCs w:val="24"/>
        </w:rPr>
        <w:t xml:space="preserve">ма внешнего долга стран </w:t>
      </w:r>
      <w:r w:rsidR="00C4328F" w:rsidRPr="00C4328F">
        <w:rPr>
          <w:rFonts w:ascii="Times New Roman" w:hAnsi="Times New Roman" w:cs="Times New Roman"/>
          <w:sz w:val="24"/>
          <w:szCs w:val="24"/>
        </w:rPr>
        <w:t xml:space="preserve">ЛАК была решена при активном участии международных финансовых организаций, </w:t>
      </w:r>
      <w:r w:rsidR="00804F1F">
        <w:rPr>
          <w:rFonts w:ascii="Times New Roman" w:hAnsi="Times New Roman" w:cs="Times New Roman"/>
          <w:sz w:val="24"/>
          <w:szCs w:val="24"/>
        </w:rPr>
        <w:t>которые призвали</w:t>
      </w:r>
      <w:r w:rsidR="00C4328F" w:rsidRPr="00C4328F">
        <w:rPr>
          <w:rFonts w:ascii="Times New Roman" w:hAnsi="Times New Roman" w:cs="Times New Roman"/>
          <w:sz w:val="24"/>
          <w:szCs w:val="24"/>
        </w:rPr>
        <w:t xml:space="preserve"> их провести обширные структурные реформы для перехода к модели открытой рыночной экономики. Важное место среди этих реформ занимала односторонняя либерализация внешней торговли и присоединение всех стран региона к ГАТТ</w:t>
      </w:r>
      <w:r w:rsidR="005E0BBA">
        <w:rPr>
          <w:rStyle w:val="a6"/>
          <w:rFonts w:ascii="Times New Roman" w:hAnsi="Times New Roman" w:cs="Times New Roman"/>
          <w:sz w:val="24"/>
          <w:szCs w:val="24"/>
        </w:rPr>
        <w:footnoteReference w:id="41"/>
      </w:r>
      <w:r w:rsidR="00C4328F" w:rsidRPr="00C4328F">
        <w:rPr>
          <w:rFonts w:ascii="Times New Roman" w:hAnsi="Times New Roman" w:cs="Times New Roman"/>
          <w:sz w:val="24"/>
          <w:szCs w:val="24"/>
        </w:rPr>
        <w:t>.</w:t>
      </w:r>
      <w:r w:rsidR="00C4328F">
        <w:rPr>
          <w:rFonts w:ascii="Times New Roman" w:hAnsi="Times New Roman" w:cs="Times New Roman"/>
          <w:sz w:val="24"/>
          <w:szCs w:val="24"/>
        </w:rPr>
        <w:t xml:space="preserve"> </w:t>
      </w:r>
      <w:r w:rsidR="007A4D53">
        <w:rPr>
          <w:rFonts w:ascii="Times New Roman" w:hAnsi="Times New Roman" w:cs="Times New Roman"/>
          <w:sz w:val="24"/>
          <w:szCs w:val="24"/>
        </w:rPr>
        <w:t>Вследствие этого, в</w:t>
      </w:r>
      <w:r w:rsidR="007A4D53" w:rsidRPr="00B07021">
        <w:rPr>
          <w:rFonts w:ascii="Times New Roman" w:hAnsi="Times New Roman" w:cs="Times New Roman"/>
          <w:sz w:val="24"/>
          <w:szCs w:val="24"/>
        </w:rPr>
        <w:t xml:space="preserve"> 1980 году было подписано соглашение, в соответствии с которым ЛАСТ реорганизовывалась в Латиноамериканск</w:t>
      </w:r>
      <w:r w:rsidR="007A4D53">
        <w:rPr>
          <w:rFonts w:ascii="Times New Roman" w:hAnsi="Times New Roman" w:cs="Times New Roman"/>
          <w:sz w:val="24"/>
          <w:szCs w:val="24"/>
        </w:rPr>
        <w:t xml:space="preserve">ую ассоциацию интеграции (ЛАИ), </w:t>
      </w:r>
      <w:r w:rsidR="007A4D53" w:rsidRPr="009944C0">
        <w:rPr>
          <w:rFonts w:ascii="Times New Roman" w:hAnsi="Times New Roman" w:cs="Times New Roman"/>
          <w:sz w:val="24"/>
          <w:szCs w:val="24"/>
        </w:rPr>
        <w:t>где отношения между государствами стали строиться на двусторонней или групповой основе.</w:t>
      </w:r>
      <w:r w:rsidR="007A4D53">
        <w:rPr>
          <w:rFonts w:ascii="Times New Roman" w:hAnsi="Times New Roman" w:cs="Times New Roman"/>
          <w:sz w:val="24"/>
          <w:szCs w:val="24"/>
        </w:rPr>
        <w:tab/>
      </w:r>
      <w:proofErr w:type="gramStart"/>
      <w:r w:rsidR="00FA78F8">
        <w:rPr>
          <w:rFonts w:ascii="Times New Roman" w:hAnsi="Times New Roman" w:cs="Times New Roman"/>
          <w:sz w:val="24"/>
          <w:szCs w:val="24"/>
        </w:rPr>
        <w:t>Указанные изменения в р</w:t>
      </w:r>
      <w:r w:rsidR="00B75239">
        <w:rPr>
          <w:rFonts w:ascii="Times New Roman" w:hAnsi="Times New Roman" w:cs="Times New Roman"/>
          <w:sz w:val="24"/>
          <w:szCs w:val="24"/>
        </w:rPr>
        <w:t xml:space="preserve">азвитии региональной интеграции, а также опыт </w:t>
      </w:r>
      <w:r w:rsidR="00B75239" w:rsidRPr="00B75239">
        <w:rPr>
          <w:rFonts w:ascii="Times New Roman" w:hAnsi="Times New Roman" w:cs="Times New Roman"/>
          <w:sz w:val="24"/>
          <w:szCs w:val="24"/>
        </w:rPr>
        <w:t>сотрудничества в рамках ЛАСТ</w:t>
      </w:r>
      <w:r w:rsidR="005E0BBA">
        <w:rPr>
          <w:rFonts w:ascii="Times New Roman" w:hAnsi="Times New Roman" w:cs="Times New Roman"/>
          <w:sz w:val="24"/>
          <w:szCs w:val="24"/>
        </w:rPr>
        <w:t xml:space="preserve"> </w:t>
      </w:r>
      <w:r w:rsidR="00B75239" w:rsidRPr="00B75239">
        <w:rPr>
          <w:rFonts w:ascii="Times New Roman" w:hAnsi="Times New Roman" w:cs="Times New Roman"/>
          <w:sz w:val="24"/>
          <w:szCs w:val="24"/>
        </w:rPr>
        <w:t xml:space="preserve">(ЛАИ) </w:t>
      </w:r>
      <w:r w:rsidR="00B75239">
        <w:rPr>
          <w:rFonts w:ascii="Times New Roman" w:hAnsi="Times New Roman" w:cs="Times New Roman"/>
          <w:sz w:val="24"/>
          <w:szCs w:val="24"/>
        </w:rPr>
        <w:t>привели к отказу</w:t>
      </w:r>
      <w:r w:rsidR="00B75239" w:rsidRPr="00B75239">
        <w:rPr>
          <w:rFonts w:ascii="Times New Roman" w:hAnsi="Times New Roman" w:cs="Times New Roman"/>
          <w:sz w:val="24"/>
          <w:szCs w:val="24"/>
        </w:rPr>
        <w:t xml:space="preserve"> от идеи общего снижения тарифов и принципа закрытого регионального рынка</w:t>
      </w:r>
      <w:r w:rsidR="00301FC5">
        <w:rPr>
          <w:rStyle w:val="a6"/>
          <w:rFonts w:ascii="Times New Roman" w:hAnsi="Times New Roman" w:cs="Times New Roman"/>
          <w:sz w:val="24"/>
          <w:szCs w:val="24"/>
        </w:rPr>
        <w:footnoteReference w:id="42"/>
      </w:r>
      <w:r w:rsidR="00B75239" w:rsidRPr="00B75239">
        <w:rPr>
          <w:rFonts w:ascii="Times New Roman" w:hAnsi="Times New Roman" w:cs="Times New Roman"/>
          <w:sz w:val="24"/>
          <w:szCs w:val="24"/>
        </w:rPr>
        <w:t xml:space="preserve">. Интеграция второго этапа в </w:t>
      </w:r>
      <w:r w:rsidR="00B75239" w:rsidRPr="00B75239">
        <w:rPr>
          <w:rFonts w:ascii="Times New Roman" w:hAnsi="Times New Roman" w:cs="Times New Roman"/>
          <w:sz w:val="24"/>
          <w:szCs w:val="24"/>
        </w:rPr>
        <w:lastRenderedPageBreak/>
        <w:t xml:space="preserve">Латинской Америке </w:t>
      </w:r>
      <w:r w:rsidR="00B75239">
        <w:rPr>
          <w:rFonts w:ascii="Times New Roman" w:hAnsi="Times New Roman" w:cs="Times New Roman"/>
          <w:sz w:val="24"/>
          <w:szCs w:val="24"/>
        </w:rPr>
        <w:t>характеризуется</w:t>
      </w:r>
      <w:r w:rsidR="009944C0" w:rsidRPr="009944C0">
        <w:rPr>
          <w:rFonts w:ascii="Times New Roman" w:hAnsi="Times New Roman" w:cs="Times New Roman"/>
          <w:sz w:val="24"/>
          <w:szCs w:val="24"/>
        </w:rPr>
        <w:t xml:space="preserve"> стра</w:t>
      </w:r>
      <w:r w:rsidR="00C05287">
        <w:rPr>
          <w:rFonts w:ascii="Times New Roman" w:hAnsi="Times New Roman" w:cs="Times New Roman"/>
          <w:sz w:val="24"/>
          <w:szCs w:val="24"/>
        </w:rPr>
        <w:t>тегией «открытого регионализма»</w:t>
      </w:r>
      <w:r w:rsidR="00C05287">
        <w:rPr>
          <w:rStyle w:val="a6"/>
          <w:rFonts w:ascii="Times New Roman" w:hAnsi="Times New Roman" w:cs="Times New Roman"/>
          <w:sz w:val="24"/>
          <w:szCs w:val="24"/>
        </w:rPr>
        <w:footnoteReference w:id="43"/>
      </w:r>
      <w:r w:rsidR="009944C0" w:rsidRPr="009944C0">
        <w:rPr>
          <w:rFonts w:ascii="Times New Roman" w:hAnsi="Times New Roman" w:cs="Times New Roman"/>
          <w:sz w:val="24"/>
          <w:szCs w:val="24"/>
        </w:rPr>
        <w:t xml:space="preserve">. Если на первом этапе интеграция </w:t>
      </w:r>
      <w:r w:rsidR="00AE0B0D">
        <w:rPr>
          <w:rFonts w:ascii="Times New Roman" w:hAnsi="Times New Roman" w:cs="Times New Roman"/>
          <w:sz w:val="24"/>
          <w:szCs w:val="24"/>
        </w:rPr>
        <w:t xml:space="preserve">была средством защиты </w:t>
      </w:r>
      <w:r w:rsidR="009944C0" w:rsidRPr="009944C0">
        <w:rPr>
          <w:rFonts w:ascii="Times New Roman" w:hAnsi="Times New Roman" w:cs="Times New Roman"/>
          <w:sz w:val="24"/>
          <w:szCs w:val="24"/>
        </w:rPr>
        <w:t xml:space="preserve">от мирового рынка, то </w:t>
      </w:r>
      <w:r w:rsidR="001417F8">
        <w:rPr>
          <w:rFonts w:ascii="Times New Roman" w:hAnsi="Times New Roman" w:cs="Times New Roman"/>
          <w:sz w:val="24"/>
          <w:szCs w:val="24"/>
        </w:rPr>
        <w:t xml:space="preserve">уже </w:t>
      </w:r>
      <w:r w:rsidR="009944C0" w:rsidRPr="009944C0">
        <w:rPr>
          <w:rFonts w:ascii="Times New Roman" w:hAnsi="Times New Roman" w:cs="Times New Roman"/>
          <w:sz w:val="24"/>
          <w:szCs w:val="24"/>
        </w:rPr>
        <w:t>на вт</w:t>
      </w:r>
      <w:r w:rsidR="00555F35">
        <w:rPr>
          <w:rFonts w:ascii="Times New Roman" w:hAnsi="Times New Roman" w:cs="Times New Roman"/>
          <w:sz w:val="24"/>
          <w:szCs w:val="24"/>
        </w:rPr>
        <w:t xml:space="preserve">ором </w:t>
      </w:r>
      <w:r w:rsidR="001417F8">
        <w:rPr>
          <w:rFonts w:ascii="Times New Roman" w:hAnsi="Times New Roman" w:cs="Times New Roman"/>
          <w:sz w:val="24"/>
          <w:szCs w:val="24"/>
        </w:rPr>
        <w:t xml:space="preserve">использовалась как средство </w:t>
      </w:r>
      <w:r w:rsidR="009944C0" w:rsidRPr="009944C0">
        <w:rPr>
          <w:rFonts w:ascii="Times New Roman" w:hAnsi="Times New Roman" w:cs="Times New Roman"/>
          <w:sz w:val="24"/>
          <w:szCs w:val="24"/>
        </w:rPr>
        <w:t>для участия в нем</w:t>
      </w:r>
      <w:r w:rsidR="001417F8">
        <w:rPr>
          <w:rFonts w:ascii="Times New Roman" w:hAnsi="Times New Roman" w:cs="Times New Roman"/>
          <w:sz w:val="24"/>
          <w:szCs w:val="24"/>
        </w:rPr>
        <w:t>. С</w:t>
      </w:r>
      <w:r w:rsidR="009944C0" w:rsidRPr="009944C0">
        <w:rPr>
          <w:rFonts w:ascii="Times New Roman" w:hAnsi="Times New Roman" w:cs="Times New Roman"/>
          <w:sz w:val="24"/>
          <w:szCs w:val="24"/>
        </w:rPr>
        <w:t>оответственно</w:t>
      </w:r>
      <w:proofErr w:type="gramEnd"/>
      <w:r w:rsidR="009944C0" w:rsidRPr="009944C0">
        <w:rPr>
          <w:rFonts w:ascii="Times New Roman" w:hAnsi="Times New Roman" w:cs="Times New Roman"/>
          <w:sz w:val="24"/>
          <w:szCs w:val="24"/>
        </w:rPr>
        <w:t xml:space="preserve"> уровень внешнего протекционизма был резко снижен. Средний уровень таможенных тарифов в регионе понизился к 2000 г. до 10% против 40% в начале 80-х годов</w:t>
      </w:r>
      <w:r w:rsidR="004F56B5">
        <w:rPr>
          <w:rStyle w:val="a6"/>
          <w:rFonts w:ascii="Times New Roman" w:hAnsi="Times New Roman" w:cs="Times New Roman"/>
          <w:sz w:val="24"/>
          <w:szCs w:val="24"/>
        </w:rPr>
        <w:footnoteReference w:id="44"/>
      </w:r>
      <w:r w:rsidR="009944C0" w:rsidRPr="009944C0">
        <w:rPr>
          <w:rFonts w:ascii="Times New Roman" w:hAnsi="Times New Roman" w:cs="Times New Roman"/>
          <w:sz w:val="24"/>
          <w:szCs w:val="24"/>
        </w:rPr>
        <w:t xml:space="preserve">. Либерализация внешней торговли существенно облегчила и ускорила </w:t>
      </w:r>
      <w:r w:rsidR="00C0584B">
        <w:rPr>
          <w:rFonts w:ascii="Times New Roman" w:hAnsi="Times New Roman" w:cs="Times New Roman"/>
          <w:sz w:val="24"/>
          <w:szCs w:val="24"/>
        </w:rPr>
        <w:t>взаимную торговлю стран региона и</w:t>
      </w:r>
      <w:r w:rsidR="009944C0" w:rsidRPr="009944C0">
        <w:rPr>
          <w:rFonts w:ascii="Times New Roman" w:hAnsi="Times New Roman" w:cs="Times New Roman"/>
          <w:sz w:val="24"/>
          <w:szCs w:val="24"/>
        </w:rPr>
        <w:t xml:space="preserve"> создание зон свободной торговли (ЗСТ) в рамках существующих группировок. </w:t>
      </w:r>
      <w:r w:rsidR="00A44681">
        <w:rPr>
          <w:rFonts w:ascii="Times New Roman" w:hAnsi="Times New Roman" w:cs="Times New Roman"/>
          <w:sz w:val="24"/>
          <w:szCs w:val="24"/>
        </w:rPr>
        <w:t>Созданные в них новые стратегические документы отражали обновленные</w:t>
      </w:r>
      <w:r w:rsidR="009944C0" w:rsidRPr="009944C0">
        <w:rPr>
          <w:rFonts w:ascii="Times New Roman" w:hAnsi="Times New Roman" w:cs="Times New Roman"/>
          <w:sz w:val="24"/>
          <w:szCs w:val="24"/>
        </w:rPr>
        <w:t xml:space="preserve"> к</w:t>
      </w:r>
      <w:r w:rsidR="0097071D">
        <w:rPr>
          <w:rFonts w:ascii="Times New Roman" w:hAnsi="Times New Roman" w:cs="Times New Roman"/>
          <w:sz w:val="24"/>
          <w:szCs w:val="24"/>
        </w:rPr>
        <w:t>онцептуальные основы интеграции:</w:t>
      </w:r>
      <w:r w:rsidR="009944C0" w:rsidRPr="009944C0">
        <w:rPr>
          <w:rFonts w:ascii="Times New Roman" w:hAnsi="Times New Roman" w:cs="Times New Roman"/>
          <w:sz w:val="24"/>
          <w:szCs w:val="24"/>
        </w:rPr>
        <w:t xml:space="preserve"> принципы открытого регионализма и неолиберализма</w:t>
      </w:r>
      <w:r w:rsidR="00D04D7D">
        <w:rPr>
          <w:rStyle w:val="a6"/>
          <w:rFonts w:ascii="Times New Roman" w:hAnsi="Times New Roman" w:cs="Times New Roman"/>
          <w:sz w:val="24"/>
          <w:szCs w:val="24"/>
        </w:rPr>
        <w:footnoteReference w:id="45"/>
      </w:r>
      <w:r w:rsidR="009944C0" w:rsidRPr="009944C0">
        <w:rPr>
          <w:rFonts w:ascii="Times New Roman" w:hAnsi="Times New Roman" w:cs="Times New Roman"/>
          <w:sz w:val="24"/>
          <w:szCs w:val="24"/>
        </w:rPr>
        <w:t xml:space="preserve">. В частности, </w:t>
      </w:r>
      <w:r w:rsidR="00C0584B">
        <w:rPr>
          <w:rFonts w:ascii="Times New Roman" w:hAnsi="Times New Roman" w:cs="Times New Roman"/>
          <w:sz w:val="24"/>
          <w:szCs w:val="24"/>
        </w:rPr>
        <w:t xml:space="preserve">были отменены </w:t>
      </w:r>
      <w:r w:rsidR="009944C0" w:rsidRPr="009944C0">
        <w:rPr>
          <w:rFonts w:ascii="Times New Roman" w:hAnsi="Times New Roman" w:cs="Times New Roman"/>
          <w:sz w:val="24"/>
          <w:szCs w:val="24"/>
        </w:rPr>
        <w:t xml:space="preserve">программы </w:t>
      </w:r>
      <w:r w:rsidR="00C0584B">
        <w:rPr>
          <w:rFonts w:ascii="Times New Roman" w:hAnsi="Times New Roman" w:cs="Times New Roman"/>
          <w:sz w:val="24"/>
          <w:szCs w:val="24"/>
        </w:rPr>
        <w:t>развития промышленности</w:t>
      </w:r>
      <w:r w:rsidR="009944C0" w:rsidRPr="009944C0">
        <w:rPr>
          <w:rFonts w:ascii="Times New Roman" w:hAnsi="Times New Roman" w:cs="Times New Roman"/>
          <w:sz w:val="24"/>
          <w:szCs w:val="24"/>
        </w:rPr>
        <w:t>, ограничения в отношении иностранного капитала, заключены десятки соглашений о свободной торговле между отдельными странами, отдельными странами и группировками, между латиноамериканскими союзами и объединениями других регионов и континентов.</w:t>
      </w:r>
      <w:r w:rsidR="009B5E55">
        <w:rPr>
          <w:rFonts w:ascii="Times New Roman" w:hAnsi="Times New Roman" w:cs="Times New Roman"/>
          <w:sz w:val="24"/>
          <w:szCs w:val="24"/>
        </w:rPr>
        <w:t xml:space="preserve"> </w:t>
      </w:r>
      <w:r w:rsidR="009944C0" w:rsidRPr="009944C0">
        <w:rPr>
          <w:rFonts w:ascii="Times New Roman" w:hAnsi="Times New Roman" w:cs="Times New Roman"/>
          <w:sz w:val="24"/>
          <w:szCs w:val="24"/>
        </w:rPr>
        <w:t xml:space="preserve"> </w:t>
      </w:r>
      <w:r w:rsidR="00C15A36">
        <w:rPr>
          <w:rFonts w:ascii="Times New Roman" w:hAnsi="Times New Roman" w:cs="Times New Roman"/>
          <w:sz w:val="24"/>
          <w:szCs w:val="24"/>
        </w:rPr>
        <w:tab/>
      </w:r>
      <w:r w:rsidR="00C15A36">
        <w:rPr>
          <w:rFonts w:ascii="Times New Roman" w:hAnsi="Times New Roman" w:cs="Times New Roman"/>
          <w:sz w:val="24"/>
          <w:szCs w:val="24"/>
        </w:rPr>
        <w:tab/>
      </w:r>
      <w:r w:rsidR="00C15A36">
        <w:rPr>
          <w:rFonts w:ascii="Times New Roman" w:hAnsi="Times New Roman" w:cs="Times New Roman"/>
          <w:sz w:val="24"/>
          <w:szCs w:val="24"/>
        </w:rPr>
        <w:tab/>
      </w:r>
      <w:r w:rsidR="00C15A36">
        <w:rPr>
          <w:rFonts w:ascii="Times New Roman" w:hAnsi="Times New Roman" w:cs="Times New Roman"/>
          <w:sz w:val="24"/>
          <w:szCs w:val="24"/>
        </w:rPr>
        <w:tab/>
      </w:r>
      <w:r w:rsidR="009B5E55" w:rsidRPr="009B5E55">
        <w:rPr>
          <w:rFonts w:ascii="Times New Roman" w:hAnsi="Times New Roman" w:cs="Times New Roman"/>
          <w:sz w:val="24"/>
          <w:szCs w:val="24"/>
        </w:rPr>
        <w:t xml:space="preserve">Усиливающиеся процессы глобализации и переориентация субрегиональных блоков на уровень региональных объединений </w:t>
      </w:r>
      <w:r w:rsidR="00AE0B0D">
        <w:rPr>
          <w:rFonts w:ascii="Times New Roman" w:hAnsi="Times New Roman" w:cs="Times New Roman"/>
          <w:sz w:val="24"/>
          <w:szCs w:val="24"/>
        </w:rPr>
        <w:t>привели к созданию</w:t>
      </w:r>
      <w:r w:rsidR="009B5E55" w:rsidRPr="009B5E55">
        <w:rPr>
          <w:rFonts w:ascii="Times New Roman" w:hAnsi="Times New Roman" w:cs="Times New Roman"/>
          <w:sz w:val="24"/>
          <w:szCs w:val="24"/>
        </w:rPr>
        <w:t xml:space="preserve"> Южноамериканского общего рынка (</w:t>
      </w:r>
      <w:r w:rsidR="00770674">
        <w:rPr>
          <w:rFonts w:ascii="Times New Roman" w:hAnsi="Times New Roman" w:cs="Times New Roman"/>
          <w:sz w:val="24"/>
          <w:szCs w:val="24"/>
        </w:rPr>
        <w:t xml:space="preserve">МЕРКОСУР, </w:t>
      </w:r>
      <w:proofErr w:type="spellStart"/>
      <w:r w:rsidR="009B5E55" w:rsidRPr="009B5E55">
        <w:rPr>
          <w:rFonts w:ascii="Times New Roman" w:hAnsi="Times New Roman" w:cs="Times New Roman"/>
          <w:sz w:val="24"/>
          <w:szCs w:val="24"/>
        </w:rPr>
        <w:t>Mercado</w:t>
      </w:r>
      <w:proofErr w:type="spellEnd"/>
      <w:r w:rsidR="009B5E55" w:rsidRPr="009B5E55">
        <w:rPr>
          <w:rFonts w:ascii="Times New Roman" w:hAnsi="Times New Roman" w:cs="Times New Roman"/>
          <w:sz w:val="24"/>
          <w:szCs w:val="24"/>
        </w:rPr>
        <w:t xml:space="preserve"> </w:t>
      </w:r>
      <w:proofErr w:type="spellStart"/>
      <w:r w:rsidR="009B5E55" w:rsidRPr="009B5E55">
        <w:rPr>
          <w:rFonts w:ascii="Times New Roman" w:hAnsi="Times New Roman" w:cs="Times New Roman"/>
          <w:sz w:val="24"/>
          <w:szCs w:val="24"/>
        </w:rPr>
        <w:t>C</w:t>
      </w:r>
      <w:r w:rsidR="009B5E55">
        <w:rPr>
          <w:rFonts w:ascii="Times New Roman" w:hAnsi="Times New Roman" w:cs="Times New Roman"/>
          <w:sz w:val="24"/>
          <w:szCs w:val="24"/>
        </w:rPr>
        <w:t>omún</w:t>
      </w:r>
      <w:proofErr w:type="spellEnd"/>
      <w:r w:rsidR="009B5E55">
        <w:rPr>
          <w:rFonts w:ascii="Times New Roman" w:hAnsi="Times New Roman" w:cs="Times New Roman"/>
          <w:sz w:val="24"/>
          <w:szCs w:val="24"/>
        </w:rPr>
        <w:t xml:space="preserve"> </w:t>
      </w:r>
      <w:proofErr w:type="spellStart"/>
      <w:r w:rsidR="009B5E55">
        <w:rPr>
          <w:rFonts w:ascii="Times New Roman" w:hAnsi="Times New Roman" w:cs="Times New Roman"/>
          <w:sz w:val="24"/>
          <w:szCs w:val="24"/>
        </w:rPr>
        <w:t>del</w:t>
      </w:r>
      <w:proofErr w:type="spellEnd"/>
      <w:r w:rsidR="009B5E55">
        <w:rPr>
          <w:rFonts w:ascii="Times New Roman" w:hAnsi="Times New Roman" w:cs="Times New Roman"/>
          <w:sz w:val="24"/>
          <w:szCs w:val="24"/>
        </w:rPr>
        <w:t xml:space="preserve"> </w:t>
      </w:r>
      <w:proofErr w:type="spellStart"/>
      <w:r w:rsidR="009B5E55">
        <w:rPr>
          <w:rFonts w:ascii="Times New Roman" w:hAnsi="Times New Roman" w:cs="Times New Roman"/>
          <w:sz w:val="24"/>
          <w:szCs w:val="24"/>
        </w:rPr>
        <w:t>Sur</w:t>
      </w:r>
      <w:proofErr w:type="spellEnd"/>
      <w:r w:rsidR="009B5E55">
        <w:rPr>
          <w:rFonts w:ascii="Times New Roman" w:hAnsi="Times New Roman" w:cs="Times New Roman"/>
          <w:sz w:val="24"/>
          <w:szCs w:val="24"/>
        </w:rPr>
        <w:t>)</w:t>
      </w:r>
      <w:r w:rsidR="009944C0" w:rsidRPr="009944C0">
        <w:rPr>
          <w:rFonts w:ascii="Times New Roman" w:hAnsi="Times New Roman" w:cs="Times New Roman"/>
          <w:sz w:val="24"/>
          <w:szCs w:val="24"/>
        </w:rPr>
        <w:t xml:space="preserve"> в составе Аргентин</w:t>
      </w:r>
      <w:r w:rsidR="009B5E55">
        <w:rPr>
          <w:rFonts w:ascii="Times New Roman" w:hAnsi="Times New Roman" w:cs="Times New Roman"/>
          <w:sz w:val="24"/>
          <w:szCs w:val="24"/>
        </w:rPr>
        <w:t>ы, Бразилии, Парагвая и Уругвая. Члены организации преследовали цели укрепления</w:t>
      </w:r>
      <w:r w:rsidR="009944C0" w:rsidRPr="009944C0">
        <w:rPr>
          <w:rFonts w:ascii="Times New Roman" w:hAnsi="Times New Roman" w:cs="Times New Roman"/>
          <w:sz w:val="24"/>
          <w:szCs w:val="24"/>
        </w:rPr>
        <w:t xml:space="preserve"> свои</w:t>
      </w:r>
      <w:r w:rsidR="009B5E55">
        <w:rPr>
          <w:rFonts w:ascii="Times New Roman" w:hAnsi="Times New Roman" w:cs="Times New Roman"/>
          <w:sz w:val="24"/>
          <w:szCs w:val="24"/>
        </w:rPr>
        <w:t>х экономик</w:t>
      </w:r>
      <w:r w:rsidR="008B0AD4">
        <w:rPr>
          <w:rFonts w:ascii="Times New Roman" w:hAnsi="Times New Roman" w:cs="Times New Roman"/>
          <w:sz w:val="24"/>
          <w:szCs w:val="24"/>
        </w:rPr>
        <w:t xml:space="preserve"> и </w:t>
      </w:r>
      <w:r w:rsidR="009944C0" w:rsidRPr="009944C0">
        <w:rPr>
          <w:rFonts w:ascii="Times New Roman" w:hAnsi="Times New Roman" w:cs="Times New Roman"/>
          <w:sz w:val="24"/>
          <w:szCs w:val="24"/>
        </w:rPr>
        <w:t>усил</w:t>
      </w:r>
      <w:r w:rsidR="009B5E55">
        <w:rPr>
          <w:rFonts w:ascii="Times New Roman" w:hAnsi="Times New Roman" w:cs="Times New Roman"/>
          <w:sz w:val="24"/>
          <w:szCs w:val="24"/>
        </w:rPr>
        <w:t xml:space="preserve">ения </w:t>
      </w:r>
      <w:r w:rsidR="009944C0" w:rsidRPr="009944C0">
        <w:rPr>
          <w:rFonts w:ascii="Times New Roman" w:hAnsi="Times New Roman" w:cs="Times New Roman"/>
          <w:sz w:val="24"/>
          <w:szCs w:val="24"/>
        </w:rPr>
        <w:t xml:space="preserve">позиции в международных переговорах. </w:t>
      </w:r>
      <w:r w:rsidR="008B0AD4">
        <w:rPr>
          <w:rFonts w:ascii="Times New Roman" w:hAnsi="Times New Roman" w:cs="Times New Roman"/>
          <w:sz w:val="24"/>
          <w:szCs w:val="24"/>
        </w:rPr>
        <w:t xml:space="preserve">Согласно учредительному </w:t>
      </w:r>
      <w:proofErr w:type="spellStart"/>
      <w:r w:rsidR="008B0AD4">
        <w:rPr>
          <w:rFonts w:ascii="Times New Roman" w:hAnsi="Times New Roman" w:cs="Times New Roman"/>
          <w:sz w:val="24"/>
          <w:szCs w:val="24"/>
        </w:rPr>
        <w:t>Асунсьонскому</w:t>
      </w:r>
      <w:proofErr w:type="spellEnd"/>
      <w:r w:rsidR="009944C0" w:rsidRPr="009944C0">
        <w:rPr>
          <w:rFonts w:ascii="Times New Roman" w:hAnsi="Times New Roman" w:cs="Times New Roman"/>
          <w:sz w:val="24"/>
          <w:szCs w:val="24"/>
        </w:rPr>
        <w:t xml:space="preserve"> договор</w:t>
      </w:r>
      <w:r w:rsidR="008B0AD4">
        <w:rPr>
          <w:rFonts w:ascii="Times New Roman" w:hAnsi="Times New Roman" w:cs="Times New Roman"/>
          <w:sz w:val="24"/>
          <w:szCs w:val="24"/>
        </w:rPr>
        <w:t xml:space="preserve">у </w:t>
      </w:r>
      <w:r w:rsidR="009944C0" w:rsidRPr="009944C0">
        <w:rPr>
          <w:rFonts w:ascii="Times New Roman" w:hAnsi="Times New Roman" w:cs="Times New Roman"/>
          <w:sz w:val="24"/>
          <w:szCs w:val="24"/>
        </w:rPr>
        <w:t>1991 г</w:t>
      </w:r>
      <w:r w:rsidR="00C7756B">
        <w:rPr>
          <w:rFonts w:ascii="Times New Roman" w:hAnsi="Times New Roman" w:cs="Times New Roman"/>
          <w:sz w:val="24"/>
          <w:szCs w:val="24"/>
        </w:rPr>
        <w:t>оду</w:t>
      </w:r>
      <w:r w:rsidR="00FB618D">
        <w:rPr>
          <w:rStyle w:val="a6"/>
          <w:rFonts w:ascii="Times New Roman" w:hAnsi="Times New Roman" w:cs="Times New Roman"/>
          <w:sz w:val="24"/>
          <w:szCs w:val="24"/>
        </w:rPr>
        <w:footnoteReference w:id="46"/>
      </w:r>
      <w:r w:rsidR="009944C0" w:rsidRPr="009944C0">
        <w:rPr>
          <w:rFonts w:ascii="Times New Roman" w:hAnsi="Times New Roman" w:cs="Times New Roman"/>
          <w:sz w:val="24"/>
          <w:szCs w:val="24"/>
        </w:rPr>
        <w:t xml:space="preserve">, </w:t>
      </w:r>
      <w:r w:rsidR="0040096F">
        <w:rPr>
          <w:rFonts w:ascii="Times New Roman" w:hAnsi="Times New Roman" w:cs="Times New Roman"/>
          <w:sz w:val="24"/>
          <w:szCs w:val="24"/>
        </w:rPr>
        <w:t>стороны договора брали</w:t>
      </w:r>
      <w:r w:rsidR="0040096F" w:rsidRPr="0040096F">
        <w:rPr>
          <w:rFonts w:ascii="Times New Roman" w:hAnsi="Times New Roman" w:cs="Times New Roman"/>
          <w:sz w:val="24"/>
          <w:szCs w:val="24"/>
        </w:rPr>
        <w:t xml:space="preserve"> на себя обязательства по созданию зоны свободной торговли, т</w:t>
      </w:r>
      <w:r w:rsidR="0040096F">
        <w:rPr>
          <w:rFonts w:ascii="Times New Roman" w:hAnsi="Times New Roman" w:cs="Times New Roman"/>
          <w:sz w:val="24"/>
          <w:szCs w:val="24"/>
        </w:rPr>
        <w:t>аможенного союза и общего рынка,</w:t>
      </w:r>
      <w:r w:rsidR="009944C0" w:rsidRPr="009944C0">
        <w:rPr>
          <w:rFonts w:ascii="Times New Roman" w:hAnsi="Times New Roman" w:cs="Times New Roman"/>
          <w:sz w:val="24"/>
          <w:szCs w:val="24"/>
        </w:rPr>
        <w:t xml:space="preserve"> хотя </w:t>
      </w:r>
      <w:r w:rsidR="0040096F">
        <w:rPr>
          <w:rFonts w:ascii="Times New Roman" w:hAnsi="Times New Roman" w:cs="Times New Roman"/>
          <w:sz w:val="24"/>
          <w:szCs w:val="24"/>
        </w:rPr>
        <w:t>срок</w:t>
      </w:r>
      <w:r w:rsidR="00555F35">
        <w:rPr>
          <w:rFonts w:ascii="Times New Roman" w:hAnsi="Times New Roman" w:cs="Times New Roman"/>
          <w:sz w:val="24"/>
          <w:szCs w:val="24"/>
        </w:rPr>
        <w:t xml:space="preserve"> реализации этой цели</w:t>
      </w:r>
      <w:r w:rsidR="0040096F">
        <w:rPr>
          <w:rFonts w:ascii="Times New Roman" w:hAnsi="Times New Roman" w:cs="Times New Roman"/>
          <w:sz w:val="24"/>
          <w:szCs w:val="24"/>
        </w:rPr>
        <w:t xml:space="preserve"> не устанавливался</w:t>
      </w:r>
      <w:r w:rsidR="00555F35">
        <w:rPr>
          <w:rFonts w:ascii="Times New Roman" w:hAnsi="Times New Roman" w:cs="Times New Roman"/>
          <w:sz w:val="24"/>
          <w:szCs w:val="24"/>
        </w:rPr>
        <w:t>.</w:t>
      </w:r>
      <w:r w:rsidR="00DD27B3">
        <w:rPr>
          <w:rFonts w:ascii="Times New Roman" w:hAnsi="Times New Roman" w:cs="Times New Roman"/>
          <w:sz w:val="24"/>
          <w:szCs w:val="24"/>
        </w:rPr>
        <w:tab/>
      </w:r>
      <w:r w:rsidR="00D04D7D">
        <w:rPr>
          <w:rFonts w:ascii="Times New Roman" w:hAnsi="Times New Roman" w:cs="Times New Roman"/>
          <w:sz w:val="24"/>
          <w:szCs w:val="24"/>
        </w:rPr>
        <w:tab/>
      </w:r>
      <w:r w:rsidR="00D04D7D">
        <w:rPr>
          <w:rFonts w:ascii="Times New Roman" w:hAnsi="Times New Roman" w:cs="Times New Roman"/>
          <w:sz w:val="24"/>
          <w:szCs w:val="24"/>
        </w:rPr>
        <w:tab/>
      </w:r>
      <w:r w:rsidR="00D04D7D">
        <w:rPr>
          <w:rFonts w:ascii="Times New Roman" w:hAnsi="Times New Roman" w:cs="Times New Roman"/>
          <w:sz w:val="24"/>
          <w:szCs w:val="24"/>
        </w:rPr>
        <w:tab/>
      </w:r>
      <w:r w:rsidR="00D04D7D">
        <w:rPr>
          <w:rFonts w:ascii="Times New Roman" w:hAnsi="Times New Roman" w:cs="Times New Roman"/>
          <w:sz w:val="24"/>
          <w:szCs w:val="24"/>
        </w:rPr>
        <w:tab/>
      </w:r>
      <w:r w:rsidR="00D04D7D">
        <w:rPr>
          <w:rFonts w:ascii="Times New Roman" w:hAnsi="Times New Roman" w:cs="Times New Roman"/>
          <w:sz w:val="24"/>
          <w:szCs w:val="24"/>
        </w:rPr>
        <w:tab/>
      </w:r>
      <w:r w:rsidR="00AE0B0D">
        <w:rPr>
          <w:rFonts w:ascii="Times New Roman" w:hAnsi="Times New Roman" w:cs="Times New Roman"/>
          <w:sz w:val="24"/>
          <w:szCs w:val="24"/>
        </w:rPr>
        <w:tab/>
      </w:r>
      <w:r w:rsidR="00BD1F05">
        <w:rPr>
          <w:rFonts w:ascii="Times New Roman" w:hAnsi="Times New Roman" w:cs="Times New Roman"/>
          <w:sz w:val="24"/>
          <w:szCs w:val="24"/>
        </w:rPr>
        <w:t xml:space="preserve">Фундамент нового подхода к интеграции основывался на теории </w:t>
      </w:r>
      <w:r w:rsidR="00DD27B3" w:rsidRPr="00DD27B3">
        <w:rPr>
          <w:rFonts w:ascii="Times New Roman" w:hAnsi="Times New Roman" w:cs="Times New Roman"/>
          <w:sz w:val="24"/>
          <w:szCs w:val="24"/>
        </w:rPr>
        <w:t>неолиберализм</w:t>
      </w:r>
      <w:r w:rsidR="00BD1F05">
        <w:rPr>
          <w:rFonts w:ascii="Times New Roman" w:hAnsi="Times New Roman" w:cs="Times New Roman"/>
          <w:sz w:val="24"/>
          <w:szCs w:val="24"/>
        </w:rPr>
        <w:t xml:space="preserve">а. Желаемого выравнивания экономик не произошло, </w:t>
      </w:r>
      <w:r w:rsidR="00DD27B3" w:rsidRPr="00DD27B3">
        <w:rPr>
          <w:rFonts w:ascii="Times New Roman" w:hAnsi="Times New Roman" w:cs="Times New Roman"/>
          <w:sz w:val="24"/>
          <w:szCs w:val="24"/>
        </w:rPr>
        <w:t>наоборот, в</w:t>
      </w:r>
      <w:r w:rsidR="00DB17FA">
        <w:rPr>
          <w:rFonts w:ascii="Times New Roman" w:hAnsi="Times New Roman" w:cs="Times New Roman"/>
          <w:sz w:val="24"/>
          <w:szCs w:val="24"/>
        </w:rPr>
        <w:t xml:space="preserve">озникли </w:t>
      </w:r>
      <w:r w:rsidR="00DD27B3" w:rsidRPr="00DD27B3">
        <w:rPr>
          <w:rFonts w:ascii="Times New Roman" w:hAnsi="Times New Roman" w:cs="Times New Roman"/>
          <w:sz w:val="24"/>
          <w:szCs w:val="24"/>
        </w:rPr>
        <w:t xml:space="preserve">новые противоречия и проблемы социально-экономического развития. </w:t>
      </w:r>
      <w:proofErr w:type="gramStart"/>
      <w:r w:rsidR="00DD27B3" w:rsidRPr="00DD27B3">
        <w:rPr>
          <w:rFonts w:ascii="Times New Roman" w:hAnsi="Times New Roman" w:cs="Times New Roman"/>
          <w:sz w:val="24"/>
          <w:szCs w:val="24"/>
        </w:rPr>
        <w:t xml:space="preserve">Результатом такого несбалансированного развития стал так называемый «левый поворот» в десятке стран региона, в результате которого конституционным путем к власти пришли левые силы различного толка, произошли изменения в социально-экономических системах стран и </w:t>
      </w:r>
      <w:r w:rsidR="00DD27B3" w:rsidRPr="00DD27B3">
        <w:rPr>
          <w:rFonts w:ascii="Times New Roman" w:hAnsi="Times New Roman" w:cs="Times New Roman"/>
          <w:sz w:val="24"/>
          <w:szCs w:val="24"/>
        </w:rPr>
        <w:lastRenderedPageBreak/>
        <w:t xml:space="preserve">был дан толчок новому этапу развития интеграции, основанному на внимании к социальным проблемам, общей цивилизационной идентичности и решении </w:t>
      </w:r>
      <w:proofErr w:type="spellStart"/>
      <w:r w:rsidR="00DD27B3" w:rsidRPr="00DD27B3">
        <w:rPr>
          <w:rFonts w:ascii="Times New Roman" w:hAnsi="Times New Roman" w:cs="Times New Roman"/>
          <w:sz w:val="24"/>
          <w:szCs w:val="24"/>
        </w:rPr>
        <w:t>общерегиональных</w:t>
      </w:r>
      <w:proofErr w:type="spellEnd"/>
      <w:r w:rsidR="00DD27B3" w:rsidRPr="00DD27B3">
        <w:rPr>
          <w:rFonts w:ascii="Times New Roman" w:hAnsi="Times New Roman" w:cs="Times New Roman"/>
          <w:sz w:val="24"/>
          <w:szCs w:val="24"/>
        </w:rPr>
        <w:t xml:space="preserve"> проблем</w:t>
      </w:r>
      <w:r w:rsidR="0042170E">
        <w:rPr>
          <w:rStyle w:val="a6"/>
          <w:rFonts w:ascii="Times New Roman" w:hAnsi="Times New Roman" w:cs="Times New Roman"/>
          <w:sz w:val="24"/>
          <w:szCs w:val="24"/>
        </w:rPr>
        <w:footnoteReference w:id="47"/>
      </w:r>
      <w:r w:rsidR="00DD27B3">
        <w:rPr>
          <w:rFonts w:ascii="Times New Roman" w:hAnsi="Times New Roman" w:cs="Times New Roman"/>
          <w:sz w:val="24"/>
          <w:szCs w:val="24"/>
        </w:rPr>
        <w:t>.</w:t>
      </w:r>
      <w:r w:rsidR="00DD27B3">
        <w:rPr>
          <w:rFonts w:ascii="Times New Roman" w:hAnsi="Times New Roman" w:cs="Times New Roman"/>
          <w:sz w:val="24"/>
          <w:szCs w:val="24"/>
        </w:rPr>
        <w:tab/>
      </w:r>
      <w:r w:rsidR="00DD27B3">
        <w:rPr>
          <w:rFonts w:ascii="Times New Roman" w:hAnsi="Times New Roman" w:cs="Times New Roman"/>
          <w:sz w:val="24"/>
          <w:szCs w:val="24"/>
        </w:rPr>
        <w:tab/>
      </w:r>
      <w:r w:rsidR="00DD27B3">
        <w:rPr>
          <w:rFonts w:ascii="Times New Roman" w:hAnsi="Times New Roman" w:cs="Times New Roman"/>
          <w:sz w:val="24"/>
          <w:szCs w:val="24"/>
        </w:rPr>
        <w:tab/>
      </w:r>
      <w:r w:rsidR="00DD27B3">
        <w:rPr>
          <w:rFonts w:ascii="Times New Roman" w:hAnsi="Times New Roman" w:cs="Times New Roman"/>
          <w:sz w:val="24"/>
          <w:szCs w:val="24"/>
        </w:rPr>
        <w:tab/>
      </w:r>
      <w:r w:rsidR="00DD27B3">
        <w:rPr>
          <w:rFonts w:ascii="Times New Roman" w:hAnsi="Times New Roman" w:cs="Times New Roman"/>
          <w:sz w:val="24"/>
          <w:szCs w:val="24"/>
        </w:rPr>
        <w:tab/>
      </w:r>
      <w:r w:rsidR="00DD27B3">
        <w:rPr>
          <w:rFonts w:ascii="Times New Roman" w:hAnsi="Times New Roman" w:cs="Times New Roman"/>
          <w:sz w:val="24"/>
          <w:szCs w:val="24"/>
        </w:rPr>
        <w:tab/>
      </w:r>
      <w:r w:rsidR="00555F35">
        <w:rPr>
          <w:rFonts w:ascii="Times New Roman" w:hAnsi="Times New Roman" w:cs="Times New Roman"/>
          <w:sz w:val="24"/>
          <w:szCs w:val="24"/>
        </w:rPr>
        <w:tab/>
      </w:r>
      <w:r w:rsidR="00D34106">
        <w:rPr>
          <w:rFonts w:ascii="Times New Roman" w:hAnsi="Times New Roman" w:cs="Times New Roman"/>
          <w:sz w:val="24"/>
          <w:szCs w:val="24"/>
        </w:rPr>
        <w:tab/>
      </w:r>
      <w:r w:rsidR="00DB17FA" w:rsidRPr="00DB17FA">
        <w:rPr>
          <w:rFonts w:ascii="Times New Roman" w:hAnsi="Times New Roman" w:cs="Times New Roman"/>
          <w:sz w:val="24"/>
          <w:szCs w:val="24"/>
        </w:rPr>
        <w:t>Значительное влияние на судьбу латиноамериканских стран и процесс</w:t>
      </w:r>
      <w:proofErr w:type="gramEnd"/>
      <w:r w:rsidR="00DB17FA" w:rsidRPr="00DB17FA">
        <w:rPr>
          <w:rFonts w:ascii="Times New Roman" w:hAnsi="Times New Roman" w:cs="Times New Roman"/>
          <w:sz w:val="24"/>
          <w:szCs w:val="24"/>
        </w:rPr>
        <w:t xml:space="preserve"> интеграции имеет США.</w:t>
      </w:r>
      <w:r w:rsidR="008C3C38">
        <w:rPr>
          <w:rFonts w:ascii="Times New Roman" w:hAnsi="Times New Roman" w:cs="Times New Roman"/>
          <w:sz w:val="24"/>
          <w:szCs w:val="24"/>
        </w:rPr>
        <w:t xml:space="preserve"> И</w:t>
      </w:r>
      <w:r w:rsidR="00DB17FA">
        <w:rPr>
          <w:rFonts w:ascii="Times New Roman" w:hAnsi="Times New Roman" w:cs="Times New Roman"/>
          <w:sz w:val="24"/>
          <w:szCs w:val="24"/>
        </w:rPr>
        <w:t xml:space="preserve">менно после того, как они </w:t>
      </w:r>
      <w:r w:rsidR="008C3C38">
        <w:rPr>
          <w:rFonts w:ascii="Times New Roman" w:hAnsi="Times New Roman" w:cs="Times New Roman"/>
          <w:sz w:val="24"/>
          <w:szCs w:val="24"/>
        </w:rPr>
        <w:t xml:space="preserve">в 2001 году </w:t>
      </w:r>
      <w:r w:rsidR="00DB17FA">
        <w:rPr>
          <w:rFonts w:ascii="Times New Roman" w:hAnsi="Times New Roman" w:cs="Times New Roman"/>
          <w:sz w:val="24"/>
          <w:szCs w:val="24"/>
        </w:rPr>
        <w:t xml:space="preserve">снизили свое присутствие на латиноамериканском континенте, </w:t>
      </w:r>
      <w:r w:rsidR="008C3C38">
        <w:rPr>
          <w:rFonts w:ascii="Times New Roman" w:hAnsi="Times New Roman" w:cs="Times New Roman"/>
          <w:sz w:val="24"/>
          <w:szCs w:val="24"/>
        </w:rPr>
        <w:t>стал происходить п</w:t>
      </w:r>
      <w:r w:rsidR="00D34106" w:rsidRPr="00ED712B">
        <w:rPr>
          <w:rFonts w:ascii="Times New Roman" w:hAnsi="Times New Roman" w:cs="Times New Roman"/>
          <w:sz w:val="24"/>
          <w:szCs w:val="24"/>
        </w:rPr>
        <w:t>остепенный</w:t>
      </w:r>
      <w:r w:rsidR="008C3C38">
        <w:rPr>
          <w:rFonts w:ascii="Times New Roman" w:hAnsi="Times New Roman" w:cs="Times New Roman"/>
          <w:sz w:val="24"/>
          <w:szCs w:val="24"/>
        </w:rPr>
        <w:t xml:space="preserve"> уход от открытого регионализма</w:t>
      </w:r>
      <w:r w:rsidR="00CC508A">
        <w:rPr>
          <w:rStyle w:val="a6"/>
          <w:rFonts w:ascii="Times New Roman" w:hAnsi="Times New Roman" w:cs="Times New Roman"/>
          <w:sz w:val="24"/>
          <w:szCs w:val="24"/>
        </w:rPr>
        <w:footnoteReference w:id="48"/>
      </w:r>
      <w:r w:rsidR="00D34106" w:rsidRPr="00ED712B">
        <w:rPr>
          <w:rFonts w:ascii="Times New Roman" w:hAnsi="Times New Roman" w:cs="Times New Roman"/>
          <w:sz w:val="24"/>
          <w:szCs w:val="24"/>
        </w:rPr>
        <w:t>. Новый концепт развития получил название – постлиберальный</w:t>
      </w:r>
      <w:r w:rsidR="00783B39">
        <w:rPr>
          <w:rFonts w:ascii="Times New Roman" w:hAnsi="Times New Roman" w:cs="Times New Roman"/>
          <w:sz w:val="24"/>
          <w:szCs w:val="24"/>
        </w:rPr>
        <w:t xml:space="preserve"> (</w:t>
      </w:r>
      <w:r w:rsidR="00783B39" w:rsidRPr="009944C0">
        <w:rPr>
          <w:rFonts w:ascii="Times New Roman" w:hAnsi="Times New Roman" w:cs="Times New Roman"/>
          <w:sz w:val="24"/>
          <w:szCs w:val="24"/>
        </w:rPr>
        <w:t>плюралистический</w:t>
      </w:r>
      <w:r w:rsidR="00783B39">
        <w:rPr>
          <w:rFonts w:ascii="Times New Roman" w:hAnsi="Times New Roman" w:cs="Times New Roman"/>
          <w:sz w:val="24"/>
          <w:szCs w:val="24"/>
        </w:rPr>
        <w:t xml:space="preserve">) </w:t>
      </w:r>
      <w:r w:rsidR="00D34106" w:rsidRPr="00ED712B">
        <w:rPr>
          <w:rFonts w:ascii="Times New Roman" w:hAnsi="Times New Roman" w:cs="Times New Roman"/>
          <w:sz w:val="24"/>
          <w:szCs w:val="24"/>
        </w:rPr>
        <w:t xml:space="preserve"> регионализм</w:t>
      </w:r>
      <w:r w:rsidR="00FB618D">
        <w:rPr>
          <w:rStyle w:val="a6"/>
          <w:rFonts w:ascii="Times New Roman" w:hAnsi="Times New Roman" w:cs="Times New Roman"/>
          <w:sz w:val="24"/>
          <w:szCs w:val="24"/>
        </w:rPr>
        <w:footnoteReference w:id="49"/>
      </w:r>
      <w:r w:rsidR="00D34106" w:rsidRPr="00ED712B">
        <w:rPr>
          <w:rFonts w:ascii="Times New Roman" w:hAnsi="Times New Roman" w:cs="Times New Roman"/>
          <w:sz w:val="24"/>
          <w:szCs w:val="24"/>
        </w:rPr>
        <w:t xml:space="preserve">. В рамках этой политики </w:t>
      </w:r>
      <w:r w:rsidR="008070CE">
        <w:rPr>
          <w:rFonts w:ascii="Times New Roman" w:hAnsi="Times New Roman" w:cs="Times New Roman"/>
          <w:sz w:val="24"/>
          <w:szCs w:val="24"/>
        </w:rPr>
        <w:t xml:space="preserve">появились новые объединения </w:t>
      </w:r>
      <w:r w:rsidR="00504FEF" w:rsidRPr="00504FEF">
        <w:rPr>
          <w:rFonts w:ascii="Times New Roman" w:hAnsi="Times New Roman" w:cs="Times New Roman"/>
          <w:sz w:val="24"/>
          <w:szCs w:val="24"/>
        </w:rPr>
        <w:t>–</w:t>
      </w:r>
      <w:r w:rsidR="008070CE">
        <w:rPr>
          <w:rFonts w:ascii="Times New Roman" w:hAnsi="Times New Roman" w:cs="Times New Roman"/>
          <w:sz w:val="24"/>
          <w:szCs w:val="24"/>
        </w:rPr>
        <w:t xml:space="preserve"> </w:t>
      </w:r>
      <w:r w:rsidR="00D34106" w:rsidRPr="00ED712B">
        <w:rPr>
          <w:rFonts w:ascii="Times New Roman" w:hAnsi="Times New Roman" w:cs="Times New Roman"/>
          <w:sz w:val="24"/>
          <w:szCs w:val="24"/>
        </w:rPr>
        <w:t xml:space="preserve">Союз южноамериканских наций (УНАСУР) и </w:t>
      </w:r>
      <w:proofErr w:type="spellStart"/>
      <w:r w:rsidR="00D34106" w:rsidRPr="00ED712B">
        <w:rPr>
          <w:rFonts w:ascii="Times New Roman" w:hAnsi="Times New Roman" w:cs="Times New Roman"/>
          <w:sz w:val="24"/>
          <w:szCs w:val="24"/>
        </w:rPr>
        <w:t>Боливарианский</w:t>
      </w:r>
      <w:proofErr w:type="spellEnd"/>
      <w:r w:rsidR="00D34106" w:rsidRPr="00ED712B">
        <w:rPr>
          <w:rFonts w:ascii="Times New Roman" w:hAnsi="Times New Roman" w:cs="Times New Roman"/>
          <w:sz w:val="24"/>
          <w:szCs w:val="24"/>
        </w:rPr>
        <w:t xml:space="preserve"> альянс для народов нашей Америки (АЛБА)</w:t>
      </w:r>
      <w:r w:rsidR="008070CE">
        <w:rPr>
          <w:rFonts w:ascii="Times New Roman" w:hAnsi="Times New Roman" w:cs="Times New Roman"/>
          <w:sz w:val="24"/>
          <w:szCs w:val="24"/>
        </w:rPr>
        <w:t xml:space="preserve">. То есть, </w:t>
      </w:r>
      <w:r w:rsidR="00D34106" w:rsidRPr="00ED712B">
        <w:rPr>
          <w:rFonts w:ascii="Times New Roman" w:hAnsi="Times New Roman" w:cs="Times New Roman"/>
          <w:sz w:val="24"/>
          <w:szCs w:val="24"/>
        </w:rPr>
        <w:t xml:space="preserve">новая политика предполагала </w:t>
      </w:r>
      <w:r w:rsidR="00A9402E" w:rsidRPr="00ED712B">
        <w:rPr>
          <w:rFonts w:ascii="Times New Roman" w:hAnsi="Times New Roman" w:cs="Times New Roman"/>
          <w:sz w:val="24"/>
          <w:szCs w:val="24"/>
        </w:rPr>
        <w:t xml:space="preserve">сотрудничество </w:t>
      </w:r>
      <w:r w:rsidR="00D34106" w:rsidRPr="00ED712B">
        <w:rPr>
          <w:rFonts w:ascii="Times New Roman" w:hAnsi="Times New Roman" w:cs="Times New Roman"/>
          <w:sz w:val="24"/>
          <w:szCs w:val="24"/>
        </w:rPr>
        <w:t>не только в сфере торговли, но и в области безопасности и реагирования на общие</w:t>
      </w:r>
      <w:r w:rsidR="00FB618D">
        <w:rPr>
          <w:rFonts w:ascii="Times New Roman" w:hAnsi="Times New Roman" w:cs="Times New Roman"/>
          <w:sz w:val="24"/>
          <w:szCs w:val="24"/>
        </w:rPr>
        <w:t xml:space="preserve"> внутренние и внешние угрозы</w:t>
      </w:r>
      <w:r w:rsidR="00D34106" w:rsidRPr="00ED712B">
        <w:rPr>
          <w:rFonts w:ascii="Times New Roman" w:hAnsi="Times New Roman" w:cs="Times New Roman"/>
          <w:sz w:val="24"/>
          <w:szCs w:val="24"/>
        </w:rPr>
        <w:t xml:space="preserve">. Отличие политики постлиберального регионализма </w:t>
      </w:r>
      <w:proofErr w:type="gramStart"/>
      <w:r w:rsidR="00D34106" w:rsidRPr="00ED712B">
        <w:rPr>
          <w:rFonts w:ascii="Times New Roman" w:hAnsi="Times New Roman" w:cs="Times New Roman"/>
          <w:sz w:val="24"/>
          <w:szCs w:val="24"/>
        </w:rPr>
        <w:t>от</w:t>
      </w:r>
      <w:proofErr w:type="gramEnd"/>
      <w:r w:rsidR="00D34106" w:rsidRPr="00ED712B">
        <w:rPr>
          <w:rFonts w:ascii="Times New Roman" w:hAnsi="Times New Roman" w:cs="Times New Roman"/>
          <w:sz w:val="24"/>
          <w:szCs w:val="24"/>
        </w:rPr>
        <w:t xml:space="preserve"> открытого состоит в следу</w:t>
      </w:r>
      <w:r w:rsidR="00FB618D">
        <w:rPr>
          <w:rFonts w:ascii="Times New Roman" w:hAnsi="Times New Roman" w:cs="Times New Roman"/>
          <w:sz w:val="24"/>
          <w:szCs w:val="24"/>
        </w:rPr>
        <w:t>ющем</w:t>
      </w:r>
      <w:r w:rsidR="00D34106" w:rsidRPr="00ED712B">
        <w:rPr>
          <w:rFonts w:ascii="Times New Roman" w:hAnsi="Times New Roman" w:cs="Times New Roman"/>
          <w:sz w:val="24"/>
          <w:szCs w:val="24"/>
        </w:rPr>
        <w:t xml:space="preserve">: </w:t>
      </w:r>
    </w:p>
    <w:p w14:paraId="3B8269BD" w14:textId="77777777" w:rsidR="00D34106" w:rsidRPr="001E01D2" w:rsidRDefault="00813C93" w:rsidP="001E01D2">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политика на первом месте, затем экономика и торговля</w:t>
      </w:r>
      <w:r w:rsidR="00D34106" w:rsidRPr="001E01D2">
        <w:rPr>
          <w:rFonts w:ascii="Times New Roman" w:hAnsi="Times New Roman" w:cs="Times New Roman"/>
          <w:sz w:val="24"/>
          <w:szCs w:val="24"/>
        </w:rPr>
        <w:t xml:space="preserve">, что было связано с приходом </w:t>
      </w:r>
      <w:r>
        <w:rPr>
          <w:rFonts w:ascii="Times New Roman" w:hAnsi="Times New Roman" w:cs="Times New Roman"/>
          <w:sz w:val="24"/>
          <w:szCs w:val="24"/>
        </w:rPr>
        <w:t>в правительство левых партий</w:t>
      </w:r>
      <w:r w:rsidR="00D34106" w:rsidRPr="001E01D2">
        <w:rPr>
          <w:rFonts w:ascii="Times New Roman" w:hAnsi="Times New Roman" w:cs="Times New Roman"/>
          <w:sz w:val="24"/>
          <w:szCs w:val="24"/>
        </w:rPr>
        <w:t xml:space="preserve">, усиление ведущей роли в процессах регионализма Бразилии и Венесуэлы; </w:t>
      </w:r>
    </w:p>
    <w:p w14:paraId="151F5519" w14:textId="77777777" w:rsidR="00D34106" w:rsidRPr="001E01D2" w:rsidRDefault="00D34106" w:rsidP="001E01D2">
      <w:pPr>
        <w:pStyle w:val="a3"/>
        <w:numPr>
          <w:ilvl w:val="0"/>
          <w:numId w:val="5"/>
        </w:numPr>
        <w:spacing w:line="360" w:lineRule="auto"/>
        <w:jc w:val="both"/>
        <w:rPr>
          <w:rFonts w:ascii="Times New Roman" w:hAnsi="Times New Roman" w:cs="Times New Roman"/>
          <w:sz w:val="24"/>
          <w:szCs w:val="24"/>
        </w:rPr>
      </w:pPr>
      <w:r w:rsidRPr="001E01D2">
        <w:rPr>
          <w:rFonts w:ascii="Times New Roman" w:hAnsi="Times New Roman" w:cs="Times New Roman"/>
          <w:sz w:val="24"/>
          <w:szCs w:val="24"/>
        </w:rPr>
        <w:t xml:space="preserve">возвращение к «повестке развития» в рамках </w:t>
      </w:r>
      <w:proofErr w:type="spellStart"/>
      <w:r w:rsidRPr="001E01D2">
        <w:rPr>
          <w:rFonts w:ascii="Times New Roman" w:hAnsi="Times New Roman" w:cs="Times New Roman"/>
          <w:sz w:val="24"/>
          <w:szCs w:val="24"/>
        </w:rPr>
        <w:t>поствашингтонского</w:t>
      </w:r>
      <w:proofErr w:type="spellEnd"/>
      <w:r w:rsidRPr="001E01D2">
        <w:rPr>
          <w:rFonts w:ascii="Times New Roman" w:hAnsi="Times New Roman" w:cs="Times New Roman"/>
          <w:sz w:val="24"/>
          <w:szCs w:val="24"/>
        </w:rPr>
        <w:t xml:space="preserve"> порядка при отказе от открытого регионализма с господствующим принципом либерализации торговли; </w:t>
      </w:r>
    </w:p>
    <w:p w14:paraId="6E1066F6" w14:textId="77777777" w:rsidR="00D34106" w:rsidRPr="001E01D2" w:rsidRDefault="003D3E4C" w:rsidP="001E01D2">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господствующие силы – государственные </w:t>
      </w:r>
      <w:proofErr w:type="spellStart"/>
      <w:r>
        <w:rPr>
          <w:rFonts w:ascii="Times New Roman" w:hAnsi="Times New Roman" w:cs="Times New Roman"/>
          <w:sz w:val="24"/>
          <w:szCs w:val="24"/>
        </w:rPr>
        <w:t>акторы</w:t>
      </w:r>
      <w:proofErr w:type="spellEnd"/>
      <w:r>
        <w:rPr>
          <w:rFonts w:ascii="Times New Roman" w:hAnsi="Times New Roman" w:cs="Times New Roman"/>
          <w:sz w:val="24"/>
          <w:szCs w:val="24"/>
        </w:rPr>
        <w:t xml:space="preserve">, а не частные субъекты, как в </w:t>
      </w:r>
      <w:r w:rsidR="00D34106" w:rsidRPr="001E01D2">
        <w:rPr>
          <w:rFonts w:ascii="Times New Roman" w:hAnsi="Times New Roman" w:cs="Times New Roman"/>
          <w:sz w:val="24"/>
          <w:szCs w:val="24"/>
        </w:rPr>
        <w:t xml:space="preserve">предыдущей модели регионализма; </w:t>
      </w:r>
    </w:p>
    <w:p w14:paraId="064AE521" w14:textId="77777777" w:rsidR="00D34106" w:rsidRPr="001E01D2" w:rsidRDefault="00D34106" w:rsidP="001E01D2">
      <w:pPr>
        <w:pStyle w:val="a3"/>
        <w:numPr>
          <w:ilvl w:val="0"/>
          <w:numId w:val="5"/>
        </w:numPr>
        <w:spacing w:line="360" w:lineRule="auto"/>
        <w:jc w:val="both"/>
        <w:rPr>
          <w:rFonts w:ascii="Times New Roman" w:hAnsi="Times New Roman" w:cs="Times New Roman"/>
          <w:sz w:val="24"/>
          <w:szCs w:val="24"/>
        </w:rPr>
      </w:pPr>
      <w:r w:rsidRPr="001E01D2">
        <w:rPr>
          <w:rFonts w:ascii="Times New Roman" w:hAnsi="Times New Roman" w:cs="Times New Roman"/>
          <w:sz w:val="24"/>
          <w:szCs w:val="24"/>
        </w:rPr>
        <w:t xml:space="preserve">интеграция, сосредоточенная на создании институтов и единстве политических принципов, интенсификация сотрудничества в неторговой сфере в рамках направления Юг – Юг, с внесением в повестку дня вопросов мира и безопасности; </w:t>
      </w:r>
    </w:p>
    <w:p w14:paraId="0244DCE9" w14:textId="77777777" w:rsidR="00D34106" w:rsidRPr="001E01D2" w:rsidRDefault="00D34106" w:rsidP="001E01D2">
      <w:pPr>
        <w:pStyle w:val="a3"/>
        <w:numPr>
          <w:ilvl w:val="0"/>
          <w:numId w:val="5"/>
        </w:numPr>
        <w:spacing w:line="360" w:lineRule="auto"/>
        <w:jc w:val="both"/>
        <w:rPr>
          <w:rFonts w:ascii="Times New Roman" w:hAnsi="Times New Roman" w:cs="Times New Roman"/>
          <w:sz w:val="24"/>
          <w:szCs w:val="24"/>
        </w:rPr>
      </w:pPr>
      <w:r w:rsidRPr="001E01D2">
        <w:rPr>
          <w:rFonts w:ascii="Times New Roman" w:hAnsi="Times New Roman" w:cs="Times New Roman"/>
          <w:sz w:val="24"/>
          <w:szCs w:val="24"/>
        </w:rPr>
        <w:t xml:space="preserve">обсуждение проблем социального изменения и асимметрии в уровнях развития, содействие сокращению бедности и неравенства через региональную интеграцию, закрепление принципа социальной справедливости в политической повестке; </w:t>
      </w:r>
    </w:p>
    <w:p w14:paraId="26DB99C8" w14:textId="77777777" w:rsidR="00D34106" w:rsidRPr="001E01D2" w:rsidRDefault="00D34106" w:rsidP="001E01D2">
      <w:pPr>
        <w:pStyle w:val="a3"/>
        <w:numPr>
          <w:ilvl w:val="0"/>
          <w:numId w:val="5"/>
        </w:numPr>
        <w:spacing w:line="360" w:lineRule="auto"/>
        <w:jc w:val="both"/>
        <w:rPr>
          <w:rFonts w:ascii="Times New Roman" w:hAnsi="Times New Roman" w:cs="Times New Roman"/>
          <w:sz w:val="24"/>
          <w:szCs w:val="24"/>
        </w:rPr>
      </w:pPr>
      <w:r w:rsidRPr="001E01D2">
        <w:rPr>
          <w:rFonts w:ascii="Times New Roman" w:hAnsi="Times New Roman" w:cs="Times New Roman"/>
          <w:sz w:val="24"/>
          <w:szCs w:val="24"/>
        </w:rPr>
        <w:lastRenderedPageBreak/>
        <w:t xml:space="preserve">озадаченность неразвитостью региональной инфраструктуры, глубокая кооперация стран региона, направленная на создание условий для выхода на внешние рынки; </w:t>
      </w:r>
    </w:p>
    <w:p w14:paraId="51A75DE8" w14:textId="77777777" w:rsidR="00D34106" w:rsidRPr="001E01D2" w:rsidRDefault="00D34106" w:rsidP="001E01D2">
      <w:pPr>
        <w:pStyle w:val="a3"/>
        <w:numPr>
          <w:ilvl w:val="0"/>
          <w:numId w:val="5"/>
        </w:numPr>
        <w:spacing w:line="360" w:lineRule="auto"/>
        <w:jc w:val="both"/>
        <w:rPr>
          <w:rFonts w:ascii="Times New Roman" w:hAnsi="Times New Roman" w:cs="Times New Roman"/>
          <w:sz w:val="24"/>
          <w:szCs w:val="24"/>
        </w:rPr>
      </w:pPr>
      <w:r w:rsidRPr="001E01D2">
        <w:rPr>
          <w:rFonts w:ascii="Times New Roman" w:hAnsi="Times New Roman" w:cs="Times New Roman"/>
          <w:sz w:val="24"/>
          <w:szCs w:val="24"/>
        </w:rPr>
        <w:t xml:space="preserve">большее внимание к энергетической безопасности и поиск </w:t>
      </w:r>
      <w:proofErr w:type="spellStart"/>
      <w:r w:rsidRPr="001E01D2">
        <w:rPr>
          <w:rFonts w:ascii="Times New Roman" w:hAnsi="Times New Roman" w:cs="Times New Roman"/>
          <w:sz w:val="24"/>
          <w:szCs w:val="24"/>
        </w:rPr>
        <w:t>взаимодополняемости</w:t>
      </w:r>
      <w:proofErr w:type="spellEnd"/>
      <w:r w:rsidRPr="001E01D2">
        <w:rPr>
          <w:rFonts w:ascii="Times New Roman" w:hAnsi="Times New Roman" w:cs="Times New Roman"/>
          <w:sz w:val="24"/>
          <w:szCs w:val="24"/>
        </w:rPr>
        <w:t xml:space="preserve"> стран в этой сфере; </w:t>
      </w:r>
    </w:p>
    <w:p w14:paraId="1CCA6C5E" w14:textId="77777777" w:rsidR="00D34106" w:rsidRPr="001E01D2" w:rsidRDefault="00D34106" w:rsidP="001E01D2">
      <w:pPr>
        <w:pStyle w:val="a3"/>
        <w:numPr>
          <w:ilvl w:val="0"/>
          <w:numId w:val="5"/>
        </w:numPr>
        <w:spacing w:line="360" w:lineRule="auto"/>
        <w:jc w:val="both"/>
        <w:rPr>
          <w:rFonts w:ascii="Times New Roman" w:hAnsi="Times New Roman" w:cs="Times New Roman"/>
          <w:sz w:val="24"/>
          <w:szCs w:val="24"/>
        </w:rPr>
      </w:pPr>
      <w:r w:rsidRPr="001E01D2">
        <w:rPr>
          <w:rFonts w:ascii="Times New Roman" w:hAnsi="Times New Roman" w:cs="Times New Roman"/>
          <w:sz w:val="24"/>
          <w:szCs w:val="24"/>
        </w:rPr>
        <w:t>поиск формулы содействия углублению и легитимации интеграции в регионе</w:t>
      </w:r>
      <w:r w:rsidR="007119DB">
        <w:rPr>
          <w:rStyle w:val="a6"/>
          <w:rFonts w:ascii="Times New Roman" w:hAnsi="Times New Roman" w:cs="Times New Roman"/>
          <w:sz w:val="24"/>
          <w:szCs w:val="24"/>
        </w:rPr>
        <w:footnoteReference w:id="50"/>
      </w:r>
      <w:r w:rsidRPr="001E01D2">
        <w:rPr>
          <w:rFonts w:ascii="Times New Roman" w:hAnsi="Times New Roman" w:cs="Times New Roman"/>
          <w:sz w:val="24"/>
          <w:szCs w:val="24"/>
        </w:rPr>
        <w:t xml:space="preserve">. </w:t>
      </w:r>
    </w:p>
    <w:p w14:paraId="1CAC18E2" w14:textId="1555A803" w:rsidR="00D004FE" w:rsidRPr="00351AFA" w:rsidRDefault="00D34106" w:rsidP="00BC7C0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D712B">
        <w:rPr>
          <w:rFonts w:ascii="Times New Roman" w:hAnsi="Times New Roman" w:cs="Times New Roman"/>
          <w:sz w:val="24"/>
          <w:szCs w:val="24"/>
        </w:rPr>
        <w:t xml:space="preserve">Новый регионализм ознаменовал отказ от узкого сотрудничества в торговле в пользу всестороннего развития региональных объединений и усиления антиамериканских настроений. </w:t>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1E01D2">
        <w:rPr>
          <w:rFonts w:ascii="Times New Roman" w:hAnsi="Times New Roman" w:cs="Times New Roman"/>
          <w:sz w:val="24"/>
          <w:szCs w:val="24"/>
        </w:rPr>
        <w:tab/>
      </w:r>
      <w:r w:rsidR="009C4336" w:rsidRPr="009C4336">
        <w:rPr>
          <w:rFonts w:ascii="Times New Roman" w:hAnsi="Times New Roman" w:cs="Times New Roman"/>
          <w:sz w:val="24"/>
          <w:szCs w:val="24"/>
        </w:rPr>
        <w:t xml:space="preserve">В условиях постлиберального регионализма далеко идущие интеграционные проекты реализуются в нескольких сферах. </w:t>
      </w:r>
      <w:proofErr w:type="gramStart"/>
      <w:r w:rsidR="009C4336" w:rsidRPr="009C4336">
        <w:rPr>
          <w:rFonts w:ascii="Times New Roman" w:hAnsi="Times New Roman" w:cs="Times New Roman"/>
          <w:sz w:val="24"/>
          <w:szCs w:val="24"/>
        </w:rPr>
        <w:t xml:space="preserve">Концепция </w:t>
      </w:r>
      <w:proofErr w:type="spellStart"/>
      <w:r w:rsidR="009C4336" w:rsidRPr="009C4336">
        <w:rPr>
          <w:rFonts w:ascii="Times New Roman" w:hAnsi="Times New Roman" w:cs="Times New Roman"/>
          <w:sz w:val="24"/>
          <w:szCs w:val="24"/>
        </w:rPr>
        <w:t>боливарианского</w:t>
      </w:r>
      <w:proofErr w:type="spellEnd"/>
      <w:r w:rsidR="009C4336" w:rsidRPr="009C4336">
        <w:rPr>
          <w:rFonts w:ascii="Times New Roman" w:hAnsi="Times New Roman" w:cs="Times New Roman"/>
          <w:sz w:val="24"/>
          <w:szCs w:val="24"/>
        </w:rPr>
        <w:t xml:space="preserve"> социализма возникает на основе антиамериканизма и видимых изъянов либерализма, который служит идеологической основой для объединения левых правительств небольших экономик</w:t>
      </w:r>
      <w:r w:rsidR="002868CC">
        <w:rPr>
          <w:rStyle w:val="a6"/>
          <w:rFonts w:ascii="Times New Roman" w:hAnsi="Times New Roman" w:cs="Times New Roman"/>
          <w:sz w:val="24"/>
          <w:szCs w:val="24"/>
        </w:rPr>
        <w:footnoteReference w:id="51"/>
      </w:r>
      <w:r w:rsidR="009C4336" w:rsidRPr="009C4336">
        <w:rPr>
          <w:rFonts w:ascii="Times New Roman" w:hAnsi="Times New Roman" w:cs="Times New Roman"/>
          <w:sz w:val="24"/>
          <w:szCs w:val="24"/>
        </w:rPr>
        <w:t xml:space="preserve">. </w:t>
      </w:r>
      <w:r w:rsidR="00813835">
        <w:rPr>
          <w:rFonts w:ascii="Times New Roman" w:hAnsi="Times New Roman" w:cs="Times New Roman"/>
          <w:sz w:val="24"/>
          <w:szCs w:val="24"/>
        </w:rPr>
        <w:t xml:space="preserve">Согласно политике отдаления </w:t>
      </w:r>
      <w:r w:rsidR="009C4336" w:rsidRPr="009C4336">
        <w:rPr>
          <w:rFonts w:ascii="Times New Roman" w:hAnsi="Times New Roman" w:cs="Times New Roman"/>
          <w:sz w:val="24"/>
          <w:szCs w:val="24"/>
        </w:rPr>
        <w:t xml:space="preserve">от США создается политическая ассоциация, </w:t>
      </w:r>
      <w:r w:rsidR="00C05287">
        <w:rPr>
          <w:rFonts w:ascii="Times New Roman" w:hAnsi="Times New Roman" w:cs="Times New Roman"/>
          <w:sz w:val="24"/>
          <w:szCs w:val="24"/>
        </w:rPr>
        <w:t>це</w:t>
      </w:r>
      <w:r w:rsidR="00813835">
        <w:rPr>
          <w:rFonts w:ascii="Times New Roman" w:hAnsi="Times New Roman" w:cs="Times New Roman"/>
          <w:sz w:val="24"/>
          <w:szCs w:val="24"/>
        </w:rPr>
        <w:t xml:space="preserve">лью которой </w:t>
      </w:r>
      <w:r w:rsidR="009C4336" w:rsidRPr="009C4336">
        <w:rPr>
          <w:rFonts w:ascii="Times New Roman" w:hAnsi="Times New Roman" w:cs="Times New Roman"/>
          <w:sz w:val="24"/>
          <w:szCs w:val="24"/>
        </w:rPr>
        <w:t xml:space="preserve">будет </w:t>
      </w:r>
      <w:r w:rsidR="00813835">
        <w:rPr>
          <w:rFonts w:ascii="Times New Roman" w:hAnsi="Times New Roman" w:cs="Times New Roman"/>
          <w:sz w:val="24"/>
          <w:szCs w:val="24"/>
        </w:rPr>
        <w:t>единство</w:t>
      </w:r>
      <w:r w:rsidR="009C4336" w:rsidRPr="009C4336">
        <w:rPr>
          <w:rFonts w:ascii="Times New Roman" w:hAnsi="Times New Roman" w:cs="Times New Roman"/>
          <w:sz w:val="24"/>
          <w:szCs w:val="24"/>
        </w:rPr>
        <w:t xml:space="preserve"> региона и превращении Латинской Америки из периферии в один из мировых полюс</w:t>
      </w:r>
      <w:r w:rsidR="009C4336">
        <w:rPr>
          <w:rFonts w:ascii="Times New Roman" w:hAnsi="Times New Roman" w:cs="Times New Roman"/>
          <w:sz w:val="24"/>
          <w:szCs w:val="24"/>
        </w:rPr>
        <w:t>ов влияния в многополярном мире</w:t>
      </w:r>
      <w:r w:rsidR="00301FC5">
        <w:rPr>
          <w:rStyle w:val="a6"/>
          <w:rFonts w:ascii="Times New Roman" w:hAnsi="Times New Roman" w:cs="Times New Roman"/>
          <w:sz w:val="24"/>
          <w:szCs w:val="24"/>
        </w:rPr>
        <w:footnoteReference w:id="52"/>
      </w:r>
      <w:r w:rsidRPr="00ED712B">
        <w:rPr>
          <w:rFonts w:ascii="Times New Roman" w:hAnsi="Times New Roman" w:cs="Times New Roman"/>
          <w:sz w:val="24"/>
          <w:szCs w:val="24"/>
        </w:rPr>
        <w:t xml:space="preserve">. </w:t>
      </w:r>
      <w:r>
        <w:rPr>
          <w:rFonts w:ascii="Times New Roman" w:hAnsi="Times New Roman" w:cs="Times New Roman"/>
          <w:sz w:val="24"/>
          <w:szCs w:val="24"/>
        </w:rPr>
        <w:tab/>
      </w:r>
      <w:r w:rsidR="00183864">
        <w:rPr>
          <w:rFonts w:ascii="Times New Roman" w:hAnsi="Times New Roman" w:cs="Times New Roman"/>
          <w:sz w:val="24"/>
          <w:szCs w:val="24"/>
        </w:rPr>
        <w:tab/>
      </w:r>
      <w:r w:rsidR="00183864">
        <w:rPr>
          <w:rFonts w:ascii="Times New Roman" w:hAnsi="Times New Roman" w:cs="Times New Roman"/>
          <w:sz w:val="24"/>
          <w:szCs w:val="24"/>
        </w:rPr>
        <w:tab/>
      </w:r>
      <w:r w:rsidR="00813835">
        <w:rPr>
          <w:rFonts w:ascii="Times New Roman" w:hAnsi="Times New Roman" w:cs="Times New Roman"/>
          <w:sz w:val="24"/>
          <w:szCs w:val="24"/>
        </w:rPr>
        <w:tab/>
      </w:r>
      <w:r w:rsidR="00813835">
        <w:rPr>
          <w:rFonts w:ascii="Times New Roman" w:hAnsi="Times New Roman" w:cs="Times New Roman"/>
          <w:sz w:val="24"/>
          <w:szCs w:val="24"/>
        </w:rPr>
        <w:tab/>
      </w:r>
      <w:r w:rsidR="009C4336">
        <w:rPr>
          <w:rFonts w:ascii="Times New Roman" w:hAnsi="Times New Roman" w:cs="Times New Roman"/>
          <w:sz w:val="24"/>
          <w:szCs w:val="24"/>
        </w:rPr>
        <w:t>Отличие сегодняшнего этапа интеграции в Южной Америке – это мощный политико-идеологический компонент</w:t>
      </w:r>
      <w:proofErr w:type="gramEnd"/>
      <w:r w:rsidR="009C4336">
        <w:rPr>
          <w:rFonts w:ascii="Times New Roman" w:hAnsi="Times New Roman" w:cs="Times New Roman"/>
          <w:sz w:val="24"/>
          <w:szCs w:val="24"/>
        </w:rPr>
        <w:t xml:space="preserve">. </w:t>
      </w:r>
      <w:r w:rsidR="00A31396">
        <w:rPr>
          <w:rFonts w:ascii="Times New Roman" w:hAnsi="Times New Roman" w:cs="Times New Roman"/>
          <w:color w:val="000000" w:themeColor="text1"/>
          <w:sz w:val="24"/>
          <w:szCs w:val="24"/>
        </w:rPr>
        <w:t xml:space="preserve">Учитывая, что каждая </w:t>
      </w:r>
      <w:r w:rsidR="00A31396" w:rsidRPr="00183864">
        <w:rPr>
          <w:rFonts w:ascii="Times New Roman" w:hAnsi="Times New Roman" w:cs="Times New Roman"/>
          <w:color w:val="000000" w:themeColor="text1"/>
          <w:sz w:val="24"/>
          <w:szCs w:val="24"/>
        </w:rPr>
        <w:t>субрегиональная интеграционная группа предлагает с</w:t>
      </w:r>
      <w:r w:rsidR="00A31396">
        <w:rPr>
          <w:rFonts w:ascii="Times New Roman" w:hAnsi="Times New Roman" w:cs="Times New Roman"/>
          <w:color w:val="000000" w:themeColor="text1"/>
          <w:sz w:val="24"/>
          <w:szCs w:val="24"/>
        </w:rPr>
        <w:t>во</w:t>
      </w:r>
      <w:r w:rsidR="00A31396" w:rsidRPr="00183864">
        <w:rPr>
          <w:rFonts w:ascii="Times New Roman" w:hAnsi="Times New Roman" w:cs="Times New Roman"/>
          <w:color w:val="000000" w:themeColor="text1"/>
          <w:sz w:val="24"/>
          <w:szCs w:val="24"/>
        </w:rPr>
        <w:t>ю модель интеграции</w:t>
      </w:r>
      <w:r w:rsidR="00A31396">
        <w:rPr>
          <w:rFonts w:ascii="Times New Roman" w:hAnsi="Times New Roman" w:cs="Times New Roman"/>
          <w:color w:val="000000" w:themeColor="text1"/>
          <w:sz w:val="24"/>
          <w:szCs w:val="24"/>
        </w:rPr>
        <w:t xml:space="preserve">, его </w:t>
      </w:r>
      <w:r w:rsidR="007518B8" w:rsidRPr="00183864">
        <w:rPr>
          <w:rFonts w:ascii="Times New Roman" w:hAnsi="Times New Roman" w:cs="Times New Roman"/>
          <w:color w:val="000000" w:themeColor="text1"/>
          <w:sz w:val="24"/>
          <w:szCs w:val="24"/>
        </w:rPr>
        <w:t xml:space="preserve">можно назвать </w:t>
      </w:r>
      <w:r w:rsidR="00A31396">
        <w:rPr>
          <w:rFonts w:ascii="Times New Roman" w:hAnsi="Times New Roman" w:cs="Times New Roman"/>
          <w:color w:val="000000" w:themeColor="text1"/>
          <w:sz w:val="24"/>
          <w:szCs w:val="24"/>
        </w:rPr>
        <w:t>плюралистическим, или, как говорят м</w:t>
      </w:r>
      <w:r w:rsidR="007518B8" w:rsidRPr="00183864">
        <w:rPr>
          <w:rFonts w:ascii="Times New Roman" w:hAnsi="Times New Roman" w:cs="Times New Roman"/>
          <w:color w:val="000000" w:themeColor="text1"/>
          <w:sz w:val="24"/>
          <w:szCs w:val="24"/>
        </w:rPr>
        <w:t xml:space="preserve">ногие </w:t>
      </w:r>
      <w:proofErr w:type="spellStart"/>
      <w:r w:rsidR="007518B8" w:rsidRPr="00183864">
        <w:rPr>
          <w:rFonts w:ascii="Times New Roman" w:hAnsi="Times New Roman" w:cs="Times New Roman"/>
          <w:color w:val="000000" w:themeColor="text1"/>
          <w:sz w:val="24"/>
          <w:szCs w:val="24"/>
        </w:rPr>
        <w:t>латиноамериканисты</w:t>
      </w:r>
      <w:proofErr w:type="spellEnd"/>
      <w:r w:rsidR="00A31396">
        <w:rPr>
          <w:rFonts w:ascii="Times New Roman" w:hAnsi="Times New Roman" w:cs="Times New Roman"/>
          <w:color w:val="000000" w:themeColor="text1"/>
          <w:sz w:val="24"/>
          <w:szCs w:val="24"/>
        </w:rPr>
        <w:t xml:space="preserve">, </w:t>
      </w:r>
      <w:r w:rsidR="001E7A6B">
        <w:rPr>
          <w:rFonts w:ascii="Times New Roman" w:hAnsi="Times New Roman" w:cs="Times New Roman"/>
          <w:color w:val="000000" w:themeColor="text1"/>
          <w:sz w:val="24"/>
          <w:szCs w:val="24"/>
        </w:rPr>
        <w:t xml:space="preserve">«анархическим регионализмом». </w:t>
      </w:r>
      <w:r w:rsidR="001E7A6B" w:rsidRPr="001E7A6B">
        <w:rPr>
          <w:rFonts w:ascii="Times New Roman" w:hAnsi="Times New Roman" w:cs="Times New Roman"/>
          <w:color w:val="000000" w:themeColor="text1"/>
          <w:sz w:val="24"/>
          <w:szCs w:val="24"/>
        </w:rPr>
        <w:t>Это названи</w:t>
      </w:r>
      <w:r w:rsidR="003722E4">
        <w:rPr>
          <w:rFonts w:ascii="Times New Roman" w:hAnsi="Times New Roman" w:cs="Times New Roman"/>
          <w:color w:val="000000" w:themeColor="text1"/>
          <w:sz w:val="24"/>
          <w:szCs w:val="24"/>
        </w:rPr>
        <w:t>е связано с участием одной страны</w:t>
      </w:r>
      <w:r w:rsidR="001E7A6B" w:rsidRPr="001E7A6B">
        <w:rPr>
          <w:rFonts w:ascii="Times New Roman" w:hAnsi="Times New Roman" w:cs="Times New Roman"/>
          <w:color w:val="000000" w:themeColor="text1"/>
          <w:sz w:val="24"/>
          <w:szCs w:val="24"/>
        </w:rPr>
        <w:t xml:space="preserve"> в нескольких интеграционных группах, что якобы создает конфликт между правовыми нормами и лояльностью. Однако совпадение функций групп происходит только на национальном уровне, что не противоречит различным подходам и целям групп</w:t>
      </w:r>
      <w:r w:rsidR="004722B1">
        <w:rPr>
          <w:rStyle w:val="a6"/>
          <w:rFonts w:ascii="Times New Roman" w:hAnsi="Times New Roman" w:cs="Times New Roman"/>
          <w:color w:val="000000" w:themeColor="text1"/>
          <w:sz w:val="24"/>
          <w:szCs w:val="24"/>
        </w:rPr>
        <w:footnoteReference w:id="53"/>
      </w:r>
      <w:r w:rsidR="001E7A6B" w:rsidRPr="001E7A6B">
        <w:rPr>
          <w:rFonts w:ascii="Times New Roman" w:hAnsi="Times New Roman" w:cs="Times New Roman"/>
          <w:color w:val="000000" w:themeColor="text1"/>
          <w:sz w:val="24"/>
          <w:szCs w:val="24"/>
        </w:rPr>
        <w:t>.</w:t>
      </w:r>
      <w:r w:rsidR="00133CFE">
        <w:rPr>
          <w:rFonts w:ascii="Times New Roman" w:hAnsi="Times New Roman" w:cs="Times New Roman"/>
          <w:color w:val="000000" w:themeColor="text1"/>
          <w:sz w:val="24"/>
          <w:szCs w:val="24"/>
        </w:rPr>
        <w:tab/>
      </w:r>
      <w:r w:rsidR="00133CFE">
        <w:rPr>
          <w:rFonts w:ascii="Times New Roman" w:hAnsi="Times New Roman" w:cs="Times New Roman"/>
          <w:color w:val="000000" w:themeColor="text1"/>
          <w:sz w:val="24"/>
          <w:szCs w:val="24"/>
        </w:rPr>
        <w:tab/>
      </w:r>
      <w:r w:rsidR="00133CFE">
        <w:rPr>
          <w:rFonts w:ascii="Times New Roman" w:hAnsi="Times New Roman" w:cs="Times New Roman"/>
          <w:color w:val="000000" w:themeColor="text1"/>
          <w:sz w:val="24"/>
          <w:szCs w:val="24"/>
        </w:rPr>
        <w:tab/>
      </w:r>
      <w:r w:rsidR="00133CFE">
        <w:rPr>
          <w:rFonts w:ascii="Times New Roman" w:hAnsi="Times New Roman" w:cs="Times New Roman"/>
          <w:color w:val="000000" w:themeColor="text1"/>
          <w:sz w:val="24"/>
          <w:szCs w:val="24"/>
        </w:rPr>
        <w:tab/>
        <w:t xml:space="preserve">Согласно политологам </w:t>
      </w:r>
      <w:r w:rsidR="007518B8" w:rsidRPr="00133CFE">
        <w:rPr>
          <w:rFonts w:ascii="Times New Roman" w:hAnsi="Times New Roman" w:cs="Times New Roman"/>
          <w:color w:val="000000" w:themeColor="text1"/>
          <w:sz w:val="24"/>
          <w:szCs w:val="24"/>
        </w:rPr>
        <w:t>Д</w:t>
      </w:r>
      <w:r w:rsidR="00133CFE">
        <w:rPr>
          <w:rFonts w:ascii="Times New Roman" w:hAnsi="Times New Roman" w:cs="Times New Roman"/>
          <w:color w:val="000000" w:themeColor="text1"/>
          <w:sz w:val="24"/>
          <w:szCs w:val="24"/>
        </w:rPr>
        <w:t xml:space="preserve">. </w:t>
      </w:r>
      <w:r w:rsidR="007518B8" w:rsidRPr="00133CFE">
        <w:rPr>
          <w:rFonts w:ascii="Times New Roman" w:hAnsi="Times New Roman" w:cs="Times New Roman"/>
          <w:color w:val="000000" w:themeColor="text1"/>
          <w:sz w:val="24"/>
          <w:szCs w:val="24"/>
        </w:rPr>
        <w:t xml:space="preserve">Ло Брутто и К.О. </w:t>
      </w:r>
      <w:proofErr w:type="spellStart"/>
      <w:r w:rsidR="007518B8" w:rsidRPr="00133CFE">
        <w:rPr>
          <w:rFonts w:ascii="Times New Roman" w:hAnsi="Times New Roman" w:cs="Times New Roman"/>
          <w:color w:val="000000" w:themeColor="text1"/>
          <w:sz w:val="24"/>
          <w:szCs w:val="24"/>
        </w:rPr>
        <w:t>Салазар</w:t>
      </w:r>
      <w:proofErr w:type="spellEnd"/>
      <w:r w:rsidR="00133CFE">
        <w:rPr>
          <w:rFonts w:ascii="Times New Roman" w:hAnsi="Times New Roman" w:cs="Times New Roman"/>
          <w:color w:val="000000" w:themeColor="text1"/>
          <w:sz w:val="24"/>
          <w:szCs w:val="24"/>
        </w:rPr>
        <w:t>, современный этап можно интерпретировать как «стратегический</w:t>
      </w:r>
      <w:r w:rsidR="00B37E15">
        <w:rPr>
          <w:rFonts w:ascii="Times New Roman" w:hAnsi="Times New Roman" w:cs="Times New Roman"/>
          <w:color w:val="000000" w:themeColor="text1"/>
          <w:sz w:val="24"/>
          <w:szCs w:val="24"/>
        </w:rPr>
        <w:t xml:space="preserve">». Интеграция в регионе </w:t>
      </w:r>
      <w:r w:rsidR="004D36A3">
        <w:rPr>
          <w:rFonts w:ascii="Times New Roman" w:hAnsi="Times New Roman" w:cs="Times New Roman"/>
          <w:color w:val="000000" w:themeColor="text1"/>
          <w:sz w:val="24"/>
          <w:szCs w:val="24"/>
        </w:rPr>
        <w:t>направлена не только против «Вашингтонского консенсуса</w:t>
      </w:r>
      <w:r w:rsidR="007518B8" w:rsidRPr="00133CFE">
        <w:rPr>
          <w:rFonts w:ascii="Times New Roman" w:hAnsi="Times New Roman" w:cs="Times New Roman"/>
          <w:color w:val="000000" w:themeColor="text1"/>
          <w:sz w:val="24"/>
          <w:szCs w:val="24"/>
        </w:rPr>
        <w:t xml:space="preserve">», но и </w:t>
      </w:r>
      <w:r w:rsidR="004D36A3">
        <w:rPr>
          <w:rFonts w:ascii="Times New Roman" w:hAnsi="Times New Roman" w:cs="Times New Roman"/>
          <w:color w:val="000000" w:themeColor="text1"/>
          <w:sz w:val="24"/>
          <w:szCs w:val="24"/>
        </w:rPr>
        <w:t xml:space="preserve">на </w:t>
      </w:r>
      <w:r w:rsidR="007518B8" w:rsidRPr="00133CFE">
        <w:rPr>
          <w:rFonts w:ascii="Times New Roman" w:hAnsi="Times New Roman" w:cs="Times New Roman"/>
          <w:color w:val="000000" w:themeColor="text1"/>
          <w:sz w:val="24"/>
          <w:szCs w:val="24"/>
        </w:rPr>
        <w:t xml:space="preserve">трансформацию мирового политического и </w:t>
      </w:r>
      <w:r w:rsidR="007518B8" w:rsidRPr="00133CFE">
        <w:rPr>
          <w:rFonts w:ascii="Times New Roman" w:hAnsi="Times New Roman" w:cs="Times New Roman"/>
          <w:color w:val="000000" w:themeColor="text1"/>
          <w:sz w:val="24"/>
          <w:szCs w:val="24"/>
        </w:rPr>
        <w:lastRenderedPageBreak/>
        <w:t>экономического порядка</w:t>
      </w:r>
      <w:r w:rsidR="00BE26DA" w:rsidRPr="00133CFE">
        <w:rPr>
          <w:rStyle w:val="a6"/>
          <w:rFonts w:ascii="Times New Roman" w:hAnsi="Times New Roman" w:cs="Times New Roman"/>
          <w:color w:val="000000" w:themeColor="text1"/>
          <w:sz w:val="24"/>
          <w:szCs w:val="24"/>
        </w:rPr>
        <w:footnoteReference w:id="54"/>
      </w:r>
      <w:r w:rsidR="007518B8" w:rsidRPr="00133CFE">
        <w:rPr>
          <w:rFonts w:ascii="Times New Roman" w:hAnsi="Times New Roman" w:cs="Times New Roman"/>
          <w:color w:val="000000" w:themeColor="text1"/>
          <w:sz w:val="24"/>
          <w:szCs w:val="24"/>
        </w:rPr>
        <w:t xml:space="preserve">. </w:t>
      </w:r>
      <w:r w:rsidR="004D36A3">
        <w:rPr>
          <w:rFonts w:ascii="Times New Roman" w:hAnsi="Times New Roman" w:cs="Times New Roman"/>
          <w:color w:val="000000" w:themeColor="text1"/>
          <w:sz w:val="24"/>
          <w:szCs w:val="24"/>
        </w:rPr>
        <w:t>Одними из успешных региональных</w:t>
      </w:r>
      <w:r w:rsidR="007518B8" w:rsidRPr="00133CFE">
        <w:rPr>
          <w:rFonts w:ascii="Times New Roman" w:hAnsi="Times New Roman" w:cs="Times New Roman"/>
          <w:color w:val="000000" w:themeColor="text1"/>
          <w:sz w:val="24"/>
          <w:szCs w:val="24"/>
        </w:rPr>
        <w:t xml:space="preserve"> об</w:t>
      </w:r>
      <w:r w:rsidR="004D36A3">
        <w:rPr>
          <w:rFonts w:ascii="Times New Roman" w:hAnsi="Times New Roman" w:cs="Times New Roman"/>
          <w:color w:val="000000" w:themeColor="text1"/>
          <w:sz w:val="24"/>
          <w:szCs w:val="24"/>
        </w:rPr>
        <w:t>ъединений</w:t>
      </w:r>
      <w:r w:rsidR="007518B8" w:rsidRPr="00133CFE">
        <w:rPr>
          <w:rFonts w:ascii="Times New Roman" w:hAnsi="Times New Roman" w:cs="Times New Roman"/>
          <w:color w:val="000000" w:themeColor="text1"/>
          <w:sz w:val="24"/>
          <w:szCs w:val="24"/>
        </w:rPr>
        <w:t xml:space="preserve"> </w:t>
      </w:r>
      <w:r w:rsidR="00133CFE">
        <w:rPr>
          <w:rFonts w:ascii="Times New Roman" w:hAnsi="Times New Roman" w:cs="Times New Roman"/>
          <w:color w:val="000000" w:themeColor="text1"/>
          <w:sz w:val="24"/>
          <w:szCs w:val="24"/>
        </w:rPr>
        <w:t xml:space="preserve">являются </w:t>
      </w:r>
      <w:r w:rsidR="009B47DB">
        <w:rPr>
          <w:rFonts w:ascii="Times New Roman" w:hAnsi="Times New Roman" w:cs="Times New Roman"/>
          <w:color w:val="000000" w:themeColor="text1"/>
          <w:sz w:val="24"/>
          <w:szCs w:val="24"/>
        </w:rPr>
        <w:t>МЕРКОСУР</w:t>
      </w:r>
      <w:r w:rsidR="00D0567D">
        <w:rPr>
          <w:rFonts w:ascii="Times New Roman" w:hAnsi="Times New Roman" w:cs="Times New Roman"/>
          <w:color w:val="000000" w:themeColor="text1"/>
          <w:sz w:val="24"/>
          <w:szCs w:val="24"/>
        </w:rPr>
        <w:t>, АЛБА</w:t>
      </w:r>
      <w:r w:rsidR="00133CFE">
        <w:rPr>
          <w:rFonts w:ascii="Times New Roman" w:hAnsi="Times New Roman" w:cs="Times New Roman"/>
          <w:color w:val="000000" w:themeColor="text1"/>
          <w:sz w:val="24"/>
          <w:szCs w:val="24"/>
        </w:rPr>
        <w:t xml:space="preserve"> и </w:t>
      </w:r>
      <w:r w:rsidR="007518B8" w:rsidRPr="00133CFE">
        <w:rPr>
          <w:rFonts w:ascii="Times New Roman" w:hAnsi="Times New Roman" w:cs="Times New Roman"/>
          <w:color w:val="000000" w:themeColor="text1"/>
          <w:sz w:val="24"/>
          <w:szCs w:val="24"/>
        </w:rPr>
        <w:t>Тихоокеанский Альянс.</w:t>
      </w:r>
      <w:r w:rsidR="00F37795" w:rsidRPr="00133CFE">
        <w:rPr>
          <w:rFonts w:ascii="Times New Roman" w:hAnsi="Times New Roman" w:cs="Times New Roman"/>
          <w:color w:val="000000" w:themeColor="text1"/>
          <w:sz w:val="24"/>
          <w:szCs w:val="24"/>
        </w:rPr>
        <w:tab/>
      </w:r>
      <w:r w:rsidR="007518B8" w:rsidRPr="00133CFE">
        <w:rPr>
          <w:rFonts w:ascii="Times New Roman" w:hAnsi="Times New Roman" w:cs="Times New Roman"/>
          <w:color w:val="000000" w:themeColor="text1"/>
          <w:sz w:val="24"/>
          <w:szCs w:val="24"/>
        </w:rPr>
        <w:tab/>
      </w:r>
      <w:r w:rsidR="00F37795" w:rsidRPr="007C7E62">
        <w:rPr>
          <w:rFonts w:ascii="Times New Roman" w:hAnsi="Times New Roman" w:cs="Times New Roman"/>
          <w:color w:val="FF0000"/>
          <w:sz w:val="24"/>
          <w:szCs w:val="24"/>
        </w:rPr>
        <w:tab/>
      </w:r>
      <w:r w:rsidR="00F37795" w:rsidRPr="007C7E62">
        <w:rPr>
          <w:rFonts w:ascii="Times New Roman" w:hAnsi="Times New Roman" w:cs="Times New Roman"/>
          <w:color w:val="FF0000"/>
          <w:sz w:val="24"/>
          <w:szCs w:val="24"/>
        </w:rPr>
        <w:tab/>
      </w:r>
      <w:r w:rsidR="004D36A3">
        <w:rPr>
          <w:rFonts w:ascii="Times New Roman" w:hAnsi="Times New Roman" w:cs="Times New Roman"/>
          <w:color w:val="FF0000"/>
          <w:sz w:val="24"/>
          <w:szCs w:val="24"/>
        </w:rPr>
        <w:tab/>
      </w:r>
      <w:r w:rsidR="004D36A3">
        <w:rPr>
          <w:rFonts w:ascii="Times New Roman" w:hAnsi="Times New Roman" w:cs="Times New Roman"/>
          <w:color w:val="FF0000"/>
          <w:sz w:val="24"/>
          <w:szCs w:val="24"/>
        </w:rPr>
        <w:tab/>
      </w:r>
      <w:r w:rsidR="004D36A3">
        <w:rPr>
          <w:rFonts w:ascii="Times New Roman" w:hAnsi="Times New Roman" w:cs="Times New Roman"/>
          <w:color w:val="FF0000"/>
          <w:sz w:val="24"/>
          <w:szCs w:val="24"/>
        </w:rPr>
        <w:tab/>
      </w:r>
      <w:r w:rsidR="008A2376" w:rsidRPr="000F09DD">
        <w:rPr>
          <w:rFonts w:ascii="Times New Roman" w:hAnsi="Times New Roman" w:cs="Times New Roman"/>
          <w:color w:val="000000" w:themeColor="text1"/>
          <w:sz w:val="24"/>
          <w:szCs w:val="24"/>
        </w:rPr>
        <w:t>Интеграция происходит во всех сферах</w:t>
      </w:r>
      <w:r w:rsidR="00F37795" w:rsidRPr="00183864">
        <w:rPr>
          <w:rFonts w:ascii="Times New Roman" w:hAnsi="Times New Roman" w:cs="Times New Roman"/>
          <w:color w:val="000000" w:themeColor="text1"/>
          <w:sz w:val="24"/>
          <w:szCs w:val="24"/>
        </w:rPr>
        <w:t xml:space="preserve">: экономика, политика, безопасность, социальные программы, инфраструктура, образование и наука, здравоохранение, культура и др. </w:t>
      </w:r>
      <w:r w:rsidR="008A2376">
        <w:rPr>
          <w:rFonts w:ascii="Times New Roman" w:hAnsi="Times New Roman" w:cs="Times New Roman"/>
          <w:color w:val="000000" w:themeColor="text1"/>
          <w:sz w:val="24"/>
          <w:szCs w:val="24"/>
        </w:rPr>
        <w:t xml:space="preserve">Государствами создаются различные институты, разрабатываются общие проекты </w:t>
      </w:r>
      <w:r w:rsidR="00C214C9">
        <w:rPr>
          <w:rFonts w:ascii="Times New Roman" w:hAnsi="Times New Roman" w:cs="Times New Roman"/>
          <w:color w:val="000000" w:themeColor="text1"/>
          <w:sz w:val="24"/>
          <w:szCs w:val="24"/>
        </w:rPr>
        <w:t xml:space="preserve">для достижения своих целей. Явным отличием латиноамериканской интеграции </w:t>
      </w:r>
      <w:r w:rsidR="00F37795" w:rsidRPr="00183864">
        <w:rPr>
          <w:rFonts w:ascii="Times New Roman" w:hAnsi="Times New Roman" w:cs="Times New Roman"/>
          <w:color w:val="000000" w:themeColor="text1"/>
          <w:sz w:val="24"/>
          <w:szCs w:val="24"/>
        </w:rPr>
        <w:t xml:space="preserve">в политической сфере является межправительственный характер взаимодействия и принцип консенсуса как неотъемлемый элемент интеграционных образований. </w:t>
      </w:r>
      <w:r w:rsidR="00F37795">
        <w:rPr>
          <w:rFonts w:ascii="Times New Roman" w:hAnsi="Times New Roman" w:cs="Times New Roman"/>
          <w:sz w:val="24"/>
          <w:szCs w:val="24"/>
        </w:rPr>
        <w:tab/>
      </w:r>
      <w:r w:rsidR="00F37795">
        <w:rPr>
          <w:rFonts w:ascii="Times New Roman" w:hAnsi="Times New Roman" w:cs="Times New Roman"/>
          <w:sz w:val="24"/>
          <w:szCs w:val="24"/>
        </w:rPr>
        <w:tab/>
      </w:r>
      <w:r w:rsidR="00F37795">
        <w:rPr>
          <w:rFonts w:ascii="Times New Roman" w:hAnsi="Times New Roman" w:cs="Times New Roman"/>
          <w:sz w:val="24"/>
          <w:szCs w:val="24"/>
        </w:rPr>
        <w:tab/>
      </w:r>
      <w:r w:rsidR="00F37795">
        <w:rPr>
          <w:rFonts w:ascii="Times New Roman" w:hAnsi="Times New Roman" w:cs="Times New Roman"/>
          <w:sz w:val="24"/>
          <w:szCs w:val="24"/>
        </w:rPr>
        <w:tab/>
      </w:r>
      <w:r w:rsidRPr="00351AFA">
        <w:rPr>
          <w:rFonts w:ascii="Times New Roman" w:hAnsi="Times New Roman" w:cs="Times New Roman"/>
          <w:sz w:val="24"/>
          <w:szCs w:val="24"/>
        </w:rPr>
        <w:t>Итак,</w:t>
      </w:r>
      <w:r w:rsidR="00D27F00" w:rsidRPr="00351AFA">
        <w:rPr>
          <w:rFonts w:ascii="Times New Roman" w:hAnsi="Times New Roman" w:cs="Times New Roman"/>
          <w:sz w:val="24"/>
          <w:szCs w:val="24"/>
        </w:rPr>
        <w:t xml:space="preserve"> процесс региональной интеграции в Латинской Америке начался в 1960-х годах и шел по иному пути, чем в других регионах мира. </w:t>
      </w:r>
      <w:r w:rsidR="00BC7C07" w:rsidRPr="00351AFA">
        <w:rPr>
          <w:rFonts w:ascii="Times New Roman" w:hAnsi="Times New Roman" w:cs="Times New Roman"/>
          <w:sz w:val="24"/>
          <w:szCs w:val="24"/>
        </w:rPr>
        <w:t xml:space="preserve">Латиноамериканский регион, однажды отказавшись от «наднационального» пути, избрал путь приверженности национальному государству и </w:t>
      </w:r>
      <w:proofErr w:type="spellStart"/>
      <w:r w:rsidR="00BC7C07" w:rsidRPr="00351AFA">
        <w:rPr>
          <w:rFonts w:ascii="Times New Roman" w:hAnsi="Times New Roman" w:cs="Times New Roman"/>
          <w:sz w:val="24"/>
          <w:szCs w:val="24"/>
        </w:rPr>
        <w:t>государствоцентричной</w:t>
      </w:r>
      <w:proofErr w:type="spellEnd"/>
      <w:r w:rsidR="00BC7C07" w:rsidRPr="00351AFA">
        <w:rPr>
          <w:rFonts w:ascii="Times New Roman" w:hAnsi="Times New Roman" w:cs="Times New Roman"/>
          <w:sz w:val="24"/>
          <w:szCs w:val="24"/>
        </w:rPr>
        <w:t xml:space="preserve"> политике</w:t>
      </w:r>
      <w:r w:rsidR="00BC7C07" w:rsidRPr="00351AFA">
        <w:rPr>
          <w:rStyle w:val="a6"/>
          <w:rFonts w:ascii="Times New Roman" w:hAnsi="Times New Roman" w:cs="Times New Roman"/>
          <w:sz w:val="24"/>
          <w:szCs w:val="24"/>
        </w:rPr>
        <w:footnoteReference w:id="55"/>
      </w:r>
      <w:r w:rsidR="00BC7C07" w:rsidRPr="00351AFA">
        <w:rPr>
          <w:rFonts w:ascii="Times New Roman" w:hAnsi="Times New Roman" w:cs="Times New Roman"/>
          <w:sz w:val="24"/>
          <w:szCs w:val="24"/>
        </w:rPr>
        <w:t xml:space="preserve">. </w:t>
      </w:r>
      <w:r w:rsidR="00D27F00" w:rsidRPr="00351AFA">
        <w:rPr>
          <w:rFonts w:ascii="Times New Roman" w:hAnsi="Times New Roman" w:cs="Times New Roman"/>
          <w:sz w:val="24"/>
          <w:szCs w:val="24"/>
        </w:rPr>
        <w:t>Нет никаких свидетельств целостного процесса интеграции региона в целом, потому что с тех пор в Латинской Америке было создано 10 различных блоков, что привело процесс интеграции к субрегиональному уровню.</w:t>
      </w:r>
      <w:r w:rsidRPr="00351AFA">
        <w:rPr>
          <w:rFonts w:ascii="Times New Roman" w:hAnsi="Times New Roman" w:cs="Times New Roman"/>
          <w:sz w:val="24"/>
          <w:szCs w:val="24"/>
        </w:rPr>
        <w:t xml:space="preserve"> </w:t>
      </w:r>
      <w:r w:rsidR="00771F7B" w:rsidRPr="00351AFA">
        <w:rPr>
          <w:rFonts w:ascii="Times New Roman" w:hAnsi="Times New Roman" w:cs="Times New Roman"/>
          <w:sz w:val="24"/>
          <w:szCs w:val="24"/>
        </w:rPr>
        <w:tab/>
      </w:r>
      <w:r w:rsidR="00771F7B" w:rsidRPr="00351AFA">
        <w:rPr>
          <w:rFonts w:ascii="Times New Roman" w:hAnsi="Times New Roman" w:cs="Times New Roman"/>
          <w:sz w:val="24"/>
          <w:szCs w:val="24"/>
        </w:rPr>
        <w:tab/>
      </w:r>
      <w:r w:rsidR="00771F7B" w:rsidRPr="00351AFA">
        <w:rPr>
          <w:rFonts w:ascii="Times New Roman" w:hAnsi="Times New Roman" w:cs="Times New Roman"/>
          <w:sz w:val="24"/>
          <w:szCs w:val="24"/>
        </w:rPr>
        <w:tab/>
      </w:r>
      <w:r w:rsidR="00771F7B" w:rsidRPr="00351AFA">
        <w:rPr>
          <w:rFonts w:ascii="Times New Roman" w:hAnsi="Times New Roman" w:cs="Times New Roman"/>
          <w:sz w:val="24"/>
          <w:szCs w:val="24"/>
        </w:rPr>
        <w:tab/>
      </w:r>
      <w:r w:rsidR="00771F7B" w:rsidRPr="00351AFA">
        <w:rPr>
          <w:rFonts w:ascii="Times New Roman" w:hAnsi="Times New Roman" w:cs="Times New Roman"/>
          <w:sz w:val="24"/>
          <w:szCs w:val="24"/>
        </w:rPr>
        <w:tab/>
      </w:r>
      <w:r w:rsidR="00771F7B" w:rsidRPr="00351AFA">
        <w:rPr>
          <w:rFonts w:ascii="Times New Roman" w:hAnsi="Times New Roman" w:cs="Times New Roman"/>
          <w:sz w:val="24"/>
          <w:szCs w:val="24"/>
        </w:rPr>
        <w:tab/>
      </w:r>
      <w:r w:rsidR="00771F7B" w:rsidRPr="00351AFA">
        <w:rPr>
          <w:rFonts w:ascii="Times New Roman" w:hAnsi="Times New Roman" w:cs="Times New Roman"/>
          <w:sz w:val="24"/>
          <w:szCs w:val="24"/>
        </w:rPr>
        <w:tab/>
      </w:r>
      <w:r w:rsidR="00771F7B" w:rsidRPr="00351AFA">
        <w:rPr>
          <w:rFonts w:ascii="Times New Roman" w:hAnsi="Times New Roman" w:cs="Times New Roman"/>
          <w:sz w:val="24"/>
          <w:szCs w:val="24"/>
        </w:rPr>
        <w:tab/>
      </w:r>
      <w:r w:rsidR="00771F7B" w:rsidRPr="00351AFA">
        <w:rPr>
          <w:rFonts w:ascii="Times New Roman" w:hAnsi="Times New Roman" w:cs="Times New Roman"/>
          <w:sz w:val="24"/>
          <w:szCs w:val="24"/>
        </w:rPr>
        <w:tab/>
      </w:r>
      <w:r w:rsidR="00771F7B" w:rsidRPr="00351AFA">
        <w:rPr>
          <w:rFonts w:ascii="Times New Roman" w:hAnsi="Times New Roman" w:cs="Times New Roman"/>
          <w:sz w:val="24"/>
          <w:szCs w:val="24"/>
        </w:rPr>
        <w:tab/>
      </w:r>
      <w:r w:rsidR="003038CB">
        <w:rPr>
          <w:rFonts w:ascii="Times New Roman" w:hAnsi="Times New Roman" w:cs="Times New Roman"/>
          <w:sz w:val="24"/>
          <w:szCs w:val="24"/>
        </w:rPr>
        <w:t xml:space="preserve">Рассмотрим </w:t>
      </w:r>
      <w:r w:rsidR="009B47DB">
        <w:rPr>
          <w:rFonts w:ascii="Times New Roman" w:hAnsi="Times New Roman" w:cs="Times New Roman"/>
          <w:sz w:val="24"/>
          <w:szCs w:val="24"/>
        </w:rPr>
        <w:t>МЕРКОСУР</w:t>
      </w:r>
      <w:r w:rsidR="00D004FE" w:rsidRPr="00351AFA">
        <w:rPr>
          <w:rFonts w:ascii="Times New Roman" w:hAnsi="Times New Roman" w:cs="Times New Roman"/>
          <w:sz w:val="24"/>
          <w:szCs w:val="24"/>
        </w:rPr>
        <w:t>,</w:t>
      </w:r>
      <w:r w:rsidR="003038CB">
        <w:rPr>
          <w:rFonts w:ascii="Times New Roman" w:hAnsi="Times New Roman" w:cs="Times New Roman"/>
          <w:sz w:val="24"/>
          <w:szCs w:val="24"/>
        </w:rPr>
        <w:t xml:space="preserve"> как пример,</w:t>
      </w:r>
      <w:r w:rsidR="00D004FE" w:rsidRPr="00351AFA">
        <w:rPr>
          <w:rFonts w:ascii="Times New Roman" w:hAnsi="Times New Roman" w:cs="Times New Roman"/>
          <w:sz w:val="24"/>
          <w:szCs w:val="24"/>
        </w:rPr>
        <w:t xml:space="preserve"> чтобы выяснить</w:t>
      </w:r>
      <w:r w:rsidR="00001AD4" w:rsidRPr="00351AFA">
        <w:rPr>
          <w:rFonts w:ascii="Times New Roman" w:hAnsi="Times New Roman" w:cs="Times New Roman"/>
          <w:sz w:val="24"/>
          <w:szCs w:val="24"/>
        </w:rPr>
        <w:t>,</w:t>
      </w:r>
      <w:r w:rsidR="00D004FE" w:rsidRPr="00351AFA">
        <w:rPr>
          <w:rFonts w:ascii="Times New Roman" w:hAnsi="Times New Roman" w:cs="Times New Roman"/>
          <w:sz w:val="24"/>
          <w:szCs w:val="24"/>
        </w:rPr>
        <w:t xml:space="preserve"> какая из общепринятых теорий регионализма более близка к той, по которой шли страны Южной Америки.</w:t>
      </w:r>
      <w:r w:rsidR="00D004FE" w:rsidRPr="00351AFA">
        <w:rPr>
          <w:rFonts w:ascii="Times New Roman" w:hAnsi="Times New Roman" w:cs="Times New Roman"/>
          <w:sz w:val="24"/>
          <w:szCs w:val="24"/>
        </w:rPr>
        <w:tab/>
        <w:t>Федерализм вряд ли будет применяться в Южной Америке по нескольким причинам:</w:t>
      </w:r>
    </w:p>
    <w:p w14:paraId="11435B90" w14:textId="77777777" w:rsidR="00D004FE" w:rsidRPr="00351AFA" w:rsidRDefault="00D004FE" w:rsidP="00D87BA0">
      <w:pPr>
        <w:pStyle w:val="a3"/>
        <w:numPr>
          <w:ilvl w:val="0"/>
          <w:numId w:val="4"/>
        </w:numPr>
        <w:spacing w:line="360" w:lineRule="auto"/>
        <w:jc w:val="both"/>
        <w:rPr>
          <w:rFonts w:ascii="Times New Roman" w:hAnsi="Times New Roman" w:cs="Times New Roman"/>
          <w:sz w:val="24"/>
          <w:szCs w:val="24"/>
        </w:rPr>
      </w:pPr>
      <w:r w:rsidRPr="00351AFA">
        <w:rPr>
          <w:rFonts w:ascii="Times New Roman" w:hAnsi="Times New Roman" w:cs="Times New Roman"/>
          <w:sz w:val="24"/>
          <w:szCs w:val="24"/>
        </w:rPr>
        <w:t>Некоторые государства (например, Бразилия и Парагвай) имеют конституции, которые прямо запрещают любое делегирование суверенитета наднациональным учреждениям. Хотя это не является непреодолимым препятствием (в конституции могут быть внесены поправки), им тоже нельзя пренебречь;</w:t>
      </w:r>
    </w:p>
    <w:p w14:paraId="601C6566" w14:textId="77777777" w:rsidR="00D004FE" w:rsidRPr="00351AFA" w:rsidRDefault="00D004FE" w:rsidP="00D87BA0">
      <w:pPr>
        <w:pStyle w:val="a3"/>
        <w:numPr>
          <w:ilvl w:val="0"/>
          <w:numId w:val="4"/>
        </w:numPr>
        <w:spacing w:line="360" w:lineRule="auto"/>
        <w:jc w:val="both"/>
        <w:rPr>
          <w:rFonts w:ascii="Times New Roman" w:hAnsi="Times New Roman" w:cs="Times New Roman"/>
          <w:sz w:val="24"/>
          <w:szCs w:val="24"/>
        </w:rPr>
      </w:pPr>
      <w:r w:rsidRPr="00351AFA">
        <w:rPr>
          <w:rFonts w:ascii="Times New Roman" w:hAnsi="Times New Roman" w:cs="Times New Roman"/>
          <w:sz w:val="24"/>
          <w:szCs w:val="24"/>
        </w:rPr>
        <w:t xml:space="preserve">В МЕРКОСУР асимметрия населения среди государств-членов превратит перспективную «федерацию» </w:t>
      </w:r>
      <w:proofErr w:type="gramStart"/>
      <w:r w:rsidRPr="00351AFA">
        <w:rPr>
          <w:rFonts w:ascii="Times New Roman" w:hAnsi="Times New Roman" w:cs="Times New Roman"/>
          <w:sz w:val="24"/>
          <w:szCs w:val="24"/>
        </w:rPr>
        <w:t>в</w:t>
      </w:r>
      <w:proofErr w:type="gramEnd"/>
      <w:r w:rsidRPr="00351AFA">
        <w:rPr>
          <w:rFonts w:ascii="Times New Roman" w:hAnsi="Times New Roman" w:cs="Times New Roman"/>
          <w:sz w:val="24"/>
          <w:szCs w:val="24"/>
        </w:rPr>
        <w:t xml:space="preserve"> самую гипертрофированную когда-либо. Это происходит потому, что один из основных принципов федерализма, равенство между субъектами федерации, делает нереалистичным демократический принцип </w:t>
      </w:r>
      <w:r w:rsidRPr="00351AFA">
        <w:rPr>
          <w:rFonts w:ascii="Times New Roman" w:hAnsi="Times New Roman" w:cs="Times New Roman"/>
          <w:sz w:val="24"/>
          <w:szCs w:val="24"/>
        </w:rPr>
        <w:lastRenderedPageBreak/>
        <w:t>равенства между людьми, если в одном из субъектов проживает более половины всего населения. На Бразилию приходится около 80% насел</w:t>
      </w:r>
      <w:r w:rsidR="00112A6A" w:rsidRPr="00351AFA">
        <w:rPr>
          <w:rFonts w:ascii="Times New Roman" w:hAnsi="Times New Roman" w:cs="Times New Roman"/>
          <w:sz w:val="24"/>
          <w:szCs w:val="24"/>
        </w:rPr>
        <w:t>ения МЕРКОСУР</w:t>
      </w:r>
      <w:r w:rsidR="007119DB">
        <w:rPr>
          <w:rStyle w:val="a6"/>
          <w:rFonts w:ascii="Times New Roman" w:hAnsi="Times New Roman" w:cs="Times New Roman"/>
          <w:sz w:val="24"/>
          <w:szCs w:val="24"/>
        </w:rPr>
        <w:footnoteReference w:id="56"/>
      </w:r>
      <w:r w:rsidRPr="00351AFA">
        <w:rPr>
          <w:rFonts w:ascii="Times New Roman" w:hAnsi="Times New Roman" w:cs="Times New Roman"/>
          <w:sz w:val="24"/>
          <w:szCs w:val="24"/>
        </w:rPr>
        <w:t>;</w:t>
      </w:r>
    </w:p>
    <w:p w14:paraId="3C6ADBD6" w14:textId="77777777" w:rsidR="00D87BA0" w:rsidRPr="00351AFA" w:rsidRDefault="00D004FE" w:rsidP="00D87BA0">
      <w:pPr>
        <w:pStyle w:val="a3"/>
        <w:numPr>
          <w:ilvl w:val="0"/>
          <w:numId w:val="4"/>
        </w:numPr>
        <w:spacing w:line="360" w:lineRule="auto"/>
        <w:jc w:val="both"/>
        <w:rPr>
          <w:rFonts w:ascii="Times New Roman" w:hAnsi="Times New Roman" w:cs="Times New Roman"/>
          <w:sz w:val="24"/>
          <w:szCs w:val="24"/>
        </w:rPr>
      </w:pPr>
      <w:r w:rsidRPr="00351AFA">
        <w:rPr>
          <w:rFonts w:ascii="Times New Roman" w:hAnsi="Times New Roman" w:cs="Times New Roman"/>
          <w:sz w:val="24"/>
          <w:szCs w:val="24"/>
        </w:rPr>
        <w:t>Всем федерациям требуется «ядро» государственности, и ни одна из стран Южной Америки не кажется</w:t>
      </w:r>
      <w:r w:rsidR="00112A6A" w:rsidRPr="00351AFA">
        <w:rPr>
          <w:rFonts w:ascii="Times New Roman" w:hAnsi="Times New Roman" w:cs="Times New Roman"/>
          <w:sz w:val="24"/>
          <w:szCs w:val="24"/>
        </w:rPr>
        <w:t xml:space="preserve"> готовой </w:t>
      </w:r>
      <w:r w:rsidRPr="00351AFA">
        <w:rPr>
          <w:rFonts w:ascii="Times New Roman" w:hAnsi="Times New Roman" w:cs="Times New Roman"/>
          <w:sz w:val="24"/>
          <w:szCs w:val="24"/>
        </w:rPr>
        <w:t>передать такие полномочия будуще</w:t>
      </w:r>
      <w:r w:rsidR="00BF545E" w:rsidRPr="00351AFA">
        <w:rPr>
          <w:rFonts w:ascii="Times New Roman" w:hAnsi="Times New Roman" w:cs="Times New Roman"/>
          <w:sz w:val="24"/>
          <w:szCs w:val="24"/>
        </w:rPr>
        <w:t>му региона</w:t>
      </w:r>
      <w:r w:rsidR="00125DCE">
        <w:rPr>
          <w:rFonts w:ascii="Times New Roman" w:hAnsi="Times New Roman" w:cs="Times New Roman"/>
          <w:sz w:val="24"/>
          <w:szCs w:val="24"/>
        </w:rPr>
        <w:t>льному правительству.</w:t>
      </w:r>
      <w:r w:rsidR="00D87BA0" w:rsidRPr="00351AFA">
        <w:rPr>
          <w:rFonts w:ascii="Times New Roman" w:hAnsi="Times New Roman" w:cs="Times New Roman"/>
          <w:sz w:val="24"/>
          <w:szCs w:val="24"/>
        </w:rPr>
        <w:tab/>
      </w:r>
      <w:r w:rsidR="00D87BA0" w:rsidRPr="00351AFA">
        <w:rPr>
          <w:rFonts w:ascii="Times New Roman" w:hAnsi="Times New Roman" w:cs="Times New Roman"/>
          <w:sz w:val="24"/>
          <w:szCs w:val="24"/>
        </w:rPr>
        <w:tab/>
      </w:r>
      <w:r w:rsidR="00D87BA0" w:rsidRPr="00351AFA">
        <w:rPr>
          <w:rFonts w:ascii="Times New Roman" w:hAnsi="Times New Roman" w:cs="Times New Roman"/>
          <w:sz w:val="24"/>
          <w:szCs w:val="24"/>
        </w:rPr>
        <w:tab/>
      </w:r>
      <w:r w:rsidR="00D87BA0" w:rsidRPr="00351AFA">
        <w:rPr>
          <w:rFonts w:ascii="Times New Roman" w:hAnsi="Times New Roman" w:cs="Times New Roman"/>
          <w:sz w:val="24"/>
          <w:szCs w:val="24"/>
        </w:rPr>
        <w:tab/>
      </w:r>
      <w:r w:rsidR="00D87BA0" w:rsidRPr="00351AFA">
        <w:rPr>
          <w:rFonts w:ascii="Times New Roman" w:hAnsi="Times New Roman" w:cs="Times New Roman"/>
          <w:sz w:val="24"/>
          <w:szCs w:val="24"/>
        </w:rPr>
        <w:tab/>
      </w:r>
      <w:r w:rsidR="00D87BA0" w:rsidRPr="00351AFA">
        <w:rPr>
          <w:rFonts w:ascii="Times New Roman" w:hAnsi="Times New Roman" w:cs="Times New Roman"/>
          <w:sz w:val="24"/>
          <w:szCs w:val="24"/>
        </w:rPr>
        <w:tab/>
      </w:r>
      <w:r w:rsidR="00D87BA0" w:rsidRPr="00351AFA">
        <w:rPr>
          <w:rFonts w:ascii="Times New Roman" w:hAnsi="Times New Roman" w:cs="Times New Roman"/>
          <w:sz w:val="24"/>
          <w:szCs w:val="24"/>
        </w:rPr>
        <w:tab/>
      </w:r>
      <w:r w:rsidR="00D87BA0" w:rsidRPr="00351AFA">
        <w:rPr>
          <w:rFonts w:ascii="Times New Roman" w:hAnsi="Times New Roman" w:cs="Times New Roman"/>
          <w:sz w:val="24"/>
          <w:szCs w:val="24"/>
        </w:rPr>
        <w:tab/>
      </w:r>
      <w:r w:rsidR="00D87BA0" w:rsidRPr="00351AFA">
        <w:rPr>
          <w:rFonts w:ascii="Times New Roman" w:hAnsi="Times New Roman" w:cs="Times New Roman"/>
          <w:sz w:val="24"/>
          <w:szCs w:val="24"/>
        </w:rPr>
        <w:tab/>
      </w:r>
      <w:r w:rsidR="00BF545E" w:rsidRPr="00351AFA">
        <w:rPr>
          <w:rFonts w:ascii="Times New Roman" w:hAnsi="Times New Roman" w:cs="Times New Roman"/>
          <w:sz w:val="24"/>
          <w:szCs w:val="24"/>
        </w:rPr>
        <w:tab/>
      </w:r>
    </w:p>
    <w:p w14:paraId="6A807C27" w14:textId="0CA229BB" w:rsidR="00E91763" w:rsidRPr="009C0D8C" w:rsidRDefault="00D87BA0">
      <w:pPr>
        <w:spacing w:line="360" w:lineRule="auto"/>
        <w:jc w:val="both"/>
        <w:rPr>
          <w:rFonts w:ascii="Times New Roman" w:hAnsi="Times New Roman" w:cs="Times New Roman"/>
          <w:sz w:val="24"/>
          <w:szCs w:val="24"/>
        </w:rPr>
      </w:pPr>
      <w:r w:rsidRPr="00351AFA">
        <w:rPr>
          <w:rFonts w:ascii="Times New Roman" w:hAnsi="Times New Roman" w:cs="Times New Roman"/>
          <w:sz w:val="24"/>
          <w:szCs w:val="24"/>
        </w:rPr>
        <w:tab/>
      </w:r>
      <w:r w:rsidR="00BF545E" w:rsidRPr="00351AFA">
        <w:rPr>
          <w:rFonts w:ascii="Times New Roman" w:hAnsi="Times New Roman" w:cs="Times New Roman"/>
          <w:sz w:val="24"/>
          <w:szCs w:val="24"/>
        </w:rPr>
        <w:t xml:space="preserve">С точки зрения </w:t>
      </w:r>
      <w:proofErr w:type="spellStart"/>
      <w:r w:rsidR="00BF545E" w:rsidRPr="00351AFA">
        <w:rPr>
          <w:rFonts w:ascii="Times New Roman" w:hAnsi="Times New Roman" w:cs="Times New Roman"/>
          <w:sz w:val="24"/>
          <w:szCs w:val="24"/>
        </w:rPr>
        <w:t>неофункционализма</w:t>
      </w:r>
      <w:proofErr w:type="spellEnd"/>
      <w:r w:rsidR="00BF545E" w:rsidRPr="00351AFA">
        <w:rPr>
          <w:rFonts w:ascii="Times New Roman" w:hAnsi="Times New Roman" w:cs="Times New Roman"/>
          <w:sz w:val="24"/>
          <w:szCs w:val="24"/>
        </w:rPr>
        <w:t xml:space="preserve">, в случае МЕРКОСУР отсутствует один причинный фактор, который должен взаимодействовать с двумя другими: создание наднациональных рыночных правил вместо национальных режимов регулирования. Межправительственная модель, принятая МЕРКОСУР, не ведет к созданию какого-либо наднационального учреждения. Кроме того, ни одно из государств-членов не предусматривает </w:t>
      </w:r>
      <w:proofErr w:type="spellStart"/>
      <w:r w:rsidR="00BF545E" w:rsidRPr="00351AFA">
        <w:rPr>
          <w:rFonts w:ascii="Times New Roman" w:hAnsi="Times New Roman" w:cs="Times New Roman"/>
          <w:sz w:val="24"/>
          <w:szCs w:val="24"/>
        </w:rPr>
        <w:t>наднациональности</w:t>
      </w:r>
      <w:proofErr w:type="spellEnd"/>
      <w:r w:rsidR="00BF545E" w:rsidRPr="00351AFA">
        <w:rPr>
          <w:rFonts w:ascii="Times New Roman" w:hAnsi="Times New Roman" w:cs="Times New Roman"/>
          <w:sz w:val="24"/>
          <w:szCs w:val="24"/>
        </w:rPr>
        <w:t>. Политическая лояльность не была передана наднациональным агентствам, а региональные институты остаются слабыми</w:t>
      </w:r>
      <w:r w:rsidR="004C7BAD">
        <w:rPr>
          <w:rStyle w:val="a6"/>
          <w:rFonts w:ascii="Times New Roman" w:hAnsi="Times New Roman" w:cs="Times New Roman"/>
          <w:sz w:val="24"/>
          <w:szCs w:val="24"/>
        </w:rPr>
        <w:footnoteReference w:id="57"/>
      </w:r>
      <w:r w:rsidR="00BF545E" w:rsidRPr="00351AFA">
        <w:rPr>
          <w:rFonts w:ascii="Times New Roman" w:hAnsi="Times New Roman" w:cs="Times New Roman"/>
          <w:sz w:val="24"/>
          <w:szCs w:val="24"/>
        </w:rPr>
        <w:t xml:space="preserve">. </w:t>
      </w:r>
      <w:r w:rsidRPr="00351AFA">
        <w:rPr>
          <w:rFonts w:ascii="Times New Roman" w:hAnsi="Times New Roman" w:cs="Times New Roman"/>
          <w:sz w:val="24"/>
          <w:szCs w:val="24"/>
        </w:rPr>
        <w:tab/>
      </w:r>
      <w:r w:rsidRPr="00351AFA">
        <w:rPr>
          <w:rFonts w:ascii="Times New Roman" w:hAnsi="Times New Roman" w:cs="Times New Roman"/>
          <w:sz w:val="24"/>
          <w:szCs w:val="24"/>
        </w:rPr>
        <w:tab/>
      </w:r>
      <w:r w:rsidR="00BF545E" w:rsidRPr="00351AFA">
        <w:rPr>
          <w:rFonts w:ascii="Times New Roman" w:hAnsi="Times New Roman" w:cs="Times New Roman"/>
          <w:sz w:val="24"/>
          <w:szCs w:val="24"/>
        </w:rPr>
        <w:t xml:space="preserve">Двумя другими элементами </w:t>
      </w:r>
      <w:proofErr w:type="spellStart"/>
      <w:r w:rsidR="00BF545E" w:rsidRPr="00351AFA">
        <w:rPr>
          <w:rFonts w:ascii="Times New Roman" w:hAnsi="Times New Roman" w:cs="Times New Roman"/>
          <w:sz w:val="24"/>
          <w:szCs w:val="24"/>
        </w:rPr>
        <w:t>неофункциональной</w:t>
      </w:r>
      <w:proofErr w:type="spellEnd"/>
      <w:r w:rsidR="00BF545E" w:rsidRPr="00351AFA">
        <w:rPr>
          <w:rFonts w:ascii="Times New Roman" w:hAnsi="Times New Roman" w:cs="Times New Roman"/>
          <w:sz w:val="24"/>
          <w:szCs w:val="24"/>
        </w:rPr>
        <w:t xml:space="preserve"> модели региональной интеграции, которые должны взаимодействовать с </w:t>
      </w:r>
      <w:proofErr w:type="spellStart"/>
      <w:r w:rsidR="00BF545E" w:rsidRPr="00351AFA">
        <w:rPr>
          <w:rFonts w:ascii="Times New Roman" w:hAnsi="Times New Roman" w:cs="Times New Roman"/>
          <w:sz w:val="24"/>
          <w:szCs w:val="24"/>
        </w:rPr>
        <w:t>наднационализмом</w:t>
      </w:r>
      <w:proofErr w:type="spellEnd"/>
      <w:r w:rsidR="00BF545E" w:rsidRPr="00351AFA">
        <w:rPr>
          <w:rFonts w:ascii="Times New Roman" w:hAnsi="Times New Roman" w:cs="Times New Roman"/>
          <w:sz w:val="24"/>
          <w:szCs w:val="24"/>
        </w:rPr>
        <w:t>, являются растущая экономическая взаимозависимость стран в данном регионе и организационная способность разрешать споры между ними и создавать междунаро</w:t>
      </w:r>
      <w:r w:rsidR="0071065E" w:rsidRPr="00351AFA">
        <w:rPr>
          <w:rFonts w:ascii="Times New Roman" w:hAnsi="Times New Roman" w:cs="Times New Roman"/>
          <w:sz w:val="24"/>
          <w:szCs w:val="24"/>
        </w:rPr>
        <w:t>дно-правовые режимы</w:t>
      </w:r>
      <w:r w:rsidR="00BF545E" w:rsidRPr="00351AFA">
        <w:rPr>
          <w:rFonts w:ascii="Times New Roman" w:hAnsi="Times New Roman" w:cs="Times New Roman"/>
          <w:sz w:val="24"/>
          <w:szCs w:val="24"/>
        </w:rPr>
        <w:t>. Однако ни один из этих элементов не может быть идентифицирован в МЕРКОСУР.</w:t>
      </w:r>
      <w:r w:rsidR="00936D94" w:rsidRPr="00351AFA">
        <w:rPr>
          <w:rFonts w:ascii="Times New Roman" w:hAnsi="Times New Roman" w:cs="Times New Roman"/>
          <w:sz w:val="24"/>
          <w:szCs w:val="24"/>
        </w:rPr>
        <w:tab/>
      </w:r>
      <w:r w:rsidR="00284259" w:rsidRPr="00351AFA">
        <w:rPr>
          <w:rFonts w:ascii="Times New Roman" w:hAnsi="Times New Roman" w:cs="Times New Roman"/>
          <w:sz w:val="24"/>
          <w:szCs w:val="24"/>
        </w:rPr>
        <w:t xml:space="preserve">Что касается теории коммуникационной школы, то </w:t>
      </w:r>
      <w:r w:rsidR="001A7BBD" w:rsidRPr="00351AFA">
        <w:rPr>
          <w:rFonts w:ascii="Times New Roman" w:hAnsi="Times New Roman" w:cs="Times New Roman"/>
          <w:sz w:val="24"/>
          <w:szCs w:val="24"/>
        </w:rPr>
        <w:t xml:space="preserve">некоторые ее элементы присутствуют в южноамериканской интеграции. Так как большинство стран региона объединяет общая история и общие культурные ценности. На основе чего происходит их сближение в интеграционных блоках. </w:t>
      </w:r>
      <w:r w:rsidR="001A7BBD" w:rsidRPr="00351AFA">
        <w:rPr>
          <w:rFonts w:ascii="Times New Roman" w:hAnsi="Times New Roman" w:cs="Times New Roman"/>
          <w:sz w:val="24"/>
          <w:szCs w:val="24"/>
        </w:rPr>
        <w:tab/>
      </w:r>
      <w:r w:rsidR="001A7BBD" w:rsidRPr="00351AFA">
        <w:rPr>
          <w:rFonts w:ascii="Times New Roman" w:hAnsi="Times New Roman" w:cs="Times New Roman"/>
          <w:sz w:val="24"/>
          <w:szCs w:val="24"/>
        </w:rPr>
        <w:tab/>
      </w:r>
      <w:r w:rsidR="001A7BBD" w:rsidRPr="00351AFA">
        <w:rPr>
          <w:rFonts w:ascii="Times New Roman" w:hAnsi="Times New Roman" w:cs="Times New Roman"/>
          <w:sz w:val="24"/>
          <w:szCs w:val="24"/>
        </w:rPr>
        <w:tab/>
      </w:r>
      <w:r w:rsidR="001A7BBD" w:rsidRPr="00351AFA">
        <w:rPr>
          <w:rFonts w:ascii="Times New Roman" w:hAnsi="Times New Roman" w:cs="Times New Roman"/>
          <w:sz w:val="24"/>
          <w:szCs w:val="24"/>
        </w:rPr>
        <w:tab/>
      </w:r>
      <w:r w:rsidR="001A7BBD" w:rsidRPr="00351AFA">
        <w:rPr>
          <w:rFonts w:ascii="Times New Roman" w:hAnsi="Times New Roman" w:cs="Times New Roman"/>
          <w:sz w:val="24"/>
          <w:szCs w:val="24"/>
        </w:rPr>
        <w:tab/>
      </w:r>
      <w:r w:rsidR="001A7BBD" w:rsidRPr="00351AFA">
        <w:rPr>
          <w:rFonts w:ascii="Times New Roman" w:hAnsi="Times New Roman" w:cs="Times New Roman"/>
          <w:sz w:val="24"/>
          <w:szCs w:val="24"/>
        </w:rPr>
        <w:tab/>
      </w:r>
      <w:r w:rsidR="001A7BBD" w:rsidRPr="00351AFA">
        <w:rPr>
          <w:rFonts w:ascii="Times New Roman" w:hAnsi="Times New Roman" w:cs="Times New Roman"/>
          <w:sz w:val="24"/>
          <w:szCs w:val="24"/>
        </w:rPr>
        <w:tab/>
      </w:r>
      <w:r w:rsidR="001A7BBD" w:rsidRPr="00351AFA">
        <w:rPr>
          <w:rFonts w:ascii="Times New Roman" w:hAnsi="Times New Roman" w:cs="Times New Roman"/>
          <w:sz w:val="24"/>
          <w:szCs w:val="24"/>
        </w:rPr>
        <w:tab/>
      </w:r>
      <w:r w:rsidR="001A7BBD" w:rsidRPr="00351AFA">
        <w:rPr>
          <w:rFonts w:ascii="Times New Roman" w:hAnsi="Times New Roman" w:cs="Times New Roman"/>
          <w:sz w:val="24"/>
          <w:szCs w:val="24"/>
        </w:rPr>
        <w:tab/>
      </w:r>
      <w:proofErr w:type="gramStart"/>
      <w:r w:rsidR="007C6035" w:rsidRPr="00351AFA">
        <w:rPr>
          <w:rFonts w:ascii="Times New Roman" w:hAnsi="Times New Roman" w:cs="Times New Roman"/>
          <w:sz w:val="24"/>
          <w:szCs w:val="24"/>
        </w:rPr>
        <w:t xml:space="preserve">Среди общетеоретических разработок, оформившихся на базе западноевропейского опыта, наиболее отвлечённым от сугубо западноевропейского опыта и универсально применимым к различным формам регионализма представляется либеральный межправительственный подход Эндрю </w:t>
      </w:r>
      <w:proofErr w:type="spellStart"/>
      <w:r w:rsidR="007C6035" w:rsidRPr="00351AFA">
        <w:rPr>
          <w:rFonts w:ascii="Times New Roman" w:hAnsi="Times New Roman" w:cs="Times New Roman"/>
          <w:sz w:val="24"/>
          <w:szCs w:val="24"/>
        </w:rPr>
        <w:t>Моравчика</w:t>
      </w:r>
      <w:proofErr w:type="spellEnd"/>
      <w:r w:rsidR="007C6035" w:rsidRPr="00351AFA">
        <w:rPr>
          <w:rStyle w:val="a6"/>
          <w:rFonts w:ascii="Times New Roman" w:hAnsi="Times New Roman" w:cs="Times New Roman"/>
          <w:sz w:val="24"/>
          <w:szCs w:val="24"/>
        </w:rPr>
        <w:footnoteReference w:id="58"/>
      </w:r>
      <w:r w:rsidR="007C6035" w:rsidRPr="00351AFA">
        <w:rPr>
          <w:rFonts w:ascii="Times New Roman" w:hAnsi="Times New Roman" w:cs="Times New Roman"/>
          <w:sz w:val="24"/>
          <w:szCs w:val="24"/>
        </w:rPr>
        <w:t>.</w:t>
      </w:r>
      <w:r w:rsidR="007C6035" w:rsidRPr="00351AFA">
        <w:rPr>
          <w:rFonts w:ascii="Times New Roman" w:hAnsi="Times New Roman" w:cs="Times New Roman"/>
          <w:sz w:val="24"/>
          <w:szCs w:val="24"/>
        </w:rPr>
        <w:tab/>
      </w:r>
      <w:r w:rsidR="00285B78" w:rsidRPr="00351AFA">
        <w:rPr>
          <w:rFonts w:ascii="Times New Roman" w:hAnsi="Times New Roman" w:cs="Times New Roman"/>
          <w:sz w:val="24"/>
          <w:szCs w:val="24"/>
        </w:rPr>
        <w:tab/>
      </w:r>
      <w:r w:rsidR="00285B78" w:rsidRPr="00351AFA">
        <w:rPr>
          <w:rFonts w:ascii="Times New Roman" w:hAnsi="Times New Roman" w:cs="Times New Roman"/>
          <w:sz w:val="24"/>
          <w:szCs w:val="24"/>
        </w:rPr>
        <w:tab/>
      </w:r>
      <w:r w:rsidR="00285B78" w:rsidRPr="00351AFA">
        <w:rPr>
          <w:rFonts w:ascii="Times New Roman" w:hAnsi="Times New Roman" w:cs="Times New Roman"/>
          <w:sz w:val="24"/>
          <w:szCs w:val="24"/>
        </w:rPr>
        <w:tab/>
      </w:r>
      <w:r w:rsidR="00285B78" w:rsidRPr="00351AFA">
        <w:rPr>
          <w:rFonts w:ascii="Times New Roman" w:hAnsi="Times New Roman" w:cs="Times New Roman"/>
          <w:sz w:val="24"/>
          <w:szCs w:val="24"/>
        </w:rPr>
        <w:lastRenderedPageBreak/>
        <w:tab/>
      </w:r>
      <w:r w:rsidR="009B47DB" w:rsidRPr="00351AFA">
        <w:rPr>
          <w:rFonts w:ascii="Times New Roman" w:hAnsi="Times New Roman" w:cs="Times New Roman"/>
          <w:sz w:val="24"/>
          <w:szCs w:val="24"/>
        </w:rPr>
        <w:t>МЕРКОСУР</w:t>
      </w:r>
      <w:r w:rsidR="00285B78" w:rsidRPr="00351AFA">
        <w:rPr>
          <w:rFonts w:ascii="Times New Roman" w:hAnsi="Times New Roman" w:cs="Times New Roman"/>
          <w:sz w:val="24"/>
          <w:szCs w:val="24"/>
        </w:rPr>
        <w:t xml:space="preserve"> можно рассматривать через призму межправительственного </w:t>
      </w:r>
      <w:r w:rsidR="00936D94" w:rsidRPr="00351AFA">
        <w:rPr>
          <w:rFonts w:ascii="Times New Roman" w:hAnsi="Times New Roman" w:cs="Times New Roman"/>
          <w:sz w:val="24"/>
          <w:szCs w:val="24"/>
        </w:rPr>
        <w:t xml:space="preserve">либерализма: основными действующими лицами были и остаются его государства-члены (в частности, Аргентина и Бразилия), а экономические интересы являются основными движущими силами, которые продвигают этот процесс </w:t>
      </w:r>
      <w:r w:rsidR="00504FEF" w:rsidRPr="00504FEF">
        <w:rPr>
          <w:rFonts w:ascii="Times New Roman" w:hAnsi="Times New Roman" w:cs="Times New Roman"/>
          <w:sz w:val="24"/>
          <w:szCs w:val="24"/>
        </w:rPr>
        <w:t>–</w:t>
      </w:r>
      <w:r w:rsidR="00936D94" w:rsidRPr="00351AFA">
        <w:rPr>
          <w:rFonts w:ascii="Times New Roman" w:hAnsi="Times New Roman" w:cs="Times New Roman"/>
          <w:sz w:val="24"/>
          <w:szCs w:val="24"/>
        </w:rPr>
        <w:t xml:space="preserve"> или, по</w:t>
      </w:r>
      <w:proofErr w:type="gramEnd"/>
      <w:r w:rsidR="00936D94" w:rsidRPr="00351AFA">
        <w:rPr>
          <w:rFonts w:ascii="Times New Roman" w:hAnsi="Times New Roman" w:cs="Times New Roman"/>
          <w:sz w:val="24"/>
          <w:szCs w:val="24"/>
        </w:rPr>
        <w:t xml:space="preserve"> крайней мере, поддерживают его.</w:t>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r>
      <w:r w:rsidR="00936D94" w:rsidRPr="00351AFA">
        <w:rPr>
          <w:rFonts w:ascii="Times New Roman" w:hAnsi="Times New Roman" w:cs="Times New Roman"/>
          <w:sz w:val="24"/>
          <w:szCs w:val="24"/>
        </w:rPr>
        <w:tab/>
        <w:t xml:space="preserve">Как отмечалось ранее, с точки зрения либерального межправительственного подхода, сотрудничество между государствами возможно, когда их интересы совпадают, и это, по-видимому, имело место с середины 1980-х годов после перехода к демократии в обеих странах. В сложной международной экономической обстановке Аргентина и Бразилия поняли, что они могут извлечь выгоду из стабильного и прочного союза. Их совпадающие интересы заключались в том, что оба </w:t>
      </w:r>
      <w:r w:rsidR="00092783" w:rsidRPr="00351AFA">
        <w:rPr>
          <w:rFonts w:ascii="Times New Roman" w:hAnsi="Times New Roman" w:cs="Times New Roman"/>
          <w:sz w:val="24"/>
          <w:szCs w:val="24"/>
        </w:rPr>
        <w:t xml:space="preserve">после перехода к демократии должны </w:t>
      </w:r>
      <w:r w:rsidR="000F09DD" w:rsidRPr="00351AFA">
        <w:rPr>
          <w:rFonts w:ascii="Times New Roman" w:hAnsi="Times New Roman" w:cs="Times New Roman"/>
          <w:sz w:val="24"/>
          <w:szCs w:val="24"/>
        </w:rPr>
        <w:t xml:space="preserve">были </w:t>
      </w:r>
      <w:r w:rsidR="00E60A01" w:rsidRPr="00351AFA">
        <w:rPr>
          <w:rFonts w:ascii="Times New Roman" w:hAnsi="Times New Roman" w:cs="Times New Roman"/>
          <w:sz w:val="24"/>
          <w:szCs w:val="24"/>
        </w:rPr>
        <w:t>иметь дело</w:t>
      </w:r>
      <w:r w:rsidR="00936D94" w:rsidRPr="00351AFA">
        <w:rPr>
          <w:rFonts w:ascii="Times New Roman" w:hAnsi="Times New Roman" w:cs="Times New Roman"/>
          <w:sz w:val="24"/>
          <w:szCs w:val="24"/>
        </w:rPr>
        <w:t xml:space="preserve"> со сло</w:t>
      </w:r>
      <w:r w:rsidR="00F204A3" w:rsidRPr="00351AFA">
        <w:rPr>
          <w:rFonts w:ascii="Times New Roman" w:hAnsi="Times New Roman" w:cs="Times New Roman"/>
          <w:sz w:val="24"/>
          <w:szCs w:val="24"/>
        </w:rPr>
        <w:t>жной внешней средой.</w:t>
      </w:r>
      <w:r w:rsidR="00351AFA" w:rsidRPr="00351AFA">
        <w:rPr>
          <w:rFonts w:ascii="Times New Roman" w:hAnsi="Times New Roman" w:cs="Times New Roman"/>
          <w:sz w:val="24"/>
          <w:szCs w:val="24"/>
        </w:rPr>
        <w:tab/>
      </w:r>
      <w:r w:rsidR="00351AFA" w:rsidRPr="00351AFA">
        <w:rPr>
          <w:rFonts w:ascii="Times New Roman" w:hAnsi="Times New Roman" w:cs="Times New Roman"/>
          <w:sz w:val="24"/>
          <w:szCs w:val="24"/>
        </w:rPr>
        <w:tab/>
      </w:r>
      <w:r w:rsidR="00351AFA" w:rsidRPr="00351AFA">
        <w:rPr>
          <w:rFonts w:ascii="Times New Roman" w:hAnsi="Times New Roman" w:cs="Times New Roman"/>
          <w:sz w:val="24"/>
          <w:szCs w:val="24"/>
        </w:rPr>
        <w:tab/>
      </w:r>
      <w:r w:rsidR="00351AFA" w:rsidRPr="00351AFA">
        <w:rPr>
          <w:rFonts w:ascii="Times New Roman" w:hAnsi="Times New Roman" w:cs="Times New Roman"/>
          <w:sz w:val="24"/>
          <w:szCs w:val="24"/>
        </w:rPr>
        <w:tab/>
      </w:r>
      <w:r w:rsidR="00351AFA" w:rsidRPr="00351AFA">
        <w:rPr>
          <w:rFonts w:ascii="Times New Roman" w:hAnsi="Times New Roman" w:cs="Times New Roman"/>
          <w:sz w:val="24"/>
          <w:szCs w:val="24"/>
        </w:rPr>
        <w:tab/>
      </w:r>
      <w:r w:rsidR="00351AFA" w:rsidRPr="00351AFA">
        <w:rPr>
          <w:rFonts w:ascii="Times New Roman" w:hAnsi="Times New Roman" w:cs="Times New Roman"/>
          <w:sz w:val="24"/>
          <w:szCs w:val="24"/>
        </w:rPr>
        <w:tab/>
      </w:r>
      <w:r w:rsidR="00351AFA" w:rsidRPr="00351AFA">
        <w:rPr>
          <w:rFonts w:ascii="Times New Roman" w:hAnsi="Times New Roman" w:cs="Times New Roman"/>
          <w:sz w:val="24"/>
          <w:szCs w:val="24"/>
        </w:rPr>
        <w:tab/>
      </w:r>
      <w:r w:rsidR="00D92AAC" w:rsidRPr="00351AFA">
        <w:rPr>
          <w:rFonts w:ascii="Times New Roman" w:hAnsi="Times New Roman" w:cs="Times New Roman"/>
          <w:sz w:val="24"/>
          <w:szCs w:val="24"/>
        </w:rPr>
        <w:t xml:space="preserve">Как считают </w:t>
      </w:r>
      <w:r w:rsidR="0082211E" w:rsidRPr="00351AFA">
        <w:rPr>
          <w:rFonts w:ascii="Times New Roman" w:hAnsi="Times New Roman" w:cs="Times New Roman"/>
          <w:sz w:val="24"/>
          <w:szCs w:val="24"/>
        </w:rPr>
        <w:t xml:space="preserve">Л. </w:t>
      </w:r>
      <w:r w:rsidR="00C952E6" w:rsidRPr="00351AFA">
        <w:rPr>
          <w:rFonts w:ascii="Times New Roman" w:hAnsi="Times New Roman" w:cs="Times New Roman"/>
          <w:sz w:val="24"/>
          <w:szCs w:val="24"/>
        </w:rPr>
        <w:t xml:space="preserve">С. Хейфец и </w:t>
      </w:r>
      <w:proofErr w:type="spellStart"/>
      <w:r w:rsidR="00D92AAC" w:rsidRPr="00351AFA">
        <w:rPr>
          <w:rFonts w:ascii="Times New Roman" w:hAnsi="Times New Roman" w:cs="Times New Roman"/>
          <w:sz w:val="24"/>
          <w:szCs w:val="24"/>
        </w:rPr>
        <w:t>И</w:t>
      </w:r>
      <w:proofErr w:type="spellEnd"/>
      <w:r w:rsidR="00D92AAC" w:rsidRPr="00351AFA">
        <w:rPr>
          <w:rFonts w:ascii="Times New Roman" w:hAnsi="Times New Roman" w:cs="Times New Roman"/>
          <w:sz w:val="24"/>
          <w:szCs w:val="24"/>
        </w:rPr>
        <w:t xml:space="preserve">. М. </w:t>
      </w:r>
      <w:proofErr w:type="spellStart"/>
      <w:r w:rsidR="00D92AAC" w:rsidRPr="00351AFA">
        <w:rPr>
          <w:rFonts w:ascii="Times New Roman" w:hAnsi="Times New Roman" w:cs="Times New Roman"/>
          <w:sz w:val="24"/>
          <w:szCs w:val="24"/>
        </w:rPr>
        <w:t>Жужгин</w:t>
      </w:r>
      <w:proofErr w:type="spellEnd"/>
      <w:r w:rsidR="00C952E6" w:rsidRPr="00351AFA">
        <w:rPr>
          <w:rFonts w:ascii="Times New Roman" w:hAnsi="Times New Roman" w:cs="Times New Roman"/>
          <w:sz w:val="24"/>
          <w:szCs w:val="24"/>
        </w:rPr>
        <w:t xml:space="preserve"> в статье «Теории региональной интеграции и опыт </w:t>
      </w:r>
      <w:r w:rsidR="009B47DB" w:rsidRPr="00351AFA">
        <w:rPr>
          <w:rFonts w:ascii="Times New Roman" w:hAnsi="Times New Roman" w:cs="Times New Roman"/>
          <w:sz w:val="24"/>
          <w:szCs w:val="24"/>
        </w:rPr>
        <w:t>МЕРКОСУР</w:t>
      </w:r>
      <w:r w:rsidR="00C952E6" w:rsidRPr="00351AFA">
        <w:rPr>
          <w:rFonts w:ascii="Times New Roman" w:hAnsi="Times New Roman" w:cs="Times New Roman"/>
          <w:sz w:val="24"/>
          <w:szCs w:val="24"/>
        </w:rPr>
        <w:t>» «…с</w:t>
      </w:r>
      <w:r w:rsidR="00D92AAC" w:rsidRPr="00351AFA">
        <w:rPr>
          <w:rFonts w:ascii="Times New Roman" w:hAnsi="Times New Roman" w:cs="Times New Roman"/>
          <w:sz w:val="24"/>
          <w:szCs w:val="24"/>
        </w:rPr>
        <w:t xml:space="preserve"> одной стороны, ЛМП больше подходит для объяснения интеграции в МЕРКОСУР в силу подчеркнутой более конфликтной природы межгосударственных переговоров, скептицизма в отношении </w:t>
      </w:r>
      <w:proofErr w:type="spellStart"/>
      <w:r w:rsidR="00D92AAC" w:rsidRPr="00351AFA">
        <w:rPr>
          <w:rFonts w:ascii="Times New Roman" w:hAnsi="Times New Roman" w:cs="Times New Roman"/>
          <w:sz w:val="24"/>
          <w:szCs w:val="24"/>
        </w:rPr>
        <w:t>акторности</w:t>
      </w:r>
      <w:proofErr w:type="spellEnd"/>
      <w:r w:rsidR="00D92AAC" w:rsidRPr="00351AFA">
        <w:rPr>
          <w:rFonts w:ascii="Times New Roman" w:hAnsi="Times New Roman" w:cs="Times New Roman"/>
          <w:sz w:val="24"/>
          <w:szCs w:val="24"/>
        </w:rPr>
        <w:t xml:space="preserve"> наднациональных институтов и сохранения национальной автономии. С другой стороны, один из основных компонентов ЛМП – формирование национальных интересов, в котором основную роль играют национальные группы интересов (бизнес, неправительственные организации, гражданское общество) – отсутствует в </w:t>
      </w:r>
      <w:r w:rsidR="009B47DB">
        <w:rPr>
          <w:rFonts w:ascii="Times New Roman" w:hAnsi="Times New Roman" w:cs="Times New Roman"/>
          <w:sz w:val="24"/>
          <w:szCs w:val="24"/>
        </w:rPr>
        <w:t>М</w:t>
      </w:r>
      <w:r w:rsidR="009B47DB" w:rsidRPr="00351AFA">
        <w:rPr>
          <w:rFonts w:ascii="Times New Roman" w:hAnsi="Times New Roman" w:cs="Times New Roman"/>
          <w:sz w:val="24"/>
          <w:szCs w:val="24"/>
        </w:rPr>
        <w:t>ЕРКОСУР</w:t>
      </w:r>
      <w:r w:rsidR="00C952E6" w:rsidRPr="00351AFA">
        <w:rPr>
          <w:rFonts w:ascii="Times New Roman" w:hAnsi="Times New Roman" w:cs="Times New Roman"/>
          <w:sz w:val="24"/>
          <w:szCs w:val="24"/>
        </w:rPr>
        <w:t>»</w:t>
      </w:r>
      <w:r w:rsidR="00C952E6" w:rsidRPr="00351AFA">
        <w:rPr>
          <w:rStyle w:val="a6"/>
          <w:rFonts w:ascii="Times New Roman" w:hAnsi="Times New Roman" w:cs="Times New Roman"/>
          <w:sz w:val="24"/>
          <w:szCs w:val="24"/>
        </w:rPr>
        <w:footnoteReference w:id="59"/>
      </w:r>
      <w:r w:rsidR="00C952E6" w:rsidRPr="00351AFA">
        <w:rPr>
          <w:rFonts w:ascii="Times New Roman" w:hAnsi="Times New Roman" w:cs="Times New Roman"/>
          <w:sz w:val="24"/>
          <w:szCs w:val="24"/>
        </w:rPr>
        <w:t>.</w:t>
      </w:r>
      <w:r w:rsidR="00F204A3" w:rsidRPr="00351AFA">
        <w:rPr>
          <w:rFonts w:ascii="Times New Roman" w:hAnsi="Times New Roman" w:cs="Times New Roman"/>
          <w:sz w:val="24"/>
          <w:szCs w:val="24"/>
        </w:rPr>
        <w:tab/>
      </w:r>
      <w:r w:rsidR="00C7756B">
        <w:rPr>
          <w:rFonts w:ascii="Times New Roman" w:hAnsi="Times New Roman" w:cs="Times New Roman"/>
          <w:sz w:val="24"/>
          <w:szCs w:val="24"/>
        </w:rPr>
        <w:tab/>
      </w:r>
      <w:r w:rsidR="009B47DB" w:rsidRPr="00CE048A">
        <w:rPr>
          <w:rFonts w:ascii="Times New Roman" w:hAnsi="Times New Roman" w:cs="Times New Roman"/>
          <w:sz w:val="24"/>
          <w:szCs w:val="24"/>
        </w:rPr>
        <w:tab/>
      </w:r>
      <w:r w:rsidR="009B47DB" w:rsidRPr="00CE048A">
        <w:rPr>
          <w:rFonts w:ascii="Times New Roman" w:hAnsi="Times New Roman" w:cs="Times New Roman"/>
          <w:sz w:val="24"/>
          <w:szCs w:val="24"/>
        </w:rPr>
        <w:tab/>
      </w:r>
      <w:r w:rsidR="009B47DB" w:rsidRPr="00CE048A">
        <w:rPr>
          <w:rFonts w:ascii="Times New Roman" w:hAnsi="Times New Roman" w:cs="Times New Roman"/>
          <w:sz w:val="24"/>
          <w:szCs w:val="24"/>
        </w:rPr>
        <w:tab/>
      </w:r>
      <w:r w:rsidR="009B47DB" w:rsidRPr="00CE048A">
        <w:rPr>
          <w:rFonts w:ascii="Times New Roman" w:hAnsi="Times New Roman" w:cs="Times New Roman"/>
          <w:sz w:val="24"/>
          <w:szCs w:val="24"/>
        </w:rPr>
        <w:tab/>
      </w:r>
      <w:r w:rsidR="009B47DB" w:rsidRPr="00CE048A">
        <w:rPr>
          <w:rFonts w:ascii="Times New Roman" w:hAnsi="Times New Roman" w:cs="Times New Roman"/>
          <w:sz w:val="24"/>
          <w:szCs w:val="24"/>
        </w:rPr>
        <w:tab/>
      </w:r>
      <w:r w:rsidR="009B47DB" w:rsidRPr="00CE048A">
        <w:rPr>
          <w:rFonts w:ascii="Times New Roman" w:hAnsi="Times New Roman" w:cs="Times New Roman"/>
          <w:sz w:val="24"/>
          <w:szCs w:val="24"/>
        </w:rPr>
        <w:tab/>
      </w:r>
      <w:r w:rsidR="009B47DB" w:rsidRPr="00CE048A">
        <w:rPr>
          <w:rFonts w:ascii="Times New Roman" w:hAnsi="Times New Roman" w:cs="Times New Roman"/>
          <w:sz w:val="24"/>
          <w:szCs w:val="24"/>
        </w:rPr>
        <w:tab/>
      </w:r>
      <w:r w:rsidR="009B47DB" w:rsidRPr="00CE048A">
        <w:rPr>
          <w:rFonts w:ascii="Times New Roman" w:hAnsi="Times New Roman" w:cs="Times New Roman"/>
          <w:sz w:val="24"/>
          <w:szCs w:val="24"/>
        </w:rPr>
        <w:tab/>
      </w:r>
      <w:r w:rsidR="009B47DB" w:rsidRPr="00CE048A">
        <w:rPr>
          <w:rFonts w:ascii="Times New Roman" w:hAnsi="Times New Roman" w:cs="Times New Roman"/>
          <w:sz w:val="24"/>
          <w:szCs w:val="24"/>
        </w:rPr>
        <w:tab/>
      </w:r>
      <w:r w:rsidR="00FC7CA4" w:rsidRPr="00704E08">
        <w:rPr>
          <w:rFonts w:ascii="Times New Roman" w:hAnsi="Times New Roman" w:cs="Times New Roman"/>
          <w:sz w:val="24"/>
          <w:szCs w:val="24"/>
        </w:rPr>
        <w:t xml:space="preserve">Многие авторы сходятся на мнении, что наилучшим образом процессы, происходящие в МЕРКОСУР, можно объяснить наличием крайней формы межгосударственного подхода – </w:t>
      </w:r>
      <w:proofErr w:type="spellStart"/>
      <w:r w:rsidR="00FC7CA4" w:rsidRPr="00704E08">
        <w:rPr>
          <w:rFonts w:ascii="Times New Roman" w:hAnsi="Times New Roman" w:cs="Times New Roman"/>
          <w:sz w:val="24"/>
          <w:szCs w:val="24"/>
        </w:rPr>
        <w:t>интерпрезидентализма</w:t>
      </w:r>
      <w:proofErr w:type="spellEnd"/>
      <w:r w:rsidR="00FC7CA4" w:rsidRPr="00704E08">
        <w:rPr>
          <w:rFonts w:ascii="Times New Roman" w:hAnsi="Times New Roman" w:cs="Times New Roman"/>
          <w:sz w:val="24"/>
          <w:szCs w:val="24"/>
        </w:rPr>
        <w:t xml:space="preserve">. Основой МЕРКОСУР стала политическая воля президентов Бразилии и Аргентины, обладавших достаточными полномочиями для централизованного принятия решений об интеграции. Ключевыми фигурами в создании и продвижении блока стали бразильские президенты </w:t>
      </w:r>
      <w:proofErr w:type="spellStart"/>
      <w:r w:rsidR="00FC7CA4" w:rsidRPr="00704E08">
        <w:rPr>
          <w:rFonts w:ascii="Times New Roman" w:hAnsi="Times New Roman" w:cs="Times New Roman"/>
          <w:sz w:val="24"/>
          <w:szCs w:val="24"/>
        </w:rPr>
        <w:t>Жозе</w:t>
      </w:r>
      <w:proofErr w:type="spellEnd"/>
      <w:r w:rsidR="00FC7CA4" w:rsidRPr="00704E08">
        <w:rPr>
          <w:rFonts w:ascii="Times New Roman" w:hAnsi="Times New Roman" w:cs="Times New Roman"/>
          <w:sz w:val="24"/>
          <w:szCs w:val="24"/>
        </w:rPr>
        <w:t xml:space="preserve"> </w:t>
      </w:r>
      <w:proofErr w:type="spellStart"/>
      <w:r w:rsidR="00FC7CA4" w:rsidRPr="00704E08">
        <w:rPr>
          <w:rFonts w:ascii="Times New Roman" w:hAnsi="Times New Roman" w:cs="Times New Roman"/>
          <w:sz w:val="24"/>
          <w:szCs w:val="24"/>
        </w:rPr>
        <w:t>Сарней</w:t>
      </w:r>
      <w:proofErr w:type="spellEnd"/>
      <w:r w:rsidR="00FC7CA4" w:rsidRPr="00704E08">
        <w:rPr>
          <w:rFonts w:ascii="Times New Roman" w:hAnsi="Times New Roman" w:cs="Times New Roman"/>
          <w:sz w:val="24"/>
          <w:szCs w:val="24"/>
        </w:rPr>
        <w:t xml:space="preserve"> и </w:t>
      </w:r>
      <w:proofErr w:type="spellStart"/>
      <w:r w:rsidR="00FC7CA4" w:rsidRPr="00704E08">
        <w:rPr>
          <w:rFonts w:ascii="Times New Roman" w:hAnsi="Times New Roman" w:cs="Times New Roman"/>
          <w:sz w:val="24"/>
          <w:szCs w:val="24"/>
        </w:rPr>
        <w:t>Фернанду</w:t>
      </w:r>
      <w:proofErr w:type="spellEnd"/>
      <w:r w:rsidR="00FC7CA4" w:rsidRPr="00704E08">
        <w:rPr>
          <w:rFonts w:ascii="Times New Roman" w:hAnsi="Times New Roman" w:cs="Times New Roman"/>
          <w:sz w:val="24"/>
          <w:szCs w:val="24"/>
        </w:rPr>
        <w:t xml:space="preserve"> </w:t>
      </w:r>
      <w:proofErr w:type="spellStart"/>
      <w:r w:rsidR="00FC7CA4" w:rsidRPr="00704E08">
        <w:rPr>
          <w:rFonts w:ascii="Times New Roman" w:hAnsi="Times New Roman" w:cs="Times New Roman"/>
          <w:sz w:val="24"/>
          <w:szCs w:val="24"/>
        </w:rPr>
        <w:t>Колор</w:t>
      </w:r>
      <w:proofErr w:type="spellEnd"/>
      <w:r w:rsidR="00FC7CA4" w:rsidRPr="00704E08">
        <w:rPr>
          <w:rFonts w:ascii="Times New Roman" w:hAnsi="Times New Roman" w:cs="Times New Roman"/>
          <w:sz w:val="24"/>
          <w:szCs w:val="24"/>
        </w:rPr>
        <w:t xml:space="preserve"> </w:t>
      </w:r>
      <w:proofErr w:type="spellStart"/>
      <w:r w:rsidR="00FC7CA4" w:rsidRPr="00704E08">
        <w:rPr>
          <w:rFonts w:ascii="Times New Roman" w:hAnsi="Times New Roman" w:cs="Times New Roman"/>
          <w:sz w:val="24"/>
          <w:szCs w:val="24"/>
        </w:rPr>
        <w:t>ди</w:t>
      </w:r>
      <w:proofErr w:type="spellEnd"/>
      <w:r w:rsidR="00FC7CA4" w:rsidRPr="00704E08">
        <w:rPr>
          <w:rFonts w:ascii="Times New Roman" w:hAnsi="Times New Roman" w:cs="Times New Roman"/>
          <w:sz w:val="24"/>
          <w:szCs w:val="24"/>
        </w:rPr>
        <w:t xml:space="preserve"> Мелу, а также аргентинские президенты Рауль </w:t>
      </w:r>
      <w:proofErr w:type="spellStart"/>
      <w:r w:rsidR="00FC7CA4" w:rsidRPr="00704E08">
        <w:rPr>
          <w:rFonts w:ascii="Times New Roman" w:hAnsi="Times New Roman" w:cs="Times New Roman"/>
          <w:sz w:val="24"/>
          <w:szCs w:val="24"/>
        </w:rPr>
        <w:t>Альфонсин</w:t>
      </w:r>
      <w:proofErr w:type="spellEnd"/>
      <w:r w:rsidR="00FC7CA4" w:rsidRPr="00704E08">
        <w:rPr>
          <w:rFonts w:ascii="Times New Roman" w:hAnsi="Times New Roman" w:cs="Times New Roman"/>
          <w:sz w:val="24"/>
          <w:szCs w:val="24"/>
        </w:rPr>
        <w:t xml:space="preserve"> и Карлос </w:t>
      </w:r>
      <w:proofErr w:type="spellStart"/>
      <w:r w:rsidR="00FC7CA4" w:rsidRPr="00704E08">
        <w:rPr>
          <w:rFonts w:ascii="Times New Roman" w:hAnsi="Times New Roman" w:cs="Times New Roman"/>
          <w:sz w:val="24"/>
          <w:szCs w:val="24"/>
        </w:rPr>
        <w:t>Менем</w:t>
      </w:r>
      <w:proofErr w:type="spellEnd"/>
      <w:r w:rsidR="00FC7CA4" w:rsidRPr="00704E08">
        <w:rPr>
          <w:rStyle w:val="a6"/>
          <w:rFonts w:ascii="Times New Roman" w:hAnsi="Times New Roman" w:cs="Times New Roman"/>
          <w:sz w:val="24"/>
          <w:szCs w:val="24"/>
        </w:rPr>
        <w:footnoteReference w:id="60"/>
      </w:r>
      <w:r w:rsidR="00FC7CA4" w:rsidRPr="00704E08">
        <w:rPr>
          <w:rFonts w:ascii="Times New Roman" w:hAnsi="Times New Roman" w:cs="Times New Roman"/>
          <w:sz w:val="24"/>
          <w:szCs w:val="24"/>
        </w:rPr>
        <w:t>.</w:t>
      </w:r>
      <w:r w:rsidR="009C0D8C">
        <w:rPr>
          <w:rFonts w:ascii="Times New Roman" w:hAnsi="Times New Roman" w:cs="Times New Roman"/>
          <w:sz w:val="24"/>
          <w:szCs w:val="24"/>
        </w:rPr>
        <w:tab/>
      </w:r>
      <w:r w:rsidR="009C0D8C">
        <w:rPr>
          <w:rFonts w:ascii="Times New Roman" w:hAnsi="Times New Roman" w:cs="Times New Roman"/>
          <w:sz w:val="24"/>
          <w:szCs w:val="24"/>
        </w:rPr>
        <w:tab/>
      </w:r>
      <w:r w:rsidR="009C0D8C">
        <w:rPr>
          <w:rFonts w:ascii="Times New Roman" w:hAnsi="Times New Roman" w:cs="Times New Roman"/>
          <w:sz w:val="24"/>
          <w:szCs w:val="24"/>
        </w:rPr>
        <w:tab/>
      </w:r>
      <w:r w:rsidR="009C0D8C">
        <w:rPr>
          <w:rFonts w:ascii="Times New Roman" w:hAnsi="Times New Roman" w:cs="Times New Roman"/>
          <w:sz w:val="24"/>
          <w:szCs w:val="24"/>
        </w:rPr>
        <w:tab/>
      </w:r>
      <w:r w:rsidR="009C0D8C">
        <w:rPr>
          <w:rFonts w:ascii="Times New Roman" w:hAnsi="Times New Roman" w:cs="Times New Roman"/>
          <w:sz w:val="24"/>
          <w:szCs w:val="24"/>
        </w:rPr>
        <w:tab/>
      </w:r>
      <w:r w:rsidR="009C0D8C">
        <w:rPr>
          <w:rFonts w:ascii="Times New Roman" w:hAnsi="Times New Roman" w:cs="Times New Roman"/>
          <w:sz w:val="24"/>
          <w:szCs w:val="24"/>
        </w:rPr>
        <w:tab/>
      </w:r>
      <w:r w:rsidR="009C0D8C">
        <w:rPr>
          <w:rFonts w:ascii="Times New Roman" w:hAnsi="Times New Roman" w:cs="Times New Roman"/>
          <w:sz w:val="24"/>
          <w:szCs w:val="24"/>
        </w:rPr>
        <w:tab/>
      </w:r>
      <w:r w:rsidR="009C0D8C">
        <w:rPr>
          <w:rFonts w:ascii="Times New Roman" w:hAnsi="Times New Roman" w:cs="Times New Roman"/>
          <w:sz w:val="24"/>
          <w:szCs w:val="24"/>
        </w:rPr>
        <w:tab/>
      </w:r>
      <w:r w:rsidR="009C0D8C">
        <w:rPr>
          <w:rFonts w:ascii="Times New Roman" w:hAnsi="Times New Roman" w:cs="Times New Roman"/>
          <w:sz w:val="24"/>
          <w:szCs w:val="24"/>
        </w:rPr>
        <w:tab/>
      </w:r>
      <w:r w:rsidR="009C0D8C">
        <w:rPr>
          <w:rFonts w:ascii="Times New Roman" w:hAnsi="Times New Roman" w:cs="Times New Roman"/>
          <w:sz w:val="24"/>
          <w:szCs w:val="24"/>
        </w:rPr>
        <w:tab/>
      </w:r>
      <w:r w:rsidR="00CB3BA3">
        <w:rPr>
          <w:rFonts w:ascii="Times New Roman" w:hAnsi="Times New Roman" w:cs="Times New Roman"/>
          <w:sz w:val="24"/>
          <w:szCs w:val="24"/>
        </w:rPr>
        <w:tab/>
      </w:r>
      <w:r w:rsidR="00342DB7" w:rsidRPr="004C7BAD">
        <w:rPr>
          <w:rFonts w:ascii="Times New Roman" w:hAnsi="Times New Roman" w:cs="Times New Roman"/>
          <w:sz w:val="24"/>
          <w:szCs w:val="24"/>
        </w:rPr>
        <w:t xml:space="preserve">Региональная интеграция через МЕРКОСУР недостаточно развита для создания </w:t>
      </w:r>
      <w:r w:rsidR="00342DB7" w:rsidRPr="004C7BAD">
        <w:rPr>
          <w:rFonts w:ascii="Times New Roman" w:hAnsi="Times New Roman" w:cs="Times New Roman"/>
          <w:sz w:val="24"/>
          <w:szCs w:val="24"/>
        </w:rPr>
        <w:lastRenderedPageBreak/>
        <w:t xml:space="preserve">собственной динамики, как предполагает </w:t>
      </w:r>
      <w:proofErr w:type="spellStart"/>
      <w:r w:rsidR="00342DB7" w:rsidRPr="004C7BAD">
        <w:rPr>
          <w:rFonts w:ascii="Times New Roman" w:hAnsi="Times New Roman" w:cs="Times New Roman"/>
          <w:sz w:val="24"/>
          <w:szCs w:val="24"/>
        </w:rPr>
        <w:t>неофункционалистская</w:t>
      </w:r>
      <w:proofErr w:type="spellEnd"/>
      <w:r w:rsidR="00342DB7" w:rsidRPr="004C7BAD">
        <w:rPr>
          <w:rFonts w:ascii="Times New Roman" w:hAnsi="Times New Roman" w:cs="Times New Roman"/>
          <w:sz w:val="24"/>
          <w:szCs w:val="24"/>
        </w:rPr>
        <w:t xml:space="preserve"> модель. Отсутствует побочный эффект, способствующий процессу интеграции; МЕРКОСУР на протяжении многих лет не разработал согласованных правил торговли, которые могли бы заменить национальные режимы регулирования, или интегрированной социальной политики или политики на рынке труда. МЕРКОСУР представляет собой типичный процесс региональной интеграции под руководством государства. Внутренние движущие силы интеграции политически и географически ограничены чрезмерным упором на роль исполнительной власти государств-членов. </w:t>
      </w:r>
      <w:r w:rsidR="009E45E6" w:rsidRPr="004C7BAD">
        <w:rPr>
          <w:rFonts w:ascii="Times New Roman" w:hAnsi="Times New Roman" w:cs="Times New Roman"/>
          <w:sz w:val="24"/>
          <w:szCs w:val="24"/>
        </w:rPr>
        <w:t>На основе всего вышесказанного, п</w:t>
      </w:r>
      <w:r w:rsidR="009C0D8C" w:rsidRPr="004C7BAD">
        <w:rPr>
          <w:rFonts w:ascii="Times New Roman" w:hAnsi="Times New Roman" w:cs="Times New Roman"/>
          <w:sz w:val="24"/>
          <w:szCs w:val="24"/>
        </w:rPr>
        <w:t xml:space="preserve">олучается, что </w:t>
      </w:r>
      <w:r w:rsidR="009E45E6" w:rsidRPr="004C7BAD">
        <w:rPr>
          <w:rFonts w:ascii="Times New Roman" w:hAnsi="Times New Roman" w:cs="Times New Roman"/>
          <w:sz w:val="24"/>
          <w:szCs w:val="24"/>
        </w:rPr>
        <w:t>либеральный межправительственный подход наиболее близок к теории, которой следовали страны Латинской Америки</w:t>
      </w:r>
      <w:r w:rsidR="00342DB7" w:rsidRPr="004C7BAD">
        <w:rPr>
          <w:rFonts w:ascii="Times New Roman" w:hAnsi="Times New Roman" w:cs="Times New Roman"/>
          <w:sz w:val="24"/>
          <w:szCs w:val="24"/>
        </w:rPr>
        <w:t xml:space="preserve"> </w:t>
      </w:r>
      <w:r w:rsidR="009E45E6" w:rsidRPr="004C7BAD">
        <w:rPr>
          <w:rFonts w:ascii="Times New Roman" w:hAnsi="Times New Roman" w:cs="Times New Roman"/>
          <w:sz w:val="24"/>
          <w:szCs w:val="24"/>
        </w:rPr>
        <w:t xml:space="preserve">на пути своей интеграции. </w:t>
      </w:r>
      <w:r w:rsidR="00F204A3" w:rsidRPr="00342DB7">
        <w:rPr>
          <w:rFonts w:ascii="Times New Roman" w:hAnsi="Times New Roman" w:cs="Times New Roman"/>
          <w:color w:val="4F81BD" w:themeColor="accent1"/>
          <w:sz w:val="24"/>
          <w:szCs w:val="24"/>
        </w:rPr>
        <w:tab/>
      </w:r>
      <w:r w:rsidR="00F204A3" w:rsidRPr="00D84683">
        <w:rPr>
          <w:rFonts w:ascii="Times New Roman" w:hAnsi="Times New Roman" w:cs="Times New Roman"/>
          <w:color w:val="1F497D" w:themeColor="text2"/>
          <w:sz w:val="24"/>
          <w:szCs w:val="24"/>
        </w:rPr>
        <w:tab/>
      </w:r>
      <w:r w:rsidR="00F204A3" w:rsidRPr="00D84683">
        <w:rPr>
          <w:rFonts w:ascii="Times New Roman" w:hAnsi="Times New Roman" w:cs="Times New Roman"/>
          <w:color w:val="1F497D" w:themeColor="text2"/>
          <w:sz w:val="24"/>
          <w:szCs w:val="24"/>
        </w:rPr>
        <w:tab/>
      </w:r>
      <w:r w:rsidR="00F204A3" w:rsidRPr="00D84683">
        <w:rPr>
          <w:rFonts w:ascii="Times New Roman" w:hAnsi="Times New Roman" w:cs="Times New Roman"/>
          <w:color w:val="1F497D" w:themeColor="text2"/>
          <w:sz w:val="24"/>
          <w:szCs w:val="24"/>
        </w:rPr>
        <w:tab/>
      </w:r>
      <w:r w:rsidR="00F204A3" w:rsidRPr="00D84683">
        <w:rPr>
          <w:rFonts w:ascii="Times New Roman" w:hAnsi="Times New Roman" w:cs="Times New Roman"/>
          <w:color w:val="1F497D" w:themeColor="text2"/>
          <w:sz w:val="24"/>
          <w:szCs w:val="24"/>
        </w:rPr>
        <w:tab/>
      </w:r>
      <w:r w:rsidR="00783B39" w:rsidRPr="00783B39">
        <w:rPr>
          <w:rFonts w:ascii="Times New Roman" w:hAnsi="Times New Roman" w:cs="Times New Roman"/>
          <w:sz w:val="24"/>
          <w:szCs w:val="24"/>
        </w:rPr>
        <w:t xml:space="preserve">Интеграционные процессы, развивающиеся в </w:t>
      </w:r>
      <w:r w:rsidR="00651C4D">
        <w:rPr>
          <w:rFonts w:ascii="Times New Roman" w:hAnsi="Times New Roman" w:cs="Times New Roman"/>
          <w:sz w:val="24"/>
          <w:szCs w:val="24"/>
        </w:rPr>
        <w:t>Латинской Америке</w:t>
      </w:r>
      <w:r w:rsidR="00783B39" w:rsidRPr="00783B39">
        <w:rPr>
          <w:rFonts w:ascii="Times New Roman" w:hAnsi="Times New Roman" w:cs="Times New Roman"/>
          <w:sz w:val="24"/>
          <w:szCs w:val="24"/>
        </w:rPr>
        <w:t xml:space="preserve"> с 50-х годов, </w:t>
      </w:r>
      <w:r w:rsidR="00651C4D">
        <w:rPr>
          <w:rFonts w:ascii="Times New Roman" w:hAnsi="Times New Roman" w:cs="Times New Roman"/>
          <w:sz w:val="24"/>
          <w:szCs w:val="24"/>
        </w:rPr>
        <w:t>вывели</w:t>
      </w:r>
      <w:r w:rsidR="00651C4D" w:rsidRPr="00651C4D">
        <w:rPr>
          <w:rFonts w:ascii="Times New Roman" w:hAnsi="Times New Roman" w:cs="Times New Roman"/>
          <w:sz w:val="24"/>
          <w:szCs w:val="24"/>
        </w:rPr>
        <w:t xml:space="preserve"> страны континента на новый уровень экономической и</w:t>
      </w:r>
      <w:r w:rsidR="00651C4D">
        <w:rPr>
          <w:rFonts w:ascii="Times New Roman" w:hAnsi="Times New Roman" w:cs="Times New Roman"/>
          <w:sz w:val="24"/>
          <w:szCs w:val="24"/>
        </w:rPr>
        <w:t xml:space="preserve"> политической состоятельности</w:t>
      </w:r>
      <w:r w:rsidR="00651C4D" w:rsidRPr="00651C4D">
        <w:rPr>
          <w:rFonts w:ascii="Times New Roman" w:hAnsi="Times New Roman" w:cs="Times New Roman"/>
          <w:sz w:val="24"/>
          <w:szCs w:val="24"/>
        </w:rPr>
        <w:t xml:space="preserve"> и позволил</w:t>
      </w:r>
      <w:r w:rsidR="00651C4D">
        <w:rPr>
          <w:rFonts w:ascii="Times New Roman" w:hAnsi="Times New Roman" w:cs="Times New Roman"/>
          <w:sz w:val="24"/>
          <w:szCs w:val="24"/>
        </w:rPr>
        <w:t>и</w:t>
      </w:r>
      <w:r w:rsidR="00651C4D" w:rsidRPr="00651C4D">
        <w:rPr>
          <w:rFonts w:ascii="Times New Roman" w:hAnsi="Times New Roman" w:cs="Times New Roman"/>
          <w:sz w:val="24"/>
          <w:szCs w:val="24"/>
        </w:rPr>
        <w:t xml:space="preserve"> считать регион примером региональной интеграции.</w:t>
      </w:r>
      <w:r w:rsidR="00651C4D">
        <w:rPr>
          <w:rFonts w:ascii="Times New Roman" w:hAnsi="Times New Roman" w:cs="Times New Roman"/>
          <w:sz w:val="24"/>
          <w:szCs w:val="24"/>
        </w:rPr>
        <w:t xml:space="preserve"> </w:t>
      </w:r>
      <w:r w:rsidR="00F9603B" w:rsidRPr="00F9603B">
        <w:rPr>
          <w:rFonts w:ascii="Times New Roman" w:hAnsi="Times New Roman" w:cs="Times New Roman"/>
          <w:sz w:val="24"/>
          <w:szCs w:val="24"/>
        </w:rPr>
        <w:t>Большое количество интеграционных объединений на территории Латинской Америки</w:t>
      </w:r>
      <w:r w:rsidR="00F9603B">
        <w:rPr>
          <w:rFonts w:ascii="Times New Roman" w:hAnsi="Times New Roman" w:cs="Times New Roman"/>
          <w:sz w:val="24"/>
          <w:szCs w:val="24"/>
        </w:rPr>
        <w:t>,</w:t>
      </w:r>
      <w:r w:rsidR="00F9603B" w:rsidRPr="00F9603B">
        <w:rPr>
          <w:rFonts w:ascii="Times New Roman" w:hAnsi="Times New Roman" w:cs="Times New Roman"/>
          <w:sz w:val="24"/>
          <w:szCs w:val="24"/>
        </w:rPr>
        <w:t xml:space="preserve"> </w:t>
      </w:r>
      <w:r w:rsidR="00F9603B">
        <w:rPr>
          <w:rFonts w:ascii="Times New Roman" w:hAnsi="Times New Roman" w:cs="Times New Roman"/>
          <w:sz w:val="24"/>
          <w:szCs w:val="24"/>
        </w:rPr>
        <w:t xml:space="preserve">основанных </w:t>
      </w:r>
      <w:r w:rsidR="00F9603B" w:rsidRPr="00783B39">
        <w:rPr>
          <w:rFonts w:ascii="Times New Roman" w:hAnsi="Times New Roman" w:cs="Times New Roman"/>
          <w:sz w:val="24"/>
          <w:szCs w:val="24"/>
        </w:rPr>
        <w:t>на разных моделях и преследующих различные цели</w:t>
      </w:r>
      <w:r w:rsidR="00BD7CB2">
        <w:rPr>
          <w:rStyle w:val="a6"/>
          <w:rFonts w:ascii="Times New Roman" w:hAnsi="Times New Roman" w:cs="Times New Roman"/>
          <w:sz w:val="24"/>
          <w:szCs w:val="24"/>
        </w:rPr>
        <w:footnoteReference w:id="61"/>
      </w:r>
      <w:r w:rsidR="00F9603B">
        <w:rPr>
          <w:rFonts w:ascii="Times New Roman" w:hAnsi="Times New Roman" w:cs="Times New Roman"/>
          <w:sz w:val="24"/>
          <w:szCs w:val="24"/>
        </w:rPr>
        <w:t>,</w:t>
      </w:r>
      <w:r w:rsidR="00F9603B" w:rsidRPr="00F9603B">
        <w:rPr>
          <w:rFonts w:ascii="Times New Roman" w:hAnsi="Times New Roman" w:cs="Times New Roman"/>
          <w:sz w:val="24"/>
          <w:szCs w:val="24"/>
        </w:rPr>
        <w:t xml:space="preserve"> говорит о повышенном интересе госуда</w:t>
      </w:r>
      <w:proofErr w:type="gramStart"/>
      <w:r w:rsidR="00F9603B" w:rsidRPr="00F9603B">
        <w:rPr>
          <w:rFonts w:ascii="Times New Roman" w:hAnsi="Times New Roman" w:cs="Times New Roman"/>
          <w:sz w:val="24"/>
          <w:szCs w:val="24"/>
        </w:rPr>
        <w:t>рств в с</w:t>
      </w:r>
      <w:proofErr w:type="gramEnd"/>
      <w:r w:rsidR="00F9603B" w:rsidRPr="00F9603B">
        <w:rPr>
          <w:rFonts w:ascii="Times New Roman" w:hAnsi="Times New Roman" w:cs="Times New Roman"/>
          <w:sz w:val="24"/>
          <w:szCs w:val="24"/>
        </w:rPr>
        <w:t>оздании латиноамериканской эконом</w:t>
      </w:r>
      <w:r w:rsidR="00F9603B">
        <w:rPr>
          <w:rFonts w:ascii="Times New Roman" w:hAnsi="Times New Roman" w:cs="Times New Roman"/>
          <w:sz w:val="24"/>
          <w:szCs w:val="24"/>
        </w:rPr>
        <w:t>ической и политической общности</w:t>
      </w:r>
      <w:r w:rsidR="00783B39" w:rsidRPr="00783B39">
        <w:rPr>
          <w:rFonts w:ascii="Times New Roman" w:hAnsi="Times New Roman" w:cs="Times New Roman"/>
          <w:sz w:val="24"/>
          <w:szCs w:val="24"/>
        </w:rPr>
        <w:t>.</w:t>
      </w:r>
      <w:r w:rsidR="005C27BC">
        <w:rPr>
          <w:rFonts w:ascii="Times New Roman" w:hAnsi="Times New Roman" w:cs="Times New Roman"/>
          <w:sz w:val="24"/>
          <w:szCs w:val="24"/>
        </w:rPr>
        <w:tab/>
      </w:r>
      <w:r w:rsidR="005C27BC">
        <w:rPr>
          <w:rFonts w:ascii="Times New Roman" w:hAnsi="Times New Roman" w:cs="Times New Roman"/>
          <w:sz w:val="24"/>
          <w:szCs w:val="24"/>
        </w:rPr>
        <w:tab/>
      </w:r>
      <w:r w:rsidR="005C27BC">
        <w:rPr>
          <w:rFonts w:ascii="Times New Roman" w:hAnsi="Times New Roman" w:cs="Times New Roman"/>
          <w:sz w:val="24"/>
          <w:szCs w:val="24"/>
        </w:rPr>
        <w:tab/>
      </w:r>
      <w:r w:rsidR="005C27BC">
        <w:rPr>
          <w:rFonts w:ascii="Times New Roman" w:hAnsi="Times New Roman" w:cs="Times New Roman"/>
          <w:sz w:val="24"/>
          <w:szCs w:val="24"/>
        </w:rPr>
        <w:tab/>
      </w:r>
      <w:r w:rsidR="005C27BC">
        <w:rPr>
          <w:rFonts w:ascii="Times New Roman" w:hAnsi="Times New Roman" w:cs="Times New Roman"/>
          <w:sz w:val="24"/>
          <w:szCs w:val="24"/>
        </w:rPr>
        <w:tab/>
      </w:r>
      <w:r w:rsidR="005C27BC">
        <w:rPr>
          <w:rFonts w:ascii="Times New Roman" w:hAnsi="Times New Roman" w:cs="Times New Roman"/>
          <w:sz w:val="24"/>
          <w:szCs w:val="24"/>
        </w:rPr>
        <w:tab/>
      </w:r>
      <w:r w:rsidR="005C27BC">
        <w:rPr>
          <w:rFonts w:ascii="Times New Roman" w:hAnsi="Times New Roman" w:cs="Times New Roman"/>
          <w:sz w:val="24"/>
          <w:szCs w:val="24"/>
        </w:rPr>
        <w:tab/>
      </w:r>
      <w:r w:rsidR="005C27BC">
        <w:rPr>
          <w:rFonts w:ascii="Times New Roman" w:hAnsi="Times New Roman" w:cs="Times New Roman"/>
          <w:sz w:val="24"/>
          <w:szCs w:val="24"/>
        </w:rPr>
        <w:tab/>
      </w:r>
      <w:r w:rsidR="005C27BC">
        <w:rPr>
          <w:rFonts w:ascii="Times New Roman" w:hAnsi="Times New Roman" w:cs="Times New Roman"/>
          <w:sz w:val="24"/>
          <w:szCs w:val="24"/>
        </w:rPr>
        <w:tab/>
      </w:r>
      <w:r w:rsidR="005C27BC">
        <w:rPr>
          <w:rFonts w:ascii="Times New Roman" w:hAnsi="Times New Roman" w:cs="Times New Roman"/>
          <w:sz w:val="24"/>
          <w:szCs w:val="24"/>
        </w:rPr>
        <w:tab/>
      </w:r>
      <w:r w:rsidR="005C27BC">
        <w:rPr>
          <w:rFonts w:ascii="Times New Roman" w:hAnsi="Times New Roman" w:cs="Times New Roman"/>
          <w:sz w:val="24"/>
          <w:szCs w:val="24"/>
        </w:rPr>
        <w:tab/>
      </w:r>
      <w:r w:rsidR="00A22159">
        <w:rPr>
          <w:rFonts w:ascii="Times New Roman" w:hAnsi="Times New Roman" w:cs="Times New Roman"/>
          <w:sz w:val="24"/>
          <w:szCs w:val="24"/>
        </w:rPr>
        <w:t>Все латиноамериканские интеграционные</w:t>
      </w:r>
      <w:r w:rsidR="0093178C">
        <w:rPr>
          <w:rFonts w:ascii="Times New Roman" w:hAnsi="Times New Roman" w:cs="Times New Roman"/>
          <w:sz w:val="24"/>
          <w:szCs w:val="24"/>
        </w:rPr>
        <w:t xml:space="preserve"> группировки</w:t>
      </w:r>
      <w:r w:rsidR="002D777C">
        <w:rPr>
          <w:rFonts w:ascii="Times New Roman" w:hAnsi="Times New Roman" w:cs="Times New Roman"/>
          <w:sz w:val="24"/>
          <w:szCs w:val="24"/>
        </w:rPr>
        <w:t>, созданные</w:t>
      </w:r>
      <w:r w:rsidR="00783B39" w:rsidRPr="00783B39">
        <w:rPr>
          <w:rFonts w:ascii="Times New Roman" w:hAnsi="Times New Roman" w:cs="Times New Roman"/>
          <w:sz w:val="24"/>
          <w:szCs w:val="24"/>
        </w:rPr>
        <w:t xml:space="preserve"> в разные периоды,</w:t>
      </w:r>
      <w:r w:rsidR="0093178C">
        <w:rPr>
          <w:rFonts w:ascii="Times New Roman" w:hAnsi="Times New Roman" w:cs="Times New Roman"/>
          <w:sz w:val="24"/>
          <w:szCs w:val="24"/>
        </w:rPr>
        <w:t xml:space="preserve"> следуют одному и тому же сценарию: </w:t>
      </w:r>
      <w:r w:rsidR="00783B39" w:rsidRPr="00783B39">
        <w:rPr>
          <w:rFonts w:ascii="Times New Roman" w:hAnsi="Times New Roman" w:cs="Times New Roman"/>
          <w:sz w:val="24"/>
          <w:szCs w:val="24"/>
        </w:rPr>
        <w:t xml:space="preserve">все они начинают очень динамично, но </w:t>
      </w:r>
      <w:r w:rsidR="0093178C">
        <w:rPr>
          <w:rFonts w:ascii="Times New Roman" w:hAnsi="Times New Roman" w:cs="Times New Roman"/>
          <w:sz w:val="24"/>
          <w:szCs w:val="24"/>
        </w:rPr>
        <w:t>спустя некоторое время все тормозится из-за накопленных противоречий во взаимной торговле</w:t>
      </w:r>
      <w:r w:rsidR="00783B39" w:rsidRPr="00783B39">
        <w:rPr>
          <w:rFonts w:ascii="Times New Roman" w:hAnsi="Times New Roman" w:cs="Times New Roman"/>
          <w:sz w:val="24"/>
          <w:szCs w:val="24"/>
        </w:rPr>
        <w:t xml:space="preserve">. </w:t>
      </w:r>
      <w:r w:rsidR="007C6158">
        <w:rPr>
          <w:rFonts w:ascii="Times New Roman" w:hAnsi="Times New Roman" w:cs="Times New Roman"/>
          <w:sz w:val="24"/>
          <w:szCs w:val="24"/>
        </w:rPr>
        <w:t>Обычно это происходит из-за разного уровня развития отдельных стран, в результате чего происходит неравномерное распределение</w:t>
      </w:r>
      <w:r w:rsidR="00783B39" w:rsidRPr="00783B39">
        <w:rPr>
          <w:rFonts w:ascii="Times New Roman" w:hAnsi="Times New Roman" w:cs="Times New Roman"/>
          <w:sz w:val="24"/>
          <w:szCs w:val="24"/>
        </w:rPr>
        <w:t xml:space="preserve"> выгод</w:t>
      </w:r>
      <w:r w:rsidR="007C6158">
        <w:rPr>
          <w:rFonts w:ascii="Times New Roman" w:hAnsi="Times New Roman" w:cs="Times New Roman"/>
          <w:sz w:val="24"/>
          <w:szCs w:val="24"/>
        </w:rPr>
        <w:t xml:space="preserve"> от интеграции между партнерами. Более слабые участники остаются недовольны и не желают более подчиняться общим правилам</w:t>
      </w:r>
      <w:r w:rsidR="000F09DD">
        <w:rPr>
          <w:rStyle w:val="a6"/>
          <w:rFonts w:ascii="Times New Roman" w:hAnsi="Times New Roman" w:cs="Times New Roman"/>
          <w:sz w:val="24"/>
          <w:szCs w:val="24"/>
        </w:rPr>
        <w:footnoteReference w:id="62"/>
      </w:r>
      <w:r w:rsidR="00783B39" w:rsidRPr="00783B39">
        <w:rPr>
          <w:rFonts w:ascii="Times New Roman" w:hAnsi="Times New Roman" w:cs="Times New Roman"/>
          <w:sz w:val="24"/>
          <w:szCs w:val="24"/>
        </w:rPr>
        <w:t xml:space="preserve">. </w:t>
      </w:r>
      <w:r w:rsidR="000D3605">
        <w:rPr>
          <w:rFonts w:ascii="Times New Roman" w:hAnsi="Times New Roman" w:cs="Times New Roman"/>
          <w:sz w:val="24"/>
          <w:szCs w:val="24"/>
        </w:rPr>
        <w:tab/>
      </w:r>
      <w:r w:rsidR="000D3605">
        <w:rPr>
          <w:rFonts w:ascii="Times New Roman" w:hAnsi="Times New Roman" w:cs="Times New Roman"/>
          <w:sz w:val="24"/>
          <w:szCs w:val="24"/>
        </w:rPr>
        <w:tab/>
      </w:r>
      <w:r w:rsidR="000D3605">
        <w:rPr>
          <w:rFonts w:ascii="Times New Roman" w:hAnsi="Times New Roman" w:cs="Times New Roman"/>
          <w:sz w:val="24"/>
          <w:szCs w:val="24"/>
        </w:rPr>
        <w:tab/>
      </w:r>
      <w:r w:rsidR="000D3605">
        <w:rPr>
          <w:rFonts w:ascii="Times New Roman" w:hAnsi="Times New Roman" w:cs="Times New Roman"/>
          <w:sz w:val="24"/>
          <w:szCs w:val="24"/>
        </w:rPr>
        <w:tab/>
      </w:r>
      <w:r w:rsidR="000D3605">
        <w:rPr>
          <w:rFonts w:ascii="Times New Roman" w:hAnsi="Times New Roman" w:cs="Times New Roman"/>
          <w:sz w:val="24"/>
          <w:szCs w:val="24"/>
        </w:rPr>
        <w:tab/>
      </w:r>
      <w:r w:rsidR="000D3605">
        <w:rPr>
          <w:rFonts w:ascii="Times New Roman" w:hAnsi="Times New Roman" w:cs="Times New Roman"/>
          <w:sz w:val="24"/>
          <w:szCs w:val="24"/>
        </w:rPr>
        <w:tab/>
      </w:r>
      <w:r w:rsidR="000D3605">
        <w:rPr>
          <w:rFonts w:ascii="Times New Roman" w:hAnsi="Times New Roman" w:cs="Times New Roman"/>
          <w:sz w:val="24"/>
          <w:szCs w:val="24"/>
        </w:rPr>
        <w:tab/>
      </w:r>
      <w:r w:rsidR="000D3605">
        <w:rPr>
          <w:rFonts w:ascii="Times New Roman" w:hAnsi="Times New Roman" w:cs="Times New Roman"/>
          <w:sz w:val="24"/>
          <w:szCs w:val="24"/>
        </w:rPr>
        <w:tab/>
      </w:r>
      <w:r w:rsidR="000D3605">
        <w:rPr>
          <w:rFonts w:ascii="Times New Roman" w:hAnsi="Times New Roman" w:cs="Times New Roman"/>
          <w:sz w:val="24"/>
          <w:szCs w:val="24"/>
        </w:rPr>
        <w:tab/>
      </w:r>
      <w:r w:rsidR="000D3605">
        <w:rPr>
          <w:rFonts w:ascii="Times New Roman" w:hAnsi="Times New Roman" w:cs="Times New Roman"/>
          <w:sz w:val="24"/>
          <w:szCs w:val="24"/>
        </w:rPr>
        <w:tab/>
      </w:r>
      <w:r w:rsidR="00F87CB9">
        <w:rPr>
          <w:rFonts w:ascii="Times New Roman" w:hAnsi="Times New Roman" w:cs="Times New Roman"/>
          <w:sz w:val="24"/>
          <w:szCs w:val="24"/>
        </w:rPr>
        <w:t xml:space="preserve">Политические и идеологические разногласия создают еще более сложную проблему. Они затрудняют проведение </w:t>
      </w:r>
      <w:r w:rsidR="00783B39" w:rsidRPr="00783B39">
        <w:rPr>
          <w:rFonts w:ascii="Times New Roman" w:hAnsi="Times New Roman" w:cs="Times New Roman"/>
          <w:sz w:val="24"/>
          <w:szCs w:val="24"/>
        </w:rPr>
        <w:t xml:space="preserve">единой экономической политики, необходимой для углубления интеграции. В этих случаях нужны гибкость и толерантность, стратегическое долгосрочное видение целей интеграции, иногда временное отступление от намеченных задач в наиболее конфликтных областях и развитие сотрудничества в </w:t>
      </w:r>
      <w:r w:rsidR="00783B39" w:rsidRPr="00783B39">
        <w:rPr>
          <w:rFonts w:ascii="Times New Roman" w:hAnsi="Times New Roman" w:cs="Times New Roman"/>
          <w:sz w:val="24"/>
          <w:szCs w:val="24"/>
        </w:rPr>
        <w:lastRenderedPageBreak/>
        <w:t xml:space="preserve">других сферах. Латиноамериканский опыт в этом отношении был далеко не всегда удачным. </w:t>
      </w:r>
      <w:r w:rsidR="00B00DE4" w:rsidRPr="00B00DE4">
        <w:rPr>
          <w:rFonts w:ascii="Times New Roman" w:hAnsi="Times New Roman" w:cs="Times New Roman"/>
          <w:sz w:val="24"/>
          <w:szCs w:val="24"/>
        </w:rPr>
        <w:t>Часто под влиянием временных политических обстоятельств недовольные страны принимали слишком р</w:t>
      </w:r>
      <w:r w:rsidR="00B00DE4">
        <w:rPr>
          <w:rFonts w:ascii="Times New Roman" w:hAnsi="Times New Roman" w:cs="Times New Roman"/>
          <w:sz w:val="24"/>
          <w:szCs w:val="24"/>
        </w:rPr>
        <w:t>езкие</w:t>
      </w:r>
      <w:r w:rsidR="00B00DE4" w:rsidRPr="00B00DE4">
        <w:rPr>
          <w:rFonts w:ascii="Times New Roman" w:hAnsi="Times New Roman" w:cs="Times New Roman"/>
          <w:sz w:val="24"/>
          <w:szCs w:val="24"/>
        </w:rPr>
        <w:t xml:space="preserve"> решения, отказываясь от одних союзов и создавая другие, в которых </w:t>
      </w:r>
      <w:r w:rsidR="00A01745">
        <w:rPr>
          <w:rFonts w:ascii="Times New Roman" w:hAnsi="Times New Roman" w:cs="Times New Roman"/>
          <w:sz w:val="24"/>
          <w:szCs w:val="24"/>
        </w:rPr>
        <w:t>спустя время</w:t>
      </w:r>
      <w:r w:rsidR="00B00DE4" w:rsidRPr="00B00DE4">
        <w:rPr>
          <w:rFonts w:ascii="Times New Roman" w:hAnsi="Times New Roman" w:cs="Times New Roman"/>
          <w:sz w:val="24"/>
          <w:szCs w:val="24"/>
        </w:rPr>
        <w:t xml:space="preserve"> возникали новые противоречия.</w:t>
      </w:r>
      <w:r w:rsidR="00B00DE4">
        <w:rPr>
          <w:rFonts w:ascii="Times New Roman" w:hAnsi="Times New Roman" w:cs="Times New Roman"/>
          <w:sz w:val="24"/>
          <w:szCs w:val="24"/>
        </w:rPr>
        <w:tab/>
      </w:r>
      <w:r w:rsidR="00D4219C">
        <w:rPr>
          <w:rFonts w:ascii="Times New Roman" w:hAnsi="Times New Roman" w:cs="Times New Roman"/>
          <w:sz w:val="24"/>
          <w:szCs w:val="24"/>
        </w:rPr>
        <w:tab/>
      </w:r>
      <w:r w:rsidR="00D4219C">
        <w:rPr>
          <w:rFonts w:ascii="Times New Roman" w:hAnsi="Times New Roman" w:cs="Times New Roman"/>
          <w:sz w:val="24"/>
          <w:szCs w:val="24"/>
        </w:rPr>
        <w:tab/>
      </w:r>
      <w:r w:rsidR="00A01745">
        <w:rPr>
          <w:rFonts w:ascii="Times New Roman" w:hAnsi="Times New Roman" w:cs="Times New Roman"/>
          <w:sz w:val="24"/>
          <w:szCs w:val="24"/>
        </w:rPr>
        <w:tab/>
      </w:r>
      <w:r w:rsidR="001D13C5" w:rsidRPr="001D13C5">
        <w:rPr>
          <w:rFonts w:ascii="Times New Roman" w:hAnsi="Times New Roman" w:cs="Times New Roman"/>
          <w:sz w:val="24"/>
          <w:szCs w:val="24"/>
        </w:rPr>
        <w:t xml:space="preserve">Одна из политических проблем, препятствующих развитию глубокой интеграции, </w:t>
      </w:r>
      <w:proofErr w:type="gramStart"/>
      <w:r w:rsidR="002861DA" w:rsidRPr="002861DA">
        <w:rPr>
          <w:rFonts w:ascii="Times New Roman" w:hAnsi="Times New Roman" w:cs="Times New Roman"/>
          <w:sz w:val="24"/>
          <w:szCs w:val="24"/>
        </w:rPr>
        <w:t>–</w:t>
      </w:r>
      <w:r w:rsidR="001D13C5" w:rsidRPr="001D13C5">
        <w:rPr>
          <w:rFonts w:ascii="Times New Roman" w:hAnsi="Times New Roman" w:cs="Times New Roman"/>
          <w:sz w:val="24"/>
          <w:szCs w:val="24"/>
        </w:rPr>
        <w:t>э</w:t>
      </w:r>
      <w:proofErr w:type="gramEnd"/>
      <w:r w:rsidR="001D13C5" w:rsidRPr="001D13C5">
        <w:rPr>
          <w:rFonts w:ascii="Times New Roman" w:hAnsi="Times New Roman" w:cs="Times New Roman"/>
          <w:sz w:val="24"/>
          <w:szCs w:val="24"/>
        </w:rPr>
        <w:t xml:space="preserve">то противоречие, присущее каждому интеграционному процессу, между стремлением государств к суверенитету и в то же время к интеграции. </w:t>
      </w:r>
      <w:r w:rsidR="001D13C5">
        <w:rPr>
          <w:rFonts w:ascii="Times New Roman" w:hAnsi="Times New Roman" w:cs="Times New Roman"/>
          <w:sz w:val="24"/>
          <w:szCs w:val="24"/>
        </w:rPr>
        <w:t xml:space="preserve">Большинство </w:t>
      </w:r>
      <w:r w:rsidR="001D13C5" w:rsidRPr="001D13C5">
        <w:rPr>
          <w:rFonts w:ascii="Times New Roman" w:hAnsi="Times New Roman" w:cs="Times New Roman"/>
          <w:sz w:val="24"/>
          <w:szCs w:val="24"/>
        </w:rPr>
        <w:t>правитель</w:t>
      </w:r>
      <w:proofErr w:type="gramStart"/>
      <w:r w:rsidR="001D13C5" w:rsidRPr="001D13C5">
        <w:rPr>
          <w:rFonts w:ascii="Times New Roman" w:hAnsi="Times New Roman" w:cs="Times New Roman"/>
          <w:sz w:val="24"/>
          <w:szCs w:val="24"/>
        </w:rPr>
        <w:t xml:space="preserve">ств </w:t>
      </w:r>
      <w:r w:rsidR="001D13C5">
        <w:rPr>
          <w:rFonts w:ascii="Times New Roman" w:hAnsi="Times New Roman" w:cs="Times New Roman"/>
          <w:sz w:val="24"/>
          <w:szCs w:val="24"/>
        </w:rPr>
        <w:t>стр</w:t>
      </w:r>
      <w:proofErr w:type="gramEnd"/>
      <w:r w:rsidR="001D13C5">
        <w:rPr>
          <w:rFonts w:ascii="Times New Roman" w:hAnsi="Times New Roman" w:cs="Times New Roman"/>
          <w:sz w:val="24"/>
          <w:szCs w:val="24"/>
        </w:rPr>
        <w:t xml:space="preserve">ан Латинской Америки больше стремится к первому, чем ко второму. </w:t>
      </w:r>
      <w:r w:rsidR="001D13C5" w:rsidRPr="001D13C5">
        <w:rPr>
          <w:rFonts w:ascii="Times New Roman" w:hAnsi="Times New Roman" w:cs="Times New Roman"/>
          <w:sz w:val="24"/>
          <w:szCs w:val="24"/>
        </w:rPr>
        <w:t>Следствием этого является распространение в регионе интеграционных структур, более совместимых с задачами экономического сотрудничества, чем глубокой интеграции</w:t>
      </w:r>
      <w:r w:rsidR="00C529B6">
        <w:rPr>
          <w:rStyle w:val="a6"/>
          <w:rFonts w:ascii="Times New Roman" w:hAnsi="Times New Roman" w:cs="Times New Roman"/>
          <w:sz w:val="24"/>
          <w:szCs w:val="24"/>
        </w:rPr>
        <w:footnoteReference w:id="63"/>
      </w:r>
      <w:r w:rsidR="001D13C5" w:rsidRPr="001D13C5">
        <w:rPr>
          <w:rFonts w:ascii="Times New Roman" w:hAnsi="Times New Roman" w:cs="Times New Roman"/>
          <w:sz w:val="24"/>
          <w:szCs w:val="24"/>
        </w:rPr>
        <w:t>.</w:t>
      </w:r>
      <w:r w:rsidR="00CF75E2">
        <w:rPr>
          <w:rFonts w:ascii="Times New Roman" w:hAnsi="Times New Roman" w:cs="Times New Roman"/>
          <w:sz w:val="24"/>
          <w:szCs w:val="24"/>
        </w:rPr>
        <w:tab/>
      </w:r>
      <w:r w:rsidR="00CF75E2">
        <w:rPr>
          <w:rFonts w:ascii="Times New Roman" w:hAnsi="Times New Roman" w:cs="Times New Roman"/>
          <w:sz w:val="24"/>
          <w:szCs w:val="24"/>
        </w:rPr>
        <w:tab/>
      </w:r>
      <w:r w:rsidR="0099304B">
        <w:rPr>
          <w:rFonts w:ascii="Times New Roman" w:hAnsi="Times New Roman" w:cs="Times New Roman"/>
          <w:sz w:val="24"/>
          <w:szCs w:val="24"/>
        </w:rPr>
        <w:tab/>
      </w:r>
      <w:r w:rsidR="00A115D7" w:rsidRPr="00A22159">
        <w:rPr>
          <w:rFonts w:ascii="Times New Roman" w:hAnsi="Times New Roman" w:cs="Times New Roman"/>
          <w:color w:val="000000" w:themeColor="text1"/>
          <w:sz w:val="24"/>
          <w:szCs w:val="24"/>
        </w:rPr>
        <w:t xml:space="preserve">Латиноамериканский опыт сотрудничества хотя и не может похвастаться такими значимыми достижениями, какие были получены </w:t>
      </w:r>
      <w:r w:rsidR="00A115D7" w:rsidRPr="004C43A3">
        <w:rPr>
          <w:rFonts w:ascii="Times New Roman" w:hAnsi="Times New Roman" w:cs="Times New Roman"/>
          <w:sz w:val="24"/>
          <w:szCs w:val="24"/>
        </w:rPr>
        <w:t xml:space="preserve">в рамках европейских объединений, однако значительно обогатил мировую теорию интеграции. </w:t>
      </w:r>
      <w:r w:rsidR="00224598">
        <w:rPr>
          <w:rFonts w:ascii="Times New Roman" w:hAnsi="Times New Roman" w:cs="Times New Roman"/>
          <w:sz w:val="24"/>
          <w:szCs w:val="24"/>
        </w:rPr>
        <w:t xml:space="preserve">Стало ясно, что каждый регион имеет свою  специфику, </w:t>
      </w:r>
      <w:r w:rsidR="00A115D7" w:rsidRPr="004C43A3">
        <w:rPr>
          <w:rFonts w:ascii="Times New Roman" w:hAnsi="Times New Roman" w:cs="Times New Roman"/>
          <w:sz w:val="24"/>
          <w:szCs w:val="24"/>
        </w:rPr>
        <w:t xml:space="preserve">и попытки </w:t>
      </w:r>
      <w:r w:rsidR="00224598">
        <w:rPr>
          <w:rFonts w:ascii="Times New Roman" w:hAnsi="Times New Roman" w:cs="Times New Roman"/>
          <w:sz w:val="24"/>
          <w:szCs w:val="24"/>
        </w:rPr>
        <w:t xml:space="preserve">перенести </w:t>
      </w:r>
      <w:r w:rsidR="00A115D7" w:rsidRPr="004C43A3">
        <w:rPr>
          <w:rFonts w:ascii="Times New Roman" w:hAnsi="Times New Roman" w:cs="Times New Roman"/>
          <w:sz w:val="24"/>
          <w:szCs w:val="24"/>
        </w:rPr>
        <w:t xml:space="preserve">опыт и динамику развитых </w:t>
      </w:r>
      <w:r w:rsidR="00A45CCC">
        <w:rPr>
          <w:rFonts w:ascii="Times New Roman" w:hAnsi="Times New Roman" w:cs="Times New Roman"/>
          <w:sz w:val="24"/>
          <w:szCs w:val="24"/>
        </w:rPr>
        <w:t>регионов</w:t>
      </w:r>
      <w:r w:rsidR="00A115D7" w:rsidRPr="004C43A3">
        <w:rPr>
          <w:rFonts w:ascii="Times New Roman" w:hAnsi="Times New Roman" w:cs="Times New Roman"/>
          <w:sz w:val="24"/>
          <w:szCs w:val="24"/>
        </w:rPr>
        <w:t xml:space="preserve"> (от зоны свободной торговли к общему рынку и валютному союзу) </w:t>
      </w:r>
      <w:r w:rsidR="009A0CD5">
        <w:rPr>
          <w:rFonts w:ascii="Times New Roman" w:hAnsi="Times New Roman" w:cs="Times New Roman"/>
          <w:sz w:val="24"/>
          <w:szCs w:val="24"/>
        </w:rPr>
        <w:t xml:space="preserve">будут неудачными из-за </w:t>
      </w:r>
      <w:r w:rsidR="00832BB2">
        <w:rPr>
          <w:rFonts w:ascii="Times New Roman" w:hAnsi="Times New Roman" w:cs="Times New Roman"/>
          <w:sz w:val="24"/>
          <w:szCs w:val="24"/>
        </w:rPr>
        <w:t>множества политических и экономических</w:t>
      </w:r>
      <w:r w:rsidR="00A115D7" w:rsidRPr="004C43A3">
        <w:rPr>
          <w:rFonts w:ascii="Times New Roman" w:hAnsi="Times New Roman" w:cs="Times New Roman"/>
          <w:sz w:val="24"/>
          <w:szCs w:val="24"/>
        </w:rPr>
        <w:t xml:space="preserve"> </w:t>
      </w:r>
      <w:r w:rsidR="00832BB2" w:rsidRPr="004C43A3">
        <w:rPr>
          <w:rFonts w:ascii="Times New Roman" w:hAnsi="Times New Roman" w:cs="Times New Roman"/>
          <w:sz w:val="24"/>
          <w:szCs w:val="24"/>
        </w:rPr>
        <w:t>препятствий</w:t>
      </w:r>
      <w:r w:rsidR="00A115D7" w:rsidRPr="004C43A3">
        <w:rPr>
          <w:rFonts w:ascii="Times New Roman" w:hAnsi="Times New Roman" w:cs="Times New Roman"/>
          <w:sz w:val="24"/>
          <w:szCs w:val="24"/>
        </w:rPr>
        <w:t xml:space="preserve">.  </w:t>
      </w:r>
      <w:r w:rsidR="00A115D7" w:rsidRPr="004C43A3">
        <w:rPr>
          <w:rFonts w:ascii="Times New Roman" w:hAnsi="Times New Roman" w:cs="Times New Roman"/>
          <w:sz w:val="24"/>
          <w:szCs w:val="24"/>
        </w:rPr>
        <w:tab/>
      </w:r>
      <w:r w:rsidR="00A115D7" w:rsidRPr="004C43A3">
        <w:rPr>
          <w:rFonts w:ascii="Times New Roman" w:hAnsi="Times New Roman" w:cs="Times New Roman"/>
          <w:sz w:val="24"/>
          <w:szCs w:val="24"/>
        </w:rPr>
        <w:tab/>
      </w:r>
      <w:r w:rsidR="00A115D7" w:rsidRPr="004C43A3">
        <w:rPr>
          <w:rFonts w:ascii="Times New Roman" w:hAnsi="Times New Roman" w:cs="Times New Roman"/>
          <w:sz w:val="24"/>
          <w:szCs w:val="24"/>
        </w:rPr>
        <w:tab/>
      </w:r>
      <w:r w:rsidR="00A115D7" w:rsidRPr="004C43A3">
        <w:rPr>
          <w:rFonts w:ascii="Times New Roman" w:hAnsi="Times New Roman" w:cs="Times New Roman"/>
          <w:sz w:val="24"/>
          <w:szCs w:val="24"/>
        </w:rPr>
        <w:tab/>
      </w:r>
      <w:r w:rsidR="00A115D7" w:rsidRPr="004C43A3">
        <w:rPr>
          <w:rFonts w:ascii="Times New Roman" w:hAnsi="Times New Roman" w:cs="Times New Roman"/>
          <w:sz w:val="24"/>
          <w:szCs w:val="24"/>
        </w:rPr>
        <w:tab/>
      </w:r>
      <w:r w:rsidR="00A115D7" w:rsidRPr="004C43A3">
        <w:rPr>
          <w:rFonts w:ascii="Times New Roman" w:hAnsi="Times New Roman" w:cs="Times New Roman"/>
          <w:sz w:val="24"/>
          <w:szCs w:val="24"/>
        </w:rPr>
        <w:tab/>
      </w:r>
      <w:r w:rsidR="005D45EE" w:rsidRPr="005D45EE">
        <w:rPr>
          <w:rFonts w:ascii="Times New Roman" w:hAnsi="Times New Roman" w:cs="Times New Roman"/>
          <w:sz w:val="24"/>
          <w:szCs w:val="24"/>
        </w:rPr>
        <w:t>В то же время опыт европейской интеграции подготовил разнообразную систему теоретических взглядов на различные аспекты построения интеграции. Достижением европейской и американской экономик стала разработка развитого инструментария количественного анализа для оценки последствий торгово-экономической конвергенции. Это позволило по-новому понять феномен интеграц</w:t>
      </w:r>
      <w:proofErr w:type="gramStart"/>
      <w:r w:rsidR="005D45EE" w:rsidRPr="005D45EE">
        <w:rPr>
          <w:rFonts w:ascii="Times New Roman" w:hAnsi="Times New Roman" w:cs="Times New Roman"/>
          <w:sz w:val="24"/>
          <w:szCs w:val="24"/>
        </w:rPr>
        <w:t>ии и ее</w:t>
      </w:r>
      <w:proofErr w:type="gramEnd"/>
      <w:r w:rsidR="005D45EE" w:rsidRPr="005D45EE">
        <w:rPr>
          <w:rFonts w:ascii="Times New Roman" w:hAnsi="Times New Roman" w:cs="Times New Roman"/>
          <w:sz w:val="24"/>
          <w:szCs w:val="24"/>
        </w:rPr>
        <w:t xml:space="preserve"> различные проявления.</w:t>
      </w:r>
      <w:r w:rsidR="00463D68">
        <w:rPr>
          <w:rFonts w:ascii="Times New Roman" w:hAnsi="Times New Roman" w:cs="Times New Roman"/>
          <w:sz w:val="24"/>
          <w:szCs w:val="24"/>
        </w:rPr>
        <w:tab/>
      </w:r>
      <w:r w:rsidR="00463D68">
        <w:rPr>
          <w:rFonts w:ascii="Times New Roman" w:hAnsi="Times New Roman" w:cs="Times New Roman"/>
          <w:sz w:val="24"/>
          <w:szCs w:val="24"/>
        </w:rPr>
        <w:tab/>
      </w:r>
      <w:r w:rsidR="00E91763" w:rsidRPr="00E91763">
        <w:rPr>
          <w:rFonts w:ascii="Times New Roman" w:hAnsi="Times New Roman" w:cs="Times New Roman"/>
          <w:sz w:val="24"/>
          <w:szCs w:val="24"/>
        </w:rPr>
        <w:t>В условиях современной глобализации многие государства ищут приемлемые пути межэтнического сотрудничества и интеграции. Пока нет общей теории региональной интеграции, которая могла бы объяснить сложный интеграционный феномен. Собственная модель южноамериканской интеграции имеет огромное значение для развития теоретической основы изучения интеграционных проце</w:t>
      </w:r>
      <w:r w:rsidR="00E91763">
        <w:rPr>
          <w:rFonts w:ascii="Times New Roman" w:hAnsi="Times New Roman" w:cs="Times New Roman"/>
          <w:sz w:val="24"/>
          <w:szCs w:val="24"/>
        </w:rPr>
        <w:t>ссов в международных отношениях</w:t>
      </w:r>
      <w:r w:rsidR="00E91763" w:rsidRPr="00E91763">
        <w:rPr>
          <w:rFonts w:ascii="Times New Roman" w:hAnsi="Times New Roman" w:cs="Times New Roman"/>
          <w:sz w:val="24"/>
          <w:szCs w:val="24"/>
        </w:rPr>
        <w:t>. Однако существующие разнообразные концепции и теоретические подходы к его исследованиям выполняют важную задачу, поскольку они упорядочивают наши представления о том, что подразумевается под интеграцией и какие перспективы существуют для ее развития.</w:t>
      </w:r>
    </w:p>
    <w:p w14:paraId="5E27D515" w14:textId="77777777" w:rsidR="00EB78C6" w:rsidRDefault="00EB78C6" w:rsidP="005B5E78">
      <w:pPr>
        <w:spacing w:line="360" w:lineRule="auto"/>
        <w:jc w:val="both"/>
        <w:rPr>
          <w:rFonts w:ascii="Times New Roman" w:hAnsi="Times New Roman" w:cs="Times New Roman"/>
          <w:b/>
          <w:sz w:val="24"/>
          <w:szCs w:val="24"/>
        </w:rPr>
      </w:pPr>
    </w:p>
    <w:p w14:paraId="208F85C1" w14:textId="5D16D612" w:rsidR="005B5E78" w:rsidRDefault="00FE08A8" w:rsidP="00D2253D">
      <w:pPr>
        <w:spacing w:line="360" w:lineRule="auto"/>
        <w:jc w:val="center"/>
        <w:rPr>
          <w:rFonts w:ascii="Times New Roman" w:hAnsi="Times New Roman" w:cs="Times New Roman"/>
          <w:b/>
          <w:sz w:val="24"/>
          <w:szCs w:val="24"/>
        </w:rPr>
      </w:pPr>
      <w:r w:rsidRPr="00F103D9">
        <w:rPr>
          <w:rFonts w:ascii="Times New Roman" w:hAnsi="Times New Roman" w:cs="Times New Roman"/>
          <w:b/>
          <w:sz w:val="24"/>
          <w:szCs w:val="24"/>
        </w:rPr>
        <w:lastRenderedPageBreak/>
        <w:t xml:space="preserve">Глава 2. </w:t>
      </w:r>
      <w:r w:rsidR="005B5E78" w:rsidRPr="00F103D9">
        <w:rPr>
          <w:rFonts w:ascii="Times New Roman" w:hAnsi="Times New Roman" w:cs="Times New Roman"/>
          <w:b/>
          <w:sz w:val="24"/>
          <w:szCs w:val="24"/>
        </w:rPr>
        <w:t xml:space="preserve">Роль </w:t>
      </w:r>
      <w:r w:rsidR="005B5E78">
        <w:rPr>
          <w:rFonts w:ascii="Times New Roman" w:hAnsi="Times New Roman" w:cs="Times New Roman"/>
          <w:b/>
          <w:sz w:val="24"/>
          <w:szCs w:val="24"/>
        </w:rPr>
        <w:t>Бразилии в</w:t>
      </w:r>
      <w:r w:rsidR="00C25244">
        <w:rPr>
          <w:rFonts w:ascii="Times New Roman" w:hAnsi="Times New Roman" w:cs="Times New Roman"/>
          <w:b/>
          <w:sz w:val="24"/>
          <w:szCs w:val="24"/>
        </w:rPr>
        <w:t xml:space="preserve"> региональных</w:t>
      </w:r>
      <w:r w:rsidR="005B5E78">
        <w:rPr>
          <w:rFonts w:ascii="Times New Roman" w:hAnsi="Times New Roman" w:cs="Times New Roman"/>
          <w:b/>
          <w:sz w:val="24"/>
          <w:szCs w:val="24"/>
        </w:rPr>
        <w:t xml:space="preserve"> интеграционных объединениях</w:t>
      </w:r>
    </w:p>
    <w:p w14:paraId="7A944A83" w14:textId="039892DA" w:rsidR="001329D4" w:rsidRPr="001329D4" w:rsidRDefault="00E23DC2" w:rsidP="001329D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E61EE" w:rsidRPr="006E61EE">
        <w:rPr>
          <w:rFonts w:ascii="Times New Roman" w:hAnsi="Times New Roman" w:cs="Times New Roman"/>
          <w:sz w:val="24"/>
          <w:szCs w:val="24"/>
        </w:rPr>
        <w:t xml:space="preserve">Бразилия </w:t>
      </w:r>
      <w:r w:rsidR="002861DA" w:rsidRPr="002861DA">
        <w:rPr>
          <w:rFonts w:ascii="Times New Roman" w:hAnsi="Times New Roman" w:cs="Times New Roman"/>
          <w:sz w:val="24"/>
          <w:szCs w:val="24"/>
        </w:rPr>
        <w:t>–</w:t>
      </w:r>
      <w:r w:rsidR="006E61EE" w:rsidRPr="006E61EE">
        <w:rPr>
          <w:rFonts w:ascii="Times New Roman" w:hAnsi="Times New Roman" w:cs="Times New Roman"/>
          <w:sz w:val="24"/>
          <w:szCs w:val="24"/>
        </w:rPr>
        <w:t xml:space="preserve"> пятая по величине страна в мире и самая большая</w:t>
      </w:r>
      <w:r>
        <w:rPr>
          <w:rFonts w:ascii="Times New Roman" w:hAnsi="Times New Roman" w:cs="Times New Roman"/>
          <w:sz w:val="24"/>
          <w:szCs w:val="24"/>
        </w:rPr>
        <w:t xml:space="preserve"> страна в Южной Америке, занимает</w:t>
      </w:r>
      <w:r w:rsidR="006E61EE" w:rsidRPr="006E61EE">
        <w:rPr>
          <w:rFonts w:ascii="Times New Roman" w:hAnsi="Times New Roman" w:cs="Times New Roman"/>
          <w:sz w:val="24"/>
          <w:szCs w:val="24"/>
        </w:rPr>
        <w:t xml:space="preserve"> более половины всего континента. </w:t>
      </w:r>
      <w:r w:rsidR="005D0A78" w:rsidRPr="005D0A78">
        <w:rPr>
          <w:rFonts w:ascii="Times New Roman" w:hAnsi="Times New Roman" w:cs="Times New Roman"/>
          <w:sz w:val="24"/>
          <w:szCs w:val="24"/>
        </w:rPr>
        <w:t xml:space="preserve">На Бразилию приходится более половины богатства Южной Америки и более половины ее </w:t>
      </w:r>
      <w:r w:rsidR="005D0A78">
        <w:rPr>
          <w:rFonts w:ascii="Times New Roman" w:hAnsi="Times New Roman" w:cs="Times New Roman"/>
          <w:sz w:val="24"/>
          <w:szCs w:val="24"/>
        </w:rPr>
        <w:t>н</w:t>
      </w:r>
      <w:r w:rsidR="005D0A78" w:rsidRPr="005D0A78">
        <w:rPr>
          <w:rFonts w:ascii="Times New Roman" w:hAnsi="Times New Roman" w:cs="Times New Roman"/>
          <w:sz w:val="24"/>
          <w:szCs w:val="24"/>
        </w:rPr>
        <w:t xml:space="preserve">аселения. </w:t>
      </w:r>
      <w:r w:rsidR="005D0A78" w:rsidRPr="006E61EE">
        <w:rPr>
          <w:rFonts w:ascii="Times New Roman" w:hAnsi="Times New Roman" w:cs="Times New Roman"/>
          <w:sz w:val="24"/>
          <w:szCs w:val="24"/>
        </w:rPr>
        <w:t xml:space="preserve"> </w:t>
      </w:r>
      <w:r w:rsidR="006E61EE" w:rsidRPr="006E61EE">
        <w:rPr>
          <w:rFonts w:ascii="Times New Roman" w:hAnsi="Times New Roman" w:cs="Times New Roman"/>
          <w:sz w:val="24"/>
          <w:szCs w:val="24"/>
        </w:rPr>
        <w:t xml:space="preserve">Географически Бразилия неизбежно занимает стратегическое положение в Южной Америке. </w:t>
      </w:r>
      <w:proofErr w:type="gramStart"/>
      <w:r w:rsidR="00821753" w:rsidRPr="00821753">
        <w:rPr>
          <w:rFonts w:ascii="Times New Roman" w:hAnsi="Times New Roman" w:cs="Times New Roman"/>
          <w:sz w:val="24"/>
          <w:szCs w:val="24"/>
        </w:rPr>
        <w:t>В исключительных случаях это страна без значительных языковых, культурных, расовых, этнических, религиозных или региональных внутренних конфликтов</w:t>
      </w:r>
      <w:r w:rsidR="004C6D7E">
        <w:rPr>
          <w:rStyle w:val="a6"/>
          <w:rFonts w:ascii="Times New Roman" w:hAnsi="Times New Roman" w:cs="Times New Roman"/>
          <w:sz w:val="24"/>
          <w:szCs w:val="24"/>
        </w:rPr>
        <w:footnoteReference w:id="64"/>
      </w:r>
      <w:r w:rsidR="00821753" w:rsidRPr="00821753">
        <w:rPr>
          <w:rFonts w:ascii="Times New Roman" w:hAnsi="Times New Roman" w:cs="Times New Roman"/>
          <w:sz w:val="24"/>
          <w:szCs w:val="24"/>
        </w:rPr>
        <w:t>. С 1985 года и окончания двадцати одного года военной диктатуры она превратилась в стабильную демократию, четвертую по величине в мире, с регулярными, справедливыми и свободными выборами на основе все</w:t>
      </w:r>
      <w:r w:rsidR="00EE6B6B">
        <w:rPr>
          <w:rFonts w:ascii="Times New Roman" w:hAnsi="Times New Roman" w:cs="Times New Roman"/>
          <w:sz w:val="24"/>
          <w:szCs w:val="24"/>
        </w:rPr>
        <w:t>общего избирательного права</w:t>
      </w:r>
      <w:r w:rsidR="004C6D7E">
        <w:rPr>
          <w:rStyle w:val="a6"/>
          <w:rFonts w:ascii="Times New Roman" w:hAnsi="Times New Roman" w:cs="Times New Roman"/>
          <w:sz w:val="24"/>
          <w:szCs w:val="24"/>
        </w:rPr>
        <w:footnoteReference w:id="65"/>
      </w:r>
      <w:r w:rsidR="00EE6B6B">
        <w:rPr>
          <w:rFonts w:ascii="Times New Roman" w:hAnsi="Times New Roman" w:cs="Times New Roman"/>
          <w:sz w:val="24"/>
          <w:szCs w:val="24"/>
        </w:rPr>
        <w:t>. Ее</w:t>
      </w:r>
      <w:r w:rsidR="00821753" w:rsidRPr="00821753">
        <w:rPr>
          <w:rFonts w:ascii="Times New Roman" w:hAnsi="Times New Roman" w:cs="Times New Roman"/>
          <w:sz w:val="24"/>
          <w:szCs w:val="24"/>
        </w:rPr>
        <w:t xml:space="preserve"> экономика </w:t>
      </w:r>
      <w:r>
        <w:rPr>
          <w:rFonts w:ascii="Times New Roman" w:hAnsi="Times New Roman" w:cs="Times New Roman"/>
          <w:sz w:val="24"/>
          <w:szCs w:val="24"/>
        </w:rPr>
        <w:t>является восьмой по величине в м</w:t>
      </w:r>
      <w:r w:rsidR="00821753" w:rsidRPr="00821753">
        <w:rPr>
          <w:rFonts w:ascii="Times New Roman" w:hAnsi="Times New Roman" w:cs="Times New Roman"/>
          <w:sz w:val="24"/>
          <w:szCs w:val="24"/>
        </w:rPr>
        <w:t>ир</w:t>
      </w:r>
      <w:r>
        <w:rPr>
          <w:rFonts w:ascii="Times New Roman" w:hAnsi="Times New Roman" w:cs="Times New Roman"/>
          <w:sz w:val="24"/>
          <w:szCs w:val="24"/>
        </w:rPr>
        <w:t>е</w:t>
      </w:r>
      <w:r w:rsidR="00EE6B6B">
        <w:rPr>
          <w:rFonts w:ascii="Times New Roman" w:hAnsi="Times New Roman" w:cs="Times New Roman"/>
          <w:sz w:val="24"/>
          <w:szCs w:val="24"/>
        </w:rPr>
        <w:t xml:space="preserve">, </w:t>
      </w:r>
      <w:r w:rsidR="00821753" w:rsidRPr="00821753">
        <w:rPr>
          <w:rFonts w:ascii="Times New Roman" w:hAnsi="Times New Roman" w:cs="Times New Roman"/>
          <w:sz w:val="24"/>
          <w:szCs w:val="24"/>
        </w:rPr>
        <w:t>имеет одну из самых передовых</w:t>
      </w:r>
      <w:proofErr w:type="gramEnd"/>
      <w:r w:rsidR="00821753" w:rsidRPr="00821753">
        <w:rPr>
          <w:rFonts w:ascii="Times New Roman" w:hAnsi="Times New Roman" w:cs="Times New Roman"/>
          <w:sz w:val="24"/>
          <w:szCs w:val="24"/>
        </w:rPr>
        <w:t xml:space="preserve"> промышл</w:t>
      </w:r>
      <w:r w:rsidR="00EE6B6B">
        <w:rPr>
          <w:rFonts w:ascii="Times New Roman" w:hAnsi="Times New Roman" w:cs="Times New Roman"/>
          <w:sz w:val="24"/>
          <w:szCs w:val="24"/>
        </w:rPr>
        <w:t>енных баз в развивающемся мире,</w:t>
      </w:r>
      <w:r w:rsidR="00821753" w:rsidRPr="00821753">
        <w:rPr>
          <w:rFonts w:ascii="Times New Roman" w:hAnsi="Times New Roman" w:cs="Times New Roman"/>
          <w:sz w:val="24"/>
          <w:szCs w:val="24"/>
        </w:rPr>
        <w:t xml:space="preserve"> обладает огромными природными ресурсами и является одним из крупнейших мировых экспортеров сельскохозяйственной продукции и полезных ископаемых</w:t>
      </w:r>
      <w:r w:rsidR="004C6D7E">
        <w:rPr>
          <w:rStyle w:val="a6"/>
          <w:rFonts w:ascii="Times New Roman" w:hAnsi="Times New Roman" w:cs="Times New Roman"/>
          <w:sz w:val="24"/>
          <w:szCs w:val="24"/>
        </w:rPr>
        <w:footnoteReference w:id="66"/>
      </w:r>
      <w:r w:rsidR="00821753" w:rsidRPr="00821753">
        <w:rPr>
          <w:rFonts w:ascii="Times New Roman" w:hAnsi="Times New Roman" w:cs="Times New Roman"/>
          <w:sz w:val="24"/>
          <w:szCs w:val="24"/>
        </w:rPr>
        <w:t>.</w:t>
      </w:r>
      <w:r w:rsidR="004C6D7E">
        <w:rPr>
          <w:rFonts w:ascii="Times New Roman" w:hAnsi="Times New Roman" w:cs="Times New Roman"/>
          <w:sz w:val="24"/>
          <w:szCs w:val="24"/>
        </w:rPr>
        <w:t xml:space="preserve"> </w:t>
      </w:r>
      <w:r w:rsidR="00821753" w:rsidRPr="00821753">
        <w:rPr>
          <w:rFonts w:ascii="Times New Roman" w:hAnsi="Times New Roman" w:cs="Times New Roman"/>
          <w:sz w:val="24"/>
          <w:szCs w:val="24"/>
        </w:rPr>
        <w:t>Бразильский португальский язык является седьмым по распространенности языком в мире, опережая французский, немецки</w:t>
      </w:r>
      <w:r w:rsidR="004B4481">
        <w:rPr>
          <w:rFonts w:ascii="Times New Roman" w:hAnsi="Times New Roman" w:cs="Times New Roman"/>
          <w:sz w:val="24"/>
          <w:szCs w:val="24"/>
        </w:rPr>
        <w:t>й, итальянский и японский. Ее</w:t>
      </w:r>
      <w:r w:rsidR="00821753" w:rsidRPr="00821753">
        <w:rPr>
          <w:rFonts w:ascii="Times New Roman" w:hAnsi="Times New Roman" w:cs="Times New Roman"/>
          <w:sz w:val="24"/>
          <w:szCs w:val="24"/>
        </w:rPr>
        <w:t xml:space="preserve"> культура, особенно музыка, искусство и архитектура, кино и телевидение и </w:t>
      </w:r>
      <w:r w:rsidR="002D4788">
        <w:rPr>
          <w:rFonts w:ascii="Times New Roman" w:hAnsi="Times New Roman" w:cs="Times New Roman"/>
          <w:sz w:val="24"/>
          <w:szCs w:val="24"/>
        </w:rPr>
        <w:t>(не в последнюю очередь) футбол</w:t>
      </w:r>
      <w:r w:rsidR="00821753" w:rsidRPr="00821753">
        <w:rPr>
          <w:rFonts w:ascii="Times New Roman" w:hAnsi="Times New Roman" w:cs="Times New Roman"/>
          <w:sz w:val="24"/>
          <w:szCs w:val="24"/>
        </w:rPr>
        <w:t>, широко признаются и ценятся во всем мире</w:t>
      </w:r>
      <w:r w:rsidR="002C7AFA">
        <w:rPr>
          <w:rStyle w:val="a6"/>
          <w:rFonts w:ascii="Times New Roman" w:hAnsi="Times New Roman" w:cs="Times New Roman"/>
          <w:sz w:val="24"/>
          <w:szCs w:val="24"/>
        </w:rPr>
        <w:footnoteReference w:id="67"/>
      </w:r>
      <w:r w:rsidR="00821753" w:rsidRPr="00821753">
        <w:rPr>
          <w:rFonts w:ascii="Times New Roman" w:hAnsi="Times New Roman" w:cs="Times New Roman"/>
          <w:sz w:val="24"/>
          <w:szCs w:val="24"/>
        </w:rPr>
        <w:t xml:space="preserve">. Наконец, Бразилия имеет выдающуюся репутацию </w:t>
      </w:r>
      <w:r w:rsidR="00704E08">
        <w:rPr>
          <w:rFonts w:ascii="Times New Roman" w:hAnsi="Times New Roman" w:cs="Times New Roman"/>
          <w:sz w:val="24"/>
          <w:szCs w:val="24"/>
        </w:rPr>
        <w:t xml:space="preserve">практически невоюющей страны. </w:t>
      </w:r>
      <w:r w:rsidR="00821753" w:rsidRPr="00821753">
        <w:rPr>
          <w:rFonts w:ascii="Times New Roman" w:hAnsi="Times New Roman" w:cs="Times New Roman"/>
          <w:sz w:val="24"/>
          <w:szCs w:val="24"/>
        </w:rPr>
        <w:t>После последней из трех войн в Рио-де-</w:t>
      </w:r>
      <w:proofErr w:type="spellStart"/>
      <w:r w:rsidR="00821753" w:rsidRPr="00821753">
        <w:rPr>
          <w:rFonts w:ascii="Times New Roman" w:hAnsi="Times New Roman" w:cs="Times New Roman"/>
          <w:sz w:val="24"/>
          <w:szCs w:val="24"/>
        </w:rPr>
        <w:t>ла-Плата</w:t>
      </w:r>
      <w:proofErr w:type="spellEnd"/>
      <w:r w:rsidR="00821753" w:rsidRPr="00821753">
        <w:rPr>
          <w:rFonts w:ascii="Times New Roman" w:hAnsi="Times New Roman" w:cs="Times New Roman"/>
          <w:sz w:val="24"/>
          <w:szCs w:val="24"/>
        </w:rPr>
        <w:t>, Парагвайской войны (1865-</w:t>
      </w:r>
      <w:r w:rsidR="00CA6F07">
        <w:rPr>
          <w:rFonts w:ascii="Times New Roman" w:hAnsi="Times New Roman" w:cs="Times New Roman"/>
          <w:sz w:val="24"/>
          <w:szCs w:val="24"/>
        </w:rPr>
        <w:t>18</w:t>
      </w:r>
      <w:r w:rsidR="00821753" w:rsidRPr="00821753">
        <w:rPr>
          <w:rFonts w:ascii="Times New Roman" w:hAnsi="Times New Roman" w:cs="Times New Roman"/>
          <w:sz w:val="24"/>
          <w:szCs w:val="24"/>
        </w:rPr>
        <w:t>70), он</w:t>
      </w:r>
      <w:r w:rsidR="004B4481">
        <w:rPr>
          <w:rFonts w:ascii="Times New Roman" w:hAnsi="Times New Roman" w:cs="Times New Roman"/>
          <w:sz w:val="24"/>
          <w:szCs w:val="24"/>
        </w:rPr>
        <w:t>а</w:t>
      </w:r>
      <w:r w:rsidR="00821753" w:rsidRPr="00821753">
        <w:rPr>
          <w:rFonts w:ascii="Times New Roman" w:hAnsi="Times New Roman" w:cs="Times New Roman"/>
          <w:sz w:val="24"/>
          <w:szCs w:val="24"/>
        </w:rPr>
        <w:t xml:space="preserve"> мирно</w:t>
      </w:r>
      <w:r>
        <w:rPr>
          <w:rFonts w:ascii="Times New Roman" w:hAnsi="Times New Roman" w:cs="Times New Roman"/>
          <w:sz w:val="24"/>
          <w:szCs w:val="24"/>
        </w:rPr>
        <w:t xml:space="preserve"> жил</w:t>
      </w:r>
      <w:r w:rsidR="004B4481">
        <w:rPr>
          <w:rFonts w:ascii="Times New Roman" w:hAnsi="Times New Roman" w:cs="Times New Roman"/>
          <w:sz w:val="24"/>
          <w:szCs w:val="24"/>
        </w:rPr>
        <w:t>а со всеми своими соседями</w:t>
      </w:r>
      <w:r w:rsidR="002C7AFA">
        <w:rPr>
          <w:rStyle w:val="a6"/>
          <w:rFonts w:ascii="Times New Roman" w:hAnsi="Times New Roman" w:cs="Times New Roman"/>
          <w:sz w:val="24"/>
          <w:szCs w:val="24"/>
        </w:rPr>
        <w:footnoteReference w:id="68"/>
      </w:r>
      <w:r w:rsidR="004B4481">
        <w:rPr>
          <w:rFonts w:ascii="Times New Roman" w:hAnsi="Times New Roman" w:cs="Times New Roman"/>
          <w:sz w:val="24"/>
          <w:szCs w:val="24"/>
        </w:rPr>
        <w:t xml:space="preserve">. </w:t>
      </w:r>
      <w:r w:rsidR="00821753" w:rsidRPr="00821753">
        <w:rPr>
          <w:rFonts w:ascii="Times New Roman" w:hAnsi="Times New Roman" w:cs="Times New Roman"/>
          <w:sz w:val="24"/>
          <w:szCs w:val="24"/>
        </w:rPr>
        <w:t>Таким образом, Бразилия обладает огр</w:t>
      </w:r>
      <w:r w:rsidR="004B4481">
        <w:rPr>
          <w:rFonts w:ascii="Times New Roman" w:hAnsi="Times New Roman" w:cs="Times New Roman"/>
          <w:sz w:val="24"/>
          <w:szCs w:val="24"/>
        </w:rPr>
        <w:t>омной «мягкой силой».</w:t>
      </w:r>
      <w:r w:rsidR="00821753" w:rsidRPr="00821753">
        <w:rPr>
          <w:rFonts w:ascii="Times New Roman" w:hAnsi="Times New Roman" w:cs="Times New Roman"/>
          <w:sz w:val="24"/>
          <w:szCs w:val="24"/>
        </w:rPr>
        <w:t xml:space="preserve"> </w:t>
      </w:r>
      <w:r w:rsidR="004B4481">
        <w:rPr>
          <w:rFonts w:ascii="Times New Roman" w:hAnsi="Times New Roman" w:cs="Times New Roman"/>
          <w:sz w:val="24"/>
          <w:szCs w:val="24"/>
        </w:rPr>
        <w:tab/>
      </w:r>
      <w:r w:rsidR="004B4481">
        <w:rPr>
          <w:rFonts w:ascii="Times New Roman" w:hAnsi="Times New Roman" w:cs="Times New Roman"/>
          <w:sz w:val="24"/>
          <w:szCs w:val="24"/>
        </w:rPr>
        <w:tab/>
      </w:r>
      <w:r w:rsidR="004B4481">
        <w:rPr>
          <w:rFonts w:ascii="Times New Roman" w:hAnsi="Times New Roman" w:cs="Times New Roman"/>
          <w:sz w:val="24"/>
          <w:szCs w:val="24"/>
        </w:rPr>
        <w:tab/>
      </w:r>
      <w:r w:rsidR="006E61EE" w:rsidRPr="006E61EE">
        <w:rPr>
          <w:rFonts w:ascii="Times New Roman" w:hAnsi="Times New Roman" w:cs="Times New Roman"/>
          <w:sz w:val="24"/>
          <w:szCs w:val="24"/>
        </w:rPr>
        <w:t>Он</w:t>
      </w:r>
      <w:r w:rsidR="004B4481">
        <w:rPr>
          <w:rFonts w:ascii="Times New Roman" w:hAnsi="Times New Roman" w:cs="Times New Roman"/>
          <w:sz w:val="24"/>
          <w:szCs w:val="24"/>
        </w:rPr>
        <w:t>а</w:t>
      </w:r>
      <w:r w:rsidR="006E61EE" w:rsidRPr="006E61EE">
        <w:rPr>
          <w:rFonts w:ascii="Times New Roman" w:hAnsi="Times New Roman" w:cs="Times New Roman"/>
          <w:sz w:val="24"/>
          <w:szCs w:val="24"/>
        </w:rPr>
        <w:t xml:space="preserve"> граничит с подавляющим бо</w:t>
      </w:r>
      <w:r w:rsidR="004B4481">
        <w:rPr>
          <w:rFonts w:ascii="Times New Roman" w:hAnsi="Times New Roman" w:cs="Times New Roman"/>
          <w:sz w:val="24"/>
          <w:szCs w:val="24"/>
        </w:rPr>
        <w:t>льшинством стран Южной Америки</w:t>
      </w:r>
      <w:r w:rsidR="006E61EE" w:rsidRPr="006E61EE">
        <w:rPr>
          <w:rFonts w:ascii="Times New Roman" w:hAnsi="Times New Roman" w:cs="Times New Roman"/>
          <w:sz w:val="24"/>
          <w:szCs w:val="24"/>
        </w:rPr>
        <w:t xml:space="preserve">, создавая с </w:t>
      </w:r>
      <w:r w:rsidR="006E61EE" w:rsidRPr="006E61EE">
        <w:rPr>
          <w:rFonts w:ascii="Times New Roman" w:hAnsi="Times New Roman" w:cs="Times New Roman"/>
          <w:sz w:val="24"/>
          <w:szCs w:val="24"/>
        </w:rPr>
        <w:lastRenderedPageBreak/>
        <w:t xml:space="preserve">ними сотрудничество и влиятельные связи. Сильный рост экономики, огромное количество работающего населения и самая мощная военная сила в регионе позволили Бразилии иметь решающее влияние в Южной </w:t>
      </w:r>
      <w:r w:rsidR="00DD5073">
        <w:rPr>
          <w:rFonts w:ascii="Times New Roman" w:hAnsi="Times New Roman" w:cs="Times New Roman"/>
          <w:sz w:val="24"/>
          <w:szCs w:val="24"/>
        </w:rPr>
        <w:t>Америке</w:t>
      </w:r>
      <w:r w:rsidR="006E61EE" w:rsidRPr="006E61EE">
        <w:rPr>
          <w:rFonts w:ascii="Times New Roman" w:hAnsi="Times New Roman" w:cs="Times New Roman"/>
          <w:sz w:val="24"/>
          <w:szCs w:val="24"/>
        </w:rPr>
        <w:t>.</w:t>
      </w:r>
      <w:r w:rsidR="005D0A78" w:rsidRPr="005D0A78">
        <w:rPr>
          <w:rFonts w:ascii="Times New Roman" w:hAnsi="Times New Roman" w:cs="Times New Roman"/>
          <w:sz w:val="24"/>
          <w:szCs w:val="24"/>
        </w:rPr>
        <w:t xml:space="preserve"> </w:t>
      </w:r>
      <w:proofErr w:type="gramStart"/>
      <w:r w:rsidR="006E61EE" w:rsidRPr="006E61EE">
        <w:rPr>
          <w:rFonts w:ascii="Times New Roman" w:hAnsi="Times New Roman" w:cs="Times New Roman"/>
          <w:sz w:val="24"/>
          <w:szCs w:val="24"/>
        </w:rPr>
        <w:t xml:space="preserve">Эти элементы геополитики способствуют осуществлению Бразилией власти на субконтиненте и привлекают внимание ученых к </w:t>
      </w:r>
      <w:r w:rsidR="00616362">
        <w:rPr>
          <w:rFonts w:ascii="Times New Roman" w:hAnsi="Times New Roman" w:cs="Times New Roman"/>
          <w:sz w:val="24"/>
          <w:szCs w:val="24"/>
        </w:rPr>
        <w:t xml:space="preserve">ее </w:t>
      </w:r>
      <w:r w:rsidR="006E61EE" w:rsidRPr="006E61EE">
        <w:rPr>
          <w:rFonts w:ascii="Times New Roman" w:hAnsi="Times New Roman" w:cs="Times New Roman"/>
          <w:sz w:val="24"/>
          <w:szCs w:val="24"/>
        </w:rPr>
        <w:t>растущему значению на региональном и глобальном уровнях.</w:t>
      </w:r>
      <w:proofErr w:type="gramEnd"/>
      <w:r w:rsidR="00627439" w:rsidRPr="00627439">
        <w:rPr>
          <w:rFonts w:ascii="Times New Roman" w:hAnsi="Times New Roman" w:cs="Times New Roman"/>
          <w:sz w:val="24"/>
          <w:szCs w:val="24"/>
        </w:rPr>
        <w:t xml:space="preserve"> </w:t>
      </w:r>
      <w:r w:rsidR="006E61EE" w:rsidRPr="006E61EE">
        <w:rPr>
          <w:rFonts w:ascii="Times New Roman" w:hAnsi="Times New Roman" w:cs="Times New Roman"/>
          <w:sz w:val="24"/>
          <w:szCs w:val="24"/>
        </w:rPr>
        <w:t>С начала века Бразилия продемонстрировала значительные усилия, чтобы стать лидером Южной Америки.</w:t>
      </w:r>
      <w:r w:rsidR="002D4788">
        <w:rPr>
          <w:rFonts w:ascii="Times New Roman" w:hAnsi="Times New Roman" w:cs="Times New Roman"/>
          <w:sz w:val="24"/>
          <w:szCs w:val="24"/>
        </w:rPr>
        <w:t xml:space="preserve"> </w:t>
      </w:r>
      <w:r w:rsidR="002D4788" w:rsidRPr="002D4788">
        <w:rPr>
          <w:rFonts w:ascii="Times New Roman" w:hAnsi="Times New Roman" w:cs="Times New Roman"/>
          <w:sz w:val="24"/>
          <w:szCs w:val="24"/>
        </w:rPr>
        <w:t xml:space="preserve">Бразилия начала принимать эту роль (следует сказать, с большой долей неуверенности и колебаний) и брать на себя некоторые обязанности, которые неизбежно следуют за ней. </w:t>
      </w:r>
      <w:proofErr w:type="gramStart"/>
      <w:r w:rsidR="002D4788" w:rsidRPr="002D4788">
        <w:rPr>
          <w:rFonts w:ascii="Times New Roman" w:hAnsi="Times New Roman" w:cs="Times New Roman"/>
          <w:sz w:val="24"/>
          <w:szCs w:val="24"/>
        </w:rPr>
        <w:t>Соединенные Штаты были готовы позволить, а иногда и поощрять Бразилию занять лидирующую позицию в Южной Америке, особенно если это означает, что она способна контролировать своих более проблемных соседей и поддерживать стабильность в регионе, хотя Бразилия исторически всегда неохотно занимала эту позицию</w:t>
      </w:r>
      <w:r w:rsidR="0059607A">
        <w:rPr>
          <w:rStyle w:val="a6"/>
          <w:rFonts w:ascii="Times New Roman" w:hAnsi="Times New Roman" w:cs="Times New Roman"/>
          <w:sz w:val="24"/>
          <w:szCs w:val="24"/>
        </w:rPr>
        <w:footnoteReference w:id="69"/>
      </w:r>
      <w:r w:rsidR="002D4788" w:rsidRPr="002D4788">
        <w:rPr>
          <w:rFonts w:ascii="Times New Roman" w:hAnsi="Times New Roman" w:cs="Times New Roman"/>
          <w:sz w:val="24"/>
          <w:szCs w:val="24"/>
        </w:rPr>
        <w:t xml:space="preserve">.  </w:t>
      </w:r>
      <w:r w:rsidR="002D478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5073">
        <w:rPr>
          <w:rFonts w:ascii="Times New Roman" w:hAnsi="Times New Roman" w:cs="Times New Roman"/>
          <w:sz w:val="24"/>
          <w:szCs w:val="24"/>
        </w:rPr>
        <w:tab/>
      </w:r>
      <w:r w:rsidR="00DD5073">
        <w:rPr>
          <w:rFonts w:ascii="Times New Roman" w:hAnsi="Times New Roman" w:cs="Times New Roman"/>
          <w:sz w:val="24"/>
          <w:szCs w:val="24"/>
        </w:rPr>
        <w:tab/>
      </w:r>
      <w:r w:rsidR="00616362">
        <w:rPr>
          <w:rFonts w:ascii="Times New Roman" w:hAnsi="Times New Roman" w:cs="Times New Roman"/>
          <w:sz w:val="24"/>
          <w:szCs w:val="24"/>
        </w:rPr>
        <w:tab/>
      </w:r>
      <w:r w:rsidR="00616362">
        <w:rPr>
          <w:rFonts w:ascii="Times New Roman" w:hAnsi="Times New Roman" w:cs="Times New Roman"/>
          <w:sz w:val="24"/>
          <w:szCs w:val="24"/>
        </w:rPr>
        <w:tab/>
      </w:r>
      <w:r w:rsidR="00627439" w:rsidRPr="00627439">
        <w:rPr>
          <w:rFonts w:ascii="Times New Roman" w:hAnsi="Times New Roman" w:cs="Times New Roman"/>
          <w:sz w:val="24"/>
          <w:szCs w:val="24"/>
        </w:rPr>
        <w:t>Тем не менее, на протяжении большей части своей истории Бразилия не была «естественным» лидером, ее внешняя политика была сосредоточена</w:t>
      </w:r>
      <w:proofErr w:type="gramEnd"/>
      <w:r w:rsidR="00627439" w:rsidRPr="00627439">
        <w:rPr>
          <w:rFonts w:ascii="Times New Roman" w:hAnsi="Times New Roman" w:cs="Times New Roman"/>
          <w:sz w:val="24"/>
          <w:szCs w:val="24"/>
        </w:rPr>
        <w:t xml:space="preserve"> главным образом на содействии экономическому развитию и обеспечению автономии, особенно по отношению к Соединенным Штатам. </w:t>
      </w:r>
      <w:proofErr w:type="gramStart"/>
      <w:r w:rsidR="00627439" w:rsidRPr="00627439">
        <w:rPr>
          <w:rFonts w:ascii="Times New Roman" w:hAnsi="Times New Roman" w:cs="Times New Roman"/>
          <w:sz w:val="24"/>
          <w:szCs w:val="24"/>
        </w:rPr>
        <w:t>Его собственный регион часто был не более чем второстепенным по отношению к этим более широким соображениям</w:t>
      </w:r>
      <w:r w:rsidR="00AE359B">
        <w:rPr>
          <w:rStyle w:val="a6"/>
          <w:rFonts w:ascii="Times New Roman" w:hAnsi="Times New Roman" w:cs="Times New Roman"/>
          <w:sz w:val="24"/>
          <w:szCs w:val="24"/>
        </w:rPr>
        <w:footnoteReference w:id="70"/>
      </w:r>
      <w:r w:rsidR="00627439" w:rsidRPr="0062743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4269" w:rsidRPr="00114269">
        <w:rPr>
          <w:rFonts w:ascii="Times New Roman" w:hAnsi="Times New Roman" w:cs="Times New Roman"/>
          <w:sz w:val="24"/>
          <w:szCs w:val="24"/>
        </w:rPr>
        <w:t xml:space="preserve">Бразилия могла бы </w:t>
      </w:r>
      <w:r w:rsidR="00FB515A">
        <w:rPr>
          <w:rFonts w:ascii="Times New Roman" w:hAnsi="Times New Roman" w:cs="Times New Roman"/>
          <w:sz w:val="24"/>
          <w:szCs w:val="24"/>
        </w:rPr>
        <w:t xml:space="preserve">и дальше отворачиваться </w:t>
      </w:r>
      <w:r w:rsidR="00114269" w:rsidRPr="00114269">
        <w:rPr>
          <w:rFonts w:ascii="Times New Roman" w:hAnsi="Times New Roman" w:cs="Times New Roman"/>
          <w:sz w:val="24"/>
          <w:szCs w:val="24"/>
        </w:rPr>
        <w:t>от беспокойного континента, на котором она оказалась, как она делала на протяжении большей части своей истории, и больше сосредоточиться на своей новой и все более важной роли в мировых делах.</w:t>
      </w:r>
      <w:proofErr w:type="gramEnd"/>
      <w:r w:rsidR="00114269" w:rsidRPr="00114269">
        <w:rPr>
          <w:rFonts w:ascii="Times New Roman" w:hAnsi="Times New Roman" w:cs="Times New Roman"/>
          <w:sz w:val="24"/>
          <w:szCs w:val="24"/>
        </w:rPr>
        <w:t xml:space="preserve"> Но региональная интеграция </w:t>
      </w:r>
      <w:r w:rsidR="002861DA" w:rsidRPr="002861DA">
        <w:rPr>
          <w:rFonts w:ascii="Times New Roman" w:hAnsi="Times New Roman" w:cs="Times New Roman"/>
          <w:sz w:val="24"/>
          <w:szCs w:val="24"/>
        </w:rPr>
        <w:t>–</w:t>
      </w:r>
      <w:r w:rsidR="00114269" w:rsidRPr="00114269">
        <w:rPr>
          <w:rFonts w:ascii="Times New Roman" w:hAnsi="Times New Roman" w:cs="Times New Roman"/>
          <w:sz w:val="24"/>
          <w:szCs w:val="24"/>
        </w:rPr>
        <w:t xml:space="preserve"> по крайней мере, экономическая интеграция </w:t>
      </w:r>
      <w:r w:rsidR="002861DA" w:rsidRPr="002861DA">
        <w:rPr>
          <w:rFonts w:ascii="Times New Roman" w:hAnsi="Times New Roman" w:cs="Times New Roman"/>
          <w:sz w:val="24"/>
          <w:szCs w:val="24"/>
        </w:rPr>
        <w:t>–</w:t>
      </w:r>
      <w:r w:rsidR="00114269" w:rsidRPr="00114269">
        <w:rPr>
          <w:rFonts w:ascii="Times New Roman" w:hAnsi="Times New Roman" w:cs="Times New Roman"/>
          <w:sz w:val="24"/>
          <w:szCs w:val="24"/>
        </w:rPr>
        <w:t xml:space="preserve"> продвинулась настолько далеко, что теперь для Бразилии невозможно полностью отделиться от Южной Америки. Более того, помимо интеграции в долгосрочные экономические и стратегические интересы Бразилии, региональная мощь, как утверждают многие в </w:t>
      </w:r>
      <w:proofErr w:type="spellStart"/>
      <w:r w:rsidR="00114269" w:rsidRPr="00114269">
        <w:rPr>
          <w:rFonts w:ascii="Times New Roman" w:hAnsi="Times New Roman" w:cs="Times New Roman"/>
          <w:sz w:val="24"/>
          <w:szCs w:val="24"/>
        </w:rPr>
        <w:t>Итамарати</w:t>
      </w:r>
      <w:proofErr w:type="spellEnd"/>
      <w:r w:rsidR="00114269" w:rsidRPr="00114269">
        <w:rPr>
          <w:rFonts w:ascii="Times New Roman" w:hAnsi="Times New Roman" w:cs="Times New Roman"/>
          <w:sz w:val="24"/>
          <w:szCs w:val="24"/>
        </w:rPr>
        <w:t xml:space="preserve"> (бразильское министерство иностранных дел), является необходимым условием для глобального могущества.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FB515A" w:rsidRPr="00627439">
        <w:rPr>
          <w:rFonts w:ascii="Times New Roman" w:hAnsi="Times New Roman" w:cs="Times New Roman"/>
          <w:sz w:val="24"/>
          <w:szCs w:val="24"/>
        </w:rPr>
        <w:t>Бразилия заняла более акти</w:t>
      </w:r>
      <w:r w:rsidR="00FB515A">
        <w:rPr>
          <w:rFonts w:ascii="Times New Roman" w:hAnsi="Times New Roman" w:cs="Times New Roman"/>
          <w:sz w:val="24"/>
          <w:szCs w:val="24"/>
        </w:rPr>
        <w:t>вную внешнеполитическую позицию т</w:t>
      </w:r>
      <w:r w:rsidR="00627439" w:rsidRPr="00627439">
        <w:rPr>
          <w:rFonts w:ascii="Times New Roman" w:hAnsi="Times New Roman" w:cs="Times New Roman"/>
          <w:sz w:val="24"/>
          <w:szCs w:val="24"/>
        </w:rPr>
        <w:t xml:space="preserve">олько с приходом </w:t>
      </w:r>
      <w:r w:rsidR="00627439" w:rsidRPr="00627439">
        <w:rPr>
          <w:rFonts w:ascii="Times New Roman" w:hAnsi="Times New Roman" w:cs="Times New Roman"/>
          <w:sz w:val="24"/>
          <w:szCs w:val="24"/>
        </w:rPr>
        <w:lastRenderedPageBreak/>
        <w:t xml:space="preserve">на пост президента Фернандо Энрике </w:t>
      </w:r>
      <w:proofErr w:type="spellStart"/>
      <w:r w:rsidR="00627439" w:rsidRPr="00627439">
        <w:rPr>
          <w:rFonts w:ascii="Times New Roman" w:hAnsi="Times New Roman" w:cs="Times New Roman"/>
          <w:sz w:val="24"/>
          <w:szCs w:val="24"/>
        </w:rPr>
        <w:t>Кардозу</w:t>
      </w:r>
      <w:proofErr w:type="spellEnd"/>
      <w:r w:rsidR="00627439" w:rsidRPr="00627439">
        <w:rPr>
          <w:rFonts w:ascii="Times New Roman" w:hAnsi="Times New Roman" w:cs="Times New Roman"/>
          <w:sz w:val="24"/>
          <w:szCs w:val="24"/>
        </w:rPr>
        <w:t xml:space="preserve"> в 1995 году, за ко</w:t>
      </w:r>
      <w:r w:rsidR="00FB515A">
        <w:rPr>
          <w:rFonts w:ascii="Times New Roman" w:hAnsi="Times New Roman" w:cs="Times New Roman"/>
          <w:sz w:val="24"/>
          <w:szCs w:val="24"/>
        </w:rPr>
        <w:t>то</w:t>
      </w:r>
      <w:r w:rsidR="00B729A2">
        <w:rPr>
          <w:rFonts w:ascii="Times New Roman" w:hAnsi="Times New Roman" w:cs="Times New Roman"/>
          <w:sz w:val="24"/>
          <w:szCs w:val="24"/>
        </w:rPr>
        <w:t xml:space="preserve">рым последовал президент </w:t>
      </w:r>
      <w:proofErr w:type="spellStart"/>
      <w:r w:rsidR="00B729A2">
        <w:rPr>
          <w:rFonts w:ascii="Times New Roman" w:hAnsi="Times New Roman" w:cs="Times New Roman"/>
          <w:sz w:val="24"/>
          <w:szCs w:val="24"/>
        </w:rPr>
        <w:t>Лула</w:t>
      </w:r>
      <w:proofErr w:type="spellEnd"/>
      <w:r w:rsidR="00B729A2">
        <w:rPr>
          <w:rFonts w:ascii="Times New Roman" w:hAnsi="Times New Roman" w:cs="Times New Roman"/>
          <w:sz w:val="24"/>
          <w:szCs w:val="24"/>
        </w:rPr>
        <w:t xml:space="preserve"> де</w:t>
      </w:r>
      <w:r w:rsidR="00FB515A">
        <w:rPr>
          <w:rFonts w:ascii="Times New Roman" w:hAnsi="Times New Roman" w:cs="Times New Roman"/>
          <w:sz w:val="24"/>
          <w:szCs w:val="24"/>
        </w:rPr>
        <w:t xml:space="preserve"> Сил</w:t>
      </w:r>
      <w:r w:rsidR="00B729A2">
        <w:rPr>
          <w:rFonts w:ascii="Times New Roman" w:hAnsi="Times New Roman" w:cs="Times New Roman"/>
          <w:sz w:val="24"/>
          <w:szCs w:val="24"/>
        </w:rPr>
        <w:t>ь</w:t>
      </w:r>
      <w:r w:rsidR="00FB515A">
        <w:rPr>
          <w:rFonts w:ascii="Times New Roman" w:hAnsi="Times New Roman" w:cs="Times New Roman"/>
          <w:sz w:val="24"/>
          <w:szCs w:val="24"/>
        </w:rPr>
        <w:t>ва</w:t>
      </w:r>
      <w:r w:rsidR="00AE359B">
        <w:rPr>
          <w:rStyle w:val="a6"/>
          <w:rFonts w:ascii="Times New Roman" w:hAnsi="Times New Roman" w:cs="Times New Roman"/>
          <w:sz w:val="24"/>
          <w:szCs w:val="24"/>
        </w:rPr>
        <w:footnoteReference w:id="71"/>
      </w:r>
      <w:r w:rsidR="00FB515A">
        <w:rPr>
          <w:rFonts w:ascii="Times New Roman" w:hAnsi="Times New Roman" w:cs="Times New Roman"/>
          <w:sz w:val="24"/>
          <w:szCs w:val="24"/>
        </w:rPr>
        <w:t>.</w:t>
      </w:r>
      <w:r w:rsidR="00FB515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1A13">
        <w:rPr>
          <w:rFonts w:ascii="Times New Roman" w:hAnsi="Times New Roman" w:cs="Times New Roman"/>
          <w:sz w:val="24"/>
          <w:szCs w:val="24"/>
        </w:rPr>
        <w:t xml:space="preserve">Федеративная Республика </w:t>
      </w:r>
      <w:r w:rsidR="00F91389" w:rsidRPr="00F91389">
        <w:rPr>
          <w:rFonts w:ascii="Times New Roman" w:hAnsi="Times New Roman" w:cs="Times New Roman"/>
          <w:sz w:val="24"/>
          <w:szCs w:val="24"/>
        </w:rPr>
        <w:t>Бразилия в 4 ста</w:t>
      </w:r>
      <w:r w:rsidR="00F21667">
        <w:rPr>
          <w:rFonts w:ascii="Times New Roman" w:hAnsi="Times New Roman" w:cs="Times New Roman"/>
          <w:sz w:val="24"/>
          <w:szCs w:val="24"/>
        </w:rPr>
        <w:t>тье своей Конституции от 1988 года</w:t>
      </w:r>
      <w:r w:rsidR="00F91389" w:rsidRPr="00F91389">
        <w:rPr>
          <w:rFonts w:ascii="Times New Roman" w:hAnsi="Times New Roman" w:cs="Times New Roman"/>
          <w:sz w:val="24"/>
          <w:szCs w:val="24"/>
        </w:rPr>
        <w:t xml:space="preserve"> закрепила принципы невмешательства, самоопределения народов, международного сотрудничества и мирного разрешения конфликтов в качестве базовых во взаимоотношении с друг</w:t>
      </w:r>
      <w:r w:rsidR="00F91389">
        <w:rPr>
          <w:rFonts w:ascii="Times New Roman" w:hAnsi="Times New Roman" w:cs="Times New Roman"/>
          <w:sz w:val="24"/>
          <w:szCs w:val="24"/>
        </w:rPr>
        <w:t>и</w:t>
      </w:r>
      <w:r w:rsidR="008410FE">
        <w:rPr>
          <w:rFonts w:ascii="Times New Roman" w:hAnsi="Times New Roman" w:cs="Times New Roman"/>
          <w:sz w:val="24"/>
          <w:szCs w:val="24"/>
        </w:rPr>
        <w:t>ми суверенными государствами</w:t>
      </w:r>
      <w:r w:rsidR="00F91389">
        <w:rPr>
          <w:rFonts w:ascii="Times New Roman" w:hAnsi="Times New Roman" w:cs="Times New Roman"/>
          <w:sz w:val="24"/>
          <w:szCs w:val="24"/>
        </w:rPr>
        <w:t>.</w:t>
      </w:r>
      <w:proofErr w:type="gramEnd"/>
      <w:r w:rsidR="00F91389">
        <w:rPr>
          <w:rFonts w:ascii="Times New Roman" w:hAnsi="Times New Roman" w:cs="Times New Roman"/>
          <w:sz w:val="24"/>
          <w:szCs w:val="24"/>
        </w:rPr>
        <w:t xml:space="preserve"> С</w:t>
      </w:r>
      <w:r w:rsidR="00FA7AF4" w:rsidRPr="007740D6">
        <w:rPr>
          <w:rFonts w:ascii="Times New Roman" w:hAnsi="Times New Roman" w:cs="Times New Roman"/>
          <w:sz w:val="24"/>
          <w:szCs w:val="24"/>
        </w:rPr>
        <w:t xml:space="preserve">огласно </w:t>
      </w:r>
      <w:r w:rsidR="00F91389">
        <w:rPr>
          <w:rFonts w:ascii="Times New Roman" w:hAnsi="Times New Roman" w:cs="Times New Roman"/>
          <w:sz w:val="24"/>
          <w:szCs w:val="24"/>
        </w:rPr>
        <w:t>этой статье</w:t>
      </w:r>
      <w:r w:rsidR="00FA7AF4" w:rsidRPr="007740D6">
        <w:rPr>
          <w:rFonts w:ascii="Times New Roman" w:hAnsi="Times New Roman" w:cs="Times New Roman"/>
          <w:sz w:val="24"/>
          <w:szCs w:val="24"/>
        </w:rPr>
        <w:t>, «интеграция стран Латинской Америки является основной целью внешней политики Бразилии»</w:t>
      </w:r>
      <w:r w:rsidR="00FA7AF4">
        <w:rPr>
          <w:rStyle w:val="a6"/>
          <w:rFonts w:ascii="Times New Roman" w:hAnsi="Times New Roman" w:cs="Times New Roman"/>
          <w:sz w:val="24"/>
          <w:szCs w:val="24"/>
        </w:rPr>
        <w:footnoteReference w:id="72"/>
      </w:r>
      <w:r w:rsidR="00FA7AF4" w:rsidRPr="007740D6">
        <w:rPr>
          <w:rFonts w:ascii="Times New Roman" w:hAnsi="Times New Roman" w:cs="Times New Roman"/>
          <w:sz w:val="24"/>
          <w:szCs w:val="24"/>
        </w:rPr>
        <w:t>.</w:t>
      </w:r>
      <w:r w:rsidR="00FA7AF4">
        <w:rPr>
          <w:rFonts w:ascii="Times New Roman" w:hAnsi="Times New Roman" w:cs="Times New Roman"/>
          <w:sz w:val="24"/>
          <w:szCs w:val="24"/>
        </w:rPr>
        <w:t xml:space="preserve"> </w:t>
      </w:r>
      <w:r w:rsidR="00467AD9" w:rsidRPr="00467AD9">
        <w:rPr>
          <w:rFonts w:ascii="Times New Roman" w:hAnsi="Times New Roman" w:cs="Times New Roman"/>
          <w:sz w:val="24"/>
          <w:szCs w:val="24"/>
        </w:rPr>
        <w:t xml:space="preserve">Более 20 лет правящая элита Бразилии спонсировала серьезные изменения в регионе, пересматривая стратегии и приоритеты. </w:t>
      </w:r>
      <w:r w:rsidR="00FA7AF4" w:rsidRPr="007740D6">
        <w:rPr>
          <w:rFonts w:ascii="Times New Roman" w:hAnsi="Times New Roman" w:cs="Times New Roman"/>
          <w:sz w:val="24"/>
          <w:szCs w:val="24"/>
        </w:rPr>
        <w:t>Первой и самой основательной попыткой латиноамериканской интеграции послужило создание МЕРКОСУР в 1991</w:t>
      </w:r>
      <w:r w:rsidR="00CD4726">
        <w:rPr>
          <w:rFonts w:ascii="Times New Roman" w:hAnsi="Times New Roman" w:cs="Times New Roman"/>
          <w:sz w:val="24"/>
          <w:szCs w:val="24"/>
        </w:rPr>
        <w:t xml:space="preserve"> </w:t>
      </w:r>
      <w:r w:rsidR="00FA7AF4" w:rsidRPr="007740D6">
        <w:rPr>
          <w:rFonts w:ascii="Times New Roman" w:hAnsi="Times New Roman" w:cs="Times New Roman"/>
          <w:sz w:val="24"/>
          <w:szCs w:val="24"/>
        </w:rPr>
        <w:t>г</w:t>
      </w:r>
      <w:r w:rsidR="00CD4726">
        <w:rPr>
          <w:rFonts w:ascii="Times New Roman" w:hAnsi="Times New Roman" w:cs="Times New Roman"/>
          <w:sz w:val="24"/>
          <w:szCs w:val="24"/>
        </w:rPr>
        <w:t>оду</w:t>
      </w:r>
      <w:r w:rsidR="0017056A">
        <w:rPr>
          <w:rStyle w:val="a6"/>
          <w:rFonts w:ascii="Times New Roman" w:hAnsi="Times New Roman" w:cs="Times New Roman"/>
          <w:sz w:val="24"/>
          <w:szCs w:val="24"/>
        </w:rPr>
        <w:footnoteReference w:id="73"/>
      </w:r>
      <w:r w:rsidR="007E72A0">
        <w:rPr>
          <w:rFonts w:ascii="Times New Roman" w:hAnsi="Times New Roman" w:cs="Times New Roman"/>
          <w:sz w:val="24"/>
          <w:szCs w:val="24"/>
        </w:rPr>
        <w:t xml:space="preserve"> </w:t>
      </w:r>
      <w:r w:rsidR="002861DA" w:rsidRPr="002861DA">
        <w:rPr>
          <w:rFonts w:ascii="Times New Roman" w:hAnsi="Times New Roman" w:cs="Times New Roman"/>
          <w:sz w:val="24"/>
          <w:szCs w:val="24"/>
        </w:rPr>
        <w:t>–</w:t>
      </w:r>
      <w:r w:rsidR="002861DA">
        <w:rPr>
          <w:rFonts w:ascii="Times New Roman" w:hAnsi="Times New Roman" w:cs="Times New Roman"/>
          <w:sz w:val="24"/>
          <w:szCs w:val="24"/>
        </w:rPr>
        <w:t xml:space="preserve"> </w:t>
      </w:r>
      <w:r w:rsidR="00467AD9" w:rsidRPr="00467AD9">
        <w:rPr>
          <w:rFonts w:ascii="Times New Roman" w:hAnsi="Times New Roman" w:cs="Times New Roman"/>
          <w:sz w:val="24"/>
          <w:szCs w:val="24"/>
        </w:rPr>
        <w:t>торгового блока из четырех членов, стремящегося к усилению политической и социа</w:t>
      </w:r>
      <w:r w:rsidR="00C76174">
        <w:rPr>
          <w:rFonts w:ascii="Times New Roman" w:hAnsi="Times New Roman" w:cs="Times New Roman"/>
          <w:sz w:val="24"/>
          <w:szCs w:val="24"/>
        </w:rPr>
        <w:t>льной интеграции в южном конусе</w:t>
      </w:r>
      <w:r w:rsidR="00467AD9" w:rsidRPr="00467AD9">
        <w:rPr>
          <w:rFonts w:ascii="Times New Roman" w:hAnsi="Times New Roman" w:cs="Times New Roman"/>
          <w:sz w:val="24"/>
          <w:szCs w:val="24"/>
        </w:rPr>
        <w:t>.</w:t>
      </w:r>
    </w:p>
    <w:p w14:paraId="6FCFC480" w14:textId="73D236B9" w:rsidR="009A3A88" w:rsidRPr="00384BCF" w:rsidRDefault="00D63A4C" w:rsidP="001329D4">
      <w:pPr>
        <w:spacing w:after="0" w:line="360" w:lineRule="auto"/>
        <w:ind w:firstLine="708"/>
        <w:rPr>
          <w:rFonts w:ascii="Times New Roman" w:hAnsi="Times New Roman" w:cs="Times New Roman"/>
          <w:b/>
          <w:sz w:val="24"/>
          <w:szCs w:val="24"/>
        </w:rPr>
      </w:pPr>
      <w:r w:rsidRPr="00D63A4C">
        <w:rPr>
          <w:rFonts w:ascii="Times New Roman" w:hAnsi="Times New Roman" w:cs="Times New Roman"/>
          <w:b/>
          <w:sz w:val="24"/>
          <w:szCs w:val="24"/>
        </w:rPr>
        <w:t xml:space="preserve">2.1. </w:t>
      </w:r>
      <w:r w:rsidR="009A3A88" w:rsidRPr="00384BCF">
        <w:rPr>
          <w:rFonts w:ascii="Times New Roman" w:hAnsi="Times New Roman" w:cs="Times New Roman"/>
          <w:b/>
          <w:sz w:val="24"/>
          <w:szCs w:val="24"/>
        </w:rPr>
        <w:t>Роль Бразилии в МЕРКОСУР</w:t>
      </w:r>
    </w:p>
    <w:p w14:paraId="10B247CE" w14:textId="60AB4E2A" w:rsidR="00B36B73" w:rsidRDefault="00856635" w:rsidP="001329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4666" w:rsidRPr="00BC5450">
        <w:rPr>
          <w:rFonts w:ascii="Times New Roman" w:hAnsi="Times New Roman" w:cs="Times New Roman"/>
          <w:sz w:val="24"/>
          <w:szCs w:val="24"/>
        </w:rPr>
        <w:t xml:space="preserve">В 1994 году Бразилия возглавила создание </w:t>
      </w:r>
      <w:r w:rsidR="00A955F6" w:rsidRPr="00BC5450">
        <w:rPr>
          <w:rFonts w:ascii="Times New Roman" w:hAnsi="Times New Roman" w:cs="Times New Roman"/>
          <w:sz w:val="24"/>
          <w:szCs w:val="24"/>
        </w:rPr>
        <w:t>МЕРКОСУР</w:t>
      </w:r>
      <w:r w:rsidR="00114666" w:rsidRPr="00BC5450">
        <w:rPr>
          <w:rFonts w:ascii="Times New Roman" w:hAnsi="Times New Roman" w:cs="Times New Roman"/>
          <w:sz w:val="24"/>
          <w:szCs w:val="24"/>
        </w:rPr>
        <w:t xml:space="preserve"> </w:t>
      </w:r>
      <w:r w:rsidR="002861DA" w:rsidRPr="002861DA">
        <w:rPr>
          <w:rFonts w:ascii="Times New Roman" w:hAnsi="Times New Roman" w:cs="Times New Roman"/>
          <w:sz w:val="24"/>
          <w:szCs w:val="24"/>
        </w:rPr>
        <w:t>–</w:t>
      </w:r>
      <w:r w:rsidR="00114666" w:rsidRPr="00BC5450">
        <w:rPr>
          <w:rFonts w:ascii="Times New Roman" w:hAnsi="Times New Roman" w:cs="Times New Roman"/>
          <w:sz w:val="24"/>
          <w:szCs w:val="24"/>
        </w:rPr>
        <w:t xml:space="preserve"> торгового блока из четырех членов</w:t>
      </w:r>
      <w:r w:rsidR="00114666">
        <w:rPr>
          <w:rFonts w:ascii="Times New Roman" w:hAnsi="Times New Roman" w:cs="Times New Roman"/>
          <w:sz w:val="24"/>
          <w:szCs w:val="24"/>
        </w:rPr>
        <w:t>.</w:t>
      </w:r>
      <w:r w:rsidR="00114666" w:rsidRPr="00761F05">
        <w:rPr>
          <w:rFonts w:ascii="Times New Roman" w:hAnsi="Times New Roman" w:cs="Times New Roman"/>
          <w:sz w:val="24"/>
          <w:szCs w:val="24"/>
        </w:rPr>
        <w:t xml:space="preserve"> </w:t>
      </w:r>
      <w:r w:rsidR="00A955F6" w:rsidRPr="00761F05">
        <w:rPr>
          <w:rFonts w:ascii="Times New Roman" w:hAnsi="Times New Roman" w:cs="Times New Roman"/>
          <w:sz w:val="24"/>
          <w:szCs w:val="24"/>
        </w:rPr>
        <w:t>МЕРКОСУР</w:t>
      </w:r>
      <w:r w:rsidR="00761F05" w:rsidRPr="00761F05">
        <w:rPr>
          <w:rFonts w:ascii="Times New Roman" w:hAnsi="Times New Roman" w:cs="Times New Roman"/>
          <w:sz w:val="24"/>
          <w:szCs w:val="24"/>
        </w:rPr>
        <w:t xml:space="preserve"> представляет собой таможенный союз и зону свободной торговли, которая, среди других институтов, имеет собственное исполнительное учреждение (Группа Общего рынка) и орган принятия решений, состоящий из национальных министров (Совет Общего рынка).</w:t>
      </w:r>
      <w:r w:rsidR="00114666">
        <w:rPr>
          <w:rFonts w:ascii="Times New Roman" w:hAnsi="Times New Roman" w:cs="Times New Roman"/>
          <w:sz w:val="24"/>
          <w:szCs w:val="24"/>
        </w:rPr>
        <w:t xml:space="preserve"> </w:t>
      </w:r>
      <w:r w:rsidR="00BC5450" w:rsidRPr="00BC5450">
        <w:rPr>
          <w:rFonts w:ascii="Times New Roman" w:hAnsi="Times New Roman" w:cs="Times New Roman"/>
          <w:sz w:val="24"/>
          <w:szCs w:val="24"/>
        </w:rPr>
        <w:t xml:space="preserve">Сегодня у </w:t>
      </w:r>
      <w:r w:rsidR="00A955F6" w:rsidRPr="00BC5450">
        <w:rPr>
          <w:rFonts w:ascii="Times New Roman" w:hAnsi="Times New Roman" w:cs="Times New Roman"/>
          <w:sz w:val="24"/>
          <w:szCs w:val="24"/>
        </w:rPr>
        <w:t>МЕРКОСУР</w:t>
      </w:r>
      <w:r w:rsidR="00BC5450" w:rsidRPr="00BC5450">
        <w:rPr>
          <w:rFonts w:ascii="Times New Roman" w:hAnsi="Times New Roman" w:cs="Times New Roman"/>
          <w:sz w:val="24"/>
          <w:szCs w:val="24"/>
        </w:rPr>
        <w:t xml:space="preserve"> есть независимый председатель, суд для вынесения решений и зарождающийся форум для обсуждения. Его технический секретариат в Монтевидео издает все большее количество довольно навязчивых норм и правил</w:t>
      </w:r>
      <w:r w:rsidR="00937E9D">
        <w:rPr>
          <w:rStyle w:val="a6"/>
          <w:rFonts w:ascii="Times New Roman" w:hAnsi="Times New Roman" w:cs="Times New Roman"/>
          <w:sz w:val="24"/>
          <w:szCs w:val="24"/>
        </w:rPr>
        <w:footnoteReference w:id="74"/>
      </w:r>
      <w:r w:rsidR="00BC5450" w:rsidRPr="00BC5450">
        <w:rPr>
          <w:rFonts w:ascii="Times New Roman" w:hAnsi="Times New Roman" w:cs="Times New Roman"/>
          <w:sz w:val="24"/>
          <w:szCs w:val="24"/>
        </w:rPr>
        <w:t>.</w:t>
      </w:r>
      <w:r w:rsidR="00AE4808">
        <w:rPr>
          <w:rFonts w:ascii="Times New Roman" w:hAnsi="Times New Roman" w:cs="Times New Roman"/>
          <w:sz w:val="24"/>
          <w:szCs w:val="24"/>
        </w:rPr>
        <w:t xml:space="preserve"> </w:t>
      </w:r>
      <w:r w:rsidR="00AE4808">
        <w:rPr>
          <w:rFonts w:ascii="Times New Roman" w:hAnsi="Times New Roman" w:cs="Times New Roman"/>
          <w:sz w:val="24"/>
          <w:szCs w:val="24"/>
        </w:rPr>
        <w:tab/>
      </w:r>
      <w:r w:rsidR="00AE4808">
        <w:rPr>
          <w:rFonts w:ascii="Times New Roman" w:hAnsi="Times New Roman" w:cs="Times New Roman"/>
          <w:sz w:val="24"/>
          <w:szCs w:val="24"/>
        </w:rPr>
        <w:tab/>
      </w:r>
      <w:r w:rsidR="00AE4808">
        <w:rPr>
          <w:rFonts w:ascii="Times New Roman" w:hAnsi="Times New Roman" w:cs="Times New Roman"/>
          <w:sz w:val="24"/>
          <w:szCs w:val="24"/>
        </w:rPr>
        <w:tab/>
      </w:r>
      <w:r w:rsidR="00AE4808">
        <w:rPr>
          <w:rFonts w:ascii="Times New Roman" w:hAnsi="Times New Roman" w:cs="Times New Roman"/>
          <w:sz w:val="24"/>
          <w:szCs w:val="24"/>
        </w:rPr>
        <w:tab/>
      </w:r>
      <w:r w:rsidR="00AE4808">
        <w:rPr>
          <w:rFonts w:ascii="Times New Roman" w:hAnsi="Times New Roman" w:cs="Times New Roman"/>
          <w:sz w:val="24"/>
          <w:szCs w:val="24"/>
        </w:rPr>
        <w:tab/>
      </w:r>
      <w:r w:rsidR="00AE4808">
        <w:rPr>
          <w:rFonts w:ascii="Times New Roman" w:hAnsi="Times New Roman" w:cs="Times New Roman"/>
          <w:sz w:val="24"/>
          <w:szCs w:val="24"/>
        </w:rPr>
        <w:tab/>
      </w:r>
      <w:r w:rsidR="00AE4808">
        <w:rPr>
          <w:rFonts w:ascii="Times New Roman" w:hAnsi="Times New Roman" w:cs="Times New Roman"/>
          <w:sz w:val="24"/>
          <w:szCs w:val="24"/>
        </w:rPr>
        <w:tab/>
      </w:r>
      <w:r w:rsidR="007D0B0C">
        <w:rPr>
          <w:rFonts w:ascii="Times New Roman" w:hAnsi="Times New Roman" w:cs="Times New Roman"/>
          <w:sz w:val="24"/>
          <w:szCs w:val="24"/>
        </w:rPr>
        <w:tab/>
      </w:r>
      <w:r w:rsidR="00A955F6">
        <w:rPr>
          <w:rFonts w:ascii="Times New Roman" w:hAnsi="Times New Roman" w:cs="Times New Roman"/>
          <w:sz w:val="24"/>
          <w:szCs w:val="24"/>
        </w:rPr>
        <w:tab/>
      </w:r>
      <w:r w:rsidR="00A955F6" w:rsidRPr="00AE4808">
        <w:rPr>
          <w:rFonts w:ascii="Times New Roman" w:hAnsi="Times New Roman" w:cs="Times New Roman"/>
          <w:sz w:val="24"/>
          <w:szCs w:val="24"/>
        </w:rPr>
        <w:t>МЕРКОСУР</w:t>
      </w:r>
      <w:r w:rsidR="00AE4808" w:rsidRPr="00AE4808">
        <w:rPr>
          <w:rFonts w:ascii="Times New Roman" w:hAnsi="Times New Roman" w:cs="Times New Roman"/>
          <w:sz w:val="24"/>
          <w:szCs w:val="24"/>
        </w:rPr>
        <w:t xml:space="preserve"> был намеренно создан и сохранен как межправительственная организация. Его основатели не хотели повторять неудачи предыдущих попыток интеграции в Латинской Америке, особенно опыт Андского пакта. Следовательно, они </w:t>
      </w:r>
      <w:r w:rsidR="00AE4808" w:rsidRPr="00AE4808">
        <w:rPr>
          <w:rFonts w:ascii="Times New Roman" w:hAnsi="Times New Roman" w:cs="Times New Roman"/>
          <w:sz w:val="24"/>
          <w:szCs w:val="24"/>
        </w:rPr>
        <w:lastRenderedPageBreak/>
        <w:t>настаивали на том, что все решения должны приниматься в рамках процесса, в котором исключительно участвуют национальные должностные лица с единодушного согласия в качестве единственного правила принятия решений</w:t>
      </w:r>
      <w:r w:rsidR="007D0B0C">
        <w:rPr>
          <w:rStyle w:val="a6"/>
          <w:rFonts w:ascii="Times New Roman" w:hAnsi="Times New Roman" w:cs="Times New Roman"/>
          <w:sz w:val="24"/>
          <w:szCs w:val="24"/>
        </w:rPr>
        <w:footnoteReference w:id="75"/>
      </w:r>
      <w:r w:rsidR="00AE4808" w:rsidRPr="00AE4808">
        <w:rPr>
          <w:rFonts w:ascii="Times New Roman" w:hAnsi="Times New Roman" w:cs="Times New Roman"/>
          <w:sz w:val="24"/>
          <w:szCs w:val="24"/>
        </w:rPr>
        <w:t xml:space="preserve">. </w:t>
      </w:r>
      <w:r w:rsidR="00937E9D">
        <w:rPr>
          <w:rFonts w:ascii="Times New Roman" w:hAnsi="Times New Roman" w:cs="Times New Roman"/>
          <w:sz w:val="24"/>
          <w:szCs w:val="24"/>
        </w:rPr>
        <w:tab/>
      </w:r>
      <w:r w:rsidR="00937E9D">
        <w:rPr>
          <w:rFonts w:ascii="Times New Roman" w:hAnsi="Times New Roman" w:cs="Times New Roman"/>
          <w:sz w:val="24"/>
          <w:szCs w:val="24"/>
        </w:rPr>
        <w:tab/>
      </w:r>
      <w:r w:rsidR="00937E9D">
        <w:rPr>
          <w:rFonts w:ascii="Times New Roman" w:hAnsi="Times New Roman" w:cs="Times New Roman"/>
          <w:sz w:val="24"/>
          <w:szCs w:val="24"/>
        </w:rPr>
        <w:tab/>
      </w:r>
      <w:r w:rsidR="00937E9D">
        <w:rPr>
          <w:rFonts w:ascii="Times New Roman" w:hAnsi="Times New Roman" w:cs="Times New Roman"/>
          <w:sz w:val="24"/>
          <w:szCs w:val="24"/>
        </w:rPr>
        <w:tab/>
      </w:r>
      <w:r w:rsidR="00937E9D">
        <w:rPr>
          <w:rFonts w:ascii="Times New Roman" w:hAnsi="Times New Roman" w:cs="Times New Roman"/>
          <w:sz w:val="24"/>
          <w:szCs w:val="24"/>
        </w:rPr>
        <w:tab/>
      </w:r>
      <w:r w:rsidR="00A955F6" w:rsidRPr="00AE4808">
        <w:rPr>
          <w:rFonts w:ascii="Times New Roman" w:hAnsi="Times New Roman" w:cs="Times New Roman"/>
          <w:sz w:val="24"/>
          <w:szCs w:val="24"/>
        </w:rPr>
        <w:t>МЕРКОСУР</w:t>
      </w:r>
      <w:r w:rsidR="00AE4808" w:rsidRPr="00AE4808">
        <w:rPr>
          <w:rFonts w:ascii="Times New Roman" w:hAnsi="Times New Roman" w:cs="Times New Roman"/>
          <w:sz w:val="24"/>
          <w:szCs w:val="24"/>
        </w:rPr>
        <w:t>, по-видимому, воплощает крайний тип межправительственног</w:t>
      </w:r>
      <w:r w:rsidR="00937E9D">
        <w:rPr>
          <w:rFonts w:ascii="Times New Roman" w:hAnsi="Times New Roman" w:cs="Times New Roman"/>
          <w:sz w:val="24"/>
          <w:szCs w:val="24"/>
        </w:rPr>
        <w:t>о подхода: «</w:t>
      </w:r>
      <w:proofErr w:type="spellStart"/>
      <w:r w:rsidR="00937E9D">
        <w:rPr>
          <w:rFonts w:ascii="Times New Roman" w:hAnsi="Times New Roman" w:cs="Times New Roman"/>
          <w:sz w:val="24"/>
          <w:szCs w:val="24"/>
        </w:rPr>
        <w:t>интерпрезидентство</w:t>
      </w:r>
      <w:proofErr w:type="spellEnd"/>
      <w:r w:rsidR="00937E9D">
        <w:rPr>
          <w:rFonts w:ascii="Times New Roman" w:hAnsi="Times New Roman" w:cs="Times New Roman"/>
          <w:sz w:val="24"/>
          <w:szCs w:val="24"/>
        </w:rPr>
        <w:t>»</w:t>
      </w:r>
      <w:r w:rsidR="00AE4808" w:rsidRPr="00AE4808">
        <w:rPr>
          <w:rFonts w:ascii="Times New Roman" w:hAnsi="Times New Roman" w:cs="Times New Roman"/>
          <w:sz w:val="24"/>
          <w:szCs w:val="24"/>
        </w:rPr>
        <w:t xml:space="preserve">. </w:t>
      </w:r>
      <w:proofErr w:type="spellStart"/>
      <w:r w:rsidR="00AE4808" w:rsidRPr="00AE4808">
        <w:rPr>
          <w:rFonts w:ascii="Times New Roman" w:hAnsi="Times New Roman" w:cs="Times New Roman"/>
          <w:sz w:val="24"/>
          <w:szCs w:val="24"/>
        </w:rPr>
        <w:t>Интерпрезиденциализм</w:t>
      </w:r>
      <w:proofErr w:type="spellEnd"/>
      <w:r w:rsidR="00AE4808" w:rsidRPr="00AE4808">
        <w:rPr>
          <w:rFonts w:ascii="Times New Roman" w:hAnsi="Times New Roman" w:cs="Times New Roman"/>
          <w:sz w:val="24"/>
          <w:szCs w:val="24"/>
        </w:rPr>
        <w:t xml:space="preserve"> </w:t>
      </w:r>
      <w:r w:rsidR="002861DA" w:rsidRPr="002861DA">
        <w:rPr>
          <w:rFonts w:ascii="Times New Roman" w:hAnsi="Times New Roman" w:cs="Times New Roman"/>
          <w:sz w:val="24"/>
          <w:szCs w:val="24"/>
        </w:rPr>
        <w:t>–</w:t>
      </w:r>
      <w:r w:rsidR="00AE4808" w:rsidRPr="00AE4808">
        <w:rPr>
          <w:rFonts w:ascii="Times New Roman" w:hAnsi="Times New Roman" w:cs="Times New Roman"/>
          <w:sz w:val="24"/>
          <w:szCs w:val="24"/>
        </w:rPr>
        <w:t xml:space="preserve"> это результат сочетания международной стратегии, президентской дипломатии с внутренней институциональной структурой, президентской демократией</w:t>
      </w:r>
      <w:r w:rsidR="00AD78DC">
        <w:rPr>
          <w:rStyle w:val="a6"/>
          <w:rFonts w:ascii="Times New Roman" w:hAnsi="Times New Roman" w:cs="Times New Roman"/>
          <w:sz w:val="24"/>
          <w:szCs w:val="24"/>
        </w:rPr>
        <w:footnoteReference w:id="76"/>
      </w:r>
      <w:r w:rsidR="00AE4808" w:rsidRPr="00AE4808">
        <w:rPr>
          <w:rFonts w:ascii="Times New Roman" w:hAnsi="Times New Roman" w:cs="Times New Roman"/>
          <w:sz w:val="24"/>
          <w:szCs w:val="24"/>
        </w:rPr>
        <w:t>. Он заключается в использовании прямых переговоров между президентами стран, которые, используя свои институциональные и политические возможности, вмешиваются в региональные дела каждый раз, когда необходимо принять важное решение или разрешить критический конфликт.</w:t>
      </w:r>
      <w:r w:rsidR="00BC5450" w:rsidRPr="00BC5450">
        <w:rPr>
          <w:rFonts w:ascii="Times New Roman" w:hAnsi="Times New Roman" w:cs="Times New Roman"/>
          <w:sz w:val="24"/>
          <w:szCs w:val="24"/>
        </w:rPr>
        <w:t xml:space="preserve"> </w:t>
      </w:r>
      <w:r w:rsidR="00A955F6">
        <w:rPr>
          <w:rFonts w:ascii="Times New Roman" w:hAnsi="Times New Roman" w:cs="Times New Roman"/>
          <w:sz w:val="24"/>
          <w:szCs w:val="24"/>
        </w:rPr>
        <w:tab/>
      </w:r>
      <w:r w:rsidR="00A955F6">
        <w:rPr>
          <w:rFonts w:ascii="Times New Roman" w:hAnsi="Times New Roman" w:cs="Times New Roman"/>
          <w:sz w:val="24"/>
          <w:szCs w:val="24"/>
        </w:rPr>
        <w:tab/>
      </w:r>
      <w:r w:rsidR="00A955F6">
        <w:rPr>
          <w:rFonts w:ascii="Times New Roman" w:hAnsi="Times New Roman" w:cs="Times New Roman"/>
          <w:sz w:val="24"/>
          <w:szCs w:val="24"/>
        </w:rPr>
        <w:tab/>
      </w:r>
      <w:r w:rsidR="00DC7E64" w:rsidRPr="002B1C89">
        <w:rPr>
          <w:rFonts w:ascii="Times New Roman" w:hAnsi="Times New Roman" w:cs="Times New Roman"/>
          <w:sz w:val="24"/>
          <w:szCs w:val="24"/>
        </w:rPr>
        <w:t xml:space="preserve">Бразилия и Аргентина являются основными игроками </w:t>
      </w:r>
      <w:r w:rsidR="00A955F6" w:rsidRPr="002B1C89">
        <w:rPr>
          <w:rFonts w:ascii="Times New Roman" w:hAnsi="Times New Roman" w:cs="Times New Roman"/>
          <w:sz w:val="24"/>
          <w:szCs w:val="24"/>
        </w:rPr>
        <w:t>МЕРКОСУРА</w:t>
      </w:r>
      <w:r w:rsidR="00DC7E64" w:rsidRPr="002B1C89">
        <w:rPr>
          <w:rFonts w:ascii="Times New Roman" w:hAnsi="Times New Roman" w:cs="Times New Roman"/>
          <w:sz w:val="24"/>
          <w:szCs w:val="24"/>
        </w:rPr>
        <w:t>. Однако Бразилия имеет большее влияние в организации и является крупнейшей экономикой в блоке. Помимо этого, она также играет главную роль переговорщика внутри организации. Выступление в качестве посредника в конфликтах с участием 49 членов блока гарантирует не только политическое положение страны, но и расширение возможностей страны вести переговоры в регионе</w:t>
      </w:r>
      <w:r w:rsidR="002B46B0">
        <w:rPr>
          <w:rStyle w:val="a6"/>
          <w:rFonts w:ascii="Times New Roman" w:hAnsi="Times New Roman" w:cs="Times New Roman"/>
          <w:sz w:val="24"/>
          <w:szCs w:val="24"/>
        </w:rPr>
        <w:footnoteReference w:id="77"/>
      </w:r>
      <w:r w:rsidR="00DC7E64" w:rsidRPr="002B1C89">
        <w:rPr>
          <w:rFonts w:ascii="Times New Roman" w:hAnsi="Times New Roman" w:cs="Times New Roman"/>
          <w:sz w:val="24"/>
          <w:szCs w:val="24"/>
        </w:rPr>
        <w:t>.</w:t>
      </w:r>
      <w:r w:rsidR="00DC7E64">
        <w:rPr>
          <w:rFonts w:ascii="Times New Roman" w:hAnsi="Times New Roman" w:cs="Times New Roman"/>
          <w:sz w:val="24"/>
          <w:szCs w:val="24"/>
        </w:rPr>
        <w:t xml:space="preserve"> </w:t>
      </w:r>
      <w:r w:rsidR="00DC7E64">
        <w:rPr>
          <w:rFonts w:ascii="Times New Roman" w:hAnsi="Times New Roman" w:cs="Times New Roman"/>
          <w:sz w:val="24"/>
          <w:szCs w:val="24"/>
        </w:rPr>
        <w:tab/>
      </w:r>
      <w:r w:rsidR="00DC7E64">
        <w:rPr>
          <w:rFonts w:ascii="Times New Roman" w:hAnsi="Times New Roman" w:cs="Times New Roman"/>
          <w:sz w:val="24"/>
          <w:szCs w:val="24"/>
        </w:rPr>
        <w:tab/>
      </w:r>
      <w:r w:rsidR="00DC7E64">
        <w:rPr>
          <w:rFonts w:ascii="Times New Roman" w:hAnsi="Times New Roman" w:cs="Times New Roman"/>
          <w:sz w:val="24"/>
          <w:szCs w:val="24"/>
        </w:rPr>
        <w:tab/>
      </w:r>
      <w:r w:rsidR="00DC7E64">
        <w:rPr>
          <w:rFonts w:ascii="Times New Roman" w:hAnsi="Times New Roman" w:cs="Times New Roman"/>
          <w:sz w:val="24"/>
          <w:szCs w:val="24"/>
        </w:rPr>
        <w:tab/>
      </w:r>
      <w:r w:rsidR="00DC7E64">
        <w:rPr>
          <w:rFonts w:ascii="Times New Roman" w:hAnsi="Times New Roman" w:cs="Times New Roman"/>
          <w:sz w:val="24"/>
          <w:szCs w:val="24"/>
        </w:rPr>
        <w:tab/>
      </w:r>
      <w:r w:rsidR="00DC7E64">
        <w:rPr>
          <w:rFonts w:ascii="Times New Roman" w:hAnsi="Times New Roman" w:cs="Times New Roman"/>
          <w:sz w:val="24"/>
          <w:szCs w:val="24"/>
        </w:rPr>
        <w:tab/>
      </w:r>
      <w:r w:rsidR="00DC7E64">
        <w:rPr>
          <w:rFonts w:ascii="Times New Roman" w:hAnsi="Times New Roman" w:cs="Times New Roman"/>
          <w:sz w:val="24"/>
          <w:szCs w:val="24"/>
        </w:rPr>
        <w:tab/>
      </w:r>
      <w:r w:rsidR="00DC7E64">
        <w:rPr>
          <w:rFonts w:ascii="Times New Roman" w:hAnsi="Times New Roman" w:cs="Times New Roman"/>
          <w:sz w:val="24"/>
          <w:szCs w:val="24"/>
        </w:rPr>
        <w:tab/>
      </w:r>
      <w:r w:rsidR="00DC7E64">
        <w:rPr>
          <w:rFonts w:ascii="Times New Roman" w:hAnsi="Times New Roman" w:cs="Times New Roman"/>
          <w:sz w:val="24"/>
          <w:szCs w:val="24"/>
        </w:rPr>
        <w:tab/>
        <w:t>Обе страны</w:t>
      </w:r>
      <w:r w:rsidR="00DC7E64" w:rsidRPr="007D6BF4">
        <w:rPr>
          <w:rFonts w:ascii="Times New Roman" w:hAnsi="Times New Roman" w:cs="Times New Roman"/>
          <w:sz w:val="24"/>
          <w:szCs w:val="24"/>
        </w:rPr>
        <w:t xml:space="preserve"> хотели усилить свои позиции на переговорах, создав региональный блок, который имел бы более сильное присутствие на мировом рынке с большей степенью автономии. </w:t>
      </w:r>
      <w:r w:rsidR="00DC7E64" w:rsidRPr="002E2473">
        <w:rPr>
          <w:rFonts w:ascii="Times New Roman" w:hAnsi="Times New Roman" w:cs="Times New Roman"/>
          <w:sz w:val="24"/>
          <w:szCs w:val="24"/>
        </w:rPr>
        <w:t>Каждое государство-член сосредоточило внимание на конкретных экономических и политических выгодах</w:t>
      </w:r>
      <w:r w:rsidR="007C1D91">
        <w:rPr>
          <w:rStyle w:val="a6"/>
          <w:rFonts w:ascii="Times New Roman" w:hAnsi="Times New Roman" w:cs="Times New Roman"/>
          <w:sz w:val="24"/>
          <w:szCs w:val="24"/>
        </w:rPr>
        <w:footnoteReference w:id="78"/>
      </w:r>
      <w:r w:rsidR="00DC7E64" w:rsidRPr="002E2473">
        <w:rPr>
          <w:rFonts w:ascii="Times New Roman" w:hAnsi="Times New Roman" w:cs="Times New Roman"/>
          <w:sz w:val="24"/>
          <w:szCs w:val="24"/>
        </w:rPr>
        <w:t xml:space="preserve">. Можно предположить, что </w:t>
      </w:r>
      <w:r w:rsidR="00A955F6" w:rsidRPr="002E2473">
        <w:rPr>
          <w:rFonts w:ascii="Times New Roman" w:hAnsi="Times New Roman" w:cs="Times New Roman"/>
          <w:sz w:val="24"/>
          <w:szCs w:val="24"/>
        </w:rPr>
        <w:t>МЕРКОСУР</w:t>
      </w:r>
      <w:r w:rsidR="00DC7E64" w:rsidRPr="002E2473">
        <w:rPr>
          <w:rFonts w:ascii="Times New Roman" w:hAnsi="Times New Roman" w:cs="Times New Roman"/>
          <w:sz w:val="24"/>
          <w:szCs w:val="24"/>
        </w:rPr>
        <w:t xml:space="preserve"> имел как политические, так и экономические аспекты, поскольку интересы государств-членов на момент его создания можно было классифицировать по обоим параметрам. Политические и экономические интересы Бразилии были самыми сильными, поскольку она рассматривала </w:t>
      </w:r>
      <w:r w:rsidR="00A955F6" w:rsidRPr="002E2473">
        <w:rPr>
          <w:rFonts w:ascii="Times New Roman" w:hAnsi="Times New Roman" w:cs="Times New Roman"/>
          <w:sz w:val="24"/>
          <w:szCs w:val="24"/>
        </w:rPr>
        <w:t>МЕРКОСУР</w:t>
      </w:r>
      <w:r w:rsidR="00DC7E64" w:rsidRPr="002E2473">
        <w:rPr>
          <w:rFonts w:ascii="Times New Roman" w:hAnsi="Times New Roman" w:cs="Times New Roman"/>
          <w:sz w:val="24"/>
          <w:szCs w:val="24"/>
        </w:rPr>
        <w:t xml:space="preserve"> как средство усиления своего присутствия в мировом </w:t>
      </w:r>
      <w:r w:rsidR="00DC7E64" w:rsidRPr="002E2473">
        <w:rPr>
          <w:rFonts w:ascii="Times New Roman" w:hAnsi="Times New Roman" w:cs="Times New Roman"/>
          <w:sz w:val="24"/>
          <w:szCs w:val="24"/>
        </w:rPr>
        <w:lastRenderedPageBreak/>
        <w:t xml:space="preserve">порядке путем продвижения процесса региональной интеграции в Южном конусе. </w:t>
      </w:r>
      <w:proofErr w:type="gramStart"/>
      <w:r w:rsidR="00DC7E64" w:rsidRPr="002E2473">
        <w:rPr>
          <w:rFonts w:ascii="Times New Roman" w:hAnsi="Times New Roman" w:cs="Times New Roman"/>
          <w:sz w:val="24"/>
          <w:szCs w:val="24"/>
        </w:rPr>
        <w:t xml:space="preserve">Бразилия, как доминирующая субрегиональная держава, ожидала, что </w:t>
      </w:r>
      <w:r w:rsidR="00A955F6" w:rsidRPr="002E2473">
        <w:rPr>
          <w:rFonts w:ascii="Times New Roman" w:hAnsi="Times New Roman" w:cs="Times New Roman"/>
          <w:sz w:val="24"/>
          <w:szCs w:val="24"/>
        </w:rPr>
        <w:t>МЕРКОСУР</w:t>
      </w:r>
      <w:r w:rsidR="00DC7E64" w:rsidRPr="002E2473">
        <w:rPr>
          <w:rFonts w:ascii="Times New Roman" w:hAnsi="Times New Roman" w:cs="Times New Roman"/>
          <w:sz w:val="24"/>
          <w:szCs w:val="24"/>
        </w:rPr>
        <w:t xml:space="preserve"> улучшит свои позиции на переговорах с крупными державами, особенно с США</w:t>
      </w:r>
      <w:r w:rsidR="008439A3">
        <w:rPr>
          <w:rStyle w:val="a6"/>
          <w:rFonts w:ascii="Times New Roman" w:hAnsi="Times New Roman" w:cs="Times New Roman"/>
          <w:sz w:val="24"/>
          <w:szCs w:val="24"/>
        </w:rPr>
        <w:footnoteReference w:id="79"/>
      </w:r>
      <w:r w:rsidR="00DC7E64" w:rsidRPr="002E2473">
        <w:rPr>
          <w:rFonts w:ascii="Times New Roman" w:hAnsi="Times New Roman" w:cs="Times New Roman"/>
          <w:sz w:val="24"/>
          <w:szCs w:val="24"/>
        </w:rPr>
        <w:t>.</w:t>
      </w:r>
      <w:r w:rsidR="0059607A">
        <w:rPr>
          <w:rFonts w:ascii="Times New Roman" w:hAnsi="Times New Roman" w:cs="Times New Roman"/>
          <w:sz w:val="24"/>
          <w:szCs w:val="24"/>
        </w:rPr>
        <w:tab/>
      </w:r>
      <w:r w:rsidR="00DC7E64" w:rsidRPr="006C3BE8">
        <w:rPr>
          <w:rFonts w:ascii="Times New Roman" w:hAnsi="Times New Roman" w:cs="Times New Roman"/>
          <w:sz w:val="24"/>
          <w:szCs w:val="24"/>
        </w:rPr>
        <w:t xml:space="preserve">С экономической точки зрения </w:t>
      </w:r>
      <w:r w:rsidR="00A955F6" w:rsidRPr="006C3BE8">
        <w:rPr>
          <w:rFonts w:ascii="Times New Roman" w:hAnsi="Times New Roman" w:cs="Times New Roman"/>
          <w:sz w:val="24"/>
          <w:szCs w:val="24"/>
        </w:rPr>
        <w:t>МЕРКОСУР</w:t>
      </w:r>
      <w:r w:rsidR="00DC7E64" w:rsidRPr="006C3BE8">
        <w:rPr>
          <w:rFonts w:ascii="Times New Roman" w:hAnsi="Times New Roman" w:cs="Times New Roman"/>
          <w:sz w:val="24"/>
          <w:szCs w:val="24"/>
        </w:rPr>
        <w:t xml:space="preserve"> рассматривался правительством и правительственными агентствами как первый шаг к таможенному союзу, который соответствовал его стратегии развития, поскольку он помог бы достичь экономии за счет масштаба, с большими сравнительными преимуществами и эффективностью производства.</w:t>
      </w:r>
      <w:proofErr w:type="gramEnd"/>
      <w:r w:rsidR="00DC7E64" w:rsidRPr="006C3BE8">
        <w:rPr>
          <w:rFonts w:ascii="Times New Roman" w:hAnsi="Times New Roman" w:cs="Times New Roman"/>
          <w:sz w:val="24"/>
          <w:szCs w:val="24"/>
        </w:rPr>
        <w:t xml:space="preserve"> Затем правительство начало переговоры о формировании общего внешнего тарифа. Между тем, </w:t>
      </w:r>
      <w:r w:rsidR="00A955F6" w:rsidRPr="006C3BE8">
        <w:rPr>
          <w:rFonts w:ascii="Times New Roman" w:hAnsi="Times New Roman" w:cs="Times New Roman"/>
          <w:sz w:val="24"/>
          <w:szCs w:val="24"/>
        </w:rPr>
        <w:t>МЕРКОСУР</w:t>
      </w:r>
      <w:r w:rsidR="00DC7E64" w:rsidRPr="006C3BE8">
        <w:rPr>
          <w:rFonts w:ascii="Times New Roman" w:hAnsi="Times New Roman" w:cs="Times New Roman"/>
          <w:sz w:val="24"/>
          <w:szCs w:val="24"/>
        </w:rPr>
        <w:t xml:space="preserve"> также мог бы стимулировать внешнюю торговлю и действовать как магнит для привлечения иностранных частных инвестиций, будучи интеграционным проектом, который, тем не менее, был открыт для внешней торговли. </w:t>
      </w:r>
      <w:r w:rsidR="00DC7E64">
        <w:rPr>
          <w:rFonts w:ascii="Times New Roman" w:hAnsi="Times New Roman" w:cs="Times New Roman"/>
          <w:sz w:val="24"/>
          <w:szCs w:val="24"/>
        </w:rPr>
        <w:tab/>
      </w:r>
      <w:r w:rsidR="00DC7E64">
        <w:rPr>
          <w:rFonts w:ascii="Times New Roman" w:hAnsi="Times New Roman" w:cs="Times New Roman"/>
          <w:sz w:val="24"/>
          <w:szCs w:val="24"/>
        </w:rPr>
        <w:tab/>
      </w:r>
      <w:r w:rsidR="00DC7E64" w:rsidRPr="00EA617D">
        <w:rPr>
          <w:rFonts w:ascii="Times New Roman" w:hAnsi="Times New Roman" w:cs="Times New Roman"/>
          <w:sz w:val="24"/>
          <w:szCs w:val="24"/>
        </w:rPr>
        <w:t xml:space="preserve">Хотя первоначальная цель президентов </w:t>
      </w:r>
      <w:r w:rsidR="009410C9">
        <w:rPr>
          <w:rFonts w:ascii="Times New Roman" w:hAnsi="Times New Roman" w:cs="Times New Roman"/>
          <w:sz w:val="24"/>
          <w:szCs w:val="24"/>
        </w:rPr>
        <w:t xml:space="preserve">Рауля </w:t>
      </w:r>
      <w:proofErr w:type="spellStart"/>
      <w:r w:rsidR="00DC7E64" w:rsidRPr="00EA617D">
        <w:rPr>
          <w:rFonts w:ascii="Times New Roman" w:hAnsi="Times New Roman" w:cs="Times New Roman"/>
          <w:sz w:val="24"/>
          <w:szCs w:val="24"/>
        </w:rPr>
        <w:t>Альфонсина</w:t>
      </w:r>
      <w:proofErr w:type="spellEnd"/>
      <w:r w:rsidR="00DC7E64" w:rsidRPr="00EA617D">
        <w:rPr>
          <w:rFonts w:ascii="Times New Roman" w:hAnsi="Times New Roman" w:cs="Times New Roman"/>
          <w:sz w:val="24"/>
          <w:szCs w:val="24"/>
        </w:rPr>
        <w:t xml:space="preserve"> (Аргентина) и </w:t>
      </w:r>
      <w:r w:rsidR="009410C9">
        <w:rPr>
          <w:rFonts w:ascii="Times New Roman" w:hAnsi="Times New Roman" w:cs="Times New Roman"/>
          <w:sz w:val="24"/>
          <w:szCs w:val="24"/>
        </w:rPr>
        <w:t xml:space="preserve">Хосе </w:t>
      </w:r>
      <w:proofErr w:type="spellStart"/>
      <w:r w:rsidR="00DC7E64" w:rsidRPr="00EA617D">
        <w:rPr>
          <w:rFonts w:ascii="Times New Roman" w:hAnsi="Times New Roman" w:cs="Times New Roman"/>
          <w:sz w:val="24"/>
          <w:szCs w:val="24"/>
        </w:rPr>
        <w:t>Сарни</w:t>
      </w:r>
      <w:proofErr w:type="spellEnd"/>
      <w:r w:rsidR="00DC7E64" w:rsidRPr="00EA617D">
        <w:rPr>
          <w:rFonts w:ascii="Times New Roman" w:hAnsi="Times New Roman" w:cs="Times New Roman"/>
          <w:sz w:val="24"/>
          <w:szCs w:val="24"/>
        </w:rPr>
        <w:t xml:space="preserve"> (Бразилия) заключалась в оказании поддержки их зарождающимся демократическим режимам путем уменьшения внутреннего давления с целью увеличения военных расходов и повышения социального благосостояния посредством международного сотрудничества, в Договоре не упоминались политически</w:t>
      </w:r>
      <w:r w:rsidR="00DC7E64">
        <w:rPr>
          <w:rFonts w:ascii="Times New Roman" w:hAnsi="Times New Roman" w:cs="Times New Roman"/>
          <w:sz w:val="24"/>
          <w:szCs w:val="24"/>
        </w:rPr>
        <w:t>е институты или социальная сфера</w:t>
      </w:r>
      <w:r w:rsidR="00DC7E64" w:rsidRPr="00EA617D">
        <w:rPr>
          <w:rFonts w:ascii="Times New Roman" w:hAnsi="Times New Roman" w:cs="Times New Roman"/>
          <w:sz w:val="24"/>
          <w:szCs w:val="24"/>
        </w:rPr>
        <w:t>.</w:t>
      </w:r>
      <w:r w:rsidR="00DC7E64">
        <w:rPr>
          <w:rFonts w:ascii="Times New Roman" w:hAnsi="Times New Roman" w:cs="Times New Roman"/>
          <w:sz w:val="24"/>
          <w:szCs w:val="24"/>
        </w:rPr>
        <w:t xml:space="preserve"> </w:t>
      </w:r>
      <w:r w:rsidR="00DC7E64" w:rsidRPr="00EA617D">
        <w:rPr>
          <w:rFonts w:ascii="Times New Roman" w:hAnsi="Times New Roman" w:cs="Times New Roman"/>
          <w:sz w:val="24"/>
          <w:szCs w:val="24"/>
        </w:rPr>
        <w:t xml:space="preserve">Вместо этого он </w:t>
      </w:r>
      <w:r w:rsidR="00012CE6">
        <w:rPr>
          <w:rFonts w:ascii="Times New Roman" w:hAnsi="Times New Roman" w:cs="Times New Roman"/>
          <w:sz w:val="24"/>
          <w:szCs w:val="24"/>
        </w:rPr>
        <w:t xml:space="preserve">был </w:t>
      </w:r>
      <w:r w:rsidR="00DC7E64" w:rsidRPr="00EA617D">
        <w:rPr>
          <w:rFonts w:ascii="Times New Roman" w:hAnsi="Times New Roman" w:cs="Times New Roman"/>
          <w:sz w:val="24"/>
          <w:szCs w:val="24"/>
        </w:rPr>
        <w:t>сосредоточ</w:t>
      </w:r>
      <w:r w:rsidR="00012CE6">
        <w:rPr>
          <w:rFonts w:ascii="Times New Roman" w:hAnsi="Times New Roman" w:cs="Times New Roman"/>
          <w:sz w:val="24"/>
          <w:szCs w:val="24"/>
        </w:rPr>
        <w:t>ен</w:t>
      </w:r>
      <w:r w:rsidR="00DC7E64" w:rsidRPr="00EA617D">
        <w:rPr>
          <w:rFonts w:ascii="Times New Roman" w:hAnsi="Times New Roman" w:cs="Times New Roman"/>
          <w:sz w:val="24"/>
          <w:szCs w:val="24"/>
        </w:rPr>
        <w:t xml:space="preserve"> исключительно на экономических и коммерческих вопросах</w:t>
      </w:r>
      <w:r w:rsidR="00431B06">
        <w:rPr>
          <w:rStyle w:val="a6"/>
          <w:rFonts w:ascii="Times New Roman" w:hAnsi="Times New Roman" w:cs="Times New Roman"/>
          <w:sz w:val="24"/>
          <w:szCs w:val="24"/>
        </w:rPr>
        <w:footnoteReference w:id="80"/>
      </w:r>
      <w:r w:rsidR="00DC7E64" w:rsidRPr="00EA617D">
        <w:rPr>
          <w:rFonts w:ascii="Times New Roman" w:hAnsi="Times New Roman" w:cs="Times New Roman"/>
          <w:sz w:val="24"/>
          <w:szCs w:val="24"/>
        </w:rPr>
        <w:t xml:space="preserve">. </w:t>
      </w:r>
      <w:r w:rsidR="00DC7E64">
        <w:rPr>
          <w:rFonts w:ascii="Times New Roman" w:hAnsi="Times New Roman" w:cs="Times New Roman"/>
          <w:sz w:val="24"/>
          <w:szCs w:val="24"/>
        </w:rPr>
        <w:tab/>
      </w:r>
      <w:r w:rsidR="00DC7E64">
        <w:rPr>
          <w:rFonts w:ascii="Times New Roman" w:hAnsi="Times New Roman" w:cs="Times New Roman"/>
          <w:sz w:val="24"/>
          <w:szCs w:val="24"/>
        </w:rPr>
        <w:tab/>
      </w:r>
      <w:r w:rsidR="00012CE6">
        <w:rPr>
          <w:rFonts w:ascii="Times New Roman" w:hAnsi="Times New Roman" w:cs="Times New Roman"/>
          <w:sz w:val="24"/>
          <w:szCs w:val="24"/>
        </w:rPr>
        <w:tab/>
      </w:r>
      <w:r w:rsidR="00012CE6">
        <w:rPr>
          <w:rFonts w:ascii="Times New Roman" w:hAnsi="Times New Roman" w:cs="Times New Roman"/>
          <w:sz w:val="24"/>
          <w:szCs w:val="24"/>
        </w:rPr>
        <w:tab/>
      </w:r>
      <w:r w:rsidR="00012CE6">
        <w:rPr>
          <w:rFonts w:ascii="Times New Roman" w:hAnsi="Times New Roman" w:cs="Times New Roman"/>
          <w:sz w:val="24"/>
          <w:szCs w:val="24"/>
        </w:rPr>
        <w:tab/>
      </w:r>
      <w:r w:rsidR="00012CE6">
        <w:rPr>
          <w:rFonts w:ascii="Times New Roman" w:hAnsi="Times New Roman" w:cs="Times New Roman"/>
          <w:sz w:val="24"/>
          <w:szCs w:val="24"/>
        </w:rPr>
        <w:tab/>
      </w:r>
      <w:r w:rsidR="00012CE6">
        <w:rPr>
          <w:rFonts w:ascii="Times New Roman" w:hAnsi="Times New Roman" w:cs="Times New Roman"/>
          <w:sz w:val="24"/>
          <w:szCs w:val="24"/>
        </w:rPr>
        <w:tab/>
      </w:r>
      <w:r w:rsidR="00012CE6">
        <w:rPr>
          <w:rFonts w:ascii="Times New Roman" w:hAnsi="Times New Roman" w:cs="Times New Roman"/>
          <w:sz w:val="24"/>
          <w:szCs w:val="24"/>
        </w:rPr>
        <w:tab/>
      </w:r>
      <w:r w:rsidR="00DC7E64" w:rsidRPr="00EA617D">
        <w:rPr>
          <w:rFonts w:ascii="Times New Roman" w:hAnsi="Times New Roman" w:cs="Times New Roman"/>
          <w:sz w:val="24"/>
          <w:szCs w:val="24"/>
        </w:rPr>
        <w:t>После глобального финансового кризиса 1995</w:t>
      </w:r>
      <w:r w:rsidR="00AC0F5C">
        <w:rPr>
          <w:rFonts w:ascii="Times New Roman" w:hAnsi="Times New Roman" w:cs="Times New Roman"/>
          <w:sz w:val="24"/>
          <w:szCs w:val="24"/>
        </w:rPr>
        <w:t>-</w:t>
      </w:r>
      <w:r w:rsidR="00DC7E64" w:rsidRPr="00EA617D">
        <w:rPr>
          <w:rFonts w:ascii="Times New Roman" w:hAnsi="Times New Roman" w:cs="Times New Roman"/>
          <w:sz w:val="24"/>
          <w:szCs w:val="24"/>
        </w:rPr>
        <w:t xml:space="preserve">1999 годов </w:t>
      </w:r>
      <w:r w:rsidR="002C6CA9" w:rsidRPr="00EA617D">
        <w:rPr>
          <w:rFonts w:ascii="Times New Roman" w:hAnsi="Times New Roman" w:cs="Times New Roman"/>
          <w:sz w:val="24"/>
          <w:szCs w:val="24"/>
        </w:rPr>
        <w:t>МЕРКОСУР</w:t>
      </w:r>
      <w:r w:rsidR="00DC7E64" w:rsidRPr="00EA617D">
        <w:rPr>
          <w:rFonts w:ascii="Times New Roman" w:hAnsi="Times New Roman" w:cs="Times New Roman"/>
          <w:sz w:val="24"/>
          <w:szCs w:val="24"/>
        </w:rPr>
        <w:t xml:space="preserve"> стал рассматриваться как символ сопротивления неолиберализму</w:t>
      </w:r>
      <w:r w:rsidR="00425032">
        <w:rPr>
          <w:rStyle w:val="a6"/>
          <w:rFonts w:ascii="Times New Roman" w:hAnsi="Times New Roman" w:cs="Times New Roman"/>
          <w:sz w:val="24"/>
          <w:szCs w:val="24"/>
        </w:rPr>
        <w:footnoteReference w:id="81"/>
      </w:r>
      <w:r w:rsidR="00DC7E64" w:rsidRPr="00EA617D">
        <w:rPr>
          <w:rFonts w:ascii="Times New Roman" w:hAnsi="Times New Roman" w:cs="Times New Roman"/>
          <w:sz w:val="24"/>
          <w:szCs w:val="24"/>
        </w:rPr>
        <w:t>. Его даже считали прототипом ассоциации развивающихся стран, которые могли бы помешать созданию зоны свободной торговли в полушарии, которую США продвигали. Для прогрессивных идеологов он приобрел «эпический» статус как предпочтительный инструмент для продвижения социальных, а не просто экономических целей. Его боевой клич состоял в со</w:t>
      </w:r>
      <w:r w:rsidR="00DC7E64">
        <w:rPr>
          <w:rFonts w:ascii="Times New Roman" w:hAnsi="Times New Roman" w:cs="Times New Roman"/>
          <w:sz w:val="24"/>
          <w:szCs w:val="24"/>
        </w:rPr>
        <w:t xml:space="preserve">здании «политического </w:t>
      </w:r>
      <w:r w:rsidR="002C6CA9">
        <w:rPr>
          <w:rFonts w:ascii="Times New Roman" w:hAnsi="Times New Roman" w:cs="Times New Roman"/>
          <w:sz w:val="24"/>
          <w:szCs w:val="24"/>
        </w:rPr>
        <w:t>МЕРКОСУР»</w:t>
      </w:r>
      <w:r w:rsidR="00DC7E64" w:rsidRPr="00EA617D">
        <w:rPr>
          <w:rFonts w:ascii="Times New Roman" w:hAnsi="Times New Roman" w:cs="Times New Roman"/>
          <w:sz w:val="24"/>
          <w:szCs w:val="24"/>
        </w:rPr>
        <w:t>, который был бы в состоянии бороться с неолиберальным подходом к региональной интеграции</w:t>
      </w:r>
      <w:r w:rsidR="00431B06">
        <w:rPr>
          <w:rStyle w:val="a6"/>
          <w:rFonts w:ascii="Times New Roman" w:hAnsi="Times New Roman" w:cs="Times New Roman"/>
          <w:sz w:val="24"/>
          <w:szCs w:val="24"/>
        </w:rPr>
        <w:footnoteReference w:id="82"/>
      </w:r>
      <w:r w:rsidR="00DC7E64" w:rsidRPr="00EA617D">
        <w:rPr>
          <w:rFonts w:ascii="Times New Roman" w:hAnsi="Times New Roman" w:cs="Times New Roman"/>
          <w:sz w:val="24"/>
          <w:szCs w:val="24"/>
        </w:rPr>
        <w:t xml:space="preserve">. Аргумент состоит в том, что </w:t>
      </w:r>
      <w:r w:rsidR="00DC7E64" w:rsidRPr="00EA617D">
        <w:rPr>
          <w:rFonts w:ascii="Times New Roman" w:hAnsi="Times New Roman" w:cs="Times New Roman"/>
          <w:sz w:val="24"/>
          <w:szCs w:val="24"/>
        </w:rPr>
        <w:lastRenderedPageBreak/>
        <w:t>первоначальные соглашения, подписанные Аргентиной и Бразилией в 1985-1988 годах, были искажены в 1990-х годах, превратив то, что было прогрессивной инициативой государства, в консервативный рыночный проект. Возврат к первоначальному замыслу будет включать в себя выдвижение политич</w:t>
      </w:r>
      <w:r w:rsidR="00DC7E64">
        <w:rPr>
          <w:rFonts w:ascii="Times New Roman" w:hAnsi="Times New Roman" w:cs="Times New Roman"/>
          <w:sz w:val="24"/>
          <w:szCs w:val="24"/>
        </w:rPr>
        <w:t>еских целей на первый план, то есть у</w:t>
      </w:r>
      <w:r w:rsidR="00DC7E64" w:rsidRPr="00EA617D">
        <w:rPr>
          <w:rFonts w:ascii="Times New Roman" w:hAnsi="Times New Roman" w:cs="Times New Roman"/>
          <w:sz w:val="24"/>
          <w:szCs w:val="24"/>
        </w:rPr>
        <w:t>становление приоритета социальных и репрезентативных аспектов региональной интеграции, а не ее торговых и инвестиционных целей.</w:t>
      </w:r>
      <w:r w:rsidR="00AE4808">
        <w:rPr>
          <w:rFonts w:ascii="Times New Roman" w:hAnsi="Times New Roman" w:cs="Times New Roman"/>
          <w:sz w:val="24"/>
          <w:szCs w:val="24"/>
        </w:rPr>
        <w:tab/>
      </w:r>
      <w:r w:rsidR="00AE4808">
        <w:rPr>
          <w:rFonts w:ascii="Times New Roman" w:hAnsi="Times New Roman" w:cs="Times New Roman"/>
          <w:sz w:val="24"/>
          <w:szCs w:val="24"/>
        </w:rPr>
        <w:tab/>
      </w:r>
      <w:r w:rsidR="00AE4808">
        <w:rPr>
          <w:rFonts w:ascii="Times New Roman" w:hAnsi="Times New Roman" w:cs="Times New Roman"/>
          <w:sz w:val="24"/>
          <w:szCs w:val="24"/>
        </w:rPr>
        <w:tab/>
      </w:r>
      <w:r w:rsidR="00AE4808">
        <w:rPr>
          <w:rFonts w:ascii="Times New Roman" w:hAnsi="Times New Roman" w:cs="Times New Roman"/>
          <w:sz w:val="24"/>
          <w:szCs w:val="24"/>
        </w:rPr>
        <w:tab/>
      </w:r>
      <w:r w:rsidR="00AE4808">
        <w:rPr>
          <w:rFonts w:ascii="Times New Roman" w:hAnsi="Times New Roman" w:cs="Times New Roman"/>
          <w:sz w:val="24"/>
          <w:szCs w:val="24"/>
        </w:rPr>
        <w:tab/>
      </w:r>
      <w:r w:rsidR="00AE4808">
        <w:rPr>
          <w:rFonts w:ascii="Times New Roman" w:hAnsi="Times New Roman" w:cs="Times New Roman"/>
          <w:sz w:val="24"/>
          <w:szCs w:val="24"/>
        </w:rPr>
        <w:tab/>
      </w:r>
      <w:r w:rsidR="00603BEB" w:rsidRPr="00761F05">
        <w:rPr>
          <w:rFonts w:ascii="Times New Roman" w:hAnsi="Times New Roman" w:cs="Times New Roman"/>
          <w:sz w:val="24"/>
          <w:szCs w:val="24"/>
        </w:rPr>
        <w:t xml:space="preserve">Первые годы </w:t>
      </w:r>
      <w:r w:rsidR="002C6CA9" w:rsidRPr="00761F05">
        <w:rPr>
          <w:rFonts w:ascii="Times New Roman" w:hAnsi="Times New Roman" w:cs="Times New Roman"/>
          <w:sz w:val="24"/>
          <w:szCs w:val="24"/>
        </w:rPr>
        <w:t>МЕРКОСУР</w:t>
      </w:r>
      <w:r w:rsidR="00603BEB" w:rsidRPr="00761F05">
        <w:rPr>
          <w:rFonts w:ascii="Times New Roman" w:hAnsi="Times New Roman" w:cs="Times New Roman"/>
          <w:sz w:val="24"/>
          <w:szCs w:val="24"/>
        </w:rPr>
        <w:t xml:space="preserve"> совпали с постепенным сдвигом во внешней политике Бразилии по отношению к региону: если раньше Бразилия прилагала очень мало усилий для продвижения идеи сложной взаимозависимости в регионе, то в эпоху после холодной войны регионализм становил</w:t>
      </w:r>
      <w:r w:rsidR="00603BEB">
        <w:rPr>
          <w:rFonts w:ascii="Times New Roman" w:hAnsi="Times New Roman" w:cs="Times New Roman"/>
          <w:sz w:val="24"/>
          <w:szCs w:val="24"/>
        </w:rPr>
        <w:t>ся все более важным для повестки дня внешней политики Бразилии</w:t>
      </w:r>
      <w:r w:rsidR="00603BEB" w:rsidRPr="00761F05">
        <w:rPr>
          <w:rFonts w:ascii="Times New Roman" w:hAnsi="Times New Roman" w:cs="Times New Roman"/>
          <w:sz w:val="24"/>
          <w:szCs w:val="24"/>
        </w:rPr>
        <w:t>. Утверждалось, что со стратегической точки зрения эта переориентация направлена ​​на укрепление лидерства Бразилии в регионе. </w:t>
      </w:r>
      <w:proofErr w:type="gramStart"/>
      <w:r w:rsidR="00603BEB" w:rsidRPr="00761F05">
        <w:rPr>
          <w:rFonts w:ascii="Times New Roman" w:hAnsi="Times New Roman" w:cs="Times New Roman"/>
          <w:sz w:val="24"/>
          <w:szCs w:val="24"/>
        </w:rPr>
        <w:t>На уровне политического дискурса этот сдвиг подразумевал довольно восторженное одобрение европейского международного проекта как ключевого ориентира для южноамериканской интеграции, в значительной степени основанного на прежних экономических, политич</w:t>
      </w:r>
      <w:r w:rsidR="00603BEB">
        <w:rPr>
          <w:rFonts w:ascii="Times New Roman" w:hAnsi="Times New Roman" w:cs="Times New Roman"/>
          <w:sz w:val="24"/>
          <w:szCs w:val="24"/>
        </w:rPr>
        <w:t>еских и социальных достижениях</w:t>
      </w:r>
      <w:r w:rsidR="00431B06">
        <w:rPr>
          <w:rStyle w:val="a6"/>
          <w:rFonts w:ascii="Times New Roman" w:hAnsi="Times New Roman" w:cs="Times New Roman"/>
          <w:sz w:val="24"/>
          <w:szCs w:val="24"/>
        </w:rPr>
        <w:footnoteReference w:id="83"/>
      </w:r>
      <w:r w:rsidR="00431B06">
        <w:rPr>
          <w:rFonts w:ascii="Times New Roman" w:hAnsi="Times New Roman" w:cs="Times New Roman"/>
          <w:sz w:val="24"/>
          <w:szCs w:val="24"/>
        </w:rPr>
        <w:t xml:space="preserve">. </w:t>
      </w:r>
      <w:r w:rsidR="00BC5450" w:rsidRPr="00BC5450">
        <w:rPr>
          <w:rFonts w:ascii="Times New Roman" w:hAnsi="Times New Roman" w:cs="Times New Roman"/>
          <w:sz w:val="24"/>
          <w:szCs w:val="24"/>
        </w:rPr>
        <w:t xml:space="preserve">В 2000 году Бразилиа пригласила всех глав южноамериканских государств на первый в истории саммит подобного рода, а позже выступила спонсором слияния </w:t>
      </w:r>
      <w:r w:rsidR="002C6CA9" w:rsidRPr="00BC5450">
        <w:rPr>
          <w:rFonts w:ascii="Times New Roman" w:hAnsi="Times New Roman" w:cs="Times New Roman"/>
          <w:sz w:val="24"/>
          <w:szCs w:val="24"/>
        </w:rPr>
        <w:t>МЕРКОСУР</w:t>
      </w:r>
      <w:r w:rsidR="00BC5450" w:rsidRPr="00BC5450">
        <w:rPr>
          <w:rFonts w:ascii="Times New Roman" w:hAnsi="Times New Roman" w:cs="Times New Roman"/>
          <w:sz w:val="24"/>
          <w:szCs w:val="24"/>
        </w:rPr>
        <w:t xml:space="preserve"> и Андского сообщества наций для создания Южноамериканского сообщества</w:t>
      </w:r>
      <w:proofErr w:type="gramEnd"/>
      <w:r w:rsidR="00BC5450" w:rsidRPr="00BC5450">
        <w:rPr>
          <w:rFonts w:ascii="Times New Roman" w:hAnsi="Times New Roman" w:cs="Times New Roman"/>
          <w:sz w:val="24"/>
          <w:szCs w:val="24"/>
        </w:rPr>
        <w:t xml:space="preserve"> наций</w:t>
      </w:r>
      <w:r w:rsidR="00431B06">
        <w:rPr>
          <w:rStyle w:val="a6"/>
          <w:rFonts w:ascii="Times New Roman" w:hAnsi="Times New Roman" w:cs="Times New Roman"/>
          <w:sz w:val="24"/>
          <w:szCs w:val="24"/>
        </w:rPr>
        <w:footnoteReference w:id="84"/>
      </w:r>
      <w:r w:rsidR="00BC5450" w:rsidRPr="00BC5450">
        <w:rPr>
          <w:rFonts w:ascii="Times New Roman" w:hAnsi="Times New Roman" w:cs="Times New Roman"/>
          <w:sz w:val="24"/>
          <w:szCs w:val="24"/>
        </w:rPr>
        <w:t>.</w:t>
      </w:r>
      <w:r w:rsidR="00BC5450" w:rsidRPr="00BC5450">
        <w:rPr>
          <w:rFonts w:ascii="Times New Roman" w:hAnsi="Times New Roman" w:cs="Times New Roman"/>
          <w:sz w:val="24"/>
          <w:szCs w:val="24"/>
        </w:rPr>
        <w:tab/>
      </w:r>
      <w:r w:rsidR="00431B06">
        <w:rPr>
          <w:rFonts w:ascii="Times New Roman" w:hAnsi="Times New Roman" w:cs="Times New Roman"/>
          <w:sz w:val="24"/>
          <w:szCs w:val="24"/>
        </w:rPr>
        <w:tab/>
      </w:r>
      <w:r w:rsidR="00431B06">
        <w:rPr>
          <w:rFonts w:ascii="Times New Roman" w:hAnsi="Times New Roman" w:cs="Times New Roman"/>
          <w:sz w:val="24"/>
          <w:szCs w:val="24"/>
        </w:rPr>
        <w:tab/>
      </w:r>
      <w:r w:rsidR="00431B06">
        <w:rPr>
          <w:rFonts w:ascii="Times New Roman" w:hAnsi="Times New Roman" w:cs="Times New Roman"/>
          <w:sz w:val="24"/>
          <w:szCs w:val="24"/>
        </w:rPr>
        <w:tab/>
      </w:r>
      <w:r w:rsidR="00431B06">
        <w:rPr>
          <w:rFonts w:ascii="Times New Roman" w:hAnsi="Times New Roman" w:cs="Times New Roman"/>
          <w:sz w:val="24"/>
          <w:szCs w:val="24"/>
        </w:rPr>
        <w:tab/>
      </w:r>
      <w:r w:rsidR="00431B06">
        <w:rPr>
          <w:rFonts w:ascii="Times New Roman" w:hAnsi="Times New Roman" w:cs="Times New Roman"/>
          <w:sz w:val="24"/>
          <w:szCs w:val="24"/>
        </w:rPr>
        <w:tab/>
      </w:r>
      <w:r w:rsidR="00431B06">
        <w:rPr>
          <w:rFonts w:ascii="Times New Roman" w:hAnsi="Times New Roman" w:cs="Times New Roman"/>
          <w:sz w:val="24"/>
          <w:szCs w:val="24"/>
        </w:rPr>
        <w:tab/>
      </w:r>
      <w:r w:rsidR="00431B06">
        <w:rPr>
          <w:rFonts w:ascii="Times New Roman" w:hAnsi="Times New Roman" w:cs="Times New Roman"/>
          <w:sz w:val="24"/>
          <w:szCs w:val="24"/>
        </w:rPr>
        <w:tab/>
      </w:r>
      <w:r w:rsidR="00B6652E">
        <w:rPr>
          <w:rFonts w:ascii="Times New Roman" w:hAnsi="Times New Roman" w:cs="Times New Roman"/>
          <w:sz w:val="24"/>
          <w:szCs w:val="24"/>
        </w:rPr>
        <w:t xml:space="preserve">С момента создания </w:t>
      </w:r>
      <w:r w:rsidR="002C6CA9">
        <w:rPr>
          <w:rFonts w:ascii="Times New Roman" w:hAnsi="Times New Roman" w:cs="Times New Roman"/>
          <w:sz w:val="24"/>
          <w:szCs w:val="24"/>
        </w:rPr>
        <w:t>МЕРКОСУР</w:t>
      </w:r>
      <w:r w:rsidR="00B6652E">
        <w:rPr>
          <w:rFonts w:ascii="Times New Roman" w:hAnsi="Times New Roman" w:cs="Times New Roman"/>
          <w:sz w:val="24"/>
          <w:szCs w:val="24"/>
        </w:rPr>
        <w:t xml:space="preserve"> в планах Бразилии было перейти к более тесной интеграции за счет создания таможенного союза в рамках этой организации</w:t>
      </w:r>
      <w:r w:rsidR="00AA7D58">
        <w:rPr>
          <w:rFonts w:ascii="Times New Roman" w:hAnsi="Times New Roman" w:cs="Times New Roman"/>
          <w:sz w:val="24"/>
          <w:szCs w:val="24"/>
        </w:rPr>
        <w:t>. Но Аргентина и Парагвай выступили против этой инициативы, предложив огра</w:t>
      </w:r>
      <w:r w:rsidR="008F08E0" w:rsidRPr="008F08E0">
        <w:rPr>
          <w:rFonts w:ascii="Times New Roman" w:hAnsi="Times New Roman" w:cs="Times New Roman"/>
          <w:sz w:val="24"/>
          <w:szCs w:val="24"/>
        </w:rPr>
        <w:t>ничиться</w:t>
      </w:r>
      <w:r w:rsidR="00AA7D58">
        <w:rPr>
          <w:rFonts w:ascii="Times New Roman" w:hAnsi="Times New Roman" w:cs="Times New Roman"/>
          <w:sz w:val="24"/>
          <w:szCs w:val="24"/>
        </w:rPr>
        <w:t xml:space="preserve"> зоной</w:t>
      </w:r>
      <w:r w:rsidR="008F08E0" w:rsidRPr="008F08E0">
        <w:rPr>
          <w:rFonts w:ascii="Times New Roman" w:hAnsi="Times New Roman" w:cs="Times New Roman"/>
          <w:sz w:val="24"/>
          <w:szCs w:val="24"/>
        </w:rPr>
        <w:t xml:space="preserve"> свободной торговли, </w:t>
      </w:r>
      <w:r w:rsidR="00AA7D58">
        <w:rPr>
          <w:rFonts w:ascii="Times New Roman" w:hAnsi="Times New Roman" w:cs="Times New Roman"/>
          <w:sz w:val="24"/>
          <w:szCs w:val="24"/>
        </w:rPr>
        <w:t xml:space="preserve">так как не хотели </w:t>
      </w:r>
      <w:r w:rsidR="008F08E0" w:rsidRPr="008F08E0">
        <w:rPr>
          <w:rFonts w:ascii="Times New Roman" w:hAnsi="Times New Roman" w:cs="Times New Roman"/>
          <w:sz w:val="24"/>
          <w:szCs w:val="24"/>
        </w:rPr>
        <w:t>лишаться определенного у</w:t>
      </w:r>
      <w:r w:rsidR="00B6652E">
        <w:rPr>
          <w:rFonts w:ascii="Times New Roman" w:hAnsi="Times New Roman" w:cs="Times New Roman"/>
          <w:sz w:val="24"/>
          <w:szCs w:val="24"/>
        </w:rPr>
        <w:t>ровня автономности внешне</w:t>
      </w:r>
      <w:r w:rsidR="002F42A4">
        <w:rPr>
          <w:rFonts w:ascii="Times New Roman" w:hAnsi="Times New Roman" w:cs="Times New Roman"/>
          <w:sz w:val="24"/>
          <w:szCs w:val="24"/>
        </w:rPr>
        <w:t xml:space="preserve">й </w:t>
      </w:r>
      <w:r w:rsidR="00B6652E">
        <w:rPr>
          <w:rFonts w:ascii="Times New Roman" w:hAnsi="Times New Roman" w:cs="Times New Roman"/>
          <w:sz w:val="24"/>
          <w:szCs w:val="24"/>
        </w:rPr>
        <w:t>торгов</w:t>
      </w:r>
      <w:r w:rsidR="002F42A4">
        <w:rPr>
          <w:rFonts w:ascii="Times New Roman" w:hAnsi="Times New Roman" w:cs="Times New Roman"/>
          <w:sz w:val="24"/>
          <w:szCs w:val="24"/>
        </w:rPr>
        <w:t>ли</w:t>
      </w:r>
      <w:r w:rsidR="008F08E0" w:rsidRPr="008F08E0">
        <w:rPr>
          <w:rFonts w:ascii="Times New Roman" w:hAnsi="Times New Roman" w:cs="Times New Roman"/>
          <w:sz w:val="24"/>
          <w:szCs w:val="24"/>
        </w:rPr>
        <w:t xml:space="preserve">, равно как и возможности </w:t>
      </w:r>
      <w:proofErr w:type="gramStart"/>
      <w:r w:rsidR="008F08E0" w:rsidRPr="008F08E0">
        <w:rPr>
          <w:rFonts w:ascii="Times New Roman" w:hAnsi="Times New Roman" w:cs="Times New Roman"/>
          <w:sz w:val="24"/>
          <w:szCs w:val="24"/>
        </w:rPr>
        <w:t>вести</w:t>
      </w:r>
      <w:proofErr w:type="gramEnd"/>
      <w:r w:rsidR="008F08E0" w:rsidRPr="008F08E0">
        <w:rPr>
          <w:rFonts w:ascii="Times New Roman" w:hAnsi="Times New Roman" w:cs="Times New Roman"/>
          <w:sz w:val="24"/>
          <w:szCs w:val="24"/>
        </w:rPr>
        <w:t xml:space="preserve"> самостоятельные переговоры с третьими странами и прочими интеграционными объединениями. </w:t>
      </w:r>
      <w:r w:rsidR="002F42A4">
        <w:rPr>
          <w:rFonts w:ascii="Times New Roman" w:hAnsi="Times New Roman" w:cs="Times New Roman"/>
          <w:sz w:val="24"/>
          <w:szCs w:val="24"/>
        </w:rPr>
        <w:t xml:space="preserve">Несмотря на это Бразилия сумела их убедить, и в </w:t>
      </w:r>
      <w:r w:rsidR="00F21667">
        <w:rPr>
          <w:rFonts w:ascii="Times New Roman" w:hAnsi="Times New Roman" w:cs="Times New Roman"/>
          <w:sz w:val="24"/>
          <w:szCs w:val="24"/>
        </w:rPr>
        <w:t>январе 1994 года</w:t>
      </w:r>
      <w:r w:rsidR="008F08E0" w:rsidRPr="008F08E0">
        <w:rPr>
          <w:rFonts w:ascii="Times New Roman" w:hAnsi="Times New Roman" w:cs="Times New Roman"/>
          <w:sz w:val="24"/>
          <w:szCs w:val="24"/>
        </w:rPr>
        <w:t xml:space="preserve"> </w:t>
      </w:r>
      <w:r w:rsidR="002F42A4">
        <w:rPr>
          <w:rFonts w:ascii="Times New Roman" w:hAnsi="Times New Roman" w:cs="Times New Roman"/>
          <w:sz w:val="24"/>
          <w:szCs w:val="24"/>
        </w:rPr>
        <w:t xml:space="preserve">членами </w:t>
      </w:r>
      <w:r w:rsidR="002C6CA9" w:rsidRPr="008F08E0">
        <w:rPr>
          <w:rFonts w:ascii="Times New Roman" w:hAnsi="Times New Roman" w:cs="Times New Roman"/>
          <w:sz w:val="24"/>
          <w:szCs w:val="24"/>
        </w:rPr>
        <w:t xml:space="preserve">МЕРКОСУР </w:t>
      </w:r>
      <w:r w:rsidR="002F42A4">
        <w:rPr>
          <w:rFonts w:ascii="Times New Roman" w:hAnsi="Times New Roman" w:cs="Times New Roman"/>
          <w:sz w:val="24"/>
          <w:szCs w:val="24"/>
        </w:rPr>
        <w:t xml:space="preserve">был подписан </w:t>
      </w:r>
      <w:r w:rsidR="00595373">
        <w:rPr>
          <w:rFonts w:ascii="Times New Roman" w:hAnsi="Times New Roman" w:cs="Times New Roman"/>
          <w:sz w:val="24"/>
          <w:szCs w:val="24"/>
        </w:rPr>
        <w:t xml:space="preserve">Протокол </w:t>
      </w:r>
      <w:proofErr w:type="spellStart"/>
      <w:r w:rsidR="00595373">
        <w:rPr>
          <w:rFonts w:ascii="Times New Roman" w:hAnsi="Times New Roman" w:cs="Times New Roman"/>
          <w:sz w:val="24"/>
          <w:szCs w:val="24"/>
        </w:rPr>
        <w:t>Оуро-Прето</w:t>
      </w:r>
      <w:proofErr w:type="spellEnd"/>
      <w:r w:rsidR="00A9136A">
        <w:rPr>
          <w:rStyle w:val="a6"/>
          <w:rFonts w:ascii="Times New Roman" w:hAnsi="Times New Roman" w:cs="Times New Roman"/>
          <w:sz w:val="24"/>
          <w:szCs w:val="24"/>
        </w:rPr>
        <w:footnoteReference w:id="85"/>
      </w:r>
      <w:r w:rsidR="00595373">
        <w:rPr>
          <w:rFonts w:ascii="Times New Roman" w:hAnsi="Times New Roman" w:cs="Times New Roman"/>
          <w:sz w:val="24"/>
          <w:szCs w:val="24"/>
        </w:rPr>
        <w:t xml:space="preserve">. В этом протоколе была прописана структура </w:t>
      </w:r>
      <w:r w:rsidR="00595373">
        <w:rPr>
          <w:rFonts w:ascii="Times New Roman" w:hAnsi="Times New Roman" w:cs="Times New Roman"/>
          <w:sz w:val="24"/>
          <w:szCs w:val="24"/>
        </w:rPr>
        <w:lastRenderedPageBreak/>
        <w:t xml:space="preserve">организации блока, подтверждался </w:t>
      </w:r>
      <w:r w:rsidR="008F08E0" w:rsidRPr="008F08E0">
        <w:rPr>
          <w:rFonts w:ascii="Times New Roman" w:hAnsi="Times New Roman" w:cs="Times New Roman"/>
          <w:sz w:val="24"/>
          <w:szCs w:val="24"/>
        </w:rPr>
        <w:t xml:space="preserve">переход к таможенному союзу и </w:t>
      </w:r>
      <w:r w:rsidR="00595373">
        <w:rPr>
          <w:rFonts w:ascii="Times New Roman" w:hAnsi="Times New Roman" w:cs="Times New Roman"/>
          <w:sz w:val="24"/>
          <w:szCs w:val="24"/>
        </w:rPr>
        <w:t>планы по созданию общего рынка</w:t>
      </w:r>
      <w:r w:rsidR="008F08E0" w:rsidRPr="008F08E0">
        <w:rPr>
          <w:rFonts w:ascii="Times New Roman" w:hAnsi="Times New Roman" w:cs="Times New Roman"/>
          <w:sz w:val="24"/>
          <w:szCs w:val="24"/>
        </w:rPr>
        <w:t xml:space="preserve">. </w:t>
      </w:r>
      <w:r w:rsidR="00E6270D">
        <w:rPr>
          <w:rFonts w:ascii="Times New Roman" w:hAnsi="Times New Roman" w:cs="Times New Roman"/>
          <w:sz w:val="24"/>
          <w:szCs w:val="24"/>
        </w:rPr>
        <w:t>Протокол вступил</w:t>
      </w:r>
      <w:r w:rsidR="008F08E0" w:rsidRPr="008F08E0">
        <w:rPr>
          <w:rFonts w:ascii="Times New Roman" w:hAnsi="Times New Roman" w:cs="Times New Roman"/>
          <w:sz w:val="24"/>
          <w:szCs w:val="24"/>
        </w:rPr>
        <w:t xml:space="preserve"> в силу </w:t>
      </w:r>
      <w:proofErr w:type="gramStart"/>
      <w:r w:rsidR="008F08E0" w:rsidRPr="008F08E0">
        <w:rPr>
          <w:rFonts w:ascii="Times New Roman" w:hAnsi="Times New Roman" w:cs="Times New Roman"/>
          <w:sz w:val="24"/>
          <w:szCs w:val="24"/>
        </w:rPr>
        <w:t>в</w:t>
      </w:r>
      <w:proofErr w:type="gramEnd"/>
      <w:r w:rsidR="008F08E0" w:rsidRPr="008F08E0">
        <w:rPr>
          <w:rFonts w:ascii="Times New Roman" w:hAnsi="Times New Roman" w:cs="Times New Roman"/>
          <w:sz w:val="24"/>
          <w:szCs w:val="24"/>
        </w:rPr>
        <w:t xml:space="preserve"> </w:t>
      </w:r>
      <w:proofErr w:type="gramStart"/>
      <w:r w:rsidR="00E6270D">
        <w:rPr>
          <w:rFonts w:ascii="Times New Roman" w:hAnsi="Times New Roman" w:cs="Times New Roman"/>
          <w:sz w:val="24"/>
          <w:szCs w:val="24"/>
        </w:rPr>
        <w:t>через</w:t>
      </w:r>
      <w:proofErr w:type="gramEnd"/>
      <w:r w:rsidR="00E6270D">
        <w:rPr>
          <w:rFonts w:ascii="Times New Roman" w:hAnsi="Times New Roman" w:cs="Times New Roman"/>
          <w:sz w:val="24"/>
          <w:szCs w:val="24"/>
        </w:rPr>
        <w:t xml:space="preserve"> год и ознаменовал</w:t>
      </w:r>
      <w:r w:rsidR="008F08E0" w:rsidRPr="008F08E0">
        <w:rPr>
          <w:rFonts w:ascii="Times New Roman" w:hAnsi="Times New Roman" w:cs="Times New Roman"/>
          <w:sz w:val="24"/>
          <w:szCs w:val="24"/>
        </w:rPr>
        <w:t xml:space="preserve"> собой переход </w:t>
      </w:r>
      <w:r w:rsidR="002C6CA9" w:rsidRPr="008F08E0">
        <w:rPr>
          <w:rFonts w:ascii="Times New Roman" w:hAnsi="Times New Roman" w:cs="Times New Roman"/>
          <w:sz w:val="24"/>
          <w:szCs w:val="24"/>
        </w:rPr>
        <w:t>МЕРКОСУР</w:t>
      </w:r>
      <w:r w:rsidR="008F08E0" w:rsidRPr="008F08E0">
        <w:rPr>
          <w:rFonts w:ascii="Times New Roman" w:hAnsi="Times New Roman" w:cs="Times New Roman"/>
          <w:sz w:val="24"/>
          <w:szCs w:val="24"/>
        </w:rPr>
        <w:t xml:space="preserve"> от зоны свободной торговли к таможенному союзу.</w:t>
      </w:r>
      <w:r w:rsidR="00F93656">
        <w:rPr>
          <w:rFonts w:ascii="Times New Roman" w:hAnsi="Times New Roman" w:cs="Times New Roman"/>
          <w:sz w:val="24"/>
          <w:szCs w:val="24"/>
        </w:rPr>
        <w:tab/>
      </w:r>
      <w:r w:rsidR="00F93656">
        <w:rPr>
          <w:rFonts w:ascii="Times New Roman" w:hAnsi="Times New Roman" w:cs="Times New Roman"/>
          <w:sz w:val="24"/>
          <w:szCs w:val="24"/>
        </w:rPr>
        <w:tab/>
      </w:r>
      <w:r w:rsidR="002C6CA9">
        <w:rPr>
          <w:rFonts w:ascii="Times New Roman" w:hAnsi="Times New Roman" w:cs="Times New Roman"/>
          <w:sz w:val="24"/>
          <w:szCs w:val="24"/>
        </w:rPr>
        <w:tab/>
      </w:r>
      <w:r w:rsidR="002C6CA9">
        <w:rPr>
          <w:rFonts w:ascii="Times New Roman" w:hAnsi="Times New Roman" w:cs="Times New Roman"/>
          <w:sz w:val="24"/>
          <w:szCs w:val="24"/>
        </w:rPr>
        <w:tab/>
      </w:r>
      <w:r w:rsidR="002C6CA9">
        <w:rPr>
          <w:rFonts w:ascii="Times New Roman" w:hAnsi="Times New Roman" w:cs="Times New Roman"/>
          <w:sz w:val="24"/>
          <w:szCs w:val="24"/>
        </w:rPr>
        <w:tab/>
      </w:r>
      <w:r w:rsidR="00AB6CD6">
        <w:rPr>
          <w:rFonts w:ascii="Times New Roman" w:hAnsi="Times New Roman" w:cs="Times New Roman"/>
          <w:sz w:val="24"/>
          <w:szCs w:val="24"/>
        </w:rPr>
        <w:t xml:space="preserve">С 1995 года во время президентства </w:t>
      </w:r>
      <w:r w:rsidR="008F08E0" w:rsidRPr="008F08E0">
        <w:rPr>
          <w:rFonts w:ascii="Times New Roman" w:hAnsi="Times New Roman" w:cs="Times New Roman"/>
          <w:sz w:val="24"/>
          <w:szCs w:val="24"/>
        </w:rPr>
        <w:t xml:space="preserve">Ф.Э. </w:t>
      </w:r>
      <w:proofErr w:type="spellStart"/>
      <w:r w:rsidR="008F08E0" w:rsidRPr="008F08E0">
        <w:rPr>
          <w:rFonts w:ascii="Times New Roman" w:hAnsi="Times New Roman" w:cs="Times New Roman"/>
          <w:sz w:val="24"/>
          <w:szCs w:val="24"/>
        </w:rPr>
        <w:t>Кардозу</w:t>
      </w:r>
      <w:proofErr w:type="spellEnd"/>
      <w:r w:rsidR="008F08E0" w:rsidRPr="008F08E0">
        <w:rPr>
          <w:rFonts w:ascii="Times New Roman" w:hAnsi="Times New Roman" w:cs="Times New Roman"/>
          <w:sz w:val="24"/>
          <w:szCs w:val="24"/>
        </w:rPr>
        <w:t xml:space="preserve"> (1995—2003) </w:t>
      </w:r>
      <w:r w:rsidR="00AB6CD6">
        <w:rPr>
          <w:rFonts w:ascii="Times New Roman" w:hAnsi="Times New Roman" w:cs="Times New Roman"/>
          <w:sz w:val="24"/>
          <w:szCs w:val="24"/>
        </w:rPr>
        <w:t xml:space="preserve">приоритет во внешней политике отдавался </w:t>
      </w:r>
      <w:r w:rsidR="008F08E0" w:rsidRPr="008F08E0">
        <w:rPr>
          <w:rFonts w:ascii="Times New Roman" w:hAnsi="Times New Roman" w:cs="Times New Roman"/>
          <w:sz w:val="24"/>
          <w:szCs w:val="24"/>
        </w:rPr>
        <w:t xml:space="preserve">региональной интеграции. </w:t>
      </w:r>
      <w:r w:rsidR="00B70255">
        <w:rPr>
          <w:rFonts w:ascii="Times New Roman" w:hAnsi="Times New Roman" w:cs="Times New Roman"/>
          <w:sz w:val="24"/>
          <w:szCs w:val="24"/>
        </w:rPr>
        <w:t xml:space="preserve">В рамках этой политики в 2000 году был инициирован «перезапуск </w:t>
      </w:r>
      <w:r w:rsidR="002C6CA9">
        <w:rPr>
          <w:rFonts w:ascii="Times New Roman" w:hAnsi="Times New Roman" w:cs="Times New Roman"/>
          <w:sz w:val="24"/>
          <w:szCs w:val="24"/>
        </w:rPr>
        <w:t>МЕРКОСУР</w:t>
      </w:r>
      <w:r w:rsidR="00B70255">
        <w:rPr>
          <w:rFonts w:ascii="Times New Roman" w:hAnsi="Times New Roman" w:cs="Times New Roman"/>
          <w:sz w:val="24"/>
          <w:szCs w:val="24"/>
        </w:rPr>
        <w:t xml:space="preserve">», как новый этап интеграции для придания </w:t>
      </w:r>
      <w:r w:rsidR="000B24F2">
        <w:rPr>
          <w:rFonts w:ascii="Times New Roman" w:hAnsi="Times New Roman" w:cs="Times New Roman"/>
          <w:sz w:val="24"/>
          <w:szCs w:val="24"/>
        </w:rPr>
        <w:t xml:space="preserve">ей импульса. </w:t>
      </w:r>
      <w:proofErr w:type="gramStart"/>
      <w:r w:rsidR="000B24F2">
        <w:rPr>
          <w:rFonts w:ascii="Times New Roman" w:hAnsi="Times New Roman" w:cs="Times New Roman"/>
          <w:sz w:val="24"/>
          <w:szCs w:val="24"/>
        </w:rPr>
        <w:t xml:space="preserve">Согласно этому, в 2002 году </w:t>
      </w:r>
      <w:r w:rsidR="008F08E0" w:rsidRPr="008F08E0">
        <w:rPr>
          <w:rFonts w:ascii="Times New Roman" w:hAnsi="Times New Roman" w:cs="Times New Roman"/>
          <w:sz w:val="24"/>
          <w:szCs w:val="24"/>
        </w:rPr>
        <w:t>Совет</w:t>
      </w:r>
      <w:r w:rsidR="001C1608">
        <w:rPr>
          <w:rFonts w:ascii="Times New Roman" w:hAnsi="Times New Roman" w:cs="Times New Roman"/>
          <w:sz w:val="24"/>
          <w:szCs w:val="24"/>
        </w:rPr>
        <w:t>ом</w:t>
      </w:r>
      <w:r w:rsidR="008F08E0" w:rsidRPr="008F08E0">
        <w:rPr>
          <w:rFonts w:ascii="Times New Roman" w:hAnsi="Times New Roman" w:cs="Times New Roman"/>
          <w:sz w:val="24"/>
          <w:szCs w:val="24"/>
        </w:rPr>
        <w:t xml:space="preserve"> общего рынка </w:t>
      </w:r>
      <w:r w:rsidR="002C6CA9" w:rsidRPr="008F08E0">
        <w:rPr>
          <w:rFonts w:ascii="Times New Roman" w:hAnsi="Times New Roman" w:cs="Times New Roman"/>
          <w:sz w:val="24"/>
          <w:szCs w:val="24"/>
        </w:rPr>
        <w:t>МЕРКОСУР</w:t>
      </w:r>
      <w:r w:rsidR="008F08E0" w:rsidRPr="008F08E0">
        <w:rPr>
          <w:rFonts w:ascii="Times New Roman" w:hAnsi="Times New Roman" w:cs="Times New Roman"/>
          <w:sz w:val="24"/>
          <w:szCs w:val="24"/>
        </w:rPr>
        <w:t xml:space="preserve"> </w:t>
      </w:r>
      <w:r w:rsidR="001C1608">
        <w:rPr>
          <w:rFonts w:ascii="Times New Roman" w:hAnsi="Times New Roman" w:cs="Times New Roman"/>
          <w:sz w:val="24"/>
          <w:szCs w:val="24"/>
        </w:rPr>
        <w:t>было принято решение по принятию</w:t>
      </w:r>
      <w:r w:rsidR="008F08E0" w:rsidRPr="008F08E0">
        <w:rPr>
          <w:rFonts w:ascii="Times New Roman" w:hAnsi="Times New Roman" w:cs="Times New Roman"/>
          <w:sz w:val="24"/>
          <w:szCs w:val="24"/>
        </w:rPr>
        <w:t xml:space="preserve"> </w:t>
      </w:r>
      <w:r w:rsidR="001C1608">
        <w:rPr>
          <w:rFonts w:ascii="Times New Roman" w:hAnsi="Times New Roman" w:cs="Times New Roman"/>
          <w:sz w:val="24"/>
          <w:szCs w:val="24"/>
        </w:rPr>
        <w:t>«Стратегии</w:t>
      </w:r>
      <w:r w:rsidR="008F08E0" w:rsidRPr="008F08E0">
        <w:rPr>
          <w:rFonts w:ascii="Times New Roman" w:hAnsi="Times New Roman" w:cs="Times New Roman"/>
          <w:sz w:val="24"/>
          <w:szCs w:val="24"/>
        </w:rPr>
        <w:t xml:space="preserve"> перезапуска </w:t>
      </w:r>
      <w:r w:rsidR="002C6CA9" w:rsidRPr="008F08E0">
        <w:rPr>
          <w:rFonts w:ascii="Times New Roman" w:hAnsi="Times New Roman" w:cs="Times New Roman"/>
          <w:sz w:val="24"/>
          <w:szCs w:val="24"/>
        </w:rPr>
        <w:t>МЕРКОСУР</w:t>
      </w:r>
      <w:r w:rsidR="000B24F2">
        <w:rPr>
          <w:rFonts w:ascii="Times New Roman" w:hAnsi="Times New Roman" w:cs="Times New Roman"/>
          <w:sz w:val="24"/>
          <w:szCs w:val="24"/>
        </w:rPr>
        <w:t>», которая</w:t>
      </w:r>
      <w:r w:rsidR="008F08E0" w:rsidRPr="008F08E0">
        <w:rPr>
          <w:rFonts w:ascii="Times New Roman" w:hAnsi="Times New Roman" w:cs="Times New Roman"/>
          <w:sz w:val="24"/>
          <w:szCs w:val="24"/>
        </w:rPr>
        <w:t xml:space="preserve"> </w:t>
      </w:r>
      <w:r w:rsidR="00B327A7">
        <w:rPr>
          <w:rFonts w:ascii="Times New Roman" w:hAnsi="Times New Roman" w:cs="Times New Roman"/>
          <w:sz w:val="24"/>
          <w:szCs w:val="24"/>
        </w:rPr>
        <w:t xml:space="preserve">планировала </w:t>
      </w:r>
      <w:r w:rsidR="008F08E0" w:rsidRPr="008F08E0">
        <w:rPr>
          <w:rFonts w:ascii="Times New Roman" w:hAnsi="Times New Roman" w:cs="Times New Roman"/>
          <w:sz w:val="24"/>
          <w:szCs w:val="24"/>
        </w:rPr>
        <w:t>следующие направления: усиление макроэкономической координации, реформирование механизма разрешения споров, укрепление торговой дисциплины и устранение барь</w:t>
      </w:r>
      <w:r w:rsidR="00F93656">
        <w:rPr>
          <w:rFonts w:ascii="Times New Roman" w:hAnsi="Times New Roman" w:cs="Times New Roman"/>
          <w:sz w:val="24"/>
          <w:szCs w:val="24"/>
        </w:rPr>
        <w:t xml:space="preserve">еров во </w:t>
      </w:r>
      <w:proofErr w:type="spellStart"/>
      <w:r w:rsidR="00F93656">
        <w:rPr>
          <w:rFonts w:ascii="Times New Roman" w:hAnsi="Times New Roman" w:cs="Times New Roman"/>
          <w:sz w:val="24"/>
          <w:szCs w:val="24"/>
        </w:rPr>
        <w:t>внутриблоковой</w:t>
      </w:r>
      <w:proofErr w:type="spellEnd"/>
      <w:r w:rsidR="00F93656">
        <w:rPr>
          <w:rFonts w:ascii="Times New Roman" w:hAnsi="Times New Roman" w:cs="Times New Roman"/>
          <w:sz w:val="24"/>
          <w:szCs w:val="24"/>
        </w:rPr>
        <w:t xml:space="preserve"> торговле</w:t>
      </w:r>
      <w:r w:rsidR="00F93656">
        <w:rPr>
          <w:rStyle w:val="a6"/>
          <w:rFonts w:ascii="Times New Roman" w:hAnsi="Times New Roman" w:cs="Times New Roman"/>
          <w:sz w:val="24"/>
          <w:szCs w:val="24"/>
        </w:rPr>
        <w:footnoteReference w:id="86"/>
      </w:r>
      <w:r w:rsidR="008F08E0" w:rsidRPr="008F08E0">
        <w:rPr>
          <w:rFonts w:ascii="Times New Roman" w:hAnsi="Times New Roman" w:cs="Times New Roman"/>
          <w:sz w:val="24"/>
          <w:szCs w:val="24"/>
        </w:rPr>
        <w:t>.</w:t>
      </w:r>
      <w:r w:rsidR="001C1608">
        <w:rPr>
          <w:rFonts w:ascii="Times New Roman" w:hAnsi="Times New Roman" w:cs="Times New Roman"/>
          <w:sz w:val="24"/>
          <w:szCs w:val="24"/>
        </w:rPr>
        <w:tab/>
      </w:r>
      <w:r w:rsidR="001C1608">
        <w:rPr>
          <w:rFonts w:ascii="Times New Roman" w:hAnsi="Times New Roman" w:cs="Times New Roman"/>
          <w:sz w:val="24"/>
          <w:szCs w:val="24"/>
        </w:rPr>
        <w:tab/>
      </w:r>
      <w:r w:rsidR="001C1608">
        <w:rPr>
          <w:rFonts w:ascii="Times New Roman" w:hAnsi="Times New Roman" w:cs="Times New Roman"/>
          <w:sz w:val="24"/>
          <w:szCs w:val="24"/>
        </w:rPr>
        <w:tab/>
      </w:r>
      <w:r w:rsidR="001C1608">
        <w:rPr>
          <w:rFonts w:ascii="Times New Roman" w:hAnsi="Times New Roman" w:cs="Times New Roman"/>
          <w:sz w:val="24"/>
          <w:szCs w:val="24"/>
        </w:rPr>
        <w:tab/>
      </w:r>
      <w:r w:rsidR="001C1608">
        <w:rPr>
          <w:rFonts w:ascii="Times New Roman" w:hAnsi="Times New Roman" w:cs="Times New Roman"/>
          <w:sz w:val="24"/>
          <w:szCs w:val="24"/>
        </w:rPr>
        <w:tab/>
      </w:r>
      <w:r w:rsidR="001C1608">
        <w:rPr>
          <w:rFonts w:ascii="Times New Roman" w:hAnsi="Times New Roman" w:cs="Times New Roman"/>
          <w:sz w:val="24"/>
          <w:szCs w:val="24"/>
        </w:rPr>
        <w:tab/>
      </w:r>
      <w:r w:rsidR="00E5106F" w:rsidRPr="00E5106F">
        <w:rPr>
          <w:rFonts w:ascii="Times New Roman" w:hAnsi="Times New Roman" w:cs="Times New Roman"/>
          <w:sz w:val="24"/>
          <w:szCs w:val="24"/>
        </w:rPr>
        <w:t xml:space="preserve">Хорошо известно, что в 1990-х и начале 2000-х годов </w:t>
      </w:r>
      <w:r w:rsidR="00AC2195">
        <w:rPr>
          <w:rFonts w:ascii="Times New Roman" w:hAnsi="Times New Roman" w:cs="Times New Roman"/>
          <w:sz w:val="24"/>
          <w:szCs w:val="24"/>
        </w:rPr>
        <w:t xml:space="preserve">в результате серьезных экономических разногласий между членами </w:t>
      </w:r>
      <w:r w:rsidR="002C6CA9" w:rsidRPr="00E5106F">
        <w:rPr>
          <w:rFonts w:ascii="Times New Roman" w:hAnsi="Times New Roman" w:cs="Times New Roman"/>
          <w:sz w:val="24"/>
          <w:szCs w:val="24"/>
        </w:rPr>
        <w:t>МЕРКОСУР</w:t>
      </w:r>
      <w:r w:rsidR="00AC2195">
        <w:rPr>
          <w:rFonts w:ascii="Times New Roman" w:hAnsi="Times New Roman" w:cs="Times New Roman"/>
          <w:sz w:val="24"/>
          <w:szCs w:val="24"/>
        </w:rPr>
        <w:t xml:space="preserve"> произошли</w:t>
      </w:r>
      <w:r w:rsidR="00E5106F" w:rsidRPr="00E5106F">
        <w:rPr>
          <w:rFonts w:ascii="Times New Roman" w:hAnsi="Times New Roman" w:cs="Times New Roman"/>
          <w:sz w:val="24"/>
          <w:szCs w:val="24"/>
        </w:rPr>
        <w:t xml:space="preserve"> «торговы</w:t>
      </w:r>
      <w:r w:rsidR="00AC2195">
        <w:rPr>
          <w:rFonts w:ascii="Times New Roman" w:hAnsi="Times New Roman" w:cs="Times New Roman"/>
          <w:sz w:val="24"/>
          <w:szCs w:val="24"/>
        </w:rPr>
        <w:t>е</w:t>
      </w:r>
      <w:r w:rsidR="00E5106F" w:rsidRPr="00E5106F">
        <w:rPr>
          <w:rFonts w:ascii="Times New Roman" w:hAnsi="Times New Roman" w:cs="Times New Roman"/>
          <w:sz w:val="24"/>
          <w:szCs w:val="24"/>
        </w:rPr>
        <w:t xml:space="preserve"> войн</w:t>
      </w:r>
      <w:r w:rsidR="00AC2195">
        <w:rPr>
          <w:rFonts w:ascii="Times New Roman" w:hAnsi="Times New Roman" w:cs="Times New Roman"/>
          <w:sz w:val="24"/>
          <w:szCs w:val="24"/>
        </w:rPr>
        <w:t>ы</w:t>
      </w:r>
      <w:r w:rsidR="00E5106F" w:rsidRPr="00E5106F">
        <w:rPr>
          <w:rFonts w:ascii="Times New Roman" w:hAnsi="Times New Roman" w:cs="Times New Roman"/>
          <w:sz w:val="24"/>
          <w:szCs w:val="24"/>
        </w:rPr>
        <w:t>».</w:t>
      </w:r>
      <w:proofErr w:type="gramEnd"/>
      <w:r w:rsidR="00E5106F" w:rsidRPr="00E5106F">
        <w:rPr>
          <w:rFonts w:ascii="Times New Roman" w:hAnsi="Times New Roman" w:cs="Times New Roman"/>
          <w:sz w:val="24"/>
          <w:szCs w:val="24"/>
        </w:rPr>
        <w:t xml:space="preserve"> </w:t>
      </w:r>
      <w:r w:rsidR="00AC2195">
        <w:rPr>
          <w:rFonts w:ascii="Times New Roman" w:hAnsi="Times New Roman" w:cs="Times New Roman"/>
          <w:sz w:val="24"/>
          <w:szCs w:val="24"/>
        </w:rPr>
        <w:t>И ч</w:t>
      </w:r>
      <w:r w:rsidR="00E5106F" w:rsidRPr="00E5106F">
        <w:rPr>
          <w:rFonts w:ascii="Times New Roman" w:hAnsi="Times New Roman" w:cs="Times New Roman"/>
          <w:sz w:val="24"/>
          <w:szCs w:val="24"/>
        </w:rPr>
        <w:t xml:space="preserve">тобы избежать подобной ситуации в будущем, Бразилия предложила в 2006 году </w:t>
      </w:r>
      <w:r w:rsidR="00290B60">
        <w:rPr>
          <w:rFonts w:ascii="Times New Roman" w:hAnsi="Times New Roman" w:cs="Times New Roman"/>
          <w:sz w:val="24"/>
          <w:szCs w:val="24"/>
        </w:rPr>
        <w:t>«</w:t>
      </w:r>
      <w:r w:rsidR="00E5106F" w:rsidRPr="00E5106F">
        <w:rPr>
          <w:rFonts w:ascii="Times New Roman" w:hAnsi="Times New Roman" w:cs="Times New Roman"/>
          <w:sz w:val="24"/>
          <w:szCs w:val="24"/>
        </w:rPr>
        <w:t>механизм адаптации к конкуренции</w:t>
      </w:r>
      <w:r w:rsidR="00290B60">
        <w:rPr>
          <w:rFonts w:ascii="Times New Roman" w:hAnsi="Times New Roman" w:cs="Times New Roman"/>
          <w:sz w:val="24"/>
          <w:szCs w:val="24"/>
        </w:rPr>
        <w:t>»</w:t>
      </w:r>
      <w:r w:rsidR="00E5106F" w:rsidRPr="00E5106F">
        <w:rPr>
          <w:rFonts w:ascii="Times New Roman" w:hAnsi="Times New Roman" w:cs="Times New Roman"/>
          <w:sz w:val="24"/>
          <w:szCs w:val="24"/>
        </w:rPr>
        <w:t>, чтобы защитить производителей «с</w:t>
      </w:r>
      <w:r w:rsidR="00E5106F">
        <w:rPr>
          <w:rFonts w:ascii="Times New Roman" w:hAnsi="Times New Roman" w:cs="Times New Roman"/>
          <w:sz w:val="24"/>
          <w:szCs w:val="24"/>
        </w:rPr>
        <w:t>порны</w:t>
      </w:r>
      <w:r w:rsidR="00E5106F" w:rsidRPr="00E5106F">
        <w:rPr>
          <w:rFonts w:ascii="Times New Roman" w:hAnsi="Times New Roman" w:cs="Times New Roman"/>
          <w:sz w:val="24"/>
          <w:szCs w:val="24"/>
        </w:rPr>
        <w:t xml:space="preserve">х» товаров от конкуренции со стороны партнеров по интеграции и тем самым снизить напряженность между странами </w:t>
      </w:r>
      <w:r w:rsidR="002C6CA9" w:rsidRPr="00E5106F">
        <w:rPr>
          <w:rFonts w:ascii="Times New Roman" w:hAnsi="Times New Roman" w:cs="Times New Roman"/>
          <w:sz w:val="24"/>
          <w:szCs w:val="24"/>
        </w:rPr>
        <w:t>МЕРКОСУР</w:t>
      </w:r>
      <w:r w:rsidR="00E5106F" w:rsidRPr="00E5106F">
        <w:rPr>
          <w:rFonts w:ascii="Times New Roman" w:hAnsi="Times New Roman" w:cs="Times New Roman"/>
          <w:sz w:val="24"/>
          <w:szCs w:val="24"/>
        </w:rPr>
        <w:t>.</w:t>
      </w:r>
      <w:r w:rsidR="00D835FE">
        <w:rPr>
          <w:rStyle w:val="a6"/>
          <w:rFonts w:ascii="Times New Roman" w:hAnsi="Times New Roman" w:cs="Times New Roman"/>
          <w:sz w:val="24"/>
          <w:szCs w:val="24"/>
        </w:rPr>
        <w:footnoteReference w:id="87"/>
      </w:r>
      <w:r w:rsidR="00D61BA3" w:rsidRPr="00D61BA3">
        <w:rPr>
          <w:rFonts w:ascii="Times New Roman" w:hAnsi="Times New Roman" w:cs="Times New Roman"/>
          <w:sz w:val="24"/>
          <w:szCs w:val="24"/>
        </w:rPr>
        <w:t xml:space="preserve">. </w:t>
      </w:r>
      <w:r w:rsidR="00D835FE">
        <w:rPr>
          <w:rFonts w:ascii="Times New Roman" w:hAnsi="Times New Roman" w:cs="Times New Roman"/>
          <w:sz w:val="24"/>
          <w:szCs w:val="24"/>
        </w:rPr>
        <w:tab/>
      </w:r>
      <w:r w:rsidR="00D835FE">
        <w:rPr>
          <w:rFonts w:ascii="Times New Roman" w:hAnsi="Times New Roman" w:cs="Times New Roman"/>
          <w:sz w:val="24"/>
          <w:szCs w:val="24"/>
        </w:rPr>
        <w:tab/>
      </w:r>
      <w:r w:rsidR="00B07A1B">
        <w:rPr>
          <w:rFonts w:ascii="Times New Roman" w:hAnsi="Times New Roman" w:cs="Times New Roman"/>
          <w:sz w:val="24"/>
          <w:szCs w:val="24"/>
        </w:rPr>
        <w:tab/>
      </w:r>
      <w:r w:rsidR="00E5106F">
        <w:rPr>
          <w:rFonts w:ascii="Times New Roman" w:hAnsi="Times New Roman" w:cs="Times New Roman"/>
          <w:sz w:val="24"/>
          <w:szCs w:val="24"/>
        </w:rPr>
        <w:tab/>
      </w:r>
      <w:r w:rsidR="00E5106F">
        <w:rPr>
          <w:rFonts w:ascii="Times New Roman" w:hAnsi="Times New Roman" w:cs="Times New Roman"/>
          <w:sz w:val="24"/>
          <w:szCs w:val="24"/>
        </w:rPr>
        <w:tab/>
      </w:r>
      <w:r w:rsidR="00E5106F">
        <w:rPr>
          <w:rFonts w:ascii="Times New Roman" w:hAnsi="Times New Roman" w:cs="Times New Roman"/>
          <w:sz w:val="24"/>
          <w:szCs w:val="24"/>
        </w:rPr>
        <w:tab/>
      </w:r>
      <w:r w:rsidR="00E5106F">
        <w:rPr>
          <w:rFonts w:ascii="Times New Roman" w:hAnsi="Times New Roman" w:cs="Times New Roman"/>
          <w:sz w:val="24"/>
          <w:szCs w:val="24"/>
        </w:rPr>
        <w:tab/>
      </w:r>
      <w:r w:rsidR="00D61BA3" w:rsidRPr="00D61BA3">
        <w:rPr>
          <w:rFonts w:ascii="Times New Roman" w:hAnsi="Times New Roman" w:cs="Times New Roman"/>
          <w:sz w:val="24"/>
          <w:szCs w:val="24"/>
        </w:rPr>
        <w:t>Важно отметить, что Бразилия стреми</w:t>
      </w:r>
      <w:r w:rsidR="00421110">
        <w:rPr>
          <w:rFonts w:ascii="Times New Roman" w:hAnsi="Times New Roman" w:cs="Times New Roman"/>
          <w:sz w:val="24"/>
          <w:szCs w:val="24"/>
        </w:rPr>
        <w:t>лась</w:t>
      </w:r>
      <w:r w:rsidR="00D61BA3" w:rsidRPr="00D61BA3">
        <w:rPr>
          <w:rFonts w:ascii="Times New Roman" w:hAnsi="Times New Roman" w:cs="Times New Roman"/>
          <w:sz w:val="24"/>
          <w:szCs w:val="24"/>
        </w:rPr>
        <w:t xml:space="preserve"> сочетать политику региональной интеграции с диверсификацией внешних связей, в особенности по линии Юг</w:t>
      </w:r>
      <w:r w:rsidR="00D835FE">
        <w:rPr>
          <w:rFonts w:ascii="Times New Roman" w:hAnsi="Times New Roman" w:cs="Times New Roman"/>
          <w:sz w:val="24"/>
          <w:szCs w:val="24"/>
        </w:rPr>
        <w:t xml:space="preserve">—Юг. В </w:t>
      </w:r>
      <w:r w:rsidR="00421110">
        <w:rPr>
          <w:rFonts w:ascii="Times New Roman" w:hAnsi="Times New Roman" w:cs="Times New Roman"/>
          <w:sz w:val="24"/>
          <w:szCs w:val="24"/>
        </w:rPr>
        <w:t xml:space="preserve">начале </w:t>
      </w:r>
      <w:r w:rsidR="00D835FE">
        <w:rPr>
          <w:rFonts w:ascii="Times New Roman" w:hAnsi="Times New Roman" w:cs="Times New Roman"/>
          <w:sz w:val="24"/>
          <w:szCs w:val="24"/>
        </w:rPr>
        <w:t>XXI века</w:t>
      </w:r>
      <w:r w:rsidR="00D61BA3" w:rsidRPr="00D61BA3">
        <w:rPr>
          <w:rFonts w:ascii="Times New Roman" w:hAnsi="Times New Roman" w:cs="Times New Roman"/>
          <w:sz w:val="24"/>
          <w:szCs w:val="24"/>
        </w:rPr>
        <w:t xml:space="preserve"> </w:t>
      </w:r>
      <w:r w:rsidR="00421110">
        <w:rPr>
          <w:rFonts w:ascii="Times New Roman" w:hAnsi="Times New Roman" w:cs="Times New Roman"/>
          <w:sz w:val="24"/>
          <w:szCs w:val="24"/>
        </w:rPr>
        <w:t xml:space="preserve">внешняя политика </w:t>
      </w:r>
      <w:r w:rsidR="00D61BA3" w:rsidRPr="00D61BA3">
        <w:rPr>
          <w:rFonts w:ascii="Times New Roman" w:hAnsi="Times New Roman" w:cs="Times New Roman"/>
          <w:sz w:val="24"/>
          <w:szCs w:val="24"/>
        </w:rPr>
        <w:t xml:space="preserve">Бразилии </w:t>
      </w:r>
      <w:r w:rsidR="00421110">
        <w:rPr>
          <w:rFonts w:ascii="Times New Roman" w:hAnsi="Times New Roman" w:cs="Times New Roman"/>
          <w:sz w:val="24"/>
          <w:szCs w:val="24"/>
        </w:rPr>
        <w:t>преследовала цель максимально возможного расширения</w:t>
      </w:r>
      <w:r w:rsidR="00D61BA3" w:rsidRPr="00D61BA3">
        <w:rPr>
          <w:rFonts w:ascii="Times New Roman" w:hAnsi="Times New Roman" w:cs="Times New Roman"/>
          <w:sz w:val="24"/>
          <w:szCs w:val="24"/>
        </w:rPr>
        <w:t xml:space="preserve"> круга партнеров с целью </w:t>
      </w:r>
      <w:r w:rsidR="00421110">
        <w:rPr>
          <w:rFonts w:ascii="Times New Roman" w:hAnsi="Times New Roman" w:cs="Times New Roman"/>
          <w:sz w:val="24"/>
          <w:szCs w:val="24"/>
        </w:rPr>
        <w:t>усиления своего «глобального</w:t>
      </w:r>
      <w:r w:rsidR="00D61BA3" w:rsidRPr="00D61BA3">
        <w:rPr>
          <w:rFonts w:ascii="Times New Roman" w:hAnsi="Times New Roman" w:cs="Times New Roman"/>
          <w:sz w:val="24"/>
          <w:szCs w:val="24"/>
        </w:rPr>
        <w:t xml:space="preserve"> вектор</w:t>
      </w:r>
      <w:r w:rsidR="00421110">
        <w:rPr>
          <w:rFonts w:ascii="Times New Roman" w:hAnsi="Times New Roman" w:cs="Times New Roman"/>
          <w:sz w:val="24"/>
          <w:szCs w:val="24"/>
        </w:rPr>
        <w:t>а</w:t>
      </w:r>
      <w:r w:rsidR="00D61BA3" w:rsidRPr="00D61BA3">
        <w:rPr>
          <w:rFonts w:ascii="Times New Roman" w:hAnsi="Times New Roman" w:cs="Times New Roman"/>
          <w:sz w:val="24"/>
          <w:szCs w:val="24"/>
        </w:rPr>
        <w:t xml:space="preserve">». </w:t>
      </w:r>
      <w:r w:rsidR="004D5C23">
        <w:rPr>
          <w:rFonts w:ascii="Times New Roman" w:hAnsi="Times New Roman" w:cs="Times New Roman"/>
          <w:sz w:val="24"/>
          <w:szCs w:val="24"/>
        </w:rPr>
        <w:t xml:space="preserve">Например, </w:t>
      </w:r>
      <w:r w:rsidR="00D61BA3" w:rsidRPr="00D61BA3">
        <w:rPr>
          <w:rFonts w:ascii="Times New Roman" w:hAnsi="Times New Roman" w:cs="Times New Roman"/>
          <w:sz w:val="24"/>
          <w:szCs w:val="24"/>
        </w:rPr>
        <w:t>активное участие Б</w:t>
      </w:r>
      <w:r w:rsidR="004D5C23">
        <w:rPr>
          <w:rFonts w:ascii="Times New Roman" w:hAnsi="Times New Roman" w:cs="Times New Roman"/>
          <w:sz w:val="24"/>
          <w:szCs w:val="24"/>
        </w:rPr>
        <w:t xml:space="preserve">разилии в форматах вроде БРИКС и </w:t>
      </w:r>
      <w:r w:rsidR="00D61BA3" w:rsidRPr="00D61BA3">
        <w:rPr>
          <w:rFonts w:ascii="Times New Roman" w:hAnsi="Times New Roman" w:cs="Times New Roman"/>
          <w:sz w:val="24"/>
          <w:szCs w:val="24"/>
        </w:rPr>
        <w:t xml:space="preserve">активизация сотрудничества с африканскими странами. </w:t>
      </w:r>
      <w:proofErr w:type="gramStart"/>
      <w:r w:rsidR="00D61BA3" w:rsidRPr="00D61BA3">
        <w:rPr>
          <w:rFonts w:ascii="Times New Roman" w:hAnsi="Times New Roman" w:cs="Times New Roman"/>
          <w:sz w:val="24"/>
          <w:szCs w:val="24"/>
        </w:rPr>
        <w:t xml:space="preserve">Именно </w:t>
      </w:r>
      <w:r w:rsidR="0049476E">
        <w:rPr>
          <w:rFonts w:ascii="Times New Roman" w:hAnsi="Times New Roman" w:cs="Times New Roman"/>
          <w:sz w:val="24"/>
          <w:szCs w:val="24"/>
        </w:rPr>
        <w:t>за счет этого, посредством Бразилии,</w:t>
      </w:r>
      <w:r w:rsidR="00D61BA3" w:rsidRPr="00D61BA3">
        <w:rPr>
          <w:rFonts w:ascii="Times New Roman" w:hAnsi="Times New Roman" w:cs="Times New Roman"/>
          <w:sz w:val="24"/>
          <w:szCs w:val="24"/>
        </w:rPr>
        <w:t xml:space="preserve"> </w:t>
      </w:r>
      <w:r w:rsidR="002C6CA9" w:rsidRPr="00D61BA3">
        <w:rPr>
          <w:rFonts w:ascii="Times New Roman" w:hAnsi="Times New Roman" w:cs="Times New Roman"/>
          <w:sz w:val="24"/>
          <w:szCs w:val="24"/>
        </w:rPr>
        <w:t>МЕРКОСУР</w:t>
      </w:r>
      <w:r w:rsidR="00D61BA3" w:rsidRPr="00D61BA3">
        <w:rPr>
          <w:rFonts w:ascii="Times New Roman" w:hAnsi="Times New Roman" w:cs="Times New Roman"/>
          <w:sz w:val="24"/>
          <w:szCs w:val="24"/>
        </w:rPr>
        <w:t xml:space="preserve"> смог диверсифицировать внешнеэкономические связи, заключив в 2004—2005 гг. ряд важных соглашений: соглашение о преференциях в торговле с Индией, рамочное соглашение об условиях и механизмах для создания зоны свободной торговли (ЗСТ) с Египтом, рамочный договор о торговле с Марокко, договор о преференциальной торговле с Юж</w:t>
      </w:r>
      <w:r w:rsidR="0077722C">
        <w:rPr>
          <w:rFonts w:ascii="Times New Roman" w:hAnsi="Times New Roman" w:cs="Times New Roman"/>
          <w:sz w:val="24"/>
          <w:szCs w:val="24"/>
        </w:rPr>
        <w:t>ноафриканским таможенным союзом</w:t>
      </w:r>
      <w:r w:rsidR="00DD722C">
        <w:rPr>
          <w:rStyle w:val="a6"/>
          <w:rFonts w:ascii="Times New Roman" w:hAnsi="Times New Roman" w:cs="Times New Roman"/>
          <w:sz w:val="24"/>
          <w:szCs w:val="24"/>
        </w:rPr>
        <w:footnoteReference w:id="88"/>
      </w:r>
      <w:r w:rsidR="0077722C" w:rsidRPr="0077722C">
        <w:rPr>
          <w:rFonts w:ascii="Times New Roman" w:hAnsi="Times New Roman" w:cs="Times New Roman"/>
          <w:sz w:val="24"/>
          <w:szCs w:val="24"/>
        </w:rPr>
        <w:t xml:space="preserve">. </w:t>
      </w:r>
      <w:r w:rsidR="00624B55">
        <w:rPr>
          <w:rFonts w:ascii="Times New Roman" w:hAnsi="Times New Roman" w:cs="Times New Roman"/>
          <w:sz w:val="24"/>
          <w:szCs w:val="24"/>
        </w:rPr>
        <w:tab/>
      </w:r>
      <w:r w:rsidR="00624B55">
        <w:rPr>
          <w:rFonts w:ascii="Times New Roman" w:hAnsi="Times New Roman" w:cs="Times New Roman"/>
          <w:sz w:val="24"/>
          <w:szCs w:val="24"/>
        </w:rPr>
        <w:tab/>
      </w:r>
      <w:r w:rsidR="00DC7E64">
        <w:rPr>
          <w:rFonts w:ascii="Times New Roman" w:hAnsi="Times New Roman" w:cs="Times New Roman"/>
          <w:sz w:val="24"/>
          <w:szCs w:val="24"/>
        </w:rPr>
        <w:tab/>
      </w:r>
      <w:r w:rsidR="00DC7E64">
        <w:rPr>
          <w:rFonts w:ascii="Times New Roman" w:hAnsi="Times New Roman" w:cs="Times New Roman"/>
          <w:sz w:val="24"/>
          <w:szCs w:val="24"/>
        </w:rPr>
        <w:tab/>
      </w:r>
      <w:r w:rsidR="0059607A">
        <w:rPr>
          <w:rFonts w:ascii="Times New Roman" w:hAnsi="Times New Roman" w:cs="Times New Roman"/>
          <w:sz w:val="24"/>
          <w:szCs w:val="24"/>
        </w:rPr>
        <w:tab/>
      </w:r>
      <w:r w:rsidR="0059607A" w:rsidRPr="00CE048A">
        <w:rPr>
          <w:rFonts w:ascii="Times New Roman" w:hAnsi="Times New Roman" w:cs="Times New Roman"/>
          <w:sz w:val="24"/>
          <w:szCs w:val="24"/>
        </w:rPr>
        <w:lastRenderedPageBreak/>
        <w:tab/>
      </w:r>
      <w:r w:rsidR="00671C50">
        <w:rPr>
          <w:rFonts w:ascii="Times New Roman" w:hAnsi="Times New Roman" w:cs="Times New Roman"/>
          <w:sz w:val="24"/>
          <w:szCs w:val="24"/>
        </w:rPr>
        <w:t>П</w:t>
      </w:r>
      <w:r w:rsidR="00C74267">
        <w:rPr>
          <w:rFonts w:ascii="Times New Roman" w:hAnsi="Times New Roman" w:cs="Times New Roman"/>
          <w:sz w:val="24"/>
          <w:szCs w:val="24"/>
        </w:rPr>
        <w:t xml:space="preserve">резиденты </w:t>
      </w:r>
      <w:r w:rsidR="001F487A" w:rsidRPr="001F487A">
        <w:rPr>
          <w:rFonts w:ascii="Times New Roman" w:hAnsi="Times New Roman" w:cs="Times New Roman"/>
          <w:sz w:val="24"/>
          <w:szCs w:val="24"/>
        </w:rPr>
        <w:t>Бразили</w:t>
      </w:r>
      <w:r w:rsidR="00C74267">
        <w:rPr>
          <w:rFonts w:ascii="Times New Roman" w:hAnsi="Times New Roman" w:cs="Times New Roman"/>
          <w:sz w:val="24"/>
          <w:szCs w:val="24"/>
        </w:rPr>
        <w:t>и и Аргентины</w:t>
      </w:r>
      <w:r w:rsidR="00671C50">
        <w:rPr>
          <w:rFonts w:ascii="Times New Roman" w:hAnsi="Times New Roman" w:cs="Times New Roman"/>
          <w:sz w:val="24"/>
          <w:szCs w:val="24"/>
        </w:rPr>
        <w:t>,</w:t>
      </w:r>
      <w:r w:rsidR="001F487A" w:rsidRPr="001F487A">
        <w:rPr>
          <w:rFonts w:ascii="Times New Roman" w:hAnsi="Times New Roman" w:cs="Times New Roman"/>
          <w:sz w:val="24"/>
          <w:szCs w:val="24"/>
        </w:rPr>
        <w:t xml:space="preserve"> </w:t>
      </w:r>
      <w:proofErr w:type="spellStart"/>
      <w:r w:rsidR="001F487A" w:rsidRPr="001F487A">
        <w:rPr>
          <w:rFonts w:ascii="Times New Roman" w:hAnsi="Times New Roman" w:cs="Times New Roman"/>
          <w:sz w:val="24"/>
          <w:szCs w:val="24"/>
        </w:rPr>
        <w:t>Лул</w:t>
      </w:r>
      <w:r w:rsidR="00671C50">
        <w:rPr>
          <w:rFonts w:ascii="Times New Roman" w:hAnsi="Times New Roman" w:cs="Times New Roman"/>
          <w:sz w:val="24"/>
          <w:szCs w:val="24"/>
        </w:rPr>
        <w:t>а</w:t>
      </w:r>
      <w:proofErr w:type="spellEnd"/>
      <w:r w:rsidR="00671C50">
        <w:rPr>
          <w:rFonts w:ascii="Times New Roman" w:hAnsi="Times New Roman" w:cs="Times New Roman"/>
          <w:sz w:val="24"/>
          <w:szCs w:val="24"/>
        </w:rPr>
        <w:t xml:space="preserve"> да </w:t>
      </w:r>
      <w:proofErr w:type="spellStart"/>
      <w:r w:rsidR="00671C50">
        <w:rPr>
          <w:rFonts w:ascii="Times New Roman" w:hAnsi="Times New Roman" w:cs="Times New Roman"/>
          <w:sz w:val="24"/>
          <w:szCs w:val="24"/>
        </w:rPr>
        <w:t>Силва</w:t>
      </w:r>
      <w:proofErr w:type="spellEnd"/>
      <w:proofErr w:type="gramEnd"/>
      <w:r w:rsidR="001F487A" w:rsidRPr="001F487A">
        <w:rPr>
          <w:rFonts w:ascii="Times New Roman" w:hAnsi="Times New Roman" w:cs="Times New Roman"/>
          <w:sz w:val="24"/>
          <w:szCs w:val="24"/>
        </w:rPr>
        <w:t xml:space="preserve"> и Н. </w:t>
      </w:r>
      <w:proofErr w:type="spellStart"/>
      <w:r w:rsidR="001F487A" w:rsidRPr="001F487A">
        <w:rPr>
          <w:rFonts w:ascii="Times New Roman" w:hAnsi="Times New Roman" w:cs="Times New Roman"/>
          <w:sz w:val="24"/>
          <w:szCs w:val="24"/>
        </w:rPr>
        <w:t>Киршнер</w:t>
      </w:r>
      <w:proofErr w:type="spellEnd"/>
      <w:r w:rsidR="00671C50">
        <w:rPr>
          <w:rFonts w:ascii="Times New Roman" w:hAnsi="Times New Roman" w:cs="Times New Roman"/>
          <w:sz w:val="24"/>
          <w:szCs w:val="24"/>
        </w:rPr>
        <w:t xml:space="preserve"> соответственно,</w:t>
      </w:r>
      <w:r w:rsidR="001F487A" w:rsidRPr="001F487A">
        <w:rPr>
          <w:rFonts w:ascii="Times New Roman" w:hAnsi="Times New Roman" w:cs="Times New Roman"/>
          <w:sz w:val="24"/>
          <w:szCs w:val="24"/>
        </w:rPr>
        <w:t xml:space="preserve"> </w:t>
      </w:r>
      <w:r w:rsidR="00671C50">
        <w:rPr>
          <w:rFonts w:ascii="Times New Roman" w:hAnsi="Times New Roman" w:cs="Times New Roman"/>
          <w:sz w:val="24"/>
          <w:szCs w:val="24"/>
        </w:rPr>
        <w:t>ставили идеологию и политические симпатии выше национальных интересов</w:t>
      </w:r>
      <w:r w:rsidR="003A3CDF">
        <w:rPr>
          <w:rFonts w:ascii="Times New Roman" w:hAnsi="Times New Roman" w:cs="Times New Roman"/>
          <w:sz w:val="24"/>
          <w:szCs w:val="24"/>
        </w:rPr>
        <w:t xml:space="preserve">, в  результате чего </w:t>
      </w:r>
      <w:r w:rsidR="001F487A" w:rsidRPr="001F487A">
        <w:rPr>
          <w:rFonts w:ascii="Times New Roman" w:hAnsi="Times New Roman" w:cs="Times New Roman"/>
          <w:sz w:val="24"/>
          <w:szCs w:val="24"/>
        </w:rPr>
        <w:t xml:space="preserve">активно </w:t>
      </w:r>
      <w:r w:rsidR="003A3CDF">
        <w:rPr>
          <w:rFonts w:ascii="Times New Roman" w:hAnsi="Times New Roman" w:cs="Times New Roman"/>
          <w:sz w:val="24"/>
          <w:szCs w:val="24"/>
        </w:rPr>
        <w:t>поддерживали вступление</w:t>
      </w:r>
      <w:r w:rsidR="001F487A" w:rsidRPr="001F487A">
        <w:rPr>
          <w:rFonts w:ascii="Times New Roman" w:hAnsi="Times New Roman" w:cs="Times New Roman"/>
          <w:sz w:val="24"/>
          <w:szCs w:val="24"/>
        </w:rPr>
        <w:t xml:space="preserve"> Венесуэлы в </w:t>
      </w:r>
      <w:r w:rsidR="002C6CA9" w:rsidRPr="001F487A">
        <w:rPr>
          <w:rFonts w:ascii="Times New Roman" w:hAnsi="Times New Roman" w:cs="Times New Roman"/>
          <w:sz w:val="24"/>
          <w:szCs w:val="24"/>
        </w:rPr>
        <w:t>МЕРКОСУР</w:t>
      </w:r>
      <w:r w:rsidR="001F487A">
        <w:rPr>
          <w:rStyle w:val="a6"/>
          <w:rFonts w:ascii="Times New Roman" w:hAnsi="Times New Roman" w:cs="Times New Roman"/>
          <w:sz w:val="24"/>
          <w:szCs w:val="24"/>
        </w:rPr>
        <w:footnoteReference w:id="89"/>
      </w:r>
      <w:r w:rsidR="001F487A" w:rsidRPr="001F487A">
        <w:rPr>
          <w:rFonts w:ascii="Times New Roman" w:hAnsi="Times New Roman" w:cs="Times New Roman"/>
          <w:sz w:val="24"/>
          <w:szCs w:val="24"/>
        </w:rPr>
        <w:t xml:space="preserve">. </w:t>
      </w:r>
      <w:r w:rsidR="003A3CDF">
        <w:rPr>
          <w:rFonts w:ascii="Times New Roman" w:hAnsi="Times New Roman" w:cs="Times New Roman"/>
          <w:sz w:val="24"/>
          <w:szCs w:val="24"/>
        </w:rPr>
        <w:t xml:space="preserve">Но </w:t>
      </w:r>
      <w:r w:rsidR="00176AAB">
        <w:rPr>
          <w:rFonts w:ascii="Times New Roman" w:hAnsi="Times New Roman" w:cs="Times New Roman"/>
          <w:sz w:val="24"/>
          <w:szCs w:val="24"/>
        </w:rPr>
        <w:t xml:space="preserve">вместе со сменой </w:t>
      </w:r>
      <w:r w:rsidR="001F487A" w:rsidRPr="001F487A">
        <w:rPr>
          <w:rFonts w:ascii="Times New Roman" w:hAnsi="Times New Roman" w:cs="Times New Roman"/>
          <w:sz w:val="24"/>
          <w:szCs w:val="24"/>
        </w:rPr>
        <w:t>руководящи</w:t>
      </w:r>
      <w:r w:rsidR="00176AAB">
        <w:rPr>
          <w:rFonts w:ascii="Times New Roman" w:hAnsi="Times New Roman" w:cs="Times New Roman"/>
          <w:sz w:val="24"/>
          <w:szCs w:val="24"/>
        </w:rPr>
        <w:t>х</w:t>
      </w:r>
      <w:r w:rsidR="00AE57A6">
        <w:rPr>
          <w:rFonts w:ascii="Times New Roman" w:hAnsi="Times New Roman" w:cs="Times New Roman"/>
          <w:sz w:val="24"/>
          <w:szCs w:val="24"/>
        </w:rPr>
        <w:t xml:space="preserve"> круг</w:t>
      </w:r>
      <w:r w:rsidR="00176AAB">
        <w:rPr>
          <w:rFonts w:ascii="Times New Roman" w:hAnsi="Times New Roman" w:cs="Times New Roman"/>
          <w:sz w:val="24"/>
          <w:szCs w:val="24"/>
        </w:rPr>
        <w:t>ов</w:t>
      </w:r>
      <w:r w:rsidR="001F487A" w:rsidRPr="001F487A">
        <w:rPr>
          <w:rFonts w:ascii="Times New Roman" w:hAnsi="Times New Roman" w:cs="Times New Roman"/>
          <w:sz w:val="24"/>
          <w:szCs w:val="24"/>
        </w:rPr>
        <w:t xml:space="preserve"> в этих странах </w:t>
      </w:r>
      <w:r w:rsidR="00176AAB">
        <w:rPr>
          <w:rFonts w:ascii="Times New Roman" w:hAnsi="Times New Roman" w:cs="Times New Roman"/>
          <w:sz w:val="24"/>
          <w:szCs w:val="24"/>
        </w:rPr>
        <w:t>сменились и прежние концепты интеграции</w:t>
      </w:r>
      <w:r w:rsidR="004E4807">
        <w:rPr>
          <w:rFonts w:ascii="Times New Roman" w:hAnsi="Times New Roman" w:cs="Times New Roman"/>
          <w:sz w:val="24"/>
          <w:szCs w:val="24"/>
        </w:rPr>
        <w:t xml:space="preserve">. Это </w:t>
      </w:r>
      <w:r w:rsidR="001F487A" w:rsidRPr="001F487A">
        <w:rPr>
          <w:rFonts w:ascii="Times New Roman" w:hAnsi="Times New Roman" w:cs="Times New Roman"/>
          <w:sz w:val="24"/>
          <w:szCs w:val="24"/>
        </w:rPr>
        <w:t xml:space="preserve">в очередной раз </w:t>
      </w:r>
      <w:r w:rsidR="004E4807">
        <w:rPr>
          <w:rFonts w:ascii="Times New Roman" w:hAnsi="Times New Roman" w:cs="Times New Roman"/>
          <w:sz w:val="24"/>
          <w:szCs w:val="24"/>
        </w:rPr>
        <w:t>говорит о волатильности</w:t>
      </w:r>
      <w:r w:rsidR="001F487A" w:rsidRPr="001F487A">
        <w:rPr>
          <w:rFonts w:ascii="Times New Roman" w:hAnsi="Times New Roman" w:cs="Times New Roman"/>
          <w:sz w:val="24"/>
          <w:szCs w:val="24"/>
        </w:rPr>
        <w:t xml:space="preserve"> политического вектора в латиноамериканских странах в зависимости от того, каких политических взглядов п</w:t>
      </w:r>
      <w:r w:rsidR="001F487A">
        <w:rPr>
          <w:rFonts w:ascii="Times New Roman" w:hAnsi="Times New Roman" w:cs="Times New Roman"/>
          <w:sz w:val="24"/>
          <w:szCs w:val="24"/>
        </w:rPr>
        <w:t>ридержи</w:t>
      </w:r>
      <w:r w:rsidR="004E4807">
        <w:rPr>
          <w:rFonts w:ascii="Times New Roman" w:hAnsi="Times New Roman" w:cs="Times New Roman"/>
          <w:sz w:val="24"/>
          <w:szCs w:val="24"/>
        </w:rPr>
        <w:t xml:space="preserve">вается глава государства. </w:t>
      </w:r>
      <w:r w:rsidR="004E4807">
        <w:rPr>
          <w:rFonts w:ascii="Times New Roman" w:hAnsi="Times New Roman" w:cs="Times New Roman"/>
          <w:sz w:val="24"/>
          <w:szCs w:val="24"/>
        </w:rPr>
        <w:tab/>
      </w:r>
      <w:r w:rsidR="004E4807">
        <w:rPr>
          <w:rFonts w:ascii="Times New Roman" w:hAnsi="Times New Roman" w:cs="Times New Roman"/>
          <w:sz w:val="24"/>
          <w:szCs w:val="24"/>
        </w:rPr>
        <w:tab/>
      </w:r>
      <w:r w:rsidR="004E4807">
        <w:rPr>
          <w:rFonts w:ascii="Times New Roman" w:hAnsi="Times New Roman" w:cs="Times New Roman"/>
          <w:sz w:val="24"/>
          <w:szCs w:val="24"/>
        </w:rPr>
        <w:tab/>
      </w:r>
      <w:r w:rsidR="004E4807">
        <w:rPr>
          <w:rFonts w:ascii="Times New Roman" w:hAnsi="Times New Roman" w:cs="Times New Roman"/>
          <w:sz w:val="24"/>
          <w:szCs w:val="24"/>
        </w:rPr>
        <w:tab/>
      </w:r>
      <w:r w:rsidR="004E4807">
        <w:rPr>
          <w:rFonts w:ascii="Times New Roman" w:hAnsi="Times New Roman" w:cs="Times New Roman"/>
          <w:sz w:val="24"/>
          <w:szCs w:val="24"/>
        </w:rPr>
        <w:tab/>
      </w:r>
      <w:r w:rsidR="004E4807">
        <w:rPr>
          <w:rFonts w:ascii="Times New Roman" w:hAnsi="Times New Roman" w:cs="Times New Roman"/>
          <w:sz w:val="24"/>
          <w:szCs w:val="24"/>
        </w:rPr>
        <w:tab/>
      </w:r>
      <w:proofErr w:type="gramStart"/>
      <w:r w:rsidR="005F0418">
        <w:rPr>
          <w:rFonts w:ascii="Times New Roman" w:hAnsi="Times New Roman" w:cs="Times New Roman"/>
          <w:sz w:val="24"/>
          <w:szCs w:val="24"/>
        </w:rPr>
        <w:t>Немаловажную роль Бразилии можно увидеть и в в</w:t>
      </w:r>
      <w:r w:rsidR="001B7315" w:rsidRPr="001B7315">
        <w:rPr>
          <w:rFonts w:ascii="Times New Roman" w:hAnsi="Times New Roman" w:cs="Times New Roman"/>
          <w:sz w:val="24"/>
          <w:szCs w:val="24"/>
        </w:rPr>
        <w:t>озможност</w:t>
      </w:r>
      <w:r w:rsidR="005F0418">
        <w:rPr>
          <w:rFonts w:ascii="Times New Roman" w:hAnsi="Times New Roman" w:cs="Times New Roman"/>
          <w:sz w:val="24"/>
          <w:szCs w:val="24"/>
        </w:rPr>
        <w:t>и</w:t>
      </w:r>
      <w:r w:rsidR="001B7315" w:rsidRPr="001B7315">
        <w:rPr>
          <w:rFonts w:ascii="Times New Roman" w:hAnsi="Times New Roman" w:cs="Times New Roman"/>
          <w:sz w:val="24"/>
          <w:szCs w:val="24"/>
        </w:rPr>
        <w:t xml:space="preserve"> создания зоны свободной торговли между </w:t>
      </w:r>
      <w:r w:rsidR="002C6CA9" w:rsidRPr="001B7315">
        <w:rPr>
          <w:rFonts w:ascii="Times New Roman" w:hAnsi="Times New Roman" w:cs="Times New Roman"/>
          <w:sz w:val="24"/>
          <w:szCs w:val="24"/>
        </w:rPr>
        <w:t>МЕРКОСУР</w:t>
      </w:r>
      <w:r w:rsidR="001B7315" w:rsidRPr="001B7315">
        <w:rPr>
          <w:rFonts w:ascii="Times New Roman" w:hAnsi="Times New Roman" w:cs="Times New Roman"/>
          <w:sz w:val="24"/>
          <w:szCs w:val="24"/>
        </w:rPr>
        <w:t xml:space="preserve"> и ЕС</w:t>
      </w:r>
      <w:r w:rsidR="00A8607C">
        <w:rPr>
          <w:rFonts w:ascii="Times New Roman" w:hAnsi="Times New Roman" w:cs="Times New Roman"/>
          <w:sz w:val="24"/>
          <w:szCs w:val="24"/>
        </w:rPr>
        <w:t>, к</w:t>
      </w:r>
      <w:r w:rsidR="005F0418">
        <w:rPr>
          <w:rFonts w:ascii="Times New Roman" w:hAnsi="Times New Roman" w:cs="Times New Roman"/>
          <w:sz w:val="24"/>
          <w:szCs w:val="24"/>
        </w:rPr>
        <w:t xml:space="preserve">оторая </w:t>
      </w:r>
      <w:r w:rsidR="001B7315" w:rsidRPr="001B7315">
        <w:rPr>
          <w:rFonts w:ascii="Times New Roman" w:hAnsi="Times New Roman" w:cs="Times New Roman"/>
          <w:sz w:val="24"/>
          <w:szCs w:val="24"/>
        </w:rPr>
        <w:t>обсуждалась более 20 лет, с того момента, когда в декабре 1995 г</w:t>
      </w:r>
      <w:r w:rsidR="00F21667">
        <w:rPr>
          <w:rFonts w:ascii="Times New Roman" w:hAnsi="Times New Roman" w:cs="Times New Roman"/>
          <w:sz w:val="24"/>
          <w:szCs w:val="24"/>
        </w:rPr>
        <w:t>ода</w:t>
      </w:r>
      <w:r w:rsidR="001B7315" w:rsidRPr="001B7315">
        <w:rPr>
          <w:rFonts w:ascii="Times New Roman" w:hAnsi="Times New Roman" w:cs="Times New Roman"/>
          <w:sz w:val="24"/>
          <w:szCs w:val="24"/>
        </w:rPr>
        <w:t xml:space="preserve"> на саммите в Мадриде был подписан Рамочный межрегиональный договор о сотрудничестве, в перспективе нацеленный на устранение тарифных и нетарифных ограничений во взаимной торговле товарами и услугами.</w:t>
      </w:r>
      <w:proofErr w:type="gramEnd"/>
      <w:r w:rsidR="001B7315" w:rsidRPr="001B7315">
        <w:rPr>
          <w:rFonts w:ascii="Times New Roman" w:hAnsi="Times New Roman" w:cs="Times New Roman"/>
          <w:sz w:val="24"/>
          <w:szCs w:val="24"/>
        </w:rPr>
        <w:t xml:space="preserve"> Однако</w:t>
      </w:r>
      <w:r w:rsidR="00B01143">
        <w:rPr>
          <w:rFonts w:ascii="Times New Roman" w:hAnsi="Times New Roman" w:cs="Times New Roman"/>
          <w:sz w:val="24"/>
          <w:szCs w:val="24"/>
        </w:rPr>
        <w:t xml:space="preserve"> в связи с некоторыми спорными вопросами, например опасения</w:t>
      </w:r>
      <w:r w:rsidR="001B7315" w:rsidRPr="001B7315">
        <w:rPr>
          <w:rFonts w:ascii="Times New Roman" w:hAnsi="Times New Roman" w:cs="Times New Roman"/>
          <w:sz w:val="24"/>
          <w:szCs w:val="24"/>
        </w:rPr>
        <w:t xml:space="preserve"> ЕС </w:t>
      </w:r>
      <w:r w:rsidR="00B01143">
        <w:rPr>
          <w:rFonts w:ascii="Times New Roman" w:hAnsi="Times New Roman" w:cs="Times New Roman"/>
          <w:sz w:val="24"/>
          <w:szCs w:val="24"/>
        </w:rPr>
        <w:t xml:space="preserve"> по поводу </w:t>
      </w:r>
      <w:r w:rsidR="001B7315" w:rsidRPr="001B7315">
        <w:rPr>
          <w:rFonts w:ascii="Times New Roman" w:hAnsi="Times New Roman" w:cs="Times New Roman"/>
          <w:sz w:val="24"/>
          <w:szCs w:val="24"/>
        </w:rPr>
        <w:t xml:space="preserve">поглощения его рынка </w:t>
      </w:r>
      <w:proofErr w:type="spellStart"/>
      <w:r w:rsidR="001B7315" w:rsidRPr="001B7315">
        <w:rPr>
          <w:rFonts w:ascii="Times New Roman" w:hAnsi="Times New Roman" w:cs="Times New Roman"/>
          <w:sz w:val="24"/>
          <w:szCs w:val="24"/>
        </w:rPr>
        <w:t>агропродукции</w:t>
      </w:r>
      <w:proofErr w:type="spellEnd"/>
      <w:r w:rsidR="001B7315" w:rsidRPr="001B7315">
        <w:rPr>
          <w:rFonts w:ascii="Times New Roman" w:hAnsi="Times New Roman" w:cs="Times New Roman"/>
          <w:sz w:val="24"/>
          <w:szCs w:val="24"/>
        </w:rPr>
        <w:t xml:space="preserve"> сельскохозяйственным экспортом южноамериканских стран</w:t>
      </w:r>
      <w:r w:rsidR="00B01143">
        <w:rPr>
          <w:rFonts w:ascii="Times New Roman" w:hAnsi="Times New Roman" w:cs="Times New Roman"/>
          <w:sz w:val="24"/>
          <w:szCs w:val="24"/>
        </w:rPr>
        <w:t>,</w:t>
      </w:r>
      <w:r w:rsidR="001B7315" w:rsidRPr="001B7315">
        <w:rPr>
          <w:rFonts w:ascii="Times New Roman" w:hAnsi="Times New Roman" w:cs="Times New Roman"/>
          <w:sz w:val="24"/>
          <w:szCs w:val="24"/>
        </w:rPr>
        <w:t xml:space="preserve"> </w:t>
      </w:r>
      <w:r w:rsidR="00EC4E8E">
        <w:rPr>
          <w:rFonts w:ascii="Times New Roman" w:hAnsi="Times New Roman" w:cs="Times New Roman"/>
          <w:sz w:val="24"/>
          <w:szCs w:val="24"/>
        </w:rPr>
        <w:t>договориться не удавалось</w:t>
      </w:r>
      <w:r w:rsidR="001B7315" w:rsidRPr="001B7315">
        <w:rPr>
          <w:rFonts w:ascii="Times New Roman" w:hAnsi="Times New Roman" w:cs="Times New Roman"/>
          <w:sz w:val="24"/>
          <w:szCs w:val="24"/>
        </w:rPr>
        <w:t xml:space="preserve">. </w:t>
      </w:r>
      <w:r w:rsidR="00EC4E8E">
        <w:rPr>
          <w:rFonts w:ascii="Times New Roman" w:hAnsi="Times New Roman" w:cs="Times New Roman"/>
          <w:sz w:val="24"/>
          <w:szCs w:val="24"/>
        </w:rPr>
        <w:t>С 2016 года благодаря совмес</w:t>
      </w:r>
      <w:r w:rsidR="00A32636">
        <w:rPr>
          <w:rFonts w:ascii="Times New Roman" w:hAnsi="Times New Roman" w:cs="Times New Roman"/>
          <w:sz w:val="24"/>
          <w:szCs w:val="24"/>
        </w:rPr>
        <w:t>т</w:t>
      </w:r>
      <w:r w:rsidR="00EC4E8E">
        <w:rPr>
          <w:rFonts w:ascii="Times New Roman" w:hAnsi="Times New Roman" w:cs="Times New Roman"/>
          <w:sz w:val="24"/>
          <w:szCs w:val="24"/>
        </w:rPr>
        <w:t>ным усилиям президент</w:t>
      </w:r>
      <w:r w:rsidR="00A32636">
        <w:rPr>
          <w:rFonts w:ascii="Times New Roman" w:hAnsi="Times New Roman" w:cs="Times New Roman"/>
          <w:sz w:val="24"/>
          <w:szCs w:val="24"/>
        </w:rPr>
        <w:t>а</w:t>
      </w:r>
      <w:r w:rsidR="00EC4E8E">
        <w:rPr>
          <w:rFonts w:ascii="Times New Roman" w:hAnsi="Times New Roman" w:cs="Times New Roman"/>
          <w:sz w:val="24"/>
          <w:szCs w:val="24"/>
        </w:rPr>
        <w:t xml:space="preserve"> Бразилии М</w:t>
      </w:r>
      <w:r w:rsidR="001B7315" w:rsidRPr="001B7315">
        <w:rPr>
          <w:rFonts w:ascii="Times New Roman" w:hAnsi="Times New Roman" w:cs="Times New Roman"/>
          <w:sz w:val="24"/>
          <w:szCs w:val="24"/>
        </w:rPr>
        <w:t xml:space="preserve">. </w:t>
      </w:r>
      <w:proofErr w:type="spellStart"/>
      <w:r w:rsidR="001B7315" w:rsidRPr="001B7315">
        <w:rPr>
          <w:rFonts w:ascii="Times New Roman" w:hAnsi="Times New Roman" w:cs="Times New Roman"/>
          <w:sz w:val="24"/>
          <w:szCs w:val="24"/>
        </w:rPr>
        <w:t>Темера</w:t>
      </w:r>
      <w:proofErr w:type="spellEnd"/>
      <w:r w:rsidR="00A32636">
        <w:rPr>
          <w:rFonts w:ascii="Times New Roman" w:hAnsi="Times New Roman" w:cs="Times New Roman"/>
          <w:sz w:val="24"/>
          <w:szCs w:val="24"/>
        </w:rPr>
        <w:t xml:space="preserve"> и президента Аргентины </w:t>
      </w:r>
      <w:r w:rsidR="001B7315" w:rsidRPr="001B7315">
        <w:rPr>
          <w:rFonts w:ascii="Times New Roman" w:hAnsi="Times New Roman" w:cs="Times New Roman"/>
          <w:sz w:val="24"/>
          <w:szCs w:val="24"/>
        </w:rPr>
        <w:t xml:space="preserve">М. </w:t>
      </w:r>
      <w:proofErr w:type="spellStart"/>
      <w:r w:rsidR="001B7315" w:rsidRPr="001B7315">
        <w:rPr>
          <w:rFonts w:ascii="Times New Roman" w:hAnsi="Times New Roman" w:cs="Times New Roman"/>
          <w:sz w:val="24"/>
          <w:szCs w:val="24"/>
        </w:rPr>
        <w:t>Макри</w:t>
      </w:r>
      <w:proofErr w:type="spellEnd"/>
      <w:r w:rsidR="001B7315" w:rsidRPr="001B7315">
        <w:rPr>
          <w:rFonts w:ascii="Times New Roman" w:hAnsi="Times New Roman" w:cs="Times New Roman"/>
          <w:sz w:val="24"/>
          <w:szCs w:val="24"/>
        </w:rPr>
        <w:t xml:space="preserve"> </w:t>
      </w:r>
      <w:r w:rsidR="00A32636">
        <w:rPr>
          <w:rFonts w:ascii="Times New Roman" w:hAnsi="Times New Roman" w:cs="Times New Roman"/>
          <w:sz w:val="24"/>
          <w:szCs w:val="24"/>
        </w:rPr>
        <w:t xml:space="preserve">переговорный процесс активизировался. </w:t>
      </w:r>
      <w:r w:rsidR="001B7315" w:rsidRPr="001B7315">
        <w:rPr>
          <w:rFonts w:ascii="Times New Roman" w:hAnsi="Times New Roman" w:cs="Times New Roman"/>
          <w:sz w:val="24"/>
          <w:szCs w:val="24"/>
        </w:rPr>
        <w:t xml:space="preserve">Соглашение о создании зоны свободной торговли должно было быть вскоре подписано, но к власти пришел Ж. </w:t>
      </w:r>
      <w:proofErr w:type="spellStart"/>
      <w:r w:rsidR="001B7315" w:rsidRPr="001B7315">
        <w:rPr>
          <w:rFonts w:ascii="Times New Roman" w:hAnsi="Times New Roman" w:cs="Times New Roman"/>
          <w:sz w:val="24"/>
          <w:szCs w:val="24"/>
        </w:rPr>
        <w:t>Болсонару</w:t>
      </w:r>
      <w:proofErr w:type="spellEnd"/>
      <w:r w:rsidR="001B7315" w:rsidRPr="001B7315">
        <w:rPr>
          <w:rFonts w:ascii="Times New Roman" w:hAnsi="Times New Roman" w:cs="Times New Roman"/>
          <w:sz w:val="24"/>
          <w:szCs w:val="24"/>
        </w:rPr>
        <w:t xml:space="preserve">. </w:t>
      </w:r>
      <w:r w:rsidR="008E4CB6">
        <w:rPr>
          <w:rFonts w:ascii="Times New Roman" w:hAnsi="Times New Roman" w:cs="Times New Roman"/>
          <w:sz w:val="24"/>
          <w:szCs w:val="24"/>
        </w:rPr>
        <w:t xml:space="preserve">Несмотря на опасения </w:t>
      </w:r>
      <w:r w:rsidR="001B7315" w:rsidRPr="001B7315">
        <w:rPr>
          <w:rFonts w:ascii="Times New Roman" w:hAnsi="Times New Roman" w:cs="Times New Roman"/>
          <w:sz w:val="24"/>
          <w:szCs w:val="24"/>
        </w:rPr>
        <w:t>канцлер</w:t>
      </w:r>
      <w:r w:rsidR="008E4CB6">
        <w:rPr>
          <w:rFonts w:ascii="Times New Roman" w:hAnsi="Times New Roman" w:cs="Times New Roman"/>
          <w:sz w:val="24"/>
          <w:szCs w:val="24"/>
        </w:rPr>
        <w:t>а</w:t>
      </w:r>
      <w:r w:rsidR="001B7315" w:rsidRPr="001B7315">
        <w:rPr>
          <w:rFonts w:ascii="Times New Roman" w:hAnsi="Times New Roman" w:cs="Times New Roman"/>
          <w:sz w:val="24"/>
          <w:szCs w:val="24"/>
        </w:rPr>
        <w:t xml:space="preserve"> ФРГ А. Меркель</w:t>
      </w:r>
      <w:r w:rsidR="008E4CB6">
        <w:rPr>
          <w:rFonts w:ascii="Times New Roman" w:hAnsi="Times New Roman" w:cs="Times New Roman"/>
          <w:sz w:val="24"/>
          <w:szCs w:val="24"/>
        </w:rPr>
        <w:t xml:space="preserve"> по поводу нового правительства</w:t>
      </w:r>
      <w:r w:rsidR="00B7750F">
        <w:rPr>
          <w:rStyle w:val="a6"/>
          <w:rFonts w:ascii="Times New Roman" w:hAnsi="Times New Roman" w:cs="Times New Roman"/>
          <w:sz w:val="24"/>
          <w:szCs w:val="24"/>
        </w:rPr>
        <w:footnoteReference w:id="90"/>
      </w:r>
      <w:r w:rsidR="00B459AF">
        <w:rPr>
          <w:rFonts w:ascii="Times New Roman" w:hAnsi="Times New Roman" w:cs="Times New Roman"/>
          <w:sz w:val="24"/>
          <w:szCs w:val="24"/>
        </w:rPr>
        <w:t xml:space="preserve">, </w:t>
      </w:r>
      <w:proofErr w:type="spellStart"/>
      <w:r w:rsidR="00B459AF">
        <w:rPr>
          <w:rFonts w:ascii="Times New Roman" w:hAnsi="Times New Roman" w:cs="Times New Roman"/>
          <w:sz w:val="24"/>
          <w:szCs w:val="24"/>
        </w:rPr>
        <w:t>Болсонару</w:t>
      </w:r>
      <w:proofErr w:type="spellEnd"/>
      <w:r w:rsidR="001B7315" w:rsidRPr="001B7315">
        <w:rPr>
          <w:rFonts w:ascii="Times New Roman" w:hAnsi="Times New Roman" w:cs="Times New Roman"/>
          <w:sz w:val="24"/>
          <w:szCs w:val="24"/>
        </w:rPr>
        <w:t xml:space="preserve"> решил не упустить возможности войти в историю и продолжил курс на сближение с ЕС. </w:t>
      </w:r>
      <w:r w:rsidR="00B459AF" w:rsidRPr="001B7315">
        <w:rPr>
          <w:rFonts w:ascii="Times New Roman" w:hAnsi="Times New Roman" w:cs="Times New Roman"/>
          <w:sz w:val="24"/>
          <w:szCs w:val="24"/>
        </w:rPr>
        <w:t>28 июня 2019 г</w:t>
      </w:r>
      <w:r w:rsidR="00B459AF">
        <w:rPr>
          <w:rFonts w:ascii="Times New Roman" w:hAnsi="Times New Roman" w:cs="Times New Roman"/>
          <w:sz w:val="24"/>
          <w:szCs w:val="24"/>
        </w:rPr>
        <w:t>ода</w:t>
      </w:r>
      <w:r w:rsidR="00B459AF" w:rsidRPr="001B7315">
        <w:rPr>
          <w:rFonts w:ascii="Times New Roman" w:hAnsi="Times New Roman" w:cs="Times New Roman"/>
          <w:sz w:val="24"/>
          <w:szCs w:val="24"/>
        </w:rPr>
        <w:t xml:space="preserve"> в штаб-квартире Евросоюза в Бельгии</w:t>
      </w:r>
      <w:r w:rsidR="00B459AF">
        <w:rPr>
          <w:rFonts w:ascii="Times New Roman" w:hAnsi="Times New Roman" w:cs="Times New Roman"/>
          <w:sz w:val="24"/>
          <w:szCs w:val="24"/>
        </w:rPr>
        <w:t xml:space="preserve"> </w:t>
      </w:r>
      <w:r w:rsidR="001B7315" w:rsidRPr="001B7315">
        <w:rPr>
          <w:rFonts w:ascii="Times New Roman" w:hAnsi="Times New Roman" w:cs="Times New Roman"/>
          <w:sz w:val="24"/>
          <w:szCs w:val="24"/>
        </w:rPr>
        <w:t>было подписано</w:t>
      </w:r>
      <w:r w:rsidR="00AD58E1">
        <w:rPr>
          <w:rFonts w:ascii="Times New Roman" w:hAnsi="Times New Roman" w:cs="Times New Roman"/>
          <w:sz w:val="24"/>
          <w:szCs w:val="24"/>
        </w:rPr>
        <w:t xml:space="preserve"> соглашение о свободной торговле между ЕС и </w:t>
      </w:r>
      <w:r w:rsidR="002C6CA9">
        <w:rPr>
          <w:rFonts w:ascii="Times New Roman" w:hAnsi="Times New Roman" w:cs="Times New Roman"/>
          <w:sz w:val="24"/>
          <w:szCs w:val="24"/>
        </w:rPr>
        <w:t>МЕРКОСУР</w:t>
      </w:r>
      <w:r w:rsidR="001B7315" w:rsidRPr="001B7315">
        <w:rPr>
          <w:rFonts w:ascii="Times New Roman" w:hAnsi="Times New Roman" w:cs="Times New Roman"/>
          <w:sz w:val="24"/>
          <w:szCs w:val="24"/>
        </w:rPr>
        <w:t xml:space="preserve">. </w:t>
      </w:r>
      <w:r w:rsidR="00AD58E1">
        <w:rPr>
          <w:rFonts w:ascii="Times New Roman" w:hAnsi="Times New Roman" w:cs="Times New Roman"/>
          <w:sz w:val="24"/>
          <w:szCs w:val="24"/>
        </w:rPr>
        <w:t>Однако</w:t>
      </w:r>
      <w:proofErr w:type="gramStart"/>
      <w:r w:rsidR="00AD58E1">
        <w:rPr>
          <w:rFonts w:ascii="Times New Roman" w:hAnsi="Times New Roman" w:cs="Times New Roman"/>
          <w:sz w:val="24"/>
          <w:szCs w:val="24"/>
        </w:rPr>
        <w:t>,</w:t>
      </w:r>
      <w:proofErr w:type="gramEnd"/>
      <w:r w:rsidR="00AD58E1">
        <w:rPr>
          <w:rFonts w:ascii="Times New Roman" w:hAnsi="Times New Roman" w:cs="Times New Roman"/>
          <w:sz w:val="24"/>
          <w:szCs w:val="24"/>
        </w:rPr>
        <w:t xml:space="preserve"> </w:t>
      </w:r>
      <w:r w:rsidR="001B7315" w:rsidRPr="001B7315">
        <w:rPr>
          <w:rFonts w:ascii="Times New Roman" w:hAnsi="Times New Roman" w:cs="Times New Roman"/>
          <w:sz w:val="24"/>
          <w:szCs w:val="24"/>
        </w:rPr>
        <w:t xml:space="preserve">для вступления в силу </w:t>
      </w:r>
      <w:r w:rsidR="00266EE4">
        <w:rPr>
          <w:rFonts w:ascii="Times New Roman" w:hAnsi="Times New Roman" w:cs="Times New Roman"/>
          <w:sz w:val="24"/>
          <w:szCs w:val="24"/>
        </w:rPr>
        <w:t>соглашение</w:t>
      </w:r>
      <w:r w:rsidR="001B7315" w:rsidRPr="001B7315">
        <w:rPr>
          <w:rFonts w:ascii="Times New Roman" w:hAnsi="Times New Roman" w:cs="Times New Roman"/>
          <w:sz w:val="24"/>
          <w:szCs w:val="24"/>
        </w:rPr>
        <w:t xml:space="preserve"> долж</w:t>
      </w:r>
      <w:r w:rsidR="00266EE4">
        <w:rPr>
          <w:rFonts w:ascii="Times New Roman" w:hAnsi="Times New Roman" w:cs="Times New Roman"/>
          <w:sz w:val="24"/>
          <w:szCs w:val="24"/>
        </w:rPr>
        <w:t>но быть ратифицировано</w:t>
      </w:r>
      <w:r w:rsidR="001B7315" w:rsidRPr="001B7315">
        <w:rPr>
          <w:rFonts w:ascii="Times New Roman" w:hAnsi="Times New Roman" w:cs="Times New Roman"/>
          <w:sz w:val="24"/>
          <w:szCs w:val="24"/>
        </w:rPr>
        <w:t xml:space="preserve"> парламентами всех стран – членов </w:t>
      </w:r>
      <w:r w:rsidR="00266EE4">
        <w:rPr>
          <w:rFonts w:ascii="Times New Roman" w:hAnsi="Times New Roman" w:cs="Times New Roman"/>
          <w:sz w:val="24"/>
          <w:szCs w:val="24"/>
        </w:rPr>
        <w:t>двух</w:t>
      </w:r>
      <w:r w:rsidR="00527931">
        <w:rPr>
          <w:rFonts w:ascii="Times New Roman" w:hAnsi="Times New Roman" w:cs="Times New Roman"/>
          <w:sz w:val="24"/>
          <w:szCs w:val="24"/>
        </w:rPr>
        <w:t xml:space="preserve"> объединений. </w:t>
      </w:r>
      <w:r w:rsidR="001B7315" w:rsidRPr="001B7315">
        <w:rPr>
          <w:rFonts w:ascii="Times New Roman" w:hAnsi="Times New Roman" w:cs="Times New Roman"/>
          <w:sz w:val="24"/>
          <w:szCs w:val="24"/>
        </w:rPr>
        <w:t xml:space="preserve">В свете непрекращающихся обвинений в сторону Ж. </w:t>
      </w:r>
      <w:proofErr w:type="spellStart"/>
      <w:r w:rsidR="001B7315" w:rsidRPr="001B7315">
        <w:rPr>
          <w:rFonts w:ascii="Times New Roman" w:hAnsi="Times New Roman" w:cs="Times New Roman"/>
          <w:sz w:val="24"/>
          <w:szCs w:val="24"/>
        </w:rPr>
        <w:t>Болсонару</w:t>
      </w:r>
      <w:proofErr w:type="spellEnd"/>
      <w:r w:rsidR="001B7315" w:rsidRPr="001B7315">
        <w:rPr>
          <w:rFonts w:ascii="Times New Roman" w:hAnsi="Times New Roman" w:cs="Times New Roman"/>
          <w:sz w:val="24"/>
          <w:szCs w:val="24"/>
        </w:rPr>
        <w:t xml:space="preserve">, его перепалок с президентом </w:t>
      </w:r>
      <w:r w:rsidR="001B7315" w:rsidRPr="001B7315">
        <w:rPr>
          <w:rFonts w:ascii="Times New Roman" w:hAnsi="Times New Roman" w:cs="Times New Roman"/>
          <w:sz w:val="24"/>
          <w:szCs w:val="24"/>
        </w:rPr>
        <w:lastRenderedPageBreak/>
        <w:t xml:space="preserve">Франции Э. </w:t>
      </w:r>
      <w:proofErr w:type="spellStart"/>
      <w:r w:rsidR="001B7315" w:rsidRPr="001B7315">
        <w:rPr>
          <w:rFonts w:ascii="Times New Roman" w:hAnsi="Times New Roman" w:cs="Times New Roman"/>
          <w:sz w:val="24"/>
          <w:szCs w:val="24"/>
        </w:rPr>
        <w:t>Макроном</w:t>
      </w:r>
      <w:proofErr w:type="spellEnd"/>
      <w:r w:rsidR="00512835">
        <w:rPr>
          <w:rStyle w:val="a6"/>
          <w:rFonts w:ascii="Times New Roman" w:hAnsi="Times New Roman" w:cs="Times New Roman"/>
          <w:sz w:val="24"/>
          <w:szCs w:val="24"/>
        </w:rPr>
        <w:footnoteReference w:id="91"/>
      </w:r>
      <w:r w:rsidR="001B7315" w:rsidRPr="001B7315">
        <w:rPr>
          <w:rFonts w:ascii="Times New Roman" w:hAnsi="Times New Roman" w:cs="Times New Roman"/>
          <w:sz w:val="24"/>
          <w:szCs w:val="24"/>
        </w:rPr>
        <w:t xml:space="preserve"> и соответствующего ухудшения отношений с европейскими лидерами в ближайшем будущем это вряд ли станет возмо</w:t>
      </w:r>
      <w:r w:rsidR="00AC2B19">
        <w:rPr>
          <w:rFonts w:ascii="Times New Roman" w:hAnsi="Times New Roman" w:cs="Times New Roman"/>
          <w:sz w:val="24"/>
          <w:szCs w:val="24"/>
        </w:rPr>
        <w:t xml:space="preserve">жно. </w:t>
      </w:r>
      <w:proofErr w:type="gramStart"/>
      <w:r w:rsidR="00AC2B19">
        <w:rPr>
          <w:rFonts w:ascii="Times New Roman" w:hAnsi="Times New Roman" w:cs="Times New Roman"/>
          <w:sz w:val="24"/>
          <w:szCs w:val="24"/>
        </w:rPr>
        <w:t>Например, 7 октября 2020 года Европейский парламент голосованием</w:t>
      </w:r>
      <w:r w:rsidR="001B7315" w:rsidRPr="001B7315">
        <w:rPr>
          <w:rFonts w:ascii="Times New Roman" w:hAnsi="Times New Roman" w:cs="Times New Roman"/>
          <w:sz w:val="24"/>
          <w:szCs w:val="24"/>
        </w:rPr>
        <w:t xml:space="preserve"> принял решение, что соглашение с </w:t>
      </w:r>
      <w:r w:rsidR="002C6CA9" w:rsidRPr="002C6CA9">
        <w:rPr>
          <w:rFonts w:ascii="Times New Roman" w:hAnsi="Times New Roman" w:cs="Times New Roman"/>
          <w:sz w:val="24"/>
          <w:szCs w:val="24"/>
        </w:rPr>
        <w:t>МЕРКОСУР</w:t>
      </w:r>
      <w:r w:rsidR="001B7315" w:rsidRPr="001B7315">
        <w:rPr>
          <w:rFonts w:ascii="Times New Roman" w:hAnsi="Times New Roman" w:cs="Times New Roman"/>
          <w:sz w:val="24"/>
          <w:szCs w:val="24"/>
        </w:rPr>
        <w:t xml:space="preserve"> не будет ратифицировано до тех пор, пока Ж. </w:t>
      </w:r>
      <w:proofErr w:type="spellStart"/>
      <w:r w:rsidR="001B7315" w:rsidRPr="001B7315">
        <w:rPr>
          <w:rFonts w:ascii="Times New Roman" w:hAnsi="Times New Roman" w:cs="Times New Roman"/>
          <w:sz w:val="24"/>
          <w:szCs w:val="24"/>
        </w:rPr>
        <w:t>Болсонару</w:t>
      </w:r>
      <w:proofErr w:type="spellEnd"/>
      <w:r w:rsidR="001B7315" w:rsidRPr="001B7315">
        <w:rPr>
          <w:rFonts w:ascii="Times New Roman" w:hAnsi="Times New Roman" w:cs="Times New Roman"/>
          <w:sz w:val="24"/>
          <w:szCs w:val="24"/>
        </w:rPr>
        <w:t xml:space="preserve"> не изменит свою политику в области защиты о</w:t>
      </w:r>
      <w:r w:rsidR="00512835">
        <w:rPr>
          <w:rFonts w:ascii="Times New Roman" w:hAnsi="Times New Roman" w:cs="Times New Roman"/>
          <w:sz w:val="24"/>
          <w:szCs w:val="24"/>
        </w:rPr>
        <w:t>кружающей среды</w:t>
      </w:r>
      <w:r w:rsidR="00512835">
        <w:rPr>
          <w:rStyle w:val="a6"/>
          <w:rFonts w:ascii="Times New Roman" w:hAnsi="Times New Roman" w:cs="Times New Roman"/>
          <w:sz w:val="24"/>
          <w:szCs w:val="24"/>
        </w:rPr>
        <w:footnoteReference w:id="92"/>
      </w:r>
      <w:r w:rsidR="00512835">
        <w:rPr>
          <w:rFonts w:ascii="Times New Roman" w:hAnsi="Times New Roman" w:cs="Times New Roman"/>
          <w:sz w:val="24"/>
          <w:szCs w:val="24"/>
        </w:rPr>
        <w:t>.</w:t>
      </w:r>
      <w:r w:rsidR="004E5509">
        <w:rPr>
          <w:rFonts w:ascii="Times New Roman" w:hAnsi="Times New Roman" w:cs="Times New Roman"/>
          <w:sz w:val="24"/>
          <w:szCs w:val="24"/>
        </w:rPr>
        <w:t xml:space="preserve"> </w:t>
      </w:r>
      <w:r w:rsidR="00266EE4">
        <w:rPr>
          <w:rFonts w:ascii="Times New Roman" w:hAnsi="Times New Roman" w:cs="Times New Roman"/>
          <w:sz w:val="24"/>
          <w:szCs w:val="24"/>
        </w:rPr>
        <w:t>Это показывает, что ЕС признает Бразилию как лидера</w:t>
      </w:r>
      <w:r w:rsidR="005E4FED">
        <w:rPr>
          <w:rFonts w:ascii="Times New Roman" w:hAnsi="Times New Roman" w:cs="Times New Roman"/>
          <w:sz w:val="24"/>
          <w:szCs w:val="24"/>
        </w:rPr>
        <w:t>, по крайней мере</w:t>
      </w:r>
      <w:r w:rsidR="00F42CEF">
        <w:rPr>
          <w:rFonts w:ascii="Times New Roman" w:hAnsi="Times New Roman" w:cs="Times New Roman"/>
          <w:sz w:val="24"/>
          <w:szCs w:val="24"/>
        </w:rPr>
        <w:t>,</w:t>
      </w:r>
      <w:r w:rsidR="005E4FED">
        <w:rPr>
          <w:rFonts w:ascii="Times New Roman" w:hAnsi="Times New Roman" w:cs="Times New Roman"/>
          <w:sz w:val="24"/>
          <w:szCs w:val="24"/>
        </w:rPr>
        <w:t xml:space="preserve"> в </w:t>
      </w:r>
      <w:r w:rsidR="002C6CA9" w:rsidRPr="002C6CA9">
        <w:rPr>
          <w:rFonts w:ascii="Times New Roman" w:hAnsi="Times New Roman" w:cs="Times New Roman"/>
          <w:sz w:val="24"/>
          <w:szCs w:val="24"/>
        </w:rPr>
        <w:t>МЕРКОСУР</w:t>
      </w:r>
      <w:r w:rsidR="005E4FED">
        <w:rPr>
          <w:rFonts w:ascii="Times New Roman" w:hAnsi="Times New Roman" w:cs="Times New Roman"/>
          <w:sz w:val="24"/>
          <w:szCs w:val="24"/>
        </w:rPr>
        <w:t xml:space="preserve">, </w:t>
      </w:r>
      <w:r w:rsidR="00A226FB">
        <w:rPr>
          <w:rFonts w:ascii="Times New Roman" w:hAnsi="Times New Roman" w:cs="Times New Roman"/>
          <w:sz w:val="24"/>
          <w:szCs w:val="24"/>
        </w:rPr>
        <w:t>от политики которог</w:t>
      </w:r>
      <w:r w:rsidR="00F42CEF">
        <w:rPr>
          <w:rFonts w:ascii="Times New Roman" w:hAnsi="Times New Roman" w:cs="Times New Roman"/>
          <w:sz w:val="24"/>
          <w:szCs w:val="24"/>
        </w:rPr>
        <w:t xml:space="preserve">о зависят все остальные страны </w:t>
      </w:r>
      <w:r w:rsidR="00A226FB">
        <w:rPr>
          <w:rFonts w:ascii="Times New Roman" w:hAnsi="Times New Roman" w:cs="Times New Roman"/>
          <w:sz w:val="24"/>
          <w:szCs w:val="24"/>
        </w:rPr>
        <w:t>объединения.</w:t>
      </w:r>
      <w:proofErr w:type="gramEnd"/>
      <w:r w:rsidR="00F42CEF">
        <w:rPr>
          <w:rFonts w:ascii="Times New Roman" w:hAnsi="Times New Roman" w:cs="Times New Roman"/>
          <w:sz w:val="24"/>
          <w:szCs w:val="24"/>
        </w:rPr>
        <w:tab/>
      </w:r>
      <w:r w:rsidR="00F42CEF">
        <w:rPr>
          <w:rFonts w:ascii="Times New Roman" w:hAnsi="Times New Roman" w:cs="Times New Roman"/>
          <w:sz w:val="24"/>
          <w:szCs w:val="24"/>
        </w:rPr>
        <w:tab/>
      </w:r>
      <w:r w:rsidR="00A226FB">
        <w:rPr>
          <w:rFonts w:ascii="Times New Roman" w:hAnsi="Times New Roman" w:cs="Times New Roman"/>
          <w:sz w:val="24"/>
          <w:szCs w:val="24"/>
        </w:rPr>
        <w:t xml:space="preserve"> </w:t>
      </w:r>
      <w:r w:rsidR="005E4FED">
        <w:rPr>
          <w:rFonts w:ascii="Times New Roman" w:hAnsi="Times New Roman" w:cs="Times New Roman"/>
          <w:sz w:val="24"/>
          <w:szCs w:val="24"/>
        </w:rPr>
        <w:tab/>
      </w:r>
      <w:r w:rsidR="005E4FED">
        <w:rPr>
          <w:rFonts w:ascii="Times New Roman" w:hAnsi="Times New Roman" w:cs="Times New Roman"/>
          <w:sz w:val="24"/>
          <w:szCs w:val="24"/>
        </w:rPr>
        <w:tab/>
      </w:r>
      <w:r w:rsidR="005E4FED">
        <w:rPr>
          <w:rFonts w:ascii="Times New Roman" w:hAnsi="Times New Roman" w:cs="Times New Roman"/>
          <w:sz w:val="24"/>
          <w:szCs w:val="24"/>
        </w:rPr>
        <w:tab/>
      </w:r>
      <w:r w:rsidR="005E4FED">
        <w:rPr>
          <w:rFonts w:ascii="Times New Roman" w:hAnsi="Times New Roman" w:cs="Times New Roman"/>
          <w:sz w:val="24"/>
          <w:szCs w:val="24"/>
        </w:rPr>
        <w:tab/>
      </w:r>
      <w:r w:rsidR="005E4FED">
        <w:rPr>
          <w:rFonts w:ascii="Times New Roman" w:hAnsi="Times New Roman" w:cs="Times New Roman"/>
          <w:sz w:val="24"/>
          <w:szCs w:val="24"/>
        </w:rPr>
        <w:tab/>
      </w:r>
      <w:r w:rsidR="005E4FED">
        <w:rPr>
          <w:rFonts w:ascii="Times New Roman" w:hAnsi="Times New Roman" w:cs="Times New Roman"/>
          <w:sz w:val="24"/>
          <w:szCs w:val="24"/>
        </w:rPr>
        <w:tab/>
      </w:r>
      <w:r w:rsidR="005E4FED">
        <w:rPr>
          <w:rFonts w:ascii="Times New Roman" w:hAnsi="Times New Roman" w:cs="Times New Roman"/>
          <w:sz w:val="24"/>
          <w:szCs w:val="24"/>
        </w:rPr>
        <w:tab/>
      </w:r>
      <w:r w:rsidR="004932B8">
        <w:rPr>
          <w:rFonts w:ascii="Times New Roman" w:hAnsi="Times New Roman" w:cs="Times New Roman"/>
          <w:sz w:val="24"/>
          <w:szCs w:val="24"/>
        </w:rPr>
        <w:t xml:space="preserve">  </w:t>
      </w:r>
      <w:r w:rsidR="004932B8">
        <w:rPr>
          <w:rFonts w:ascii="Times New Roman" w:hAnsi="Times New Roman" w:cs="Times New Roman"/>
          <w:sz w:val="24"/>
          <w:szCs w:val="24"/>
        </w:rPr>
        <w:tab/>
      </w:r>
      <w:r w:rsidR="00FC020D">
        <w:rPr>
          <w:rFonts w:ascii="Times New Roman" w:hAnsi="Times New Roman" w:cs="Times New Roman"/>
          <w:sz w:val="24"/>
          <w:szCs w:val="24"/>
        </w:rPr>
        <w:t xml:space="preserve">Также, </w:t>
      </w:r>
      <w:r w:rsidR="00831FD2">
        <w:rPr>
          <w:rFonts w:ascii="Times New Roman" w:hAnsi="Times New Roman" w:cs="Times New Roman"/>
          <w:sz w:val="24"/>
          <w:szCs w:val="24"/>
        </w:rPr>
        <w:t xml:space="preserve">если перед выборами </w:t>
      </w:r>
      <w:proofErr w:type="spellStart"/>
      <w:r w:rsidR="00831FD2">
        <w:rPr>
          <w:rFonts w:ascii="Times New Roman" w:hAnsi="Times New Roman" w:cs="Times New Roman"/>
          <w:sz w:val="24"/>
          <w:szCs w:val="24"/>
        </w:rPr>
        <w:t>Жаир</w:t>
      </w:r>
      <w:proofErr w:type="spellEnd"/>
      <w:r w:rsidR="00831FD2">
        <w:rPr>
          <w:rFonts w:ascii="Times New Roman" w:hAnsi="Times New Roman" w:cs="Times New Roman"/>
          <w:sz w:val="24"/>
          <w:szCs w:val="24"/>
        </w:rPr>
        <w:t xml:space="preserve"> </w:t>
      </w:r>
      <w:proofErr w:type="spellStart"/>
      <w:r w:rsidR="00831FD2">
        <w:rPr>
          <w:rFonts w:ascii="Times New Roman" w:hAnsi="Times New Roman" w:cs="Times New Roman"/>
          <w:sz w:val="24"/>
          <w:szCs w:val="24"/>
        </w:rPr>
        <w:t>Болсонару</w:t>
      </w:r>
      <w:proofErr w:type="spellEnd"/>
      <w:r w:rsidR="00831FD2">
        <w:rPr>
          <w:rFonts w:ascii="Times New Roman" w:hAnsi="Times New Roman" w:cs="Times New Roman"/>
          <w:sz w:val="24"/>
          <w:szCs w:val="24"/>
        </w:rPr>
        <w:t xml:space="preserve"> говорил, что </w:t>
      </w:r>
      <w:r w:rsidR="002C6CA9" w:rsidRPr="002C6CA9">
        <w:rPr>
          <w:rFonts w:ascii="Times New Roman" w:hAnsi="Times New Roman" w:cs="Times New Roman"/>
          <w:sz w:val="24"/>
          <w:szCs w:val="24"/>
        </w:rPr>
        <w:t>МЕРКОСУР</w:t>
      </w:r>
      <w:r w:rsidR="00831FD2">
        <w:rPr>
          <w:rFonts w:ascii="Times New Roman" w:hAnsi="Times New Roman" w:cs="Times New Roman"/>
          <w:sz w:val="24"/>
          <w:szCs w:val="24"/>
        </w:rPr>
        <w:t xml:space="preserve"> не будет в приоритете в его политике, то теперь его мнение поменялось: </w:t>
      </w:r>
      <w:r w:rsidR="00831FD2" w:rsidRPr="00831FD2">
        <w:rPr>
          <w:rFonts w:ascii="Times New Roman" w:hAnsi="Times New Roman" w:cs="Times New Roman"/>
          <w:sz w:val="24"/>
          <w:szCs w:val="24"/>
        </w:rPr>
        <w:t xml:space="preserve">«Мы также стремимся к более широкому и лучшему включению Бразилии в регион и во всем мире. И </w:t>
      </w:r>
      <w:r w:rsidR="00DB40D7" w:rsidRPr="00831FD2">
        <w:rPr>
          <w:rFonts w:ascii="Times New Roman" w:hAnsi="Times New Roman" w:cs="Times New Roman"/>
          <w:sz w:val="24"/>
          <w:szCs w:val="24"/>
        </w:rPr>
        <w:t>МЕРКОСУР</w:t>
      </w:r>
      <w:r w:rsidR="002A63D1" w:rsidRPr="00831FD2">
        <w:rPr>
          <w:rFonts w:ascii="Times New Roman" w:hAnsi="Times New Roman" w:cs="Times New Roman"/>
          <w:sz w:val="24"/>
          <w:szCs w:val="24"/>
        </w:rPr>
        <w:t xml:space="preserve"> </w:t>
      </w:r>
      <w:r w:rsidR="00831FD2" w:rsidRPr="00831FD2">
        <w:rPr>
          <w:rFonts w:ascii="Times New Roman" w:hAnsi="Times New Roman" w:cs="Times New Roman"/>
          <w:sz w:val="24"/>
          <w:szCs w:val="24"/>
        </w:rPr>
        <w:t>является нашим основным инструментом для этого включения. Исторические соглашения, заключенные в 2019 году с Европейским союзом и Европейской ассоциацией свободной торговли (EFTA), показывают</w:t>
      </w:r>
      <w:r w:rsidR="00831FD2">
        <w:rPr>
          <w:rFonts w:ascii="Times New Roman" w:hAnsi="Times New Roman" w:cs="Times New Roman"/>
          <w:sz w:val="24"/>
          <w:szCs w:val="24"/>
        </w:rPr>
        <w:t>, что мы на правильном пути»</w:t>
      </w:r>
      <w:r w:rsidR="00831FD2">
        <w:rPr>
          <w:rStyle w:val="a6"/>
          <w:rFonts w:ascii="Times New Roman" w:hAnsi="Times New Roman" w:cs="Times New Roman"/>
          <w:sz w:val="24"/>
          <w:szCs w:val="24"/>
        </w:rPr>
        <w:footnoteReference w:id="93"/>
      </w:r>
      <w:r w:rsidR="00831FD2" w:rsidRPr="00831FD2">
        <w:rPr>
          <w:rFonts w:ascii="Times New Roman" w:hAnsi="Times New Roman" w:cs="Times New Roman"/>
          <w:sz w:val="24"/>
          <w:szCs w:val="24"/>
        </w:rPr>
        <w:t>.</w:t>
      </w:r>
      <w:r w:rsidR="004932B8">
        <w:rPr>
          <w:rFonts w:ascii="Times New Roman" w:hAnsi="Times New Roman" w:cs="Times New Roman"/>
          <w:sz w:val="24"/>
          <w:szCs w:val="24"/>
        </w:rPr>
        <w:tab/>
      </w:r>
      <w:r w:rsidR="004932B8">
        <w:rPr>
          <w:rFonts w:ascii="Times New Roman" w:hAnsi="Times New Roman" w:cs="Times New Roman"/>
          <w:sz w:val="24"/>
          <w:szCs w:val="24"/>
        </w:rPr>
        <w:tab/>
      </w:r>
      <w:r w:rsidR="004932B8">
        <w:rPr>
          <w:rFonts w:ascii="Times New Roman" w:hAnsi="Times New Roman" w:cs="Times New Roman"/>
          <w:sz w:val="24"/>
          <w:szCs w:val="24"/>
        </w:rPr>
        <w:tab/>
      </w:r>
      <w:r w:rsidR="004932B8">
        <w:rPr>
          <w:rFonts w:ascii="Times New Roman" w:hAnsi="Times New Roman" w:cs="Times New Roman"/>
          <w:sz w:val="24"/>
          <w:szCs w:val="24"/>
        </w:rPr>
        <w:tab/>
      </w:r>
      <w:r w:rsidR="004932B8">
        <w:rPr>
          <w:rFonts w:ascii="Times New Roman" w:hAnsi="Times New Roman" w:cs="Times New Roman"/>
          <w:sz w:val="24"/>
          <w:szCs w:val="24"/>
        </w:rPr>
        <w:tab/>
      </w:r>
      <w:r w:rsidR="002A63D1">
        <w:rPr>
          <w:rFonts w:ascii="Times New Roman" w:hAnsi="Times New Roman" w:cs="Times New Roman"/>
          <w:sz w:val="24"/>
          <w:szCs w:val="24"/>
        </w:rPr>
        <w:t>С</w:t>
      </w:r>
      <w:r w:rsidR="002A63D1" w:rsidRPr="002A63D1">
        <w:rPr>
          <w:rFonts w:ascii="Times New Roman" w:hAnsi="Times New Roman" w:cs="Times New Roman"/>
          <w:sz w:val="24"/>
          <w:szCs w:val="24"/>
        </w:rPr>
        <w:t xml:space="preserve"> экономической точки зрения подписание договора </w:t>
      </w:r>
      <w:r w:rsidR="00394EB4" w:rsidRPr="00394EB4">
        <w:rPr>
          <w:rFonts w:ascii="Times New Roman" w:hAnsi="Times New Roman" w:cs="Times New Roman"/>
          <w:sz w:val="24"/>
          <w:szCs w:val="24"/>
        </w:rPr>
        <w:t>МЕРКОСУР</w:t>
      </w:r>
      <w:r w:rsidR="008368D1">
        <w:rPr>
          <w:rFonts w:ascii="Times New Roman" w:hAnsi="Times New Roman" w:cs="Times New Roman"/>
          <w:sz w:val="24"/>
          <w:szCs w:val="24"/>
        </w:rPr>
        <w:t xml:space="preserve"> </w:t>
      </w:r>
      <w:r w:rsidR="002861DA" w:rsidRPr="002861DA">
        <w:rPr>
          <w:rFonts w:ascii="Times New Roman" w:hAnsi="Times New Roman" w:cs="Times New Roman"/>
          <w:sz w:val="24"/>
          <w:szCs w:val="24"/>
        </w:rPr>
        <w:t>–</w:t>
      </w:r>
      <w:r w:rsidR="008368D1">
        <w:rPr>
          <w:rFonts w:ascii="Times New Roman" w:hAnsi="Times New Roman" w:cs="Times New Roman"/>
          <w:sz w:val="24"/>
          <w:szCs w:val="24"/>
        </w:rPr>
        <w:t xml:space="preserve"> </w:t>
      </w:r>
      <w:r w:rsidR="002A63D1" w:rsidRPr="002A63D1">
        <w:rPr>
          <w:rFonts w:ascii="Times New Roman" w:hAnsi="Times New Roman" w:cs="Times New Roman"/>
          <w:sz w:val="24"/>
          <w:szCs w:val="24"/>
        </w:rPr>
        <w:t xml:space="preserve">Европейский союз можно интерпретировать как шаг вперед </w:t>
      </w:r>
      <w:r w:rsidR="00D96F25">
        <w:rPr>
          <w:rFonts w:ascii="Times New Roman" w:hAnsi="Times New Roman" w:cs="Times New Roman"/>
          <w:sz w:val="24"/>
          <w:szCs w:val="24"/>
        </w:rPr>
        <w:t xml:space="preserve">по закреплению </w:t>
      </w:r>
      <w:r w:rsidR="00394EB4" w:rsidRPr="00394EB4">
        <w:rPr>
          <w:rFonts w:ascii="Times New Roman" w:hAnsi="Times New Roman" w:cs="Times New Roman"/>
          <w:sz w:val="24"/>
          <w:szCs w:val="24"/>
        </w:rPr>
        <w:t>МЕРКОСУР</w:t>
      </w:r>
      <w:r w:rsidR="00D96F25">
        <w:rPr>
          <w:rFonts w:ascii="Times New Roman" w:hAnsi="Times New Roman" w:cs="Times New Roman"/>
          <w:sz w:val="24"/>
          <w:szCs w:val="24"/>
        </w:rPr>
        <w:t xml:space="preserve"> </w:t>
      </w:r>
      <w:r w:rsidR="00D96F25" w:rsidRPr="00D96F25">
        <w:rPr>
          <w:rFonts w:ascii="Times New Roman" w:hAnsi="Times New Roman" w:cs="Times New Roman"/>
          <w:sz w:val="24"/>
          <w:szCs w:val="24"/>
        </w:rPr>
        <w:t>в качестве главной региональной переговорной схемы в Южной Америке</w:t>
      </w:r>
      <w:r w:rsidR="002A63D1" w:rsidRPr="002A63D1">
        <w:rPr>
          <w:rFonts w:ascii="Times New Roman" w:hAnsi="Times New Roman" w:cs="Times New Roman"/>
          <w:sz w:val="24"/>
          <w:szCs w:val="24"/>
        </w:rPr>
        <w:t xml:space="preserve">. Что касается политического аспекта, однако, их положение является критическим, если мы примем во внимание существование приостановленных членов (Венесуэла) или находящихся под угрозой приостановления членства (Боливия) на основании так называемой демократической оговорки. К этому следует добавить неминуемую двустороннюю напряженность между правительством </w:t>
      </w:r>
      <w:proofErr w:type="spellStart"/>
      <w:r w:rsidR="002A63D1" w:rsidRPr="002A63D1">
        <w:rPr>
          <w:rFonts w:ascii="Times New Roman" w:hAnsi="Times New Roman" w:cs="Times New Roman"/>
          <w:sz w:val="24"/>
          <w:szCs w:val="24"/>
        </w:rPr>
        <w:t>Болсонару</w:t>
      </w:r>
      <w:proofErr w:type="spellEnd"/>
      <w:r w:rsidR="002A63D1" w:rsidRPr="002A63D1">
        <w:rPr>
          <w:rFonts w:ascii="Times New Roman" w:hAnsi="Times New Roman" w:cs="Times New Roman"/>
          <w:sz w:val="24"/>
          <w:szCs w:val="24"/>
        </w:rPr>
        <w:t xml:space="preserve"> и недавно избранным правительством Альберто </w:t>
      </w:r>
      <w:proofErr w:type="spellStart"/>
      <w:r w:rsidR="002A63D1" w:rsidRPr="002A63D1">
        <w:rPr>
          <w:rFonts w:ascii="Times New Roman" w:hAnsi="Times New Roman" w:cs="Times New Roman"/>
          <w:sz w:val="24"/>
          <w:szCs w:val="24"/>
        </w:rPr>
        <w:t>Фернандеса</w:t>
      </w:r>
      <w:proofErr w:type="spellEnd"/>
      <w:r w:rsidR="002A63D1" w:rsidRPr="002A63D1">
        <w:rPr>
          <w:rFonts w:ascii="Times New Roman" w:hAnsi="Times New Roman" w:cs="Times New Roman"/>
          <w:sz w:val="24"/>
          <w:szCs w:val="24"/>
        </w:rPr>
        <w:t xml:space="preserve"> в Аргентине.</w:t>
      </w:r>
      <w:r w:rsidR="00761789">
        <w:rPr>
          <w:rFonts w:ascii="Times New Roman" w:hAnsi="Times New Roman" w:cs="Times New Roman"/>
          <w:sz w:val="24"/>
          <w:szCs w:val="24"/>
        </w:rPr>
        <w:t xml:space="preserve"> </w:t>
      </w:r>
      <w:proofErr w:type="spellStart"/>
      <w:r w:rsidR="00BE38FD" w:rsidRPr="00BE38FD">
        <w:rPr>
          <w:rFonts w:ascii="Times New Roman" w:hAnsi="Times New Roman" w:cs="Times New Roman"/>
          <w:sz w:val="24"/>
          <w:szCs w:val="24"/>
        </w:rPr>
        <w:t>Болсонару</w:t>
      </w:r>
      <w:proofErr w:type="spellEnd"/>
      <w:r w:rsidR="00BE38FD" w:rsidRPr="00BE38FD">
        <w:rPr>
          <w:rFonts w:ascii="Times New Roman" w:hAnsi="Times New Roman" w:cs="Times New Roman"/>
          <w:sz w:val="24"/>
          <w:szCs w:val="24"/>
        </w:rPr>
        <w:t xml:space="preserve"> </w:t>
      </w:r>
      <w:r w:rsidR="00761789">
        <w:rPr>
          <w:rFonts w:ascii="Times New Roman" w:hAnsi="Times New Roman" w:cs="Times New Roman"/>
          <w:sz w:val="24"/>
          <w:szCs w:val="24"/>
        </w:rPr>
        <w:t xml:space="preserve">по этому поводу </w:t>
      </w:r>
      <w:r w:rsidR="00B109EC">
        <w:rPr>
          <w:rFonts w:ascii="Times New Roman" w:hAnsi="Times New Roman" w:cs="Times New Roman"/>
          <w:sz w:val="24"/>
          <w:szCs w:val="24"/>
        </w:rPr>
        <w:t>с</w:t>
      </w:r>
      <w:r w:rsidR="00761789">
        <w:rPr>
          <w:rFonts w:ascii="Times New Roman" w:hAnsi="Times New Roman" w:cs="Times New Roman"/>
          <w:sz w:val="24"/>
          <w:szCs w:val="24"/>
        </w:rPr>
        <w:t xml:space="preserve">делал заявление, </w:t>
      </w:r>
      <w:r w:rsidR="00BE38FD" w:rsidRPr="00BE38FD">
        <w:rPr>
          <w:rFonts w:ascii="Times New Roman" w:hAnsi="Times New Roman" w:cs="Times New Roman"/>
          <w:sz w:val="24"/>
          <w:szCs w:val="24"/>
        </w:rPr>
        <w:t xml:space="preserve">что </w:t>
      </w:r>
      <w:r w:rsidR="00295F52">
        <w:rPr>
          <w:rFonts w:ascii="Times New Roman" w:hAnsi="Times New Roman" w:cs="Times New Roman"/>
          <w:sz w:val="24"/>
          <w:szCs w:val="24"/>
        </w:rPr>
        <w:t xml:space="preserve">все противоречия остаются в прошлом, а </w:t>
      </w:r>
      <w:r w:rsidR="00BE38FD" w:rsidRPr="00BE38FD">
        <w:rPr>
          <w:rFonts w:ascii="Times New Roman" w:hAnsi="Times New Roman" w:cs="Times New Roman"/>
          <w:sz w:val="24"/>
          <w:szCs w:val="24"/>
        </w:rPr>
        <w:t>различия в экономических перспективах между странами б</w:t>
      </w:r>
      <w:r w:rsidR="00BB1339">
        <w:rPr>
          <w:rFonts w:ascii="Times New Roman" w:hAnsi="Times New Roman" w:cs="Times New Roman"/>
          <w:sz w:val="24"/>
          <w:szCs w:val="24"/>
        </w:rPr>
        <w:t>лока не препятствуют прогрессу</w:t>
      </w:r>
      <w:r w:rsidR="00295F52">
        <w:rPr>
          <w:rFonts w:ascii="Times New Roman" w:hAnsi="Times New Roman" w:cs="Times New Roman"/>
          <w:sz w:val="24"/>
          <w:szCs w:val="24"/>
        </w:rPr>
        <w:t>,</w:t>
      </w:r>
      <w:r w:rsidR="00BE38FD" w:rsidRPr="00BE38FD">
        <w:rPr>
          <w:rFonts w:ascii="Times New Roman" w:hAnsi="Times New Roman" w:cs="Times New Roman"/>
          <w:sz w:val="24"/>
          <w:szCs w:val="24"/>
        </w:rPr>
        <w:t xml:space="preserve"> что страны будут продолжать действовать </w:t>
      </w:r>
      <w:r w:rsidR="00BE38FD" w:rsidRPr="00BE38FD">
        <w:rPr>
          <w:rFonts w:ascii="Times New Roman" w:hAnsi="Times New Roman" w:cs="Times New Roman"/>
          <w:sz w:val="24"/>
          <w:szCs w:val="24"/>
        </w:rPr>
        <w:lastRenderedPageBreak/>
        <w:t>«гибко и прагматично»</w:t>
      </w:r>
      <w:r w:rsidR="00396A8C">
        <w:rPr>
          <w:rStyle w:val="a6"/>
          <w:rFonts w:ascii="Times New Roman" w:hAnsi="Times New Roman" w:cs="Times New Roman"/>
          <w:sz w:val="24"/>
          <w:szCs w:val="24"/>
        </w:rPr>
        <w:footnoteReference w:id="94"/>
      </w:r>
      <w:r w:rsidR="00BE38FD" w:rsidRPr="00BE38FD">
        <w:rPr>
          <w:rFonts w:ascii="Times New Roman" w:hAnsi="Times New Roman" w:cs="Times New Roman"/>
          <w:sz w:val="24"/>
          <w:szCs w:val="24"/>
        </w:rPr>
        <w:t xml:space="preserve">, и потребовал, чтобы четыре страны </w:t>
      </w:r>
      <w:r w:rsidR="002861DA" w:rsidRPr="002861DA">
        <w:rPr>
          <w:rFonts w:ascii="Times New Roman" w:hAnsi="Times New Roman" w:cs="Times New Roman"/>
          <w:sz w:val="24"/>
          <w:szCs w:val="24"/>
        </w:rPr>
        <w:t>–</w:t>
      </w:r>
      <w:r w:rsidR="00BE38FD" w:rsidRPr="00BE38FD">
        <w:rPr>
          <w:rFonts w:ascii="Times New Roman" w:hAnsi="Times New Roman" w:cs="Times New Roman"/>
          <w:sz w:val="24"/>
          <w:szCs w:val="24"/>
        </w:rPr>
        <w:t xml:space="preserve"> Аргентина, Бразилия, Парагвай и Уругвай </w:t>
      </w:r>
      <w:r w:rsidR="002861DA" w:rsidRPr="002861DA">
        <w:rPr>
          <w:rFonts w:ascii="Times New Roman" w:hAnsi="Times New Roman" w:cs="Times New Roman"/>
          <w:sz w:val="24"/>
          <w:szCs w:val="24"/>
        </w:rPr>
        <w:t>–</w:t>
      </w:r>
      <w:r w:rsidR="00BE38FD" w:rsidRPr="00BE38FD">
        <w:rPr>
          <w:rFonts w:ascii="Times New Roman" w:hAnsi="Times New Roman" w:cs="Times New Roman"/>
          <w:sz w:val="24"/>
          <w:szCs w:val="24"/>
        </w:rPr>
        <w:t xml:space="preserve"> </w:t>
      </w:r>
      <w:r w:rsidR="002100F0">
        <w:rPr>
          <w:rFonts w:ascii="Times New Roman" w:hAnsi="Times New Roman" w:cs="Times New Roman"/>
          <w:sz w:val="24"/>
          <w:szCs w:val="24"/>
        </w:rPr>
        <w:t>работали усерднее «для защиты</w:t>
      </w:r>
      <w:r w:rsidR="00295F52">
        <w:rPr>
          <w:rFonts w:ascii="Times New Roman" w:hAnsi="Times New Roman" w:cs="Times New Roman"/>
          <w:sz w:val="24"/>
          <w:szCs w:val="24"/>
        </w:rPr>
        <w:t xml:space="preserve"> демократии в нашем регионе</w:t>
      </w:r>
      <w:r w:rsidR="00BE38FD" w:rsidRPr="00BE38FD">
        <w:rPr>
          <w:rFonts w:ascii="Times New Roman" w:hAnsi="Times New Roman" w:cs="Times New Roman"/>
          <w:sz w:val="24"/>
          <w:szCs w:val="24"/>
        </w:rPr>
        <w:t>».</w:t>
      </w:r>
      <w:r w:rsidR="00295F52">
        <w:rPr>
          <w:rStyle w:val="a6"/>
          <w:rFonts w:ascii="Times New Roman" w:hAnsi="Times New Roman" w:cs="Times New Roman"/>
          <w:sz w:val="24"/>
          <w:szCs w:val="24"/>
        </w:rPr>
        <w:footnoteReference w:id="95"/>
      </w:r>
      <w:r w:rsidR="00456422">
        <w:rPr>
          <w:rFonts w:ascii="Times New Roman" w:hAnsi="Times New Roman" w:cs="Times New Roman"/>
          <w:sz w:val="24"/>
          <w:szCs w:val="24"/>
        </w:rPr>
        <w:t xml:space="preserve"> Определенно, кризис  в связи с пандемией сыграл свою роль на переформатирование внешнеполитических планов нынешнего президента Бразилии. </w:t>
      </w:r>
      <w:r w:rsidR="00295F52">
        <w:rPr>
          <w:rFonts w:ascii="Times New Roman" w:hAnsi="Times New Roman" w:cs="Times New Roman"/>
          <w:sz w:val="24"/>
          <w:szCs w:val="24"/>
        </w:rPr>
        <w:tab/>
      </w:r>
      <w:r w:rsidR="00295F52">
        <w:rPr>
          <w:rFonts w:ascii="Times New Roman" w:hAnsi="Times New Roman" w:cs="Times New Roman"/>
          <w:sz w:val="24"/>
          <w:szCs w:val="24"/>
        </w:rPr>
        <w:tab/>
      </w:r>
      <w:r w:rsidR="00B109EC">
        <w:rPr>
          <w:rFonts w:ascii="Times New Roman" w:hAnsi="Times New Roman" w:cs="Times New Roman"/>
          <w:sz w:val="24"/>
          <w:szCs w:val="24"/>
        </w:rPr>
        <w:tab/>
      </w:r>
      <w:r w:rsidR="00B109EC">
        <w:rPr>
          <w:rFonts w:ascii="Times New Roman" w:hAnsi="Times New Roman" w:cs="Times New Roman"/>
          <w:sz w:val="24"/>
          <w:szCs w:val="24"/>
        </w:rPr>
        <w:tab/>
      </w:r>
      <w:r w:rsidR="00B109EC">
        <w:rPr>
          <w:rFonts w:ascii="Times New Roman" w:hAnsi="Times New Roman" w:cs="Times New Roman"/>
          <w:sz w:val="24"/>
          <w:szCs w:val="24"/>
        </w:rPr>
        <w:tab/>
      </w:r>
      <w:r w:rsidR="00F42CEF" w:rsidRPr="00F42CEF">
        <w:rPr>
          <w:rFonts w:ascii="Times New Roman" w:hAnsi="Times New Roman" w:cs="Times New Roman"/>
          <w:sz w:val="24"/>
          <w:szCs w:val="24"/>
        </w:rPr>
        <w:t xml:space="preserve">Для Бразилии </w:t>
      </w:r>
      <w:r w:rsidR="00394EB4" w:rsidRPr="00394EB4">
        <w:rPr>
          <w:rFonts w:ascii="Times New Roman" w:hAnsi="Times New Roman" w:cs="Times New Roman"/>
          <w:sz w:val="24"/>
          <w:szCs w:val="24"/>
        </w:rPr>
        <w:t>МЕРКОСУР</w:t>
      </w:r>
      <w:r w:rsidR="00F42CEF" w:rsidRPr="00F42CEF">
        <w:rPr>
          <w:rFonts w:ascii="Times New Roman" w:hAnsi="Times New Roman" w:cs="Times New Roman"/>
          <w:sz w:val="24"/>
          <w:szCs w:val="24"/>
        </w:rPr>
        <w:t xml:space="preserve"> явился естественным решением ее экономических проблем, поскольку </w:t>
      </w:r>
      <w:r w:rsidR="00FC1383" w:rsidRPr="00FC1383">
        <w:rPr>
          <w:rFonts w:ascii="Times New Roman" w:hAnsi="Times New Roman" w:cs="Times New Roman"/>
          <w:sz w:val="24"/>
          <w:szCs w:val="24"/>
        </w:rPr>
        <w:t>Бразилия вела большую часть своей торговли со своими соседями, и благодаря доступу к аргентинским рынкам бразильская промышленность выжила в 1991–1993 годах.</w:t>
      </w:r>
      <w:r w:rsidR="00F42CEF" w:rsidRPr="00F42CEF">
        <w:rPr>
          <w:rFonts w:ascii="Times New Roman" w:hAnsi="Times New Roman" w:cs="Times New Roman"/>
          <w:sz w:val="24"/>
          <w:szCs w:val="24"/>
        </w:rPr>
        <w:t xml:space="preserve"> </w:t>
      </w:r>
      <w:r w:rsidR="00910302">
        <w:rPr>
          <w:rFonts w:ascii="Times New Roman" w:hAnsi="Times New Roman" w:cs="Times New Roman"/>
          <w:sz w:val="24"/>
          <w:szCs w:val="24"/>
        </w:rPr>
        <w:t>П</w:t>
      </w:r>
      <w:r w:rsidR="00910302" w:rsidRPr="00F42CEF">
        <w:rPr>
          <w:rFonts w:ascii="Times New Roman" w:hAnsi="Times New Roman" w:cs="Times New Roman"/>
          <w:sz w:val="24"/>
          <w:szCs w:val="24"/>
        </w:rPr>
        <w:t>осле ухода с авансцены военного режима</w:t>
      </w:r>
      <w:r w:rsidR="00910302">
        <w:rPr>
          <w:rFonts w:ascii="Times New Roman" w:hAnsi="Times New Roman" w:cs="Times New Roman"/>
          <w:sz w:val="24"/>
          <w:szCs w:val="24"/>
        </w:rPr>
        <w:t xml:space="preserve"> </w:t>
      </w:r>
      <w:r w:rsidR="00140F79">
        <w:rPr>
          <w:rFonts w:ascii="Times New Roman" w:hAnsi="Times New Roman" w:cs="Times New Roman"/>
          <w:sz w:val="24"/>
          <w:szCs w:val="24"/>
        </w:rPr>
        <w:t>Б</w:t>
      </w:r>
      <w:r w:rsidR="00910302">
        <w:rPr>
          <w:rFonts w:ascii="Times New Roman" w:hAnsi="Times New Roman" w:cs="Times New Roman"/>
          <w:sz w:val="24"/>
          <w:szCs w:val="24"/>
        </w:rPr>
        <w:t>разилия, решая политические проблемы и борясь</w:t>
      </w:r>
      <w:r w:rsidR="00140F79">
        <w:rPr>
          <w:rFonts w:ascii="Times New Roman" w:hAnsi="Times New Roman" w:cs="Times New Roman"/>
          <w:sz w:val="24"/>
          <w:szCs w:val="24"/>
        </w:rPr>
        <w:t xml:space="preserve"> с низкими темпами </w:t>
      </w:r>
      <w:r w:rsidR="00F42CEF" w:rsidRPr="00F42CEF">
        <w:rPr>
          <w:rFonts w:ascii="Times New Roman" w:hAnsi="Times New Roman" w:cs="Times New Roman"/>
          <w:sz w:val="24"/>
          <w:szCs w:val="24"/>
        </w:rPr>
        <w:t>экономического роста</w:t>
      </w:r>
      <w:r w:rsidR="00910302">
        <w:rPr>
          <w:rFonts w:ascii="Times New Roman" w:hAnsi="Times New Roman" w:cs="Times New Roman"/>
          <w:sz w:val="24"/>
          <w:szCs w:val="24"/>
        </w:rPr>
        <w:t xml:space="preserve">, </w:t>
      </w:r>
      <w:r w:rsidR="00F42CEF" w:rsidRPr="00F42CEF">
        <w:rPr>
          <w:rFonts w:ascii="Times New Roman" w:hAnsi="Times New Roman" w:cs="Times New Roman"/>
          <w:sz w:val="24"/>
          <w:szCs w:val="24"/>
        </w:rPr>
        <w:t>остро нуждалась в опоре со стороны столь же хрупких демократий соседних государств</w:t>
      </w:r>
      <w:r w:rsidR="00F42CEF">
        <w:rPr>
          <w:rFonts w:ascii="Times New Roman" w:hAnsi="Times New Roman" w:cs="Times New Roman"/>
          <w:sz w:val="24"/>
          <w:szCs w:val="24"/>
        </w:rPr>
        <w:t>.</w:t>
      </w:r>
      <w:r w:rsidR="00F42CEF">
        <w:rPr>
          <w:rFonts w:ascii="Times New Roman" w:hAnsi="Times New Roman" w:cs="Times New Roman"/>
          <w:sz w:val="24"/>
          <w:szCs w:val="24"/>
        </w:rPr>
        <w:tab/>
      </w:r>
      <w:r w:rsidR="00CC2A0D">
        <w:rPr>
          <w:rFonts w:ascii="Times New Roman" w:hAnsi="Times New Roman" w:cs="Times New Roman"/>
          <w:sz w:val="24"/>
          <w:szCs w:val="24"/>
        </w:rPr>
        <w:tab/>
      </w:r>
      <w:r w:rsidR="00CC2A0D">
        <w:rPr>
          <w:rFonts w:ascii="Times New Roman" w:hAnsi="Times New Roman" w:cs="Times New Roman"/>
          <w:sz w:val="24"/>
          <w:szCs w:val="24"/>
        </w:rPr>
        <w:tab/>
      </w:r>
      <w:r w:rsidR="00CC2A0D">
        <w:rPr>
          <w:rFonts w:ascii="Times New Roman" w:hAnsi="Times New Roman" w:cs="Times New Roman"/>
          <w:sz w:val="24"/>
          <w:szCs w:val="24"/>
        </w:rPr>
        <w:tab/>
      </w:r>
      <w:r w:rsidR="00CC2A0D">
        <w:rPr>
          <w:rFonts w:ascii="Times New Roman" w:hAnsi="Times New Roman" w:cs="Times New Roman"/>
          <w:sz w:val="24"/>
          <w:szCs w:val="24"/>
        </w:rPr>
        <w:tab/>
      </w:r>
      <w:r w:rsidR="00B36B73" w:rsidRPr="00B36B73">
        <w:rPr>
          <w:rFonts w:ascii="Times New Roman" w:hAnsi="Times New Roman" w:cs="Times New Roman"/>
          <w:sz w:val="24"/>
          <w:szCs w:val="24"/>
        </w:rPr>
        <w:t xml:space="preserve">Возможно, Бразилия рассматривала МЕРКОСУР как часть более широкого южноамериканского интеграционного видения, более широкого и глубокого, чем существующий Общий рынок стран Юга. Семена этого проекта уже были посеяны правительством </w:t>
      </w:r>
      <w:proofErr w:type="spellStart"/>
      <w:r w:rsidR="00B36B73" w:rsidRPr="00B36B73">
        <w:rPr>
          <w:rFonts w:ascii="Times New Roman" w:hAnsi="Times New Roman" w:cs="Times New Roman"/>
          <w:sz w:val="24"/>
          <w:szCs w:val="24"/>
        </w:rPr>
        <w:t>Итамара</w:t>
      </w:r>
      <w:proofErr w:type="spellEnd"/>
      <w:r w:rsidR="00B36B73" w:rsidRPr="00B36B73">
        <w:rPr>
          <w:rFonts w:ascii="Times New Roman" w:hAnsi="Times New Roman" w:cs="Times New Roman"/>
          <w:sz w:val="24"/>
          <w:szCs w:val="24"/>
        </w:rPr>
        <w:t xml:space="preserve"> Франко (1992–1995), которое вело переговоры о Южноамериканской зоне свободной торговли</w:t>
      </w:r>
      <w:r w:rsidR="0025082B">
        <w:rPr>
          <w:rFonts w:ascii="Times New Roman" w:hAnsi="Times New Roman" w:cs="Times New Roman"/>
          <w:sz w:val="24"/>
          <w:szCs w:val="24"/>
        </w:rPr>
        <w:t>.</w:t>
      </w:r>
      <w:r w:rsidR="00B36B73" w:rsidRPr="00B36B73">
        <w:rPr>
          <w:rFonts w:ascii="Times New Roman" w:hAnsi="Times New Roman" w:cs="Times New Roman"/>
          <w:sz w:val="24"/>
          <w:szCs w:val="24"/>
        </w:rPr>
        <w:t xml:space="preserve"> </w:t>
      </w:r>
      <w:r w:rsidR="0025082B" w:rsidRPr="0025082B">
        <w:rPr>
          <w:rFonts w:ascii="Times New Roman" w:hAnsi="Times New Roman" w:cs="Times New Roman"/>
          <w:sz w:val="24"/>
          <w:szCs w:val="24"/>
        </w:rPr>
        <w:t>После совещания президентов 12 государств Южной Америки, прошедшего в 2000 г. в г. Бразилиа, южноамериканский гигант активизировал свою деятельность в этом направлении</w:t>
      </w:r>
      <w:r w:rsidR="0025082B">
        <w:rPr>
          <w:rFonts w:ascii="Times New Roman" w:hAnsi="Times New Roman" w:cs="Times New Roman"/>
          <w:sz w:val="24"/>
          <w:szCs w:val="24"/>
        </w:rPr>
        <w:t xml:space="preserve"> </w:t>
      </w:r>
      <w:r w:rsidR="0025082B" w:rsidRPr="0025082B">
        <w:rPr>
          <w:rFonts w:ascii="Times New Roman" w:hAnsi="Times New Roman" w:cs="Times New Roman"/>
          <w:sz w:val="24"/>
          <w:szCs w:val="24"/>
        </w:rPr>
        <w:t>и в итоге сыграл роль пропагандиста и главного вдохновителя интеграционного проекта, названного Южноамериканским сообществом наций</w:t>
      </w:r>
      <w:r w:rsidR="0025082B">
        <w:rPr>
          <w:rFonts w:ascii="Times New Roman" w:hAnsi="Times New Roman" w:cs="Times New Roman"/>
          <w:sz w:val="24"/>
          <w:szCs w:val="24"/>
        </w:rPr>
        <w:t xml:space="preserve">. </w:t>
      </w:r>
      <w:r w:rsidR="0025082B" w:rsidRPr="0025082B">
        <w:rPr>
          <w:rFonts w:ascii="Times New Roman" w:hAnsi="Times New Roman" w:cs="Times New Roman"/>
          <w:sz w:val="24"/>
          <w:szCs w:val="24"/>
        </w:rPr>
        <w:t>Официальной датой учреждения Сообщества стало 8 де</w:t>
      </w:r>
      <w:r w:rsidR="00A2508E">
        <w:rPr>
          <w:rFonts w:ascii="Times New Roman" w:hAnsi="Times New Roman" w:cs="Times New Roman"/>
          <w:sz w:val="24"/>
          <w:szCs w:val="24"/>
        </w:rPr>
        <w:t xml:space="preserve">кабря 2004, а </w:t>
      </w:r>
      <w:r w:rsidR="00B36B73" w:rsidRPr="00B36B73">
        <w:rPr>
          <w:rFonts w:ascii="Times New Roman" w:hAnsi="Times New Roman" w:cs="Times New Roman"/>
          <w:sz w:val="24"/>
          <w:szCs w:val="24"/>
        </w:rPr>
        <w:t>в 2007 году</w:t>
      </w:r>
      <w:r w:rsidR="00A2508E">
        <w:rPr>
          <w:rFonts w:ascii="Times New Roman" w:hAnsi="Times New Roman" w:cs="Times New Roman"/>
          <w:sz w:val="24"/>
          <w:szCs w:val="24"/>
        </w:rPr>
        <w:t xml:space="preserve"> оно было переименовано на УНАСУР. </w:t>
      </w:r>
    </w:p>
    <w:p w14:paraId="586C8E96" w14:textId="77777777" w:rsidR="005403E7" w:rsidRDefault="004932B8" w:rsidP="0096142D">
      <w:pPr>
        <w:spacing w:line="360" w:lineRule="auto"/>
        <w:jc w:val="both"/>
        <w:rPr>
          <w:rFonts w:ascii="Times New Roman" w:hAnsi="Times New Roman" w:cs="Times New Roman"/>
          <w:b/>
          <w:sz w:val="24"/>
          <w:szCs w:val="24"/>
        </w:rPr>
      </w:pPr>
      <w:r w:rsidRPr="00D37B4D">
        <w:rPr>
          <w:rFonts w:ascii="Times New Roman" w:hAnsi="Times New Roman" w:cs="Times New Roman"/>
          <w:b/>
          <w:sz w:val="24"/>
          <w:szCs w:val="24"/>
        </w:rPr>
        <w:tab/>
      </w:r>
      <w:r w:rsidR="00CD2E83" w:rsidRPr="00073931">
        <w:rPr>
          <w:rFonts w:ascii="Times New Roman" w:hAnsi="Times New Roman" w:cs="Times New Roman"/>
          <w:b/>
          <w:sz w:val="24"/>
          <w:szCs w:val="24"/>
        </w:rPr>
        <w:tab/>
      </w:r>
    </w:p>
    <w:p w14:paraId="311D5053" w14:textId="703FBE18" w:rsidR="00CD2E83" w:rsidRPr="00073931" w:rsidRDefault="00DF6BA5" w:rsidP="005403E7">
      <w:pPr>
        <w:spacing w:line="360" w:lineRule="auto"/>
        <w:ind w:left="709" w:hanging="1"/>
        <w:jc w:val="both"/>
        <w:rPr>
          <w:rFonts w:ascii="Times New Roman" w:hAnsi="Times New Roman" w:cs="Times New Roman"/>
          <w:b/>
          <w:sz w:val="24"/>
          <w:szCs w:val="24"/>
        </w:rPr>
      </w:pPr>
      <w:r w:rsidRPr="00D63A4C">
        <w:rPr>
          <w:rFonts w:ascii="Times New Roman" w:hAnsi="Times New Roman" w:cs="Times New Roman"/>
          <w:b/>
          <w:sz w:val="24"/>
          <w:szCs w:val="24"/>
        </w:rPr>
        <w:t xml:space="preserve">2.2. </w:t>
      </w:r>
      <w:r w:rsidR="009A3A88" w:rsidRPr="00D63A4C">
        <w:rPr>
          <w:rFonts w:ascii="Times New Roman" w:hAnsi="Times New Roman" w:cs="Times New Roman"/>
          <w:b/>
          <w:sz w:val="24"/>
          <w:szCs w:val="24"/>
        </w:rPr>
        <w:t>Участие Бразилии в</w:t>
      </w:r>
      <w:r w:rsidRPr="00D63A4C">
        <w:rPr>
          <w:rFonts w:ascii="Times New Roman" w:hAnsi="Times New Roman" w:cs="Times New Roman"/>
          <w:b/>
          <w:sz w:val="24"/>
          <w:szCs w:val="24"/>
        </w:rPr>
        <w:t xml:space="preserve"> других интеграционных проектах региона</w:t>
      </w:r>
      <w:r w:rsidR="009A3A88" w:rsidRPr="00D63A4C">
        <w:rPr>
          <w:rFonts w:ascii="Times New Roman" w:hAnsi="Times New Roman" w:cs="Times New Roman"/>
          <w:b/>
          <w:sz w:val="24"/>
          <w:szCs w:val="24"/>
        </w:rPr>
        <w:t xml:space="preserve"> </w:t>
      </w:r>
      <w:r w:rsidRPr="00D63A4C">
        <w:rPr>
          <w:rFonts w:ascii="Times New Roman" w:hAnsi="Times New Roman" w:cs="Times New Roman"/>
          <w:b/>
          <w:sz w:val="24"/>
          <w:szCs w:val="24"/>
        </w:rPr>
        <w:t>(</w:t>
      </w:r>
      <w:r w:rsidR="009A3A88" w:rsidRPr="00D63A4C">
        <w:rPr>
          <w:rFonts w:ascii="Times New Roman" w:hAnsi="Times New Roman" w:cs="Times New Roman"/>
          <w:b/>
          <w:sz w:val="24"/>
          <w:szCs w:val="24"/>
        </w:rPr>
        <w:t>УНАСУР, ПРОСУР</w:t>
      </w:r>
      <w:r w:rsidRPr="00D63A4C">
        <w:rPr>
          <w:rFonts w:ascii="Times New Roman" w:hAnsi="Times New Roman" w:cs="Times New Roman"/>
          <w:b/>
          <w:sz w:val="24"/>
          <w:szCs w:val="24"/>
        </w:rPr>
        <w:t>)</w:t>
      </w:r>
      <w:r w:rsidR="00CD2E83" w:rsidRPr="00D63A4C">
        <w:rPr>
          <w:rFonts w:ascii="Times New Roman" w:hAnsi="Times New Roman" w:cs="Times New Roman"/>
          <w:b/>
          <w:sz w:val="24"/>
          <w:szCs w:val="24"/>
        </w:rPr>
        <w:tab/>
      </w:r>
      <w:r w:rsidR="00CD2E83" w:rsidRPr="00073931">
        <w:rPr>
          <w:rFonts w:ascii="Times New Roman" w:hAnsi="Times New Roman" w:cs="Times New Roman"/>
          <w:b/>
          <w:sz w:val="24"/>
          <w:szCs w:val="24"/>
        </w:rPr>
        <w:tab/>
      </w:r>
    </w:p>
    <w:p w14:paraId="5ADB745F" w14:textId="5CE20FFA" w:rsidR="000325C1" w:rsidRPr="005403E7" w:rsidRDefault="004E5509" w:rsidP="005403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8607C" w:rsidRPr="00A8607C">
        <w:rPr>
          <w:rFonts w:ascii="Times New Roman" w:hAnsi="Times New Roman" w:cs="Times New Roman"/>
          <w:sz w:val="24"/>
          <w:szCs w:val="24"/>
        </w:rPr>
        <w:t>Именно Бразилия начала реализовывать проект создания этого экономико-политического объединения. А т</w:t>
      </w:r>
      <w:r w:rsidR="004F49E0">
        <w:rPr>
          <w:rFonts w:ascii="Times New Roman" w:hAnsi="Times New Roman" w:cs="Times New Roman"/>
          <w:sz w:val="24"/>
          <w:szCs w:val="24"/>
        </w:rPr>
        <w:t>от факт, что проект поддержали двенадцать</w:t>
      </w:r>
      <w:r w:rsidR="00A8607C" w:rsidRPr="00A8607C">
        <w:rPr>
          <w:rFonts w:ascii="Times New Roman" w:hAnsi="Times New Roman" w:cs="Times New Roman"/>
          <w:sz w:val="24"/>
          <w:szCs w:val="24"/>
        </w:rPr>
        <w:t xml:space="preserve"> южноамериканских государств, говорит о признании идеи Бразилии другими странами региона в частности и о признании ее перспективности и мощи в целом. В рамках </w:t>
      </w:r>
      <w:r w:rsidR="00A8607C" w:rsidRPr="00A8607C">
        <w:rPr>
          <w:rFonts w:ascii="Times New Roman" w:hAnsi="Times New Roman" w:cs="Times New Roman"/>
          <w:sz w:val="24"/>
          <w:szCs w:val="24"/>
        </w:rPr>
        <w:lastRenderedPageBreak/>
        <w:t>УНАСУР были предприняты значимые шаги в сфере региональной безопасности, так как в рамках Союза южноамериканских наций был создан Южноамериканский совет обороны. Данное событие свидетельствует о намерении Бразилии отстаивать безопасность региона и о необходимости решать военно-политические проблемы Латинской Америки внутри региона.</w:t>
      </w:r>
      <w:r w:rsidR="008660BB">
        <w:rPr>
          <w:rFonts w:ascii="Times New Roman" w:hAnsi="Times New Roman" w:cs="Times New Roman"/>
          <w:sz w:val="24"/>
          <w:szCs w:val="24"/>
        </w:rPr>
        <w:t xml:space="preserve"> </w:t>
      </w:r>
      <w:r w:rsidR="008660BB" w:rsidRPr="008660BB">
        <w:rPr>
          <w:rFonts w:ascii="Times New Roman" w:hAnsi="Times New Roman" w:cs="Times New Roman"/>
          <w:sz w:val="24"/>
          <w:szCs w:val="24"/>
        </w:rPr>
        <w:t>Этот проект был направлен на укрепление бразильского лидерства на всем южноамериканском континенте.</w:t>
      </w:r>
      <w:r w:rsidR="004F49E0">
        <w:rPr>
          <w:rFonts w:ascii="Times New Roman" w:hAnsi="Times New Roman" w:cs="Times New Roman"/>
          <w:sz w:val="24"/>
          <w:szCs w:val="24"/>
        </w:rPr>
        <w:tab/>
      </w:r>
      <w:r w:rsidR="004F49E0">
        <w:rPr>
          <w:rFonts w:ascii="Times New Roman" w:hAnsi="Times New Roman" w:cs="Times New Roman"/>
          <w:sz w:val="24"/>
          <w:szCs w:val="24"/>
        </w:rPr>
        <w:tab/>
      </w:r>
      <w:r w:rsidR="004F49E0">
        <w:rPr>
          <w:rFonts w:ascii="Times New Roman" w:hAnsi="Times New Roman" w:cs="Times New Roman"/>
          <w:sz w:val="24"/>
          <w:szCs w:val="24"/>
        </w:rPr>
        <w:tab/>
      </w:r>
      <w:r w:rsidR="004F49E0">
        <w:rPr>
          <w:rFonts w:ascii="Times New Roman" w:hAnsi="Times New Roman" w:cs="Times New Roman"/>
          <w:sz w:val="24"/>
          <w:szCs w:val="24"/>
        </w:rPr>
        <w:tab/>
      </w:r>
      <w:r w:rsidR="004F49E0">
        <w:rPr>
          <w:rFonts w:ascii="Times New Roman" w:hAnsi="Times New Roman" w:cs="Times New Roman"/>
          <w:sz w:val="24"/>
          <w:szCs w:val="24"/>
        </w:rPr>
        <w:tab/>
      </w:r>
      <w:proofErr w:type="gramStart"/>
      <w:r w:rsidR="001715E4" w:rsidRPr="001715E4">
        <w:rPr>
          <w:rFonts w:ascii="Times New Roman" w:hAnsi="Times New Roman" w:cs="Times New Roman"/>
          <w:sz w:val="24"/>
          <w:szCs w:val="24"/>
        </w:rPr>
        <w:t xml:space="preserve">Попытку </w:t>
      </w:r>
      <w:r w:rsidR="00613C8E">
        <w:rPr>
          <w:rFonts w:ascii="Times New Roman" w:hAnsi="Times New Roman" w:cs="Times New Roman"/>
          <w:sz w:val="24"/>
          <w:szCs w:val="24"/>
        </w:rPr>
        <w:t xml:space="preserve">создания объединения </w:t>
      </w:r>
      <w:r w:rsidR="004F49E0">
        <w:rPr>
          <w:rFonts w:ascii="Times New Roman" w:hAnsi="Times New Roman" w:cs="Times New Roman"/>
          <w:sz w:val="24"/>
          <w:szCs w:val="24"/>
        </w:rPr>
        <w:t xml:space="preserve">с участием всех двенадцати </w:t>
      </w:r>
      <w:r w:rsidR="001715E4" w:rsidRPr="001715E4">
        <w:rPr>
          <w:rFonts w:ascii="Times New Roman" w:hAnsi="Times New Roman" w:cs="Times New Roman"/>
          <w:sz w:val="24"/>
          <w:szCs w:val="24"/>
        </w:rPr>
        <w:t xml:space="preserve">южноамериканских государств можно </w:t>
      </w:r>
      <w:r w:rsidR="00D71144">
        <w:rPr>
          <w:rFonts w:ascii="Times New Roman" w:hAnsi="Times New Roman" w:cs="Times New Roman"/>
          <w:sz w:val="24"/>
          <w:szCs w:val="24"/>
        </w:rPr>
        <w:t xml:space="preserve">рассматривать как реакцию </w:t>
      </w:r>
      <w:r w:rsidR="001715E4" w:rsidRPr="001715E4">
        <w:rPr>
          <w:rFonts w:ascii="Times New Roman" w:hAnsi="Times New Roman" w:cs="Times New Roman"/>
          <w:sz w:val="24"/>
          <w:szCs w:val="24"/>
        </w:rPr>
        <w:t>на активно продвигаемую Соединенными Штатами инициативу формирования общеконтинента</w:t>
      </w:r>
      <w:r w:rsidR="008012C8">
        <w:rPr>
          <w:rFonts w:ascii="Times New Roman" w:hAnsi="Times New Roman" w:cs="Times New Roman"/>
          <w:sz w:val="24"/>
          <w:szCs w:val="24"/>
        </w:rPr>
        <w:t>льной зоны свободной торговли А</w:t>
      </w:r>
      <w:r w:rsidR="001715E4" w:rsidRPr="001715E4">
        <w:rPr>
          <w:rFonts w:ascii="Times New Roman" w:hAnsi="Times New Roman" w:cs="Times New Roman"/>
          <w:sz w:val="24"/>
          <w:szCs w:val="24"/>
        </w:rPr>
        <w:t>ЛКА, которая позволила бы вовлечь латиноамериканские страны в орбиту американского влияния и распространить на них нормы, действующие в рамках НАФТА</w:t>
      </w:r>
      <w:r w:rsidR="008012C8">
        <w:rPr>
          <w:rStyle w:val="a6"/>
          <w:rFonts w:ascii="Times New Roman" w:hAnsi="Times New Roman" w:cs="Times New Roman"/>
          <w:sz w:val="24"/>
          <w:szCs w:val="24"/>
        </w:rPr>
        <w:footnoteReference w:id="96"/>
      </w:r>
      <w:r w:rsidR="001715E4" w:rsidRPr="001715E4">
        <w:rPr>
          <w:rFonts w:ascii="Times New Roman" w:hAnsi="Times New Roman" w:cs="Times New Roman"/>
          <w:sz w:val="24"/>
          <w:szCs w:val="24"/>
        </w:rPr>
        <w:t xml:space="preserve">. </w:t>
      </w:r>
      <w:r w:rsidR="00853E43">
        <w:rPr>
          <w:rFonts w:ascii="Times New Roman" w:hAnsi="Times New Roman" w:cs="Times New Roman"/>
          <w:sz w:val="24"/>
          <w:szCs w:val="24"/>
        </w:rPr>
        <w:t xml:space="preserve">Для Бразилии </w:t>
      </w:r>
      <w:r w:rsidR="004F49E0" w:rsidRPr="001715E4">
        <w:rPr>
          <w:rFonts w:ascii="Times New Roman" w:hAnsi="Times New Roman" w:cs="Times New Roman"/>
          <w:sz w:val="24"/>
          <w:szCs w:val="24"/>
        </w:rPr>
        <w:t>УНАСУР</w:t>
      </w:r>
      <w:r w:rsidR="00853E43">
        <w:rPr>
          <w:rFonts w:ascii="Times New Roman" w:hAnsi="Times New Roman" w:cs="Times New Roman"/>
          <w:sz w:val="24"/>
          <w:szCs w:val="24"/>
        </w:rPr>
        <w:t xml:space="preserve"> был</w:t>
      </w:r>
      <w:r w:rsidR="001715E4" w:rsidRPr="001715E4">
        <w:rPr>
          <w:rFonts w:ascii="Times New Roman" w:hAnsi="Times New Roman" w:cs="Times New Roman"/>
          <w:sz w:val="24"/>
          <w:szCs w:val="24"/>
        </w:rPr>
        <w:t xml:space="preserve"> </w:t>
      </w:r>
      <w:r w:rsidR="007661AC">
        <w:rPr>
          <w:rFonts w:ascii="Times New Roman" w:hAnsi="Times New Roman" w:cs="Times New Roman"/>
          <w:sz w:val="24"/>
          <w:szCs w:val="24"/>
        </w:rPr>
        <w:t>политическим</w:t>
      </w:r>
      <w:r w:rsidR="001715E4" w:rsidRPr="001715E4">
        <w:rPr>
          <w:rFonts w:ascii="Times New Roman" w:hAnsi="Times New Roman" w:cs="Times New Roman"/>
          <w:sz w:val="24"/>
          <w:szCs w:val="24"/>
        </w:rPr>
        <w:t xml:space="preserve"> инструмент</w:t>
      </w:r>
      <w:r w:rsidR="007661AC">
        <w:rPr>
          <w:rFonts w:ascii="Times New Roman" w:hAnsi="Times New Roman" w:cs="Times New Roman"/>
          <w:sz w:val="24"/>
          <w:szCs w:val="24"/>
        </w:rPr>
        <w:t>ом для</w:t>
      </w:r>
      <w:r w:rsidR="001715E4" w:rsidRPr="001715E4">
        <w:rPr>
          <w:rFonts w:ascii="Times New Roman" w:hAnsi="Times New Roman" w:cs="Times New Roman"/>
          <w:sz w:val="24"/>
          <w:szCs w:val="24"/>
        </w:rPr>
        <w:t xml:space="preserve"> расширения собственного влияния на континенте, поэтому одной из важных</w:t>
      </w:r>
      <w:proofErr w:type="gramEnd"/>
      <w:r w:rsidR="001715E4" w:rsidRPr="001715E4">
        <w:rPr>
          <w:rFonts w:ascii="Times New Roman" w:hAnsi="Times New Roman" w:cs="Times New Roman"/>
          <w:sz w:val="24"/>
          <w:szCs w:val="24"/>
        </w:rPr>
        <w:t xml:space="preserve"> стратегических целей объединения объявлялась координац</w:t>
      </w:r>
      <w:r w:rsidR="00D81D85">
        <w:rPr>
          <w:rFonts w:ascii="Times New Roman" w:hAnsi="Times New Roman" w:cs="Times New Roman"/>
          <w:sz w:val="24"/>
          <w:szCs w:val="24"/>
        </w:rPr>
        <w:t>ия внешней политики государств-</w:t>
      </w:r>
      <w:r w:rsidR="001715E4" w:rsidRPr="001715E4">
        <w:rPr>
          <w:rFonts w:ascii="Times New Roman" w:hAnsi="Times New Roman" w:cs="Times New Roman"/>
          <w:sz w:val="24"/>
          <w:szCs w:val="24"/>
        </w:rPr>
        <w:t>участников южноамериканского блока.</w:t>
      </w:r>
      <w:r>
        <w:rPr>
          <w:rFonts w:ascii="Times New Roman" w:hAnsi="Times New Roman" w:cs="Times New Roman"/>
          <w:sz w:val="24"/>
          <w:szCs w:val="24"/>
        </w:rPr>
        <w:tab/>
      </w:r>
      <w:r w:rsidR="008660BB">
        <w:rPr>
          <w:rFonts w:ascii="Times New Roman" w:hAnsi="Times New Roman" w:cs="Times New Roman"/>
          <w:sz w:val="24"/>
          <w:szCs w:val="24"/>
        </w:rPr>
        <w:tab/>
      </w:r>
      <w:r w:rsidR="008660BB">
        <w:rPr>
          <w:rFonts w:ascii="Times New Roman" w:hAnsi="Times New Roman" w:cs="Times New Roman"/>
          <w:sz w:val="24"/>
          <w:szCs w:val="24"/>
        </w:rPr>
        <w:tab/>
      </w:r>
      <w:r w:rsidR="008660BB">
        <w:rPr>
          <w:rFonts w:ascii="Times New Roman" w:hAnsi="Times New Roman" w:cs="Times New Roman"/>
          <w:sz w:val="24"/>
          <w:szCs w:val="24"/>
        </w:rPr>
        <w:tab/>
      </w:r>
      <w:r w:rsidR="008660BB">
        <w:rPr>
          <w:rFonts w:ascii="Times New Roman" w:hAnsi="Times New Roman" w:cs="Times New Roman"/>
          <w:sz w:val="24"/>
          <w:szCs w:val="24"/>
        </w:rPr>
        <w:tab/>
      </w:r>
      <w:r w:rsidR="008660BB">
        <w:rPr>
          <w:rFonts w:ascii="Times New Roman" w:hAnsi="Times New Roman" w:cs="Times New Roman"/>
          <w:sz w:val="24"/>
          <w:szCs w:val="24"/>
        </w:rPr>
        <w:tab/>
      </w:r>
      <w:r w:rsidR="003B4287">
        <w:rPr>
          <w:rFonts w:ascii="Times New Roman" w:hAnsi="Times New Roman" w:cs="Times New Roman"/>
          <w:sz w:val="24"/>
          <w:szCs w:val="24"/>
        </w:rPr>
        <w:tab/>
      </w:r>
      <w:r w:rsidR="003B4287">
        <w:rPr>
          <w:rFonts w:ascii="Times New Roman" w:hAnsi="Times New Roman" w:cs="Times New Roman"/>
          <w:sz w:val="24"/>
          <w:szCs w:val="24"/>
        </w:rPr>
        <w:tab/>
      </w:r>
      <w:r w:rsidR="003B4287">
        <w:rPr>
          <w:rFonts w:ascii="Times New Roman" w:hAnsi="Times New Roman" w:cs="Times New Roman"/>
          <w:sz w:val="24"/>
          <w:szCs w:val="24"/>
        </w:rPr>
        <w:tab/>
      </w:r>
      <w:r w:rsidR="003B4287">
        <w:rPr>
          <w:rFonts w:ascii="Times New Roman" w:hAnsi="Times New Roman" w:cs="Times New Roman"/>
          <w:sz w:val="24"/>
          <w:szCs w:val="24"/>
        </w:rPr>
        <w:tab/>
      </w:r>
      <w:proofErr w:type="gramStart"/>
      <w:r w:rsidR="008660BB" w:rsidRPr="008660BB">
        <w:rPr>
          <w:rFonts w:ascii="Times New Roman" w:hAnsi="Times New Roman" w:cs="Times New Roman"/>
          <w:sz w:val="24"/>
          <w:szCs w:val="24"/>
        </w:rPr>
        <w:t>Таким образом, первые два десятилетия XXI века стали этапом консолидации лидерства южноамериканского гиганта в регионе, поскольку он смо</w:t>
      </w:r>
      <w:r w:rsidR="00745085">
        <w:rPr>
          <w:rFonts w:ascii="Times New Roman" w:hAnsi="Times New Roman" w:cs="Times New Roman"/>
          <w:sz w:val="24"/>
          <w:szCs w:val="24"/>
        </w:rPr>
        <w:t xml:space="preserve">г нейтрализовать альтернативные </w:t>
      </w:r>
      <w:proofErr w:type="spellStart"/>
      <w:r w:rsidR="008660BB" w:rsidRPr="008660BB">
        <w:rPr>
          <w:rFonts w:ascii="Times New Roman" w:hAnsi="Times New Roman" w:cs="Times New Roman"/>
          <w:sz w:val="24"/>
          <w:szCs w:val="24"/>
        </w:rPr>
        <w:t>интеграционистские</w:t>
      </w:r>
      <w:proofErr w:type="spellEnd"/>
      <w:r w:rsidR="008660BB" w:rsidRPr="008660BB">
        <w:rPr>
          <w:rFonts w:ascii="Times New Roman" w:hAnsi="Times New Roman" w:cs="Times New Roman"/>
          <w:sz w:val="24"/>
          <w:szCs w:val="24"/>
        </w:rPr>
        <w:t xml:space="preserve"> схемы, такие как FTAA, предложенное </w:t>
      </w:r>
      <w:r w:rsidR="00745085">
        <w:rPr>
          <w:rFonts w:ascii="Times New Roman" w:hAnsi="Times New Roman" w:cs="Times New Roman"/>
          <w:sz w:val="24"/>
          <w:szCs w:val="24"/>
        </w:rPr>
        <w:t xml:space="preserve">Соединенными Штатами, и </w:t>
      </w:r>
      <w:r w:rsidR="00AC6A06">
        <w:rPr>
          <w:rFonts w:ascii="Times New Roman" w:hAnsi="Times New Roman" w:cs="Times New Roman"/>
          <w:sz w:val="24"/>
          <w:szCs w:val="24"/>
        </w:rPr>
        <w:t>АЛБА</w:t>
      </w:r>
      <w:r w:rsidR="008660BB" w:rsidRPr="008660BB">
        <w:rPr>
          <w:rFonts w:ascii="Times New Roman" w:hAnsi="Times New Roman" w:cs="Times New Roman"/>
          <w:sz w:val="24"/>
          <w:szCs w:val="24"/>
        </w:rPr>
        <w:t xml:space="preserve"> Уго </w:t>
      </w:r>
      <w:proofErr w:type="spellStart"/>
      <w:r w:rsidR="008660BB" w:rsidRPr="008660BB">
        <w:rPr>
          <w:rFonts w:ascii="Times New Roman" w:hAnsi="Times New Roman" w:cs="Times New Roman"/>
          <w:sz w:val="24"/>
          <w:szCs w:val="24"/>
        </w:rPr>
        <w:t>Чавеса</w:t>
      </w:r>
      <w:proofErr w:type="spellEnd"/>
      <w:r w:rsidR="008660BB" w:rsidRPr="008660BB">
        <w:rPr>
          <w:rFonts w:ascii="Times New Roman" w:hAnsi="Times New Roman" w:cs="Times New Roman"/>
          <w:sz w:val="24"/>
          <w:szCs w:val="24"/>
        </w:rPr>
        <w:t xml:space="preserve"> </w:t>
      </w:r>
      <w:r w:rsidR="002861DA" w:rsidRPr="002861DA">
        <w:rPr>
          <w:rFonts w:ascii="Times New Roman" w:hAnsi="Times New Roman" w:cs="Times New Roman"/>
          <w:sz w:val="24"/>
          <w:szCs w:val="24"/>
        </w:rPr>
        <w:t>–</w:t>
      </w:r>
      <w:r w:rsidR="008660BB" w:rsidRPr="008660BB">
        <w:rPr>
          <w:rFonts w:ascii="Times New Roman" w:hAnsi="Times New Roman" w:cs="Times New Roman"/>
          <w:sz w:val="24"/>
          <w:szCs w:val="24"/>
        </w:rPr>
        <w:t xml:space="preserve"> и исключить други</w:t>
      </w:r>
      <w:r w:rsidR="00745085">
        <w:rPr>
          <w:rFonts w:ascii="Times New Roman" w:hAnsi="Times New Roman" w:cs="Times New Roman"/>
          <w:sz w:val="24"/>
          <w:szCs w:val="24"/>
        </w:rPr>
        <w:t>х</w:t>
      </w:r>
      <w:r w:rsidR="008660BB" w:rsidRPr="008660BB">
        <w:rPr>
          <w:rFonts w:ascii="Times New Roman" w:hAnsi="Times New Roman" w:cs="Times New Roman"/>
          <w:sz w:val="24"/>
          <w:szCs w:val="24"/>
        </w:rPr>
        <w:t xml:space="preserve"> возможны</w:t>
      </w:r>
      <w:r w:rsidR="00745085">
        <w:rPr>
          <w:rFonts w:ascii="Times New Roman" w:hAnsi="Times New Roman" w:cs="Times New Roman"/>
          <w:sz w:val="24"/>
          <w:szCs w:val="24"/>
        </w:rPr>
        <w:t>х</w:t>
      </w:r>
      <w:r w:rsidR="008660BB" w:rsidRPr="008660BB">
        <w:rPr>
          <w:rFonts w:ascii="Times New Roman" w:hAnsi="Times New Roman" w:cs="Times New Roman"/>
          <w:sz w:val="24"/>
          <w:szCs w:val="24"/>
        </w:rPr>
        <w:t xml:space="preserve"> реги</w:t>
      </w:r>
      <w:r w:rsidR="00745085">
        <w:rPr>
          <w:rFonts w:ascii="Times New Roman" w:hAnsi="Times New Roman" w:cs="Times New Roman"/>
          <w:sz w:val="24"/>
          <w:szCs w:val="24"/>
        </w:rPr>
        <w:t>ональных лидеров</w:t>
      </w:r>
      <w:r w:rsidR="008660BB" w:rsidRPr="008660BB">
        <w:rPr>
          <w:rFonts w:ascii="Times New Roman" w:hAnsi="Times New Roman" w:cs="Times New Roman"/>
          <w:sz w:val="24"/>
          <w:szCs w:val="24"/>
        </w:rPr>
        <w:t>, таки</w:t>
      </w:r>
      <w:r w:rsidR="00745085">
        <w:rPr>
          <w:rFonts w:ascii="Times New Roman" w:hAnsi="Times New Roman" w:cs="Times New Roman"/>
          <w:sz w:val="24"/>
          <w:szCs w:val="24"/>
        </w:rPr>
        <w:t>х</w:t>
      </w:r>
      <w:r w:rsidR="008660BB" w:rsidRPr="008660BB">
        <w:rPr>
          <w:rFonts w:ascii="Times New Roman" w:hAnsi="Times New Roman" w:cs="Times New Roman"/>
          <w:sz w:val="24"/>
          <w:szCs w:val="24"/>
        </w:rPr>
        <w:t xml:space="preserve"> как </w:t>
      </w:r>
      <w:r w:rsidR="00745085">
        <w:rPr>
          <w:rFonts w:ascii="Times New Roman" w:hAnsi="Times New Roman" w:cs="Times New Roman"/>
          <w:sz w:val="24"/>
          <w:szCs w:val="24"/>
        </w:rPr>
        <w:t>М</w:t>
      </w:r>
      <w:r w:rsidR="008660BB" w:rsidRPr="008660BB">
        <w:rPr>
          <w:rFonts w:ascii="Times New Roman" w:hAnsi="Times New Roman" w:cs="Times New Roman"/>
          <w:sz w:val="24"/>
          <w:szCs w:val="24"/>
        </w:rPr>
        <w:t>е</w:t>
      </w:r>
      <w:r w:rsidR="00745085">
        <w:rPr>
          <w:rFonts w:ascii="Times New Roman" w:hAnsi="Times New Roman" w:cs="Times New Roman"/>
          <w:sz w:val="24"/>
          <w:szCs w:val="24"/>
        </w:rPr>
        <w:t>ксика</w:t>
      </w:r>
      <w:r w:rsidR="008660BB" w:rsidRPr="008660BB">
        <w:rPr>
          <w:rFonts w:ascii="Times New Roman" w:hAnsi="Times New Roman" w:cs="Times New Roman"/>
          <w:sz w:val="24"/>
          <w:szCs w:val="24"/>
        </w:rPr>
        <w:t>, сумев навязать свой собственный проект геополитического и экономического единства на основе южноамериканских границ.</w:t>
      </w:r>
      <w:proofErr w:type="gramEnd"/>
      <w:r w:rsidR="00745085">
        <w:rPr>
          <w:rFonts w:ascii="Times New Roman" w:hAnsi="Times New Roman" w:cs="Times New Roman"/>
          <w:sz w:val="24"/>
          <w:szCs w:val="24"/>
        </w:rPr>
        <w:tab/>
      </w:r>
      <w:r w:rsidR="007661AC">
        <w:rPr>
          <w:rFonts w:ascii="Times New Roman" w:hAnsi="Times New Roman" w:cs="Times New Roman"/>
          <w:sz w:val="24"/>
          <w:szCs w:val="24"/>
        </w:rPr>
        <w:t>УНАСУР выпустил протестную ноту, когда после инауг</w:t>
      </w:r>
      <w:r w:rsidR="00616B91">
        <w:rPr>
          <w:rFonts w:ascii="Times New Roman" w:hAnsi="Times New Roman" w:cs="Times New Roman"/>
          <w:sz w:val="24"/>
          <w:szCs w:val="24"/>
        </w:rPr>
        <w:t>у</w:t>
      </w:r>
      <w:r w:rsidR="007661AC">
        <w:rPr>
          <w:rFonts w:ascii="Times New Roman" w:hAnsi="Times New Roman" w:cs="Times New Roman"/>
          <w:sz w:val="24"/>
          <w:szCs w:val="24"/>
        </w:rPr>
        <w:t>рации</w:t>
      </w:r>
      <w:r w:rsidR="00616B91">
        <w:rPr>
          <w:rFonts w:ascii="Times New Roman" w:hAnsi="Times New Roman" w:cs="Times New Roman"/>
          <w:sz w:val="24"/>
          <w:szCs w:val="24"/>
        </w:rPr>
        <w:t xml:space="preserve"> Барака Обамы, США пытались увеличить свое присутствие в регионе на основе</w:t>
      </w:r>
      <w:r w:rsidR="007661AC">
        <w:rPr>
          <w:rFonts w:ascii="Times New Roman" w:hAnsi="Times New Roman" w:cs="Times New Roman"/>
          <w:sz w:val="24"/>
          <w:szCs w:val="24"/>
        </w:rPr>
        <w:t xml:space="preserve"> </w:t>
      </w:r>
      <w:r w:rsidR="00616B91">
        <w:rPr>
          <w:rFonts w:ascii="Times New Roman" w:hAnsi="Times New Roman" w:cs="Times New Roman"/>
          <w:sz w:val="24"/>
          <w:szCs w:val="24"/>
        </w:rPr>
        <w:t>американо-колумбийского соглашения</w:t>
      </w:r>
      <w:r w:rsidR="00156D81" w:rsidRPr="00156D81">
        <w:rPr>
          <w:rFonts w:ascii="Times New Roman" w:hAnsi="Times New Roman" w:cs="Times New Roman"/>
          <w:sz w:val="24"/>
          <w:szCs w:val="24"/>
        </w:rPr>
        <w:t xml:space="preserve"> о военных базах</w:t>
      </w:r>
      <w:r w:rsidR="00616B91">
        <w:rPr>
          <w:rFonts w:ascii="Times New Roman" w:hAnsi="Times New Roman" w:cs="Times New Roman"/>
          <w:sz w:val="24"/>
          <w:szCs w:val="24"/>
        </w:rPr>
        <w:t xml:space="preserve">. </w:t>
      </w:r>
      <w:proofErr w:type="gramStart"/>
      <w:r w:rsidR="00616B91">
        <w:rPr>
          <w:rFonts w:ascii="Times New Roman" w:hAnsi="Times New Roman" w:cs="Times New Roman"/>
          <w:sz w:val="24"/>
          <w:szCs w:val="24"/>
        </w:rPr>
        <w:t>В ней говорилось,</w:t>
      </w:r>
      <w:r w:rsidR="004F49E0">
        <w:rPr>
          <w:rFonts w:ascii="Times New Roman" w:hAnsi="Times New Roman" w:cs="Times New Roman"/>
          <w:sz w:val="24"/>
          <w:szCs w:val="24"/>
        </w:rPr>
        <w:t xml:space="preserve"> что «</w:t>
      </w:r>
      <w:r w:rsidR="00156D81" w:rsidRPr="00156D81">
        <w:rPr>
          <w:rFonts w:ascii="Times New Roman" w:hAnsi="Times New Roman" w:cs="Times New Roman"/>
          <w:sz w:val="24"/>
          <w:szCs w:val="24"/>
        </w:rPr>
        <w:t xml:space="preserve">присутствие иностранных вооруженных сил … не может не угрожать суверенитету и целостности любой южноамериканской нации и, как следствие, </w:t>
      </w:r>
      <w:r w:rsidR="004F49E0">
        <w:rPr>
          <w:rFonts w:ascii="Times New Roman" w:hAnsi="Times New Roman" w:cs="Times New Roman"/>
          <w:sz w:val="24"/>
          <w:szCs w:val="24"/>
        </w:rPr>
        <w:t>– миру и безопасности в регионе»</w:t>
      </w:r>
      <w:r w:rsidR="004F49E0">
        <w:rPr>
          <w:rStyle w:val="a6"/>
          <w:rFonts w:ascii="Times New Roman" w:hAnsi="Times New Roman" w:cs="Times New Roman"/>
          <w:sz w:val="24"/>
          <w:szCs w:val="24"/>
        </w:rPr>
        <w:footnoteReference w:id="97"/>
      </w:r>
      <w:r w:rsidR="00156D81" w:rsidRPr="00156D81">
        <w:rPr>
          <w:rFonts w:ascii="Times New Roman" w:hAnsi="Times New Roman" w:cs="Times New Roman"/>
          <w:sz w:val="24"/>
          <w:szCs w:val="24"/>
        </w:rPr>
        <w:t xml:space="preserve">. </w:t>
      </w:r>
      <w:r w:rsidR="00CD55ED">
        <w:rPr>
          <w:rFonts w:ascii="Times New Roman" w:hAnsi="Times New Roman" w:cs="Times New Roman"/>
          <w:sz w:val="24"/>
          <w:szCs w:val="24"/>
        </w:rPr>
        <w:t xml:space="preserve">В то же время </w:t>
      </w:r>
      <w:r w:rsidR="00156D81" w:rsidRPr="00156D81">
        <w:rPr>
          <w:rFonts w:ascii="Times New Roman" w:hAnsi="Times New Roman" w:cs="Times New Roman"/>
          <w:sz w:val="24"/>
          <w:szCs w:val="24"/>
        </w:rPr>
        <w:t xml:space="preserve">президент Бразилии Л.И. </w:t>
      </w:r>
      <w:proofErr w:type="spellStart"/>
      <w:r w:rsidR="00156D81" w:rsidRPr="00156D81">
        <w:rPr>
          <w:rFonts w:ascii="Times New Roman" w:hAnsi="Times New Roman" w:cs="Times New Roman"/>
          <w:sz w:val="24"/>
          <w:szCs w:val="24"/>
        </w:rPr>
        <w:t>Лула</w:t>
      </w:r>
      <w:proofErr w:type="spellEnd"/>
      <w:r w:rsidR="00156D81" w:rsidRPr="00156D81">
        <w:rPr>
          <w:rFonts w:ascii="Times New Roman" w:hAnsi="Times New Roman" w:cs="Times New Roman"/>
          <w:sz w:val="24"/>
          <w:szCs w:val="24"/>
        </w:rPr>
        <w:t xml:space="preserve"> да </w:t>
      </w:r>
      <w:proofErr w:type="spellStart"/>
      <w:r w:rsidR="00156D81" w:rsidRPr="00156D81">
        <w:rPr>
          <w:rFonts w:ascii="Times New Roman" w:hAnsi="Times New Roman" w:cs="Times New Roman"/>
          <w:sz w:val="24"/>
          <w:szCs w:val="24"/>
        </w:rPr>
        <w:t>Силва</w:t>
      </w:r>
      <w:proofErr w:type="spellEnd"/>
      <w:r w:rsidR="00156D81" w:rsidRPr="00156D81">
        <w:rPr>
          <w:rFonts w:ascii="Times New Roman" w:hAnsi="Times New Roman" w:cs="Times New Roman"/>
          <w:sz w:val="24"/>
          <w:szCs w:val="24"/>
        </w:rPr>
        <w:t xml:space="preserve"> обратился с недвусмысленным заявлением к президенту США Б. Обаме, выразив общее (южноамериканск</w:t>
      </w:r>
      <w:r w:rsidR="00D67714">
        <w:rPr>
          <w:rFonts w:ascii="Times New Roman" w:hAnsi="Times New Roman" w:cs="Times New Roman"/>
          <w:sz w:val="24"/>
          <w:szCs w:val="24"/>
        </w:rPr>
        <w:t>ое) понимание значения УНАСУР:</w:t>
      </w:r>
      <w:proofErr w:type="gramEnd"/>
      <w:r w:rsidR="00D67714">
        <w:rPr>
          <w:rFonts w:ascii="Times New Roman" w:hAnsi="Times New Roman" w:cs="Times New Roman"/>
          <w:sz w:val="24"/>
          <w:szCs w:val="24"/>
        </w:rPr>
        <w:t xml:space="preserve"> «</w:t>
      </w:r>
      <w:r w:rsidR="00156D81" w:rsidRPr="00156D81">
        <w:rPr>
          <w:rFonts w:ascii="Times New Roman" w:hAnsi="Times New Roman" w:cs="Times New Roman"/>
          <w:sz w:val="24"/>
          <w:szCs w:val="24"/>
        </w:rPr>
        <w:t xml:space="preserve">Дорогой друг Обама: нам не нужны базы США в Колумбии для борьбы с наркоторговлей в Южной Америке. Мы можем сами приглядеть за борьбой с </w:t>
      </w:r>
      <w:r w:rsidR="00156D81" w:rsidRPr="00156D81">
        <w:rPr>
          <w:rFonts w:ascii="Times New Roman" w:hAnsi="Times New Roman" w:cs="Times New Roman"/>
          <w:sz w:val="24"/>
          <w:szCs w:val="24"/>
        </w:rPr>
        <w:lastRenderedPageBreak/>
        <w:t xml:space="preserve">наркоторговлей внутри наших (общих) границ, а Вы должны приглядеть </w:t>
      </w:r>
      <w:r w:rsidR="00D67714">
        <w:rPr>
          <w:rFonts w:ascii="Times New Roman" w:hAnsi="Times New Roman" w:cs="Times New Roman"/>
          <w:sz w:val="24"/>
          <w:szCs w:val="24"/>
        </w:rPr>
        <w:t>за потребителями в своей стране»</w:t>
      </w:r>
      <w:r w:rsidR="00D67714">
        <w:rPr>
          <w:rStyle w:val="a6"/>
          <w:rFonts w:ascii="Times New Roman" w:hAnsi="Times New Roman" w:cs="Times New Roman"/>
          <w:sz w:val="24"/>
          <w:szCs w:val="24"/>
        </w:rPr>
        <w:footnoteReference w:id="98"/>
      </w:r>
      <w:r w:rsidR="00156D81" w:rsidRPr="00156D81">
        <w:rPr>
          <w:rFonts w:ascii="Times New Roman" w:hAnsi="Times New Roman" w:cs="Times New Roman"/>
          <w:sz w:val="24"/>
          <w:szCs w:val="24"/>
        </w:rPr>
        <w:t>.</w:t>
      </w:r>
      <w:r w:rsidR="00D67714">
        <w:rPr>
          <w:rFonts w:ascii="Times New Roman" w:hAnsi="Times New Roman" w:cs="Times New Roman"/>
          <w:sz w:val="24"/>
          <w:szCs w:val="24"/>
        </w:rPr>
        <w:tab/>
      </w:r>
      <w:r w:rsidR="00D67714">
        <w:rPr>
          <w:rFonts w:ascii="Times New Roman" w:hAnsi="Times New Roman" w:cs="Times New Roman"/>
          <w:sz w:val="24"/>
          <w:szCs w:val="24"/>
        </w:rPr>
        <w:tab/>
      </w:r>
      <w:r w:rsidR="00D67714">
        <w:rPr>
          <w:rFonts w:ascii="Times New Roman" w:hAnsi="Times New Roman" w:cs="Times New Roman"/>
          <w:sz w:val="24"/>
          <w:szCs w:val="24"/>
        </w:rPr>
        <w:tab/>
      </w:r>
      <w:r w:rsidR="00D67714">
        <w:rPr>
          <w:rFonts w:ascii="Times New Roman" w:hAnsi="Times New Roman" w:cs="Times New Roman"/>
          <w:sz w:val="24"/>
          <w:szCs w:val="24"/>
        </w:rPr>
        <w:tab/>
      </w:r>
      <w:r w:rsidR="00D67714">
        <w:rPr>
          <w:rFonts w:ascii="Times New Roman" w:hAnsi="Times New Roman" w:cs="Times New Roman"/>
          <w:sz w:val="24"/>
          <w:szCs w:val="24"/>
        </w:rPr>
        <w:tab/>
      </w:r>
      <w:r w:rsidR="00D67714">
        <w:rPr>
          <w:rFonts w:ascii="Times New Roman" w:hAnsi="Times New Roman" w:cs="Times New Roman"/>
          <w:sz w:val="24"/>
          <w:szCs w:val="24"/>
        </w:rPr>
        <w:tab/>
      </w:r>
      <w:r w:rsidR="00CD55ED">
        <w:rPr>
          <w:rFonts w:ascii="Times New Roman" w:hAnsi="Times New Roman" w:cs="Times New Roman"/>
          <w:sz w:val="24"/>
          <w:szCs w:val="24"/>
        </w:rPr>
        <w:tab/>
      </w:r>
      <w:r w:rsidR="00CD55ED">
        <w:rPr>
          <w:rFonts w:ascii="Times New Roman" w:hAnsi="Times New Roman" w:cs="Times New Roman"/>
          <w:sz w:val="24"/>
          <w:szCs w:val="24"/>
        </w:rPr>
        <w:tab/>
      </w:r>
      <w:r w:rsidR="00AE138B">
        <w:rPr>
          <w:rFonts w:ascii="Times New Roman" w:hAnsi="Times New Roman" w:cs="Times New Roman"/>
          <w:sz w:val="24"/>
          <w:szCs w:val="24"/>
        </w:rPr>
        <w:t>Авторитет Бразилии подтвердился и на саммите</w:t>
      </w:r>
      <w:r w:rsidR="006D34F9">
        <w:rPr>
          <w:rFonts w:ascii="Times New Roman" w:hAnsi="Times New Roman" w:cs="Times New Roman"/>
          <w:sz w:val="24"/>
          <w:szCs w:val="24"/>
        </w:rPr>
        <w:t xml:space="preserve"> </w:t>
      </w:r>
      <w:r w:rsidR="00E7168A" w:rsidRPr="00E7168A">
        <w:rPr>
          <w:rFonts w:ascii="Times New Roman" w:hAnsi="Times New Roman" w:cs="Times New Roman"/>
          <w:sz w:val="24"/>
          <w:szCs w:val="24"/>
        </w:rPr>
        <w:t>УНАСУР</w:t>
      </w:r>
      <w:r w:rsidR="00AE138B">
        <w:rPr>
          <w:rFonts w:ascii="Times New Roman" w:hAnsi="Times New Roman" w:cs="Times New Roman"/>
          <w:sz w:val="24"/>
          <w:szCs w:val="24"/>
        </w:rPr>
        <w:t xml:space="preserve"> в 2008 году, касательно кризиса в Боливии. </w:t>
      </w:r>
      <w:r w:rsidR="006D34F9">
        <w:rPr>
          <w:rFonts w:ascii="Times New Roman" w:hAnsi="Times New Roman" w:cs="Times New Roman"/>
          <w:sz w:val="24"/>
          <w:szCs w:val="24"/>
        </w:rPr>
        <w:t xml:space="preserve">На повестке стояли три </w:t>
      </w:r>
      <w:r w:rsidR="00EC5B8D" w:rsidRPr="00EC5B8D">
        <w:rPr>
          <w:rFonts w:ascii="Times New Roman" w:hAnsi="Times New Roman" w:cs="Times New Roman"/>
          <w:sz w:val="24"/>
          <w:szCs w:val="24"/>
        </w:rPr>
        <w:t>разных подхода: п</w:t>
      </w:r>
      <w:r w:rsidR="002B11BA">
        <w:rPr>
          <w:rFonts w:ascii="Times New Roman" w:hAnsi="Times New Roman" w:cs="Times New Roman"/>
          <w:sz w:val="24"/>
          <w:szCs w:val="24"/>
        </w:rPr>
        <w:t>озиция Венесуэлы с обвинением оппозиции</w:t>
      </w:r>
      <w:r w:rsidR="002F43ED">
        <w:rPr>
          <w:rFonts w:ascii="Times New Roman" w:hAnsi="Times New Roman" w:cs="Times New Roman"/>
          <w:sz w:val="24"/>
          <w:szCs w:val="24"/>
        </w:rPr>
        <w:t xml:space="preserve"> и  «стоящие за ее спиной»</w:t>
      </w:r>
      <w:r w:rsidR="00EC5B8D" w:rsidRPr="00EC5B8D">
        <w:rPr>
          <w:rFonts w:ascii="Times New Roman" w:hAnsi="Times New Roman" w:cs="Times New Roman"/>
          <w:sz w:val="24"/>
          <w:szCs w:val="24"/>
        </w:rPr>
        <w:t xml:space="preserve"> США; </w:t>
      </w:r>
      <w:r w:rsidR="002B11BA">
        <w:rPr>
          <w:rFonts w:ascii="Times New Roman" w:hAnsi="Times New Roman" w:cs="Times New Roman"/>
          <w:sz w:val="24"/>
          <w:szCs w:val="24"/>
        </w:rPr>
        <w:t xml:space="preserve">позиция Бразилии призывающей </w:t>
      </w:r>
      <w:r w:rsidR="00EC5B8D" w:rsidRPr="00EC5B8D">
        <w:rPr>
          <w:rFonts w:ascii="Times New Roman" w:hAnsi="Times New Roman" w:cs="Times New Roman"/>
          <w:sz w:val="24"/>
          <w:szCs w:val="24"/>
        </w:rPr>
        <w:t xml:space="preserve">исключить применение насилия; </w:t>
      </w:r>
      <w:r w:rsidR="001D6BB6">
        <w:rPr>
          <w:rFonts w:ascii="Times New Roman" w:hAnsi="Times New Roman" w:cs="Times New Roman"/>
          <w:sz w:val="24"/>
          <w:szCs w:val="24"/>
        </w:rPr>
        <w:t xml:space="preserve">и позиция </w:t>
      </w:r>
      <w:r w:rsidR="00EC5B8D" w:rsidRPr="00EC5B8D">
        <w:rPr>
          <w:rFonts w:ascii="Times New Roman" w:hAnsi="Times New Roman" w:cs="Times New Roman"/>
          <w:sz w:val="24"/>
          <w:szCs w:val="24"/>
        </w:rPr>
        <w:t xml:space="preserve">Чили, </w:t>
      </w:r>
      <w:r w:rsidR="001D6BB6">
        <w:rPr>
          <w:rFonts w:ascii="Times New Roman" w:hAnsi="Times New Roman" w:cs="Times New Roman"/>
          <w:sz w:val="24"/>
          <w:szCs w:val="24"/>
        </w:rPr>
        <w:t>предлагавшая передачу</w:t>
      </w:r>
      <w:r w:rsidR="00EC5B8D" w:rsidRPr="00EC5B8D">
        <w:rPr>
          <w:rFonts w:ascii="Times New Roman" w:hAnsi="Times New Roman" w:cs="Times New Roman"/>
          <w:sz w:val="24"/>
          <w:szCs w:val="24"/>
        </w:rPr>
        <w:t xml:space="preserve"> вопроса в  Организацию американских государств (ОАГ)</w:t>
      </w:r>
      <w:r w:rsidR="001D6BB6">
        <w:rPr>
          <w:rFonts w:ascii="Times New Roman" w:hAnsi="Times New Roman" w:cs="Times New Roman"/>
          <w:sz w:val="24"/>
          <w:szCs w:val="24"/>
        </w:rPr>
        <w:t>, так как обвиняла обе стороны</w:t>
      </w:r>
      <w:r w:rsidR="00EC5B8D" w:rsidRPr="00EC5B8D">
        <w:rPr>
          <w:rFonts w:ascii="Times New Roman" w:hAnsi="Times New Roman" w:cs="Times New Roman"/>
          <w:sz w:val="24"/>
          <w:szCs w:val="24"/>
        </w:rPr>
        <w:t xml:space="preserve">. </w:t>
      </w:r>
      <w:r w:rsidR="001D6BB6">
        <w:rPr>
          <w:rFonts w:ascii="Times New Roman" w:hAnsi="Times New Roman" w:cs="Times New Roman"/>
          <w:sz w:val="24"/>
          <w:szCs w:val="24"/>
        </w:rPr>
        <w:t>В итоге был</w:t>
      </w:r>
      <w:r w:rsidR="00FE036A">
        <w:rPr>
          <w:rFonts w:ascii="Times New Roman" w:hAnsi="Times New Roman" w:cs="Times New Roman"/>
          <w:sz w:val="24"/>
          <w:szCs w:val="24"/>
        </w:rPr>
        <w:t>а</w:t>
      </w:r>
      <w:r w:rsidR="001D6BB6">
        <w:rPr>
          <w:rFonts w:ascii="Times New Roman" w:hAnsi="Times New Roman" w:cs="Times New Roman"/>
          <w:sz w:val="24"/>
          <w:szCs w:val="24"/>
        </w:rPr>
        <w:t xml:space="preserve"> принят</w:t>
      </w:r>
      <w:r w:rsidR="00FE036A">
        <w:rPr>
          <w:rFonts w:ascii="Times New Roman" w:hAnsi="Times New Roman" w:cs="Times New Roman"/>
          <w:sz w:val="24"/>
          <w:szCs w:val="24"/>
        </w:rPr>
        <w:t>а</w:t>
      </w:r>
      <w:r w:rsidR="001D6BB6">
        <w:rPr>
          <w:rFonts w:ascii="Times New Roman" w:hAnsi="Times New Roman" w:cs="Times New Roman"/>
          <w:sz w:val="24"/>
          <w:szCs w:val="24"/>
        </w:rPr>
        <w:t xml:space="preserve"> </w:t>
      </w:r>
      <w:r w:rsidR="00FE036A">
        <w:rPr>
          <w:rFonts w:ascii="Times New Roman" w:hAnsi="Times New Roman" w:cs="Times New Roman"/>
          <w:sz w:val="24"/>
          <w:szCs w:val="24"/>
        </w:rPr>
        <w:t>позиция Бразилии, которая</w:t>
      </w:r>
      <w:r w:rsidR="00EC5B8D" w:rsidRPr="00EC5B8D">
        <w:rPr>
          <w:rFonts w:ascii="Times New Roman" w:hAnsi="Times New Roman" w:cs="Times New Roman"/>
          <w:sz w:val="24"/>
          <w:szCs w:val="24"/>
        </w:rPr>
        <w:t xml:space="preserve"> устроил</w:t>
      </w:r>
      <w:r w:rsidR="00FE036A">
        <w:rPr>
          <w:rFonts w:ascii="Times New Roman" w:hAnsi="Times New Roman" w:cs="Times New Roman"/>
          <w:sz w:val="24"/>
          <w:szCs w:val="24"/>
        </w:rPr>
        <w:t>а</w:t>
      </w:r>
      <w:r w:rsidR="00EC5B8D" w:rsidRPr="00EC5B8D">
        <w:rPr>
          <w:rFonts w:ascii="Times New Roman" w:hAnsi="Times New Roman" w:cs="Times New Roman"/>
          <w:sz w:val="24"/>
          <w:szCs w:val="24"/>
        </w:rPr>
        <w:t xml:space="preserve"> и </w:t>
      </w:r>
      <w:r w:rsidR="00FE036A">
        <w:rPr>
          <w:rFonts w:ascii="Times New Roman" w:hAnsi="Times New Roman" w:cs="Times New Roman"/>
          <w:sz w:val="24"/>
          <w:szCs w:val="24"/>
        </w:rPr>
        <w:t>Венесуэлу,</w:t>
      </w:r>
      <w:r w:rsidR="00EC5B8D" w:rsidRPr="00EC5B8D">
        <w:rPr>
          <w:rFonts w:ascii="Times New Roman" w:hAnsi="Times New Roman" w:cs="Times New Roman"/>
          <w:sz w:val="24"/>
          <w:szCs w:val="24"/>
        </w:rPr>
        <w:t xml:space="preserve"> поскольку предполагалось обязательное ограничение вердикта рамками Южной Америки без участия панамериканских структур и США.</w:t>
      </w:r>
      <w:r w:rsidR="00EC5B8D">
        <w:rPr>
          <w:rStyle w:val="a6"/>
          <w:rFonts w:ascii="Times New Roman" w:hAnsi="Times New Roman" w:cs="Times New Roman"/>
          <w:sz w:val="24"/>
          <w:szCs w:val="24"/>
        </w:rPr>
        <w:footnoteReference w:id="99"/>
      </w:r>
      <w:r w:rsidR="00AE138B">
        <w:rPr>
          <w:rFonts w:ascii="Times New Roman" w:hAnsi="Times New Roman" w:cs="Times New Roman"/>
          <w:sz w:val="24"/>
          <w:szCs w:val="24"/>
        </w:rPr>
        <w:t xml:space="preserve"> </w:t>
      </w:r>
      <w:r w:rsidR="00EC5B8D">
        <w:rPr>
          <w:rFonts w:ascii="Times New Roman" w:hAnsi="Times New Roman" w:cs="Times New Roman"/>
          <w:sz w:val="24"/>
          <w:szCs w:val="24"/>
        </w:rPr>
        <w:tab/>
      </w:r>
      <w:r w:rsidR="00EC5B8D">
        <w:rPr>
          <w:rFonts w:ascii="Times New Roman" w:hAnsi="Times New Roman" w:cs="Times New Roman"/>
          <w:sz w:val="24"/>
          <w:szCs w:val="24"/>
        </w:rPr>
        <w:tab/>
      </w:r>
      <w:r w:rsidR="00EC5B8D">
        <w:rPr>
          <w:rFonts w:ascii="Times New Roman" w:hAnsi="Times New Roman" w:cs="Times New Roman"/>
          <w:sz w:val="24"/>
          <w:szCs w:val="24"/>
        </w:rPr>
        <w:tab/>
      </w:r>
      <w:r w:rsidR="00EC5B8D">
        <w:rPr>
          <w:rFonts w:ascii="Times New Roman" w:hAnsi="Times New Roman" w:cs="Times New Roman"/>
          <w:sz w:val="24"/>
          <w:szCs w:val="24"/>
        </w:rPr>
        <w:tab/>
      </w:r>
      <w:r w:rsidR="00EC5B8D">
        <w:rPr>
          <w:rFonts w:ascii="Times New Roman" w:hAnsi="Times New Roman" w:cs="Times New Roman"/>
          <w:sz w:val="24"/>
          <w:szCs w:val="24"/>
        </w:rPr>
        <w:tab/>
      </w:r>
      <w:r w:rsidR="00EC5B8D">
        <w:rPr>
          <w:rFonts w:ascii="Times New Roman" w:hAnsi="Times New Roman" w:cs="Times New Roman"/>
          <w:sz w:val="24"/>
          <w:szCs w:val="24"/>
        </w:rPr>
        <w:tab/>
      </w:r>
      <w:r w:rsidR="00EC5B8D">
        <w:rPr>
          <w:rFonts w:ascii="Times New Roman" w:hAnsi="Times New Roman" w:cs="Times New Roman"/>
          <w:sz w:val="24"/>
          <w:szCs w:val="24"/>
        </w:rPr>
        <w:tab/>
      </w:r>
      <w:r w:rsidR="00EC5B8D">
        <w:rPr>
          <w:rFonts w:ascii="Times New Roman" w:hAnsi="Times New Roman" w:cs="Times New Roman"/>
          <w:sz w:val="24"/>
          <w:szCs w:val="24"/>
        </w:rPr>
        <w:tab/>
      </w:r>
      <w:r w:rsidR="00ED416A">
        <w:rPr>
          <w:rFonts w:ascii="Times New Roman" w:hAnsi="Times New Roman" w:cs="Times New Roman"/>
          <w:sz w:val="24"/>
          <w:szCs w:val="24"/>
        </w:rPr>
        <w:t>И</w:t>
      </w:r>
      <w:r w:rsidR="00A8607C" w:rsidRPr="00A8607C">
        <w:rPr>
          <w:rFonts w:ascii="Times New Roman" w:hAnsi="Times New Roman" w:cs="Times New Roman"/>
          <w:sz w:val="24"/>
          <w:szCs w:val="24"/>
        </w:rPr>
        <w:t>нтеграционный проект, вдохновленный президентами Бразилии и</w:t>
      </w:r>
      <w:r w:rsidR="00D321E9">
        <w:rPr>
          <w:rFonts w:ascii="Times New Roman" w:hAnsi="Times New Roman" w:cs="Times New Roman"/>
          <w:sz w:val="24"/>
          <w:szCs w:val="24"/>
        </w:rPr>
        <w:t xml:space="preserve"> Венесуэлы, </w:t>
      </w:r>
      <w:proofErr w:type="spellStart"/>
      <w:r w:rsidR="00D321E9">
        <w:rPr>
          <w:rFonts w:ascii="Times New Roman" w:hAnsi="Times New Roman" w:cs="Times New Roman"/>
          <w:sz w:val="24"/>
          <w:szCs w:val="24"/>
        </w:rPr>
        <w:t>Лула</w:t>
      </w:r>
      <w:proofErr w:type="spellEnd"/>
      <w:r w:rsidR="00D321E9">
        <w:rPr>
          <w:rFonts w:ascii="Times New Roman" w:hAnsi="Times New Roman" w:cs="Times New Roman"/>
          <w:sz w:val="24"/>
          <w:szCs w:val="24"/>
        </w:rPr>
        <w:t xml:space="preserve"> да Сильвой и У</w:t>
      </w:r>
      <w:r w:rsidR="00A8607C" w:rsidRPr="00A8607C">
        <w:rPr>
          <w:rFonts w:ascii="Times New Roman" w:hAnsi="Times New Roman" w:cs="Times New Roman"/>
          <w:sz w:val="24"/>
          <w:szCs w:val="24"/>
        </w:rPr>
        <w:t xml:space="preserve">го </w:t>
      </w:r>
      <w:proofErr w:type="spellStart"/>
      <w:r w:rsidR="00A8607C" w:rsidRPr="00A8607C">
        <w:rPr>
          <w:rFonts w:ascii="Times New Roman" w:hAnsi="Times New Roman" w:cs="Times New Roman"/>
          <w:sz w:val="24"/>
          <w:szCs w:val="24"/>
        </w:rPr>
        <w:t>Чавесом</w:t>
      </w:r>
      <w:proofErr w:type="spellEnd"/>
      <w:r w:rsidR="00A8607C" w:rsidRPr="00A8607C">
        <w:rPr>
          <w:rFonts w:ascii="Times New Roman" w:hAnsi="Times New Roman" w:cs="Times New Roman"/>
          <w:sz w:val="24"/>
          <w:szCs w:val="24"/>
        </w:rPr>
        <w:t>, достиг определенных успехов в формировании общей повестки стран Южной Америки и координации позиции лидеров государств-членов. Одним из главных достижений данного объединения можно считать создание Ю</w:t>
      </w:r>
      <w:r w:rsidR="00FE036A">
        <w:rPr>
          <w:rFonts w:ascii="Times New Roman" w:hAnsi="Times New Roman" w:cs="Times New Roman"/>
          <w:sz w:val="24"/>
          <w:szCs w:val="24"/>
        </w:rPr>
        <w:t xml:space="preserve">жноамериканского совета обороны, который был создан после </w:t>
      </w:r>
      <w:r w:rsidR="00965A86">
        <w:rPr>
          <w:rFonts w:ascii="Times New Roman" w:hAnsi="Times New Roman" w:cs="Times New Roman"/>
          <w:sz w:val="24"/>
          <w:szCs w:val="24"/>
        </w:rPr>
        <w:t>конфликта</w:t>
      </w:r>
      <w:r w:rsidR="006F7516" w:rsidRPr="006F7516">
        <w:rPr>
          <w:rFonts w:ascii="Times New Roman" w:hAnsi="Times New Roman" w:cs="Times New Roman"/>
          <w:sz w:val="24"/>
          <w:szCs w:val="24"/>
        </w:rPr>
        <w:t xml:space="preserve">, произошедшего на </w:t>
      </w:r>
      <w:proofErr w:type="spellStart"/>
      <w:r w:rsidR="006F7516" w:rsidRPr="006F7516">
        <w:rPr>
          <w:rFonts w:ascii="Times New Roman" w:hAnsi="Times New Roman" w:cs="Times New Roman"/>
          <w:sz w:val="24"/>
          <w:szCs w:val="24"/>
        </w:rPr>
        <w:t>колумбийско</w:t>
      </w:r>
      <w:proofErr w:type="spellEnd"/>
      <w:r w:rsidR="006F7516" w:rsidRPr="006F7516">
        <w:rPr>
          <w:rFonts w:ascii="Times New Roman" w:hAnsi="Times New Roman" w:cs="Times New Roman"/>
          <w:sz w:val="24"/>
          <w:szCs w:val="24"/>
        </w:rPr>
        <w:t>-эквадорской границе</w:t>
      </w:r>
      <w:r w:rsidR="00965A86">
        <w:rPr>
          <w:rFonts w:ascii="Times New Roman" w:hAnsi="Times New Roman" w:cs="Times New Roman"/>
          <w:sz w:val="24"/>
          <w:szCs w:val="24"/>
        </w:rPr>
        <w:t xml:space="preserve">. </w:t>
      </w:r>
      <w:r w:rsidR="00710CB0" w:rsidRPr="006F7516">
        <w:rPr>
          <w:rFonts w:ascii="Times New Roman" w:hAnsi="Times New Roman" w:cs="Times New Roman"/>
          <w:sz w:val="24"/>
          <w:szCs w:val="24"/>
        </w:rPr>
        <w:t>Президент Бразилии Л.И. </w:t>
      </w:r>
      <w:proofErr w:type="spellStart"/>
      <w:r w:rsidR="00710CB0" w:rsidRPr="006F7516">
        <w:rPr>
          <w:rFonts w:ascii="Times New Roman" w:hAnsi="Times New Roman" w:cs="Times New Roman"/>
          <w:sz w:val="24"/>
          <w:szCs w:val="24"/>
        </w:rPr>
        <w:t>Лула</w:t>
      </w:r>
      <w:proofErr w:type="spellEnd"/>
      <w:r w:rsidR="00710CB0" w:rsidRPr="006F7516">
        <w:rPr>
          <w:rFonts w:ascii="Times New Roman" w:hAnsi="Times New Roman" w:cs="Times New Roman"/>
          <w:sz w:val="24"/>
          <w:szCs w:val="24"/>
        </w:rPr>
        <w:t xml:space="preserve"> да </w:t>
      </w:r>
      <w:proofErr w:type="spellStart"/>
      <w:r w:rsidR="00710CB0" w:rsidRPr="006F7516">
        <w:rPr>
          <w:rFonts w:ascii="Times New Roman" w:hAnsi="Times New Roman" w:cs="Times New Roman"/>
          <w:sz w:val="24"/>
          <w:szCs w:val="24"/>
        </w:rPr>
        <w:t>Силва</w:t>
      </w:r>
      <w:proofErr w:type="spellEnd"/>
      <w:r w:rsidR="00710CB0" w:rsidRPr="006F7516">
        <w:rPr>
          <w:rFonts w:ascii="Times New Roman" w:hAnsi="Times New Roman" w:cs="Times New Roman"/>
          <w:sz w:val="24"/>
          <w:szCs w:val="24"/>
        </w:rPr>
        <w:t xml:space="preserve"> </w:t>
      </w:r>
      <w:r w:rsidR="005113A0">
        <w:rPr>
          <w:rFonts w:ascii="Times New Roman" w:hAnsi="Times New Roman" w:cs="Times New Roman"/>
          <w:sz w:val="24"/>
          <w:szCs w:val="24"/>
        </w:rPr>
        <w:t xml:space="preserve">объяснил его создание предотвращением </w:t>
      </w:r>
      <w:r w:rsidR="00965A86">
        <w:rPr>
          <w:rFonts w:ascii="Times New Roman" w:hAnsi="Times New Roman" w:cs="Times New Roman"/>
          <w:sz w:val="24"/>
          <w:szCs w:val="24"/>
        </w:rPr>
        <w:t>подобных осложнений в  региональных отношениях</w:t>
      </w:r>
      <w:r w:rsidR="005113A0">
        <w:rPr>
          <w:rFonts w:ascii="Times New Roman" w:hAnsi="Times New Roman" w:cs="Times New Roman"/>
          <w:sz w:val="24"/>
          <w:szCs w:val="24"/>
        </w:rPr>
        <w:t xml:space="preserve"> в будущем.</w:t>
      </w:r>
      <w:r w:rsidR="006F7516">
        <w:rPr>
          <w:rStyle w:val="a6"/>
          <w:rFonts w:ascii="Times New Roman" w:hAnsi="Times New Roman" w:cs="Times New Roman"/>
          <w:sz w:val="24"/>
          <w:szCs w:val="24"/>
        </w:rPr>
        <w:footnoteReference w:id="100"/>
      </w:r>
      <w:r w:rsidR="006F7516">
        <w:rPr>
          <w:rFonts w:ascii="Times New Roman" w:hAnsi="Times New Roman" w:cs="Times New Roman"/>
          <w:sz w:val="24"/>
          <w:szCs w:val="24"/>
        </w:rPr>
        <w:tab/>
      </w:r>
      <w:r w:rsidR="006F7516">
        <w:rPr>
          <w:rFonts w:ascii="Times New Roman" w:hAnsi="Times New Roman" w:cs="Times New Roman"/>
          <w:sz w:val="24"/>
          <w:szCs w:val="24"/>
        </w:rPr>
        <w:tab/>
      </w:r>
      <w:r w:rsidR="006F7516">
        <w:rPr>
          <w:rFonts w:ascii="Times New Roman" w:hAnsi="Times New Roman" w:cs="Times New Roman"/>
          <w:sz w:val="24"/>
          <w:szCs w:val="24"/>
        </w:rPr>
        <w:tab/>
      </w:r>
      <w:r w:rsidR="005113A0">
        <w:rPr>
          <w:rFonts w:ascii="Times New Roman" w:hAnsi="Times New Roman" w:cs="Times New Roman"/>
          <w:sz w:val="24"/>
          <w:szCs w:val="24"/>
        </w:rPr>
        <w:tab/>
      </w:r>
      <w:r w:rsidR="005113A0">
        <w:rPr>
          <w:rFonts w:ascii="Times New Roman" w:hAnsi="Times New Roman" w:cs="Times New Roman"/>
          <w:sz w:val="24"/>
          <w:szCs w:val="24"/>
        </w:rPr>
        <w:tab/>
      </w:r>
      <w:r w:rsidR="005113A0">
        <w:rPr>
          <w:rFonts w:ascii="Times New Roman" w:hAnsi="Times New Roman" w:cs="Times New Roman"/>
          <w:sz w:val="24"/>
          <w:szCs w:val="24"/>
        </w:rPr>
        <w:tab/>
      </w:r>
      <w:r w:rsidR="005113A0">
        <w:rPr>
          <w:rFonts w:ascii="Times New Roman" w:hAnsi="Times New Roman" w:cs="Times New Roman"/>
          <w:sz w:val="24"/>
          <w:szCs w:val="24"/>
        </w:rPr>
        <w:tab/>
      </w:r>
      <w:r w:rsidR="005113A0">
        <w:rPr>
          <w:rFonts w:ascii="Times New Roman" w:hAnsi="Times New Roman" w:cs="Times New Roman"/>
          <w:sz w:val="24"/>
          <w:szCs w:val="24"/>
        </w:rPr>
        <w:tab/>
      </w:r>
      <w:r w:rsidR="005113A0">
        <w:rPr>
          <w:rFonts w:ascii="Times New Roman" w:hAnsi="Times New Roman" w:cs="Times New Roman"/>
          <w:sz w:val="24"/>
          <w:szCs w:val="24"/>
        </w:rPr>
        <w:tab/>
      </w:r>
      <w:r w:rsidR="005113A0">
        <w:rPr>
          <w:rFonts w:ascii="Times New Roman" w:hAnsi="Times New Roman" w:cs="Times New Roman"/>
          <w:sz w:val="24"/>
          <w:szCs w:val="24"/>
        </w:rPr>
        <w:tab/>
      </w:r>
      <w:r w:rsidR="000A272A">
        <w:rPr>
          <w:rFonts w:ascii="Times New Roman" w:hAnsi="Times New Roman" w:cs="Times New Roman"/>
          <w:sz w:val="24"/>
          <w:szCs w:val="24"/>
        </w:rPr>
        <w:t>Несмотря на все достижения в прошлом</w:t>
      </w:r>
      <w:r w:rsidR="00A8607C" w:rsidRPr="00A8607C">
        <w:rPr>
          <w:rFonts w:ascii="Times New Roman" w:hAnsi="Times New Roman" w:cs="Times New Roman"/>
          <w:sz w:val="24"/>
          <w:szCs w:val="24"/>
        </w:rPr>
        <w:t xml:space="preserve">, на современном этапе </w:t>
      </w:r>
      <w:r w:rsidR="000A272A">
        <w:rPr>
          <w:rFonts w:ascii="Times New Roman" w:hAnsi="Times New Roman" w:cs="Times New Roman"/>
          <w:sz w:val="24"/>
          <w:szCs w:val="24"/>
        </w:rPr>
        <w:t xml:space="preserve">происходит </w:t>
      </w:r>
      <w:r w:rsidR="0079745E">
        <w:rPr>
          <w:rFonts w:ascii="Times New Roman" w:hAnsi="Times New Roman" w:cs="Times New Roman"/>
          <w:sz w:val="24"/>
          <w:szCs w:val="24"/>
        </w:rPr>
        <w:t>упадок организации, в</w:t>
      </w:r>
      <w:r w:rsidR="004A0BF1">
        <w:rPr>
          <w:rFonts w:ascii="Times New Roman" w:hAnsi="Times New Roman" w:cs="Times New Roman"/>
          <w:sz w:val="24"/>
          <w:szCs w:val="24"/>
        </w:rPr>
        <w:t xml:space="preserve"> связи с о</w:t>
      </w:r>
      <w:r w:rsidR="007B6D3E" w:rsidRPr="007B6D3E">
        <w:rPr>
          <w:rFonts w:ascii="Times New Roman" w:hAnsi="Times New Roman" w:cs="Times New Roman"/>
          <w:sz w:val="24"/>
          <w:szCs w:val="24"/>
        </w:rPr>
        <w:t>бострение</w:t>
      </w:r>
      <w:r w:rsidR="004A0BF1">
        <w:rPr>
          <w:rFonts w:ascii="Times New Roman" w:hAnsi="Times New Roman" w:cs="Times New Roman"/>
          <w:sz w:val="24"/>
          <w:szCs w:val="24"/>
        </w:rPr>
        <w:t>м</w:t>
      </w:r>
      <w:r w:rsidR="007B6D3E" w:rsidRPr="007B6D3E">
        <w:rPr>
          <w:rFonts w:ascii="Times New Roman" w:hAnsi="Times New Roman" w:cs="Times New Roman"/>
          <w:sz w:val="24"/>
          <w:szCs w:val="24"/>
        </w:rPr>
        <w:t xml:space="preserve"> внутриполитической ситуации в Бразилии и Венесуэле</w:t>
      </w:r>
      <w:r w:rsidR="0079745E">
        <w:rPr>
          <w:rFonts w:ascii="Times New Roman" w:hAnsi="Times New Roman" w:cs="Times New Roman"/>
          <w:sz w:val="24"/>
          <w:szCs w:val="24"/>
        </w:rPr>
        <w:t>. Это создало вакуум лидерства в</w:t>
      </w:r>
      <w:r w:rsidR="0079745E" w:rsidRPr="007B6D3E">
        <w:rPr>
          <w:rFonts w:ascii="Times New Roman" w:hAnsi="Times New Roman" w:cs="Times New Roman"/>
          <w:sz w:val="24"/>
          <w:szCs w:val="24"/>
        </w:rPr>
        <w:t xml:space="preserve"> южноамериканском интеграционном объединении</w:t>
      </w:r>
      <w:r w:rsidR="0079745E">
        <w:rPr>
          <w:rFonts w:ascii="Times New Roman" w:hAnsi="Times New Roman" w:cs="Times New Roman"/>
          <w:sz w:val="24"/>
          <w:szCs w:val="24"/>
        </w:rPr>
        <w:t xml:space="preserve">, так как </w:t>
      </w:r>
      <w:r w:rsidR="009D28E0">
        <w:rPr>
          <w:rFonts w:ascii="Times New Roman" w:hAnsi="Times New Roman" w:cs="Times New Roman"/>
          <w:sz w:val="24"/>
          <w:szCs w:val="24"/>
        </w:rPr>
        <w:t xml:space="preserve">эти два государства </w:t>
      </w:r>
      <w:r w:rsidR="007B6D3E" w:rsidRPr="007B6D3E">
        <w:rPr>
          <w:rFonts w:ascii="Times New Roman" w:hAnsi="Times New Roman" w:cs="Times New Roman"/>
          <w:sz w:val="24"/>
          <w:szCs w:val="24"/>
        </w:rPr>
        <w:t>претендова</w:t>
      </w:r>
      <w:r w:rsidR="009D28E0">
        <w:rPr>
          <w:rFonts w:ascii="Times New Roman" w:hAnsi="Times New Roman" w:cs="Times New Roman"/>
          <w:sz w:val="24"/>
          <w:szCs w:val="24"/>
        </w:rPr>
        <w:t xml:space="preserve">ли </w:t>
      </w:r>
      <w:r w:rsidR="007B6D3E" w:rsidRPr="007B6D3E">
        <w:rPr>
          <w:rFonts w:ascii="Times New Roman" w:hAnsi="Times New Roman" w:cs="Times New Roman"/>
          <w:sz w:val="24"/>
          <w:szCs w:val="24"/>
        </w:rPr>
        <w:t>н</w:t>
      </w:r>
      <w:r w:rsidR="009D28E0">
        <w:rPr>
          <w:rFonts w:ascii="Times New Roman" w:hAnsi="Times New Roman" w:cs="Times New Roman"/>
          <w:sz w:val="24"/>
          <w:szCs w:val="24"/>
        </w:rPr>
        <w:t>а роль регионального локомотива</w:t>
      </w:r>
      <w:r w:rsidR="007B6D3E" w:rsidRPr="007B6D3E">
        <w:rPr>
          <w:rFonts w:ascii="Times New Roman" w:hAnsi="Times New Roman" w:cs="Times New Roman"/>
          <w:sz w:val="24"/>
          <w:szCs w:val="24"/>
        </w:rPr>
        <w:t xml:space="preserve">. </w:t>
      </w:r>
      <w:r w:rsidR="009D28E0">
        <w:rPr>
          <w:rFonts w:ascii="Times New Roman" w:hAnsi="Times New Roman" w:cs="Times New Roman"/>
          <w:sz w:val="24"/>
          <w:szCs w:val="24"/>
        </w:rPr>
        <w:t>Свою роль</w:t>
      </w:r>
      <w:r w:rsidR="00EE29FE">
        <w:rPr>
          <w:rFonts w:ascii="Times New Roman" w:hAnsi="Times New Roman" w:cs="Times New Roman"/>
          <w:sz w:val="24"/>
          <w:szCs w:val="24"/>
        </w:rPr>
        <w:t xml:space="preserve"> сыграло образование и развитие таких объединений, как </w:t>
      </w:r>
      <w:r w:rsidR="007B6D3E" w:rsidRPr="007B6D3E">
        <w:rPr>
          <w:rFonts w:ascii="Times New Roman" w:hAnsi="Times New Roman" w:cs="Times New Roman"/>
          <w:sz w:val="24"/>
          <w:szCs w:val="24"/>
        </w:rPr>
        <w:t>СЕЛАК</w:t>
      </w:r>
      <w:r w:rsidR="007F4FF4">
        <w:rPr>
          <w:rFonts w:ascii="Times New Roman" w:hAnsi="Times New Roman" w:cs="Times New Roman"/>
          <w:sz w:val="24"/>
          <w:szCs w:val="24"/>
        </w:rPr>
        <w:t xml:space="preserve"> (</w:t>
      </w:r>
      <w:r w:rsidR="007F4FF4" w:rsidRPr="00637448">
        <w:rPr>
          <w:rFonts w:ascii="Times New Roman" w:hAnsi="Times New Roman" w:cs="Times New Roman"/>
          <w:sz w:val="24"/>
          <w:szCs w:val="24"/>
        </w:rPr>
        <w:t>Сообщества латиноамериканских и карибских государств</w:t>
      </w:r>
      <w:r w:rsidR="007F4FF4">
        <w:rPr>
          <w:rFonts w:ascii="Times New Roman" w:hAnsi="Times New Roman" w:cs="Times New Roman"/>
          <w:sz w:val="24"/>
          <w:szCs w:val="24"/>
        </w:rPr>
        <w:t>)</w:t>
      </w:r>
      <w:r w:rsidR="00152633">
        <w:rPr>
          <w:rStyle w:val="a6"/>
          <w:rFonts w:ascii="Times New Roman" w:hAnsi="Times New Roman" w:cs="Times New Roman"/>
          <w:sz w:val="24"/>
          <w:szCs w:val="24"/>
        </w:rPr>
        <w:footnoteReference w:id="101"/>
      </w:r>
      <w:r w:rsidR="00EE29FE">
        <w:rPr>
          <w:rFonts w:ascii="Times New Roman" w:hAnsi="Times New Roman" w:cs="Times New Roman"/>
          <w:sz w:val="24"/>
          <w:szCs w:val="24"/>
        </w:rPr>
        <w:t xml:space="preserve"> и Тихоокеанский альянс</w:t>
      </w:r>
      <w:r w:rsidR="00152633">
        <w:rPr>
          <w:rStyle w:val="a6"/>
          <w:rFonts w:ascii="Times New Roman" w:hAnsi="Times New Roman" w:cs="Times New Roman"/>
          <w:sz w:val="24"/>
          <w:szCs w:val="24"/>
        </w:rPr>
        <w:footnoteReference w:id="102"/>
      </w:r>
      <w:r w:rsidR="009D28E0">
        <w:rPr>
          <w:rFonts w:ascii="Times New Roman" w:hAnsi="Times New Roman" w:cs="Times New Roman"/>
          <w:sz w:val="24"/>
          <w:szCs w:val="24"/>
        </w:rPr>
        <w:t xml:space="preserve">. </w:t>
      </w:r>
      <w:r w:rsidR="00E147C0">
        <w:rPr>
          <w:rFonts w:ascii="Times New Roman" w:hAnsi="Times New Roman" w:cs="Times New Roman"/>
          <w:sz w:val="24"/>
          <w:szCs w:val="24"/>
        </w:rPr>
        <w:lastRenderedPageBreak/>
        <w:t>Страны – члены стали рассчитывать на включение в мировые рынки через эти механизмы</w:t>
      </w:r>
      <w:r w:rsidR="00E0723B">
        <w:rPr>
          <w:rFonts w:ascii="Times New Roman" w:hAnsi="Times New Roman" w:cs="Times New Roman"/>
          <w:sz w:val="24"/>
          <w:szCs w:val="24"/>
        </w:rPr>
        <w:t xml:space="preserve"> в </w:t>
      </w:r>
      <w:r w:rsidR="007B6D3E" w:rsidRPr="007B6D3E">
        <w:rPr>
          <w:rFonts w:ascii="Times New Roman" w:hAnsi="Times New Roman" w:cs="Times New Roman"/>
          <w:sz w:val="24"/>
          <w:szCs w:val="24"/>
        </w:rPr>
        <w:t xml:space="preserve">ущерб региональному сотрудничеству. </w:t>
      </w:r>
      <w:r w:rsidR="00E0723B">
        <w:rPr>
          <w:rFonts w:ascii="Times New Roman" w:hAnsi="Times New Roman" w:cs="Times New Roman"/>
          <w:sz w:val="24"/>
          <w:szCs w:val="24"/>
        </w:rPr>
        <w:t xml:space="preserve">Ко всему этому, </w:t>
      </w:r>
      <w:r w:rsidR="007B6D3E" w:rsidRPr="007B6D3E">
        <w:rPr>
          <w:rFonts w:ascii="Times New Roman" w:hAnsi="Times New Roman" w:cs="Times New Roman"/>
          <w:sz w:val="24"/>
          <w:szCs w:val="24"/>
        </w:rPr>
        <w:t xml:space="preserve">Бразилия </w:t>
      </w:r>
      <w:r w:rsidR="00E0723B">
        <w:rPr>
          <w:rFonts w:ascii="Times New Roman" w:hAnsi="Times New Roman" w:cs="Times New Roman"/>
          <w:sz w:val="24"/>
          <w:szCs w:val="24"/>
        </w:rPr>
        <w:t>решила также сосредоточиться</w:t>
      </w:r>
      <w:r w:rsidR="007B6D3E" w:rsidRPr="007B6D3E">
        <w:rPr>
          <w:rFonts w:ascii="Times New Roman" w:hAnsi="Times New Roman" w:cs="Times New Roman"/>
          <w:sz w:val="24"/>
          <w:szCs w:val="24"/>
        </w:rPr>
        <w:t xml:space="preserve"> на собственной глобальной роли, что привело к снижению ее внимания к региональным проектам</w:t>
      </w:r>
      <w:r w:rsidR="00637CA0">
        <w:rPr>
          <w:rStyle w:val="a6"/>
          <w:rFonts w:ascii="Times New Roman" w:hAnsi="Times New Roman" w:cs="Times New Roman"/>
          <w:sz w:val="24"/>
          <w:szCs w:val="24"/>
        </w:rPr>
        <w:footnoteReference w:id="103"/>
      </w:r>
      <w:r w:rsidR="007B6D3E" w:rsidRPr="007B6D3E">
        <w:rPr>
          <w:rFonts w:ascii="Times New Roman" w:hAnsi="Times New Roman" w:cs="Times New Roman"/>
          <w:sz w:val="24"/>
          <w:szCs w:val="24"/>
        </w:rPr>
        <w:t>.</w:t>
      </w:r>
      <w:r w:rsidR="003C5598">
        <w:rPr>
          <w:rFonts w:ascii="Times New Roman" w:hAnsi="Times New Roman" w:cs="Times New Roman"/>
          <w:sz w:val="24"/>
          <w:szCs w:val="24"/>
        </w:rPr>
        <w:t xml:space="preserve"> </w:t>
      </w:r>
      <w:r w:rsidR="003C5598" w:rsidRPr="003C5598">
        <w:rPr>
          <w:rFonts w:ascii="Times New Roman" w:hAnsi="Times New Roman" w:cs="Times New Roman"/>
          <w:sz w:val="24"/>
          <w:szCs w:val="24"/>
        </w:rPr>
        <w:t>Фактический распад УНАСУР, который мы можем наблюдать в данный момент</w:t>
      </w:r>
      <w:r w:rsidR="005617F9">
        <w:rPr>
          <w:rFonts w:ascii="Times New Roman" w:hAnsi="Times New Roman" w:cs="Times New Roman"/>
          <w:sz w:val="24"/>
          <w:szCs w:val="24"/>
        </w:rPr>
        <w:t>,</w:t>
      </w:r>
      <w:r w:rsidR="003C5598" w:rsidRPr="003C5598">
        <w:rPr>
          <w:rFonts w:ascii="Times New Roman" w:hAnsi="Times New Roman" w:cs="Times New Roman"/>
          <w:sz w:val="24"/>
          <w:szCs w:val="24"/>
        </w:rPr>
        <w:t xml:space="preserve"> является одним из явных признаков реалии «правого поворота» в Латинской Америке.</w:t>
      </w:r>
      <w:r w:rsidR="00ED416A">
        <w:rPr>
          <w:rFonts w:ascii="Times New Roman" w:hAnsi="Times New Roman" w:cs="Times New Roman"/>
          <w:sz w:val="24"/>
          <w:szCs w:val="24"/>
        </w:rPr>
        <w:tab/>
      </w:r>
      <w:r w:rsidR="00ED416A">
        <w:rPr>
          <w:rFonts w:ascii="Times New Roman" w:hAnsi="Times New Roman" w:cs="Times New Roman"/>
          <w:sz w:val="24"/>
          <w:szCs w:val="24"/>
        </w:rPr>
        <w:tab/>
      </w:r>
      <w:r w:rsidR="00ED416A">
        <w:rPr>
          <w:rFonts w:ascii="Times New Roman" w:hAnsi="Times New Roman" w:cs="Times New Roman"/>
          <w:sz w:val="24"/>
          <w:szCs w:val="24"/>
        </w:rPr>
        <w:tab/>
      </w:r>
      <w:r w:rsidR="00ED416A">
        <w:rPr>
          <w:rFonts w:ascii="Times New Roman" w:hAnsi="Times New Roman" w:cs="Times New Roman"/>
          <w:sz w:val="24"/>
          <w:szCs w:val="24"/>
        </w:rPr>
        <w:tab/>
      </w:r>
      <w:r w:rsidR="00ED416A">
        <w:rPr>
          <w:rFonts w:ascii="Times New Roman" w:hAnsi="Times New Roman" w:cs="Times New Roman"/>
          <w:sz w:val="24"/>
          <w:szCs w:val="24"/>
        </w:rPr>
        <w:tab/>
      </w:r>
      <w:r w:rsidR="00ED416A">
        <w:rPr>
          <w:rFonts w:ascii="Times New Roman" w:hAnsi="Times New Roman" w:cs="Times New Roman"/>
          <w:sz w:val="24"/>
          <w:szCs w:val="24"/>
        </w:rPr>
        <w:tab/>
      </w:r>
      <w:r w:rsidR="00EF33CD">
        <w:rPr>
          <w:rFonts w:ascii="Times New Roman" w:hAnsi="Times New Roman" w:cs="Times New Roman"/>
          <w:sz w:val="24"/>
          <w:szCs w:val="24"/>
        </w:rPr>
        <w:tab/>
      </w:r>
      <w:r w:rsidR="00EF33CD">
        <w:rPr>
          <w:rFonts w:ascii="Times New Roman" w:hAnsi="Times New Roman" w:cs="Times New Roman"/>
          <w:sz w:val="24"/>
          <w:szCs w:val="24"/>
        </w:rPr>
        <w:tab/>
      </w:r>
      <w:r w:rsidR="00EF33CD">
        <w:rPr>
          <w:rFonts w:ascii="Times New Roman" w:hAnsi="Times New Roman" w:cs="Times New Roman"/>
          <w:sz w:val="24"/>
          <w:szCs w:val="24"/>
        </w:rPr>
        <w:tab/>
      </w:r>
      <w:r w:rsidR="00EF33CD">
        <w:rPr>
          <w:rFonts w:ascii="Times New Roman" w:hAnsi="Times New Roman" w:cs="Times New Roman"/>
          <w:sz w:val="24"/>
          <w:szCs w:val="24"/>
        </w:rPr>
        <w:tab/>
      </w:r>
      <w:r w:rsidR="00243380">
        <w:rPr>
          <w:rFonts w:ascii="Times New Roman" w:hAnsi="Times New Roman" w:cs="Times New Roman"/>
          <w:sz w:val="24"/>
          <w:szCs w:val="24"/>
        </w:rPr>
        <w:t xml:space="preserve">Лидеры, </w:t>
      </w:r>
      <w:r w:rsidR="00A8607C" w:rsidRPr="00A8607C">
        <w:rPr>
          <w:rFonts w:ascii="Times New Roman" w:hAnsi="Times New Roman" w:cs="Times New Roman"/>
          <w:sz w:val="24"/>
          <w:szCs w:val="24"/>
        </w:rPr>
        <w:t>пришедшие к власти на волне правого дрейфа</w:t>
      </w:r>
      <w:r w:rsidR="00243380">
        <w:rPr>
          <w:rFonts w:ascii="Times New Roman" w:hAnsi="Times New Roman" w:cs="Times New Roman"/>
          <w:sz w:val="24"/>
          <w:szCs w:val="24"/>
        </w:rPr>
        <w:t xml:space="preserve">, в таких странах как </w:t>
      </w:r>
      <w:r w:rsidR="00A8607C" w:rsidRPr="00A8607C">
        <w:rPr>
          <w:rFonts w:ascii="Times New Roman" w:hAnsi="Times New Roman" w:cs="Times New Roman"/>
          <w:sz w:val="24"/>
          <w:szCs w:val="24"/>
        </w:rPr>
        <w:t xml:space="preserve"> </w:t>
      </w:r>
      <w:r w:rsidR="00243380" w:rsidRPr="004C73B5">
        <w:rPr>
          <w:rFonts w:ascii="Times New Roman" w:hAnsi="Times New Roman" w:cs="Times New Roman"/>
          <w:sz w:val="24"/>
          <w:szCs w:val="24"/>
        </w:rPr>
        <w:t>Аргентина, Бразилия, Чили, Колумбия, Парагвай и  Перу</w:t>
      </w:r>
      <w:r w:rsidR="00243380">
        <w:rPr>
          <w:rFonts w:ascii="Times New Roman" w:hAnsi="Times New Roman" w:cs="Times New Roman"/>
          <w:sz w:val="24"/>
          <w:szCs w:val="24"/>
        </w:rPr>
        <w:t xml:space="preserve">, </w:t>
      </w:r>
      <w:r w:rsidR="00A8607C" w:rsidRPr="00A8607C">
        <w:rPr>
          <w:rFonts w:ascii="Times New Roman" w:hAnsi="Times New Roman" w:cs="Times New Roman"/>
          <w:sz w:val="24"/>
          <w:szCs w:val="24"/>
        </w:rPr>
        <w:t>приня</w:t>
      </w:r>
      <w:r w:rsidR="00243380">
        <w:rPr>
          <w:rFonts w:ascii="Times New Roman" w:hAnsi="Times New Roman" w:cs="Times New Roman"/>
          <w:sz w:val="24"/>
          <w:szCs w:val="24"/>
        </w:rPr>
        <w:t>ли решение покинуть организацию и в</w:t>
      </w:r>
      <w:r w:rsidR="004C73B5" w:rsidRPr="004C73B5">
        <w:rPr>
          <w:rFonts w:ascii="Times New Roman" w:hAnsi="Times New Roman" w:cs="Times New Roman"/>
          <w:sz w:val="24"/>
          <w:szCs w:val="24"/>
        </w:rPr>
        <w:t> апреле 2018 г</w:t>
      </w:r>
      <w:r w:rsidR="00243380">
        <w:rPr>
          <w:rFonts w:ascii="Times New Roman" w:hAnsi="Times New Roman" w:cs="Times New Roman"/>
          <w:sz w:val="24"/>
          <w:szCs w:val="24"/>
        </w:rPr>
        <w:t>ода</w:t>
      </w:r>
      <w:r w:rsidR="004C73B5" w:rsidRPr="004C73B5">
        <w:rPr>
          <w:rFonts w:ascii="Times New Roman" w:hAnsi="Times New Roman" w:cs="Times New Roman"/>
          <w:sz w:val="24"/>
          <w:szCs w:val="24"/>
        </w:rPr>
        <w:t xml:space="preserve"> обнародовали декларацию о  приостановлении членства в  блоке </w:t>
      </w:r>
      <w:r w:rsidR="004C73B5">
        <w:rPr>
          <w:rFonts w:ascii="Times New Roman" w:hAnsi="Times New Roman" w:cs="Times New Roman"/>
          <w:sz w:val="24"/>
          <w:szCs w:val="24"/>
        </w:rPr>
        <w:t>(без формального выхода) ввиду «институционального кризиса»</w:t>
      </w:r>
      <w:r w:rsidR="004C73B5" w:rsidRPr="004C73B5">
        <w:rPr>
          <w:rFonts w:ascii="Times New Roman" w:hAnsi="Times New Roman" w:cs="Times New Roman"/>
          <w:sz w:val="24"/>
          <w:szCs w:val="24"/>
        </w:rPr>
        <w:t xml:space="preserve"> и  невозможности сформировать руководство без оглядки на идеологические позиции. При этом указанные страны, как показывает заявлен</w:t>
      </w:r>
      <w:r w:rsidR="008A2C8F">
        <w:rPr>
          <w:rFonts w:ascii="Times New Roman" w:hAnsi="Times New Roman" w:cs="Times New Roman"/>
          <w:sz w:val="24"/>
          <w:szCs w:val="24"/>
        </w:rPr>
        <w:t>ие представителей МИД Перу, не «</w:t>
      </w:r>
      <w:r w:rsidR="004C73B5" w:rsidRPr="004C73B5">
        <w:rPr>
          <w:rFonts w:ascii="Times New Roman" w:hAnsi="Times New Roman" w:cs="Times New Roman"/>
          <w:sz w:val="24"/>
          <w:szCs w:val="24"/>
        </w:rPr>
        <w:t>хлопнули дверью</w:t>
      </w:r>
      <w:r w:rsidR="008A2C8F">
        <w:rPr>
          <w:rFonts w:ascii="Times New Roman" w:hAnsi="Times New Roman" w:cs="Times New Roman"/>
          <w:sz w:val="24"/>
          <w:szCs w:val="24"/>
        </w:rPr>
        <w:t>»</w:t>
      </w:r>
      <w:r w:rsidR="004C73B5" w:rsidRPr="004C73B5">
        <w:rPr>
          <w:rFonts w:ascii="Times New Roman" w:hAnsi="Times New Roman" w:cs="Times New Roman"/>
          <w:sz w:val="24"/>
          <w:szCs w:val="24"/>
        </w:rPr>
        <w:t>, отметив, что е</w:t>
      </w:r>
      <w:r w:rsidR="004C73B5">
        <w:rPr>
          <w:rFonts w:ascii="Times New Roman" w:hAnsi="Times New Roman" w:cs="Times New Roman"/>
          <w:sz w:val="24"/>
          <w:szCs w:val="24"/>
        </w:rPr>
        <w:t>ще можно найти «путь к согласию»</w:t>
      </w:r>
      <w:r w:rsidR="004C73B5">
        <w:rPr>
          <w:rStyle w:val="a6"/>
          <w:rFonts w:ascii="Times New Roman" w:hAnsi="Times New Roman" w:cs="Times New Roman"/>
          <w:sz w:val="24"/>
          <w:szCs w:val="24"/>
        </w:rPr>
        <w:footnoteReference w:id="104"/>
      </w:r>
      <w:r w:rsidR="004C73B5">
        <w:rPr>
          <w:rFonts w:ascii="Times New Roman" w:hAnsi="Times New Roman" w:cs="Times New Roman"/>
          <w:sz w:val="24"/>
          <w:szCs w:val="24"/>
        </w:rPr>
        <w:t xml:space="preserve">. </w:t>
      </w:r>
      <w:r w:rsidR="006C164A">
        <w:rPr>
          <w:rFonts w:ascii="Times New Roman" w:hAnsi="Times New Roman" w:cs="Times New Roman"/>
          <w:sz w:val="24"/>
          <w:szCs w:val="24"/>
        </w:rPr>
        <w:tab/>
      </w:r>
      <w:r w:rsidR="006C164A">
        <w:rPr>
          <w:rFonts w:ascii="Times New Roman" w:hAnsi="Times New Roman" w:cs="Times New Roman"/>
          <w:sz w:val="24"/>
          <w:szCs w:val="24"/>
        </w:rPr>
        <w:tab/>
      </w:r>
      <w:r w:rsidR="006C164A">
        <w:rPr>
          <w:rFonts w:ascii="Times New Roman" w:hAnsi="Times New Roman" w:cs="Times New Roman"/>
          <w:sz w:val="24"/>
          <w:szCs w:val="24"/>
        </w:rPr>
        <w:tab/>
      </w:r>
      <w:r w:rsidR="00243380">
        <w:rPr>
          <w:rFonts w:ascii="Times New Roman" w:hAnsi="Times New Roman" w:cs="Times New Roman"/>
          <w:sz w:val="24"/>
          <w:szCs w:val="24"/>
        </w:rPr>
        <w:tab/>
      </w:r>
      <w:r w:rsidR="009E53C4">
        <w:rPr>
          <w:rFonts w:ascii="Times New Roman" w:hAnsi="Times New Roman" w:cs="Times New Roman"/>
          <w:sz w:val="24"/>
          <w:szCs w:val="24"/>
        </w:rPr>
        <w:t>Но Бразилия, как и большинство других бывших членов, продолжае</w:t>
      </w:r>
      <w:r w:rsidR="006C164A" w:rsidRPr="006C164A">
        <w:rPr>
          <w:rFonts w:ascii="Times New Roman" w:hAnsi="Times New Roman" w:cs="Times New Roman"/>
          <w:sz w:val="24"/>
          <w:szCs w:val="24"/>
        </w:rPr>
        <w:t xml:space="preserve">т </w:t>
      </w:r>
      <w:r w:rsidR="009E53C4">
        <w:rPr>
          <w:rFonts w:ascii="Times New Roman" w:hAnsi="Times New Roman" w:cs="Times New Roman"/>
          <w:sz w:val="24"/>
          <w:szCs w:val="24"/>
        </w:rPr>
        <w:t>вносить</w:t>
      </w:r>
      <w:r w:rsidR="006C164A" w:rsidRPr="006C164A">
        <w:rPr>
          <w:rFonts w:ascii="Times New Roman" w:hAnsi="Times New Roman" w:cs="Times New Roman"/>
          <w:sz w:val="24"/>
          <w:szCs w:val="24"/>
        </w:rPr>
        <w:t xml:space="preserve"> членские взносы, несмотря на </w:t>
      </w:r>
      <w:r w:rsidR="00ED416A">
        <w:rPr>
          <w:rFonts w:ascii="Times New Roman" w:hAnsi="Times New Roman" w:cs="Times New Roman"/>
          <w:sz w:val="24"/>
          <w:szCs w:val="24"/>
        </w:rPr>
        <w:t xml:space="preserve">застой и кризис блока. </w:t>
      </w:r>
      <w:r w:rsidR="00201A84">
        <w:rPr>
          <w:rFonts w:ascii="Times New Roman" w:hAnsi="Times New Roman" w:cs="Times New Roman"/>
          <w:sz w:val="24"/>
          <w:szCs w:val="24"/>
        </w:rPr>
        <w:t xml:space="preserve">Обеспечение суверенитета в амазонском регионе и гарантии региональной стабильности не позволяют </w:t>
      </w:r>
      <w:r w:rsidR="00316CEF">
        <w:rPr>
          <w:rFonts w:ascii="Times New Roman" w:hAnsi="Times New Roman" w:cs="Times New Roman"/>
          <w:sz w:val="24"/>
          <w:szCs w:val="24"/>
        </w:rPr>
        <w:t>Бразили</w:t>
      </w:r>
      <w:r w:rsidR="00201A84">
        <w:rPr>
          <w:rFonts w:ascii="Times New Roman" w:hAnsi="Times New Roman" w:cs="Times New Roman"/>
          <w:sz w:val="24"/>
          <w:szCs w:val="24"/>
        </w:rPr>
        <w:t>и</w:t>
      </w:r>
      <w:r w:rsidR="00316CEF">
        <w:rPr>
          <w:rFonts w:ascii="Times New Roman" w:hAnsi="Times New Roman" w:cs="Times New Roman"/>
          <w:sz w:val="24"/>
          <w:szCs w:val="24"/>
        </w:rPr>
        <w:t xml:space="preserve">, </w:t>
      </w:r>
      <w:r w:rsidR="008A2C8F">
        <w:rPr>
          <w:rFonts w:ascii="Times New Roman" w:hAnsi="Times New Roman" w:cs="Times New Roman"/>
          <w:sz w:val="24"/>
          <w:szCs w:val="24"/>
        </w:rPr>
        <w:t>«забыть»</w:t>
      </w:r>
      <w:r w:rsidR="006C164A" w:rsidRPr="006C164A">
        <w:rPr>
          <w:rFonts w:ascii="Times New Roman" w:hAnsi="Times New Roman" w:cs="Times New Roman"/>
          <w:sz w:val="24"/>
          <w:szCs w:val="24"/>
        </w:rPr>
        <w:t xml:space="preserve"> об УНАСУР, несмотря на масштабный экономический и  политический кризис в  стране. </w:t>
      </w:r>
      <w:proofErr w:type="gramStart"/>
      <w:r w:rsidR="006C164A" w:rsidRPr="006C164A">
        <w:rPr>
          <w:rFonts w:ascii="Times New Roman" w:hAnsi="Times New Roman" w:cs="Times New Roman"/>
          <w:sz w:val="24"/>
          <w:szCs w:val="24"/>
        </w:rPr>
        <w:t>Для большинства правительств стран Южной Америки приоритетом остается вопрос обеспечения безопасности, что объективно также является фактором заинтересованности в существовании УНАСУР</w:t>
      </w:r>
      <w:r w:rsidR="00895E6A">
        <w:rPr>
          <w:rStyle w:val="a6"/>
          <w:rFonts w:ascii="Times New Roman" w:hAnsi="Times New Roman" w:cs="Times New Roman"/>
          <w:sz w:val="24"/>
          <w:szCs w:val="24"/>
        </w:rPr>
        <w:footnoteReference w:id="105"/>
      </w:r>
      <w:r w:rsidR="006C164A" w:rsidRPr="006C164A">
        <w:rPr>
          <w:rFonts w:ascii="Times New Roman" w:hAnsi="Times New Roman" w:cs="Times New Roman"/>
          <w:sz w:val="24"/>
          <w:szCs w:val="24"/>
        </w:rPr>
        <w:t xml:space="preserve">. </w:t>
      </w:r>
      <w:r w:rsidR="006C164A">
        <w:rPr>
          <w:rFonts w:ascii="Times New Roman" w:hAnsi="Times New Roman" w:cs="Times New Roman"/>
          <w:sz w:val="24"/>
          <w:szCs w:val="24"/>
        </w:rPr>
        <w:tab/>
      </w:r>
      <w:r w:rsidR="006C164A">
        <w:rPr>
          <w:rFonts w:ascii="Times New Roman" w:hAnsi="Times New Roman" w:cs="Times New Roman"/>
          <w:sz w:val="24"/>
          <w:szCs w:val="24"/>
        </w:rPr>
        <w:tab/>
      </w:r>
      <w:r w:rsidR="006C164A">
        <w:rPr>
          <w:rFonts w:ascii="Times New Roman" w:hAnsi="Times New Roman" w:cs="Times New Roman"/>
          <w:sz w:val="24"/>
          <w:szCs w:val="24"/>
        </w:rPr>
        <w:tab/>
      </w:r>
      <w:r w:rsidR="00822F1A">
        <w:rPr>
          <w:rFonts w:ascii="Times New Roman" w:hAnsi="Times New Roman" w:cs="Times New Roman"/>
          <w:sz w:val="24"/>
          <w:szCs w:val="24"/>
        </w:rPr>
        <w:tab/>
      </w:r>
      <w:r w:rsidR="00822F1A">
        <w:rPr>
          <w:rFonts w:ascii="Times New Roman" w:hAnsi="Times New Roman" w:cs="Times New Roman"/>
          <w:sz w:val="24"/>
          <w:szCs w:val="24"/>
        </w:rPr>
        <w:tab/>
      </w:r>
      <w:r w:rsidR="00822F1A">
        <w:rPr>
          <w:rFonts w:ascii="Times New Roman" w:hAnsi="Times New Roman" w:cs="Times New Roman"/>
          <w:sz w:val="24"/>
          <w:szCs w:val="24"/>
        </w:rPr>
        <w:tab/>
      </w:r>
      <w:r w:rsidR="001D41DD" w:rsidRPr="001D41DD">
        <w:rPr>
          <w:rFonts w:ascii="Times New Roman" w:hAnsi="Times New Roman" w:cs="Times New Roman"/>
          <w:sz w:val="24"/>
          <w:szCs w:val="24"/>
        </w:rPr>
        <w:t>В свою очередь, в марте 2019 года правительства Чили, Колумбии, Аргентины, Бразилии, Эквадора, Парагвая и Перу решили создать Форум прогр</w:t>
      </w:r>
      <w:r w:rsidR="001D41DD">
        <w:rPr>
          <w:rFonts w:ascii="Times New Roman" w:hAnsi="Times New Roman" w:cs="Times New Roman"/>
          <w:sz w:val="24"/>
          <w:szCs w:val="24"/>
        </w:rPr>
        <w:t>есса Южной Америки (</w:t>
      </w:r>
      <w:proofErr w:type="spellStart"/>
      <w:r w:rsidR="001D41DD">
        <w:rPr>
          <w:rFonts w:ascii="Times New Roman" w:hAnsi="Times New Roman" w:cs="Times New Roman"/>
          <w:sz w:val="24"/>
          <w:szCs w:val="24"/>
        </w:rPr>
        <w:t>Prosur</w:t>
      </w:r>
      <w:proofErr w:type="spellEnd"/>
      <w:r w:rsidR="001D41DD">
        <w:rPr>
          <w:rFonts w:ascii="Times New Roman" w:hAnsi="Times New Roman" w:cs="Times New Roman"/>
          <w:sz w:val="24"/>
          <w:szCs w:val="24"/>
        </w:rPr>
        <w:t xml:space="preserve">, </w:t>
      </w:r>
      <w:r w:rsidR="00A8607C" w:rsidRPr="00A31E0A">
        <w:rPr>
          <w:rFonts w:ascii="Times New Roman" w:hAnsi="Times New Roman" w:cs="Times New Roman"/>
          <w:sz w:val="24"/>
          <w:szCs w:val="24"/>
        </w:rPr>
        <w:t>ПРОСУР</w:t>
      </w:r>
      <w:r w:rsidR="001D41DD">
        <w:rPr>
          <w:rFonts w:ascii="Times New Roman" w:hAnsi="Times New Roman" w:cs="Times New Roman"/>
          <w:sz w:val="24"/>
          <w:szCs w:val="24"/>
        </w:rPr>
        <w:t>)</w:t>
      </w:r>
      <w:r w:rsidR="00A8607C" w:rsidRPr="00A31E0A">
        <w:rPr>
          <w:rFonts w:ascii="Times New Roman" w:hAnsi="Times New Roman" w:cs="Times New Roman"/>
          <w:sz w:val="24"/>
          <w:szCs w:val="24"/>
        </w:rPr>
        <w:t xml:space="preserve">, который будет руководствоваться принципами «демократии, </w:t>
      </w:r>
      <w:r w:rsidR="00A8607C" w:rsidRPr="00A31E0A">
        <w:rPr>
          <w:rFonts w:ascii="Times New Roman" w:hAnsi="Times New Roman" w:cs="Times New Roman"/>
          <w:sz w:val="24"/>
          <w:szCs w:val="24"/>
        </w:rPr>
        <w:lastRenderedPageBreak/>
        <w:t>свободного рынка, св</w:t>
      </w:r>
      <w:r w:rsidR="006C164A" w:rsidRPr="00A31E0A">
        <w:rPr>
          <w:rFonts w:ascii="Times New Roman" w:hAnsi="Times New Roman" w:cs="Times New Roman"/>
          <w:sz w:val="24"/>
          <w:szCs w:val="24"/>
        </w:rPr>
        <w:t>ободы и защиты прав человека»</w:t>
      </w:r>
      <w:r w:rsidR="001D41DD">
        <w:rPr>
          <w:rStyle w:val="a6"/>
          <w:rFonts w:ascii="Times New Roman" w:hAnsi="Times New Roman" w:cs="Times New Roman"/>
          <w:sz w:val="24"/>
          <w:szCs w:val="24"/>
        </w:rPr>
        <w:footnoteReference w:id="106"/>
      </w:r>
      <w:r w:rsidR="006C164A" w:rsidRPr="00A31E0A">
        <w:rPr>
          <w:rFonts w:ascii="Times New Roman" w:hAnsi="Times New Roman" w:cs="Times New Roman"/>
          <w:sz w:val="24"/>
          <w:szCs w:val="24"/>
        </w:rPr>
        <w:t>.</w:t>
      </w:r>
      <w:r w:rsidR="00C76E2B">
        <w:rPr>
          <w:rFonts w:ascii="Times New Roman" w:hAnsi="Times New Roman" w:cs="Times New Roman"/>
          <w:sz w:val="24"/>
          <w:szCs w:val="24"/>
        </w:rPr>
        <w:tab/>
      </w:r>
      <w:r w:rsidR="00C76E2B">
        <w:rPr>
          <w:rFonts w:ascii="Times New Roman" w:hAnsi="Times New Roman" w:cs="Times New Roman"/>
          <w:sz w:val="24"/>
          <w:szCs w:val="24"/>
        </w:rPr>
        <w:tab/>
      </w:r>
      <w:r w:rsidR="00C76E2B">
        <w:rPr>
          <w:rFonts w:ascii="Times New Roman" w:hAnsi="Times New Roman" w:cs="Times New Roman"/>
          <w:sz w:val="24"/>
          <w:szCs w:val="24"/>
        </w:rPr>
        <w:tab/>
      </w:r>
      <w:r w:rsidR="00C76E2B">
        <w:rPr>
          <w:rFonts w:ascii="Times New Roman" w:hAnsi="Times New Roman" w:cs="Times New Roman"/>
          <w:sz w:val="24"/>
          <w:szCs w:val="24"/>
        </w:rPr>
        <w:tab/>
      </w:r>
      <w:r w:rsidR="00C76E2B">
        <w:rPr>
          <w:rFonts w:ascii="Times New Roman" w:hAnsi="Times New Roman" w:cs="Times New Roman"/>
          <w:sz w:val="24"/>
          <w:szCs w:val="24"/>
        </w:rPr>
        <w:tab/>
      </w:r>
      <w:r w:rsidR="00AD4F19">
        <w:rPr>
          <w:rFonts w:ascii="Times New Roman" w:hAnsi="Times New Roman" w:cs="Times New Roman"/>
          <w:sz w:val="24"/>
          <w:szCs w:val="24"/>
        </w:rPr>
        <w:t xml:space="preserve">После прихода </w:t>
      </w:r>
      <w:proofErr w:type="spellStart"/>
      <w:r w:rsidR="00AD4F19">
        <w:rPr>
          <w:rFonts w:ascii="Times New Roman" w:hAnsi="Times New Roman" w:cs="Times New Roman"/>
          <w:sz w:val="24"/>
          <w:szCs w:val="24"/>
        </w:rPr>
        <w:t>Жаира</w:t>
      </w:r>
      <w:proofErr w:type="spellEnd"/>
      <w:r w:rsidR="00AD4F19">
        <w:rPr>
          <w:rFonts w:ascii="Times New Roman" w:hAnsi="Times New Roman" w:cs="Times New Roman"/>
          <w:sz w:val="24"/>
          <w:szCs w:val="24"/>
        </w:rPr>
        <w:t xml:space="preserve"> </w:t>
      </w:r>
      <w:proofErr w:type="spellStart"/>
      <w:r w:rsidR="00AD4F19">
        <w:rPr>
          <w:rFonts w:ascii="Times New Roman" w:hAnsi="Times New Roman" w:cs="Times New Roman"/>
          <w:sz w:val="24"/>
          <w:szCs w:val="24"/>
        </w:rPr>
        <w:t>Болсонару</w:t>
      </w:r>
      <w:proofErr w:type="spellEnd"/>
      <w:proofErr w:type="gramEnd"/>
      <w:r w:rsidR="00AD4F19">
        <w:rPr>
          <w:rFonts w:ascii="Times New Roman" w:hAnsi="Times New Roman" w:cs="Times New Roman"/>
          <w:sz w:val="24"/>
          <w:szCs w:val="24"/>
        </w:rPr>
        <w:t xml:space="preserve"> к власти и изменения внешней политики Бразилии</w:t>
      </w:r>
      <w:r w:rsidR="00C76E2B">
        <w:rPr>
          <w:rFonts w:ascii="Times New Roman" w:hAnsi="Times New Roman" w:cs="Times New Roman"/>
          <w:sz w:val="24"/>
          <w:szCs w:val="24"/>
        </w:rPr>
        <w:t xml:space="preserve"> </w:t>
      </w:r>
      <w:r w:rsidR="007F4FF4">
        <w:rPr>
          <w:rFonts w:ascii="Times New Roman" w:hAnsi="Times New Roman" w:cs="Times New Roman"/>
          <w:sz w:val="24"/>
          <w:szCs w:val="24"/>
        </w:rPr>
        <w:t>в 2019</w:t>
      </w:r>
      <w:r w:rsidR="00E05432">
        <w:rPr>
          <w:rFonts w:ascii="Times New Roman" w:hAnsi="Times New Roman" w:cs="Times New Roman"/>
          <w:sz w:val="24"/>
          <w:szCs w:val="24"/>
        </w:rPr>
        <w:t xml:space="preserve"> году</w:t>
      </w:r>
      <w:r w:rsidR="00C76E2B">
        <w:rPr>
          <w:rFonts w:ascii="Times New Roman" w:hAnsi="Times New Roman" w:cs="Times New Roman"/>
          <w:sz w:val="24"/>
          <w:szCs w:val="24"/>
        </w:rPr>
        <w:t xml:space="preserve">, </w:t>
      </w:r>
      <w:r w:rsidR="00637448" w:rsidRPr="00637448">
        <w:rPr>
          <w:rFonts w:ascii="Times New Roman" w:hAnsi="Times New Roman" w:cs="Times New Roman"/>
          <w:sz w:val="24"/>
          <w:szCs w:val="24"/>
        </w:rPr>
        <w:t>перед Чили открылся веер возможностей.</w:t>
      </w:r>
      <w:r w:rsidR="00C76E2B">
        <w:rPr>
          <w:rFonts w:ascii="Times New Roman" w:hAnsi="Times New Roman" w:cs="Times New Roman"/>
          <w:sz w:val="24"/>
          <w:szCs w:val="24"/>
        </w:rPr>
        <w:t xml:space="preserve"> </w:t>
      </w:r>
      <w:r w:rsidR="00637448" w:rsidRPr="00637448">
        <w:rPr>
          <w:rFonts w:ascii="Times New Roman" w:hAnsi="Times New Roman" w:cs="Times New Roman"/>
          <w:sz w:val="24"/>
          <w:szCs w:val="24"/>
        </w:rPr>
        <w:t xml:space="preserve"> </w:t>
      </w:r>
      <w:r w:rsidR="00C76E2B">
        <w:rPr>
          <w:rFonts w:ascii="Times New Roman" w:hAnsi="Times New Roman" w:cs="Times New Roman"/>
          <w:sz w:val="24"/>
          <w:szCs w:val="24"/>
        </w:rPr>
        <w:t xml:space="preserve">Во главе с левыми партиями южноамериканский </w:t>
      </w:r>
      <w:r w:rsidR="0057311A">
        <w:rPr>
          <w:rFonts w:ascii="Times New Roman" w:hAnsi="Times New Roman" w:cs="Times New Roman"/>
          <w:sz w:val="24"/>
          <w:szCs w:val="24"/>
        </w:rPr>
        <w:t xml:space="preserve">гигант вел активную внешнеполитическую деятельность, </w:t>
      </w:r>
      <w:r w:rsidR="00A049A1">
        <w:rPr>
          <w:rFonts w:ascii="Times New Roman" w:hAnsi="Times New Roman" w:cs="Times New Roman"/>
          <w:sz w:val="24"/>
          <w:szCs w:val="24"/>
        </w:rPr>
        <w:t>возглавлял</w:t>
      </w:r>
      <w:r w:rsidR="0057311A">
        <w:rPr>
          <w:rFonts w:ascii="Times New Roman" w:hAnsi="Times New Roman" w:cs="Times New Roman"/>
          <w:sz w:val="24"/>
          <w:szCs w:val="24"/>
        </w:rPr>
        <w:t xml:space="preserve"> создание </w:t>
      </w:r>
      <w:proofErr w:type="spellStart"/>
      <w:r w:rsidR="00E7168A" w:rsidRPr="00E7168A">
        <w:rPr>
          <w:rFonts w:ascii="Times New Roman" w:hAnsi="Times New Roman" w:cs="Times New Roman"/>
          <w:sz w:val="24"/>
          <w:szCs w:val="24"/>
        </w:rPr>
        <w:t>УНАСУР</w:t>
      </w:r>
      <w:r w:rsidR="0057311A">
        <w:rPr>
          <w:rFonts w:ascii="Times New Roman" w:hAnsi="Times New Roman" w:cs="Times New Roman"/>
          <w:sz w:val="24"/>
          <w:szCs w:val="24"/>
        </w:rPr>
        <w:t>а</w:t>
      </w:r>
      <w:proofErr w:type="spellEnd"/>
      <w:r w:rsidR="0057311A">
        <w:rPr>
          <w:rFonts w:ascii="Times New Roman" w:hAnsi="Times New Roman" w:cs="Times New Roman"/>
          <w:sz w:val="24"/>
          <w:szCs w:val="24"/>
        </w:rPr>
        <w:t xml:space="preserve"> и СЕЛАК</w:t>
      </w:r>
      <w:r w:rsidR="00A049A1">
        <w:rPr>
          <w:rFonts w:ascii="Times New Roman" w:hAnsi="Times New Roman" w:cs="Times New Roman"/>
          <w:sz w:val="24"/>
          <w:szCs w:val="24"/>
        </w:rPr>
        <w:t xml:space="preserve">. </w:t>
      </w:r>
      <w:r w:rsidR="00637448" w:rsidRPr="00637448">
        <w:rPr>
          <w:rFonts w:ascii="Times New Roman" w:hAnsi="Times New Roman" w:cs="Times New Roman"/>
          <w:sz w:val="24"/>
          <w:szCs w:val="24"/>
        </w:rPr>
        <w:t>Но с 2018 г</w:t>
      </w:r>
      <w:r w:rsidR="00A049A1">
        <w:rPr>
          <w:rFonts w:ascii="Times New Roman" w:hAnsi="Times New Roman" w:cs="Times New Roman"/>
          <w:sz w:val="24"/>
          <w:szCs w:val="24"/>
        </w:rPr>
        <w:t xml:space="preserve">ода было решено </w:t>
      </w:r>
      <w:r w:rsidR="00637448" w:rsidRPr="00637448">
        <w:rPr>
          <w:rFonts w:ascii="Times New Roman" w:hAnsi="Times New Roman" w:cs="Times New Roman"/>
          <w:sz w:val="24"/>
          <w:szCs w:val="24"/>
        </w:rPr>
        <w:t xml:space="preserve">сократить до минимума региональную повестку и </w:t>
      </w:r>
      <w:r w:rsidR="00A049A1">
        <w:rPr>
          <w:rFonts w:ascii="Times New Roman" w:hAnsi="Times New Roman" w:cs="Times New Roman"/>
          <w:sz w:val="24"/>
          <w:szCs w:val="24"/>
        </w:rPr>
        <w:t xml:space="preserve">принимать участие </w:t>
      </w:r>
      <w:r w:rsidR="00637448" w:rsidRPr="00637448">
        <w:rPr>
          <w:rFonts w:ascii="Times New Roman" w:hAnsi="Times New Roman" w:cs="Times New Roman"/>
          <w:sz w:val="24"/>
          <w:szCs w:val="24"/>
        </w:rPr>
        <w:t xml:space="preserve">только в тех инициативах, в которых не участвовать невозможно (например, </w:t>
      </w:r>
      <w:r w:rsidR="00A31E0A">
        <w:rPr>
          <w:rFonts w:ascii="Times New Roman" w:hAnsi="Times New Roman" w:cs="Times New Roman"/>
          <w:sz w:val="24"/>
          <w:szCs w:val="24"/>
        </w:rPr>
        <w:t>БРИКС</w:t>
      </w:r>
      <w:r w:rsidR="00637448" w:rsidRPr="00637448">
        <w:rPr>
          <w:rFonts w:ascii="Times New Roman" w:hAnsi="Times New Roman" w:cs="Times New Roman"/>
          <w:sz w:val="24"/>
          <w:szCs w:val="24"/>
        </w:rPr>
        <w:t xml:space="preserve">). </w:t>
      </w:r>
      <w:r w:rsidR="001F6B55">
        <w:rPr>
          <w:rFonts w:ascii="Times New Roman" w:hAnsi="Times New Roman" w:cs="Times New Roman"/>
          <w:sz w:val="24"/>
          <w:szCs w:val="24"/>
        </w:rPr>
        <w:t>Изменения затронули и региональные отношения. С</w:t>
      </w:r>
      <w:r w:rsidR="00637448" w:rsidRPr="00637448">
        <w:rPr>
          <w:rFonts w:ascii="Times New Roman" w:hAnsi="Times New Roman" w:cs="Times New Roman"/>
          <w:sz w:val="24"/>
          <w:szCs w:val="24"/>
        </w:rPr>
        <w:t xml:space="preserve">трана взяла курс на </w:t>
      </w:r>
      <w:r w:rsidR="001F6B55">
        <w:rPr>
          <w:rFonts w:ascii="Times New Roman" w:hAnsi="Times New Roman" w:cs="Times New Roman"/>
          <w:sz w:val="24"/>
          <w:szCs w:val="24"/>
        </w:rPr>
        <w:t xml:space="preserve">«геополитический протекционизм». </w:t>
      </w:r>
      <w:r w:rsidR="00DF0412">
        <w:rPr>
          <w:rFonts w:ascii="Times New Roman" w:hAnsi="Times New Roman" w:cs="Times New Roman"/>
          <w:sz w:val="24"/>
          <w:szCs w:val="24"/>
        </w:rPr>
        <w:t>В результате в конце 2019 года бразильское внешнеполитическое ведомство (</w:t>
      </w:r>
      <w:proofErr w:type="spellStart"/>
      <w:r w:rsidR="00DF0412">
        <w:rPr>
          <w:rFonts w:ascii="Times New Roman" w:hAnsi="Times New Roman" w:cs="Times New Roman"/>
          <w:sz w:val="24"/>
          <w:szCs w:val="24"/>
        </w:rPr>
        <w:t>Итамарати</w:t>
      </w:r>
      <w:proofErr w:type="spellEnd"/>
      <w:r w:rsidR="00DF0412">
        <w:rPr>
          <w:rFonts w:ascii="Times New Roman" w:hAnsi="Times New Roman" w:cs="Times New Roman"/>
          <w:sz w:val="24"/>
          <w:szCs w:val="24"/>
        </w:rPr>
        <w:t xml:space="preserve">) </w:t>
      </w:r>
      <w:r w:rsidR="00637448" w:rsidRPr="00637448">
        <w:rPr>
          <w:rFonts w:ascii="Times New Roman" w:hAnsi="Times New Roman" w:cs="Times New Roman"/>
          <w:sz w:val="24"/>
          <w:szCs w:val="24"/>
        </w:rPr>
        <w:t xml:space="preserve"> </w:t>
      </w:r>
      <w:r w:rsidR="00A30B77">
        <w:rPr>
          <w:rFonts w:ascii="Times New Roman" w:hAnsi="Times New Roman" w:cs="Times New Roman"/>
          <w:sz w:val="24"/>
          <w:szCs w:val="24"/>
        </w:rPr>
        <w:t xml:space="preserve">пошло на осложнение отношений с Аргентиной в связи с возможной победой представителя левой партии </w:t>
      </w:r>
      <w:r w:rsidR="00DF0412">
        <w:rPr>
          <w:rFonts w:ascii="Times New Roman" w:hAnsi="Times New Roman" w:cs="Times New Roman"/>
          <w:sz w:val="24"/>
          <w:szCs w:val="24"/>
        </w:rPr>
        <w:t xml:space="preserve">Альберта </w:t>
      </w:r>
      <w:proofErr w:type="spellStart"/>
      <w:r w:rsidR="00DF0412">
        <w:rPr>
          <w:rFonts w:ascii="Times New Roman" w:hAnsi="Times New Roman" w:cs="Times New Roman"/>
          <w:sz w:val="24"/>
          <w:szCs w:val="24"/>
        </w:rPr>
        <w:t>Фернандеса</w:t>
      </w:r>
      <w:proofErr w:type="spellEnd"/>
      <w:r w:rsidR="00DF0412">
        <w:rPr>
          <w:rFonts w:ascii="Times New Roman" w:hAnsi="Times New Roman" w:cs="Times New Roman"/>
          <w:sz w:val="24"/>
          <w:szCs w:val="24"/>
        </w:rPr>
        <w:t xml:space="preserve"> (2019- н\в</w:t>
      </w:r>
      <w:r w:rsidR="00937C7C">
        <w:rPr>
          <w:rFonts w:ascii="Times New Roman" w:hAnsi="Times New Roman" w:cs="Times New Roman"/>
          <w:sz w:val="24"/>
          <w:szCs w:val="24"/>
        </w:rPr>
        <w:t>)</w:t>
      </w:r>
      <w:r w:rsidR="00A30B77">
        <w:rPr>
          <w:rFonts w:ascii="Times New Roman" w:hAnsi="Times New Roman" w:cs="Times New Roman"/>
          <w:sz w:val="24"/>
          <w:szCs w:val="24"/>
        </w:rPr>
        <w:t xml:space="preserve">. </w:t>
      </w:r>
      <w:r w:rsidR="00DF0412">
        <w:rPr>
          <w:rFonts w:ascii="Times New Roman" w:hAnsi="Times New Roman" w:cs="Times New Roman"/>
          <w:sz w:val="24"/>
          <w:szCs w:val="24"/>
        </w:rPr>
        <w:t xml:space="preserve"> </w:t>
      </w:r>
      <w:r w:rsidR="00637448" w:rsidRPr="00637448">
        <w:rPr>
          <w:rFonts w:ascii="Times New Roman" w:hAnsi="Times New Roman" w:cs="Times New Roman"/>
          <w:sz w:val="24"/>
          <w:szCs w:val="24"/>
        </w:rPr>
        <w:t>Кроме того, в январе 2020 г</w:t>
      </w:r>
      <w:r w:rsidR="00B138D1">
        <w:rPr>
          <w:rFonts w:ascii="Times New Roman" w:hAnsi="Times New Roman" w:cs="Times New Roman"/>
          <w:sz w:val="24"/>
          <w:szCs w:val="24"/>
        </w:rPr>
        <w:t>ода</w:t>
      </w:r>
      <w:r w:rsidR="00637448" w:rsidRPr="00637448">
        <w:rPr>
          <w:rFonts w:ascii="Times New Roman" w:hAnsi="Times New Roman" w:cs="Times New Roman"/>
          <w:sz w:val="24"/>
          <w:szCs w:val="24"/>
        </w:rPr>
        <w:t xml:space="preserve"> Бразилия анонсировала выход из состава </w:t>
      </w:r>
      <w:r w:rsidR="00783863">
        <w:rPr>
          <w:rFonts w:ascii="Times New Roman" w:hAnsi="Times New Roman" w:cs="Times New Roman"/>
          <w:sz w:val="24"/>
          <w:szCs w:val="24"/>
        </w:rPr>
        <w:t>СЕЛАК</w:t>
      </w:r>
      <w:r w:rsidR="00637448" w:rsidRPr="00637448">
        <w:rPr>
          <w:rFonts w:ascii="Times New Roman" w:hAnsi="Times New Roman" w:cs="Times New Roman"/>
          <w:sz w:val="24"/>
          <w:szCs w:val="24"/>
        </w:rPr>
        <w:t>. Таким образом, если при левых правительствах Бразилия находилась в числе государств, «претендующих и на глобальное влияние»</w:t>
      </w:r>
      <w:r w:rsidR="00637448">
        <w:rPr>
          <w:rStyle w:val="a6"/>
          <w:rFonts w:ascii="Times New Roman" w:hAnsi="Times New Roman" w:cs="Times New Roman"/>
          <w:sz w:val="24"/>
          <w:szCs w:val="24"/>
        </w:rPr>
        <w:footnoteReference w:id="107"/>
      </w:r>
      <w:r w:rsidR="00637448" w:rsidRPr="00637448">
        <w:rPr>
          <w:rFonts w:ascii="Times New Roman" w:hAnsi="Times New Roman" w:cs="Times New Roman"/>
          <w:sz w:val="24"/>
          <w:szCs w:val="24"/>
        </w:rPr>
        <w:t xml:space="preserve">, то при правых она фактически отказалась и от региональных претензий. </w:t>
      </w:r>
      <w:proofErr w:type="gramStart"/>
      <w:r w:rsidR="00BE1921">
        <w:rPr>
          <w:rFonts w:ascii="Times New Roman" w:hAnsi="Times New Roman" w:cs="Times New Roman"/>
          <w:sz w:val="24"/>
          <w:szCs w:val="24"/>
        </w:rPr>
        <w:t>В Южной Америке н</w:t>
      </w:r>
      <w:r w:rsidR="00637448" w:rsidRPr="00637448">
        <w:rPr>
          <w:rFonts w:ascii="Times New Roman" w:hAnsi="Times New Roman" w:cs="Times New Roman"/>
          <w:sz w:val="24"/>
          <w:szCs w:val="24"/>
        </w:rPr>
        <w:t xml:space="preserve">а этом фоне возник вакуум лидерства, чем </w:t>
      </w:r>
      <w:r w:rsidR="00BE1921">
        <w:rPr>
          <w:rFonts w:ascii="Times New Roman" w:hAnsi="Times New Roman" w:cs="Times New Roman"/>
          <w:sz w:val="24"/>
          <w:szCs w:val="24"/>
        </w:rPr>
        <w:t xml:space="preserve">и </w:t>
      </w:r>
      <w:r w:rsidR="00637448" w:rsidRPr="00637448">
        <w:rPr>
          <w:rFonts w:ascii="Times New Roman" w:hAnsi="Times New Roman" w:cs="Times New Roman"/>
          <w:sz w:val="24"/>
          <w:szCs w:val="24"/>
        </w:rPr>
        <w:t>воспользов</w:t>
      </w:r>
      <w:r w:rsidR="00747DD4">
        <w:rPr>
          <w:rFonts w:ascii="Times New Roman" w:hAnsi="Times New Roman" w:cs="Times New Roman"/>
          <w:sz w:val="24"/>
          <w:szCs w:val="24"/>
        </w:rPr>
        <w:t>ались</w:t>
      </w:r>
      <w:r w:rsidR="00637448" w:rsidRPr="00637448">
        <w:rPr>
          <w:rFonts w:ascii="Times New Roman" w:hAnsi="Times New Roman" w:cs="Times New Roman"/>
          <w:sz w:val="24"/>
          <w:szCs w:val="24"/>
        </w:rPr>
        <w:t xml:space="preserve"> Чили</w:t>
      </w:r>
      <w:r w:rsidR="001A7B63">
        <w:rPr>
          <w:rStyle w:val="a6"/>
          <w:rFonts w:ascii="Times New Roman" w:hAnsi="Times New Roman" w:cs="Times New Roman"/>
          <w:sz w:val="24"/>
          <w:szCs w:val="24"/>
        </w:rPr>
        <w:footnoteReference w:id="108"/>
      </w:r>
      <w:r w:rsidR="00637448" w:rsidRPr="00637448">
        <w:rPr>
          <w:rFonts w:ascii="Times New Roman" w:hAnsi="Times New Roman" w:cs="Times New Roman"/>
          <w:sz w:val="24"/>
          <w:szCs w:val="24"/>
        </w:rPr>
        <w:t>.</w:t>
      </w:r>
      <w:r w:rsidR="00747DD4">
        <w:rPr>
          <w:rFonts w:ascii="Times New Roman" w:hAnsi="Times New Roman" w:cs="Times New Roman"/>
          <w:sz w:val="24"/>
          <w:szCs w:val="24"/>
        </w:rPr>
        <w:t xml:space="preserve"> С</w:t>
      </w:r>
      <w:r w:rsidR="00637448" w:rsidRPr="00637448">
        <w:rPr>
          <w:rFonts w:ascii="Times New Roman" w:hAnsi="Times New Roman" w:cs="Times New Roman"/>
          <w:sz w:val="24"/>
          <w:szCs w:val="24"/>
        </w:rPr>
        <w:t>толь упорные усилия, предпринятые С.</w:t>
      </w:r>
      <w:r w:rsidR="00747DD4">
        <w:rPr>
          <w:rFonts w:ascii="Times New Roman" w:hAnsi="Times New Roman" w:cs="Times New Roman"/>
          <w:sz w:val="24"/>
          <w:szCs w:val="24"/>
        </w:rPr>
        <w:t xml:space="preserve"> </w:t>
      </w:r>
      <w:proofErr w:type="spellStart"/>
      <w:r w:rsidR="00637448" w:rsidRPr="00637448">
        <w:rPr>
          <w:rFonts w:ascii="Times New Roman" w:hAnsi="Times New Roman" w:cs="Times New Roman"/>
          <w:sz w:val="24"/>
          <w:szCs w:val="24"/>
        </w:rPr>
        <w:t>Пиньерой</w:t>
      </w:r>
      <w:proofErr w:type="spellEnd"/>
      <w:r w:rsidR="00637448" w:rsidRPr="00637448">
        <w:rPr>
          <w:rFonts w:ascii="Times New Roman" w:hAnsi="Times New Roman" w:cs="Times New Roman"/>
          <w:sz w:val="24"/>
          <w:szCs w:val="24"/>
        </w:rPr>
        <w:t xml:space="preserve"> по реализации проекта </w:t>
      </w:r>
      <w:r w:rsidR="00783863">
        <w:rPr>
          <w:rFonts w:ascii="Times New Roman" w:hAnsi="Times New Roman" w:cs="Times New Roman"/>
          <w:sz w:val="24"/>
          <w:szCs w:val="24"/>
        </w:rPr>
        <w:t>ПРОСУР</w:t>
      </w:r>
      <w:r w:rsidR="00637448" w:rsidRPr="00637448">
        <w:rPr>
          <w:rFonts w:ascii="Times New Roman" w:hAnsi="Times New Roman" w:cs="Times New Roman"/>
          <w:sz w:val="24"/>
          <w:szCs w:val="24"/>
        </w:rPr>
        <w:t xml:space="preserve">, следует </w:t>
      </w:r>
      <w:r w:rsidR="001A7B63" w:rsidRPr="00637448">
        <w:rPr>
          <w:rFonts w:ascii="Times New Roman" w:hAnsi="Times New Roman" w:cs="Times New Roman"/>
          <w:sz w:val="24"/>
          <w:szCs w:val="24"/>
        </w:rPr>
        <w:t>рассматривать,</w:t>
      </w:r>
      <w:r w:rsidR="00637448" w:rsidRPr="00637448">
        <w:rPr>
          <w:rFonts w:ascii="Times New Roman" w:hAnsi="Times New Roman" w:cs="Times New Roman"/>
          <w:sz w:val="24"/>
          <w:szCs w:val="24"/>
        </w:rPr>
        <w:t xml:space="preserve"> как попытку чилийской дипломатии завоевать региональное влияние</w:t>
      </w:r>
      <w:r w:rsidR="00747DD4">
        <w:rPr>
          <w:rStyle w:val="a6"/>
          <w:rFonts w:ascii="Times New Roman" w:hAnsi="Times New Roman" w:cs="Times New Roman"/>
          <w:sz w:val="24"/>
          <w:szCs w:val="24"/>
        </w:rPr>
        <w:footnoteReference w:id="109"/>
      </w:r>
      <w:r w:rsidR="00747DD4">
        <w:rPr>
          <w:rFonts w:ascii="Times New Roman" w:hAnsi="Times New Roman" w:cs="Times New Roman"/>
          <w:sz w:val="24"/>
          <w:szCs w:val="24"/>
        </w:rPr>
        <w:t>.</w:t>
      </w:r>
      <w:r w:rsidR="00452E8A">
        <w:rPr>
          <w:rFonts w:ascii="Times New Roman" w:hAnsi="Times New Roman" w:cs="Times New Roman"/>
          <w:sz w:val="24"/>
          <w:szCs w:val="24"/>
        </w:rPr>
        <w:tab/>
      </w:r>
      <w:r w:rsidR="00FA3696">
        <w:rPr>
          <w:rFonts w:ascii="Times New Roman" w:hAnsi="Times New Roman" w:cs="Times New Roman"/>
          <w:sz w:val="24"/>
          <w:szCs w:val="24"/>
        </w:rPr>
        <w:tab/>
      </w:r>
      <w:r w:rsidR="00FA3696">
        <w:rPr>
          <w:rFonts w:ascii="Times New Roman" w:hAnsi="Times New Roman" w:cs="Times New Roman"/>
          <w:sz w:val="24"/>
          <w:szCs w:val="24"/>
        </w:rPr>
        <w:tab/>
      </w:r>
      <w:r w:rsidR="00D63A4C">
        <w:rPr>
          <w:rFonts w:ascii="Times New Roman" w:hAnsi="Times New Roman" w:cs="Times New Roman"/>
          <w:sz w:val="24"/>
          <w:szCs w:val="24"/>
        </w:rPr>
        <w:tab/>
      </w:r>
      <w:r w:rsidR="00D63A4C">
        <w:rPr>
          <w:rFonts w:ascii="Times New Roman" w:hAnsi="Times New Roman" w:cs="Times New Roman"/>
          <w:sz w:val="24"/>
          <w:szCs w:val="24"/>
        </w:rPr>
        <w:tab/>
      </w:r>
      <w:r w:rsidR="00D63A4C">
        <w:rPr>
          <w:rFonts w:ascii="Times New Roman" w:hAnsi="Times New Roman" w:cs="Times New Roman"/>
          <w:sz w:val="24"/>
          <w:szCs w:val="24"/>
        </w:rPr>
        <w:tab/>
      </w:r>
      <w:r w:rsidR="00D63A4C">
        <w:rPr>
          <w:rFonts w:ascii="Times New Roman" w:hAnsi="Times New Roman" w:cs="Times New Roman"/>
          <w:sz w:val="24"/>
          <w:szCs w:val="24"/>
        </w:rPr>
        <w:tab/>
      </w:r>
      <w:r w:rsidR="00D63A4C">
        <w:rPr>
          <w:rFonts w:ascii="Times New Roman" w:hAnsi="Times New Roman" w:cs="Times New Roman"/>
          <w:sz w:val="24"/>
          <w:szCs w:val="24"/>
        </w:rPr>
        <w:tab/>
      </w:r>
      <w:r w:rsidR="00D63A4C">
        <w:rPr>
          <w:rFonts w:ascii="Times New Roman" w:hAnsi="Times New Roman" w:cs="Times New Roman"/>
          <w:sz w:val="24"/>
          <w:szCs w:val="24"/>
        </w:rPr>
        <w:tab/>
      </w:r>
      <w:r w:rsidR="00D63A4C">
        <w:rPr>
          <w:rFonts w:ascii="Times New Roman" w:hAnsi="Times New Roman" w:cs="Times New Roman"/>
          <w:sz w:val="24"/>
          <w:szCs w:val="24"/>
        </w:rPr>
        <w:tab/>
      </w:r>
      <w:r w:rsidR="00D63A4C">
        <w:rPr>
          <w:rFonts w:ascii="Times New Roman" w:hAnsi="Times New Roman" w:cs="Times New Roman"/>
          <w:sz w:val="24"/>
          <w:szCs w:val="24"/>
        </w:rPr>
        <w:tab/>
      </w:r>
      <w:r w:rsidR="00D63A4C">
        <w:rPr>
          <w:rFonts w:ascii="Times New Roman" w:hAnsi="Times New Roman" w:cs="Times New Roman"/>
          <w:sz w:val="24"/>
          <w:szCs w:val="24"/>
        </w:rPr>
        <w:tab/>
      </w:r>
      <w:r w:rsidR="00D63A4C" w:rsidRPr="00D63A4C">
        <w:rPr>
          <w:rFonts w:ascii="Times New Roman" w:hAnsi="Times New Roman" w:cs="Times New Roman"/>
          <w:sz w:val="24"/>
          <w:szCs w:val="24"/>
        </w:rPr>
        <w:t>Е</w:t>
      </w:r>
      <w:r w:rsidR="00DF6BA5" w:rsidRPr="00D63A4C">
        <w:rPr>
          <w:rFonts w:ascii="Times New Roman" w:hAnsi="Times New Roman" w:cs="Times New Roman"/>
          <w:sz w:val="24"/>
          <w:szCs w:val="24"/>
        </w:rPr>
        <w:t xml:space="preserve">ще одним интеграционным проектом, предложенным Бразилией в 1994 г., стала </w:t>
      </w:r>
      <w:r w:rsidR="00EC55EF" w:rsidRPr="00D63A4C">
        <w:rPr>
          <w:rFonts w:ascii="Times New Roman" w:hAnsi="Times New Roman" w:cs="Times New Roman"/>
          <w:sz w:val="24"/>
          <w:szCs w:val="24"/>
        </w:rPr>
        <w:t>Южноамериканск</w:t>
      </w:r>
      <w:r w:rsidR="00DF6BA5" w:rsidRPr="00D63A4C">
        <w:rPr>
          <w:rFonts w:ascii="Times New Roman" w:hAnsi="Times New Roman" w:cs="Times New Roman"/>
          <w:sz w:val="24"/>
          <w:szCs w:val="24"/>
        </w:rPr>
        <w:t>ая</w:t>
      </w:r>
      <w:r w:rsidR="00EC55EF" w:rsidRPr="00D63A4C">
        <w:rPr>
          <w:rFonts w:ascii="Times New Roman" w:hAnsi="Times New Roman" w:cs="Times New Roman"/>
          <w:sz w:val="24"/>
          <w:szCs w:val="24"/>
        </w:rPr>
        <w:t xml:space="preserve"> зон</w:t>
      </w:r>
      <w:r w:rsidR="00DF6BA5" w:rsidRPr="00D63A4C">
        <w:rPr>
          <w:rFonts w:ascii="Times New Roman" w:hAnsi="Times New Roman" w:cs="Times New Roman"/>
          <w:sz w:val="24"/>
          <w:szCs w:val="24"/>
        </w:rPr>
        <w:t>а</w:t>
      </w:r>
      <w:r w:rsidR="00EC55EF" w:rsidRPr="00D63A4C">
        <w:rPr>
          <w:rFonts w:ascii="Times New Roman" w:hAnsi="Times New Roman" w:cs="Times New Roman"/>
          <w:sz w:val="24"/>
          <w:szCs w:val="24"/>
        </w:rPr>
        <w:t xml:space="preserve"> свободной торговли SAFTA (</w:t>
      </w:r>
      <w:proofErr w:type="spellStart"/>
      <w:r w:rsidR="00EC55EF" w:rsidRPr="00D63A4C">
        <w:rPr>
          <w:rFonts w:ascii="Times New Roman" w:hAnsi="Times New Roman" w:cs="Times New Roman"/>
          <w:sz w:val="24"/>
          <w:szCs w:val="24"/>
        </w:rPr>
        <w:t>South</w:t>
      </w:r>
      <w:proofErr w:type="spellEnd"/>
      <w:r w:rsidR="00EC55EF" w:rsidRPr="00D63A4C">
        <w:rPr>
          <w:rFonts w:ascii="Times New Roman" w:hAnsi="Times New Roman" w:cs="Times New Roman"/>
          <w:sz w:val="24"/>
          <w:szCs w:val="24"/>
        </w:rPr>
        <w:t xml:space="preserve"> </w:t>
      </w:r>
      <w:proofErr w:type="spellStart"/>
      <w:r w:rsidR="00EC55EF" w:rsidRPr="00D63A4C">
        <w:rPr>
          <w:rFonts w:ascii="Times New Roman" w:hAnsi="Times New Roman" w:cs="Times New Roman"/>
          <w:sz w:val="24"/>
          <w:szCs w:val="24"/>
        </w:rPr>
        <w:t>American</w:t>
      </w:r>
      <w:proofErr w:type="spellEnd"/>
      <w:r w:rsidR="00EC55EF" w:rsidRPr="00D63A4C">
        <w:rPr>
          <w:rFonts w:ascii="Times New Roman" w:hAnsi="Times New Roman" w:cs="Times New Roman"/>
          <w:sz w:val="24"/>
          <w:szCs w:val="24"/>
        </w:rPr>
        <w:t xml:space="preserve"> </w:t>
      </w:r>
      <w:proofErr w:type="spellStart"/>
      <w:r w:rsidR="00EC55EF" w:rsidRPr="00D63A4C">
        <w:rPr>
          <w:rFonts w:ascii="Times New Roman" w:hAnsi="Times New Roman" w:cs="Times New Roman"/>
          <w:sz w:val="24"/>
          <w:szCs w:val="24"/>
        </w:rPr>
        <w:t>Free</w:t>
      </w:r>
      <w:proofErr w:type="spellEnd"/>
      <w:r w:rsidR="00EC55EF" w:rsidRPr="00D63A4C">
        <w:rPr>
          <w:rFonts w:ascii="Times New Roman" w:hAnsi="Times New Roman" w:cs="Times New Roman"/>
          <w:sz w:val="24"/>
          <w:szCs w:val="24"/>
        </w:rPr>
        <w:t xml:space="preserve"> </w:t>
      </w:r>
      <w:proofErr w:type="spellStart"/>
      <w:r w:rsidR="00EC55EF" w:rsidRPr="00D63A4C">
        <w:rPr>
          <w:rFonts w:ascii="Times New Roman" w:hAnsi="Times New Roman" w:cs="Times New Roman"/>
          <w:sz w:val="24"/>
          <w:szCs w:val="24"/>
        </w:rPr>
        <w:t>Trade</w:t>
      </w:r>
      <w:proofErr w:type="spellEnd"/>
      <w:r w:rsidR="00EC55EF" w:rsidRPr="00D63A4C">
        <w:rPr>
          <w:rFonts w:ascii="Times New Roman" w:hAnsi="Times New Roman" w:cs="Times New Roman"/>
          <w:sz w:val="24"/>
          <w:szCs w:val="24"/>
        </w:rPr>
        <w:t xml:space="preserve"> </w:t>
      </w:r>
      <w:proofErr w:type="spellStart"/>
      <w:r w:rsidR="00EC55EF" w:rsidRPr="00D63A4C">
        <w:rPr>
          <w:rFonts w:ascii="Times New Roman" w:hAnsi="Times New Roman" w:cs="Times New Roman"/>
          <w:sz w:val="24"/>
          <w:szCs w:val="24"/>
        </w:rPr>
        <w:t>Agreement</w:t>
      </w:r>
      <w:proofErr w:type="spellEnd"/>
      <w:r w:rsidR="00EC55EF" w:rsidRPr="00D63A4C">
        <w:rPr>
          <w:rFonts w:ascii="Times New Roman" w:hAnsi="Times New Roman" w:cs="Times New Roman"/>
          <w:sz w:val="24"/>
          <w:szCs w:val="24"/>
        </w:rPr>
        <w:t>), котор</w:t>
      </w:r>
      <w:r w:rsidR="00DF6BA5" w:rsidRPr="00D63A4C">
        <w:rPr>
          <w:rFonts w:ascii="Times New Roman" w:hAnsi="Times New Roman" w:cs="Times New Roman"/>
          <w:sz w:val="24"/>
          <w:szCs w:val="24"/>
        </w:rPr>
        <w:t>ая</w:t>
      </w:r>
      <w:r w:rsidR="00EC55EF" w:rsidRPr="00D63A4C">
        <w:rPr>
          <w:rFonts w:ascii="Times New Roman" w:hAnsi="Times New Roman" w:cs="Times New Roman"/>
          <w:sz w:val="24"/>
          <w:szCs w:val="24"/>
        </w:rPr>
        <w:t xml:space="preserve"> задумыва</w:t>
      </w:r>
      <w:r w:rsidR="00DF6BA5" w:rsidRPr="00D63A4C">
        <w:rPr>
          <w:rFonts w:ascii="Times New Roman" w:hAnsi="Times New Roman" w:cs="Times New Roman"/>
          <w:sz w:val="24"/>
          <w:szCs w:val="24"/>
        </w:rPr>
        <w:t xml:space="preserve">лась </w:t>
      </w:r>
      <w:r w:rsidR="00EC55EF" w:rsidRPr="00D63A4C">
        <w:rPr>
          <w:rFonts w:ascii="Times New Roman" w:hAnsi="Times New Roman" w:cs="Times New Roman"/>
          <w:sz w:val="24"/>
          <w:szCs w:val="24"/>
        </w:rPr>
        <w:t>как противовес объединению НАФТА</w:t>
      </w:r>
      <w:r w:rsidR="00EC55EF" w:rsidRPr="00DF6BA5">
        <w:rPr>
          <w:rFonts w:ascii="Times New Roman" w:hAnsi="Times New Roman" w:cs="Times New Roman"/>
          <w:color w:val="00B050"/>
          <w:sz w:val="24"/>
          <w:szCs w:val="24"/>
        </w:rPr>
        <w:t xml:space="preserve"> </w:t>
      </w:r>
      <w:r w:rsidR="00EC55EF" w:rsidRPr="00EC55EF">
        <w:rPr>
          <w:rFonts w:ascii="Times New Roman" w:hAnsi="Times New Roman" w:cs="Times New Roman"/>
          <w:sz w:val="24"/>
          <w:szCs w:val="24"/>
        </w:rPr>
        <w:t>(</w:t>
      </w:r>
      <w:proofErr w:type="spellStart"/>
      <w:r w:rsidR="00EC55EF" w:rsidRPr="00EC55EF">
        <w:rPr>
          <w:rFonts w:ascii="Times New Roman" w:hAnsi="Times New Roman" w:cs="Times New Roman"/>
          <w:sz w:val="24"/>
          <w:szCs w:val="24"/>
        </w:rPr>
        <w:t>North</w:t>
      </w:r>
      <w:proofErr w:type="spellEnd"/>
      <w:r w:rsidR="00EC55EF" w:rsidRPr="00EC55EF">
        <w:rPr>
          <w:rFonts w:ascii="Times New Roman" w:hAnsi="Times New Roman" w:cs="Times New Roman"/>
          <w:sz w:val="24"/>
          <w:szCs w:val="24"/>
        </w:rPr>
        <w:t xml:space="preserve"> </w:t>
      </w:r>
      <w:proofErr w:type="spellStart"/>
      <w:r w:rsidR="00EC55EF" w:rsidRPr="00EC55EF">
        <w:rPr>
          <w:rFonts w:ascii="Times New Roman" w:hAnsi="Times New Roman" w:cs="Times New Roman"/>
          <w:sz w:val="24"/>
          <w:szCs w:val="24"/>
        </w:rPr>
        <w:t>American</w:t>
      </w:r>
      <w:proofErr w:type="spellEnd"/>
      <w:proofErr w:type="gramEnd"/>
      <w:r w:rsidR="00EC55EF" w:rsidRPr="00EC55EF">
        <w:rPr>
          <w:rFonts w:ascii="Times New Roman" w:hAnsi="Times New Roman" w:cs="Times New Roman"/>
          <w:sz w:val="24"/>
          <w:szCs w:val="24"/>
        </w:rPr>
        <w:t xml:space="preserve"> </w:t>
      </w:r>
      <w:proofErr w:type="spellStart"/>
      <w:proofErr w:type="gramStart"/>
      <w:r w:rsidR="00EC55EF" w:rsidRPr="00EC55EF">
        <w:rPr>
          <w:rFonts w:ascii="Times New Roman" w:hAnsi="Times New Roman" w:cs="Times New Roman"/>
          <w:sz w:val="24"/>
          <w:szCs w:val="24"/>
        </w:rPr>
        <w:t>Free</w:t>
      </w:r>
      <w:proofErr w:type="spellEnd"/>
      <w:r w:rsidR="00EC55EF" w:rsidRPr="00EC55EF">
        <w:rPr>
          <w:rFonts w:ascii="Times New Roman" w:hAnsi="Times New Roman" w:cs="Times New Roman"/>
          <w:sz w:val="24"/>
          <w:szCs w:val="24"/>
        </w:rPr>
        <w:t xml:space="preserve"> </w:t>
      </w:r>
      <w:proofErr w:type="spellStart"/>
      <w:r w:rsidR="00EC55EF" w:rsidRPr="00EC55EF">
        <w:rPr>
          <w:rFonts w:ascii="Times New Roman" w:hAnsi="Times New Roman" w:cs="Times New Roman"/>
          <w:sz w:val="24"/>
          <w:szCs w:val="24"/>
        </w:rPr>
        <w:t>Trade</w:t>
      </w:r>
      <w:proofErr w:type="spellEnd"/>
      <w:r w:rsidR="00EC55EF" w:rsidRPr="00EC55EF">
        <w:rPr>
          <w:rFonts w:ascii="Times New Roman" w:hAnsi="Times New Roman" w:cs="Times New Roman"/>
          <w:sz w:val="24"/>
          <w:szCs w:val="24"/>
        </w:rPr>
        <w:t xml:space="preserve"> </w:t>
      </w:r>
      <w:proofErr w:type="spellStart"/>
      <w:r w:rsidR="00EC55EF" w:rsidRPr="00EC55EF">
        <w:rPr>
          <w:rFonts w:ascii="Times New Roman" w:hAnsi="Times New Roman" w:cs="Times New Roman"/>
          <w:sz w:val="24"/>
          <w:szCs w:val="24"/>
        </w:rPr>
        <w:t>Agreement</w:t>
      </w:r>
      <w:proofErr w:type="spellEnd"/>
      <w:r w:rsidR="00EC55EF" w:rsidRPr="00EC55EF">
        <w:rPr>
          <w:rFonts w:ascii="Times New Roman" w:hAnsi="Times New Roman" w:cs="Times New Roman"/>
          <w:sz w:val="24"/>
          <w:szCs w:val="24"/>
        </w:rPr>
        <w:t>)</w:t>
      </w:r>
      <w:r w:rsidR="0092501D">
        <w:rPr>
          <w:rStyle w:val="a6"/>
          <w:rFonts w:ascii="Times New Roman" w:hAnsi="Times New Roman" w:cs="Times New Roman"/>
          <w:sz w:val="24"/>
          <w:szCs w:val="24"/>
        </w:rPr>
        <w:footnoteReference w:id="110"/>
      </w:r>
      <w:r w:rsidR="00EC55EF" w:rsidRPr="00EC55EF">
        <w:rPr>
          <w:rFonts w:ascii="Times New Roman" w:hAnsi="Times New Roman" w:cs="Times New Roman"/>
          <w:sz w:val="24"/>
          <w:szCs w:val="24"/>
        </w:rPr>
        <w:t xml:space="preserve">. </w:t>
      </w:r>
      <w:r w:rsidR="003C17E8">
        <w:rPr>
          <w:rFonts w:ascii="Times New Roman" w:hAnsi="Times New Roman" w:cs="Times New Roman"/>
          <w:sz w:val="24"/>
          <w:szCs w:val="24"/>
        </w:rPr>
        <w:t>В его рамках планировалось заключение ряда соглашений о</w:t>
      </w:r>
      <w:r w:rsidR="00BA6B64">
        <w:rPr>
          <w:rFonts w:ascii="Times New Roman" w:hAnsi="Times New Roman" w:cs="Times New Roman"/>
          <w:sz w:val="24"/>
          <w:szCs w:val="24"/>
        </w:rPr>
        <w:t xml:space="preserve"> </w:t>
      </w:r>
      <w:r w:rsidR="00BA6B64">
        <w:rPr>
          <w:rFonts w:ascii="Times New Roman" w:hAnsi="Times New Roman" w:cs="Times New Roman"/>
          <w:sz w:val="24"/>
          <w:szCs w:val="24"/>
        </w:rPr>
        <w:lastRenderedPageBreak/>
        <w:t>зонах свободной торговли между:</w:t>
      </w:r>
      <w:proofErr w:type="gramEnd"/>
      <w:r w:rsidR="00BA6B64">
        <w:rPr>
          <w:rFonts w:ascii="Times New Roman" w:hAnsi="Times New Roman" w:cs="Times New Roman"/>
          <w:sz w:val="24"/>
          <w:szCs w:val="24"/>
        </w:rPr>
        <w:t xml:space="preserve"> </w:t>
      </w:r>
      <w:r w:rsidR="00EC55EF" w:rsidRPr="00EC55EF">
        <w:rPr>
          <w:rFonts w:ascii="Times New Roman" w:hAnsi="Times New Roman" w:cs="Times New Roman"/>
          <w:sz w:val="24"/>
          <w:szCs w:val="24"/>
        </w:rPr>
        <w:t>М</w:t>
      </w:r>
      <w:r w:rsidR="00BA6B64">
        <w:rPr>
          <w:rFonts w:ascii="Times New Roman" w:hAnsi="Times New Roman" w:cs="Times New Roman"/>
          <w:sz w:val="24"/>
          <w:szCs w:val="24"/>
        </w:rPr>
        <w:t xml:space="preserve">ЕРКОСУР и Андским сообществом, </w:t>
      </w:r>
      <w:r w:rsidR="00EC55EF" w:rsidRPr="00EC55EF">
        <w:rPr>
          <w:rFonts w:ascii="Times New Roman" w:hAnsi="Times New Roman" w:cs="Times New Roman"/>
          <w:sz w:val="24"/>
          <w:szCs w:val="24"/>
        </w:rPr>
        <w:t xml:space="preserve"> МЕРКОСУР и ЦАОР, SAFTA и некоторыми латиноамериканскими странами, не входившими в упомянутые интеграционные блоки. </w:t>
      </w:r>
      <w:r w:rsidR="00BA6B64">
        <w:rPr>
          <w:rFonts w:ascii="Times New Roman" w:hAnsi="Times New Roman" w:cs="Times New Roman"/>
          <w:sz w:val="24"/>
          <w:szCs w:val="24"/>
        </w:rPr>
        <w:t xml:space="preserve">Центром зоны свободной торговли </w:t>
      </w:r>
      <w:r w:rsidR="00BA6B64">
        <w:rPr>
          <w:rFonts w:ascii="Times New Roman" w:hAnsi="Times New Roman" w:cs="Times New Roman"/>
          <w:sz w:val="24"/>
          <w:szCs w:val="24"/>
          <w:lang w:val="en-US"/>
        </w:rPr>
        <w:t>SAFTA</w:t>
      </w:r>
      <w:r w:rsidR="00BA6B64">
        <w:rPr>
          <w:rFonts w:ascii="Times New Roman" w:hAnsi="Times New Roman" w:cs="Times New Roman"/>
          <w:sz w:val="24"/>
          <w:szCs w:val="24"/>
        </w:rPr>
        <w:t xml:space="preserve"> должен был стать </w:t>
      </w:r>
      <w:r w:rsidR="00394EB4" w:rsidRPr="00394EB4">
        <w:rPr>
          <w:rFonts w:ascii="Times New Roman" w:hAnsi="Times New Roman" w:cs="Times New Roman"/>
          <w:sz w:val="24"/>
          <w:szCs w:val="24"/>
        </w:rPr>
        <w:t>МЕРКОСУР</w:t>
      </w:r>
      <w:r w:rsidR="00BA6B64">
        <w:rPr>
          <w:rFonts w:ascii="Times New Roman" w:hAnsi="Times New Roman" w:cs="Times New Roman"/>
          <w:sz w:val="24"/>
          <w:szCs w:val="24"/>
        </w:rPr>
        <w:t xml:space="preserve">. </w:t>
      </w:r>
      <w:proofErr w:type="gramStart"/>
      <w:r w:rsidR="00BA6B64">
        <w:rPr>
          <w:rFonts w:ascii="Times New Roman" w:hAnsi="Times New Roman" w:cs="Times New Roman"/>
          <w:sz w:val="24"/>
          <w:szCs w:val="24"/>
        </w:rPr>
        <w:t xml:space="preserve">Данный проект не был поддержан на </w:t>
      </w:r>
      <w:r w:rsidR="00EC55EF" w:rsidRPr="00EC55EF">
        <w:rPr>
          <w:rFonts w:ascii="Times New Roman" w:hAnsi="Times New Roman" w:cs="Times New Roman"/>
          <w:sz w:val="24"/>
          <w:szCs w:val="24"/>
        </w:rPr>
        <w:t>I Всеамериканском саммите</w:t>
      </w:r>
      <w:r w:rsidR="00FB0BF1">
        <w:rPr>
          <w:rFonts w:ascii="Times New Roman" w:hAnsi="Times New Roman" w:cs="Times New Roman"/>
          <w:sz w:val="24"/>
          <w:szCs w:val="24"/>
        </w:rPr>
        <w:t xml:space="preserve">, прошедшем в 1994 г. в Майами, на </w:t>
      </w:r>
      <w:r w:rsidR="00CB45B4">
        <w:rPr>
          <w:rFonts w:ascii="Times New Roman" w:hAnsi="Times New Roman" w:cs="Times New Roman"/>
          <w:sz w:val="24"/>
          <w:szCs w:val="24"/>
        </w:rPr>
        <w:t>котором,</w:t>
      </w:r>
      <w:r w:rsidR="00FB0BF1">
        <w:rPr>
          <w:rFonts w:ascii="Times New Roman" w:hAnsi="Times New Roman" w:cs="Times New Roman"/>
          <w:sz w:val="24"/>
          <w:szCs w:val="24"/>
        </w:rPr>
        <w:t xml:space="preserve"> кстати</w:t>
      </w:r>
      <w:r w:rsidR="00CB45B4">
        <w:rPr>
          <w:rFonts w:ascii="Times New Roman" w:hAnsi="Times New Roman" w:cs="Times New Roman"/>
          <w:sz w:val="24"/>
          <w:szCs w:val="24"/>
        </w:rPr>
        <w:t>,</w:t>
      </w:r>
      <w:r w:rsidR="00FB0BF1">
        <w:rPr>
          <w:rFonts w:ascii="Times New Roman" w:hAnsi="Times New Roman" w:cs="Times New Roman"/>
          <w:sz w:val="24"/>
          <w:szCs w:val="24"/>
        </w:rPr>
        <w:t xml:space="preserve"> был представлен и американский проект </w:t>
      </w:r>
      <w:r w:rsidR="00CB45B4">
        <w:rPr>
          <w:rFonts w:ascii="Times New Roman" w:hAnsi="Times New Roman" w:cs="Times New Roman"/>
          <w:sz w:val="24"/>
          <w:szCs w:val="24"/>
          <w:lang w:val="en-US"/>
        </w:rPr>
        <w:t>F</w:t>
      </w:r>
      <w:r w:rsidR="00EC55EF" w:rsidRPr="00EC55EF">
        <w:rPr>
          <w:rFonts w:ascii="Times New Roman" w:hAnsi="Times New Roman" w:cs="Times New Roman"/>
          <w:sz w:val="24"/>
          <w:szCs w:val="24"/>
        </w:rPr>
        <w:t xml:space="preserve">TAA, </w:t>
      </w:r>
      <w:proofErr w:type="spellStart"/>
      <w:r w:rsidR="00EC55EF" w:rsidRPr="00EC55EF">
        <w:rPr>
          <w:rFonts w:ascii="Times New Roman" w:hAnsi="Times New Roman" w:cs="Times New Roman"/>
          <w:sz w:val="24"/>
          <w:szCs w:val="24"/>
        </w:rPr>
        <w:t>Free</w:t>
      </w:r>
      <w:proofErr w:type="spellEnd"/>
      <w:r w:rsidR="00EC55EF" w:rsidRPr="00EC55EF">
        <w:rPr>
          <w:rFonts w:ascii="Times New Roman" w:hAnsi="Times New Roman" w:cs="Times New Roman"/>
          <w:sz w:val="24"/>
          <w:szCs w:val="24"/>
        </w:rPr>
        <w:t xml:space="preserve"> </w:t>
      </w:r>
      <w:proofErr w:type="spellStart"/>
      <w:r w:rsidR="00EC55EF" w:rsidRPr="00EC55EF">
        <w:rPr>
          <w:rFonts w:ascii="Times New Roman" w:hAnsi="Times New Roman" w:cs="Times New Roman"/>
          <w:sz w:val="24"/>
          <w:szCs w:val="24"/>
        </w:rPr>
        <w:t>Trade</w:t>
      </w:r>
      <w:proofErr w:type="spellEnd"/>
      <w:r w:rsidR="00EC55EF" w:rsidRPr="00EC55EF">
        <w:rPr>
          <w:rFonts w:ascii="Times New Roman" w:hAnsi="Times New Roman" w:cs="Times New Roman"/>
          <w:sz w:val="24"/>
          <w:szCs w:val="24"/>
        </w:rPr>
        <w:t xml:space="preserve"> </w:t>
      </w:r>
      <w:proofErr w:type="spellStart"/>
      <w:r w:rsidR="00EC55EF" w:rsidRPr="00EC55EF">
        <w:rPr>
          <w:rFonts w:ascii="Times New Roman" w:hAnsi="Times New Roman" w:cs="Times New Roman"/>
          <w:sz w:val="24"/>
          <w:szCs w:val="24"/>
        </w:rPr>
        <w:t>Area</w:t>
      </w:r>
      <w:proofErr w:type="spellEnd"/>
      <w:r w:rsidR="00EC55EF" w:rsidRPr="00EC55EF">
        <w:rPr>
          <w:rFonts w:ascii="Times New Roman" w:hAnsi="Times New Roman" w:cs="Times New Roman"/>
          <w:sz w:val="24"/>
          <w:szCs w:val="24"/>
        </w:rPr>
        <w:t xml:space="preserve"> </w:t>
      </w:r>
      <w:proofErr w:type="spellStart"/>
      <w:r w:rsidR="00EC55EF" w:rsidRPr="00EC55EF">
        <w:rPr>
          <w:rFonts w:ascii="Times New Roman" w:hAnsi="Times New Roman" w:cs="Times New Roman"/>
          <w:sz w:val="24"/>
          <w:szCs w:val="24"/>
        </w:rPr>
        <w:t>for</w:t>
      </w:r>
      <w:proofErr w:type="spellEnd"/>
      <w:r w:rsidR="00EC55EF" w:rsidRPr="00EC55EF">
        <w:rPr>
          <w:rFonts w:ascii="Times New Roman" w:hAnsi="Times New Roman" w:cs="Times New Roman"/>
          <w:sz w:val="24"/>
          <w:szCs w:val="24"/>
        </w:rPr>
        <w:t xml:space="preserve"> </w:t>
      </w:r>
      <w:proofErr w:type="spellStart"/>
      <w:r w:rsidR="00EC55EF" w:rsidRPr="00EC55EF">
        <w:rPr>
          <w:rFonts w:ascii="Times New Roman" w:hAnsi="Times New Roman" w:cs="Times New Roman"/>
          <w:sz w:val="24"/>
          <w:szCs w:val="24"/>
        </w:rPr>
        <w:t>Americas</w:t>
      </w:r>
      <w:proofErr w:type="spellEnd"/>
      <w:r w:rsidR="00EC55EF" w:rsidRPr="00EC55EF">
        <w:rPr>
          <w:rFonts w:ascii="Times New Roman" w:hAnsi="Times New Roman" w:cs="Times New Roman"/>
          <w:sz w:val="24"/>
          <w:szCs w:val="24"/>
        </w:rPr>
        <w:t>).</w:t>
      </w:r>
      <w:proofErr w:type="gramEnd"/>
      <w:r w:rsidR="00EC55EF" w:rsidRPr="00EC55EF">
        <w:rPr>
          <w:rFonts w:ascii="Times New Roman" w:hAnsi="Times New Roman" w:cs="Times New Roman"/>
          <w:sz w:val="24"/>
          <w:szCs w:val="24"/>
        </w:rPr>
        <w:t xml:space="preserve"> </w:t>
      </w:r>
      <w:r w:rsidR="006D479B" w:rsidRPr="006D479B">
        <w:rPr>
          <w:rFonts w:ascii="Times New Roman" w:hAnsi="Times New Roman" w:cs="Times New Roman"/>
          <w:sz w:val="24"/>
          <w:szCs w:val="24"/>
        </w:rPr>
        <w:t xml:space="preserve">Инициатива Бразилии по созданию собственной региональной экономической зоны ограничилась набором двусторонних соглашений в рамках Латиноамериканской ассоциации интеграции, что не привело к полной интеграции </w:t>
      </w:r>
      <w:r w:rsidR="006D479B">
        <w:rPr>
          <w:rFonts w:ascii="Times New Roman" w:hAnsi="Times New Roman" w:cs="Times New Roman"/>
          <w:sz w:val="24"/>
          <w:szCs w:val="24"/>
        </w:rPr>
        <w:t>экономик региона</w:t>
      </w:r>
      <w:r w:rsidR="00EC55EF" w:rsidRPr="00EC55EF">
        <w:rPr>
          <w:rFonts w:ascii="Times New Roman" w:hAnsi="Times New Roman" w:cs="Times New Roman"/>
          <w:sz w:val="24"/>
          <w:szCs w:val="24"/>
        </w:rPr>
        <w:t>.</w:t>
      </w:r>
      <w:r w:rsidR="006B08AD">
        <w:rPr>
          <w:rFonts w:ascii="Times New Roman" w:hAnsi="Times New Roman" w:cs="Times New Roman"/>
          <w:sz w:val="24"/>
          <w:szCs w:val="24"/>
        </w:rPr>
        <w:tab/>
      </w:r>
      <w:r w:rsidR="006B08AD">
        <w:rPr>
          <w:rFonts w:ascii="Times New Roman" w:hAnsi="Times New Roman" w:cs="Times New Roman"/>
          <w:sz w:val="24"/>
          <w:szCs w:val="24"/>
        </w:rPr>
        <w:tab/>
      </w:r>
      <w:r w:rsidR="006B08AD">
        <w:rPr>
          <w:rFonts w:ascii="Times New Roman" w:hAnsi="Times New Roman" w:cs="Times New Roman"/>
          <w:sz w:val="24"/>
          <w:szCs w:val="24"/>
        </w:rPr>
        <w:tab/>
      </w:r>
      <w:r w:rsidR="006B08AD">
        <w:rPr>
          <w:rFonts w:ascii="Times New Roman" w:hAnsi="Times New Roman" w:cs="Times New Roman"/>
          <w:sz w:val="24"/>
          <w:szCs w:val="24"/>
        </w:rPr>
        <w:tab/>
      </w:r>
      <w:r w:rsidR="006D479B">
        <w:rPr>
          <w:rFonts w:ascii="Times New Roman" w:hAnsi="Times New Roman" w:cs="Times New Roman"/>
          <w:sz w:val="24"/>
          <w:szCs w:val="24"/>
        </w:rPr>
        <w:tab/>
      </w:r>
      <w:r w:rsidR="006D479B">
        <w:rPr>
          <w:rFonts w:ascii="Times New Roman" w:hAnsi="Times New Roman" w:cs="Times New Roman"/>
          <w:sz w:val="24"/>
          <w:szCs w:val="24"/>
        </w:rPr>
        <w:tab/>
      </w:r>
      <w:r w:rsidR="006D479B">
        <w:rPr>
          <w:rFonts w:ascii="Times New Roman" w:hAnsi="Times New Roman" w:cs="Times New Roman"/>
          <w:sz w:val="24"/>
          <w:szCs w:val="24"/>
        </w:rPr>
        <w:tab/>
      </w:r>
      <w:r w:rsidR="006D479B">
        <w:rPr>
          <w:rFonts w:ascii="Times New Roman" w:hAnsi="Times New Roman" w:cs="Times New Roman"/>
          <w:sz w:val="24"/>
          <w:szCs w:val="24"/>
        </w:rPr>
        <w:tab/>
      </w:r>
      <w:r w:rsidR="006D479B">
        <w:rPr>
          <w:rFonts w:ascii="Times New Roman" w:hAnsi="Times New Roman" w:cs="Times New Roman"/>
          <w:sz w:val="24"/>
          <w:szCs w:val="24"/>
        </w:rPr>
        <w:tab/>
      </w:r>
      <w:r w:rsidR="00C338EC">
        <w:rPr>
          <w:rFonts w:ascii="Times New Roman" w:hAnsi="Times New Roman" w:cs="Times New Roman"/>
          <w:sz w:val="24"/>
          <w:szCs w:val="24"/>
        </w:rPr>
        <w:t xml:space="preserve">Еще до появления </w:t>
      </w:r>
      <w:r w:rsidR="00E7168A" w:rsidRPr="00E7168A">
        <w:rPr>
          <w:rFonts w:ascii="Times New Roman" w:hAnsi="Times New Roman" w:cs="Times New Roman"/>
          <w:sz w:val="24"/>
          <w:szCs w:val="24"/>
        </w:rPr>
        <w:t>УНАСУР</w:t>
      </w:r>
      <w:r w:rsidR="00C338EC">
        <w:rPr>
          <w:rFonts w:ascii="Times New Roman" w:hAnsi="Times New Roman" w:cs="Times New Roman"/>
          <w:sz w:val="24"/>
          <w:szCs w:val="24"/>
        </w:rPr>
        <w:t xml:space="preserve"> двенадцать стран региона были объединены экономической инициативой</w:t>
      </w:r>
      <w:r w:rsidR="004F74C7" w:rsidRPr="004F74C7">
        <w:rPr>
          <w:rFonts w:ascii="Times New Roman" w:hAnsi="Times New Roman" w:cs="Times New Roman"/>
          <w:sz w:val="24"/>
          <w:szCs w:val="24"/>
        </w:rPr>
        <w:t xml:space="preserve"> IIRSA, </w:t>
      </w:r>
      <w:r w:rsidR="00165537">
        <w:rPr>
          <w:rFonts w:ascii="Times New Roman" w:hAnsi="Times New Roman" w:cs="Times New Roman"/>
          <w:sz w:val="24"/>
          <w:szCs w:val="24"/>
        </w:rPr>
        <w:t>впервые выдвинутой в 2000 году</w:t>
      </w:r>
      <w:r w:rsidR="004F74C7" w:rsidRPr="004F74C7">
        <w:rPr>
          <w:rFonts w:ascii="Times New Roman" w:hAnsi="Times New Roman" w:cs="Times New Roman"/>
          <w:sz w:val="24"/>
          <w:szCs w:val="24"/>
        </w:rPr>
        <w:t xml:space="preserve"> на саммите государств Южной Америки</w:t>
      </w:r>
      <w:r w:rsidR="00C338EC">
        <w:rPr>
          <w:rFonts w:ascii="Times New Roman" w:hAnsi="Times New Roman" w:cs="Times New Roman"/>
          <w:sz w:val="24"/>
          <w:szCs w:val="24"/>
        </w:rPr>
        <w:t>. Данная инициатива также принадлежала Бразилиа.</w:t>
      </w:r>
      <w:r w:rsidR="004F74C7" w:rsidRPr="004F74C7">
        <w:rPr>
          <w:rFonts w:ascii="Times New Roman" w:hAnsi="Times New Roman" w:cs="Times New Roman"/>
          <w:sz w:val="24"/>
          <w:szCs w:val="24"/>
        </w:rPr>
        <w:t xml:space="preserve"> </w:t>
      </w:r>
      <w:proofErr w:type="gramStart"/>
      <w:r w:rsidR="00E8404E">
        <w:rPr>
          <w:rFonts w:ascii="Times New Roman" w:hAnsi="Times New Roman" w:cs="Times New Roman"/>
          <w:sz w:val="24"/>
          <w:szCs w:val="24"/>
        </w:rPr>
        <w:t>По окончанию первого срока</w:t>
      </w:r>
      <w:r w:rsidR="004A191F">
        <w:rPr>
          <w:rFonts w:ascii="Times New Roman" w:hAnsi="Times New Roman" w:cs="Times New Roman"/>
          <w:sz w:val="24"/>
          <w:szCs w:val="24"/>
        </w:rPr>
        <w:t>,</w:t>
      </w:r>
      <w:r w:rsidR="00E8404E">
        <w:rPr>
          <w:rFonts w:ascii="Times New Roman" w:hAnsi="Times New Roman" w:cs="Times New Roman"/>
          <w:sz w:val="24"/>
          <w:szCs w:val="24"/>
        </w:rPr>
        <w:t xml:space="preserve"> рассчитанного на десять лет</w:t>
      </w:r>
      <w:r w:rsidR="004A191F">
        <w:rPr>
          <w:rFonts w:ascii="Times New Roman" w:hAnsi="Times New Roman" w:cs="Times New Roman"/>
          <w:sz w:val="24"/>
          <w:szCs w:val="24"/>
        </w:rPr>
        <w:t>,</w:t>
      </w:r>
      <w:r w:rsidR="00E8404E">
        <w:rPr>
          <w:rFonts w:ascii="Times New Roman" w:hAnsi="Times New Roman" w:cs="Times New Roman"/>
          <w:sz w:val="24"/>
          <w:szCs w:val="24"/>
        </w:rPr>
        <w:t xml:space="preserve"> было</w:t>
      </w:r>
      <w:r w:rsidR="004A191F">
        <w:rPr>
          <w:rFonts w:ascii="Times New Roman" w:hAnsi="Times New Roman" w:cs="Times New Roman"/>
          <w:sz w:val="24"/>
          <w:szCs w:val="24"/>
        </w:rPr>
        <w:t xml:space="preserve"> решено</w:t>
      </w:r>
      <w:r w:rsidR="00E8404E">
        <w:rPr>
          <w:rFonts w:ascii="Times New Roman" w:hAnsi="Times New Roman" w:cs="Times New Roman"/>
          <w:sz w:val="24"/>
          <w:szCs w:val="24"/>
        </w:rPr>
        <w:t xml:space="preserve"> сдвинуть временные рамки </w:t>
      </w:r>
      <w:r w:rsidR="004A191F">
        <w:rPr>
          <w:rFonts w:ascii="Times New Roman" w:hAnsi="Times New Roman" w:cs="Times New Roman"/>
          <w:sz w:val="24"/>
          <w:szCs w:val="24"/>
        </w:rPr>
        <w:t xml:space="preserve">на период </w:t>
      </w:r>
      <w:r w:rsidR="00B13643">
        <w:rPr>
          <w:rFonts w:ascii="Times New Roman" w:hAnsi="Times New Roman" w:cs="Times New Roman"/>
          <w:sz w:val="24"/>
          <w:szCs w:val="24"/>
        </w:rPr>
        <w:t>с 2012 по 2022 г.</w:t>
      </w:r>
      <w:r w:rsidR="004F74C7">
        <w:rPr>
          <w:rStyle w:val="a6"/>
          <w:rFonts w:ascii="Times New Roman" w:hAnsi="Times New Roman" w:cs="Times New Roman"/>
          <w:sz w:val="24"/>
          <w:szCs w:val="24"/>
        </w:rPr>
        <w:footnoteReference w:id="111"/>
      </w:r>
      <w:r w:rsidR="0096142D">
        <w:rPr>
          <w:rFonts w:ascii="Times New Roman" w:hAnsi="Times New Roman" w:cs="Times New Roman"/>
          <w:sz w:val="24"/>
          <w:szCs w:val="24"/>
        </w:rPr>
        <w:tab/>
      </w:r>
      <w:r w:rsidR="007178C6">
        <w:rPr>
          <w:rFonts w:ascii="Times New Roman" w:hAnsi="Times New Roman" w:cs="Times New Roman"/>
          <w:sz w:val="24"/>
          <w:szCs w:val="24"/>
        </w:rPr>
        <w:tab/>
      </w:r>
      <w:r w:rsidR="0096142D">
        <w:rPr>
          <w:rFonts w:ascii="Times New Roman" w:hAnsi="Times New Roman" w:cs="Times New Roman"/>
          <w:sz w:val="24"/>
          <w:szCs w:val="24"/>
        </w:rPr>
        <w:tab/>
      </w:r>
      <w:r w:rsidR="0096142D">
        <w:rPr>
          <w:rFonts w:ascii="Times New Roman" w:hAnsi="Times New Roman" w:cs="Times New Roman"/>
          <w:sz w:val="24"/>
          <w:szCs w:val="24"/>
        </w:rPr>
        <w:tab/>
      </w:r>
      <w:r w:rsidR="0096142D">
        <w:rPr>
          <w:rFonts w:ascii="Times New Roman" w:hAnsi="Times New Roman" w:cs="Times New Roman"/>
          <w:sz w:val="24"/>
          <w:szCs w:val="24"/>
        </w:rPr>
        <w:tab/>
      </w:r>
      <w:r w:rsidR="0096142D">
        <w:rPr>
          <w:rFonts w:ascii="Times New Roman" w:hAnsi="Times New Roman" w:cs="Times New Roman"/>
          <w:sz w:val="24"/>
          <w:szCs w:val="24"/>
        </w:rPr>
        <w:tab/>
      </w:r>
      <w:r w:rsidR="0096142D">
        <w:rPr>
          <w:rFonts w:ascii="Times New Roman" w:hAnsi="Times New Roman" w:cs="Times New Roman"/>
          <w:sz w:val="24"/>
          <w:szCs w:val="24"/>
        </w:rPr>
        <w:tab/>
      </w:r>
      <w:r w:rsidR="0096142D">
        <w:rPr>
          <w:rFonts w:ascii="Times New Roman" w:hAnsi="Times New Roman" w:cs="Times New Roman"/>
          <w:sz w:val="24"/>
          <w:szCs w:val="24"/>
        </w:rPr>
        <w:tab/>
      </w:r>
      <w:r w:rsidR="00CD2E83" w:rsidRPr="00CD2E83">
        <w:rPr>
          <w:rFonts w:ascii="Times New Roman" w:hAnsi="Times New Roman" w:cs="Times New Roman"/>
          <w:sz w:val="24"/>
          <w:szCs w:val="24"/>
        </w:rPr>
        <w:t xml:space="preserve">В Южной Америке </w:t>
      </w:r>
      <w:r w:rsidR="00CD2E83">
        <w:rPr>
          <w:rFonts w:ascii="Times New Roman" w:hAnsi="Times New Roman" w:cs="Times New Roman"/>
          <w:sz w:val="24"/>
          <w:szCs w:val="24"/>
        </w:rPr>
        <w:t>Бразилия</w:t>
      </w:r>
      <w:r w:rsidR="00CD2E83" w:rsidRPr="00CD2E83">
        <w:rPr>
          <w:rFonts w:ascii="Times New Roman" w:hAnsi="Times New Roman" w:cs="Times New Roman"/>
          <w:sz w:val="24"/>
          <w:szCs w:val="24"/>
        </w:rPr>
        <w:t xml:space="preserve"> является одним из главных действующих лиц интеграционных инициатив, в том числе Южноамериканского общего рынка (</w:t>
      </w:r>
      <w:r w:rsidR="00394EB4" w:rsidRPr="00394EB4">
        <w:rPr>
          <w:rFonts w:ascii="Times New Roman" w:hAnsi="Times New Roman" w:cs="Times New Roman"/>
          <w:sz w:val="24"/>
          <w:szCs w:val="24"/>
        </w:rPr>
        <w:t>МЕРКОСУР</w:t>
      </w:r>
      <w:r w:rsidR="00CD2E83" w:rsidRPr="00CD2E83">
        <w:rPr>
          <w:rFonts w:ascii="Times New Roman" w:hAnsi="Times New Roman" w:cs="Times New Roman"/>
          <w:sz w:val="24"/>
          <w:szCs w:val="24"/>
        </w:rPr>
        <w:t>), созданного в 1991 году и состоящего из Аргентины, Бразилии, Парагвая, Уругвая и Венесуэлы.</w:t>
      </w:r>
      <w:proofErr w:type="gramEnd"/>
      <w:r w:rsidR="00CD2E83" w:rsidRPr="00CD2E83">
        <w:rPr>
          <w:rFonts w:ascii="Times New Roman" w:hAnsi="Times New Roman" w:cs="Times New Roman"/>
          <w:sz w:val="24"/>
          <w:szCs w:val="24"/>
        </w:rPr>
        <w:t> Хотя все действующие члены МЕРКОСУР имеют одинаковое право голоса и право вето, политическое и экономическое влияние различно, поэтому не все страны пользуются одинаковыми преимуществами процесса интеграции или одинаково влияют на обсуждения и решения, принимаемые в рамках этого блока.</w:t>
      </w:r>
      <w:r w:rsidR="006B08AD">
        <w:rPr>
          <w:rFonts w:ascii="Times New Roman" w:hAnsi="Times New Roman" w:cs="Times New Roman"/>
          <w:sz w:val="24"/>
          <w:szCs w:val="24"/>
        </w:rPr>
        <w:tab/>
      </w:r>
      <w:r w:rsidR="006B08AD">
        <w:rPr>
          <w:rFonts w:ascii="Times New Roman" w:hAnsi="Times New Roman" w:cs="Times New Roman"/>
          <w:sz w:val="24"/>
          <w:szCs w:val="24"/>
        </w:rPr>
        <w:tab/>
      </w:r>
      <w:r w:rsidR="006B08AD">
        <w:rPr>
          <w:rFonts w:ascii="Times New Roman" w:hAnsi="Times New Roman" w:cs="Times New Roman"/>
          <w:sz w:val="24"/>
          <w:szCs w:val="24"/>
        </w:rPr>
        <w:tab/>
      </w:r>
      <w:r w:rsidR="00B13643" w:rsidRPr="00D37B4D">
        <w:rPr>
          <w:rFonts w:ascii="Times New Roman" w:hAnsi="Times New Roman" w:cs="Times New Roman"/>
          <w:sz w:val="24"/>
          <w:szCs w:val="24"/>
        </w:rPr>
        <w:tab/>
      </w:r>
      <w:r w:rsidR="00F04F4C" w:rsidRPr="00E54B30">
        <w:rPr>
          <w:rFonts w:ascii="Times New Roman" w:hAnsi="Times New Roman" w:cs="Times New Roman"/>
          <w:sz w:val="24"/>
          <w:szCs w:val="24"/>
        </w:rPr>
        <w:t>Бразилия, как было показано, я</w:t>
      </w:r>
      <w:r w:rsidR="00F04F4C">
        <w:rPr>
          <w:rFonts w:ascii="Times New Roman" w:hAnsi="Times New Roman" w:cs="Times New Roman"/>
          <w:sz w:val="24"/>
          <w:szCs w:val="24"/>
        </w:rPr>
        <w:t>вляется неоспоримым региональным</w:t>
      </w:r>
      <w:r w:rsidR="00F04F4C" w:rsidRPr="00E54B30">
        <w:rPr>
          <w:rFonts w:ascii="Times New Roman" w:hAnsi="Times New Roman" w:cs="Times New Roman"/>
          <w:sz w:val="24"/>
          <w:szCs w:val="24"/>
        </w:rPr>
        <w:t xml:space="preserve"> </w:t>
      </w:r>
      <w:r w:rsidR="00F04F4C">
        <w:rPr>
          <w:rFonts w:ascii="Times New Roman" w:hAnsi="Times New Roman" w:cs="Times New Roman"/>
          <w:sz w:val="24"/>
          <w:szCs w:val="24"/>
        </w:rPr>
        <w:t xml:space="preserve">лидером. </w:t>
      </w:r>
      <w:r w:rsidR="00F04F4C" w:rsidRPr="00E54B30">
        <w:rPr>
          <w:rFonts w:ascii="Times New Roman" w:hAnsi="Times New Roman" w:cs="Times New Roman"/>
          <w:sz w:val="24"/>
          <w:szCs w:val="24"/>
        </w:rPr>
        <w:t xml:space="preserve">Однако существует несоответствие между этой концепцией роли регионального лидера и восприятием других латиноамериканских стран. Отсутствие поддержки и проблемы, налагаемые такими государствами, как Аргентина, Мексика и Венесуэла, сталкиваются с этой бразильской задачей, демонстрируя эффективное лидерство в теории, но не на практике. </w:t>
      </w:r>
      <w:proofErr w:type="gramStart"/>
      <w:r w:rsidR="00F04F4C" w:rsidRPr="00E54B30">
        <w:rPr>
          <w:rFonts w:ascii="Times New Roman" w:hAnsi="Times New Roman" w:cs="Times New Roman"/>
          <w:sz w:val="24"/>
          <w:szCs w:val="24"/>
        </w:rPr>
        <w:t>Таким образом, Бразилия становится тем, что Маламуд назыв</w:t>
      </w:r>
      <w:r w:rsidR="00CC1533">
        <w:rPr>
          <w:rFonts w:ascii="Times New Roman" w:hAnsi="Times New Roman" w:cs="Times New Roman"/>
          <w:sz w:val="24"/>
          <w:szCs w:val="24"/>
        </w:rPr>
        <w:t>ает лидером без последователей</w:t>
      </w:r>
      <w:r w:rsidR="00ED4B64">
        <w:rPr>
          <w:rStyle w:val="a6"/>
          <w:rFonts w:ascii="Times New Roman" w:hAnsi="Times New Roman" w:cs="Times New Roman"/>
          <w:sz w:val="24"/>
          <w:szCs w:val="24"/>
        </w:rPr>
        <w:footnoteReference w:id="112"/>
      </w:r>
      <w:r w:rsidR="00F04F4C" w:rsidRPr="00E54B30">
        <w:rPr>
          <w:rFonts w:ascii="Times New Roman" w:hAnsi="Times New Roman" w:cs="Times New Roman"/>
          <w:sz w:val="24"/>
          <w:szCs w:val="24"/>
        </w:rPr>
        <w:t>.</w:t>
      </w:r>
      <w:r w:rsidR="00B424F9">
        <w:rPr>
          <w:rFonts w:ascii="Times New Roman" w:hAnsi="Times New Roman" w:cs="Times New Roman"/>
          <w:sz w:val="24"/>
          <w:szCs w:val="24"/>
        </w:rPr>
        <w:tab/>
      </w:r>
      <w:r w:rsidR="00CC1533">
        <w:rPr>
          <w:rFonts w:ascii="Times New Roman" w:hAnsi="Times New Roman" w:cs="Times New Roman"/>
          <w:sz w:val="24"/>
          <w:szCs w:val="24"/>
        </w:rPr>
        <w:tab/>
      </w:r>
      <w:r w:rsidR="00CC1533">
        <w:rPr>
          <w:rFonts w:ascii="Times New Roman" w:hAnsi="Times New Roman" w:cs="Times New Roman"/>
          <w:sz w:val="24"/>
          <w:szCs w:val="24"/>
        </w:rPr>
        <w:tab/>
      </w:r>
      <w:r w:rsidR="00CC1533">
        <w:rPr>
          <w:rFonts w:ascii="Times New Roman" w:hAnsi="Times New Roman" w:cs="Times New Roman"/>
          <w:sz w:val="24"/>
          <w:szCs w:val="24"/>
        </w:rPr>
        <w:tab/>
      </w:r>
      <w:r w:rsidR="00B424F9">
        <w:rPr>
          <w:rFonts w:ascii="Times New Roman" w:hAnsi="Times New Roman" w:cs="Times New Roman"/>
          <w:sz w:val="24"/>
          <w:szCs w:val="24"/>
        </w:rPr>
        <w:tab/>
      </w:r>
      <w:r w:rsidR="00B424F9">
        <w:rPr>
          <w:rFonts w:ascii="Times New Roman" w:hAnsi="Times New Roman" w:cs="Times New Roman"/>
          <w:sz w:val="24"/>
          <w:szCs w:val="24"/>
        </w:rPr>
        <w:tab/>
      </w:r>
      <w:r w:rsidR="00B424F9">
        <w:rPr>
          <w:rFonts w:ascii="Times New Roman" w:hAnsi="Times New Roman" w:cs="Times New Roman"/>
          <w:sz w:val="24"/>
          <w:szCs w:val="24"/>
        </w:rPr>
        <w:tab/>
      </w:r>
      <w:r w:rsidR="00B424F9">
        <w:rPr>
          <w:rFonts w:ascii="Times New Roman" w:hAnsi="Times New Roman" w:cs="Times New Roman"/>
          <w:sz w:val="24"/>
          <w:szCs w:val="24"/>
        </w:rPr>
        <w:tab/>
      </w:r>
      <w:r w:rsidR="00B424F9">
        <w:rPr>
          <w:rFonts w:ascii="Times New Roman" w:hAnsi="Times New Roman" w:cs="Times New Roman"/>
          <w:sz w:val="24"/>
          <w:szCs w:val="24"/>
        </w:rPr>
        <w:tab/>
      </w:r>
      <w:r w:rsidR="00B424F9">
        <w:rPr>
          <w:rFonts w:ascii="Times New Roman" w:hAnsi="Times New Roman" w:cs="Times New Roman"/>
          <w:sz w:val="24"/>
          <w:szCs w:val="24"/>
        </w:rPr>
        <w:tab/>
      </w:r>
      <w:r w:rsidR="00B424F9">
        <w:rPr>
          <w:rFonts w:ascii="Times New Roman" w:hAnsi="Times New Roman" w:cs="Times New Roman"/>
          <w:sz w:val="24"/>
          <w:szCs w:val="24"/>
        </w:rPr>
        <w:lastRenderedPageBreak/>
        <w:tab/>
      </w:r>
      <w:r w:rsidR="009E0086" w:rsidRPr="009E0086">
        <w:rPr>
          <w:rFonts w:ascii="Times New Roman" w:hAnsi="Times New Roman" w:cs="Times New Roman"/>
          <w:sz w:val="24"/>
          <w:szCs w:val="24"/>
        </w:rPr>
        <w:t xml:space="preserve">Итак, </w:t>
      </w:r>
      <w:r w:rsidR="00DC22CA">
        <w:rPr>
          <w:rFonts w:ascii="Times New Roman" w:hAnsi="Times New Roman" w:cs="Times New Roman"/>
          <w:sz w:val="24"/>
          <w:szCs w:val="24"/>
        </w:rPr>
        <w:t xml:space="preserve">для укрепления своих </w:t>
      </w:r>
      <w:r w:rsidR="00DC22CA" w:rsidRPr="009E0086">
        <w:rPr>
          <w:rFonts w:ascii="Times New Roman" w:hAnsi="Times New Roman" w:cs="Times New Roman"/>
          <w:sz w:val="24"/>
          <w:szCs w:val="24"/>
        </w:rPr>
        <w:t xml:space="preserve">геополитических позиций в мире </w:t>
      </w:r>
      <w:r w:rsidR="00DC22CA">
        <w:rPr>
          <w:rFonts w:ascii="Times New Roman" w:hAnsi="Times New Roman" w:cs="Times New Roman"/>
          <w:sz w:val="24"/>
          <w:szCs w:val="24"/>
        </w:rPr>
        <w:t xml:space="preserve">Бразилия </w:t>
      </w:r>
      <w:r w:rsidR="006E77F6">
        <w:rPr>
          <w:rFonts w:ascii="Times New Roman" w:hAnsi="Times New Roman" w:cs="Times New Roman"/>
          <w:sz w:val="24"/>
          <w:szCs w:val="24"/>
        </w:rPr>
        <w:t xml:space="preserve">встала на путь </w:t>
      </w:r>
      <w:r w:rsidR="009E0086" w:rsidRPr="009E0086">
        <w:rPr>
          <w:rFonts w:ascii="Times New Roman" w:hAnsi="Times New Roman" w:cs="Times New Roman"/>
          <w:sz w:val="24"/>
          <w:szCs w:val="24"/>
        </w:rPr>
        <w:t>усилени</w:t>
      </w:r>
      <w:r w:rsidR="006E77F6">
        <w:rPr>
          <w:rFonts w:ascii="Times New Roman" w:hAnsi="Times New Roman" w:cs="Times New Roman"/>
          <w:sz w:val="24"/>
          <w:szCs w:val="24"/>
        </w:rPr>
        <w:t>я</w:t>
      </w:r>
      <w:r w:rsidR="009E0086" w:rsidRPr="009E0086">
        <w:rPr>
          <w:rFonts w:ascii="Times New Roman" w:hAnsi="Times New Roman" w:cs="Times New Roman"/>
          <w:sz w:val="24"/>
          <w:szCs w:val="24"/>
        </w:rPr>
        <w:t xml:space="preserve"> регион</w:t>
      </w:r>
      <w:r w:rsidR="00667B01">
        <w:rPr>
          <w:rFonts w:ascii="Times New Roman" w:hAnsi="Times New Roman" w:cs="Times New Roman"/>
          <w:sz w:val="24"/>
          <w:szCs w:val="24"/>
        </w:rPr>
        <w:t>альной интеграции</w:t>
      </w:r>
      <w:r w:rsidR="009E0086" w:rsidRPr="009E0086">
        <w:rPr>
          <w:rFonts w:ascii="Times New Roman" w:hAnsi="Times New Roman" w:cs="Times New Roman"/>
          <w:sz w:val="24"/>
          <w:szCs w:val="24"/>
        </w:rPr>
        <w:t xml:space="preserve">, </w:t>
      </w:r>
      <w:r w:rsidR="002537E8" w:rsidRPr="002537E8">
        <w:rPr>
          <w:rFonts w:ascii="Times New Roman" w:hAnsi="Times New Roman" w:cs="Times New Roman"/>
          <w:sz w:val="24"/>
          <w:szCs w:val="24"/>
        </w:rPr>
        <w:t xml:space="preserve">поэтому, за последние два с половиной десятилетия, </w:t>
      </w:r>
      <w:r w:rsidR="006E77F6">
        <w:rPr>
          <w:rFonts w:ascii="Times New Roman" w:hAnsi="Times New Roman" w:cs="Times New Roman"/>
          <w:sz w:val="24"/>
          <w:szCs w:val="24"/>
        </w:rPr>
        <w:t xml:space="preserve">она продолжала </w:t>
      </w:r>
      <w:r w:rsidR="002537E8" w:rsidRPr="002537E8">
        <w:rPr>
          <w:rFonts w:ascii="Times New Roman" w:hAnsi="Times New Roman" w:cs="Times New Roman"/>
          <w:sz w:val="24"/>
          <w:szCs w:val="24"/>
        </w:rPr>
        <w:t>упорно придержива</w:t>
      </w:r>
      <w:r w:rsidR="006E77F6">
        <w:rPr>
          <w:rFonts w:ascii="Times New Roman" w:hAnsi="Times New Roman" w:cs="Times New Roman"/>
          <w:sz w:val="24"/>
          <w:szCs w:val="24"/>
        </w:rPr>
        <w:t>ться</w:t>
      </w:r>
      <w:r w:rsidR="002537E8" w:rsidRPr="002537E8">
        <w:rPr>
          <w:rFonts w:ascii="Times New Roman" w:hAnsi="Times New Roman" w:cs="Times New Roman"/>
          <w:sz w:val="24"/>
          <w:szCs w:val="24"/>
        </w:rPr>
        <w:t xml:space="preserve"> стратегии, которая </w:t>
      </w:r>
      <w:r w:rsidR="00DC22CA">
        <w:rPr>
          <w:rFonts w:ascii="Times New Roman" w:hAnsi="Times New Roman" w:cs="Times New Roman"/>
          <w:sz w:val="24"/>
          <w:szCs w:val="24"/>
        </w:rPr>
        <w:t xml:space="preserve">была </w:t>
      </w:r>
      <w:r w:rsidR="002537E8" w:rsidRPr="002537E8">
        <w:rPr>
          <w:rFonts w:ascii="Times New Roman" w:hAnsi="Times New Roman" w:cs="Times New Roman"/>
          <w:sz w:val="24"/>
          <w:szCs w:val="24"/>
        </w:rPr>
        <w:t>направлена на объединение уси</w:t>
      </w:r>
      <w:r w:rsidR="002537E8">
        <w:rPr>
          <w:rFonts w:ascii="Times New Roman" w:hAnsi="Times New Roman" w:cs="Times New Roman"/>
          <w:sz w:val="24"/>
          <w:szCs w:val="24"/>
        </w:rPr>
        <w:t>лий стран Южной Америки вокруг Южного</w:t>
      </w:r>
      <w:r w:rsidR="002537E8" w:rsidRPr="002537E8">
        <w:rPr>
          <w:rFonts w:ascii="Times New Roman" w:hAnsi="Times New Roman" w:cs="Times New Roman"/>
          <w:sz w:val="24"/>
          <w:szCs w:val="24"/>
        </w:rPr>
        <w:t xml:space="preserve"> конус</w:t>
      </w:r>
      <w:r w:rsidR="002537E8">
        <w:rPr>
          <w:rFonts w:ascii="Times New Roman" w:hAnsi="Times New Roman" w:cs="Times New Roman"/>
          <w:sz w:val="24"/>
          <w:szCs w:val="24"/>
        </w:rPr>
        <w:t>а и оперировала</w:t>
      </w:r>
      <w:r w:rsidR="002537E8" w:rsidRPr="002537E8">
        <w:rPr>
          <w:rFonts w:ascii="Times New Roman" w:hAnsi="Times New Roman" w:cs="Times New Roman"/>
          <w:sz w:val="24"/>
          <w:szCs w:val="24"/>
        </w:rPr>
        <w:t xml:space="preserve"> против монопольного присутствия Соединенных Штатов на континенте</w:t>
      </w:r>
      <w:r w:rsidR="009E0086" w:rsidRPr="009E0086">
        <w:rPr>
          <w:rFonts w:ascii="Times New Roman" w:hAnsi="Times New Roman" w:cs="Times New Roman"/>
          <w:sz w:val="24"/>
          <w:szCs w:val="24"/>
        </w:rPr>
        <w:t>.</w:t>
      </w:r>
      <w:proofErr w:type="gramEnd"/>
      <w:r w:rsidR="009E0086" w:rsidRPr="009E0086">
        <w:rPr>
          <w:rFonts w:ascii="Times New Roman" w:hAnsi="Times New Roman" w:cs="Times New Roman"/>
          <w:sz w:val="24"/>
          <w:szCs w:val="24"/>
        </w:rPr>
        <w:t xml:space="preserve"> </w:t>
      </w:r>
      <w:r w:rsidR="002537E8">
        <w:rPr>
          <w:rFonts w:ascii="Times New Roman" w:hAnsi="Times New Roman" w:cs="Times New Roman"/>
          <w:sz w:val="24"/>
          <w:szCs w:val="24"/>
        </w:rPr>
        <w:t xml:space="preserve">Как ядро </w:t>
      </w:r>
      <w:r w:rsidR="002537E8" w:rsidRPr="002537E8">
        <w:rPr>
          <w:rFonts w:ascii="Times New Roman" w:hAnsi="Times New Roman" w:cs="Times New Roman"/>
          <w:sz w:val="24"/>
          <w:szCs w:val="24"/>
        </w:rPr>
        <w:t>МЕРКОСУР и УНАСУР</w:t>
      </w:r>
      <w:r w:rsidR="002537E8">
        <w:rPr>
          <w:rFonts w:ascii="Times New Roman" w:hAnsi="Times New Roman" w:cs="Times New Roman"/>
          <w:sz w:val="24"/>
          <w:szCs w:val="24"/>
        </w:rPr>
        <w:t>,</w:t>
      </w:r>
      <w:r w:rsidR="002537E8" w:rsidRPr="002537E8">
        <w:rPr>
          <w:rFonts w:ascii="Times New Roman" w:hAnsi="Times New Roman" w:cs="Times New Roman"/>
          <w:sz w:val="24"/>
          <w:szCs w:val="24"/>
        </w:rPr>
        <w:t xml:space="preserve"> Бразилия рассматривала консолидацию этих интеграционных объединений как фундаментальную ось своей внешней политики. Чтобы стать ближе к своим латиноамериканским соседям, он</w:t>
      </w:r>
      <w:r w:rsidR="002537E8">
        <w:rPr>
          <w:rFonts w:ascii="Times New Roman" w:hAnsi="Times New Roman" w:cs="Times New Roman"/>
          <w:sz w:val="24"/>
          <w:szCs w:val="24"/>
        </w:rPr>
        <w:t>а полагалась</w:t>
      </w:r>
      <w:r w:rsidR="002537E8" w:rsidRPr="002537E8">
        <w:rPr>
          <w:rFonts w:ascii="Times New Roman" w:hAnsi="Times New Roman" w:cs="Times New Roman"/>
          <w:sz w:val="24"/>
          <w:szCs w:val="24"/>
        </w:rPr>
        <w:t xml:space="preserve"> на сотрудничество в различных областях, таких как</w:t>
      </w:r>
      <w:r w:rsidR="002537E8">
        <w:rPr>
          <w:rFonts w:ascii="Times New Roman" w:hAnsi="Times New Roman" w:cs="Times New Roman"/>
          <w:sz w:val="24"/>
          <w:szCs w:val="24"/>
        </w:rPr>
        <w:t>:</w:t>
      </w:r>
      <w:r w:rsidR="002537E8" w:rsidRPr="002537E8">
        <w:rPr>
          <w:rFonts w:ascii="Times New Roman" w:hAnsi="Times New Roman" w:cs="Times New Roman"/>
          <w:sz w:val="24"/>
          <w:szCs w:val="24"/>
        </w:rPr>
        <w:t xml:space="preserve"> торговля и инвестиции, энергетика, региональная инфраструктура, охрана окружающей среды, образование и культура.</w:t>
      </w:r>
      <w:r w:rsidR="009E0086" w:rsidRPr="009E0086">
        <w:rPr>
          <w:rFonts w:ascii="Times New Roman" w:hAnsi="Times New Roman" w:cs="Times New Roman"/>
          <w:sz w:val="24"/>
          <w:szCs w:val="24"/>
        </w:rPr>
        <w:t xml:space="preserve"> </w:t>
      </w:r>
      <w:r w:rsidR="00667B01">
        <w:rPr>
          <w:rFonts w:ascii="Times New Roman" w:hAnsi="Times New Roman" w:cs="Times New Roman"/>
          <w:sz w:val="24"/>
          <w:szCs w:val="24"/>
        </w:rPr>
        <w:t>Однако, произошедший «правый поворот» поменял все планы</w:t>
      </w:r>
      <w:r w:rsidR="00B424F9">
        <w:rPr>
          <w:rFonts w:ascii="Times New Roman" w:hAnsi="Times New Roman" w:cs="Times New Roman"/>
          <w:sz w:val="24"/>
          <w:szCs w:val="24"/>
        </w:rPr>
        <w:t xml:space="preserve">. </w:t>
      </w:r>
      <w:r w:rsidR="00D65ED3">
        <w:rPr>
          <w:rFonts w:ascii="Times New Roman" w:hAnsi="Times New Roman" w:cs="Times New Roman"/>
          <w:sz w:val="24"/>
          <w:szCs w:val="24"/>
        </w:rPr>
        <w:t xml:space="preserve"> Е</w:t>
      </w:r>
      <w:r w:rsidR="00F04F4C" w:rsidRPr="00F04F4C">
        <w:rPr>
          <w:rFonts w:ascii="Times New Roman" w:hAnsi="Times New Roman" w:cs="Times New Roman"/>
          <w:sz w:val="24"/>
          <w:szCs w:val="24"/>
        </w:rPr>
        <w:t xml:space="preserve">сли в течение первых двух десятилетий 21-го века Бразилия строила, по словам тогдашнего международного советника Рабочей партии </w:t>
      </w:r>
      <w:proofErr w:type="gramStart"/>
      <w:r w:rsidR="00F04F4C" w:rsidRPr="00F04F4C">
        <w:rPr>
          <w:rFonts w:ascii="Times New Roman" w:hAnsi="Times New Roman" w:cs="Times New Roman"/>
          <w:sz w:val="24"/>
          <w:szCs w:val="24"/>
        </w:rPr>
        <w:t>( </w:t>
      </w:r>
      <w:proofErr w:type="gramEnd"/>
      <w:r w:rsidR="00F04F4C" w:rsidRPr="00F04F4C">
        <w:rPr>
          <w:rFonts w:ascii="Times New Roman" w:hAnsi="Times New Roman" w:cs="Times New Roman"/>
          <w:sz w:val="24"/>
          <w:szCs w:val="24"/>
        </w:rPr>
        <w:t xml:space="preserve">ПТ ) Марко </w:t>
      </w:r>
      <w:proofErr w:type="spellStart"/>
      <w:r w:rsidR="00F04F4C" w:rsidRPr="00F04F4C">
        <w:rPr>
          <w:rFonts w:ascii="Times New Roman" w:hAnsi="Times New Roman" w:cs="Times New Roman"/>
          <w:sz w:val="24"/>
          <w:szCs w:val="24"/>
        </w:rPr>
        <w:t>Аурелио</w:t>
      </w:r>
      <w:proofErr w:type="spellEnd"/>
      <w:r w:rsidR="00F04F4C" w:rsidRPr="00F04F4C">
        <w:rPr>
          <w:rFonts w:ascii="Times New Roman" w:hAnsi="Times New Roman" w:cs="Times New Roman"/>
          <w:sz w:val="24"/>
          <w:szCs w:val="24"/>
        </w:rPr>
        <w:t xml:space="preserve"> Гарсиа, «южноамериканский вариант» как артикулирующую ось внешней политики, с </w:t>
      </w:r>
      <w:proofErr w:type="spellStart"/>
      <w:r w:rsidR="00F04F4C" w:rsidRPr="00F04F4C">
        <w:rPr>
          <w:rFonts w:ascii="Times New Roman" w:hAnsi="Times New Roman" w:cs="Times New Roman"/>
          <w:sz w:val="24"/>
          <w:szCs w:val="24"/>
        </w:rPr>
        <w:t>Болсонару</w:t>
      </w:r>
      <w:proofErr w:type="spellEnd"/>
      <w:r w:rsidR="00F04F4C" w:rsidRPr="00F04F4C">
        <w:rPr>
          <w:rFonts w:ascii="Times New Roman" w:hAnsi="Times New Roman" w:cs="Times New Roman"/>
          <w:sz w:val="24"/>
          <w:szCs w:val="24"/>
        </w:rPr>
        <w:t xml:space="preserve"> это будет поворот в сторону «североамериканского варианта» и отказ от Южной Америки в качестве приоритетного пространства для бразильского международного проецирования. Другими словами, правительство </w:t>
      </w:r>
      <w:proofErr w:type="spellStart"/>
      <w:r w:rsidR="00F04F4C" w:rsidRPr="00F04F4C">
        <w:rPr>
          <w:rFonts w:ascii="Times New Roman" w:hAnsi="Times New Roman" w:cs="Times New Roman"/>
          <w:sz w:val="24"/>
          <w:szCs w:val="24"/>
        </w:rPr>
        <w:t>Болсонару</w:t>
      </w:r>
      <w:proofErr w:type="spellEnd"/>
      <w:r w:rsidR="00F04F4C" w:rsidRPr="00F04F4C">
        <w:rPr>
          <w:rFonts w:ascii="Times New Roman" w:hAnsi="Times New Roman" w:cs="Times New Roman"/>
          <w:sz w:val="24"/>
          <w:szCs w:val="24"/>
        </w:rPr>
        <w:t xml:space="preserve"> отказалось от геополитического кодекса Бразилии, </w:t>
      </w:r>
      <w:r w:rsidR="00F04F4C" w:rsidRPr="00D65ED3">
        <w:rPr>
          <w:rFonts w:ascii="Times New Roman" w:hAnsi="Times New Roman" w:cs="Times New Roman"/>
          <w:iCs/>
          <w:sz w:val="24"/>
          <w:szCs w:val="24"/>
        </w:rPr>
        <w:t>де-южноамериканской</w:t>
      </w:r>
      <w:r w:rsidR="00D65ED3">
        <w:rPr>
          <w:rFonts w:ascii="Times New Roman" w:hAnsi="Times New Roman" w:cs="Times New Roman"/>
          <w:sz w:val="24"/>
          <w:szCs w:val="24"/>
        </w:rPr>
        <w:t xml:space="preserve"> внешней политики и </w:t>
      </w:r>
      <w:r w:rsidR="00ED4B64">
        <w:rPr>
          <w:rFonts w:ascii="Times New Roman" w:hAnsi="Times New Roman" w:cs="Times New Roman"/>
          <w:sz w:val="24"/>
          <w:szCs w:val="24"/>
        </w:rPr>
        <w:t>отдал</w:t>
      </w:r>
      <w:r w:rsidR="00D65ED3">
        <w:rPr>
          <w:rFonts w:ascii="Times New Roman" w:hAnsi="Times New Roman" w:cs="Times New Roman"/>
          <w:sz w:val="24"/>
          <w:szCs w:val="24"/>
        </w:rPr>
        <w:t>а</w:t>
      </w:r>
      <w:r w:rsidR="00F04F4C" w:rsidRPr="00F04F4C">
        <w:rPr>
          <w:rFonts w:ascii="Times New Roman" w:hAnsi="Times New Roman" w:cs="Times New Roman"/>
          <w:sz w:val="24"/>
          <w:szCs w:val="24"/>
        </w:rPr>
        <w:t xml:space="preserve"> приоритет панамериканской сфере, продвигаемой США</w:t>
      </w:r>
      <w:r w:rsidR="00D65ED3">
        <w:rPr>
          <w:rStyle w:val="a6"/>
          <w:rFonts w:ascii="Times New Roman" w:hAnsi="Times New Roman" w:cs="Times New Roman"/>
          <w:sz w:val="24"/>
          <w:szCs w:val="24"/>
        </w:rPr>
        <w:footnoteReference w:id="113"/>
      </w:r>
      <w:r w:rsidR="00F04F4C" w:rsidRPr="00F04F4C">
        <w:rPr>
          <w:rFonts w:ascii="Times New Roman" w:hAnsi="Times New Roman" w:cs="Times New Roman"/>
          <w:sz w:val="24"/>
          <w:szCs w:val="24"/>
        </w:rPr>
        <w:t>.</w:t>
      </w:r>
    </w:p>
    <w:p w14:paraId="300C52C7" w14:textId="7A444CA4" w:rsidR="005479F6" w:rsidRPr="00D63A4C" w:rsidRDefault="00D63A4C" w:rsidP="005403E7">
      <w:pPr>
        <w:spacing w:after="0" w:line="360" w:lineRule="auto"/>
        <w:ind w:left="708"/>
        <w:jc w:val="both"/>
        <w:rPr>
          <w:rFonts w:ascii="Times New Roman" w:hAnsi="Times New Roman" w:cs="Times New Roman"/>
          <w:b/>
          <w:sz w:val="24"/>
          <w:szCs w:val="24"/>
        </w:rPr>
      </w:pPr>
      <w:r w:rsidRPr="00D63A4C">
        <w:rPr>
          <w:rFonts w:ascii="Times New Roman" w:hAnsi="Times New Roman" w:cs="Times New Roman"/>
          <w:b/>
          <w:sz w:val="24"/>
          <w:szCs w:val="24"/>
        </w:rPr>
        <w:t xml:space="preserve">2.3 </w:t>
      </w:r>
      <w:r w:rsidR="0065766E" w:rsidRPr="00D63A4C">
        <w:rPr>
          <w:rFonts w:ascii="Times New Roman" w:hAnsi="Times New Roman" w:cs="Times New Roman"/>
          <w:b/>
          <w:sz w:val="24"/>
          <w:szCs w:val="24"/>
        </w:rPr>
        <w:t>Перспективы</w:t>
      </w:r>
      <w:r w:rsidR="00377E6E" w:rsidRPr="00D63A4C">
        <w:rPr>
          <w:rFonts w:ascii="Times New Roman" w:hAnsi="Times New Roman" w:cs="Times New Roman"/>
          <w:b/>
          <w:sz w:val="24"/>
          <w:szCs w:val="24"/>
        </w:rPr>
        <w:t xml:space="preserve"> </w:t>
      </w:r>
      <w:r w:rsidR="009A3A88" w:rsidRPr="00D63A4C">
        <w:rPr>
          <w:rFonts w:ascii="Times New Roman" w:hAnsi="Times New Roman" w:cs="Times New Roman"/>
          <w:b/>
          <w:sz w:val="24"/>
          <w:szCs w:val="24"/>
        </w:rPr>
        <w:t>трансформации роли Бразилии в интеграционных процессах в Латинской Америке</w:t>
      </w:r>
    </w:p>
    <w:p w14:paraId="575CD175" w14:textId="3F8FF3DE" w:rsidR="00C255C3" w:rsidRDefault="000D4A7A" w:rsidP="00540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A3A88">
        <w:rPr>
          <w:rFonts w:ascii="Times New Roman" w:hAnsi="Times New Roman" w:cs="Times New Roman"/>
          <w:sz w:val="24"/>
          <w:szCs w:val="24"/>
        </w:rPr>
        <w:t xml:space="preserve">Как уже </w:t>
      </w:r>
      <w:r w:rsidR="00E0792F">
        <w:rPr>
          <w:rFonts w:ascii="Times New Roman" w:hAnsi="Times New Roman" w:cs="Times New Roman"/>
          <w:sz w:val="24"/>
          <w:szCs w:val="24"/>
        </w:rPr>
        <w:t xml:space="preserve">было сказано, </w:t>
      </w:r>
      <w:r w:rsidR="002B24C4" w:rsidRPr="002B24C4">
        <w:rPr>
          <w:rFonts w:ascii="Times New Roman" w:hAnsi="Times New Roman" w:cs="Times New Roman"/>
          <w:sz w:val="24"/>
          <w:szCs w:val="24"/>
        </w:rPr>
        <w:t xml:space="preserve">приход </w:t>
      </w:r>
      <w:proofErr w:type="spellStart"/>
      <w:r w:rsidR="002B24C4" w:rsidRPr="002B24C4">
        <w:rPr>
          <w:rFonts w:ascii="Times New Roman" w:hAnsi="Times New Roman" w:cs="Times New Roman"/>
          <w:sz w:val="24"/>
          <w:szCs w:val="24"/>
        </w:rPr>
        <w:t>Жаира</w:t>
      </w:r>
      <w:proofErr w:type="spellEnd"/>
      <w:r w:rsidR="002B24C4" w:rsidRPr="002B24C4">
        <w:rPr>
          <w:rFonts w:ascii="Times New Roman" w:hAnsi="Times New Roman" w:cs="Times New Roman"/>
          <w:sz w:val="24"/>
          <w:szCs w:val="24"/>
        </w:rPr>
        <w:t xml:space="preserve"> </w:t>
      </w:r>
      <w:proofErr w:type="spellStart"/>
      <w:r w:rsidR="002B24C4" w:rsidRPr="002B24C4">
        <w:rPr>
          <w:rFonts w:ascii="Times New Roman" w:hAnsi="Times New Roman" w:cs="Times New Roman"/>
          <w:sz w:val="24"/>
          <w:szCs w:val="24"/>
        </w:rPr>
        <w:t>Болсонару</w:t>
      </w:r>
      <w:proofErr w:type="spellEnd"/>
      <w:r w:rsidR="002B24C4" w:rsidRPr="002B24C4">
        <w:rPr>
          <w:rFonts w:ascii="Times New Roman" w:hAnsi="Times New Roman" w:cs="Times New Roman"/>
          <w:sz w:val="24"/>
          <w:szCs w:val="24"/>
        </w:rPr>
        <w:t xml:space="preserve"> на пост президента может </w:t>
      </w:r>
      <w:r w:rsidR="00E0792F">
        <w:rPr>
          <w:rFonts w:ascii="Times New Roman" w:hAnsi="Times New Roman" w:cs="Times New Roman"/>
          <w:sz w:val="24"/>
          <w:szCs w:val="24"/>
        </w:rPr>
        <w:t xml:space="preserve">перечеркнуть усилия </w:t>
      </w:r>
      <w:r w:rsidR="00566C48">
        <w:rPr>
          <w:rFonts w:ascii="Times New Roman" w:hAnsi="Times New Roman" w:cs="Times New Roman"/>
          <w:sz w:val="24"/>
          <w:szCs w:val="24"/>
        </w:rPr>
        <w:t xml:space="preserve">бывшего руководства Бразилии </w:t>
      </w:r>
      <w:r w:rsidR="00E0792F">
        <w:rPr>
          <w:rFonts w:ascii="Times New Roman" w:hAnsi="Times New Roman" w:cs="Times New Roman"/>
          <w:sz w:val="24"/>
          <w:szCs w:val="24"/>
        </w:rPr>
        <w:t>к лидерству в регионе</w:t>
      </w:r>
      <w:r w:rsidR="002B24C4" w:rsidRPr="002B24C4">
        <w:rPr>
          <w:rFonts w:ascii="Times New Roman" w:hAnsi="Times New Roman" w:cs="Times New Roman"/>
          <w:sz w:val="24"/>
          <w:szCs w:val="24"/>
        </w:rPr>
        <w:t xml:space="preserve">, что заслуживает анализа </w:t>
      </w:r>
      <w:r w:rsidR="00456A17">
        <w:rPr>
          <w:rFonts w:ascii="Times New Roman" w:hAnsi="Times New Roman" w:cs="Times New Roman"/>
          <w:sz w:val="24"/>
          <w:szCs w:val="24"/>
        </w:rPr>
        <w:t xml:space="preserve">трансформации </w:t>
      </w:r>
      <w:r w:rsidR="002B24C4" w:rsidRPr="002B24C4">
        <w:rPr>
          <w:rFonts w:ascii="Times New Roman" w:hAnsi="Times New Roman" w:cs="Times New Roman"/>
          <w:sz w:val="24"/>
          <w:szCs w:val="24"/>
        </w:rPr>
        <w:t>роли Бразилии в латиноамериканском регионализме.</w:t>
      </w:r>
      <w:r w:rsidR="00A67EF9" w:rsidRPr="00A67EF9">
        <w:rPr>
          <w:rFonts w:ascii="Arial" w:hAnsi="Arial" w:cs="Arial"/>
          <w:color w:val="444C4E"/>
          <w:sz w:val="27"/>
          <w:szCs w:val="27"/>
          <w:shd w:val="clear" w:color="auto" w:fill="F1F1F1"/>
        </w:rPr>
        <w:t xml:space="preserve"> </w:t>
      </w:r>
      <w:proofErr w:type="gramStart"/>
      <w:r w:rsidR="00A67EF9" w:rsidRPr="00A67EF9">
        <w:rPr>
          <w:rFonts w:ascii="Times New Roman" w:hAnsi="Times New Roman" w:cs="Times New Roman"/>
          <w:sz w:val="24"/>
          <w:szCs w:val="24"/>
        </w:rPr>
        <w:t xml:space="preserve">Если ранее в научной среде Бразилия признавалась латиноамериканским лидером, то с приходом к власти </w:t>
      </w:r>
      <w:proofErr w:type="spellStart"/>
      <w:r w:rsidR="00A67EF9" w:rsidRPr="00A67EF9">
        <w:rPr>
          <w:rFonts w:ascii="Times New Roman" w:hAnsi="Times New Roman" w:cs="Times New Roman"/>
          <w:sz w:val="24"/>
          <w:szCs w:val="24"/>
        </w:rPr>
        <w:t>Жаира</w:t>
      </w:r>
      <w:proofErr w:type="spellEnd"/>
      <w:r w:rsidR="00A67EF9" w:rsidRPr="00A67EF9">
        <w:rPr>
          <w:rFonts w:ascii="Times New Roman" w:hAnsi="Times New Roman" w:cs="Times New Roman"/>
          <w:sz w:val="24"/>
          <w:szCs w:val="24"/>
        </w:rPr>
        <w:t xml:space="preserve"> </w:t>
      </w:r>
      <w:proofErr w:type="spellStart"/>
      <w:r w:rsidR="00A67EF9" w:rsidRPr="00A67EF9">
        <w:rPr>
          <w:rFonts w:ascii="Times New Roman" w:hAnsi="Times New Roman" w:cs="Times New Roman"/>
          <w:sz w:val="24"/>
          <w:szCs w:val="24"/>
        </w:rPr>
        <w:t>Болсонару</w:t>
      </w:r>
      <w:proofErr w:type="spellEnd"/>
      <w:r w:rsidR="00A67EF9" w:rsidRPr="00A67EF9">
        <w:rPr>
          <w:rFonts w:ascii="Times New Roman" w:hAnsi="Times New Roman" w:cs="Times New Roman"/>
          <w:sz w:val="24"/>
          <w:szCs w:val="24"/>
        </w:rPr>
        <w:t xml:space="preserve"> и потерей преемственности во внешней политике, а также с возвращением к власти в Аргентине </w:t>
      </w:r>
      <w:proofErr w:type="spellStart"/>
      <w:r w:rsidR="00A67EF9" w:rsidRPr="00A67EF9">
        <w:rPr>
          <w:rFonts w:ascii="Times New Roman" w:hAnsi="Times New Roman" w:cs="Times New Roman"/>
          <w:sz w:val="24"/>
          <w:szCs w:val="24"/>
        </w:rPr>
        <w:t>киршнеристов</w:t>
      </w:r>
      <w:proofErr w:type="spellEnd"/>
      <w:r w:rsidR="00A67EF9" w:rsidRPr="00A67EF9">
        <w:rPr>
          <w:rFonts w:ascii="Times New Roman" w:hAnsi="Times New Roman" w:cs="Times New Roman"/>
          <w:sz w:val="24"/>
          <w:szCs w:val="24"/>
        </w:rPr>
        <w:t xml:space="preserve"> наблюдаются серьезные изменения в структуре регионального лидерства в Латинской Америке</w:t>
      </w:r>
      <w:r w:rsidR="00A67EF9">
        <w:rPr>
          <w:rStyle w:val="a6"/>
          <w:rFonts w:ascii="Times New Roman" w:hAnsi="Times New Roman" w:cs="Times New Roman"/>
          <w:sz w:val="24"/>
          <w:szCs w:val="24"/>
        </w:rPr>
        <w:footnoteReference w:id="114"/>
      </w:r>
      <w:r w:rsidR="00A67EF9">
        <w:rPr>
          <w:rFonts w:ascii="Times New Roman" w:hAnsi="Times New Roman" w:cs="Times New Roman"/>
          <w:sz w:val="24"/>
          <w:szCs w:val="24"/>
        </w:rPr>
        <w:t>.</w:t>
      </w:r>
      <w:r w:rsidR="00D37448">
        <w:rPr>
          <w:rFonts w:ascii="Times New Roman" w:hAnsi="Times New Roman" w:cs="Times New Roman"/>
          <w:sz w:val="24"/>
          <w:szCs w:val="24"/>
        </w:rPr>
        <w:tab/>
      </w:r>
      <w:r w:rsidR="006F7ADC">
        <w:rPr>
          <w:rFonts w:ascii="Times New Roman" w:hAnsi="Times New Roman" w:cs="Times New Roman"/>
          <w:sz w:val="24"/>
          <w:szCs w:val="24"/>
        </w:rPr>
        <w:lastRenderedPageBreak/>
        <w:tab/>
        <w:t>Н</w:t>
      </w:r>
      <w:r w:rsidR="006F7ADC" w:rsidRPr="006F7ADC">
        <w:rPr>
          <w:rFonts w:ascii="Times New Roman" w:hAnsi="Times New Roman" w:cs="Times New Roman"/>
          <w:sz w:val="24"/>
          <w:szCs w:val="24"/>
        </w:rPr>
        <w:t>аиболее явно демонтаж традиционной бразильской внешней политики отразился на Южной Америке в целом.</w:t>
      </w:r>
      <w:proofErr w:type="gramEnd"/>
      <w:r w:rsidR="006F7ADC" w:rsidRPr="006F7ADC">
        <w:rPr>
          <w:rFonts w:ascii="Times New Roman" w:hAnsi="Times New Roman" w:cs="Times New Roman"/>
          <w:sz w:val="24"/>
          <w:szCs w:val="24"/>
        </w:rPr>
        <w:t xml:space="preserve"> </w:t>
      </w:r>
      <w:proofErr w:type="spellStart"/>
      <w:r w:rsidR="00761F92">
        <w:rPr>
          <w:rFonts w:ascii="Times New Roman" w:hAnsi="Times New Roman" w:cs="Times New Roman"/>
          <w:sz w:val="24"/>
          <w:szCs w:val="24"/>
        </w:rPr>
        <w:t>Болсонару</w:t>
      </w:r>
      <w:proofErr w:type="spellEnd"/>
      <w:r w:rsidR="00761F92">
        <w:rPr>
          <w:rFonts w:ascii="Times New Roman" w:hAnsi="Times New Roman" w:cs="Times New Roman"/>
          <w:sz w:val="24"/>
          <w:szCs w:val="24"/>
        </w:rPr>
        <w:t xml:space="preserve"> принял решение выйти</w:t>
      </w:r>
      <w:r w:rsidR="006F7ADC" w:rsidRPr="006F7ADC">
        <w:rPr>
          <w:rFonts w:ascii="Times New Roman" w:hAnsi="Times New Roman" w:cs="Times New Roman"/>
          <w:sz w:val="24"/>
          <w:szCs w:val="24"/>
        </w:rPr>
        <w:t xml:space="preserve"> из Союза южноамериканских наций (</w:t>
      </w:r>
      <w:r w:rsidR="00761F92">
        <w:rPr>
          <w:rFonts w:ascii="Times New Roman" w:hAnsi="Times New Roman" w:cs="Times New Roman"/>
          <w:sz w:val="24"/>
          <w:szCs w:val="24"/>
        </w:rPr>
        <w:t>УНАСУР</w:t>
      </w:r>
      <w:r w:rsidR="006F7ADC" w:rsidRPr="006F7ADC">
        <w:rPr>
          <w:rFonts w:ascii="Times New Roman" w:hAnsi="Times New Roman" w:cs="Times New Roman"/>
          <w:sz w:val="24"/>
          <w:szCs w:val="24"/>
        </w:rPr>
        <w:t xml:space="preserve">), существованию которого уже угрожал кризис в Венесуэле и изменения в правительствах некоторых стран Южной Америки. Как одно из наиболее важных достижений дипломатии левоцентристского правительства Партии трудящихся (ПТ) во главе с </w:t>
      </w:r>
      <w:proofErr w:type="spellStart"/>
      <w:r w:rsidR="006F7ADC" w:rsidRPr="006F7ADC">
        <w:rPr>
          <w:rFonts w:ascii="Times New Roman" w:hAnsi="Times New Roman" w:cs="Times New Roman"/>
          <w:sz w:val="24"/>
          <w:szCs w:val="24"/>
        </w:rPr>
        <w:t>Лула</w:t>
      </w:r>
      <w:proofErr w:type="spellEnd"/>
      <w:r w:rsidR="006F7ADC" w:rsidRPr="006F7ADC">
        <w:rPr>
          <w:rFonts w:ascii="Times New Roman" w:hAnsi="Times New Roman" w:cs="Times New Roman"/>
          <w:sz w:val="24"/>
          <w:szCs w:val="24"/>
        </w:rPr>
        <w:t xml:space="preserve"> да </w:t>
      </w:r>
      <w:proofErr w:type="spellStart"/>
      <w:r w:rsidR="006F7ADC" w:rsidRPr="006F7ADC">
        <w:rPr>
          <w:rFonts w:ascii="Times New Roman" w:hAnsi="Times New Roman" w:cs="Times New Roman"/>
          <w:sz w:val="24"/>
          <w:szCs w:val="24"/>
        </w:rPr>
        <w:t>Силва</w:t>
      </w:r>
      <w:proofErr w:type="spellEnd"/>
      <w:r w:rsidR="006F7ADC" w:rsidRPr="006F7ADC">
        <w:rPr>
          <w:rFonts w:ascii="Times New Roman" w:hAnsi="Times New Roman" w:cs="Times New Roman"/>
          <w:sz w:val="24"/>
          <w:szCs w:val="24"/>
        </w:rPr>
        <w:t xml:space="preserve">, </w:t>
      </w:r>
      <w:r w:rsidR="006F7ADC">
        <w:rPr>
          <w:rFonts w:ascii="Times New Roman" w:hAnsi="Times New Roman" w:cs="Times New Roman"/>
          <w:sz w:val="24"/>
          <w:szCs w:val="24"/>
        </w:rPr>
        <w:t>УНАСУР</w:t>
      </w:r>
      <w:r w:rsidR="006F7ADC" w:rsidRPr="006F7ADC">
        <w:rPr>
          <w:rFonts w:ascii="Times New Roman" w:hAnsi="Times New Roman" w:cs="Times New Roman"/>
          <w:sz w:val="24"/>
          <w:szCs w:val="24"/>
        </w:rPr>
        <w:t xml:space="preserve"> был призван стать инструментом расширения и углубления южноамериканской интеграции с целью построения «регионального сообщества безопасности» и противодействия американской гегемонии в Латинской Америке. </w:t>
      </w:r>
      <w:r w:rsidR="006F7ADC">
        <w:rPr>
          <w:rFonts w:ascii="Times New Roman" w:hAnsi="Times New Roman" w:cs="Times New Roman"/>
          <w:sz w:val="24"/>
          <w:szCs w:val="24"/>
        </w:rPr>
        <w:tab/>
      </w:r>
      <w:r w:rsidR="006F7ADC">
        <w:rPr>
          <w:rFonts w:ascii="Times New Roman" w:hAnsi="Times New Roman" w:cs="Times New Roman"/>
          <w:sz w:val="24"/>
          <w:szCs w:val="24"/>
        </w:rPr>
        <w:tab/>
      </w:r>
      <w:r w:rsidR="006F7ADC">
        <w:rPr>
          <w:rFonts w:ascii="Times New Roman" w:hAnsi="Times New Roman" w:cs="Times New Roman"/>
          <w:sz w:val="24"/>
          <w:szCs w:val="24"/>
        </w:rPr>
        <w:tab/>
      </w:r>
      <w:r w:rsidR="006F7ADC">
        <w:rPr>
          <w:rFonts w:ascii="Times New Roman" w:hAnsi="Times New Roman" w:cs="Times New Roman"/>
          <w:sz w:val="24"/>
          <w:szCs w:val="24"/>
        </w:rPr>
        <w:tab/>
      </w:r>
      <w:r w:rsidR="006F7ADC">
        <w:rPr>
          <w:rFonts w:ascii="Times New Roman" w:hAnsi="Times New Roman" w:cs="Times New Roman"/>
          <w:sz w:val="24"/>
          <w:szCs w:val="24"/>
        </w:rPr>
        <w:tab/>
      </w:r>
      <w:r w:rsidR="006F7ADC">
        <w:rPr>
          <w:rFonts w:ascii="Times New Roman" w:hAnsi="Times New Roman" w:cs="Times New Roman"/>
          <w:sz w:val="24"/>
          <w:szCs w:val="24"/>
        </w:rPr>
        <w:tab/>
      </w:r>
      <w:r w:rsidR="006F7ADC">
        <w:rPr>
          <w:rFonts w:ascii="Times New Roman" w:hAnsi="Times New Roman" w:cs="Times New Roman"/>
          <w:sz w:val="24"/>
          <w:szCs w:val="24"/>
        </w:rPr>
        <w:tab/>
      </w:r>
      <w:r w:rsidR="006F7ADC">
        <w:rPr>
          <w:rFonts w:ascii="Times New Roman" w:hAnsi="Times New Roman" w:cs="Times New Roman"/>
          <w:sz w:val="24"/>
          <w:szCs w:val="24"/>
        </w:rPr>
        <w:tab/>
      </w:r>
      <w:r w:rsidR="00A67EF9">
        <w:rPr>
          <w:rFonts w:ascii="Times New Roman" w:hAnsi="Times New Roman" w:cs="Times New Roman"/>
          <w:sz w:val="24"/>
          <w:szCs w:val="24"/>
        </w:rPr>
        <w:tab/>
      </w:r>
      <w:r w:rsidR="00A67EF9">
        <w:rPr>
          <w:rFonts w:ascii="Times New Roman" w:hAnsi="Times New Roman" w:cs="Times New Roman"/>
          <w:sz w:val="24"/>
          <w:szCs w:val="24"/>
        </w:rPr>
        <w:tab/>
      </w:r>
      <w:r w:rsidR="00407F6C">
        <w:rPr>
          <w:rFonts w:ascii="Times New Roman" w:hAnsi="Times New Roman" w:cs="Times New Roman"/>
          <w:sz w:val="24"/>
          <w:szCs w:val="24"/>
        </w:rPr>
        <w:t xml:space="preserve">Практически сразу после выборов бразильские эксперты стали формулировать различные сценарии будущего внешней политики страны. </w:t>
      </w:r>
      <w:r w:rsidR="00F80C61" w:rsidRPr="00F80C61">
        <w:rPr>
          <w:rFonts w:ascii="Times New Roman" w:hAnsi="Times New Roman" w:cs="Times New Roman"/>
          <w:sz w:val="24"/>
          <w:szCs w:val="24"/>
        </w:rPr>
        <w:t xml:space="preserve">Так, историк А.Л. </w:t>
      </w:r>
      <w:proofErr w:type="spellStart"/>
      <w:r w:rsidR="00F80C61" w:rsidRPr="00F80C61">
        <w:rPr>
          <w:rFonts w:ascii="Times New Roman" w:hAnsi="Times New Roman" w:cs="Times New Roman"/>
          <w:sz w:val="24"/>
          <w:szCs w:val="24"/>
        </w:rPr>
        <w:t>Серву</w:t>
      </w:r>
      <w:proofErr w:type="spellEnd"/>
      <w:r w:rsidR="00F80C61" w:rsidRPr="00F80C61">
        <w:rPr>
          <w:rFonts w:ascii="Times New Roman" w:hAnsi="Times New Roman" w:cs="Times New Roman"/>
          <w:sz w:val="24"/>
          <w:szCs w:val="24"/>
        </w:rPr>
        <w:t xml:space="preserve"> предполагал, что никакого разрыва с прошлым не произойдет, сравнивал новоизбранного президента с бывшим президентом Ф.Э. </w:t>
      </w:r>
      <w:proofErr w:type="spellStart"/>
      <w:r w:rsidR="00F80C61" w:rsidRPr="00F80C61">
        <w:rPr>
          <w:rFonts w:ascii="Times New Roman" w:hAnsi="Times New Roman" w:cs="Times New Roman"/>
          <w:sz w:val="24"/>
          <w:szCs w:val="24"/>
        </w:rPr>
        <w:t>Кардозу</w:t>
      </w:r>
      <w:proofErr w:type="spellEnd"/>
      <w:r w:rsidR="001E25BD">
        <w:rPr>
          <w:rStyle w:val="a6"/>
          <w:rFonts w:ascii="Times New Roman" w:hAnsi="Times New Roman" w:cs="Times New Roman"/>
          <w:sz w:val="24"/>
          <w:szCs w:val="24"/>
        </w:rPr>
        <w:footnoteReference w:id="115"/>
      </w:r>
      <w:r w:rsidR="00F80C61" w:rsidRPr="00F80C61">
        <w:rPr>
          <w:rFonts w:ascii="Times New Roman" w:hAnsi="Times New Roman" w:cs="Times New Roman"/>
          <w:sz w:val="24"/>
          <w:szCs w:val="24"/>
        </w:rPr>
        <w:t xml:space="preserve">. По его мнению, внешнеполитическая программа обоих имела в основе экономический либерализм, определенный национализм, нацеленность на открытие экономики. </w:t>
      </w:r>
      <w:proofErr w:type="gramStart"/>
      <w:r w:rsidR="00F80C61" w:rsidRPr="00F80C61">
        <w:rPr>
          <w:rFonts w:ascii="Times New Roman" w:hAnsi="Times New Roman" w:cs="Times New Roman"/>
          <w:sz w:val="24"/>
          <w:szCs w:val="24"/>
        </w:rPr>
        <w:t xml:space="preserve">Дипломат П.Р. </w:t>
      </w:r>
      <w:proofErr w:type="spellStart"/>
      <w:r w:rsidR="00F80C61" w:rsidRPr="00F80C61">
        <w:rPr>
          <w:rFonts w:ascii="Times New Roman" w:hAnsi="Times New Roman" w:cs="Times New Roman"/>
          <w:sz w:val="24"/>
          <w:szCs w:val="24"/>
        </w:rPr>
        <w:t>ди</w:t>
      </w:r>
      <w:proofErr w:type="spellEnd"/>
      <w:r w:rsidR="00F80C61" w:rsidRPr="00F80C61">
        <w:rPr>
          <w:rFonts w:ascii="Times New Roman" w:hAnsi="Times New Roman" w:cs="Times New Roman"/>
          <w:sz w:val="24"/>
          <w:szCs w:val="24"/>
        </w:rPr>
        <w:t xml:space="preserve"> </w:t>
      </w:r>
      <w:proofErr w:type="spellStart"/>
      <w:r w:rsidR="00F80C61" w:rsidRPr="00F80C61">
        <w:rPr>
          <w:rFonts w:ascii="Times New Roman" w:hAnsi="Times New Roman" w:cs="Times New Roman"/>
          <w:sz w:val="24"/>
          <w:szCs w:val="24"/>
        </w:rPr>
        <w:t>Алмейда</w:t>
      </w:r>
      <w:proofErr w:type="spellEnd"/>
      <w:r w:rsidR="00F80C61" w:rsidRPr="00F80C61">
        <w:rPr>
          <w:rFonts w:ascii="Times New Roman" w:hAnsi="Times New Roman" w:cs="Times New Roman"/>
          <w:sz w:val="24"/>
          <w:szCs w:val="24"/>
        </w:rPr>
        <w:t xml:space="preserve"> говорил о том, что у правительства Ж. </w:t>
      </w:r>
      <w:proofErr w:type="spellStart"/>
      <w:r w:rsidR="00F80C61" w:rsidRPr="00F80C61">
        <w:rPr>
          <w:rFonts w:ascii="Times New Roman" w:hAnsi="Times New Roman" w:cs="Times New Roman"/>
          <w:sz w:val="24"/>
          <w:szCs w:val="24"/>
        </w:rPr>
        <w:t>Болсонару</w:t>
      </w:r>
      <w:proofErr w:type="spellEnd"/>
      <w:r w:rsidR="00F80C61" w:rsidRPr="00F80C61">
        <w:rPr>
          <w:rFonts w:ascii="Times New Roman" w:hAnsi="Times New Roman" w:cs="Times New Roman"/>
          <w:sz w:val="24"/>
          <w:szCs w:val="24"/>
        </w:rPr>
        <w:t xml:space="preserve"> вообще еще не было внешнеполитической программы как таковой, критиковал его высказывания против глобализма и в пользу партнерства с правыми и ксенофобскими режимами Европы и Д. Трампом</w:t>
      </w:r>
      <w:r w:rsidR="00F80C61">
        <w:rPr>
          <w:rStyle w:val="a6"/>
          <w:rFonts w:ascii="Times New Roman" w:hAnsi="Times New Roman" w:cs="Times New Roman"/>
          <w:sz w:val="24"/>
          <w:szCs w:val="24"/>
        </w:rPr>
        <w:footnoteReference w:id="116"/>
      </w:r>
      <w:r w:rsidR="00F80C61" w:rsidRPr="00F80C61">
        <w:rPr>
          <w:rFonts w:ascii="Times New Roman" w:hAnsi="Times New Roman" w:cs="Times New Roman"/>
          <w:sz w:val="24"/>
          <w:szCs w:val="24"/>
        </w:rPr>
        <w:t xml:space="preserve">. В реальности за неполных два года пребывания Ж. </w:t>
      </w:r>
      <w:proofErr w:type="spellStart"/>
      <w:r w:rsidR="00F80C61" w:rsidRPr="00F80C61">
        <w:rPr>
          <w:rFonts w:ascii="Times New Roman" w:hAnsi="Times New Roman" w:cs="Times New Roman"/>
          <w:sz w:val="24"/>
          <w:szCs w:val="24"/>
        </w:rPr>
        <w:t>Болсонару</w:t>
      </w:r>
      <w:proofErr w:type="spellEnd"/>
      <w:r w:rsidR="00F80C61" w:rsidRPr="00F80C61">
        <w:rPr>
          <w:rFonts w:ascii="Times New Roman" w:hAnsi="Times New Roman" w:cs="Times New Roman"/>
          <w:sz w:val="24"/>
          <w:szCs w:val="24"/>
        </w:rPr>
        <w:t xml:space="preserve"> у власти стало </w:t>
      </w:r>
      <w:r w:rsidR="001E25BD">
        <w:rPr>
          <w:rFonts w:ascii="Times New Roman" w:hAnsi="Times New Roman" w:cs="Times New Roman"/>
          <w:sz w:val="24"/>
          <w:szCs w:val="24"/>
        </w:rPr>
        <w:t>понятно</w:t>
      </w:r>
      <w:r w:rsidR="00F80C61" w:rsidRPr="00F80C61">
        <w:rPr>
          <w:rFonts w:ascii="Times New Roman" w:hAnsi="Times New Roman" w:cs="Times New Roman"/>
          <w:sz w:val="24"/>
          <w:szCs w:val="24"/>
        </w:rPr>
        <w:t>, что его внешняя политика куда более противоречивая и</w:t>
      </w:r>
      <w:proofErr w:type="gramEnd"/>
      <w:r w:rsidR="00F80C61" w:rsidRPr="00F80C61">
        <w:rPr>
          <w:rFonts w:ascii="Times New Roman" w:hAnsi="Times New Roman" w:cs="Times New Roman"/>
          <w:sz w:val="24"/>
          <w:szCs w:val="24"/>
        </w:rPr>
        <w:t xml:space="preserve"> </w:t>
      </w:r>
      <w:proofErr w:type="gramStart"/>
      <w:r w:rsidR="00F80C61" w:rsidRPr="00F80C61">
        <w:rPr>
          <w:rFonts w:ascii="Times New Roman" w:hAnsi="Times New Roman" w:cs="Times New Roman"/>
          <w:sz w:val="24"/>
          <w:szCs w:val="24"/>
        </w:rPr>
        <w:t>запутанная</w:t>
      </w:r>
      <w:proofErr w:type="gramEnd"/>
      <w:r w:rsidR="00F80C61" w:rsidRPr="00F80C61">
        <w:rPr>
          <w:rFonts w:ascii="Times New Roman" w:hAnsi="Times New Roman" w:cs="Times New Roman"/>
          <w:sz w:val="24"/>
          <w:szCs w:val="24"/>
        </w:rPr>
        <w:t xml:space="preserve">, чем кто-либо мог предположить. </w:t>
      </w:r>
      <w:r w:rsidR="00F80C61">
        <w:rPr>
          <w:rFonts w:ascii="Times New Roman" w:hAnsi="Times New Roman" w:cs="Times New Roman"/>
          <w:sz w:val="24"/>
          <w:szCs w:val="24"/>
        </w:rPr>
        <w:tab/>
      </w:r>
      <w:r w:rsidR="00F80C61">
        <w:rPr>
          <w:rFonts w:ascii="Times New Roman" w:hAnsi="Times New Roman" w:cs="Times New Roman"/>
          <w:sz w:val="24"/>
          <w:szCs w:val="24"/>
        </w:rPr>
        <w:tab/>
      </w:r>
      <w:r w:rsidR="00F80C61">
        <w:rPr>
          <w:rFonts w:ascii="Times New Roman" w:hAnsi="Times New Roman" w:cs="Times New Roman"/>
          <w:sz w:val="24"/>
          <w:szCs w:val="24"/>
        </w:rPr>
        <w:tab/>
      </w:r>
      <w:r w:rsidR="00F80C61">
        <w:rPr>
          <w:rFonts w:ascii="Times New Roman" w:hAnsi="Times New Roman" w:cs="Times New Roman"/>
          <w:sz w:val="24"/>
          <w:szCs w:val="24"/>
        </w:rPr>
        <w:tab/>
      </w:r>
      <w:r w:rsidR="002B17D1">
        <w:rPr>
          <w:rFonts w:ascii="Times New Roman" w:hAnsi="Times New Roman" w:cs="Times New Roman"/>
          <w:sz w:val="24"/>
          <w:szCs w:val="24"/>
        </w:rPr>
        <w:t xml:space="preserve">Будущее Бразилии зависит от многих факторов, и поэтому прогнозирование ее роли в дальнейшем является сложной задачей. </w:t>
      </w:r>
      <w:proofErr w:type="gramStart"/>
      <w:r w:rsidR="002B17D1">
        <w:rPr>
          <w:rFonts w:ascii="Times New Roman" w:hAnsi="Times New Roman" w:cs="Times New Roman"/>
          <w:sz w:val="24"/>
          <w:szCs w:val="24"/>
        </w:rPr>
        <w:t xml:space="preserve">Основным фактором здесь будут выборы в президенты в 2022 году, на которых граждане Бразилии решат, кого они хотят видеть в своих лидерах: нынешнего правого президента </w:t>
      </w:r>
      <w:proofErr w:type="spellStart"/>
      <w:r w:rsidR="002B17D1">
        <w:rPr>
          <w:rFonts w:ascii="Times New Roman" w:hAnsi="Times New Roman" w:cs="Times New Roman"/>
          <w:sz w:val="24"/>
          <w:szCs w:val="24"/>
        </w:rPr>
        <w:t>Жаир</w:t>
      </w:r>
      <w:proofErr w:type="spellEnd"/>
      <w:r w:rsidR="002B17D1">
        <w:rPr>
          <w:rFonts w:ascii="Times New Roman" w:hAnsi="Times New Roman" w:cs="Times New Roman"/>
          <w:sz w:val="24"/>
          <w:szCs w:val="24"/>
        </w:rPr>
        <w:t xml:space="preserve"> </w:t>
      </w:r>
      <w:proofErr w:type="spellStart"/>
      <w:r w:rsidR="002B17D1">
        <w:rPr>
          <w:rFonts w:ascii="Times New Roman" w:hAnsi="Times New Roman" w:cs="Times New Roman"/>
          <w:sz w:val="24"/>
          <w:szCs w:val="24"/>
        </w:rPr>
        <w:t>Болсонару</w:t>
      </w:r>
      <w:proofErr w:type="spellEnd"/>
      <w:r w:rsidR="002B17D1">
        <w:rPr>
          <w:rFonts w:ascii="Times New Roman" w:hAnsi="Times New Roman" w:cs="Times New Roman"/>
          <w:sz w:val="24"/>
          <w:szCs w:val="24"/>
        </w:rPr>
        <w:t xml:space="preserve"> или  же представителя левой партии (например, Лулу де Сильве, с которого были сняты все обвинения и, который теперь может баллотироваться в президенты)</w:t>
      </w:r>
      <w:r w:rsidR="00593F49">
        <w:rPr>
          <w:rStyle w:val="a6"/>
          <w:rFonts w:ascii="Times New Roman" w:hAnsi="Times New Roman" w:cs="Times New Roman"/>
          <w:sz w:val="24"/>
          <w:szCs w:val="24"/>
        </w:rPr>
        <w:footnoteReference w:id="117"/>
      </w:r>
      <w:r w:rsidR="002B17D1">
        <w:rPr>
          <w:rFonts w:ascii="Times New Roman" w:hAnsi="Times New Roman" w:cs="Times New Roman"/>
          <w:sz w:val="24"/>
          <w:szCs w:val="24"/>
        </w:rPr>
        <w:t>. Исходя из этого,</w:t>
      </w:r>
      <w:r w:rsidR="00CB48D3">
        <w:rPr>
          <w:rFonts w:ascii="Times New Roman" w:hAnsi="Times New Roman" w:cs="Times New Roman"/>
          <w:sz w:val="24"/>
          <w:szCs w:val="24"/>
        </w:rPr>
        <w:t xml:space="preserve"> вырисовывается </w:t>
      </w:r>
      <w:r w:rsidR="002B17D1">
        <w:rPr>
          <w:rFonts w:ascii="Times New Roman" w:hAnsi="Times New Roman" w:cs="Times New Roman"/>
          <w:sz w:val="24"/>
          <w:szCs w:val="24"/>
        </w:rPr>
        <w:t>два сильно о</w:t>
      </w:r>
      <w:r w:rsidR="00D86272">
        <w:rPr>
          <w:rFonts w:ascii="Times New Roman" w:hAnsi="Times New Roman" w:cs="Times New Roman"/>
          <w:sz w:val="24"/>
          <w:szCs w:val="24"/>
        </w:rPr>
        <w:t>тличающихся сценария: либо Бразилия продолжит</w:t>
      </w:r>
      <w:proofErr w:type="gramEnd"/>
      <w:r w:rsidR="00D86272">
        <w:rPr>
          <w:rFonts w:ascii="Times New Roman" w:hAnsi="Times New Roman" w:cs="Times New Roman"/>
          <w:sz w:val="24"/>
          <w:szCs w:val="24"/>
        </w:rPr>
        <w:t xml:space="preserve"> </w:t>
      </w:r>
      <w:r w:rsidR="002B17D1">
        <w:rPr>
          <w:rFonts w:ascii="Times New Roman" w:hAnsi="Times New Roman" w:cs="Times New Roman"/>
          <w:sz w:val="24"/>
          <w:szCs w:val="24"/>
        </w:rPr>
        <w:t xml:space="preserve">отдаляться от региона и пытаться сблизиться с </w:t>
      </w:r>
      <w:proofErr w:type="spellStart"/>
      <w:r w:rsidR="002B17D1">
        <w:rPr>
          <w:rFonts w:ascii="Times New Roman" w:hAnsi="Times New Roman" w:cs="Times New Roman"/>
          <w:sz w:val="24"/>
          <w:szCs w:val="24"/>
        </w:rPr>
        <w:t>внерегиональными</w:t>
      </w:r>
      <w:proofErr w:type="spellEnd"/>
      <w:r w:rsidR="002B17D1">
        <w:rPr>
          <w:rFonts w:ascii="Times New Roman" w:hAnsi="Times New Roman" w:cs="Times New Roman"/>
          <w:sz w:val="24"/>
          <w:szCs w:val="24"/>
        </w:rPr>
        <w:t xml:space="preserve"> странами</w:t>
      </w:r>
      <w:r w:rsidR="00D86272">
        <w:rPr>
          <w:rFonts w:ascii="Times New Roman" w:hAnsi="Times New Roman" w:cs="Times New Roman"/>
          <w:sz w:val="24"/>
          <w:szCs w:val="24"/>
        </w:rPr>
        <w:t>, либо</w:t>
      </w:r>
      <w:r w:rsidR="002B17D1">
        <w:rPr>
          <w:rFonts w:ascii="Times New Roman" w:hAnsi="Times New Roman" w:cs="Times New Roman"/>
          <w:sz w:val="24"/>
          <w:szCs w:val="24"/>
        </w:rPr>
        <w:t xml:space="preserve"> вернет </w:t>
      </w:r>
      <w:r w:rsidR="002B17D1">
        <w:rPr>
          <w:rFonts w:ascii="Times New Roman" w:hAnsi="Times New Roman" w:cs="Times New Roman"/>
          <w:sz w:val="24"/>
          <w:szCs w:val="24"/>
        </w:rPr>
        <w:lastRenderedPageBreak/>
        <w:t xml:space="preserve">себе роль регионального лидера, продолжит курс на развитие отношений с соседями и будет выступать на мировой арене от имени целого региона. Но помимо этого, </w:t>
      </w:r>
      <w:r w:rsidR="005B3DEB">
        <w:rPr>
          <w:rFonts w:ascii="Times New Roman" w:hAnsi="Times New Roman" w:cs="Times New Roman"/>
          <w:sz w:val="24"/>
          <w:szCs w:val="24"/>
        </w:rPr>
        <w:t>представляется важным рассмотрение и короткого</w:t>
      </w:r>
      <w:r w:rsidR="002B17D1">
        <w:rPr>
          <w:rFonts w:ascii="Times New Roman" w:hAnsi="Times New Roman" w:cs="Times New Roman"/>
          <w:sz w:val="24"/>
          <w:szCs w:val="24"/>
        </w:rPr>
        <w:t xml:space="preserve"> </w:t>
      </w:r>
      <w:r w:rsidR="005B3DEB">
        <w:rPr>
          <w:rFonts w:ascii="Times New Roman" w:hAnsi="Times New Roman" w:cs="Times New Roman"/>
          <w:sz w:val="24"/>
          <w:szCs w:val="24"/>
        </w:rPr>
        <w:t xml:space="preserve">сценария </w:t>
      </w:r>
      <w:r w:rsidR="00734B57" w:rsidRPr="00734B57">
        <w:rPr>
          <w:rFonts w:ascii="Times New Roman" w:hAnsi="Times New Roman" w:cs="Times New Roman"/>
          <w:sz w:val="24"/>
          <w:szCs w:val="24"/>
        </w:rPr>
        <w:t>–</w:t>
      </w:r>
      <w:r w:rsidR="005B3DEB">
        <w:rPr>
          <w:rFonts w:ascii="Times New Roman" w:hAnsi="Times New Roman" w:cs="Times New Roman"/>
          <w:sz w:val="24"/>
          <w:szCs w:val="24"/>
        </w:rPr>
        <w:t xml:space="preserve"> </w:t>
      </w:r>
      <w:r w:rsidR="002B17D1">
        <w:rPr>
          <w:rFonts w:ascii="Times New Roman" w:hAnsi="Times New Roman" w:cs="Times New Roman"/>
          <w:sz w:val="24"/>
          <w:szCs w:val="24"/>
        </w:rPr>
        <w:t>что будет с Б</w:t>
      </w:r>
      <w:r w:rsidR="00593F49">
        <w:rPr>
          <w:rFonts w:ascii="Times New Roman" w:hAnsi="Times New Roman" w:cs="Times New Roman"/>
          <w:sz w:val="24"/>
          <w:szCs w:val="24"/>
        </w:rPr>
        <w:t xml:space="preserve">разилией в ближайшие два года. </w:t>
      </w:r>
      <w:r w:rsidR="002B17D1">
        <w:rPr>
          <w:rFonts w:ascii="Times New Roman" w:hAnsi="Times New Roman" w:cs="Times New Roman"/>
          <w:sz w:val="24"/>
          <w:szCs w:val="24"/>
        </w:rPr>
        <w:t xml:space="preserve">Пока ясно одно, что </w:t>
      </w:r>
      <w:r w:rsidR="00D37448" w:rsidRPr="005479F6">
        <w:rPr>
          <w:rFonts w:ascii="Times New Roman" w:hAnsi="Times New Roman" w:cs="Times New Roman"/>
          <w:sz w:val="24"/>
          <w:szCs w:val="24"/>
        </w:rPr>
        <w:t xml:space="preserve">Бразилия не сможет продолжать жить своей историей в этом новом десятилетии. Страна по-прежнему будет политической, экономической и военной державой, но ее внутренние проблемы, отсутствие интереса правительства </w:t>
      </w:r>
      <w:proofErr w:type="spellStart"/>
      <w:r w:rsidR="00D37448" w:rsidRPr="005479F6">
        <w:rPr>
          <w:rFonts w:ascii="Times New Roman" w:hAnsi="Times New Roman" w:cs="Times New Roman"/>
          <w:sz w:val="24"/>
          <w:szCs w:val="24"/>
        </w:rPr>
        <w:t>Болсонаро</w:t>
      </w:r>
      <w:proofErr w:type="spellEnd"/>
      <w:r w:rsidR="00D37448" w:rsidRPr="005479F6">
        <w:rPr>
          <w:rFonts w:ascii="Times New Roman" w:hAnsi="Times New Roman" w:cs="Times New Roman"/>
          <w:sz w:val="24"/>
          <w:szCs w:val="24"/>
        </w:rPr>
        <w:t xml:space="preserve"> к интеграции с регионом и ее </w:t>
      </w:r>
      <w:r w:rsidR="002F51B0">
        <w:rPr>
          <w:rFonts w:ascii="Times New Roman" w:hAnsi="Times New Roman" w:cs="Times New Roman"/>
          <w:sz w:val="24"/>
          <w:szCs w:val="24"/>
        </w:rPr>
        <w:t>неудачная</w:t>
      </w:r>
      <w:r w:rsidR="00D37448" w:rsidRPr="005479F6">
        <w:rPr>
          <w:rFonts w:ascii="Times New Roman" w:hAnsi="Times New Roman" w:cs="Times New Roman"/>
          <w:sz w:val="24"/>
          <w:szCs w:val="24"/>
        </w:rPr>
        <w:t xml:space="preserve"> реакция на </w:t>
      </w:r>
      <w:proofErr w:type="spellStart"/>
      <w:r w:rsidR="00D37448" w:rsidRPr="005479F6">
        <w:rPr>
          <w:rFonts w:ascii="Times New Roman" w:hAnsi="Times New Roman" w:cs="Times New Roman"/>
          <w:sz w:val="24"/>
          <w:szCs w:val="24"/>
        </w:rPr>
        <w:t>коронавирус</w:t>
      </w:r>
      <w:proofErr w:type="spellEnd"/>
      <w:r w:rsidR="002F51B0">
        <w:rPr>
          <w:rFonts w:ascii="Times New Roman" w:hAnsi="Times New Roman" w:cs="Times New Roman"/>
          <w:sz w:val="24"/>
          <w:szCs w:val="24"/>
        </w:rPr>
        <w:t xml:space="preserve"> (</w:t>
      </w:r>
      <w:r w:rsidR="002F51B0">
        <w:rPr>
          <w:rFonts w:ascii="Times New Roman" w:hAnsi="Times New Roman" w:cs="Times New Roman"/>
          <w:sz w:val="24"/>
          <w:szCs w:val="24"/>
          <w:lang w:val="en-US"/>
        </w:rPr>
        <w:t>COVID</w:t>
      </w:r>
      <w:r w:rsidR="002F51B0">
        <w:rPr>
          <w:rFonts w:ascii="Times New Roman" w:hAnsi="Times New Roman" w:cs="Times New Roman"/>
          <w:sz w:val="24"/>
          <w:szCs w:val="24"/>
        </w:rPr>
        <w:t>-</w:t>
      </w:r>
      <w:r w:rsidR="002F51B0" w:rsidRPr="002F51B0">
        <w:rPr>
          <w:rFonts w:ascii="Times New Roman" w:hAnsi="Times New Roman" w:cs="Times New Roman"/>
          <w:sz w:val="24"/>
          <w:szCs w:val="24"/>
        </w:rPr>
        <w:t>19)</w:t>
      </w:r>
      <w:r w:rsidR="00D37448" w:rsidRPr="005479F6">
        <w:rPr>
          <w:rFonts w:ascii="Times New Roman" w:hAnsi="Times New Roman" w:cs="Times New Roman"/>
          <w:sz w:val="24"/>
          <w:szCs w:val="24"/>
        </w:rPr>
        <w:t xml:space="preserve"> нанесли ущерб ее международному имиджу и весу. На данный момент Бразилия перестала быть надежным соседом.</w:t>
      </w:r>
      <w:r w:rsidR="00D86272">
        <w:rPr>
          <w:rFonts w:ascii="Times New Roman" w:hAnsi="Times New Roman" w:cs="Times New Roman"/>
          <w:sz w:val="24"/>
          <w:szCs w:val="24"/>
        </w:rPr>
        <w:tab/>
      </w:r>
      <w:r w:rsidR="00D86272">
        <w:rPr>
          <w:rFonts w:ascii="Times New Roman" w:hAnsi="Times New Roman" w:cs="Times New Roman"/>
          <w:sz w:val="24"/>
          <w:szCs w:val="24"/>
        </w:rPr>
        <w:tab/>
      </w:r>
      <w:r w:rsidR="00D86272">
        <w:rPr>
          <w:rFonts w:ascii="Times New Roman" w:hAnsi="Times New Roman" w:cs="Times New Roman"/>
          <w:sz w:val="24"/>
          <w:szCs w:val="24"/>
        </w:rPr>
        <w:tab/>
      </w:r>
      <w:r w:rsidR="00593F49" w:rsidRPr="005B5499">
        <w:rPr>
          <w:rFonts w:ascii="Times New Roman" w:hAnsi="Times New Roman" w:cs="Times New Roman"/>
          <w:sz w:val="24"/>
          <w:szCs w:val="24"/>
        </w:rPr>
        <w:tab/>
      </w:r>
      <w:r w:rsidR="00593F49" w:rsidRPr="005B5499">
        <w:rPr>
          <w:rFonts w:ascii="Times New Roman" w:hAnsi="Times New Roman" w:cs="Times New Roman"/>
          <w:sz w:val="24"/>
          <w:szCs w:val="24"/>
        </w:rPr>
        <w:tab/>
      </w:r>
      <w:r w:rsidR="00593F49" w:rsidRPr="005B5499">
        <w:rPr>
          <w:rFonts w:ascii="Times New Roman" w:hAnsi="Times New Roman" w:cs="Times New Roman"/>
          <w:sz w:val="24"/>
          <w:szCs w:val="24"/>
        </w:rPr>
        <w:tab/>
      </w:r>
      <w:r w:rsidR="006E66D4" w:rsidRPr="006E66D4">
        <w:rPr>
          <w:rFonts w:ascii="Times New Roman" w:hAnsi="Times New Roman" w:cs="Times New Roman"/>
          <w:sz w:val="24"/>
          <w:szCs w:val="24"/>
        </w:rPr>
        <w:t>Официальная позиция Бразилии ориентирована на развитие и всемерное укрепление своих позиций на мировой арене путем развития сотрудничества на многосторонней основе с ведущими центрами силы в мировой политике и экономике.</w:t>
      </w:r>
      <w:r w:rsidR="00AF6F5A">
        <w:rPr>
          <w:rFonts w:ascii="Times New Roman" w:hAnsi="Times New Roman" w:cs="Times New Roman"/>
          <w:sz w:val="24"/>
          <w:szCs w:val="24"/>
        </w:rPr>
        <w:t xml:space="preserve"> </w:t>
      </w:r>
      <w:r w:rsidR="006E66D4">
        <w:rPr>
          <w:rFonts w:ascii="Times New Roman" w:hAnsi="Times New Roman" w:cs="Times New Roman"/>
          <w:sz w:val="24"/>
          <w:szCs w:val="24"/>
        </w:rPr>
        <w:t xml:space="preserve">Одним из шагов к реализации этой политики стало заключение торгового соглашения между </w:t>
      </w:r>
      <w:r w:rsidR="00394EB4" w:rsidRPr="00394EB4">
        <w:rPr>
          <w:rFonts w:ascii="Times New Roman" w:hAnsi="Times New Roman" w:cs="Times New Roman"/>
          <w:sz w:val="24"/>
          <w:szCs w:val="24"/>
        </w:rPr>
        <w:t>МЕРКОСУР</w:t>
      </w:r>
      <w:r w:rsidR="00A906FA">
        <w:rPr>
          <w:rFonts w:ascii="Times New Roman" w:hAnsi="Times New Roman" w:cs="Times New Roman"/>
          <w:sz w:val="24"/>
          <w:szCs w:val="24"/>
        </w:rPr>
        <w:t xml:space="preserve"> и ЕС (</w:t>
      </w:r>
      <w:r w:rsidR="006E66D4">
        <w:rPr>
          <w:rFonts w:ascii="Times New Roman" w:hAnsi="Times New Roman" w:cs="Times New Roman"/>
          <w:sz w:val="24"/>
          <w:szCs w:val="24"/>
        </w:rPr>
        <w:t>Евросоюз)</w:t>
      </w:r>
      <w:r w:rsidR="00593F49">
        <w:rPr>
          <w:rStyle w:val="a6"/>
          <w:rFonts w:ascii="Times New Roman" w:hAnsi="Times New Roman" w:cs="Times New Roman"/>
          <w:sz w:val="24"/>
          <w:szCs w:val="24"/>
        </w:rPr>
        <w:footnoteReference w:id="118"/>
      </w:r>
      <w:r w:rsidR="006E66D4">
        <w:rPr>
          <w:rFonts w:ascii="Times New Roman" w:hAnsi="Times New Roman" w:cs="Times New Roman"/>
          <w:sz w:val="24"/>
          <w:szCs w:val="24"/>
        </w:rPr>
        <w:t xml:space="preserve">. </w:t>
      </w:r>
      <w:proofErr w:type="gramStart"/>
      <w:r w:rsidR="006E66D4">
        <w:rPr>
          <w:rFonts w:ascii="Times New Roman" w:hAnsi="Times New Roman" w:cs="Times New Roman"/>
          <w:sz w:val="24"/>
          <w:szCs w:val="24"/>
        </w:rPr>
        <w:t>Но</w:t>
      </w:r>
      <w:proofErr w:type="gramEnd"/>
      <w:r w:rsidR="006E66D4">
        <w:rPr>
          <w:rFonts w:ascii="Times New Roman" w:hAnsi="Times New Roman" w:cs="Times New Roman"/>
          <w:sz w:val="24"/>
          <w:szCs w:val="24"/>
        </w:rPr>
        <w:t xml:space="preserve"> н</w:t>
      </w:r>
      <w:r w:rsidR="00471F82">
        <w:rPr>
          <w:rFonts w:ascii="Times New Roman" w:hAnsi="Times New Roman" w:cs="Times New Roman"/>
          <w:sz w:val="24"/>
          <w:szCs w:val="24"/>
        </w:rPr>
        <w:t xml:space="preserve">есмотря на </w:t>
      </w:r>
      <w:r w:rsidR="006E66D4">
        <w:rPr>
          <w:rFonts w:ascii="Times New Roman" w:hAnsi="Times New Roman" w:cs="Times New Roman"/>
          <w:sz w:val="24"/>
          <w:szCs w:val="24"/>
        </w:rPr>
        <w:t>это</w:t>
      </w:r>
      <w:r w:rsidR="00DF6BA5">
        <w:rPr>
          <w:rFonts w:ascii="Times New Roman" w:hAnsi="Times New Roman" w:cs="Times New Roman"/>
          <w:sz w:val="24"/>
          <w:szCs w:val="24"/>
        </w:rPr>
        <w:t>,</w:t>
      </w:r>
      <w:r w:rsidR="006E66D4">
        <w:rPr>
          <w:rFonts w:ascii="Times New Roman" w:hAnsi="Times New Roman" w:cs="Times New Roman"/>
          <w:sz w:val="24"/>
          <w:szCs w:val="24"/>
        </w:rPr>
        <w:t xml:space="preserve"> зн</w:t>
      </w:r>
      <w:r w:rsidR="00471F82">
        <w:rPr>
          <w:rFonts w:ascii="Times New Roman" w:hAnsi="Times New Roman" w:cs="Times New Roman"/>
          <w:sz w:val="24"/>
          <w:szCs w:val="24"/>
        </w:rPr>
        <w:t xml:space="preserve">ачительного улучшения отношений между Бразилией и странами Европы не произошло. Причиной всему является политика </w:t>
      </w:r>
      <w:proofErr w:type="spellStart"/>
      <w:r w:rsidR="00471F82">
        <w:rPr>
          <w:rFonts w:ascii="Times New Roman" w:hAnsi="Times New Roman" w:cs="Times New Roman"/>
          <w:sz w:val="24"/>
          <w:szCs w:val="24"/>
        </w:rPr>
        <w:t>Жаира</w:t>
      </w:r>
      <w:proofErr w:type="spellEnd"/>
      <w:r w:rsidR="00471F82">
        <w:rPr>
          <w:rFonts w:ascii="Times New Roman" w:hAnsi="Times New Roman" w:cs="Times New Roman"/>
          <w:sz w:val="24"/>
          <w:szCs w:val="24"/>
        </w:rPr>
        <w:t xml:space="preserve"> </w:t>
      </w:r>
      <w:proofErr w:type="spellStart"/>
      <w:r w:rsidR="00471F82">
        <w:rPr>
          <w:rFonts w:ascii="Times New Roman" w:hAnsi="Times New Roman" w:cs="Times New Roman"/>
          <w:sz w:val="24"/>
          <w:szCs w:val="24"/>
        </w:rPr>
        <w:t>Болсонару</w:t>
      </w:r>
      <w:proofErr w:type="spellEnd"/>
      <w:r w:rsidR="00471F82">
        <w:rPr>
          <w:rFonts w:ascii="Times New Roman" w:hAnsi="Times New Roman" w:cs="Times New Roman"/>
          <w:sz w:val="24"/>
          <w:szCs w:val="24"/>
        </w:rPr>
        <w:t xml:space="preserve"> </w:t>
      </w:r>
      <w:r w:rsidR="00DE5927">
        <w:rPr>
          <w:rFonts w:ascii="Times New Roman" w:hAnsi="Times New Roman" w:cs="Times New Roman"/>
          <w:sz w:val="24"/>
          <w:szCs w:val="24"/>
        </w:rPr>
        <w:t xml:space="preserve"> по вырубке лесов </w:t>
      </w:r>
      <w:proofErr w:type="spellStart"/>
      <w:r w:rsidR="00DE5927">
        <w:rPr>
          <w:rFonts w:ascii="Times New Roman" w:hAnsi="Times New Roman" w:cs="Times New Roman"/>
          <w:sz w:val="24"/>
          <w:szCs w:val="24"/>
        </w:rPr>
        <w:t>Амазонии</w:t>
      </w:r>
      <w:proofErr w:type="spellEnd"/>
      <w:r w:rsidR="00DE5927">
        <w:rPr>
          <w:rFonts w:ascii="Times New Roman" w:hAnsi="Times New Roman" w:cs="Times New Roman"/>
          <w:sz w:val="24"/>
          <w:szCs w:val="24"/>
        </w:rPr>
        <w:t xml:space="preserve">. </w:t>
      </w:r>
      <w:r w:rsidR="00DE5927" w:rsidRPr="00955FE1">
        <w:rPr>
          <w:rFonts w:ascii="Times New Roman" w:hAnsi="Times New Roman" w:cs="Times New Roman"/>
          <w:sz w:val="24"/>
          <w:szCs w:val="24"/>
        </w:rPr>
        <w:t xml:space="preserve">За последние два года ни более агрессивный подход Франции, ни </w:t>
      </w:r>
      <w:r w:rsidR="005174EF">
        <w:rPr>
          <w:rFonts w:ascii="Times New Roman" w:hAnsi="Times New Roman" w:cs="Times New Roman"/>
          <w:sz w:val="24"/>
          <w:szCs w:val="24"/>
        </w:rPr>
        <w:t xml:space="preserve">осуждения </w:t>
      </w:r>
      <w:r w:rsidR="00DE5927" w:rsidRPr="00955FE1">
        <w:rPr>
          <w:rFonts w:ascii="Times New Roman" w:hAnsi="Times New Roman" w:cs="Times New Roman"/>
          <w:sz w:val="24"/>
          <w:szCs w:val="24"/>
        </w:rPr>
        <w:t xml:space="preserve">Германии </w:t>
      </w:r>
      <w:r w:rsidR="005174EF">
        <w:rPr>
          <w:rFonts w:ascii="Times New Roman" w:hAnsi="Times New Roman" w:cs="Times New Roman"/>
          <w:sz w:val="24"/>
          <w:szCs w:val="24"/>
        </w:rPr>
        <w:t>и других европейских стран</w:t>
      </w:r>
      <w:r w:rsidR="00DE5927" w:rsidRPr="00955FE1">
        <w:rPr>
          <w:rFonts w:ascii="Times New Roman" w:hAnsi="Times New Roman" w:cs="Times New Roman"/>
          <w:sz w:val="24"/>
          <w:szCs w:val="24"/>
        </w:rPr>
        <w:t xml:space="preserve"> не заст</w:t>
      </w:r>
      <w:r w:rsidR="00DE5927">
        <w:rPr>
          <w:rFonts w:ascii="Times New Roman" w:hAnsi="Times New Roman" w:cs="Times New Roman"/>
          <w:sz w:val="24"/>
          <w:szCs w:val="24"/>
        </w:rPr>
        <w:t xml:space="preserve">авили </w:t>
      </w:r>
      <w:proofErr w:type="spellStart"/>
      <w:r w:rsidR="00DE5927">
        <w:rPr>
          <w:rFonts w:ascii="Times New Roman" w:hAnsi="Times New Roman" w:cs="Times New Roman"/>
          <w:sz w:val="24"/>
          <w:szCs w:val="24"/>
        </w:rPr>
        <w:t>Болсонару</w:t>
      </w:r>
      <w:proofErr w:type="spellEnd"/>
      <w:r w:rsidR="00DE5927">
        <w:rPr>
          <w:rFonts w:ascii="Times New Roman" w:hAnsi="Times New Roman" w:cs="Times New Roman"/>
          <w:sz w:val="24"/>
          <w:szCs w:val="24"/>
        </w:rPr>
        <w:t xml:space="preserve"> изменить курс. </w:t>
      </w:r>
      <w:r w:rsidR="005174EF">
        <w:rPr>
          <w:rFonts w:ascii="Times New Roman" w:hAnsi="Times New Roman" w:cs="Times New Roman"/>
          <w:sz w:val="24"/>
          <w:szCs w:val="24"/>
        </w:rPr>
        <w:t xml:space="preserve"> Именно по этой причине с победой Джо Байдена </w:t>
      </w:r>
      <w:r w:rsidR="00D3544E">
        <w:rPr>
          <w:rFonts w:ascii="Times New Roman" w:hAnsi="Times New Roman" w:cs="Times New Roman"/>
          <w:sz w:val="24"/>
          <w:szCs w:val="24"/>
        </w:rPr>
        <w:t xml:space="preserve">американо-бразильские отношения </w:t>
      </w:r>
      <w:r w:rsidR="00294DA0">
        <w:rPr>
          <w:rFonts w:ascii="Times New Roman" w:hAnsi="Times New Roman" w:cs="Times New Roman"/>
          <w:sz w:val="24"/>
          <w:szCs w:val="24"/>
        </w:rPr>
        <w:t>также</w:t>
      </w:r>
      <w:r w:rsidR="00D3544E">
        <w:rPr>
          <w:rFonts w:ascii="Times New Roman" w:hAnsi="Times New Roman" w:cs="Times New Roman"/>
          <w:sz w:val="24"/>
          <w:szCs w:val="24"/>
        </w:rPr>
        <w:t xml:space="preserve"> остыли.</w:t>
      </w:r>
      <w:r w:rsidR="0078634B">
        <w:rPr>
          <w:rFonts w:ascii="Times New Roman" w:hAnsi="Times New Roman" w:cs="Times New Roman"/>
          <w:sz w:val="24"/>
          <w:szCs w:val="24"/>
        </w:rPr>
        <w:t xml:space="preserve"> </w:t>
      </w:r>
      <w:r w:rsidR="002705D4" w:rsidRPr="002705D4">
        <w:rPr>
          <w:rFonts w:ascii="Times New Roman" w:hAnsi="Times New Roman" w:cs="Times New Roman"/>
          <w:sz w:val="24"/>
          <w:szCs w:val="24"/>
        </w:rPr>
        <w:t xml:space="preserve">Всем известно, что между Байденом и </w:t>
      </w:r>
      <w:proofErr w:type="spellStart"/>
      <w:r w:rsidR="002705D4" w:rsidRPr="002705D4">
        <w:rPr>
          <w:rFonts w:ascii="Times New Roman" w:hAnsi="Times New Roman" w:cs="Times New Roman"/>
          <w:sz w:val="24"/>
          <w:szCs w:val="24"/>
        </w:rPr>
        <w:t>Болсонару</w:t>
      </w:r>
      <w:proofErr w:type="spellEnd"/>
      <w:r w:rsidR="002705D4" w:rsidRPr="002705D4">
        <w:rPr>
          <w:rFonts w:ascii="Times New Roman" w:hAnsi="Times New Roman" w:cs="Times New Roman"/>
          <w:sz w:val="24"/>
          <w:szCs w:val="24"/>
        </w:rPr>
        <w:t xml:space="preserve"> </w:t>
      </w:r>
      <w:r w:rsidR="002705D4">
        <w:rPr>
          <w:rFonts w:ascii="Times New Roman" w:hAnsi="Times New Roman" w:cs="Times New Roman"/>
          <w:sz w:val="24"/>
          <w:szCs w:val="24"/>
        </w:rPr>
        <w:t xml:space="preserve">идет </w:t>
      </w:r>
      <w:r w:rsidR="002705D4" w:rsidRPr="002705D4">
        <w:rPr>
          <w:rFonts w:ascii="Times New Roman" w:hAnsi="Times New Roman" w:cs="Times New Roman"/>
          <w:sz w:val="24"/>
          <w:szCs w:val="24"/>
        </w:rPr>
        <w:t>конфронтация из-за Амазонки, где вырубка лесов достигла максимум</w:t>
      </w:r>
      <w:r w:rsidR="002705D4">
        <w:rPr>
          <w:rFonts w:ascii="Times New Roman" w:hAnsi="Times New Roman" w:cs="Times New Roman"/>
          <w:sz w:val="24"/>
          <w:szCs w:val="24"/>
        </w:rPr>
        <w:t>а за двенадцать лет</w:t>
      </w:r>
      <w:r w:rsidR="002705D4" w:rsidRPr="002705D4">
        <w:rPr>
          <w:rFonts w:ascii="Times New Roman" w:hAnsi="Times New Roman" w:cs="Times New Roman"/>
          <w:sz w:val="24"/>
          <w:szCs w:val="24"/>
        </w:rPr>
        <w:t>, а также по другим вопросам, включая права человека.</w:t>
      </w:r>
      <w:r w:rsidR="002705D4">
        <w:rPr>
          <w:rFonts w:ascii="Times New Roman" w:hAnsi="Times New Roman" w:cs="Times New Roman"/>
          <w:sz w:val="24"/>
          <w:szCs w:val="24"/>
        </w:rPr>
        <w:t xml:space="preserve"> </w:t>
      </w:r>
      <w:r w:rsidR="0078634B">
        <w:rPr>
          <w:rFonts w:ascii="Times New Roman" w:hAnsi="Times New Roman" w:cs="Times New Roman"/>
          <w:sz w:val="24"/>
          <w:szCs w:val="24"/>
        </w:rPr>
        <w:t>И теперь п</w:t>
      </w:r>
      <w:r w:rsidR="00C125B2" w:rsidRPr="00C125B2">
        <w:rPr>
          <w:rFonts w:ascii="Times New Roman" w:hAnsi="Times New Roman" w:cs="Times New Roman"/>
          <w:sz w:val="24"/>
          <w:szCs w:val="24"/>
        </w:rPr>
        <w:t xml:space="preserve">од давлением демократической президентской администрации правительство </w:t>
      </w:r>
      <w:proofErr w:type="spellStart"/>
      <w:r w:rsidR="00C125B2" w:rsidRPr="00C125B2">
        <w:rPr>
          <w:rFonts w:ascii="Times New Roman" w:hAnsi="Times New Roman" w:cs="Times New Roman"/>
          <w:sz w:val="24"/>
          <w:szCs w:val="24"/>
        </w:rPr>
        <w:t>Жаира</w:t>
      </w:r>
      <w:proofErr w:type="spellEnd"/>
      <w:r w:rsidR="00C125B2" w:rsidRPr="00C125B2">
        <w:rPr>
          <w:rFonts w:ascii="Times New Roman" w:hAnsi="Times New Roman" w:cs="Times New Roman"/>
          <w:sz w:val="24"/>
          <w:szCs w:val="24"/>
        </w:rPr>
        <w:t xml:space="preserve"> </w:t>
      </w:r>
      <w:proofErr w:type="spellStart"/>
      <w:r w:rsidR="00C125B2" w:rsidRPr="00C125B2">
        <w:rPr>
          <w:rFonts w:ascii="Times New Roman" w:hAnsi="Times New Roman" w:cs="Times New Roman"/>
          <w:sz w:val="24"/>
          <w:szCs w:val="24"/>
        </w:rPr>
        <w:t>Болсонару</w:t>
      </w:r>
      <w:proofErr w:type="spellEnd"/>
      <w:r w:rsidR="00C125B2" w:rsidRPr="00C125B2">
        <w:rPr>
          <w:rFonts w:ascii="Times New Roman" w:hAnsi="Times New Roman" w:cs="Times New Roman"/>
          <w:sz w:val="24"/>
          <w:szCs w:val="24"/>
        </w:rPr>
        <w:t xml:space="preserve"> будет подвергнуто большей изоляции на мировой арене</w:t>
      </w:r>
      <w:r w:rsidR="00D8181D">
        <w:rPr>
          <w:rStyle w:val="a6"/>
          <w:rFonts w:ascii="Times New Roman" w:hAnsi="Times New Roman" w:cs="Times New Roman"/>
          <w:sz w:val="24"/>
          <w:szCs w:val="24"/>
        </w:rPr>
        <w:footnoteReference w:id="119"/>
      </w:r>
      <w:r w:rsidR="00C125B2" w:rsidRPr="00C125B2">
        <w:rPr>
          <w:rFonts w:ascii="Times New Roman" w:hAnsi="Times New Roman" w:cs="Times New Roman"/>
          <w:sz w:val="24"/>
          <w:szCs w:val="24"/>
        </w:rPr>
        <w:t xml:space="preserve">. </w:t>
      </w:r>
      <w:r w:rsidR="00294DA0">
        <w:rPr>
          <w:rFonts w:ascii="Times New Roman" w:hAnsi="Times New Roman" w:cs="Times New Roman"/>
          <w:sz w:val="24"/>
          <w:szCs w:val="24"/>
        </w:rPr>
        <w:tab/>
      </w:r>
      <w:r w:rsidR="00504185">
        <w:rPr>
          <w:rFonts w:ascii="Times New Roman" w:hAnsi="Times New Roman" w:cs="Times New Roman"/>
          <w:sz w:val="24"/>
          <w:szCs w:val="24"/>
        </w:rPr>
        <w:tab/>
      </w:r>
      <w:r w:rsidR="00504185">
        <w:rPr>
          <w:rFonts w:ascii="Times New Roman" w:hAnsi="Times New Roman" w:cs="Times New Roman"/>
          <w:sz w:val="24"/>
          <w:szCs w:val="24"/>
        </w:rPr>
        <w:tab/>
      </w:r>
      <w:r w:rsidR="0078634B" w:rsidRPr="0078634B">
        <w:rPr>
          <w:rFonts w:ascii="Times New Roman" w:hAnsi="Times New Roman" w:cs="Times New Roman"/>
          <w:sz w:val="24"/>
          <w:szCs w:val="24"/>
        </w:rPr>
        <w:t xml:space="preserve">Кроме того, кризис </w:t>
      </w:r>
      <w:proofErr w:type="spellStart"/>
      <w:r w:rsidR="0078634B" w:rsidRPr="0078634B">
        <w:rPr>
          <w:rFonts w:ascii="Times New Roman" w:hAnsi="Times New Roman" w:cs="Times New Roman"/>
          <w:sz w:val="24"/>
          <w:szCs w:val="24"/>
        </w:rPr>
        <w:t>коронавируса</w:t>
      </w:r>
      <w:proofErr w:type="spellEnd"/>
      <w:r w:rsidR="0078634B" w:rsidRPr="0078634B">
        <w:rPr>
          <w:rFonts w:ascii="Times New Roman" w:hAnsi="Times New Roman" w:cs="Times New Roman"/>
          <w:sz w:val="24"/>
          <w:szCs w:val="24"/>
        </w:rPr>
        <w:t xml:space="preserve"> парализовал</w:t>
      </w:r>
      <w:r w:rsidR="004E74BF">
        <w:rPr>
          <w:rFonts w:ascii="Times New Roman" w:hAnsi="Times New Roman" w:cs="Times New Roman"/>
          <w:sz w:val="24"/>
          <w:szCs w:val="24"/>
        </w:rPr>
        <w:t xml:space="preserve"> </w:t>
      </w:r>
      <w:r w:rsidR="00586629">
        <w:rPr>
          <w:rFonts w:ascii="Times New Roman" w:hAnsi="Times New Roman" w:cs="Times New Roman"/>
          <w:sz w:val="24"/>
          <w:szCs w:val="24"/>
        </w:rPr>
        <w:t xml:space="preserve">и </w:t>
      </w:r>
      <w:r w:rsidR="004E74BF">
        <w:rPr>
          <w:rFonts w:ascii="Times New Roman" w:hAnsi="Times New Roman" w:cs="Times New Roman"/>
          <w:sz w:val="24"/>
          <w:szCs w:val="24"/>
        </w:rPr>
        <w:t>региональные интеграционные проекты</w:t>
      </w:r>
      <w:r w:rsidR="0078634B" w:rsidRPr="0078634B">
        <w:rPr>
          <w:rFonts w:ascii="Times New Roman" w:hAnsi="Times New Roman" w:cs="Times New Roman"/>
          <w:sz w:val="24"/>
          <w:szCs w:val="24"/>
        </w:rPr>
        <w:t>, так как ка</w:t>
      </w:r>
      <w:r w:rsidR="004E74BF">
        <w:rPr>
          <w:rFonts w:ascii="Times New Roman" w:hAnsi="Times New Roman" w:cs="Times New Roman"/>
          <w:sz w:val="24"/>
          <w:szCs w:val="24"/>
        </w:rPr>
        <w:t>ждое правительство сосредоточилось</w:t>
      </w:r>
      <w:r w:rsidR="0078634B" w:rsidRPr="0078634B">
        <w:rPr>
          <w:rFonts w:ascii="Times New Roman" w:hAnsi="Times New Roman" w:cs="Times New Roman"/>
          <w:sz w:val="24"/>
          <w:szCs w:val="24"/>
        </w:rPr>
        <w:t xml:space="preserve"> на защите своей территории и своих граждан от эпидемии.</w:t>
      </w:r>
      <w:r w:rsidR="00053119">
        <w:rPr>
          <w:rFonts w:ascii="Times New Roman" w:hAnsi="Times New Roman" w:cs="Times New Roman"/>
          <w:sz w:val="24"/>
          <w:szCs w:val="24"/>
        </w:rPr>
        <w:t xml:space="preserve"> </w:t>
      </w:r>
      <w:r w:rsidR="00713E92">
        <w:rPr>
          <w:rFonts w:ascii="Times New Roman" w:hAnsi="Times New Roman" w:cs="Times New Roman"/>
          <w:sz w:val="24"/>
          <w:szCs w:val="24"/>
        </w:rPr>
        <w:t xml:space="preserve">Но не </w:t>
      </w:r>
      <w:r w:rsidR="00053119">
        <w:rPr>
          <w:rFonts w:ascii="Times New Roman" w:hAnsi="Times New Roman" w:cs="Times New Roman"/>
          <w:sz w:val="24"/>
          <w:szCs w:val="24"/>
        </w:rPr>
        <w:t>п</w:t>
      </w:r>
      <w:r w:rsidR="00AC2DE0">
        <w:rPr>
          <w:rFonts w:ascii="Times New Roman" w:hAnsi="Times New Roman" w:cs="Times New Roman"/>
          <w:sz w:val="24"/>
          <w:szCs w:val="24"/>
        </w:rPr>
        <w:t xml:space="preserve">резидент </w:t>
      </w:r>
      <w:proofErr w:type="spellStart"/>
      <w:r w:rsidR="00AC2DE0">
        <w:rPr>
          <w:rFonts w:ascii="Times New Roman" w:hAnsi="Times New Roman" w:cs="Times New Roman"/>
          <w:sz w:val="24"/>
          <w:szCs w:val="24"/>
        </w:rPr>
        <w:t>Болсонару</w:t>
      </w:r>
      <w:proofErr w:type="spellEnd"/>
      <w:r w:rsidR="00053119">
        <w:rPr>
          <w:rFonts w:ascii="Times New Roman" w:hAnsi="Times New Roman" w:cs="Times New Roman"/>
          <w:sz w:val="24"/>
          <w:szCs w:val="24"/>
        </w:rPr>
        <w:t>, который</w:t>
      </w:r>
      <w:r w:rsidR="0078634B" w:rsidRPr="0078634B">
        <w:rPr>
          <w:rFonts w:ascii="Times New Roman" w:hAnsi="Times New Roman" w:cs="Times New Roman"/>
          <w:sz w:val="24"/>
          <w:szCs w:val="24"/>
        </w:rPr>
        <w:t xml:space="preserve"> преуменьшил </w:t>
      </w:r>
      <w:r w:rsidR="004E74BF">
        <w:rPr>
          <w:rFonts w:ascii="Times New Roman" w:hAnsi="Times New Roman" w:cs="Times New Roman"/>
          <w:sz w:val="24"/>
          <w:szCs w:val="24"/>
        </w:rPr>
        <w:t>угрозу пандемии и уделял</w:t>
      </w:r>
      <w:r w:rsidR="0078634B" w:rsidRPr="0078634B">
        <w:rPr>
          <w:rFonts w:ascii="Times New Roman" w:hAnsi="Times New Roman" w:cs="Times New Roman"/>
          <w:sz w:val="24"/>
          <w:szCs w:val="24"/>
        </w:rPr>
        <w:t xml:space="preserve"> приоритетное внимание то</w:t>
      </w:r>
      <w:r w:rsidR="004E74BF">
        <w:rPr>
          <w:rFonts w:ascii="Times New Roman" w:hAnsi="Times New Roman" w:cs="Times New Roman"/>
          <w:sz w:val="24"/>
          <w:szCs w:val="24"/>
        </w:rPr>
        <w:t>му, чтобы страна была открыта</w:t>
      </w:r>
      <w:r w:rsidR="00AC2DE0">
        <w:rPr>
          <w:rFonts w:ascii="Times New Roman" w:hAnsi="Times New Roman" w:cs="Times New Roman"/>
          <w:sz w:val="24"/>
          <w:szCs w:val="24"/>
        </w:rPr>
        <w:t>,</w:t>
      </w:r>
      <w:r w:rsidR="004E74BF">
        <w:rPr>
          <w:rFonts w:ascii="Times New Roman" w:hAnsi="Times New Roman" w:cs="Times New Roman"/>
          <w:sz w:val="24"/>
          <w:szCs w:val="24"/>
        </w:rPr>
        <w:t xml:space="preserve"> и </w:t>
      </w:r>
      <w:r w:rsidR="00053119">
        <w:rPr>
          <w:rFonts w:ascii="Times New Roman" w:hAnsi="Times New Roman" w:cs="Times New Roman"/>
          <w:sz w:val="24"/>
          <w:szCs w:val="24"/>
        </w:rPr>
        <w:t xml:space="preserve">ее </w:t>
      </w:r>
      <w:r w:rsidR="0078634B" w:rsidRPr="0078634B">
        <w:rPr>
          <w:rFonts w:ascii="Times New Roman" w:hAnsi="Times New Roman" w:cs="Times New Roman"/>
          <w:sz w:val="24"/>
          <w:szCs w:val="24"/>
        </w:rPr>
        <w:t>экономика не страдала</w:t>
      </w:r>
      <w:r w:rsidR="00713E92">
        <w:rPr>
          <w:rStyle w:val="a6"/>
          <w:rFonts w:ascii="Times New Roman" w:hAnsi="Times New Roman" w:cs="Times New Roman"/>
          <w:sz w:val="24"/>
          <w:szCs w:val="24"/>
        </w:rPr>
        <w:footnoteReference w:id="120"/>
      </w:r>
      <w:r w:rsidR="0078634B">
        <w:rPr>
          <w:rFonts w:ascii="Times New Roman" w:hAnsi="Times New Roman" w:cs="Times New Roman"/>
          <w:sz w:val="24"/>
          <w:szCs w:val="24"/>
        </w:rPr>
        <w:t>.</w:t>
      </w:r>
      <w:r w:rsidR="00AC2DE0">
        <w:rPr>
          <w:rFonts w:ascii="Times New Roman" w:hAnsi="Times New Roman" w:cs="Times New Roman"/>
          <w:sz w:val="24"/>
          <w:szCs w:val="24"/>
        </w:rPr>
        <w:t xml:space="preserve"> </w:t>
      </w:r>
      <w:r w:rsidR="00053119">
        <w:rPr>
          <w:rFonts w:ascii="Times New Roman" w:hAnsi="Times New Roman" w:cs="Times New Roman"/>
          <w:sz w:val="24"/>
          <w:szCs w:val="24"/>
        </w:rPr>
        <w:t>Теперь с</w:t>
      </w:r>
      <w:r w:rsidR="00AC2DE0" w:rsidRPr="00AC2DE0">
        <w:rPr>
          <w:rFonts w:ascii="Times New Roman" w:hAnsi="Times New Roman" w:cs="Times New Roman"/>
          <w:sz w:val="24"/>
          <w:szCs w:val="24"/>
        </w:rPr>
        <w:t>тран</w:t>
      </w:r>
      <w:r w:rsidR="00AC2DE0">
        <w:rPr>
          <w:rFonts w:ascii="Times New Roman" w:hAnsi="Times New Roman" w:cs="Times New Roman"/>
          <w:sz w:val="24"/>
          <w:szCs w:val="24"/>
        </w:rPr>
        <w:t>ы</w:t>
      </w:r>
      <w:r w:rsidR="00AC2DE0" w:rsidRPr="00AC2DE0">
        <w:rPr>
          <w:rFonts w:ascii="Times New Roman" w:hAnsi="Times New Roman" w:cs="Times New Roman"/>
          <w:sz w:val="24"/>
          <w:szCs w:val="24"/>
        </w:rPr>
        <w:t xml:space="preserve"> региона рассматривают Бразилию во главе с </w:t>
      </w:r>
      <w:proofErr w:type="spellStart"/>
      <w:r w:rsidR="00AC2DE0" w:rsidRPr="00AC2DE0">
        <w:rPr>
          <w:rFonts w:ascii="Times New Roman" w:hAnsi="Times New Roman" w:cs="Times New Roman"/>
          <w:sz w:val="24"/>
          <w:szCs w:val="24"/>
        </w:rPr>
        <w:lastRenderedPageBreak/>
        <w:t>Болсонару</w:t>
      </w:r>
      <w:proofErr w:type="spellEnd"/>
      <w:r w:rsidR="00AC2DE0" w:rsidRPr="00AC2DE0">
        <w:rPr>
          <w:rFonts w:ascii="Times New Roman" w:hAnsi="Times New Roman" w:cs="Times New Roman"/>
          <w:sz w:val="24"/>
          <w:szCs w:val="24"/>
        </w:rPr>
        <w:t xml:space="preserve"> как часть проблемы, а не как образец, которому нужно следовать, чтобы противостоять этой ситуации и искать региональное решение.</w:t>
      </w:r>
      <w:r w:rsidR="00504185">
        <w:rPr>
          <w:rFonts w:ascii="Times New Roman" w:hAnsi="Times New Roman" w:cs="Times New Roman"/>
          <w:sz w:val="24"/>
          <w:szCs w:val="24"/>
        </w:rPr>
        <w:tab/>
      </w:r>
      <w:r w:rsidR="00504185">
        <w:rPr>
          <w:rFonts w:ascii="Times New Roman" w:hAnsi="Times New Roman" w:cs="Times New Roman"/>
          <w:sz w:val="24"/>
          <w:szCs w:val="24"/>
        </w:rPr>
        <w:tab/>
      </w:r>
      <w:r w:rsidR="00504185">
        <w:rPr>
          <w:rFonts w:ascii="Times New Roman" w:hAnsi="Times New Roman" w:cs="Times New Roman"/>
          <w:sz w:val="24"/>
          <w:szCs w:val="24"/>
        </w:rPr>
        <w:tab/>
      </w:r>
      <w:r w:rsidR="00504185">
        <w:rPr>
          <w:rFonts w:ascii="Times New Roman" w:hAnsi="Times New Roman" w:cs="Times New Roman"/>
          <w:sz w:val="24"/>
          <w:szCs w:val="24"/>
        </w:rPr>
        <w:tab/>
      </w:r>
      <w:r w:rsidR="00053119" w:rsidRPr="00D63A4C">
        <w:rPr>
          <w:rFonts w:ascii="Times New Roman" w:hAnsi="Times New Roman" w:cs="Times New Roman"/>
          <w:sz w:val="24"/>
          <w:szCs w:val="24"/>
        </w:rPr>
        <w:t xml:space="preserve">Таким образом, </w:t>
      </w:r>
      <w:r w:rsidR="00DF6BA5" w:rsidRPr="00D63A4C">
        <w:rPr>
          <w:rFonts w:ascii="Times New Roman" w:hAnsi="Times New Roman" w:cs="Times New Roman"/>
          <w:sz w:val="24"/>
          <w:szCs w:val="24"/>
        </w:rPr>
        <w:t>вследствие</w:t>
      </w:r>
      <w:r w:rsidR="00053119" w:rsidRPr="00D63A4C">
        <w:rPr>
          <w:rFonts w:ascii="Times New Roman" w:hAnsi="Times New Roman" w:cs="Times New Roman"/>
          <w:sz w:val="24"/>
          <w:szCs w:val="24"/>
        </w:rPr>
        <w:t xml:space="preserve"> вышесказанного</w:t>
      </w:r>
      <w:r w:rsidR="00151610" w:rsidRPr="00D63A4C">
        <w:rPr>
          <w:rFonts w:ascii="Times New Roman" w:hAnsi="Times New Roman" w:cs="Times New Roman"/>
          <w:sz w:val="24"/>
          <w:szCs w:val="24"/>
        </w:rPr>
        <w:t>,</w:t>
      </w:r>
      <w:r w:rsidR="00053119" w:rsidRPr="00D63A4C">
        <w:rPr>
          <w:rFonts w:ascii="Times New Roman" w:hAnsi="Times New Roman" w:cs="Times New Roman"/>
          <w:sz w:val="24"/>
          <w:szCs w:val="24"/>
        </w:rPr>
        <w:t xml:space="preserve"> </w:t>
      </w:r>
      <w:r w:rsidR="00F34EA3" w:rsidRPr="00D63A4C">
        <w:rPr>
          <w:rFonts w:ascii="Times New Roman" w:hAnsi="Times New Roman" w:cs="Times New Roman"/>
          <w:sz w:val="24"/>
          <w:szCs w:val="24"/>
        </w:rPr>
        <w:t xml:space="preserve">напрашивается вывод о том, что </w:t>
      </w:r>
      <w:proofErr w:type="spellStart"/>
      <w:r w:rsidR="00504185" w:rsidRPr="00D63A4C">
        <w:rPr>
          <w:rFonts w:ascii="Times New Roman" w:hAnsi="Times New Roman" w:cs="Times New Roman"/>
          <w:sz w:val="24"/>
          <w:szCs w:val="24"/>
        </w:rPr>
        <w:t>Болсонару</w:t>
      </w:r>
      <w:proofErr w:type="spellEnd"/>
      <w:r w:rsidR="00504185" w:rsidRPr="00D63A4C">
        <w:rPr>
          <w:rFonts w:ascii="Times New Roman" w:hAnsi="Times New Roman" w:cs="Times New Roman"/>
          <w:sz w:val="24"/>
          <w:szCs w:val="24"/>
        </w:rPr>
        <w:t xml:space="preserve"> уже рассматривают</w:t>
      </w:r>
      <w:r w:rsidR="002705D4" w:rsidRPr="00D63A4C">
        <w:rPr>
          <w:rFonts w:ascii="Times New Roman" w:hAnsi="Times New Roman" w:cs="Times New Roman"/>
          <w:sz w:val="24"/>
          <w:szCs w:val="24"/>
        </w:rPr>
        <w:t xml:space="preserve"> как </w:t>
      </w:r>
      <w:r w:rsidR="00F34EA3" w:rsidRPr="00D63A4C">
        <w:rPr>
          <w:rFonts w:ascii="Times New Roman" w:hAnsi="Times New Roman" w:cs="Times New Roman"/>
          <w:sz w:val="24"/>
          <w:szCs w:val="24"/>
        </w:rPr>
        <w:t xml:space="preserve">токсичного лидера </w:t>
      </w:r>
      <w:r w:rsidR="002705D4" w:rsidRPr="00D63A4C">
        <w:rPr>
          <w:rFonts w:ascii="Times New Roman" w:hAnsi="Times New Roman" w:cs="Times New Roman"/>
          <w:sz w:val="24"/>
          <w:szCs w:val="24"/>
        </w:rPr>
        <w:t xml:space="preserve">во </w:t>
      </w:r>
      <w:r w:rsidR="002705D4" w:rsidRPr="002705D4">
        <w:rPr>
          <w:rFonts w:ascii="Times New Roman" w:hAnsi="Times New Roman" w:cs="Times New Roman"/>
          <w:sz w:val="24"/>
          <w:szCs w:val="24"/>
        </w:rPr>
        <w:t>многих западноевропейских столицах, а его латиноамерика</w:t>
      </w:r>
      <w:r w:rsidR="00504185">
        <w:rPr>
          <w:rFonts w:ascii="Times New Roman" w:hAnsi="Times New Roman" w:cs="Times New Roman"/>
          <w:sz w:val="24"/>
          <w:szCs w:val="24"/>
        </w:rPr>
        <w:t xml:space="preserve">нские коллеги все больше избегают </w:t>
      </w:r>
      <w:r w:rsidR="002705D4" w:rsidRPr="002705D4">
        <w:rPr>
          <w:rFonts w:ascii="Times New Roman" w:hAnsi="Times New Roman" w:cs="Times New Roman"/>
          <w:sz w:val="24"/>
          <w:szCs w:val="24"/>
        </w:rPr>
        <w:t>его</w:t>
      </w:r>
      <w:r w:rsidR="00504185">
        <w:rPr>
          <w:rFonts w:ascii="Times New Roman" w:hAnsi="Times New Roman" w:cs="Times New Roman"/>
          <w:sz w:val="24"/>
          <w:szCs w:val="24"/>
        </w:rPr>
        <w:t xml:space="preserve">. </w:t>
      </w:r>
      <w:r w:rsidR="00053119">
        <w:rPr>
          <w:rFonts w:ascii="Times New Roman" w:hAnsi="Times New Roman" w:cs="Times New Roman"/>
          <w:sz w:val="24"/>
          <w:szCs w:val="24"/>
        </w:rPr>
        <w:t xml:space="preserve">Бразилия </w:t>
      </w:r>
      <w:r w:rsidR="00151610">
        <w:rPr>
          <w:rFonts w:ascii="Times New Roman" w:hAnsi="Times New Roman" w:cs="Times New Roman"/>
          <w:sz w:val="24"/>
          <w:szCs w:val="24"/>
        </w:rPr>
        <w:t xml:space="preserve">практически потеряла авторитет и место лидера в регионе, а также не смогла занять позиции среди глобальных игроков и наладить с ними контакт. </w:t>
      </w:r>
      <w:r w:rsidR="00294DA0">
        <w:rPr>
          <w:rFonts w:ascii="Times New Roman" w:hAnsi="Times New Roman" w:cs="Times New Roman"/>
          <w:sz w:val="24"/>
          <w:szCs w:val="24"/>
        </w:rPr>
        <w:t xml:space="preserve">При таких обстоятельствах </w:t>
      </w:r>
      <w:proofErr w:type="spellStart"/>
      <w:r w:rsidR="00294DA0">
        <w:rPr>
          <w:rFonts w:ascii="Times New Roman" w:hAnsi="Times New Roman" w:cs="Times New Roman"/>
          <w:sz w:val="24"/>
          <w:szCs w:val="24"/>
        </w:rPr>
        <w:t>Болсонару</w:t>
      </w:r>
      <w:proofErr w:type="spellEnd"/>
      <w:r w:rsidR="00294DA0">
        <w:rPr>
          <w:rFonts w:ascii="Times New Roman" w:hAnsi="Times New Roman" w:cs="Times New Roman"/>
          <w:sz w:val="24"/>
          <w:szCs w:val="24"/>
        </w:rPr>
        <w:t xml:space="preserve"> риск</w:t>
      </w:r>
      <w:r w:rsidR="00504185">
        <w:rPr>
          <w:rFonts w:ascii="Times New Roman" w:hAnsi="Times New Roman" w:cs="Times New Roman"/>
          <w:sz w:val="24"/>
          <w:szCs w:val="24"/>
        </w:rPr>
        <w:t>ует оставить страну</w:t>
      </w:r>
      <w:r w:rsidR="00294DA0">
        <w:rPr>
          <w:rFonts w:ascii="Times New Roman" w:hAnsi="Times New Roman" w:cs="Times New Roman"/>
          <w:sz w:val="24"/>
          <w:szCs w:val="24"/>
        </w:rPr>
        <w:t xml:space="preserve"> не</w:t>
      </w:r>
      <w:r w:rsidR="00504185">
        <w:rPr>
          <w:rFonts w:ascii="Times New Roman" w:hAnsi="Times New Roman" w:cs="Times New Roman"/>
          <w:sz w:val="24"/>
          <w:szCs w:val="24"/>
        </w:rPr>
        <w:t xml:space="preserve"> в</w:t>
      </w:r>
      <w:r w:rsidR="00294DA0">
        <w:rPr>
          <w:rFonts w:ascii="Times New Roman" w:hAnsi="Times New Roman" w:cs="Times New Roman"/>
          <w:sz w:val="24"/>
          <w:szCs w:val="24"/>
        </w:rPr>
        <w:t xml:space="preserve"> самом лучшем </w:t>
      </w:r>
      <w:r w:rsidR="007B57F8">
        <w:rPr>
          <w:rFonts w:ascii="Times New Roman" w:hAnsi="Times New Roman" w:cs="Times New Roman"/>
          <w:sz w:val="24"/>
          <w:szCs w:val="24"/>
        </w:rPr>
        <w:t>положении,</w:t>
      </w:r>
      <w:r w:rsidR="00294DA0">
        <w:rPr>
          <w:rFonts w:ascii="Times New Roman" w:hAnsi="Times New Roman" w:cs="Times New Roman"/>
          <w:sz w:val="24"/>
          <w:szCs w:val="24"/>
        </w:rPr>
        <w:t xml:space="preserve"> как на мировой арене, так и на региональной. </w:t>
      </w:r>
      <w:r w:rsidR="0003634B">
        <w:rPr>
          <w:rFonts w:ascii="Times New Roman" w:hAnsi="Times New Roman" w:cs="Times New Roman"/>
          <w:sz w:val="24"/>
          <w:szCs w:val="24"/>
        </w:rPr>
        <w:t>Страна может не только потерять р</w:t>
      </w:r>
      <w:r w:rsidR="009A5221">
        <w:rPr>
          <w:rFonts w:ascii="Times New Roman" w:hAnsi="Times New Roman" w:cs="Times New Roman"/>
          <w:sz w:val="24"/>
          <w:szCs w:val="24"/>
        </w:rPr>
        <w:t>оль двигателя региональной интегр</w:t>
      </w:r>
      <w:r w:rsidR="0003634B">
        <w:rPr>
          <w:rFonts w:ascii="Times New Roman" w:hAnsi="Times New Roman" w:cs="Times New Roman"/>
          <w:sz w:val="24"/>
          <w:szCs w:val="24"/>
        </w:rPr>
        <w:t>ации, но и получится так, что эта</w:t>
      </w:r>
      <w:r w:rsidR="009A5221">
        <w:rPr>
          <w:rFonts w:ascii="Times New Roman" w:hAnsi="Times New Roman" w:cs="Times New Roman"/>
          <w:sz w:val="24"/>
          <w:szCs w:val="24"/>
        </w:rPr>
        <w:t xml:space="preserve"> интеграция будет происходить без нее. </w:t>
      </w:r>
      <w:r w:rsidR="00D63A4C">
        <w:rPr>
          <w:rFonts w:ascii="Times New Roman" w:hAnsi="Times New Roman" w:cs="Times New Roman"/>
          <w:sz w:val="24"/>
          <w:szCs w:val="24"/>
        </w:rPr>
        <w:tab/>
      </w:r>
      <w:r w:rsidR="00D63A4C">
        <w:rPr>
          <w:rFonts w:ascii="Times New Roman" w:hAnsi="Times New Roman" w:cs="Times New Roman"/>
          <w:sz w:val="24"/>
          <w:szCs w:val="24"/>
        </w:rPr>
        <w:tab/>
      </w:r>
      <w:r w:rsidR="00F2464F" w:rsidRPr="00902C6B">
        <w:rPr>
          <w:rFonts w:ascii="Times New Roman" w:hAnsi="Times New Roman" w:cs="Times New Roman"/>
          <w:sz w:val="24"/>
          <w:szCs w:val="24"/>
        </w:rPr>
        <w:t>С другой стороны, во внешней политике Б</w:t>
      </w:r>
      <w:r w:rsidR="00F2464F">
        <w:rPr>
          <w:rFonts w:ascii="Times New Roman" w:hAnsi="Times New Roman" w:cs="Times New Roman"/>
          <w:sz w:val="24"/>
          <w:szCs w:val="24"/>
        </w:rPr>
        <w:t>разилии может произойти «коррек</w:t>
      </w:r>
      <w:r w:rsidR="00F2464F" w:rsidRPr="00902C6B">
        <w:rPr>
          <w:rFonts w:ascii="Times New Roman" w:hAnsi="Times New Roman" w:cs="Times New Roman"/>
          <w:sz w:val="24"/>
          <w:szCs w:val="24"/>
        </w:rPr>
        <w:t>тировка»</w:t>
      </w:r>
      <w:r w:rsidR="00F74F20">
        <w:rPr>
          <w:rFonts w:ascii="Times New Roman" w:hAnsi="Times New Roman" w:cs="Times New Roman"/>
          <w:sz w:val="24"/>
          <w:szCs w:val="24"/>
        </w:rPr>
        <w:t xml:space="preserve"> из-за двух факторов</w:t>
      </w:r>
      <w:r w:rsidR="00F2464F" w:rsidRPr="00902C6B">
        <w:rPr>
          <w:rFonts w:ascii="Times New Roman" w:hAnsi="Times New Roman" w:cs="Times New Roman"/>
          <w:sz w:val="24"/>
          <w:szCs w:val="24"/>
        </w:rPr>
        <w:t xml:space="preserve">. </w:t>
      </w:r>
      <w:r w:rsidR="001B401A" w:rsidRPr="001B401A">
        <w:rPr>
          <w:rFonts w:ascii="Times New Roman" w:hAnsi="Times New Roman" w:cs="Times New Roman"/>
          <w:sz w:val="24"/>
          <w:szCs w:val="24"/>
        </w:rPr>
        <w:t xml:space="preserve">Это связано с растущим давлением на </w:t>
      </w:r>
      <w:proofErr w:type="spellStart"/>
      <w:r w:rsidR="001B401A" w:rsidRPr="001B401A">
        <w:rPr>
          <w:rFonts w:ascii="Times New Roman" w:hAnsi="Times New Roman" w:cs="Times New Roman"/>
          <w:sz w:val="24"/>
          <w:szCs w:val="24"/>
        </w:rPr>
        <w:t>Болсонару</w:t>
      </w:r>
      <w:proofErr w:type="spellEnd"/>
      <w:r w:rsidR="001B401A" w:rsidRPr="001B401A">
        <w:rPr>
          <w:rFonts w:ascii="Times New Roman" w:hAnsi="Times New Roman" w:cs="Times New Roman"/>
          <w:sz w:val="24"/>
          <w:szCs w:val="24"/>
        </w:rPr>
        <w:t xml:space="preserve"> и возможным смещением министра иностранных дел Эрнеста </w:t>
      </w:r>
      <w:proofErr w:type="spellStart"/>
      <w:r w:rsidR="001B401A" w:rsidRPr="001B401A">
        <w:rPr>
          <w:rFonts w:ascii="Times New Roman" w:hAnsi="Times New Roman" w:cs="Times New Roman"/>
          <w:sz w:val="24"/>
          <w:szCs w:val="24"/>
        </w:rPr>
        <w:t>Араужо</w:t>
      </w:r>
      <w:proofErr w:type="spellEnd"/>
      <w:r w:rsidR="001B401A" w:rsidRPr="001B401A">
        <w:rPr>
          <w:rFonts w:ascii="Times New Roman" w:hAnsi="Times New Roman" w:cs="Times New Roman"/>
          <w:sz w:val="24"/>
          <w:szCs w:val="24"/>
        </w:rPr>
        <w:t xml:space="preserve">, который находится под давлением нескольких влиятельных </w:t>
      </w:r>
      <w:r w:rsidR="00FD40B1">
        <w:rPr>
          <w:rFonts w:ascii="Times New Roman" w:hAnsi="Times New Roman" w:cs="Times New Roman"/>
          <w:sz w:val="24"/>
          <w:szCs w:val="24"/>
        </w:rPr>
        <w:t>секторов</w:t>
      </w:r>
      <w:r w:rsidR="001B401A" w:rsidRPr="001B401A">
        <w:rPr>
          <w:rFonts w:ascii="Times New Roman" w:hAnsi="Times New Roman" w:cs="Times New Roman"/>
          <w:sz w:val="24"/>
          <w:szCs w:val="24"/>
        </w:rPr>
        <w:t xml:space="preserve"> политической жизни Бразилии. </w:t>
      </w:r>
      <w:r w:rsidR="00FD40B1" w:rsidRPr="00FD40B1">
        <w:rPr>
          <w:rFonts w:ascii="Times New Roman" w:hAnsi="Times New Roman" w:cs="Times New Roman"/>
          <w:sz w:val="24"/>
          <w:szCs w:val="24"/>
        </w:rPr>
        <w:t xml:space="preserve">Из-за конфликтных отношений министра </w:t>
      </w:r>
      <w:proofErr w:type="spellStart"/>
      <w:r w:rsidR="00FD40B1" w:rsidRPr="00FD40B1">
        <w:rPr>
          <w:rFonts w:ascii="Times New Roman" w:hAnsi="Times New Roman" w:cs="Times New Roman"/>
          <w:sz w:val="24"/>
          <w:szCs w:val="24"/>
        </w:rPr>
        <w:t>Араужу</w:t>
      </w:r>
      <w:proofErr w:type="spellEnd"/>
      <w:r w:rsidR="00FD40B1" w:rsidRPr="00FD40B1">
        <w:rPr>
          <w:rFonts w:ascii="Times New Roman" w:hAnsi="Times New Roman" w:cs="Times New Roman"/>
          <w:sz w:val="24"/>
          <w:szCs w:val="24"/>
        </w:rPr>
        <w:t xml:space="preserve"> с Китаем, отмеченных серией трений, провокаций и идеологических оскорблений, на него оказывается давление со стороны бразильского агробизнеса, который экспортирует бразильскую сою в числе других сельскохозяйственных продуктов в Китай</w:t>
      </w:r>
      <w:r w:rsidR="001B401A" w:rsidRPr="001B401A">
        <w:rPr>
          <w:rFonts w:ascii="Times New Roman" w:hAnsi="Times New Roman" w:cs="Times New Roman"/>
          <w:sz w:val="24"/>
          <w:szCs w:val="24"/>
        </w:rPr>
        <w:t>, кр</w:t>
      </w:r>
      <w:r w:rsidR="00D124CE">
        <w:rPr>
          <w:rFonts w:ascii="Times New Roman" w:hAnsi="Times New Roman" w:cs="Times New Roman"/>
          <w:sz w:val="24"/>
          <w:szCs w:val="24"/>
        </w:rPr>
        <w:t>упнейший торговый</w:t>
      </w:r>
      <w:r w:rsidR="001B401A" w:rsidRPr="001B401A">
        <w:rPr>
          <w:rFonts w:ascii="Times New Roman" w:hAnsi="Times New Roman" w:cs="Times New Roman"/>
          <w:sz w:val="24"/>
          <w:szCs w:val="24"/>
        </w:rPr>
        <w:t xml:space="preserve"> партнер Бразилии. Отдельная область </w:t>
      </w:r>
      <w:r w:rsidR="00734B57" w:rsidRPr="00734B57">
        <w:rPr>
          <w:rFonts w:ascii="Times New Roman" w:hAnsi="Times New Roman" w:cs="Times New Roman"/>
          <w:sz w:val="24"/>
          <w:szCs w:val="24"/>
        </w:rPr>
        <w:t>–</w:t>
      </w:r>
      <w:r w:rsidR="001B401A" w:rsidRPr="001B401A">
        <w:rPr>
          <w:rFonts w:ascii="Times New Roman" w:hAnsi="Times New Roman" w:cs="Times New Roman"/>
          <w:sz w:val="24"/>
          <w:szCs w:val="24"/>
        </w:rPr>
        <w:t xml:space="preserve"> это давление внутри </w:t>
      </w:r>
      <w:proofErr w:type="spellStart"/>
      <w:r w:rsidR="001B401A" w:rsidRPr="001B401A">
        <w:rPr>
          <w:rFonts w:ascii="Times New Roman" w:hAnsi="Times New Roman" w:cs="Times New Roman"/>
          <w:sz w:val="24"/>
          <w:szCs w:val="24"/>
        </w:rPr>
        <w:t>Итамарати</w:t>
      </w:r>
      <w:proofErr w:type="spellEnd"/>
      <w:r w:rsidR="001B401A" w:rsidRPr="001B401A">
        <w:rPr>
          <w:rFonts w:ascii="Times New Roman" w:hAnsi="Times New Roman" w:cs="Times New Roman"/>
          <w:sz w:val="24"/>
          <w:szCs w:val="24"/>
        </w:rPr>
        <w:t xml:space="preserve">, вызванное огромным недовольством бразильского дипломатического корпуса. </w:t>
      </w:r>
      <w:r w:rsidR="00F2464F" w:rsidRPr="00902C6B">
        <w:rPr>
          <w:rFonts w:ascii="Times New Roman" w:hAnsi="Times New Roman" w:cs="Times New Roman"/>
          <w:sz w:val="24"/>
          <w:szCs w:val="24"/>
        </w:rPr>
        <w:t xml:space="preserve">И наконец, за отставку министра выступает парламентская оппозиция, которая в данном </w:t>
      </w:r>
      <w:r w:rsidR="00F2464F">
        <w:rPr>
          <w:rFonts w:ascii="Times New Roman" w:hAnsi="Times New Roman" w:cs="Times New Roman"/>
          <w:sz w:val="24"/>
          <w:szCs w:val="24"/>
        </w:rPr>
        <w:t>случае объединяет не только ле</w:t>
      </w:r>
      <w:r w:rsidR="00F2464F" w:rsidRPr="00902C6B">
        <w:rPr>
          <w:rFonts w:ascii="Times New Roman" w:hAnsi="Times New Roman" w:cs="Times New Roman"/>
          <w:sz w:val="24"/>
          <w:szCs w:val="24"/>
        </w:rPr>
        <w:t>вые партии, но также партии центра и правых</w:t>
      </w:r>
      <w:r w:rsidR="007D54D3">
        <w:rPr>
          <w:rStyle w:val="a6"/>
          <w:rFonts w:ascii="Times New Roman" w:hAnsi="Times New Roman" w:cs="Times New Roman"/>
          <w:sz w:val="24"/>
          <w:szCs w:val="24"/>
        </w:rPr>
        <w:footnoteReference w:id="121"/>
      </w:r>
      <w:r w:rsidR="00F2464F" w:rsidRPr="00902C6B">
        <w:rPr>
          <w:rFonts w:ascii="Times New Roman" w:hAnsi="Times New Roman" w:cs="Times New Roman"/>
          <w:sz w:val="24"/>
          <w:szCs w:val="24"/>
        </w:rPr>
        <w:t xml:space="preserve">. </w:t>
      </w:r>
      <w:r w:rsidR="00F74F20">
        <w:rPr>
          <w:rFonts w:ascii="Times New Roman" w:hAnsi="Times New Roman" w:cs="Times New Roman"/>
          <w:sz w:val="24"/>
          <w:szCs w:val="24"/>
        </w:rPr>
        <w:t>Во-вторых, п</w:t>
      </w:r>
      <w:r w:rsidR="00372DA0">
        <w:rPr>
          <w:rFonts w:ascii="Times New Roman" w:hAnsi="Times New Roman" w:cs="Times New Roman"/>
          <w:sz w:val="24"/>
          <w:szCs w:val="24"/>
        </w:rPr>
        <w:t>роведение компл</w:t>
      </w:r>
      <w:r w:rsidR="00F2464F" w:rsidRPr="002C0EF5">
        <w:rPr>
          <w:rFonts w:ascii="Times New Roman" w:hAnsi="Times New Roman" w:cs="Times New Roman"/>
          <w:sz w:val="24"/>
          <w:szCs w:val="24"/>
        </w:rPr>
        <w:t>екс</w:t>
      </w:r>
      <w:r w:rsidR="00372DA0">
        <w:rPr>
          <w:rFonts w:ascii="Times New Roman" w:hAnsi="Times New Roman" w:cs="Times New Roman"/>
          <w:sz w:val="24"/>
          <w:szCs w:val="24"/>
        </w:rPr>
        <w:t>а</w:t>
      </w:r>
      <w:r w:rsidR="00F2464F" w:rsidRPr="002C0EF5">
        <w:rPr>
          <w:rFonts w:ascii="Times New Roman" w:hAnsi="Times New Roman" w:cs="Times New Roman"/>
          <w:sz w:val="24"/>
          <w:szCs w:val="24"/>
        </w:rPr>
        <w:t xml:space="preserve"> мер по углублению латиноамериканской интеграции на уровне МЕРКОСУР и других интеграционных объединений</w:t>
      </w:r>
      <w:r w:rsidR="00372DA0">
        <w:rPr>
          <w:rFonts w:ascii="Times New Roman" w:hAnsi="Times New Roman" w:cs="Times New Roman"/>
          <w:sz w:val="24"/>
          <w:szCs w:val="24"/>
        </w:rPr>
        <w:t xml:space="preserve"> </w:t>
      </w:r>
      <w:r w:rsidR="00F2464F" w:rsidRPr="002C0EF5">
        <w:rPr>
          <w:rFonts w:ascii="Times New Roman" w:hAnsi="Times New Roman" w:cs="Times New Roman"/>
          <w:sz w:val="24"/>
          <w:szCs w:val="24"/>
        </w:rPr>
        <w:t xml:space="preserve">позволит </w:t>
      </w:r>
      <w:r w:rsidR="008B6D33">
        <w:rPr>
          <w:rFonts w:ascii="Times New Roman" w:hAnsi="Times New Roman" w:cs="Times New Roman"/>
          <w:sz w:val="24"/>
          <w:szCs w:val="24"/>
        </w:rPr>
        <w:t>Бразилии</w:t>
      </w:r>
      <w:r w:rsidR="008B6D33" w:rsidRPr="002C0EF5">
        <w:rPr>
          <w:rFonts w:ascii="Times New Roman" w:hAnsi="Times New Roman" w:cs="Times New Roman"/>
          <w:sz w:val="24"/>
          <w:szCs w:val="24"/>
        </w:rPr>
        <w:t xml:space="preserve"> </w:t>
      </w:r>
      <w:r w:rsidR="00F2464F" w:rsidRPr="002C0EF5">
        <w:rPr>
          <w:rFonts w:ascii="Times New Roman" w:hAnsi="Times New Roman" w:cs="Times New Roman"/>
          <w:sz w:val="24"/>
          <w:szCs w:val="24"/>
        </w:rPr>
        <w:t xml:space="preserve">укрепить свои позиции на мировой арене. </w:t>
      </w:r>
      <w:proofErr w:type="gramStart"/>
      <w:r w:rsidR="008B6D33">
        <w:rPr>
          <w:rFonts w:ascii="Times New Roman" w:hAnsi="Times New Roman" w:cs="Times New Roman"/>
          <w:sz w:val="24"/>
          <w:szCs w:val="24"/>
        </w:rPr>
        <w:t xml:space="preserve">Ведь она </w:t>
      </w:r>
      <w:r w:rsidR="00F2464F" w:rsidRPr="002C0EF5">
        <w:rPr>
          <w:rFonts w:ascii="Times New Roman" w:hAnsi="Times New Roman" w:cs="Times New Roman"/>
          <w:sz w:val="24"/>
          <w:szCs w:val="24"/>
        </w:rPr>
        <w:t xml:space="preserve">имеет необходимый потенциал для превращения в ядро полноценного латиноамериканского центра силы в новом </w:t>
      </w:r>
      <w:proofErr w:type="spellStart"/>
      <w:r w:rsidR="00F2464F" w:rsidRPr="002C0EF5">
        <w:rPr>
          <w:rFonts w:ascii="Times New Roman" w:hAnsi="Times New Roman" w:cs="Times New Roman"/>
          <w:sz w:val="24"/>
          <w:szCs w:val="24"/>
        </w:rPr>
        <w:t>полицентричном</w:t>
      </w:r>
      <w:proofErr w:type="spellEnd"/>
      <w:r w:rsidR="00F2464F" w:rsidRPr="002C0EF5">
        <w:rPr>
          <w:rFonts w:ascii="Times New Roman" w:hAnsi="Times New Roman" w:cs="Times New Roman"/>
          <w:sz w:val="24"/>
          <w:szCs w:val="24"/>
        </w:rPr>
        <w:t xml:space="preserve"> мироустройстве</w:t>
      </w:r>
      <w:r w:rsidR="00F2464F">
        <w:rPr>
          <w:rStyle w:val="a6"/>
          <w:rFonts w:ascii="Times New Roman" w:hAnsi="Times New Roman" w:cs="Times New Roman"/>
          <w:sz w:val="24"/>
          <w:szCs w:val="24"/>
        </w:rPr>
        <w:footnoteReference w:id="122"/>
      </w:r>
      <w:r w:rsidR="00F2464F" w:rsidRPr="002C0EF5">
        <w:rPr>
          <w:rFonts w:ascii="Times New Roman" w:hAnsi="Times New Roman" w:cs="Times New Roman"/>
          <w:sz w:val="24"/>
          <w:szCs w:val="24"/>
        </w:rPr>
        <w:t>.</w:t>
      </w:r>
      <w:r w:rsidR="008B6D33">
        <w:rPr>
          <w:rFonts w:ascii="Times New Roman" w:hAnsi="Times New Roman" w:cs="Times New Roman"/>
          <w:sz w:val="24"/>
          <w:szCs w:val="24"/>
        </w:rPr>
        <w:tab/>
      </w:r>
      <w:r w:rsidR="008B6D33">
        <w:rPr>
          <w:rFonts w:ascii="Times New Roman" w:hAnsi="Times New Roman" w:cs="Times New Roman"/>
          <w:sz w:val="24"/>
          <w:szCs w:val="24"/>
        </w:rPr>
        <w:tab/>
      </w:r>
      <w:r w:rsidR="008B6D33">
        <w:rPr>
          <w:rFonts w:ascii="Times New Roman" w:hAnsi="Times New Roman" w:cs="Times New Roman"/>
          <w:sz w:val="24"/>
          <w:szCs w:val="24"/>
        </w:rPr>
        <w:tab/>
      </w:r>
      <w:r w:rsidR="00974104" w:rsidRPr="00974104">
        <w:rPr>
          <w:rFonts w:ascii="Times New Roman" w:hAnsi="Times New Roman" w:cs="Times New Roman"/>
          <w:sz w:val="24"/>
          <w:szCs w:val="24"/>
        </w:rPr>
        <w:t xml:space="preserve">Если </w:t>
      </w:r>
      <w:proofErr w:type="spellStart"/>
      <w:r w:rsidR="00974104" w:rsidRPr="00974104">
        <w:rPr>
          <w:rFonts w:ascii="Times New Roman" w:hAnsi="Times New Roman" w:cs="Times New Roman"/>
          <w:sz w:val="24"/>
          <w:szCs w:val="24"/>
        </w:rPr>
        <w:t>Жаир</w:t>
      </w:r>
      <w:proofErr w:type="spellEnd"/>
      <w:r w:rsidR="00974104" w:rsidRPr="00974104">
        <w:rPr>
          <w:rFonts w:ascii="Times New Roman" w:hAnsi="Times New Roman" w:cs="Times New Roman"/>
          <w:sz w:val="24"/>
          <w:szCs w:val="24"/>
        </w:rPr>
        <w:t xml:space="preserve"> </w:t>
      </w:r>
      <w:proofErr w:type="spellStart"/>
      <w:r w:rsidR="00974104" w:rsidRPr="00974104">
        <w:rPr>
          <w:rFonts w:ascii="Times New Roman" w:hAnsi="Times New Roman" w:cs="Times New Roman"/>
          <w:sz w:val="24"/>
          <w:szCs w:val="24"/>
        </w:rPr>
        <w:t>Болсонару</w:t>
      </w:r>
      <w:proofErr w:type="spellEnd"/>
      <w:r w:rsidR="00974104" w:rsidRPr="00974104">
        <w:rPr>
          <w:rFonts w:ascii="Times New Roman" w:hAnsi="Times New Roman" w:cs="Times New Roman"/>
          <w:sz w:val="24"/>
          <w:szCs w:val="24"/>
        </w:rPr>
        <w:t xml:space="preserve"> не будет отстранен от должности через импичмент – гипотеза маловероятная, несмотря на десятки запросов, поданных в Национальный конгресс, – то только со сменой власти после президентских выборов в октябре 2022 г</w:t>
      </w:r>
      <w:r w:rsidR="00756A1B">
        <w:rPr>
          <w:rFonts w:ascii="Times New Roman" w:hAnsi="Times New Roman" w:cs="Times New Roman"/>
          <w:sz w:val="24"/>
          <w:szCs w:val="24"/>
        </w:rPr>
        <w:t>ода</w:t>
      </w:r>
      <w:r w:rsidR="00974104" w:rsidRPr="00974104">
        <w:rPr>
          <w:rFonts w:ascii="Times New Roman" w:hAnsi="Times New Roman" w:cs="Times New Roman"/>
          <w:sz w:val="24"/>
          <w:szCs w:val="24"/>
        </w:rPr>
        <w:t xml:space="preserve"> Бразилия сможет вернуться к дипломатии, которая, по словам бывших </w:t>
      </w:r>
      <w:r w:rsidR="007178C6">
        <w:rPr>
          <w:rFonts w:ascii="Times New Roman" w:hAnsi="Times New Roman" w:cs="Times New Roman"/>
          <w:sz w:val="24"/>
          <w:szCs w:val="24"/>
        </w:rPr>
        <w:t>консулов</w:t>
      </w:r>
      <w:r w:rsidR="00320C59">
        <w:rPr>
          <w:rFonts w:ascii="Times New Roman" w:hAnsi="Times New Roman" w:cs="Times New Roman"/>
          <w:sz w:val="24"/>
          <w:szCs w:val="24"/>
        </w:rPr>
        <w:t>,</w:t>
      </w:r>
      <w:r w:rsidR="00974104" w:rsidRPr="00974104">
        <w:rPr>
          <w:rFonts w:ascii="Times New Roman" w:hAnsi="Times New Roman" w:cs="Times New Roman"/>
          <w:sz w:val="24"/>
          <w:szCs w:val="24"/>
        </w:rPr>
        <w:t xml:space="preserve"> является</w:t>
      </w:r>
      <w:proofErr w:type="gramEnd"/>
      <w:r w:rsidR="00974104" w:rsidRPr="00974104">
        <w:rPr>
          <w:rFonts w:ascii="Times New Roman" w:hAnsi="Times New Roman" w:cs="Times New Roman"/>
          <w:sz w:val="24"/>
          <w:szCs w:val="24"/>
        </w:rPr>
        <w:t xml:space="preserve"> </w:t>
      </w:r>
      <w:r w:rsidR="00974104" w:rsidRPr="00974104">
        <w:rPr>
          <w:rFonts w:ascii="Times New Roman" w:hAnsi="Times New Roman" w:cs="Times New Roman"/>
          <w:sz w:val="24"/>
          <w:szCs w:val="24"/>
        </w:rPr>
        <w:lastRenderedPageBreak/>
        <w:t>«наследием и гордостью бразильского народа»</w:t>
      </w:r>
      <w:r w:rsidR="00756A1B">
        <w:rPr>
          <w:rStyle w:val="a6"/>
          <w:rFonts w:ascii="Times New Roman" w:hAnsi="Times New Roman" w:cs="Times New Roman"/>
          <w:sz w:val="24"/>
          <w:szCs w:val="24"/>
        </w:rPr>
        <w:footnoteReference w:id="123"/>
      </w:r>
      <w:r w:rsidR="00974104" w:rsidRPr="00974104">
        <w:rPr>
          <w:rFonts w:ascii="Times New Roman" w:hAnsi="Times New Roman" w:cs="Times New Roman"/>
          <w:sz w:val="24"/>
          <w:szCs w:val="24"/>
        </w:rPr>
        <w:t>.</w:t>
      </w:r>
      <w:r w:rsidR="00E85D24">
        <w:rPr>
          <w:rFonts w:ascii="Times New Roman" w:hAnsi="Times New Roman" w:cs="Times New Roman"/>
          <w:sz w:val="24"/>
          <w:szCs w:val="24"/>
        </w:rPr>
        <w:t xml:space="preserve"> О</w:t>
      </w:r>
      <w:r w:rsidR="00E85D24" w:rsidRPr="00E85D24">
        <w:rPr>
          <w:rFonts w:ascii="Times New Roman" w:hAnsi="Times New Roman" w:cs="Times New Roman"/>
          <w:sz w:val="24"/>
          <w:szCs w:val="24"/>
        </w:rPr>
        <w:t>пределяющим фактором для переизбрани</w:t>
      </w:r>
      <w:r w:rsidR="00E85D24">
        <w:rPr>
          <w:rFonts w:ascii="Times New Roman" w:hAnsi="Times New Roman" w:cs="Times New Roman"/>
          <w:sz w:val="24"/>
          <w:szCs w:val="24"/>
        </w:rPr>
        <w:t>я</w:t>
      </w:r>
      <w:r w:rsidR="00E85D24" w:rsidRPr="00E85D24">
        <w:rPr>
          <w:rFonts w:ascii="Times New Roman" w:hAnsi="Times New Roman" w:cs="Times New Roman"/>
          <w:sz w:val="24"/>
          <w:szCs w:val="24"/>
        </w:rPr>
        <w:t xml:space="preserve"> </w:t>
      </w:r>
      <w:proofErr w:type="spellStart"/>
      <w:r w:rsidR="00E85D24" w:rsidRPr="00E85D24">
        <w:rPr>
          <w:rFonts w:ascii="Times New Roman" w:hAnsi="Times New Roman" w:cs="Times New Roman"/>
          <w:sz w:val="24"/>
          <w:szCs w:val="24"/>
        </w:rPr>
        <w:t>Болсонару</w:t>
      </w:r>
      <w:proofErr w:type="spellEnd"/>
      <w:r w:rsidR="00E85D24" w:rsidRPr="00E85D24">
        <w:rPr>
          <w:rFonts w:ascii="Times New Roman" w:hAnsi="Times New Roman" w:cs="Times New Roman"/>
          <w:sz w:val="24"/>
          <w:szCs w:val="24"/>
        </w:rPr>
        <w:t xml:space="preserve"> является то, как пребывающая в настоящее время бразильская экономика будет жить в </w:t>
      </w:r>
      <w:r w:rsidR="00EF490B">
        <w:rPr>
          <w:rFonts w:ascii="Times New Roman" w:hAnsi="Times New Roman" w:cs="Times New Roman"/>
          <w:sz w:val="24"/>
          <w:szCs w:val="24"/>
        </w:rPr>
        <w:t xml:space="preserve">период с настоящего момента до </w:t>
      </w:r>
      <w:r w:rsidR="00E85D24" w:rsidRPr="00E85D24">
        <w:rPr>
          <w:rFonts w:ascii="Times New Roman" w:hAnsi="Times New Roman" w:cs="Times New Roman"/>
          <w:sz w:val="24"/>
          <w:szCs w:val="24"/>
        </w:rPr>
        <w:t>выборов 2022 года, проблема, которая будет тесно связана с (пока) катастрофическими действиями администрации в связи с пандемией.</w:t>
      </w:r>
      <w:r w:rsidR="00B44D48">
        <w:rPr>
          <w:rFonts w:ascii="Times New Roman" w:hAnsi="Times New Roman" w:cs="Times New Roman"/>
          <w:sz w:val="24"/>
          <w:szCs w:val="24"/>
        </w:rPr>
        <w:t xml:space="preserve"> В</w:t>
      </w:r>
      <w:r w:rsidR="00B44D48" w:rsidRPr="00B44D48">
        <w:rPr>
          <w:rFonts w:ascii="Times New Roman" w:hAnsi="Times New Roman" w:cs="Times New Roman"/>
          <w:sz w:val="24"/>
          <w:szCs w:val="24"/>
        </w:rPr>
        <w:t xml:space="preserve">ряд ли население захочет заново избрать президента, не сумевшего в сложное время его защитить. Вероятнее всего, на авансцену вернутся левые силы с их проектом борьбы против дискриминации и </w:t>
      </w:r>
      <w:proofErr w:type="spellStart"/>
      <w:r w:rsidR="00B44D48" w:rsidRPr="00B44D48">
        <w:rPr>
          <w:rFonts w:ascii="Times New Roman" w:hAnsi="Times New Roman" w:cs="Times New Roman"/>
          <w:sz w:val="24"/>
          <w:szCs w:val="24"/>
        </w:rPr>
        <w:t>маргинализации</w:t>
      </w:r>
      <w:proofErr w:type="spellEnd"/>
      <w:r w:rsidR="00B44D48" w:rsidRPr="00B44D48">
        <w:rPr>
          <w:rFonts w:ascii="Times New Roman" w:hAnsi="Times New Roman" w:cs="Times New Roman"/>
          <w:sz w:val="24"/>
          <w:szCs w:val="24"/>
        </w:rPr>
        <w:t>, с социальными программами</w:t>
      </w:r>
      <w:r w:rsidR="006F72CD">
        <w:rPr>
          <w:rStyle w:val="a6"/>
          <w:rFonts w:ascii="Times New Roman" w:hAnsi="Times New Roman" w:cs="Times New Roman"/>
          <w:sz w:val="24"/>
          <w:szCs w:val="24"/>
        </w:rPr>
        <w:footnoteReference w:id="124"/>
      </w:r>
      <w:r w:rsidR="00B44D48" w:rsidRPr="00B44D48">
        <w:rPr>
          <w:rFonts w:ascii="Times New Roman" w:hAnsi="Times New Roman" w:cs="Times New Roman"/>
          <w:sz w:val="24"/>
          <w:szCs w:val="24"/>
        </w:rPr>
        <w:t>.</w:t>
      </w:r>
      <w:r w:rsidR="00E6519A">
        <w:rPr>
          <w:rFonts w:ascii="Times New Roman" w:hAnsi="Times New Roman" w:cs="Times New Roman"/>
          <w:sz w:val="24"/>
          <w:szCs w:val="24"/>
        </w:rPr>
        <w:tab/>
      </w:r>
      <w:r w:rsidR="00E6519A">
        <w:rPr>
          <w:rFonts w:ascii="Times New Roman" w:hAnsi="Times New Roman" w:cs="Times New Roman"/>
          <w:sz w:val="24"/>
          <w:szCs w:val="24"/>
        </w:rPr>
        <w:tab/>
      </w:r>
      <w:r w:rsidR="00E6519A">
        <w:rPr>
          <w:rFonts w:ascii="Times New Roman" w:hAnsi="Times New Roman" w:cs="Times New Roman"/>
          <w:sz w:val="24"/>
          <w:szCs w:val="24"/>
        </w:rPr>
        <w:tab/>
      </w:r>
      <w:r w:rsidR="00E6519A">
        <w:rPr>
          <w:rFonts w:ascii="Times New Roman" w:hAnsi="Times New Roman" w:cs="Times New Roman"/>
          <w:sz w:val="24"/>
          <w:szCs w:val="24"/>
        </w:rPr>
        <w:tab/>
      </w:r>
      <w:r w:rsidR="00E6519A">
        <w:rPr>
          <w:rFonts w:ascii="Times New Roman" w:hAnsi="Times New Roman" w:cs="Times New Roman"/>
          <w:sz w:val="24"/>
          <w:szCs w:val="24"/>
        </w:rPr>
        <w:tab/>
      </w:r>
      <w:r w:rsidR="00E6519A">
        <w:rPr>
          <w:rFonts w:ascii="Times New Roman" w:hAnsi="Times New Roman" w:cs="Times New Roman"/>
          <w:sz w:val="24"/>
          <w:szCs w:val="24"/>
        </w:rPr>
        <w:tab/>
      </w:r>
      <w:r w:rsidR="00E6519A">
        <w:rPr>
          <w:rFonts w:ascii="Times New Roman" w:hAnsi="Times New Roman" w:cs="Times New Roman"/>
          <w:sz w:val="24"/>
          <w:szCs w:val="24"/>
        </w:rPr>
        <w:tab/>
      </w:r>
      <w:r w:rsidR="00E6519A">
        <w:rPr>
          <w:rFonts w:ascii="Times New Roman" w:hAnsi="Times New Roman" w:cs="Times New Roman"/>
          <w:sz w:val="24"/>
          <w:szCs w:val="24"/>
        </w:rPr>
        <w:tab/>
      </w:r>
      <w:r w:rsidR="00E6519A">
        <w:rPr>
          <w:rFonts w:ascii="Times New Roman" w:hAnsi="Times New Roman" w:cs="Times New Roman"/>
          <w:sz w:val="24"/>
          <w:szCs w:val="24"/>
        </w:rPr>
        <w:tab/>
      </w:r>
      <w:r w:rsidR="00E6519A">
        <w:rPr>
          <w:rFonts w:ascii="Times New Roman" w:hAnsi="Times New Roman" w:cs="Times New Roman"/>
          <w:sz w:val="24"/>
          <w:szCs w:val="24"/>
        </w:rPr>
        <w:tab/>
      </w:r>
      <w:r w:rsidR="00EE534A">
        <w:rPr>
          <w:rFonts w:ascii="Times New Roman" w:hAnsi="Times New Roman" w:cs="Times New Roman"/>
          <w:sz w:val="24"/>
          <w:szCs w:val="24"/>
        </w:rPr>
        <w:t xml:space="preserve">Учитывая непредсказуемость и противоречивость политики </w:t>
      </w:r>
      <w:proofErr w:type="spellStart"/>
      <w:r w:rsidR="00EE534A">
        <w:rPr>
          <w:rFonts w:ascii="Times New Roman" w:hAnsi="Times New Roman" w:cs="Times New Roman"/>
          <w:sz w:val="24"/>
          <w:szCs w:val="24"/>
        </w:rPr>
        <w:t>Б</w:t>
      </w:r>
      <w:r w:rsidR="00BD77BE">
        <w:rPr>
          <w:rFonts w:ascii="Times New Roman" w:hAnsi="Times New Roman" w:cs="Times New Roman"/>
          <w:sz w:val="24"/>
          <w:szCs w:val="24"/>
        </w:rPr>
        <w:t>олсонару</w:t>
      </w:r>
      <w:proofErr w:type="spellEnd"/>
      <w:r w:rsidR="00BD77BE">
        <w:rPr>
          <w:rFonts w:ascii="Times New Roman" w:hAnsi="Times New Roman" w:cs="Times New Roman"/>
          <w:sz w:val="24"/>
          <w:szCs w:val="24"/>
        </w:rPr>
        <w:t xml:space="preserve">, сложно прогнозировать, что он будет делать в случае его переизбрания. </w:t>
      </w:r>
      <w:r w:rsidR="00642FD1">
        <w:rPr>
          <w:rFonts w:ascii="Times New Roman" w:hAnsi="Times New Roman" w:cs="Times New Roman"/>
          <w:sz w:val="24"/>
          <w:szCs w:val="24"/>
        </w:rPr>
        <w:t>П</w:t>
      </w:r>
      <w:r w:rsidR="00BD77BE">
        <w:rPr>
          <w:rFonts w:ascii="Times New Roman" w:hAnsi="Times New Roman" w:cs="Times New Roman"/>
          <w:sz w:val="24"/>
          <w:szCs w:val="24"/>
        </w:rPr>
        <w:t xml:space="preserve">редставляется возможным даже то, что </w:t>
      </w:r>
      <w:r w:rsidR="00853BE2" w:rsidRPr="00853BE2">
        <w:rPr>
          <w:rFonts w:ascii="Times New Roman" w:hAnsi="Times New Roman" w:cs="Times New Roman"/>
          <w:sz w:val="24"/>
          <w:szCs w:val="24"/>
        </w:rPr>
        <w:t xml:space="preserve">внезапное вступление </w:t>
      </w:r>
      <w:proofErr w:type="spellStart"/>
      <w:r w:rsidR="00853BE2" w:rsidRPr="00853BE2">
        <w:rPr>
          <w:rFonts w:ascii="Times New Roman" w:hAnsi="Times New Roman" w:cs="Times New Roman"/>
          <w:sz w:val="24"/>
          <w:szCs w:val="24"/>
        </w:rPr>
        <w:t>Лулы</w:t>
      </w:r>
      <w:proofErr w:type="spellEnd"/>
      <w:proofErr w:type="gramStart"/>
      <w:r w:rsidR="00853BE2" w:rsidRPr="00853BE2">
        <w:rPr>
          <w:rFonts w:ascii="Times New Roman" w:hAnsi="Times New Roman" w:cs="Times New Roman"/>
          <w:sz w:val="24"/>
          <w:szCs w:val="24"/>
        </w:rPr>
        <w:t xml:space="preserve"> </w:t>
      </w:r>
      <w:r w:rsidR="00642FD1">
        <w:rPr>
          <w:rFonts w:ascii="Times New Roman" w:hAnsi="Times New Roman" w:cs="Times New Roman"/>
          <w:sz w:val="24"/>
          <w:szCs w:val="24"/>
        </w:rPr>
        <w:t>Д</w:t>
      </w:r>
      <w:proofErr w:type="gramEnd"/>
      <w:r w:rsidR="00642FD1">
        <w:rPr>
          <w:rFonts w:ascii="Times New Roman" w:hAnsi="Times New Roman" w:cs="Times New Roman"/>
          <w:sz w:val="24"/>
          <w:szCs w:val="24"/>
        </w:rPr>
        <w:t xml:space="preserve">а Сильва </w:t>
      </w:r>
      <w:r w:rsidR="00853BE2" w:rsidRPr="00853BE2">
        <w:rPr>
          <w:rFonts w:ascii="Times New Roman" w:hAnsi="Times New Roman" w:cs="Times New Roman"/>
          <w:sz w:val="24"/>
          <w:szCs w:val="24"/>
        </w:rPr>
        <w:t xml:space="preserve">в гонку заставит </w:t>
      </w:r>
      <w:proofErr w:type="spellStart"/>
      <w:r w:rsidR="00853BE2" w:rsidRPr="00853BE2">
        <w:rPr>
          <w:rFonts w:ascii="Times New Roman" w:hAnsi="Times New Roman" w:cs="Times New Roman"/>
          <w:sz w:val="24"/>
          <w:szCs w:val="24"/>
        </w:rPr>
        <w:t>Болсонару</w:t>
      </w:r>
      <w:proofErr w:type="spellEnd"/>
      <w:r w:rsidR="00853BE2" w:rsidRPr="00853BE2">
        <w:rPr>
          <w:rFonts w:ascii="Times New Roman" w:hAnsi="Times New Roman" w:cs="Times New Roman"/>
          <w:sz w:val="24"/>
          <w:szCs w:val="24"/>
        </w:rPr>
        <w:t xml:space="preserve"> прибегнуть к популистской экономической политике в противовес политике </w:t>
      </w:r>
      <w:proofErr w:type="spellStart"/>
      <w:r w:rsidR="00853BE2" w:rsidRPr="00853BE2">
        <w:rPr>
          <w:rFonts w:ascii="Times New Roman" w:hAnsi="Times New Roman" w:cs="Times New Roman"/>
          <w:sz w:val="24"/>
          <w:szCs w:val="24"/>
        </w:rPr>
        <w:t>Лулы</w:t>
      </w:r>
      <w:proofErr w:type="spellEnd"/>
      <w:r w:rsidR="00853BE2" w:rsidRPr="00853BE2">
        <w:rPr>
          <w:rFonts w:ascii="Times New Roman" w:hAnsi="Times New Roman" w:cs="Times New Roman"/>
          <w:sz w:val="24"/>
          <w:szCs w:val="24"/>
        </w:rPr>
        <w:t xml:space="preserve">. </w:t>
      </w:r>
      <w:proofErr w:type="spellStart"/>
      <w:r w:rsidR="00853BE2" w:rsidRPr="00853BE2">
        <w:rPr>
          <w:rFonts w:ascii="Times New Roman" w:hAnsi="Times New Roman" w:cs="Times New Roman"/>
          <w:sz w:val="24"/>
          <w:szCs w:val="24"/>
        </w:rPr>
        <w:t>Болсонару</w:t>
      </w:r>
      <w:proofErr w:type="spellEnd"/>
      <w:r w:rsidR="00853BE2" w:rsidRPr="00853BE2">
        <w:rPr>
          <w:rFonts w:ascii="Times New Roman" w:hAnsi="Times New Roman" w:cs="Times New Roman"/>
          <w:sz w:val="24"/>
          <w:szCs w:val="24"/>
        </w:rPr>
        <w:t>, вероятно, будет избегать популистских экономических мер, так как он, кажется, понимает шаткое состояние финансов Бразилии.</w:t>
      </w:r>
      <w:r w:rsidR="00853BE2">
        <w:rPr>
          <w:rFonts w:ascii="Times New Roman" w:hAnsi="Times New Roman" w:cs="Times New Roman"/>
          <w:sz w:val="24"/>
          <w:szCs w:val="24"/>
        </w:rPr>
        <w:t xml:space="preserve"> </w:t>
      </w:r>
      <w:r w:rsidR="00C276D8">
        <w:rPr>
          <w:rFonts w:ascii="Times New Roman" w:hAnsi="Times New Roman" w:cs="Times New Roman"/>
          <w:sz w:val="24"/>
          <w:szCs w:val="24"/>
        </w:rPr>
        <w:t xml:space="preserve">То есть, даже за такой короткий срок многое может поменяться. </w:t>
      </w:r>
      <w:r w:rsidR="00A15BE5">
        <w:rPr>
          <w:rFonts w:ascii="Times New Roman" w:hAnsi="Times New Roman" w:cs="Times New Roman"/>
          <w:sz w:val="24"/>
          <w:szCs w:val="24"/>
        </w:rPr>
        <w:tab/>
      </w:r>
      <w:r w:rsidR="00512AE4">
        <w:rPr>
          <w:rFonts w:ascii="Times New Roman" w:hAnsi="Times New Roman" w:cs="Times New Roman"/>
          <w:sz w:val="24"/>
          <w:szCs w:val="24"/>
        </w:rPr>
        <w:tab/>
      </w:r>
      <w:r w:rsidR="00512AE4">
        <w:rPr>
          <w:rFonts w:ascii="Times New Roman" w:hAnsi="Times New Roman" w:cs="Times New Roman"/>
          <w:sz w:val="24"/>
          <w:szCs w:val="24"/>
        </w:rPr>
        <w:tab/>
      </w:r>
      <w:r w:rsidR="00512AE4">
        <w:rPr>
          <w:rFonts w:ascii="Times New Roman" w:hAnsi="Times New Roman" w:cs="Times New Roman"/>
          <w:sz w:val="24"/>
          <w:szCs w:val="24"/>
        </w:rPr>
        <w:tab/>
      </w:r>
      <w:r w:rsidR="00512AE4">
        <w:rPr>
          <w:rFonts w:ascii="Times New Roman" w:hAnsi="Times New Roman" w:cs="Times New Roman"/>
          <w:sz w:val="24"/>
          <w:szCs w:val="24"/>
        </w:rPr>
        <w:tab/>
      </w:r>
      <w:r w:rsidR="00512AE4">
        <w:rPr>
          <w:rFonts w:ascii="Times New Roman" w:hAnsi="Times New Roman" w:cs="Times New Roman"/>
          <w:sz w:val="24"/>
          <w:szCs w:val="24"/>
        </w:rPr>
        <w:tab/>
      </w:r>
      <w:r w:rsidR="00512AE4">
        <w:rPr>
          <w:rFonts w:ascii="Times New Roman" w:hAnsi="Times New Roman" w:cs="Times New Roman"/>
          <w:sz w:val="24"/>
          <w:szCs w:val="24"/>
        </w:rPr>
        <w:tab/>
      </w:r>
      <w:r w:rsidR="00512AE4">
        <w:rPr>
          <w:rFonts w:ascii="Times New Roman" w:hAnsi="Times New Roman" w:cs="Times New Roman"/>
          <w:sz w:val="24"/>
          <w:szCs w:val="24"/>
        </w:rPr>
        <w:tab/>
      </w:r>
      <w:r w:rsidR="00512AE4">
        <w:rPr>
          <w:rFonts w:ascii="Times New Roman" w:hAnsi="Times New Roman" w:cs="Times New Roman"/>
          <w:sz w:val="24"/>
          <w:szCs w:val="24"/>
        </w:rPr>
        <w:tab/>
      </w:r>
      <w:r w:rsidR="00512AE4">
        <w:rPr>
          <w:rFonts w:ascii="Times New Roman" w:hAnsi="Times New Roman" w:cs="Times New Roman"/>
          <w:sz w:val="24"/>
          <w:szCs w:val="24"/>
        </w:rPr>
        <w:tab/>
      </w:r>
      <w:r w:rsidR="00B14E72" w:rsidRPr="00B14E72">
        <w:rPr>
          <w:rFonts w:ascii="Times New Roman" w:hAnsi="Times New Roman" w:cs="Times New Roman"/>
          <w:sz w:val="24"/>
          <w:szCs w:val="24"/>
        </w:rPr>
        <w:t xml:space="preserve">Анализируя текущую ситуацию в регионе Латинской Америки, можно сделать вывод, что вопрос регионального лидерства неоднозначен. С одной стороны, политическая конфигурация в Бразилии и сильная тенденция к попаданию в зависимость от Соединенных Штатов подорвали прогресс, достигнутый всеми </w:t>
      </w:r>
      <w:r w:rsidR="00EF3F60">
        <w:rPr>
          <w:rFonts w:ascii="Times New Roman" w:hAnsi="Times New Roman" w:cs="Times New Roman"/>
          <w:sz w:val="24"/>
          <w:szCs w:val="24"/>
        </w:rPr>
        <w:t>«левыми»</w:t>
      </w:r>
      <w:r w:rsidR="00B14E72" w:rsidRPr="00B14E72">
        <w:rPr>
          <w:rFonts w:ascii="Times New Roman" w:hAnsi="Times New Roman" w:cs="Times New Roman"/>
          <w:sz w:val="24"/>
          <w:szCs w:val="24"/>
        </w:rPr>
        <w:t xml:space="preserve"> администрациями в последние десятилетия, поскольку </w:t>
      </w:r>
      <w:r w:rsidR="00EF3F60" w:rsidRPr="00EF3F60">
        <w:rPr>
          <w:rFonts w:ascii="Times New Roman" w:hAnsi="Times New Roman" w:cs="Times New Roman"/>
          <w:sz w:val="24"/>
          <w:szCs w:val="24"/>
        </w:rPr>
        <w:t>св</w:t>
      </w:r>
      <w:r w:rsidR="00EF3F60">
        <w:rPr>
          <w:rFonts w:ascii="Times New Roman" w:hAnsi="Times New Roman" w:cs="Times New Roman"/>
          <w:sz w:val="24"/>
          <w:szCs w:val="24"/>
        </w:rPr>
        <w:t>ернули</w:t>
      </w:r>
      <w:r w:rsidR="00EF3F60" w:rsidRPr="00EF3F60">
        <w:rPr>
          <w:rFonts w:ascii="Times New Roman" w:hAnsi="Times New Roman" w:cs="Times New Roman"/>
          <w:sz w:val="24"/>
          <w:szCs w:val="24"/>
        </w:rPr>
        <w:t xml:space="preserve"> множеств</w:t>
      </w:r>
      <w:r w:rsidR="00EF3F60">
        <w:rPr>
          <w:rFonts w:ascii="Times New Roman" w:hAnsi="Times New Roman" w:cs="Times New Roman"/>
          <w:sz w:val="24"/>
          <w:szCs w:val="24"/>
        </w:rPr>
        <w:t>о</w:t>
      </w:r>
      <w:r w:rsidR="00EF3F60" w:rsidRPr="00EF3F60">
        <w:rPr>
          <w:rFonts w:ascii="Times New Roman" w:hAnsi="Times New Roman" w:cs="Times New Roman"/>
          <w:sz w:val="24"/>
          <w:szCs w:val="24"/>
        </w:rPr>
        <w:t xml:space="preserve"> интеграционных процессов по всему региону.</w:t>
      </w:r>
      <w:r w:rsidR="00B14E72" w:rsidRPr="00B14E72">
        <w:rPr>
          <w:rFonts w:ascii="Times New Roman" w:hAnsi="Times New Roman" w:cs="Times New Roman"/>
          <w:sz w:val="24"/>
          <w:szCs w:val="24"/>
        </w:rPr>
        <w:t xml:space="preserve"> </w:t>
      </w:r>
      <w:r w:rsidR="00EF3F60" w:rsidRPr="00EF3F60">
        <w:rPr>
          <w:rFonts w:ascii="Times New Roman" w:hAnsi="Times New Roman" w:cs="Times New Roman"/>
          <w:sz w:val="24"/>
          <w:szCs w:val="24"/>
        </w:rPr>
        <w:t xml:space="preserve">К этому же можно добавить и объективное нежелание или неспособность Бразилии взять на себя роль лидера </w:t>
      </w:r>
      <w:r w:rsidR="00B14E72" w:rsidRPr="00B14E72">
        <w:rPr>
          <w:rFonts w:ascii="Times New Roman" w:hAnsi="Times New Roman" w:cs="Times New Roman"/>
          <w:sz w:val="24"/>
          <w:szCs w:val="24"/>
        </w:rPr>
        <w:t xml:space="preserve">в </w:t>
      </w:r>
      <w:r w:rsidR="001A6C9E">
        <w:rPr>
          <w:rFonts w:ascii="Times New Roman" w:hAnsi="Times New Roman" w:cs="Times New Roman"/>
          <w:sz w:val="24"/>
          <w:szCs w:val="24"/>
        </w:rPr>
        <w:t>пандемию</w:t>
      </w:r>
      <w:r w:rsidR="00B14E72" w:rsidRPr="00B14E72">
        <w:rPr>
          <w:rFonts w:ascii="Times New Roman" w:hAnsi="Times New Roman" w:cs="Times New Roman"/>
          <w:sz w:val="24"/>
          <w:szCs w:val="24"/>
        </w:rPr>
        <w:t>, которая нанесла уще</w:t>
      </w:r>
      <w:proofErr w:type="gramStart"/>
      <w:r w:rsidR="00B14E72" w:rsidRPr="00B14E72">
        <w:rPr>
          <w:rFonts w:ascii="Times New Roman" w:hAnsi="Times New Roman" w:cs="Times New Roman"/>
          <w:sz w:val="24"/>
          <w:szCs w:val="24"/>
        </w:rPr>
        <w:t>рб стр</w:t>
      </w:r>
      <w:proofErr w:type="gramEnd"/>
      <w:r w:rsidR="00B14E72" w:rsidRPr="00B14E72">
        <w:rPr>
          <w:rFonts w:ascii="Times New Roman" w:hAnsi="Times New Roman" w:cs="Times New Roman"/>
          <w:sz w:val="24"/>
          <w:szCs w:val="24"/>
        </w:rPr>
        <w:t xml:space="preserve">анам региона. С приходом к власти </w:t>
      </w:r>
      <w:proofErr w:type="spellStart"/>
      <w:r w:rsidR="00B14E72" w:rsidRPr="00B14E72">
        <w:rPr>
          <w:rFonts w:ascii="Times New Roman" w:hAnsi="Times New Roman" w:cs="Times New Roman"/>
          <w:sz w:val="24"/>
          <w:szCs w:val="24"/>
        </w:rPr>
        <w:t>Жаира</w:t>
      </w:r>
      <w:proofErr w:type="spellEnd"/>
      <w:r w:rsidR="00B14E72" w:rsidRPr="00B14E72">
        <w:rPr>
          <w:rFonts w:ascii="Times New Roman" w:hAnsi="Times New Roman" w:cs="Times New Roman"/>
          <w:sz w:val="24"/>
          <w:szCs w:val="24"/>
        </w:rPr>
        <w:t xml:space="preserve"> </w:t>
      </w:r>
      <w:proofErr w:type="spellStart"/>
      <w:r w:rsidR="00B14E72" w:rsidRPr="00B14E72">
        <w:rPr>
          <w:rFonts w:ascii="Times New Roman" w:hAnsi="Times New Roman" w:cs="Times New Roman"/>
          <w:sz w:val="24"/>
          <w:szCs w:val="24"/>
        </w:rPr>
        <w:t>Болсонару</w:t>
      </w:r>
      <w:proofErr w:type="spellEnd"/>
      <w:r w:rsidR="00B14E72" w:rsidRPr="00B14E72">
        <w:rPr>
          <w:rFonts w:ascii="Times New Roman" w:hAnsi="Times New Roman" w:cs="Times New Roman"/>
          <w:sz w:val="24"/>
          <w:szCs w:val="24"/>
        </w:rPr>
        <w:t xml:space="preserve"> Бразилия потеряла вне</w:t>
      </w:r>
      <w:r w:rsidR="001A6C9E">
        <w:rPr>
          <w:rFonts w:ascii="Times New Roman" w:hAnsi="Times New Roman" w:cs="Times New Roman"/>
          <w:sz w:val="24"/>
          <w:szCs w:val="24"/>
        </w:rPr>
        <w:t xml:space="preserve">шнеполитическую преемственность, оказавшись </w:t>
      </w:r>
      <w:r w:rsidR="00B14E72" w:rsidRPr="00B14E72">
        <w:rPr>
          <w:rFonts w:ascii="Times New Roman" w:hAnsi="Times New Roman" w:cs="Times New Roman"/>
          <w:sz w:val="24"/>
          <w:szCs w:val="24"/>
        </w:rPr>
        <w:t xml:space="preserve">в довольно сложной ситуации. Экономический спад (несмотря на то, что Бразилия занимает девятое </w:t>
      </w:r>
      <w:r w:rsidR="00512AE4" w:rsidRPr="00512AE4">
        <w:rPr>
          <w:rFonts w:ascii="Times New Roman" w:hAnsi="Times New Roman" w:cs="Times New Roman"/>
          <w:sz w:val="24"/>
          <w:szCs w:val="24"/>
        </w:rPr>
        <w:t>место в мире по объему ВВП</w:t>
      </w:r>
      <w:r w:rsidR="001A6177">
        <w:rPr>
          <w:rStyle w:val="a6"/>
          <w:rFonts w:ascii="Times New Roman" w:hAnsi="Times New Roman" w:cs="Times New Roman"/>
          <w:sz w:val="24"/>
          <w:szCs w:val="24"/>
        </w:rPr>
        <w:footnoteReference w:id="125"/>
      </w:r>
      <w:r w:rsidR="001C7AC4">
        <w:rPr>
          <w:rFonts w:ascii="Times New Roman" w:hAnsi="Times New Roman" w:cs="Times New Roman"/>
          <w:sz w:val="24"/>
          <w:szCs w:val="24"/>
        </w:rPr>
        <w:t>)</w:t>
      </w:r>
      <w:r w:rsidR="007F1EBD">
        <w:rPr>
          <w:rFonts w:ascii="Times New Roman" w:hAnsi="Times New Roman" w:cs="Times New Roman"/>
          <w:sz w:val="24"/>
          <w:szCs w:val="24"/>
        </w:rPr>
        <w:t>, усугубленный</w:t>
      </w:r>
      <w:r w:rsidR="00512AE4" w:rsidRPr="00512AE4">
        <w:rPr>
          <w:rFonts w:ascii="Times New Roman" w:hAnsi="Times New Roman" w:cs="Times New Roman"/>
          <w:sz w:val="24"/>
          <w:szCs w:val="24"/>
        </w:rPr>
        <w:t xml:space="preserve"> радикальной политикой новой власти, в том числе и в отношении эпидемии </w:t>
      </w:r>
      <w:proofErr w:type="spellStart"/>
      <w:r w:rsidR="00512AE4" w:rsidRPr="00512AE4">
        <w:rPr>
          <w:rFonts w:ascii="Times New Roman" w:hAnsi="Times New Roman" w:cs="Times New Roman"/>
          <w:sz w:val="24"/>
          <w:szCs w:val="24"/>
        </w:rPr>
        <w:t>коронавируса</w:t>
      </w:r>
      <w:proofErr w:type="spellEnd"/>
      <w:r w:rsidR="00512AE4" w:rsidRPr="00512AE4">
        <w:rPr>
          <w:rFonts w:ascii="Times New Roman" w:hAnsi="Times New Roman" w:cs="Times New Roman"/>
          <w:sz w:val="24"/>
          <w:szCs w:val="24"/>
        </w:rPr>
        <w:t xml:space="preserve">, подрывает авторитет </w:t>
      </w:r>
      <w:proofErr w:type="gramStart"/>
      <w:r w:rsidR="00512AE4" w:rsidRPr="00512AE4">
        <w:rPr>
          <w:rFonts w:ascii="Times New Roman" w:hAnsi="Times New Roman" w:cs="Times New Roman"/>
          <w:sz w:val="24"/>
          <w:szCs w:val="24"/>
        </w:rPr>
        <w:t>государства</w:t>
      </w:r>
      <w:proofErr w:type="gramEnd"/>
      <w:r w:rsidR="00512AE4" w:rsidRPr="00512AE4">
        <w:rPr>
          <w:rFonts w:ascii="Times New Roman" w:hAnsi="Times New Roman" w:cs="Times New Roman"/>
          <w:sz w:val="24"/>
          <w:szCs w:val="24"/>
        </w:rPr>
        <w:t xml:space="preserve"> как в регионе, </w:t>
      </w:r>
      <w:r w:rsidR="00512AE4" w:rsidRPr="00512AE4">
        <w:rPr>
          <w:rFonts w:ascii="Times New Roman" w:hAnsi="Times New Roman" w:cs="Times New Roman"/>
          <w:sz w:val="24"/>
          <w:szCs w:val="24"/>
        </w:rPr>
        <w:lastRenderedPageBreak/>
        <w:t xml:space="preserve">так и на международной арене. Социальные противоречия и снижение доверия к правительству ставят вопрос об отрицательной оценке исхода «правого поворота» в Бразилии. </w:t>
      </w:r>
      <w:r w:rsidR="007F1EBD">
        <w:rPr>
          <w:rFonts w:ascii="Times New Roman" w:hAnsi="Times New Roman" w:cs="Times New Roman"/>
          <w:sz w:val="24"/>
          <w:szCs w:val="24"/>
        </w:rPr>
        <w:t xml:space="preserve">Бразилия не смогла подтвердить свое лидерство в регионе перед лицом </w:t>
      </w:r>
      <w:r w:rsidR="00512AE4" w:rsidRPr="00512AE4">
        <w:rPr>
          <w:rFonts w:ascii="Times New Roman" w:hAnsi="Times New Roman" w:cs="Times New Roman"/>
          <w:sz w:val="24"/>
          <w:szCs w:val="24"/>
        </w:rPr>
        <w:t>явной глобальной угрозы безопасн</w:t>
      </w:r>
      <w:r w:rsidR="007F1EBD">
        <w:rPr>
          <w:rFonts w:ascii="Times New Roman" w:hAnsi="Times New Roman" w:cs="Times New Roman"/>
          <w:sz w:val="24"/>
          <w:szCs w:val="24"/>
        </w:rPr>
        <w:t>ости, которой является COVID-19</w:t>
      </w:r>
      <w:r w:rsidR="00512AE4">
        <w:rPr>
          <w:rStyle w:val="a6"/>
          <w:rFonts w:ascii="Times New Roman" w:hAnsi="Times New Roman" w:cs="Times New Roman"/>
          <w:sz w:val="24"/>
          <w:szCs w:val="24"/>
        </w:rPr>
        <w:footnoteReference w:id="126"/>
      </w:r>
      <w:r w:rsidR="00512AE4">
        <w:rPr>
          <w:rFonts w:ascii="Times New Roman" w:hAnsi="Times New Roman" w:cs="Times New Roman"/>
          <w:sz w:val="24"/>
          <w:szCs w:val="24"/>
        </w:rPr>
        <w:t>.</w:t>
      </w:r>
      <w:r w:rsidR="00A15BE5" w:rsidRPr="00512AE4">
        <w:rPr>
          <w:rFonts w:ascii="Times New Roman" w:hAnsi="Times New Roman" w:cs="Times New Roman"/>
          <w:sz w:val="24"/>
          <w:szCs w:val="24"/>
        </w:rPr>
        <w:tab/>
      </w:r>
      <w:r w:rsidR="00A15BE5" w:rsidRPr="00512AE4">
        <w:rPr>
          <w:rFonts w:ascii="Times New Roman" w:hAnsi="Times New Roman" w:cs="Times New Roman"/>
          <w:sz w:val="24"/>
          <w:szCs w:val="24"/>
        </w:rPr>
        <w:tab/>
      </w:r>
      <w:r w:rsidR="00A15BE5" w:rsidRPr="00512AE4">
        <w:rPr>
          <w:rFonts w:ascii="Times New Roman" w:hAnsi="Times New Roman" w:cs="Times New Roman"/>
          <w:sz w:val="24"/>
          <w:szCs w:val="24"/>
        </w:rPr>
        <w:tab/>
      </w:r>
      <w:r w:rsidR="005E13D3">
        <w:rPr>
          <w:rFonts w:ascii="Times New Roman" w:hAnsi="Times New Roman" w:cs="Times New Roman"/>
          <w:sz w:val="24"/>
          <w:szCs w:val="24"/>
        </w:rPr>
        <w:tab/>
      </w:r>
      <w:r w:rsidR="005E13D3">
        <w:rPr>
          <w:rFonts w:ascii="Times New Roman" w:hAnsi="Times New Roman" w:cs="Times New Roman"/>
          <w:sz w:val="24"/>
          <w:szCs w:val="24"/>
        </w:rPr>
        <w:tab/>
      </w:r>
      <w:r w:rsidR="00650F88" w:rsidRPr="00650F88">
        <w:rPr>
          <w:rFonts w:ascii="Times New Roman" w:hAnsi="Times New Roman" w:cs="Times New Roman"/>
          <w:sz w:val="24"/>
          <w:szCs w:val="24"/>
        </w:rPr>
        <w:t>Исторически сложилось так, что Федеративная Республика Бразилия считала себя традиционным и де-факто лидером Латинской Америки.</w:t>
      </w:r>
      <w:r w:rsidR="00650F88">
        <w:rPr>
          <w:rFonts w:ascii="Times New Roman" w:hAnsi="Times New Roman" w:cs="Times New Roman"/>
          <w:sz w:val="24"/>
          <w:szCs w:val="24"/>
        </w:rPr>
        <w:t xml:space="preserve"> Но в новом десятилетии процесс латиноамериканской интеграции находится в застое. </w:t>
      </w:r>
      <w:r w:rsidR="00650F88" w:rsidRPr="00650F88">
        <w:rPr>
          <w:rFonts w:ascii="Times New Roman" w:hAnsi="Times New Roman" w:cs="Times New Roman"/>
          <w:sz w:val="24"/>
          <w:szCs w:val="24"/>
        </w:rPr>
        <w:t xml:space="preserve"> Вот уже несколько лет инициативы по созданию регионального сообщества прекращаются. </w:t>
      </w:r>
      <w:r w:rsidR="00F529A2" w:rsidRPr="00F529A2">
        <w:rPr>
          <w:rFonts w:ascii="Times New Roman" w:hAnsi="Times New Roman" w:cs="Times New Roman"/>
          <w:sz w:val="24"/>
          <w:szCs w:val="24"/>
        </w:rPr>
        <w:t xml:space="preserve">Одной из основных причин отсутствия дальнейшего прогресса в регионе </w:t>
      </w:r>
      <w:r w:rsidR="00F529A2">
        <w:rPr>
          <w:rFonts w:ascii="Times New Roman" w:hAnsi="Times New Roman" w:cs="Times New Roman"/>
          <w:sz w:val="24"/>
          <w:szCs w:val="24"/>
        </w:rPr>
        <w:t xml:space="preserve">является отсутствие руководства, так как </w:t>
      </w:r>
      <w:r w:rsidR="00650F88" w:rsidRPr="00650F88">
        <w:rPr>
          <w:rFonts w:ascii="Times New Roman" w:hAnsi="Times New Roman" w:cs="Times New Roman"/>
          <w:sz w:val="24"/>
          <w:szCs w:val="24"/>
        </w:rPr>
        <w:t xml:space="preserve">экономические и политические проблемы, которые затронули страну в последние годы, резко изменили геополитические цели Бразилиа. </w:t>
      </w:r>
      <w:r w:rsidR="00426723">
        <w:rPr>
          <w:rFonts w:ascii="Times New Roman" w:hAnsi="Times New Roman" w:cs="Times New Roman"/>
          <w:sz w:val="24"/>
          <w:szCs w:val="24"/>
        </w:rPr>
        <w:t xml:space="preserve">И теперь </w:t>
      </w:r>
      <w:proofErr w:type="spellStart"/>
      <w:r w:rsidR="00426723">
        <w:rPr>
          <w:rFonts w:ascii="Times New Roman" w:hAnsi="Times New Roman" w:cs="Times New Roman"/>
          <w:sz w:val="24"/>
          <w:szCs w:val="24"/>
        </w:rPr>
        <w:t>Болсонару</w:t>
      </w:r>
      <w:proofErr w:type="spellEnd"/>
      <w:r w:rsidR="00426723">
        <w:rPr>
          <w:rFonts w:ascii="Times New Roman" w:hAnsi="Times New Roman" w:cs="Times New Roman"/>
          <w:sz w:val="24"/>
          <w:szCs w:val="24"/>
        </w:rPr>
        <w:t xml:space="preserve"> с его политикой рискует остаться в изоляции не только в регионе, но и в мире. Но он</w:t>
      </w:r>
      <w:r w:rsidR="00650F88" w:rsidRPr="00650F88">
        <w:rPr>
          <w:rFonts w:ascii="Times New Roman" w:hAnsi="Times New Roman" w:cs="Times New Roman"/>
          <w:sz w:val="24"/>
          <w:szCs w:val="24"/>
        </w:rPr>
        <w:t xml:space="preserve">, похоже, готов </w:t>
      </w:r>
      <w:r w:rsidR="00426723">
        <w:rPr>
          <w:rFonts w:ascii="Times New Roman" w:hAnsi="Times New Roman" w:cs="Times New Roman"/>
          <w:sz w:val="24"/>
          <w:szCs w:val="24"/>
        </w:rPr>
        <w:t>смириться с этим</w:t>
      </w:r>
      <w:r w:rsidR="00650F88" w:rsidRPr="00650F88">
        <w:rPr>
          <w:rFonts w:ascii="Times New Roman" w:hAnsi="Times New Roman" w:cs="Times New Roman"/>
          <w:sz w:val="24"/>
          <w:szCs w:val="24"/>
        </w:rPr>
        <w:t xml:space="preserve">. Вопрос в том, действительно ли соотечественники </w:t>
      </w:r>
      <w:proofErr w:type="spellStart"/>
      <w:r w:rsidR="00650F88" w:rsidRPr="00650F88">
        <w:rPr>
          <w:rFonts w:ascii="Times New Roman" w:hAnsi="Times New Roman" w:cs="Times New Roman"/>
          <w:sz w:val="24"/>
          <w:szCs w:val="24"/>
        </w:rPr>
        <w:t>Болсонару</w:t>
      </w:r>
      <w:proofErr w:type="spellEnd"/>
      <w:r w:rsidR="00650F88" w:rsidRPr="00650F88">
        <w:rPr>
          <w:rFonts w:ascii="Times New Roman" w:hAnsi="Times New Roman" w:cs="Times New Roman"/>
          <w:sz w:val="24"/>
          <w:szCs w:val="24"/>
        </w:rPr>
        <w:t xml:space="preserve"> хотят отпр</w:t>
      </w:r>
      <w:r w:rsidR="000D196F">
        <w:rPr>
          <w:rFonts w:ascii="Times New Roman" w:hAnsi="Times New Roman" w:cs="Times New Roman"/>
          <w:sz w:val="24"/>
          <w:szCs w:val="24"/>
        </w:rPr>
        <w:t>авиться с ним в это путешествие?</w:t>
      </w:r>
      <w:r w:rsidR="00650F88" w:rsidRPr="00650F88">
        <w:rPr>
          <w:rFonts w:ascii="Times New Roman" w:hAnsi="Times New Roman" w:cs="Times New Roman"/>
          <w:sz w:val="24"/>
          <w:szCs w:val="24"/>
        </w:rPr>
        <w:t xml:space="preserve"> </w:t>
      </w:r>
      <w:r w:rsidR="000D196F">
        <w:rPr>
          <w:rFonts w:ascii="Times New Roman" w:hAnsi="Times New Roman" w:cs="Times New Roman"/>
          <w:sz w:val="24"/>
          <w:szCs w:val="24"/>
        </w:rPr>
        <w:tab/>
      </w:r>
      <w:r w:rsidR="000D196F">
        <w:rPr>
          <w:rFonts w:ascii="Times New Roman" w:hAnsi="Times New Roman" w:cs="Times New Roman"/>
          <w:sz w:val="24"/>
          <w:szCs w:val="24"/>
        </w:rPr>
        <w:tab/>
      </w:r>
      <w:r w:rsidR="000D196F">
        <w:rPr>
          <w:rFonts w:ascii="Times New Roman" w:hAnsi="Times New Roman" w:cs="Times New Roman"/>
          <w:sz w:val="24"/>
          <w:szCs w:val="24"/>
        </w:rPr>
        <w:tab/>
      </w:r>
      <w:r w:rsidR="000D196F">
        <w:rPr>
          <w:rFonts w:ascii="Times New Roman" w:hAnsi="Times New Roman" w:cs="Times New Roman"/>
          <w:sz w:val="24"/>
          <w:szCs w:val="24"/>
        </w:rPr>
        <w:tab/>
      </w:r>
      <w:r w:rsidR="000D196F">
        <w:rPr>
          <w:rFonts w:ascii="Times New Roman" w:hAnsi="Times New Roman" w:cs="Times New Roman"/>
          <w:sz w:val="24"/>
          <w:szCs w:val="24"/>
        </w:rPr>
        <w:tab/>
      </w:r>
      <w:r w:rsidR="000D196F">
        <w:rPr>
          <w:rFonts w:ascii="Times New Roman" w:hAnsi="Times New Roman" w:cs="Times New Roman"/>
          <w:sz w:val="24"/>
          <w:szCs w:val="24"/>
        </w:rPr>
        <w:tab/>
      </w:r>
      <w:r w:rsidR="000D196F">
        <w:rPr>
          <w:rFonts w:ascii="Times New Roman" w:hAnsi="Times New Roman" w:cs="Times New Roman"/>
          <w:sz w:val="24"/>
          <w:szCs w:val="24"/>
        </w:rPr>
        <w:tab/>
      </w:r>
      <w:r w:rsidR="000D196F">
        <w:rPr>
          <w:rFonts w:ascii="Times New Roman" w:hAnsi="Times New Roman" w:cs="Times New Roman"/>
          <w:sz w:val="24"/>
          <w:szCs w:val="24"/>
        </w:rPr>
        <w:tab/>
      </w:r>
      <w:r w:rsidR="000D196F">
        <w:rPr>
          <w:rFonts w:ascii="Times New Roman" w:hAnsi="Times New Roman" w:cs="Times New Roman"/>
          <w:sz w:val="24"/>
          <w:szCs w:val="24"/>
        </w:rPr>
        <w:tab/>
      </w:r>
      <w:r w:rsidR="00210ED5">
        <w:rPr>
          <w:rFonts w:ascii="Times New Roman" w:hAnsi="Times New Roman" w:cs="Times New Roman"/>
          <w:sz w:val="24"/>
          <w:szCs w:val="24"/>
        </w:rPr>
        <w:t>П</w:t>
      </w:r>
      <w:r w:rsidR="005579ED">
        <w:rPr>
          <w:rFonts w:ascii="Times New Roman" w:hAnsi="Times New Roman" w:cs="Times New Roman"/>
          <w:sz w:val="24"/>
          <w:szCs w:val="24"/>
        </w:rPr>
        <w:t>ытаясь</w:t>
      </w:r>
      <w:r w:rsidR="003C5946" w:rsidRPr="003C5946">
        <w:rPr>
          <w:rFonts w:ascii="Times New Roman" w:hAnsi="Times New Roman" w:cs="Times New Roman"/>
          <w:sz w:val="24"/>
          <w:szCs w:val="24"/>
        </w:rPr>
        <w:t xml:space="preserve"> </w:t>
      </w:r>
      <w:r w:rsidR="00F34EA3" w:rsidRPr="005579ED">
        <w:rPr>
          <w:rFonts w:ascii="Times New Roman" w:hAnsi="Times New Roman" w:cs="Times New Roman"/>
          <w:sz w:val="24"/>
          <w:szCs w:val="24"/>
        </w:rPr>
        <w:t>прогнозировать развитие ситуации в будущем</w:t>
      </w:r>
      <w:r w:rsidR="003C5946" w:rsidRPr="005579ED">
        <w:rPr>
          <w:rFonts w:ascii="Times New Roman" w:hAnsi="Times New Roman" w:cs="Times New Roman"/>
          <w:sz w:val="24"/>
          <w:szCs w:val="24"/>
        </w:rPr>
        <w:t xml:space="preserve">, </w:t>
      </w:r>
      <w:r w:rsidR="003C5946" w:rsidRPr="003C5946">
        <w:rPr>
          <w:rFonts w:ascii="Times New Roman" w:hAnsi="Times New Roman" w:cs="Times New Roman"/>
          <w:sz w:val="24"/>
          <w:szCs w:val="24"/>
        </w:rPr>
        <w:t xml:space="preserve">мы можем утверждать, что не только процесс интеграции между латиноамериканскими странами будет оставаться в тупике; но также ясно, что во время правления </w:t>
      </w:r>
      <w:proofErr w:type="spellStart"/>
      <w:r w:rsidR="003C5946" w:rsidRPr="003C5946">
        <w:rPr>
          <w:rFonts w:ascii="Times New Roman" w:hAnsi="Times New Roman" w:cs="Times New Roman"/>
          <w:sz w:val="24"/>
          <w:szCs w:val="24"/>
        </w:rPr>
        <w:t>Жаира</w:t>
      </w:r>
      <w:proofErr w:type="spellEnd"/>
      <w:r w:rsidR="003C5946" w:rsidRPr="003C5946">
        <w:rPr>
          <w:rFonts w:ascii="Times New Roman" w:hAnsi="Times New Roman" w:cs="Times New Roman"/>
          <w:sz w:val="24"/>
          <w:szCs w:val="24"/>
        </w:rPr>
        <w:t xml:space="preserve"> </w:t>
      </w:r>
      <w:proofErr w:type="spellStart"/>
      <w:r w:rsidR="003C5946" w:rsidRPr="003C5946">
        <w:rPr>
          <w:rFonts w:ascii="Times New Roman" w:hAnsi="Times New Roman" w:cs="Times New Roman"/>
          <w:sz w:val="24"/>
          <w:szCs w:val="24"/>
        </w:rPr>
        <w:t>Болсонаро</w:t>
      </w:r>
      <w:proofErr w:type="spellEnd"/>
      <w:r w:rsidR="003C5946" w:rsidRPr="003C5946">
        <w:rPr>
          <w:rFonts w:ascii="Times New Roman" w:hAnsi="Times New Roman" w:cs="Times New Roman"/>
          <w:sz w:val="24"/>
          <w:szCs w:val="24"/>
        </w:rPr>
        <w:t xml:space="preserve">, нынешнего президента Бразилии, эта страна не будет движущей силой сотрудничества Юг-Юг. Эта ситуация означает потерю огромной возможности для того, чтобы в этой новой версии Большой игры (то есть конкуренции великих мировых держав) и после того, как пандемия </w:t>
      </w:r>
      <w:proofErr w:type="spellStart"/>
      <w:r w:rsidR="003C5946" w:rsidRPr="003C5946">
        <w:rPr>
          <w:rFonts w:ascii="Times New Roman" w:hAnsi="Times New Roman" w:cs="Times New Roman"/>
          <w:sz w:val="24"/>
          <w:szCs w:val="24"/>
        </w:rPr>
        <w:t>коронавируса</w:t>
      </w:r>
      <w:proofErr w:type="spellEnd"/>
      <w:r w:rsidR="003C5946" w:rsidRPr="003C5946">
        <w:rPr>
          <w:rFonts w:ascii="Times New Roman" w:hAnsi="Times New Roman" w:cs="Times New Roman"/>
          <w:sz w:val="24"/>
          <w:szCs w:val="24"/>
        </w:rPr>
        <w:t xml:space="preserve"> пройдет, Латинская Америка может стать актуальным игроком, выступая в качестве единого блока. Несомненно, Бразилия будет и впредь оставаться экономической, военной и дипломатической державой в Латинской Америке. Однако дни, когда эта страна рассматривалась как центр региональной интеграции, остались в прошлом.</w:t>
      </w:r>
      <w:r w:rsidR="00210ED5">
        <w:rPr>
          <w:rFonts w:ascii="Times New Roman" w:hAnsi="Times New Roman" w:cs="Times New Roman"/>
          <w:sz w:val="24"/>
          <w:szCs w:val="24"/>
        </w:rPr>
        <w:t xml:space="preserve"> </w:t>
      </w:r>
      <w:r w:rsidR="00210ED5">
        <w:rPr>
          <w:rFonts w:ascii="Times New Roman" w:hAnsi="Times New Roman" w:cs="Times New Roman"/>
          <w:sz w:val="24"/>
          <w:szCs w:val="24"/>
        </w:rPr>
        <w:tab/>
      </w:r>
      <w:r w:rsidR="00210ED5">
        <w:rPr>
          <w:rFonts w:ascii="Times New Roman" w:hAnsi="Times New Roman" w:cs="Times New Roman"/>
          <w:sz w:val="24"/>
          <w:szCs w:val="24"/>
        </w:rPr>
        <w:tab/>
      </w:r>
      <w:r w:rsidR="00F34EA3" w:rsidRPr="005579ED">
        <w:rPr>
          <w:rFonts w:ascii="Times New Roman" w:hAnsi="Times New Roman" w:cs="Times New Roman"/>
          <w:sz w:val="24"/>
          <w:szCs w:val="24"/>
        </w:rPr>
        <w:t xml:space="preserve">Таким образом, </w:t>
      </w:r>
      <w:r w:rsidR="006733C8" w:rsidRPr="006733C8">
        <w:rPr>
          <w:rFonts w:ascii="Times New Roman" w:hAnsi="Times New Roman" w:cs="Times New Roman"/>
          <w:sz w:val="24"/>
          <w:szCs w:val="24"/>
        </w:rPr>
        <w:t xml:space="preserve">регионализм составляет одну из центральных осей международных отношений </w:t>
      </w:r>
      <w:r w:rsidR="00320033">
        <w:rPr>
          <w:rFonts w:ascii="Times New Roman" w:hAnsi="Times New Roman" w:cs="Times New Roman"/>
          <w:sz w:val="24"/>
          <w:szCs w:val="24"/>
        </w:rPr>
        <w:t>в Латинской Америке</w:t>
      </w:r>
      <w:r w:rsidR="0009070A">
        <w:rPr>
          <w:rFonts w:ascii="Times New Roman" w:hAnsi="Times New Roman" w:cs="Times New Roman"/>
          <w:sz w:val="24"/>
          <w:szCs w:val="24"/>
        </w:rPr>
        <w:t>. В этом контексте Бразилия была</w:t>
      </w:r>
      <w:r w:rsidR="006733C8" w:rsidRPr="006733C8">
        <w:rPr>
          <w:rFonts w:ascii="Times New Roman" w:hAnsi="Times New Roman" w:cs="Times New Roman"/>
          <w:sz w:val="24"/>
          <w:szCs w:val="24"/>
        </w:rPr>
        <w:t xml:space="preserve"> решающим действующим лицом в качестве основного </w:t>
      </w:r>
      <w:proofErr w:type="spellStart"/>
      <w:r w:rsidR="006733C8" w:rsidRPr="006733C8">
        <w:rPr>
          <w:rFonts w:ascii="Times New Roman" w:hAnsi="Times New Roman" w:cs="Times New Roman"/>
          <w:sz w:val="24"/>
          <w:szCs w:val="24"/>
        </w:rPr>
        <w:t>артикулятора</w:t>
      </w:r>
      <w:proofErr w:type="spellEnd"/>
      <w:r w:rsidR="006733C8" w:rsidRPr="006733C8">
        <w:rPr>
          <w:rFonts w:ascii="Times New Roman" w:hAnsi="Times New Roman" w:cs="Times New Roman"/>
          <w:sz w:val="24"/>
          <w:szCs w:val="24"/>
        </w:rPr>
        <w:t xml:space="preserve"> </w:t>
      </w:r>
      <w:proofErr w:type="spellStart"/>
      <w:r w:rsidR="006733C8" w:rsidRPr="006733C8">
        <w:rPr>
          <w:rFonts w:ascii="Times New Roman" w:hAnsi="Times New Roman" w:cs="Times New Roman"/>
          <w:sz w:val="24"/>
          <w:szCs w:val="24"/>
        </w:rPr>
        <w:t>интеграционистского</w:t>
      </w:r>
      <w:proofErr w:type="spellEnd"/>
      <w:r w:rsidR="006733C8" w:rsidRPr="006733C8">
        <w:rPr>
          <w:rFonts w:ascii="Times New Roman" w:hAnsi="Times New Roman" w:cs="Times New Roman"/>
          <w:sz w:val="24"/>
          <w:szCs w:val="24"/>
        </w:rPr>
        <w:t xml:space="preserve"> проекта в </w:t>
      </w:r>
      <w:r w:rsidR="006733C8">
        <w:rPr>
          <w:rFonts w:ascii="Times New Roman" w:hAnsi="Times New Roman" w:cs="Times New Roman"/>
          <w:sz w:val="24"/>
          <w:szCs w:val="24"/>
        </w:rPr>
        <w:t>регионе</w:t>
      </w:r>
      <w:r w:rsidR="006733C8" w:rsidRPr="006733C8">
        <w:rPr>
          <w:rFonts w:ascii="Times New Roman" w:hAnsi="Times New Roman" w:cs="Times New Roman"/>
          <w:sz w:val="24"/>
          <w:szCs w:val="24"/>
        </w:rPr>
        <w:t>.</w:t>
      </w:r>
      <w:r w:rsidR="006733C8">
        <w:rPr>
          <w:rFonts w:ascii="Times New Roman" w:hAnsi="Times New Roman" w:cs="Times New Roman"/>
          <w:sz w:val="24"/>
          <w:szCs w:val="24"/>
        </w:rPr>
        <w:t xml:space="preserve"> Но в</w:t>
      </w:r>
      <w:r w:rsidR="005479F6" w:rsidRPr="005479F6">
        <w:rPr>
          <w:rFonts w:ascii="Times New Roman" w:hAnsi="Times New Roman" w:cs="Times New Roman"/>
          <w:sz w:val="24"/>
          <w:szCs w:val="24"/>
        </w:rPr>
        <w:t xml:space="preserve"> начале нового десятилетия </w:t>
      </w:r>
      <w:r w:rsidR="00782BB2">
        <w:rPr>
          <w:rFonts w:ascii="Times New Roman" w:hAnsi="Times New Roman" w:cs="Times New Roman"/>
          <w:sz w:val="24"/>
          <w:szCs w:val="24"/>
        </w:rPr>
        <w:t>у</w:t>
      </w:r>
      <w:r w:rsidR="005479F6" w:rsidRPr="005479F6">
        <w:rPr>
          <w:rFonts w:ascii="Times New Roman" w:hAnsi="Times New Roman" w:cs="Times New Roman"/>
          <w:sz w:val="24"/>
          <w:szCs w:val="24"/>
        </w:rPr>
        <w:t xml:space="preserve"> Бразилии больше нет гегемонии, которую она имела </w:t>
      </w:r>
      <w:r w:rsidR="00320033">
        <w:rPr>
          <w:rFonts w:ascii="Times New Roman" w:hAnsi="Times New Roman" w:cs="Times New Roman"/>
          <w:sz w:val="24"/>
          <w:szCs w:val="24"/>
        </w:rPr>
        <w:t>раньше</w:t>
      </w:r>
      <w:r w:rsidR="00782BB2">
        <w:rPr>
          <w:rFonts w:ascii="Times New Roman" w:hAnsi="Times New Roman" w:cs="Times New Roman"/>
          <w:sz w:val="24"/>
          <w:szCs w:val="24"/>
        </w:rPr>
        <w:t>. Ее</w:t>
      </w:r>
      <w:r w:rsidR="005479F6" w:rsidRPr="005479F6">
        <w:rPr>
          <w:rFonts w:ascii="Times New Roman" w:hAnsi="Times New Roman" w:cs="Times New Roman"/>
          <w:sz w:val="24"/>
          <w:szCs w:val="24"/>
        </w:rPr>
        <w:t xml:space="preserve"> эконо</w:t>
      </w:r>
      <w:r w:rsidR="00782BB2">
        <w:rPr>
          <w:rFonts w:ascii="Times New Roman" w:hAnsi="Times New Roman" w:cs="Times New Roman"/>
          <w:sz w:val="24"/>
          <w:szCs w:val="24"/>
        </w:rPr>
        <w:t xml:space="preserve">мические, политические кризисы </w:t>
      </w:r>
      <w:r w:rsidR="005479F6" w:rsidRPr="005479F6">
        <w:rPr>
          <w:rFonts w:ascii="Times New Roman" w:hAnsi="Times New Roman" w:cs="Times New Roman"/>
          <w:sz w:val="24"/>
          <w:szCs w:val="24"/>
        </w:rPr>
        <w:t>и изменения идеоло</w:t>
      </w:r>
      <w:r w:rsidR="00200F47">
        <w:rPr>
          <w:rFonts w:ascii="Times New Roman" w:hAnsi="Times New Roman" w:cs="Times New Roman"/>
          <w:sz w:val="24"/>
          <w:szCs w:val="24"/>
        </w:rPr>
        <w:t xml:space="preserve">гии сменяющегося правительства </w:t>
      </w:r>
      <w:r w:rsidR="0009070A">
        <w:rPr>
          <w:rFonts w:ascii="Times New Roman" w:hAnsi="Times New Roman" w:cs="Times New Roman"/>
          <w:sz w:val="24"/>
          <w:szCs w:val="24"/>
        </w:rPr>
        <w:t xml:space="preserve">отрицательно </w:t>
      </w:r>
      <w:r w:rsidR="005479F6" w:rsidRPr="005479F6">
        <w:rPr>
          <w:rFonts w:ascii="Times New Roman" w:hAnsi="Times New Roman" w:cs="Times New Roman"/>
          <w:sz w:val="24"/>
          <w:szCs w:val="24"/>
        </w:rPr>
        <w:t xml:space="preserve">повлияли на внешнюю политику </w:t>
      </w:r>
      <w:r w:rsidR="00200F47">
        <w:rPr>
          <w:rFonts w:ascii="Times New Roman" w:hAnsi="Times New Roman" w:cs="Times New Roman"/>
          <w:sz w:val="24"/>
          <w:szCs w:val="24"/>
        </w:rPr>
        <w:t>страны</w:t>
      </w:r>
      <w:r w:rsidR="0009070A">
        <w:rPr>
          <w:rFonts w:ascii="Times New Roman" w:hAnsi="Times New Roman" w:cs="Times New Roman"/>
          <w:sz w:val="24"/>
          <w:szCs w:val="24"/>
        </w:rPr>
        <w:t xml:space="preserve">. </w:t>
      </w:r>
      <w:r w:rsidR="005479F6" w:rsidRPr="005479F6">
        <w:rPr>
          <w:rFonts w:ascii="Times New Roman" w:hAnsi="Times New Roman" w:cs="Times New Roman"/>
          <w:sz w:val="24"/>
          <w:szCs w:val="24"/>
        </w:rPr>
        <w:t xml:space="preserve"> </w:t>
      </w:r>
      <w:r w:rsidR="006255BD" w:rsidRPr="006255BD">
        <w:rPr>
          <w:rFonts w:ascii="Times New Roman" w:hAnsi="Times New Roman" w:cs="Times New Roman"/>
          <w:sz w:val="24"/>
          <w:szCs w:val="24"/>
        </w:rPr>
        <w:t xml:space="preserve">Например, Бразилия не предлагает решения венесуэльского кризиса. Он поддерживает </w:t>
      </w:r>
      <w:r w:rsidR="006255BD" w:rsidRPr="006255BD">
        <w:rPr>
          <w:rFonts w:ascii="Times New Roman" w:hAnsi="Times New Roman" w:cs="Times New Roman"/>
          <w:sz w:val="24"/>
          <w:szCs w:val="24"/>
        </w:rPr>
        <w:lastRenderedPageBreak/>
        <w:t xml:space="preserve">только большинство инициатив других стран, а в последнее время не только региональных участников. Это не только ставит под сомнение его волю, но и его желание стать доминирующей силой на южноамериканском континенте. Если страна не желает решать проблемы своего </w:t>
      </w:r>
      <w:r w:rsidR="006255BD">
        <w:rPr>
          <w:rFonts w:ascii="Times New Roman" w:hAnsi="Times New Roman" w:cs="Times New Roman"/>
          <w:sz w:val="24"/>
          <w:szCs w:val="24"/>
        </w:rPr>
        <w:t>крупного</w:t>
      </w:r>
      <w:r w:rsidR="006255BD" w:rsidRPr="006255BD">
        <w:rPr>
          <w:rFonts w:ascii="Times New Roman" w:hAnsi="Times New Roman" w:cs="Times New Roman"/>
          <w:sz w:val="24"/>
          <w:szCs w:val="24"/>
        </w:rPr>
        <w:t xml:space="preserve"> соседа, она не способна решать глобальные проблемы и, более того, создавать и продвигать свою собственную повестку дня.</w:t>
      </w:r>
      <w:r w:rsidR="005579ED">
        <w:rPr>
          <w:rFonts w:ascii="Times New Roman" w:hAnsi="Times New Roman" w:cs="Times New Roman"/>
          <w:sz w:val="24"/>
          <w:szCs w:val="24"/>
        </w:rPr>
        <w:tab/>
      </w:r>
      <w:r w:rsidR="005579ED">
        <w:rPr>
          <w:rFonts w:ascii="Times New Roman" w:hAnsi="Times New Roman" w:cs="Times New Roman"/>
          <w:sz w:val="24"/>
          <w:szCs w:val="24"/>
        </w:rPr>
        <w:tab/>
      </w:r>
      <w:r w:rsidR="005579ED">
        <w:rPr>
          <w:rFonts w:ascii="Times New Roman" w:hAnsi="Times New Roman" w:cs="Times New Roman"/>
          <w:sz w:val="24"/>
          <w:szCs w:val="24"/>
        </w:rPr>
        <w:tab/>
      </w:r>
      <w:r w:rsidR="005579ED">
        <w:rPr>
          <w:rFonts w:ascii="Times New Roman" w:hAnsi="Times New Roman" w:cs="Times New Roman"/>
          <w:sz w:val="24"/>
          <w:szCs w:val="24"/>
        </w:rPr>
        <w:tab/>
      </w:r>
      <w:r w:rsidR="006255BD" w:rsidRPr="006255BD">
        <w:rPr>
          <w:rFonts w:ascii="Times New Roman" w:hAnsi="Times New Roman" w:cs="Times New Roman"/>
          <w:sz w:val="24"/>
          <w:szCs w:val="24"/>
        </w:rPr>
        <w:t xml:space="preserve">Бразилия должна участвовать в решении региональных проблем, а также разработать и предложить свою собственную модель и видение развития Латинской Америки. Кроме того, Бразилии необходимо укреплять экономические, военные, политические, культурные и, возможно, даже языковые связи со странами региона. Это создаст систему взаимозависимости, в </w:t>
      </w:r>
      <w:r w:rsidR="00091C62">
        <w:rPr>
          <w:rFonts w:ascii="Times New Roman" w:hAnsi="Times New Roman" w:cs="Times New Roman"/>
          <w:sz w:val="24"/>
          <w:szCs w:val="24"/>
        </w:rPr>
        <w:t xml:space="preserve">рамках </w:t>
      </w:r>
      <w:r w:rsidR="006255BD" w:rsidRPr="006255BD">
        <w:rPr>
          <w:rFonts w:ascii="Times New Roman" w:hAnsi="Times New Roman" w:cs="Times New Roman"/>
          <w:sz w:val="24"/>
          <w:szCs w:val="24"/>
        </w:rPr>
        <w:t xml:space="preserve">которой страна будет более заинтересована в разрешении региональных конфликтов. </w:t>
      </w:r>
      <w:r w:rsidR="00033F35" w:rsidRPr="00033F35">
        <w:rPr>
          <w:rFonts w:ascii="Times New Roman" w:hAnsi="Times New Roman" w:cs="Times New Roman"/>
          <w:sz w:val="24"/>
          <w:szCs w:val="24"/>
        </w:rPr>
        <w:t>В то же время она получит необходимые рычаги, которые позволят ей принимать более активное участие в решении проблем соседей и претендовать на статус регионального лидера</w:t>
      </w:r>
      <w:r w:rsidR="009A01E2">
        <w:rPr>
          <w:rFonts w:ascii="Times New Roman" w:hAnsi="Times New Roman" w:cs="Times New Roman"/>
          <w:sz w:val="24"/>
          <w:szCs w:val="24"/>
        </w:rPr>
        <w:t>.</w:t>
      </w:r>
      <w:r w:rsidR="009A01E2">
        <w:rPr>
          <w:rFonts w:ascii="Times New Roman" w:hAnsi="Times New Roman" w:cs="Times New Roman"/>
          <w:sz w:val="24"/>
          <w:szCs w:val="24"/>
        </w:rPr>
        <w:tab/>
      </w:r>
      <w:r w:rsidR="009A01E2">
        <w:rPr>
          <w:rFonts w:ascii="Times New Roman" w:hAnsi="Times New Roman" w:cs="Times New Roman"/>
          <w:sz w:val="24"/>
          <w:szCs w:val="24"/>
        </w:rPr>
        <w:tab/>
      </w:r>
      <w:r w:rsidR="009A01E2">
        <w:rPr>
          <w:rFonts w:ascii="Times New Roman" w:hAnsi="Times New Roman" w:cs="Times New Roman"/>
          <w:sz w:val="24"/>
          <w:szCs w:val="24"/>
        </w:rPr>
        <w:tab/>
      </w:r>
      <w:r w:rsidR="009A01E2">
        <w:rPr>
          <w:rFonts w:ascii="Times New Roman" w:hAnsi="Times New Roman" w:cs="Times New Roman"/>
          <w:sz w:val="24"/>
          <w:szCs w:val="24"/>
        </w:rPr>
        <w:tab/>
      </w:r>
      <w:r w:rsidR="009A01E2">
        <w:rPr>
          <w:rFonts w:ascii="Times New Roman" w:hAnsi="Times New Roman" w:cs="Times New Roman"/>
          <w:sz w:val="24"/>
          <w:szCs w:val="24"/>
        </w:rPr>
        <w:tab/>
      </w:r>
      <w:r w:rsidR="009A01E2">
        <w:rPr>
          <w:rFonts w:ascii="Times New Roman" w:hAnsi="Times New Roman" w:cs="Times New Roman"/>
          <w:sz w:val="24"/>
          <w:szCs w:val="24"/>
        </w:rPr>
        <w:tab/>
        <w:t xml:space="preserve">Но </w:t>
      </w:r>
      <w:r w:rsidR="00B13643" w:rsidRPr="006C5C15">
        <w:rPr>
          <w:rFonts w:ascii="Times New Roman" w:hAnsi="Times New Roman" w:cs="Times New Roman"/>
          <w:sz w:val="24"/>
          <w:szCs w:val="24"/>
        </w:rPr>
        <w:t xml:space="preserve">в регионе </w:t>
      </w:r>
      <w:r w:rsidR="009A01E2">
        <w:rPr>
          <w:rFonts w:ascii="Times New Roman" w:hAnsi="Times New Roman" w:cs="Times New Roman"/>
          <w:sz w:val="24"/>
          <w:szCs w:val="24"/>
        </w:rPr>
        <w:t>с</w:t>
      </w:r>
      <w:r w:rsidR="00B13643" w:rsidRPr="006C5C15">
        <w:rPr>
          <w:rFonts w:ascii="Times New Roman" w:hAnsi="Times New Roman" w:cs="Times New Roman"/>
          <w:sz w:val="24"/>
          <w:szCs w:val="24"/>
        </w:rPr>
        <w:t>ерьезным ее соперником в данном вопросе считается</w:t>
      </w:r>
      <w:r w:rsidR="00210ED5">
        <w:rPr>
          <w:rFonts w:ascii="Times New Roman" w:hAnsi="Times New Roman" w:cs="Times New Roman"/>
          <w:sz w:val="24"/>
          <w:szCs w:val="24"/>
        </w:rPr>
        <w:t>,</w:t>
      </w:r>
      <w:r w:rsidR="00B13643" w:rsidRPr="006C5C15">
        <w:rPr>
          <w:rFonts w:ascii="Times New Roman" w:hAnsi="Times New Roman" w:cs="Times New Roman"/>
          <w:sz w:val="24"/>
          <w:szCs w:val="24"/>
        </w:rPr>
        <w:t xml:space="preserve"> прежде всего</w:t>
      </w:r>
      <w:r w:rsidR="00210ED5">
        <w:rPr>
          <w:rFonts w:ascii="Times New Roman" w:hAnsi="Times New Roman" w:cs="Times New Roman"/>
          <w:sz w:val="24"/>
          <w:szCs w:val="24"/>
        </w:rPr>
        <w:t>,</w:t>
      </w:r>
      <w:r w:rsidR="00B13643" w:rsidRPr="006C5C15">
        <w:rPr>
          <w:rFonts w:ascii="Times New Roman" w:hAnsi="Times New Roman" w:cs="Times New Roman"/>
          <w:sz w:val="24"/>
          <w:szCs w:val="24"/>
        </w:rPr>
        <w:t xml:space="preserve"> Аргентина, а также Чили и Мексика. Их позиции в регионе так же сильны, и они тоже являются не только членами региональных и международных объединений, но и их инициаторами</w:t>
      </w:r>
      <w:r w:rsidR="00FC0DEE">
        <w:rPr>
          <w:rStyle w:val="a6"/>
          <w:rFonts w:ascii="Times New Roman" w:hAnsi="Times New Roman" w:cs="Times New Roman"/>
          <w:sz w:val="24"/>
          <w:szCs w:val="24"/>
        </w:rPr>
        <w:footnoteReference w:id="127"/>
      </w:r>
      <w:r w:rsidR="00B13643" w:rsidRPr="006C5C15">
        <w:rPr>
          <w:rFonts w:ascii="Times New Roman" w:hAnsi="Times New Roman" w:cs="Times New Roman"/>
          <w:sz w:val="24"/>
          <w:szCs w:val="24"/>
        </w:rPr>
        <w:t>. Например, Мексика наряду с Бразилией выдвинула инициативу о создании СЕЛАК, так как тоже была заинтересована в укреплении своих региональных и международных позиций.</w:t>
      </w:r>
      <w:r w:rsidR="005579ED" w:rsidRPr="005579ED">
        <w:rPr>
          <w:rFonts w:ascii="Times New Roman" w:hAnsi="Times New Roman" w:cs="Times New Roman"/>
          <w:color w:val="FF0000"/>
          <w:sz w:val="24"/>
          <w:szCs w:val="24"/>
        </w:rPr>
        <w:tab/>
      </w:r>
      <w:r w:rsidR="005579ED" w:rsidRPr="005579ED">
        <w:rPr>
          <w:rFonts w:ascii="Times New Roman" w:hAnsi="Times New Roman" w:cs="Times New Roman"/>
          <w:color w:val="FF0000"/>
          <w:sz w:val="24"/>
          <w:szCs w:val="24"/>
        </w:rPr>
        <w:tab/>
      </w:r>
      <w:r w:rsidR="005579ED" w:rsidRPr="005579ED">
        <w:rPr>
          <w:rFonts w:ascii="Times New Roman" w:hAnsi="Times New Roman" w:cs="Times New Roman"/>
          <w:color w:val="FF0000"/>
          <w:sz w:val="24"/>
          <w:szCs w:val="24"/>
        </w:rPr>
        <w:tab/>
      </w:r>
      <w:r w:rsidR="005579ED" w:rsidRPr="005579ED">
        <w:rPr>
          <w:rFonts w:ascii="Times New Roman" w:hAnsi="Times New Roman" w:cs="Times New Roman"/>
          <w:color w:val="FF0000"/>
          <w:sz w:val="24"/>
          <w:szCs w:val="24"/>
        </w:rPr>
        <w:tab/>
      </w:r>
      <w:r w:rsidR="005579ED" w:rsidRPr="005579ED">
        <w:rPr>
          <w:rFonts w:ascii="Times New Roman" w:hAnsi="Times New Roman" w:cs="Times New Roman"/>
          <w:color w:val="FF0000"/>
          <w:sz w:val="24"/>
          <w:szCs w:val="24"/>
        </w:rPr>
        <w:tab/>
      </w:r>
      <w:r w:rsidR="005579ED" w:rsidRPr="005579ED">
        <w:rPr>
          <w:rFonts w:ascii="Times New Roman" w:hAnsi="Times New Roman" w:cs="Times New Roman"/>
          <w:color w:val="FF0000"/>
          <w:sz w:val="24"/>
          <w:szCs w:val="24"/>
        </w:rPr>
        <w:tab/>
      </w:r>
      <w:r w:rsidR="005579ED" w:rsidRPr="005579ED">
        <w:rPr>
          <w:rFonts w:ascii="Times New Roman" w:hAnsi="Times New Roman" w:cs="Times New Roman"/>
          <w:color w:val="FF0000"/>
          <w:sz w:val="24"/>
          <w:szCs w:val="24"/>
        </w:rPr>
        <w:tab/>
      </w:r>
      <w:r w:rsidR="005579ED" w:rsidRPr="005579ED">
        <w:rPr>
          <w:rFonts w:ascii="Times New Roman" w:hAnsi="Times New Roman" w:cs="Times New Roman"/>
          <w:color w:val="FF0000"/>
          <w:sz w:val="24"/>
          <w:szCs w:val="24"/>
        </w:rPr>
        <w:tab/>
      </w:r>
      <w:r w:rsidR="005579ED" w:rsidRPr="005579ED">
        <w:rPr>
          <w:rFonts w:ascii="Times New Roman" w:hAnsi="Times New Roman" w:cs="Times New Roman"/>
          <w:color w:val="FF0000"/>
          <w:sz w:val="24"/>
          <w:szCs w:val="24"/>
        </w:rPr>
        <w:tab/>
      </w:r>
      <w:proofErr w:type="gramStart"/>
      <w:r w:rsidR="00C255C3">
        <w:rPr>
          <w:rFonts w:ascii="Times New Roman" w:hAnsi="Times New Roman" w:cs="Times New Roman"/>
          <w:sz w:val="24"/>
          <w:szCs w:val="24"/>
        </w:rPr>
        <w:t xml:space="preserve">Подводя итоги, можно сказать: </w:t>
      </w:r>
      <w:r w:rsidR="00BE0B3A">
        <w:rPr>
          <w:rFonts w:ascii="Times New Roman" w:hAnsi="Times New Roman" w:cs="Times New Roman"/>
          <w:sz w:val="24"/>
          <w:szCs w:val="24"/>
        </w:rPr>
        <w:t xml:space="preserve">в независимости от того, что будет происходить в будущем, несмотря на вызовы, с которыми </w:t>
      </w:r>
      <w:r w:rsidR="00C255C3" w:rsidRPr="00C255C3">
        <w:rPr>
          <w:rFonts w:ascii="Times New Roman" w:hAnsi="Times New Roman" w:cs="Times New Roman"/>
          <w:sz w:val="24"/>
          <w:szCs w:val="24"/>
        </w:rPr>
        <w:t xml:space="preserve">пришлось </w:t>
      </w:r>
      <w:r w:rsidR="00BE0B3A">
        <w:rPr>
          <w:rFonts w:ascii="Times New Roman" w:hAnsi="Times New Roman" w:cs="Times New Roman"/>
          <w:sz w:val="24"/>
          <w:szCs w:val="24"/>
        </w:rPr>
        <w:t xml:space="preserve">бы </w:t>
      </w:r>
      <w:r w:rsidR="00C255C3" w:rsidRPr="00C255C3">
        <w:rPr>
          <w:rFonts w:ascii="Times New Roman" w:hAnsi="Times New Roman" w:cs="Times New Roman"/>
          <w:sz w:val="24"/>
          <w:szCs w:val="24"/>
        </w:rPr>
        <w:t xml:space="preserve">столкнуться всему миру и </w:t>
      </w:r>
      <w:r w:rsidR="00A93B78">
        <w:rPr>
          <w:rFonts w:ascii="Times New Roman" w:hAnsi="Times New Roman" w:cs="Times New Roman"/>
          <w:sz w:val="24"/>
          <w:szCs w:val="24"/>
        </w:rPr>
        <w:t>Бразилии в частности, ее военные, дипломаты, политики</w:t>
      </w:r>
      <w:r w:rsidR="00C255C3" w:rsidRPr="00C255C3">
        <w:rPr>
          <w:rFonts w:ascii="Times New Roman" w:hAnsi="Times New Roman" w:cs="Times New Roman"/>
          <w:sz w:val="24"/>
          <w:szCs w:val="24"/>
        </w:rPr>
        <w:t xml:space="preserve"> высокого уровня </w:t>
      </w:r>
      <w:r w:rsidR="00A93B78">
        <w:rPr>
          <w:rFonts w:ascii="Times New Roman" w:hAnsi="Times New Roman" w:cs="Times New Roman"/>
          <w:sz w:val="24"/>
          <w:szCs w:val="24"/>
        </w:rPr>
        <w:t xml:space="preserve">должны </w:t>
      </w:r>
      <w:r w:rsidR="00C255C3" w:rsidRPr="00C255C3">
        <w:rPr>
          <w:rFonts w:ascii="Times New Roman" w:hAnsi="Times New Roman" w:cs="Times New Roman"/>
          <w:sz w:val="24"/>
          <w:szCs w:val="24"/>
        </w:rPr>
        <w:t>помнить об экономическом</w:t>
      </w:r>
      <w:r w:rsidR="00F34EA3">
        <w:rPr>
          <w:rFonts w:ascii="Times New Roman" w:hAnsi="Times New Roman" w:cs="Times New Roman"/>
          <w:sz w:val="24"/>
          <w:szCs w:val="24"/>
        </w:rPr>
        <w:t xml:space="preserve"> </w:t>
      </w:r>
      <w:r w:rsidR="00F34EA3" w:rsidRPr="005579ED">
        <w:rPr>
          <w:rFonts w:ascii="Times New Roman" w:hAnsi="Times New Roman" w:cs="Times New Roman"/>
          <w:sz w:val="24"/>
          <w:szCs w:val="24"/>
        </w:rPr>
        <w:t>развитии</w:t>
      </w:r>
      <w:r w:rsidR="00C255C3" w:rsidRPr="00C255C3">
        <w:rPr>
          <w:rFonts w:ascii="Times New Roman" w:hAnsi="Times New Roman" w:cs="Times New Roman"/>
          <w:sz w:val="24"/>
          <w:szCs w:val="24"/>
        </w:rPr>
        <w:t xml:space="preserve"> страны, национальной безопасности, ценностях, связанных с развитием, региональной интеграцией и автономией в каждодневной жизни международной политики.</w:t>
      </w:r>
      <w:proofErr w:type="gramEnd"/>
    </w:p>
    <w:p w14:paraId="2B8E1B29" w14:textId="05B4D11C" w:rsidR="005403E7" w:rsidRDefault="005403E7" w:rsidP="005403E7">
      <w:pPr>
        <w:spacing w:after="0" w:line="360" w:lineRule="auto"/>
        <w:jc w:val="both"/>
        <w:rPr>
          <w:rFonts w:ascii="Times New Roman" w:hAnsi="Times New Roman" w:cs="Times New Roman"/>
          <w:sz w:val="24"/>
          <w:szCs w:val="24"/>
        </w:rPr>
      </w:pPr>
    </w:p>
    <w:p w14:paraId="04C6D127" w14:textId="5A527E90" w:rsidR="005403E7" w:rsidRDefault="005403E7" w:rsidP="005403E7">
      <w:pPr>
        <w:spacing w:after="0" w:line="360" w:lineRule="auto"/>
        <w:jc w:val="both"/>
        <w:rPr>
          <w:rFonts w:ascii="Times New Roman" w:hAnsi="Times New Roman" w:cs="Times New Roman"/>
          <w:sz w:val="24"/>
          <w:szCs w:val="24"/>
        </w:rPr>
      </w:pPr>
    </w:p>
    <w:p w14:paraId="29CE3966" w14:textId="677CC4C9" w:rsidR="005403E7" w:rsidRDefault="005403E7" w:rsidP="005403E7">
      <w:pPr>
        <w:spacing w:after="0" w:line="360" w:lineRule="auto"/>
        <w:jc w:val="both"/>
        <w:rPr>
          <w:rFonts w:ascii="Times New Roman" w:hAnsi="Times New Roman" w:cs="Times New Roman"/>
          <w:sz w:val="24"/>
          <w:szCs w:val="24"/>
        </w:rPr>
      </w:pPr>
    </w:p>
    <w:p w14:paraId="38963ED8" w14:textId="76F5A68D" w:rsidR="005403E7" w:rsidRDefault="005403E7" w:rsidP="005403E7">
      <w:pPr>
        <w:spacing w:after="0" w:line="360" w:lineRule="auto"/>
        <w:jc w:val="both"/>
        <w:rPr>
          <w:rFonts w:ascii="Times New Roman" w:hAnsi="Times New Roman" w:cs="Times New Roman"/>
          <w:sz w:val="24"/>
          <w:szCs w:val="24"/>
        </w:rPr>
      </w:pPr>
    </w:p>
    <w:p w14:paraId="4903775E" w14:textId="25072CA3" w:rsidR="005403E7" w:rsidRDefault="005403E7" w:rsidP="005403E7">
      <w:pPr>
        <w:spacing w:after="0" w:line="360" w:lineRule="auto"/>
        <w:jc w:val="both"/>
        <w:rPr>
          <w:rFonts w:ascii="Times New Roman" w:hAnsi="Times New Roman" w:cs="Times New Roman"/>
          <w:sz w:val="24"/>
          <w:szCs w:val="24"/>
        </w:rPr>
      </w:pPr>
    </w:p>
    <w:p w14:paraId="1F483ABD" w14:textId="3102301D" w:rsidR="005403E7" w:rsidRDefault="005403E7" w:rsidP="005403E7">
      <w:pPr>
        <w:spacing w:after="0" w:line="360" w:lineRule="auto"/>
        <w:jc w:val="both"/>
        <w:rPr>
          <w:rFonts w:ascii="Times New Roman" w:hAnsi="Times New Roman" w:cs="Times New Roman"/>
          <w:sz w:val="24"/>
          <w:szCs w:val="24"/>
        </w:rPr>
      </w:pPr>
    </w:p>
    <w:p w14:paraId="3BFC9F01" w14:textId="656CB45D" w:rsidR="005403E7" w:rsidRDefault="005403E7" w:rsidP="005403E7">
      <w:pPr>
        <w:spacing w:after="0" w:line="360" w:lineRule="auto"/>
        <w:jc w:val="both"/>
        <w:rPr>
          <w:rFonts w:ascii="Times New Roman" w:hAnsi="Times New Roman" w:cs="Times New Roman"/>
          <w:sz w:val="24"/>
          <w:szCs w:val="24"/>
        </w:rPr>
      </w:pPr>
    </w:p>
    <w:p w14:paraId="2F86C6D6" w14:textId="75A77D91" w:rsidR="00C37EF7" w:rsidRDefault="00C37EF7" w:rsidP="005403E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C37EF7">
        <w:rPr>
          <w:rFonts w:ascii="Times New Roman" w:hAnsi="Times New Roman" w:cs="Times New Roman"/>
          <w:b/>
          <w:sz w:val="24"/>
          <w:szCs w:val="24"/>
        </w:rPr>
        <w:t>Заключение</w:t>
      </w:r>
    </w:p>
    <w:p w14:paraId="5CF0CA5D" w14:textId="4EAD1256" w:rsidR="005403E7" w:rsidRPr="00E7500A" w:rsidRDefault="00653DBB" w:rsidP="00540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2007E" w:rsidRPr="00E7500A">
        <w:rPr>
          <w:rFonts w:ascii="Times New Roman" w:hAnsi="Times New Roman" w:cs="Times New Roman"/>
          <w:sz w:val="24"/>
          <w:szCs w:val="24"/>
        </w:rPr>
        <w:t xml:space="preserve">Федеративная республика Бразилия в настоящее время является активным участником </w:t>
      </w:r>
      <w:r w:rsidR="005403E7" w:rsidRPr="00E7500A">
        <w:rPr>
          <w:rFonts w:ascii="Times New Roman" w:hAnsi="Times New Roman" w:cs="Times New Roman"/>
          <w:sz w:val="24"/>
          <w:szCs w:val="24"/>
        </w:rPr>
        <w:t xml:space="preserve">многих </w:t>
      </w:r>
      <w:r w:rsidR="00D2007E" w:rsidRPr="00E7500A">
        <w:rPr>
          <w:rFonts w:ascii="Times New Roman" w:hAnsi="Times New Roman" w:cs="Times New Roman"/>
          <w:sz w:val="24"/>
          <w:szCs w:val="24"/>
        </w:rPr>
        <w:t>значимых мировых</w:t>
      </w:r>
      <w:r w:rsidR="005403E7" w:rsidRPr="00E7500A">
        <w:rPr>
          <w:rFonts w:ascii="Times New Roman" w:hAnsi="Times New Roman" w:cs="Times New Roman"/>
          <w:sz w:val="24"/>
          <w:szCs w:val="24"/>
        </w:rPr>
        <w:t xml:space="preserve"> политических</w:t>
      </w:r>
      <w:r w:rsidR="00D2007E" w:rsidRPr="00E7500A">
        <w:rPr>
          <w:rFonts w:ascii="Times New Roman" w:hAnsi="Times New Roman" w:cs="Times New Roman"/>
          <w:sz w:val="24"/>
          <w:szCs w:val="24"/>
        </w:rPr>
        <w:t xml:space="preserve"> процессов</w:t>
      </w:r>
      <w:r w:rsidR="005403E7" w:rsidRPr="00E7500A">
        <w:rPr>
          <w:rFonts w:ascii="Times New Roman" w:hAnsi="Times New Roman" w:cs="Times New Roman"/>
          <w:sz w:val="24"/>
          <w:szCs w:val="24"/>
        </w:rPr>
        <w:t>.</w:t>
      </w:r>
      <w:r w:rsidR="0081509F" w:rsidRPr="00E7500A">
        <w:rPr>
          <w:rFonts w:ascii="Times New Roman" w:hAnsi="Times New Roman" w:cs="Times New Roman"/>
          <w:sz w:val="24"/>
          <w:szCs w:val="24"/>
        </w:rPr>
        <w:t xml:space="preserve"> </w:t>
      </w:r>
      <w:r w:rsidR="00A93B78" w:rsidRPr="00E7500A">
        <w:rPr>
          <w:rFonts w:ascii="Times New Roman" w:hAnsi="Times New Roman" w:cs="Times New Roman"/>
          <w:sz w:val="24"/>
          <w:szCs w:val="24"/>
        </w:rPr>
        <w:t>Еще в конце XX и начале XXI вв. руководство</w:t>
      </w:r>
      <w:r w:rsidR="00DF5A64" w:rsidRPr="00E7500A">
        <w:rPr>
          <w:rFonts w:ascii="Times New Roman" w:hAnsi="Times New Roman" w:cs="Times New Roman"/>
          <w:sz w:val="24"/>
          <w:szCs w:val="24"/>
        </w:rPr>
        <w:t>м</w:t>
      </w:r>
      <w:r w:rsidR="0081509F" w:rsidRPr="00E7500A">
        <w:rPr>
          <w:rFonts w:ascii="Times New Roman" w:hAnsi="Times New Roman" w:cs="Times New Roman"/>
          <w:sz w:val="24"/>
          <w:szCs w:val="24"/>
        </w:rPr>
        <w:t xml:space="preserve"> </w:t>
      </w:r>
      <w:r w:rsidR="005403E7" w:rsidRPr="00E7500A">
        <w:rPr>
          <w:rFonts w:ascii="Times New Roman" w:hAnsi="Times New Roman" w:cs="Times New Roman"/>
          <w:sz w:val="24"/>
          <w:szCs w:val="24"/>
        </w:rPr>
        <w:t xml:space="preserve">Бразилии </w:t>
      </w:r>
      <w:r w:rsidR="00DF5A64" w:rsidRPr="00E7500A">
        <w:rPr>
          <w:rFonts w:ascii="Times New Roman" w:hAnsi="Times New Roman" w:cs="Times New Roman"/>
          <w:sz w:val="24"/>
          <w:szCs w:val="24"/>
        </w:rPr>
        <w:t xml:space="preserve">были приложены </w:t>
      </w:r>
      <w:r w:rsidR="00D2007E" w:rsidRPr="00E7500A">
        <w:rPr>
          <w:rFonts w:ascii="Times New Roman" w:hAnsi="Times New Roman" w:cs="Times New Roman"/>
          <w:sz w:val="24"/>
          <w:szCs w:val="24"/>
        </w:rPr>
        <w:t xml:space="preserve">усилия для </w:t>
      </w:r>
      <w:r w:rsidR="00DF5A64" w:rsidRPr="00E7500A">
        <w:rPr>
          <w:rFonts w:ascii="Times New Roman" w:hAnsi="Times New Roman" w:cs="Times New Roman"/>
          <w:sz w:val="24"/>
          <w:szCs w:val="24"/>
        </w:rPr>
        <w:t>формирования нового имиджа страны</w:t>
      </w:r>
      <w:r w:rsidR="00D2007E" w:rsidRPr="00E7500A">
        <w:rPr>
          <w:rFonts w:ascii="Times New Roman" w:hAnsi="Times New Roman" w:cs="Times New Roman"/>
          <w:sz w:val="24"/>
          <w:szCs w:val="24"/>
        </w:rPr>
        <w:t>: успешной в плане развития экономики, инициативной во внешнеполитическом взаимодействии, активной в противодействии внешним угрозам и вызовам, гостеприимной в проведении значимых событий международной жизни.</w:t>
      </w:r>
      <w:r w:rsidRPr="00E7500A">
        <w:rPr>
          <w:rFonts w:ascii="Times New Roman" w:hAnsi="Times New Roman" w:cs="Times New Roman"/>
          <w:sz w:val="24"/>
          <w:szCs w:val="24"/>
        </w:rPr>
        <w:t xml:space="preserve"> До последнего времени именно Бразилии принадлежала роль основного двигателя региональной интеграции</w:t>
      </w:r>
      <w:r w:rsidR="00623CD8" w:rsidRPr="00E7500A">
        <w:rPr>
          <w:rFonts w:ascii="Times New Roman" w:hAnsi="Times New Roman" w:cs="Times New Roman"/>
          <w:sz w:val="24"/>
          <w:szCs w:val="24"/>
        </w:rPr>
        <w:t xml:space="preserve">. Бразилия была страной, </w:t>
      </w:r>
      <w:r w:rsidR="00C34737" w:rsidRPr="00E7500A">
        <w:rPr>
          <w:rFonts w:ascii="Times New Roman" w:hAnsi="Times New Roman" w:cs="Times New Roman"/>
          <w:sz w:val="24"/>
          <w:szCs w:val="24"/>
        </w:rPr>
        <w:t>которая имела</w:t>
      </w:r>
      <w:r w:rsidR="00623CD8" w:rsidRPr="00E7500A">
        <w:rPr>
          <w:rFonts w:ascii="Times New Roman" w:hAnsi="Times New Roman" w:cs="Times New Roman"/>
          <w:sz w:val="24"/>
          <w:szCs w:val="24"/>
        </w:rPr>
        <w:t xml:space="preserve"> сильное влияние </w:t>
      </w:r>
      <w:r w:rsidR="00C34737" w:rsidRPr="00E7500A">
        <w:rPr>
          <w:rFonts w:ascii="Times New Roman" w:hAnsi="Times New Roman" w:cs="Times New Roman"/>
          <w:sz w:val="24"/>
          <w:szCs w:val="24"/>
        </w:rPr>
        <w:t>в региональных объединениях, которая очень хорошо знает</w:t>
      </w:r>
      <w:r w:rsidR="00623CD8" w:rsidRPr="00E7500A">
        <w:rPr>
          <w:rFonts w:ascii="Times New Roman" w:hAnsi="Times New Roman" w:cs="Times New Roman"/>
          <w:sz w:val="24"/>
          <w:szCs w:val="24"/>
        </w:rPr>
        <w:t xml:space="preserve"> </w:t>
      </w:r>
      <w:r w:rsidR="00C34737" w:rsidRPr="00E7500A">
        <w:rPr>
          <w:rFonts w:ascii="Times New Roman" w:hAnsi="Times New Roman" w:cs="Times New Roman"/>
          <w:sz w:val="24"/>
          <w:szCs w:val="24"/>
        </w:rPr>
        <w:t>их</w:t>
      </w:r>
      <w:r w:rsidR="00623CD8" w:rsidRPr="00E7500A">
        <w:rPr>
          <w:rFonts w:ascii="Times New Roman" w:hAnsi="Times New Roman" w:cs="Times New Roman"/>
          <w:sz w:val="24"/>
          <w:szCs w:val="24"/>
        </w:rPr>
        <w:t xml:space="preserve"> правила и </w:t>
      </w:r>
      <w:r w:rsidR="00C34737" w:rsidRPr="00E7500A">
        <w:rPr>
          <w:rFonts w:ascii="Times New Roman" w:hAnsi="Times New Roman" w:cs="Times New Roman"/>
          <w:sz w:val="24"/>
          <w:szCs w:val="24"/>
        </w:rPr>
        <w:t>знает,</w:t>
      </w:r>
      <w:r w:rsidR="00623CD8" w:rsidRPr="00E7500A">
        <w:rPr>
          <w:rFonts w:ascii="Times New Roman" w:hAnsi="Times New Roman" w:cs="Times New Roman"/>
          <w:sz w:val="24"/>
          <w:szCs w:val="24"/>
        </w:rPr>
        <w:t xml:space="preserve"> как интерпретировать их, чтобы увеличить свое влияние.</w:t>
      </w:r>
      <w:r w:rsidR="005403E7" w:rsidRPr="00E7500A">
        <w:rPr>
          <w:rFonts w:ascii="Times New Roman" w:hAnsi="Times New Roman" w:cs="Times New Roman"/>
          <w:sz w:val="24"/>
          <w:szCs w:val="24"/>
        </w:rPr>
        <w:t xml:space="preserve"> </w:t>
      </w:r>
    </w:p>
    <w:p w14:paraId="4474261A" w14:textId="303123D6" w:rsidR="00117FC9" w:rsidRDefault="003F6C3B" w:rsidP="005403E7">
      <w:pPr>
        <w:spacing w:after="0" w:line="360" w:lineRule="auto"/>
        <w:ind w:firstLine="708"/>
        <w:jc w:val="both"/>
        <w:rPr>
          <w:rFonts w:ascii="Times New Roman" w:hAnsi="Times New Roman" w:cs="Times New Roman"/>
          <w:sz w:val="24"/>
          <w:szCs w:val="24"/>
        </w:rPr>
      </w:pPr>
      <w:r w:rsidRPr="00E7500A">
        <w:rPr>
          <w:rFonts w:ascii="Times New Roman" w:hAnsi="Times New Roman" w:cs="Times New Roman"/>
          <w:sz w:val="24"/>
          <w:szCs w:val="24"/>
        </w:rPr>
        <w:t xml:space="preserve">В </w:t>
      </w:r>
      <w:r w:rsidR="005403E7" w:rsidRPr="00E7500A">
        <w:rPr>
          <w:rFonts w:ascii="Times New Roman" w:hAnsi="Times New Roman" w:cs="Times New Roman"/>
          <w:sz w:val="24"/>
          <w:szCs w:val="24"/>
        </w:rPr>
        <w:t xml:space="preserve">настоящей </w:t>
      </w:r>
      <w:r w:rsidRPr="00E7500A">
        <w:rPr>
          <w:rFonts w:ascii="Times New Roman" w:hAnsi="Times New Roman" w:cs="Times New Roman"/>
          <w:sz w:val="24"/>
          <w:szCs w:val="24"/>
        </w:rPr>
        <w:t>работе были рассмотрены основные классические теории интеграции. Исследования региональной интеграции получили широкое распространение с начала 1990-х годов в основном из-за углубления интеграционного процесса в Европейском сою</w:t>
      </w:r>
      <w:r w:rsidR="007E78A8" w:rsidRPr="00E7500A">
        <w:rPr>
          <w:rFonts w:ascii="Times New Roman" w:hAnsi="Times New Roman" w:cs="Times New Roman"/>
          <w:sz w:val="24"/>
          <w:szCs w:val="24"/>
        </w:rPr>
        <w:t>зе (ЕС). Федералистская теория</w:t>
      </w:r>
      <w:r w:rsidRPr="00E7500A">
        <w:rPr>
          <w:rFonts w:ascii="Times New Roman" w:hAnsi="Times New Roman" w:cs="Times New Roman"/>
          <w:sz w:val="24"/>
          <w:szCs w:val="24"/>
        </w:rPr>
        <w:t xml:space="preserve">, </w:t>
      </w:r>
      <w:proofErr w:type="spellStart"/>
      <w:r w:rsidRPr="00E7500A">
        <w:rPr>
          <w:rFonts w:ascii="Times New Roman" w:hAnsi="Times New Roman" w:cs="Times New Roman"/>
          <w:sz w:val="24"/>
          <w:szCs w:val="24"/>
        </w:rPr>
        <w:t>неофункционализм</w:t>
      </w:r>
      <w:proofErr w:type="spellEnd"/>
      <w:r w:rsidRPr="00E7500A">
        <w:rPr>
          <w:rFonts w:ascii="Times New Roman" w:hAnsi="Times New Roman" w:cs="Times New Roman"/>
          <w:sz w:val="24"/>
          <w:szCs w:val="24"/>
        </w:rPr>
        <w:t xml:space="preserve"> </w:t>
      </w:r>
      <w:r w:rsidR="004A5438" w:rsidRPr="00E7500A">
        <w:rPr>
          <w:rFonts w:ascii="Times New Roman" w:hAnsi="Times New Roman" w:cs="Times New Roman"/>
          <w:sz w:val="24"/>
          <w:szCs w:val="24"/>
        </w:rPr>
        <w:t xml:space="preserve">Б. </w:t>
      </w:r>
      <w:proofErr w:type="spellStart"/>
      <w:r w:rsidRPr="00E7500A">
        <w:rPr>
          <w:rFonts w:ascii="Times New Roman" w:hAnsi="Times New Roman" w:cs="Times New Roman"/>
          <w:sz w:val="24"/>
          <w:szCs w:val="24"/>
        </w:rPr>
        <w:t>Хааса</w:t>
      </w:r>
      <w:proofErr w:type="spellEnd"/>
      <w:r w:rsidR="004A5438" w:rsidRPr="00E7500A">
        <w:rPr>
          <w:rFonts w:ascii="Times New Roman" w:hAnsi="Times New Roman" w:cs="Times New Roman"/>
          <w:sz w:val="24"/>
          <w:szCs w:val="24"/>
        </w:rPr>
        <w:t xml:space="preserve">, теория коммуникации К. </w:t>
      </w:r>
      <w:proofErr w:type="spellStart"/>
      <w:r w:rsidR="004A5438" w:rsidRPr="00E7500A">
        <w:rPr>
          <w:rFonts w:ascii="Times New Roman" w:hAnsi="Times New Roman" w:cs="Times New Roman"/>
          <w:sz w:val="24"/>
          <w:szCs w:val="24"/>
        </w:rPr>
        <w:t>Дойча</w:t>
      </w:r>
      <w:proofErr w:type="spellEnd"/>
      <w:r w:rsidR="004A5438" w:rsidRPr="00E7500A">
        <w:rPr>
          <w:rFonts w:ascii="Times New Roman" w:hAnsi="Times New Roman" w:cs="Times New Roman"/>
          <w:sz w:val="24"/>
          <w:szCs w:val="24"/>
        </w:rPr>
        <w:t xml:space="preserve"> и либеральный межправительственный подход С. </w:t>
      </w:r>
      <w:proofErr w:type="spellStart"/>
      <w:r w:rsidR="004A5438" w:rsidRPr="00E7500A">
        <w:rPr>
          <w:rFonts w:ascii="Times New Roman" w:hAnsi="Times New Roman" w:cs="Times New Roman"/>
          <w:sz w:val="24"/>
          <w:szCs w:val="24"/>
        </w:rPr>
        <w:t>Хоффмана</w:t>
      </w:r>
      <w:proofErr w:type="spellEnd"/>
      <w:r w:rsidR="004A5438" w:rsidRPr="00E7500A">
        <w:rPr>
          <w:rFonts w:ascii="Times New Roman" w:hAnsi="Times New Roman" w:cs="Times New Roman"/>
          <w:sz w:val="24"/>
          <w:szCs w:val="24"/>
        </w:rPr>
        <w:t xml:space="preserve"> </w:t>
      </w:r>
      <w:r w:rsidRPr="00E7500A">
        <w:rPr>
          <w:rFonts w:ascii="Times New Roman" w:hAnsi="Times New Roman" w:cs="Times New Roman"/>
          <w:sz w:val="24"/>
          <w:szCs w:val="24"/>
        </w:rPr>
        <w:t>по-прежнему составляют теоретическую основу</w:t>
      </w:r>
      <w:r w:rsidR="00C2200D" w:rsidRPr="00E7500A">
        <w:rPr>
          <w:rFonts w:ascii="Times New Roman" w:hAnsi="Times New Roman" w:cs="Times New Roman"/>
          <w:sz w:val="24"/>
          <w:szCs w:val="24"/>
        </w:rPr>
        <w:t xml:space="preserve"> для</w:t>
      </w:r>
      <w:r w:rsidRPr="00E7500A">
        <w:rPr>
          <w:rFonts w:ascii="Times New Roman" w:hAnsi="Times New Roman" w:cs="Times New Roman"/>
          <w:sz w:val="24"/>
          <w:szCs w:val="24"/>
        </w:rPr>
        <w:t xml:space="preserve"> более поздних исследований. </w:t>
      </w:r>
      <w:r w:rsidR="00754A82" w:rsidRPr="00E7500A">
        <w:rPr>
          <w:rFonts w:ascii="Times New Roman" w:hAnsi="Times New Roman" w:cs="Times New Roman"/>
          <w:sz w:val="24"/>
          <w:szCs w:val="24"/>
        </w:rPr>
        <w:tab/>
      </w:r>
      <w:r w:rsidR="00754A82" w:rsidRPr="00E7500A">
        <w:rPr>
          <w:rFonts w:ascii="Times New Roman" w:hAnsi="Times New Roman" w:cs="Times New Roman"/>
          <w:sz w:val="24"/>
          <w:szCs w:val="24"/>
        </w:rPr>
        <w:tab/>
      </w:r>
      <w:r w:rsidR="00342AF1" w:rsidRPr="00E7500A">
        <w:rPr>
          <w:rFonts w:ascii="Times New Roman" w:hAnsi="Times New Roman" w:cs="Times New Roman"/>
          <w:sz w:val="24"/>
          <w:szCs w:val="24"/>
        </w:rPr>
        <w:t>Федералистская стратегия допускает два пути продвижения к интеграции: через межправительственные переговоры по конституции или через созыв учредительного собрания.</w:t>
      </w:r>
      <w:r w:rsidR="00B55E54" w:rsidRPr="00E7500A">
        <w:rPr>
          <w:rFonts w:ascii="Times New Roman" w:hAnsi="Times New Roman" w:cs="Times New Roman"/>
          <w:sz w:val="24"/>
          <w:szCs w:val="24"/>
        </w:rPr>
        <w:t xml:space="preserve"> Теория </w:t>
      </w:r>
      <w:proofErr w:type="spellStart"/>
      <w:r w:rsidR="00B55E54" w:rsidRPr="00E7500A">
        <w:rPr>
          <w:rFonts w:ascii="Times New Roman" w:hAnsi="Times New Roman" w:cs="Times New Roman"/>
          <w:sz w:val="24"/>
          <w:szCs w:val="24"/>
        </w:rPr>
        <w:t>неофункционализма</w:t>
      </w:r>
      <w:proofErr w:type="spellEnd"/>
      <w:r w:rsidR="00B55E54" w:rsidRPr="00E7500A">
        <w:rPr>
          <w:rFonts w:ascii="Times New Roman" w:hAnsi="Times New Roman" w:cs="Times New Roman"/>
          <w:sz w:val="24"/>
          <w:szCs w:val="24"/>
        </w:rPr>
        <w:t xml:space="preserve">   рассматривает интеграцию как открытый </w:t>
      </w:r>
      <w:r w:rsidR="00B55E54" w:rsidRPr="00E7500A">
        <w:rPr>
          <w:rFonts w:ascii="Times New Roman" w:hAnsi="Times New Roman" w:cs="Times New Roman"/>
          <w:iCs/>
          <w:sz w:val="24"/>
          <w:szCs w:val="24"/>
        </w:rPr>
        <w:t>процесс</w:t>
      </w:r>
      <w:r w:rsidR="00B55E54" w:rsidRPr="00E7500A">
        <w:rPr>
          <w:rFonts w:ascii="Times New Roman" w:hAnsi="Times New Roman" w:cs="Times New Roman"/>
          <w:sz w:val="24"/>
          <w:szCs w:val="24"/>
        </w:rPr>
        <w:t>, характеризующийся </w:t>
      </w:r>
      <w:r w:rsidR="00B55E54" w:rsidRPr="00E7500A">
        <w:rPr>
          <w:rFonts w:ascii="Times New Roman" w:hAnsi="Times New Roman" w:cs="Times New Roman"/>
          <w:iCs/>
          <w:sz w:val="24"/>
          <w:szCs w:val="24"/>
        </w:rPr>
        <w:t xml:space="preserve">перетеканием </w:t>
      </w:r>
      <w:r w:rsidR="003668AB" w:rsidRPr="00E7500A">
        <w:rPr>
          <w:rFonts w:ascii="Times New Roman" w:hAnsi="Times New Roman" w:cs="Times New Roman"/>
          <w:iCs/>
          <w:sz w:val="24"/>
          <w:szCs w:val="24"/>
        </w:rPr>
        <w:t xml:space="preserve">интеграции </w:t>
      </w:r>
      <w:r w:rsidR="003668AB" w:rsidRPr="00E7500A">
        <w:rPr>
          <w:rFonts w:ascii="Times New Roman" w:hAnsi="Times New Roman" w:cs="Times New Roman"/>
          <w:sz w:val="24"/>
          <w:szCs w:val="24"/>
        </w:rPr>
        <w:t xml:space="preserve">из одной области взаимодействия в другую. </w:t>
      </w:r>
      <w:r w:rsidR="00517137" w:rsidRPr="00E7500A">
        <w:rPr>
          <w:rFonts w:ascii="Times New Roman" w:hAnsi="Times New Roman" w:cs="Times New Roman"/>
          <w:sz w:val="24"/>
          <w:szCs w:val="24"/>
        </w:rPr>
        <w:t xml:space="preserve">Согласно коммуникационной теории, интеграция происходит из-за тесного общения между субъектами разных стран в различных сферах. И, наконец, либеральный межправительственный </w:t>
      </w:r>
      <w:r w:rsidR="00754A82" w:rsidRPr="00E7500A">
        <w:rPr>
          <w:rFonts w:ascii="Times New Roman" w:hAnsi="Times New Roman" w:cs="Times New Roman"/>
          <w:sz w:val="24"/>
          <w:szCs w:val="24"/>
        </w:rPr>
        <w:t>подход подразумевает, что государства содействуют международному сотрудничеству, чтобы удовлетворить потребности соответствующих национальных субъектов</w:t>
      </w:r>
      <w:r w:rsidR="005E6915">
        <w:rPr>
          <w:rFonts w:ascii="Times New Roman" w:hAnsi="Times New Roman" w:cs="Times New Roman"/>
          <w:sz w:val="24"/>
          <w:szCs w:val="24"/>
        </w:rPr>
        <w:t>.</w:t>
      </w:r>
      <w:r w:rsidR="00E7500A">
        <w:rPr>
          <w:rFonts w:ascii="Times New Roman" w:hAnsi="Times New Roman" w:cs="Times New Roman"/>
          <w:sz w:val="24"/>
          <w:szCs w:val="24"/>
        </w:rPr>
        <w:t xml:space="preserve"> </w:t>
      </w:r>
      <w:r w:rsidR="00E7500A" w:rsidRPr="00364B51">
        <w:rPr>
          <w:rFonts w:ascii="Times New Roman" w:hAnsi="Times New Roman" w:cs="Times New Roman"/>
          <w:sz w:val="24"/>
          <w:szCs w:val="24"/>
        </w:rPr>
        <w:t>Главная особенность данной теории заключается в том, что согласно ей, происходит усиление государственной власти</w:t>
      </w:r>
      <w:r w:rsidR="005E6915" w:rsidRPr="00364B51">
        <w:rPr>
          <w:rFonts w:ascii="Times New Roman" w:hAnsi="Times New Roman" w:cs="Times New Roman"/>
          <w:sz w:val="24"/>
          <w:szCs w:val="24"/>
        </w:rPr>
        <w:t>, а не ее растворение в региональном образовании, что оставляет за ее членами возможность выхода из ассоциации.</w:t>
      </w:r>
      <w:r w:rsidR="005E6915" w:rsidRPr="00364B51">
        <w:rPr>
          <w:rFonts w:ascii="Times New Roman" w:hAnsi="Times New Roman" w:cs="Times New Roman"/>
          <w:sz w:val="24"/>
          <w:szCs w:val="24"/>
        </w:rPr>
        <w:tab/>
      </w:r>
      <w:r w:rsidR="005E6915" w:rsidRPr="00364B51">
        <w:rPr>
          <w:rFonts w:ascii="Times New Roman" w:hAnsi="Times New Roman" w:cs="Times New Roman"/>
          <w:sz w:val="24"/>
          <w:szCs w:val="24"/>
        </w:rPr>
        <w:tab/>
      </w:r>
      <w:r w:rsidR="005E6915" w:rsidRPr="00364B51">
        <w:rPr>
          <w:rFonts w:ascii="Times New Roman" w:hAnsi="Times New Roman" w:cs="Times New Roman"/>
          <w:sz w:val="24"/>
          <w:szCs w:val="24"/>
        </w:rPr>
        <w:tab/>
      </w:r>
      <w:r w:rsidR="00762C12" w:rsidRPr="00364B51">
        <w:rPr>
          <w:rFonts w:ascii="Times New Roman" w:hAnsi="Times New Roman" w:cs="Times New Roman"/>
          <w:sz w:val="24"/>
          <w:szCs w:val="24"/>
        </w:rPr>
        <w:tab/>
      </w:r>
      <w:r w:rsidR="00762C12" w:rsidRPr="00364B51">
        <w:rPr>
          <w:rFonts w:ascii="Times New Roman" w:hAnsi="Times New Roman" w:cs="Times New Roman"/>
          <w:sz w:val="24"/>
          <w:szCs w:val="24"/>
        </w:rPr>
        <w:tab/>
      </w:r>
      <w:r w:rsidR="00762C12">
        <w:rPr>
          <w:rFonts w:ascii="Times New Roman" w:hAnsi="Times New Roman" w:cs="Times New Roman"/>
          <w:sz w:val="24"/>
          <w:szCs w:val="24"/>
        </w:rPr>
        <w:tab/>
      </w:r>
      <w:r w:rsidR="00762C12">
        <w:rPr>
          <w:rFonts w:ascii="Times New Roman" w:hAnsi="Times New Roman" w:cs="Times New Roman"/>
          <w:sz w:val="24"/>
          <w:szCs w:val="24"/>
        </w:rPr>
        <w:tab/>
      </w:r>
      <w:r w:rsidR="00762C12">
        <w:rPr>
          <w:rFonts w:ascii="Times New Roman" w:hAnsi="Times New Roman" w:cs="Times New Roman"/>
          <w:sz w:val="24"/>
          <w:szCs w:val="24"/>
        </w:rPr>
        <w:tab/>
      </w:r>
      <w:r w:rsidR="00762C12">
        <w:rPr>
          <w:rFonts w:ascii="Times New Roman" w:hAnsi="Times New Roman" w:cs="Times New Roman"/>
          <w:sz w:val="24"/>
          <w:szCs w:val="24"/>
        </w:rPr>
        <w:tab/>
      </w:r>
      <w:r w:rsidR="00762C12">
        <w:rPr>
          <w:rFonts w:ascii="Times New Roman" w:hAnsi="Times New Roman" w:cs="Times New Roman"/>
          <w:sz w:val="24"/>
          <w:szCs w:val="24"/>
        </w:rPr>
        <w:tab/>
      </w:r>
      <w:r w:rsidR="00762C12">
        <w:rPr>
          <w:rFonts w:ascii="Times New Roman" w:hAnsi="Times New Roman" w:cs="Times New Roman"/>
          <w:sz w:val="24"/>
          <w:szCs w:val="24"/>
        </w:rPr>
        <w:tab/>
      </w:r>
      <w:r w:rsidR="00762C12">
        <w:rPr>
          <w:rFonts w:ascii="Times New Roman" w:hAnsi="Times New Roman" w:cs="Times New Roman"/>
          <w:sz w:val="24"/>
          <w:szCs w:val="24"/>
        </w:rPr>
        <w:tab/>
      </w:r>
      <w:r w:rsidR="00754A82">
        <w:rPr>
          <w:rFonts w:ascii="Times New Roman" w:hAnsi="Times New Roman" w:cs="Times New Roman"/>
          <w:sz w:val="24"/>
          <w:szCs w:val="24"/>
        </w:rPr>
        <w:t xml:space="preserve">Однако </w:t>
      </w:r>
      <w:r w:rsidR="00762C12">
        <w:rPr>
          <w:rFonts w:ascii="Times New Roman" w:hAnsi="Times New Roman" w:cs="Times New Roman"/>
          <w:sz w:val="24"/>
          <w:szCs w:val="24"/>
        </w:rPr>
        <w:t>ни о</w:t>
      </w:r>
      <w:r w:rsidR="007F3939">
        <w:rPr>
          <w:rFonts w:ascii="Times New Roman" w:hAnsi="Times New Roman" w:cs="Times New Roman"/>
          <w:sz w:val="24"/>
          <w:szCs w:val="24"/>
        </w:rPr>
        <w:t>д</w:t>
      </w:r>
      <w:r w:rsidR="00762C12">
        <w:rPr>
          <w:rFonts w:ascii="Times New Roman" w:hAnsi="Times New Roman" w:cs="Times New Roman"/>
          <w:sz w:val="24"/>
          <w:szCs w:val="24"/>
        </w:rPr>
        <w:t xml:space="preserve">на из этих теорий </w:t>
      </w:r>
      <w:r w:rsidR="00117FC9" w:rsidRPr="009E6446">
        <w:rPr>
          <w:rFonts w:ascii="Times New Roman" w:hAnsi="Times New Roman" w:cs="Times New Roman"/>
          <w:color w:val="000000" w:themeColor="text1"/>
          <w:sz w:val="24"/>
          <w:szCs w:val="24"/>
        </w:rPr>
        <w:t xml:space="preserve">исчерпывающе </w:t>
      </w:r>
      <w:r w:rsidR="00762C12" w:rsidRPr="009E6446">
        <w:rPr>
          <w:rFonts w:ascii="Times New Roman" w:hAnsi="Times New Roman" w:cs="Times New Roman"/>
          <w:color w:val="000000" w:themeColor="text1"/>
          <w:sz w:val="24"/>
          <w:szCs w:val="24"/>
        </w:rPr>
        <w:t xml:space="preserve">не объясняет </w:t>
      </w:r>
      <w:r w:rsidR="007F3939" w:rsidRPr="009E6446">
        <w:rPr>
          <w:rFonts w:ascii="Times New Roman" w:hAnsi="Times New Roman" w:cs="Times New Roman"/>
          <w:color w:val="000000" w:themeColor="text1"/>
          <w:sz w:val="24"/>
          <w:szCs w:val="24"/>
        </w:rPr>
        <w:t>процессы,</w:t>
      </w:r>
      <w:r w:rsidR="00762C12" w:rsidRPr="009E6446">
        <w:rPr>
          <w:rFonts w:ascii="Times New Roman" w:hAnsi="Times New Roman" w:cs="Times New Roman"/>
          <w:color w:val="000000" w:themeColor="text1"/>
          <w:sz w:val="24"/>
          <w:szCs w:val="24"/>
        </w:rPr>
        <w:t xml:space="preserve"> происходящие в Латинской Америке. </w:t>
      </w:r>
      <w:r w:rsidR="00DC1738" w:rsidRPr="009E6446">
        <w:rPr>
          <w:rFonts w:ascii="Times New Roman" w:hAnsi="Times New Roman" w:cs="Times New Roman"/>
          <w:color w:val="000000" w:themeColor="text1"/>
          <w:sz w:val="24"/>
          <w:szCs w:val="24"/>
        </w:rPr>
        <w:t>История</w:t>
      </w:r>
      <w:r w:rsidR="00D2007E" w:rsidRPr="009E6446">
        <w:rPr>
          <w:rFonts w:ascii="Times New Roman" w:hAnsi="Times New Roman" w:cs="Times New Roman"/>
          <w:color w:val="000000" w:themeColor="text1"/>
          <w:sz w:val="24"/>
          <w:szCs w:val="24"/>
        </w:rPr>
        <w:t xml:space="preserve"> феномена латиноамериканской </w:t>
      </w:r>
      <w:r w:rsidR="00D2007E">
        <w:rPr>
          <w:rFonts w:ascii="Times New Roman" w:hAnsi="Times New Roman" w:cs="Times New Roman"/>
          <w:sz w:val="24"/>
          <w:szCs w:val="24"/>
        </w:rPr>
        <w:t>ин</w:t>
      </w:r>
      <w:r w:rsidR="00DC1738" w:rsidRPr="00DC1738">
        <w:rPr>
          <w:rFonts w:ascii="Times New Roman" w:hAnsi="Times New Roman" w:cs="Times New Roman"/>
          <w:sz w:val="24"/>
          <w:szCs w:val="24"/>
        </w:rPr>
        <w:t>теграции насчитывает десятилетия, за которые в  регионе с</w:t>
      </w:r>
      <w:r w:rsidR="00D2007E">
        <w:rPr>
          <w:rFonts w:ascii="Times New Roman" w:hAnsi="Times New Roman" w:cs="Times New Roman"/>
          <w:sz w:val="24"/>
          <w:szCs w:val="24"/>
        </w:rPr>
        <w:t>формировалось множество междуна</w:t>
      </w:r>
      <w:r w:rsidR="00DC1738" w:rsidRPr="00DC1738">
        <w:rPr>
          <w:rFonts w:ascii="Times New Roman" w:hAnsi="Times New Roman" w:cs="Times New Roman"/>
          <w:sz w:val="24"/>
          <w:szCs w:val="24"/>
        </w:rPr>
        <w:t>родных организаций и  субрегиональных блоков.</w:t>
      </w:r>
      <w:r w:rsidR="00762C12">
        <w:rPr>
          <w:rFonts w:ascii="Times New Roman" w:hAnsi="Times New Roman" w:cs="Times New Roman"/>
          <w:sz w:val="24"/>
          <w:szCs w:val="24"/>
        </w:rPr>
        <w:t xml:space="preserve"> </w:t>
      </w:r>
      <w:r w:rsidR="00D11353" w:rsidRPr="00D11353">
        <w:rPr>
          <w:rFonts w:ascii="Times New Roman" w:hAnsi="Times New Roman" w:cs="Times New Roman"/>
          <w:sz w:val="24"/>
          <w:szCs w:val="24"/>
        </w:rPr>
        <w:t>С момента своего</w:t>
      </w:r>
      <w:r w:rsidR="00D11353">
        <w:rPr>
          <w:rFonts w:ascii="Times New Roman" w:hAnsi="Times New Roman" w:cs="Times New Roman"/>
          <w:sz w:val="24"/>
          <w:szCs w:val="24"/>
        </w:rPr>
        <w:t xml:space="preserve"> зарождения в 1950–60-х гг. ХХ века</w:t>
      </w:r>
      <w:r w:rsidR="00D11353" w:rsidRPr="00D11353">
        <w:rPr>
          <w:rFonts w:ascii="Times New Roman" w:hAnsi="Times New Roman" w:cs="Times New Roman"/>
          <w:sz w:val="24"/>
          <w:szCs w:val="24"/>
        </w:rPr>
        <w:t xml:space="preserve"> и по сей день все латиноамериканские проекты создавались по иному пути, нежели европейские.</w:t>
      </w:r>
    </w:p>
    <w:p w14:paraId="145F932A" w14:textId="77777777" w:rsidR="00657C85" w:rsidRDefault="009D19E8" w:rsidP="00540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примере МЕРКОСУР </w:t>
      </w:r>
      <w:r w:rsidRPr="00364B51">
        <w:rPr>
          <w:rFonts w:ascii="Times New Roman" w:hAnsi="Times New Roman" w:cs="Times New Roman"/>
          <w:sz w:val="24"/>
          <w:szCs w:val="24"/>
        </w:rPr>
        <w:t>мы пришли к выводу</w:t>
      </w:r>
      <w:r w:rsidR="00657C85" w:rsidRPr="00364B51">
        <w:rPr>
          <w:rFonts w:ascii="Times New Roman" w:hAnsi="Times New Roman" w:cs="Times New Roman"/>
          <w:sz w:val="24"/>
          <w:szCs w:val="24"/>
        </w:rPr>
        <w:t xml:space="preserve"> о том</w:t>
      </w:r>
      <w:r w:rsidRPr="00364B51">
        <w:rPr>
          <w:rFonts w:ascii="Times New Roman" w:hAnsi="Times New Roman" w:cs="Times New Roman"/>
          <w:sz w:val="24"/>
          <w:szCs w:val="24"/>
        </w:rPr>
        <w:t>, что наиболее близкой к латиноамериканской интеграции</w:t>
      </w:r>
      <w:r w:rsidR="005352B1" w:rsidRPr="00364B51">
        <w:rPr>
          <w:rFonts w:ascii="Times New Roman" w:hAnsi="Times New Roman" w:cs="Times New Roman"/>
          <w:sz w:val="24"/>
          <w:szCs w:val="24"/>
        </w:rPr>
        <w:t xml:space="preserve"> и наиболее</w:t>
      </w:r>
      <w:r w:rsidR="00657C85" w:rsidRPr="00364B51">
        <w:rPr>
          <w:rFonts w:ascii="Times New Roman" w:hAnsi="Times New Roman" w:cs="Times New Roman"/>
          <w:sz w:val="24"/>
          <w:szCs w:val="24"/>
        </w:rPr>
        <w:t xml:space="preserve"> убедительно</w:t>
      </w:r>
      <w:r w:rsidR="005352B1" w:rsidRPr="00364B51">
        <w:rPr>
          <w:rFonts w:ascii="Times New Roman" w:hAnsi="Times New Roman" w:cs="Times New Roman"/>
          <w:sz w:val="24"/>
          <w:szCs w:val="24"/>
        </w:rPr>
        <w:t xml:space="preserve"> ее объясняющей</w:t>
      </w:r>
      <w:r w:rsidRPr="00364B51">
        <w:rPr>
          <w:rFonts w:ascii="Times New Roman" w:hAnsi="Times New Roman" w:cs="Times New Roman"/>
          <w:sz w:val="24"/>
          <w:szCs w:val="24"/>
        </w:rPr>
        <w:t xml:space="preserve"> </w:t>
      </w:r>
      <w:r>
        <w:rPr>
          <w:rFonts w:ascii="Times New Roman" w:hAnsi="Times New Roman" w:cs="Times New Roman"/>
          <w:sz w:val="24"/>
          <w:szCs w:val="24"/>
        </w:rPr>
        <w:t xml:space="preserve">является теория межправительственного подхода. </w:t>
      </w:r>
      <w:r w:rsidR="00DB7951">
        <w:rPr>
          <w:rFonts w:ascii="Times New Roman" w:hAnsi="Times New Roman" w:cs="Times New Roman"/>
          <w:sz w:val="24"/>
          <w:szCs w:val="24"/>
        </w:rPr>
        <w:t>В</w:t>
      </w:r>
      <w:r w:rsidR="003F1DCC">
        <w:rPr>
          <w:rFonts w:ascii="Times New Roman" w:hAnsi="Times New Roman" w:cs="Times New Roman"/>
          <w:sz w:val="24"/>
          <w:szCs w:val="24"/>
        </w:rPr>
        <w:t xml:space="preserve"> этой организации</w:t>
      </w:r>
      <w:r w:rsidR="00DB7951">
        <w:rPr>
          <w:rFonts w:ascii="Times New Roman" w:hAnsi="Times New Roman" w:cs="Times New Roman"/>
          <w:sz w:val="24"/>
          <w:szCs w:val="24"/>
        </w:rPr>
        <w:t>, как и во многих других в регионе,</w:t>
      </w:r>
      <w:r w:rsidR="003F1DCC">
        <w:rPr>
          <w:rFonts w:ascii="Times New Roman" w:hAnsi="Times New Roman" w:cs="Times New Roman"/>
          <w:sz w:val="24"/>
          <w:szCs w:val="24"/>
        </w:rPr>
        <w:t xml:space="preserve"> </w:t>
      </w:r>
      <w:r w:rsidR="00944D66">
        <w:rPr>
          <w:rFonts w:ascii="Times New Roman" w:hAnsi="Times New Roman" w:cs="Times New Roman"/>
          <w:sz w:val="24"/>
          <w:szCs w:val="24"/>
        </w:rPr>
        <w:t>отсутствуют наднациональные органы</w:t>
      </w:r>
      <w:r w:rsidR="007C513A">
        <w:rPr>
          <w:rFonts w:ascii="Times New Roman" w:hAnsi="Times New Roman" w:cs="Times New Roman"/>
          <w:sz w:val="24"/>
          <w:szCs w:val="24"/>
        </w:rPr>
        <w:t xml:space="preserve"> </w:t>
      </w:r>
      <w:r w:rsidR="00734B57" w:rsidRPr="00734B57">
        <w:rPr>
          <w:rFonts w:ascii="Times New Roman" w:hAnsi="Times New Roman" w:cs="Times New Roman"/>
          <w:sz w:val="24"/>
          <w:szCs w:val="24"/>
        </w:rPr>
        <w:t>–</w:t>
      </w:r>
      <w:r w:rsidR="007C513A">
        <w:rPr>
          <w:rFonts w:ascii="Times New Roman" w:hAnsi="Times New Roman" w:cs="Times New Roman"/>
          <w:sz w:val="24"/>
          <w:szCs w:val="24"/>
        </w:rPr>
        <w:t xml:space="preserve"> </w:t>
      </w:r>
      <w:r w:rsidR="003F1DCC" w:rsidRPr="003F1DCC">
        <w:rPr>
          <w:rFonts w:ascii="Times New Roman" w:hAnsi="Times New Roman" w:cs="Times New Roman"/>
          <w:sz w:val="24"/>
          <w:szCs w:val="24"/>
        </w:rPr>
        <w:t xml:space="preserve">основными действующими лицами были и </w:t>
      </w:r>
      <w:r w:rsidR="00944D66">
        <w:rPr>
          <w:rFonts w:ascii="Times New Roman" w:hAnsi="Times New Roman" w:cs="Times New Roman"/>
          <w:sz w:val="24"/>
          <w:szCs w:val="24"/>
        </w:rPr>
        <w:t>остаются государства-члены</w:t>
      </w:r>
      <w:r w:rsidR="003F1DCC" w:rsidRPr="003F1DCC">
        <w:rPr>
          <w:rFonts w:ascii="Times New Roman" w:hAnsi="Times New Roman" w:cs="Times New Roman"/>
          <w:sz w:val="24"/>
          <w:szCs w:val="24"/>
        </w:rPr>
        <w:t>.</w:t>
      </w:r>
      <w:r w:rsidR="007C513A">
        <w:rPr>
          <w:rFonts w:ascii="Times New Roman" w:hAnsi="Times New Roman" w:cs="Times New Roman"/>
          <w:sz w:val="24"/>
          <w:szCs w:val="24"/>
        </w:rPr>
        <w:t xml:space="preserve"> Но и</w:t>
      </w:r>
      <w:r w:rsidR="00495F15">
        <w:rPr>
          <w:rFonts w:ascii="Times New Roman" w:hAnsi="Times New Roman" w:cs="Times New Roman"/>
          <w:sz w:val="24"/>
          <w:szCs w:val="24"/>
        </w:rPr>
        <w:t xml:space="preserve">з-за отсутствия </w:t>
      </w:r>
      <w:r w:rsidR="007C513A">
        <w:rPr>
          <w:rFonts w:ascii="Times New Roman" w:hAnsi="Times New Roman" w:cs="Times New Roman"/>
          <w:sz w:val="24"/>
          <w:szCs w:val="24"/>
        </w:rPr>
        <w:t>некоторы</w:t>
      </w:r>
      <w:r w:rsidR="00495F15">
        <w:rPr>
          <w:rFonts w:ascii="Times New Roman" w:hAnsi="Times New Roman" w:cs="Times New Roman"/>
          <w:sz w:val="24"/>
          <w:szCs w:val="24"/>
        </w:rPr>
        <w:t>х компонентов</w:t>
      </w:r>
      <w:r w:rsidR="0019342A">
        <w:rPr>
          <w:rFonts w:ascii="Times New Roman" w:hAnsi="Times New Roman" w:cs="Times New Roman"/>
          <w:sz w:val="24"/>
          <w:szCs w:val="24"/>
        </w:rPr>
        <w:t xml:space="preserve"> </w:t>
      </w:r>
      <w:r w:rsidR="00690564">
        <w:rPr>
          <w:rFonts w:ascii="Times New Roman" w:hAnsi="Times New Roman" w:cs="Times New Roman"/>
          <w:sz w:val="24"/>
          <w:szCs w:val="24"/>
        </w:rPr>
        <w:t>(формирование национальных интересов)</w:t>
      </w:r>
      <w:r w:rsidR="007C513A">
        <w:rPr>
          <w:rFonts w:ascii="Times New Roman" w:hAnsi="Times New Roman" w:cs="Times New Roman"/>
          <w:sz w:val="24"/>
          <w:szCs w:val="24"/>
        </w:rPr>
        <w:t xml:space="preserve">, </w:t>
      </w:r>
      <w:r w:rsidR="00495F15">
        <w:rPr>
          <w:rFonts w:ascii="Times New Roman" w:hAnsi="Times New Roman" w:cs="Times New Roman"/>
          <w:sz w:val="24"/>
          <w:szCs w:val="24"/>
        </w:rPr>
        <w:t xml:space="preserve">нельзя </w:t>
      </w:r>
      <w:r w:rsidR="007C513A">
        <w:rPr>
          <w:rFonts w:ascii="Times New Roman" w:hAnsi="Times New Roman" w:cs="Times New Roman"/>
          <w:sz w:val="24"/>
          <w:szCs w:val="24"/>
        </w:rPr>
        <w:t>говорить о полном соответ</w:t>
      </w:r>
      <w:r w:rsidR="00690564">
        <w:rPr>
          <w:rFonts w:ascii="Times New Roman" w:hAnsi="Times New Roman" w:cs="Times New Roman"/>
          <w:sz w:val="24"/>
          <w:szCs w:val="24"/>
        </w:rPr>
        <w:t xml:space="preserve">ствии. </w:t>
      </w:r>
    </w:p>
    <w:p w14:paraId="4847FE5A" w14:textId="1BB1CE2A" w:rsidR="00117FC9" w:rsidRDefault="00657C85" w:rsidP="005403E7">
      <w:pPr>
        <w:spacing w:after="0" w:line="360" w:lineRule="auto"/>
        <w:ind w:firstLine="708"/>
        <w:jc w:val="both"/>
        <w:rPr>
          <w:rFonts w:ascii="Times New Roman" w:hAnsi="Times New Roman" w:cs="Times New Roman"/>
          <w:sz w:val="24"/>
          <w:szCs w:val="24"/>
        </w:rPr>
      </w:pPr>
      <w:r w:rsidRPr="00364B51">
        <w:rPr>
          <w:rFonts w:ascii="Times New Roman" w:hAnsi="Times New Roman" w:cs="Times New Roman"/>
          <w:sz w:val="24"/>
          <w:szCs w:val="24"/>
        </w:rPr>
        <w:t>Р</w:t>
      </w:r>
      <w:r w:rsidR="00277DFB" w:rsidRPr="00364B51">
        <w:rPr>
          <w:rFonts w:ascii="Times New Roman" w:hAnsi="Times New Roman" w:cs="Times New Roman"/>
          <w:sz w:val="24"/>
          <w:szCs w:val="24"/>
        </w:rPr>
        <w:t>егио</w:t>
      </w:r>
      <w:r w:rsidR="00277DFB" w:rsidRPr="00277DFB">
        <w:rPr>
          <w:rFonts w:ascii="Times New Roman" w:hAnsi="Times New Roman" w:cs="Times New Roman"/>
          <w:sz w:val="24"/>
          <w:szCs w:val="24"/>
        </w:rPr>
        <w:t xml:space="preserve">нализм составляет одну из центральных осей международных отношений Латинской Америки. В этом контексте Бразилия стала решающим действующим лицом в качестве основного </w:t>
      </w:r>
      <w:proofErr w:type="spellStart"/>
      <w:r w:rsidR="00277DFB" w:rsidRPr="00277DFB">
        <w:rPr>
          <w:rFonts w:ascii="Times New Roman" w:hAnsi="Times New Roman" w:cs="Times New Roman"/>
          <w:sz w:val="24"/>
          <w:szCs w:val="24"/>
        </w:rPr>
        <w:t>артикулятора</w:t>
      </w:r>
      <w:proofErr w:type="spellEnd"/>
      <w:r w:rsidR="00277DFB" w:rsidRPr="00277DFB">
        <w:rPr>
          <w:rFonts w:ascii="Times New Roman" w:hAnsi="Times New Roman" w:cs="Times New Roman"/>
          <w:sz w:val="24"/>
          <w:szCs w:val="24"/>
        </w:rPr>
        <w:t xml:space="preserve"> </w:t>
      </w:r>
      <w:proofErr w:type="spellStart"/>
      <w:r w:rsidR="00277DFB" w:rsidRPr="00277DFB">
        <w:rPr>
          <w:rFonts w:ascii="Times New Roman" w:hAnsi="Times New Roman" w:cs="Times New Roman"/>
          <w:sz w:val="24"/>
          <w:szCs w:val="24"/>
        </w:rPr>
        <w:t>интеграциони</w:t>
      </w:r>
      <w:r w:rsidR="00277DFB">
        <w:rPr>
          <w:rFonts w:ascii="Times New Roman" w:hAnsi="Times New Roman" w:cs="Times New Roman"/>
          <w:sz w:val="24"/>
          <w:szCs w:val="24"/>
        </w:rPr>
        <w:t>стского</w:t>
      </w:r>
      <w:proofErr w:type="spellEnd"/>
      <w:r w:rsidR="00277DFB">
        <w:rPr>
          <w:rFonts w:ascii="Times New Roman" w:hAnsi="Times New Roman" w:cs="Times New Roman"/>
          <w:sz w:val="24"/>
          <w:szCs w:val="24"/>
        </w:rPr>
        <w:t xml:space="preserve"> проекта в Южной Америке, возглавив</w:t>
      </w:r>
      <w:r w:rsidR="00E82AAC">
        <w:rPr>
          <w:rFonts w:ascii="Times New Roman" w:hAnsi="Times New Roman" w:cs="Times New Roman"/>
          <w:sz w:val="24"/>
          <w:szCs w:val="24"/>
        </w:rPr>
        <w:t xml:space="preserve"> этот процесс.</w:t>
      </w:r>
      <w:r w:rsidR="00D5634E">
        <w:rPr>
          <w:rFonts w:ascii="Times New Roman" w:hAnsi="Times New Roman" w:cs="Times New Roman"/>
          <w:sz w:val="24"/>
          <w:szCs w:val="24"/>
        </w:rPr>
        <w:tab/>
      </w:r>
      <w:r w:rsidR="00D5634E">
        <w:rPr>
          <w:rFonts w:ascii="Times New Roman" w:hAnsi="Times New Roman" w:cs="Times New Roman"/>
          <w:sz w:val="24"/>
          <w:szCs w:val="24"/>
        </w:rPr>
        <w:tab/>
      </w:r>
      <w:r w:rsidR="00D5634E">
        <w:rPr>
          <w:rFonts w:ascii="Times New Roman" w:hAnsi="Times New Roman" w:cs="Times New Roman"/>
          <w:sz w:val="24"/>
          <w:szCs w:val="24"/>
        </w:rPr>
        <w:tab/>
      </w:r>
      <w:r w:rsidR="00D5634E">
        <w:rPr>
          <w:rFonts w:ascii="Times New Roman" w:hAnsi="Times New Roman" w:cs="Times New Roman"/>
          <w:sz w:val="24"/>
          <w:szCs w:val="24"/>
        </w:rPr>
        <w:tab/>
      </w:r>
      <w:r w:rsidR="00364B51">
        <w:rPr>
          <w:rFonts w:ascii="Times New Roman" w:hAnsi="Times New Roman" w:cs="Times New Roman"/>
          <w:sz w:val="24"/>
          <w:szCs w:val="24"/>
        </w:rPr>
        <w:tab/>
      </w:r>
      <w:r w:rsidR="00364B51">
        <w:rPr>
          <w:rFonts w:ascii="Times New Roman" w:hAnsi="Times New Roman" w:cs="Times New Roman"/>
          <w:sz w:val="24"/>
          <w:szCs w:val="24"/>
        </w:rPr>
        <w:tab/>
      </w:r>
      <w:r w:rsidR="00364B51">
        <w:rPr>
          <w:rFonts w:ascii="Times New Roman" w:hAnsi="Times New Roman" w:cs="Times New Roman"/>
          <w:sz w:val="24"/>
          <w:szCs w:val="24"/>
        </w:rPr>
        <w:tab/>
      </w:r>
      <w:r w:rsidR="00364B51">
        <w:rPr>
          <w:rFonts w:ascii="Times New Roman" w:hAnsi="Times New Roman" w:cs="Times New Roman"/>
          <w:sz w:val="24"/>
          <w:szCs w:val="24"/>
        </w:rPr>
        <w:tab/>
      </w:r>
      <w:r w:rsidR="00364B51">
        <w:rPr>
          <w:rFonts w:ascii="Times New Roman" w:hAnsi="Times New Roman" w:cs="Times New Roman"/>
          <w:sz w:val="24"/>
          <w:szCs w:val="24"/>
        </w:rPr>
        <w:tab/>
      </w:r>
      <w:r w:rsidR="00BE4EFB" w:rsidRPr="00BE4EFB">
        <w:rPr>
          <w:rFonts w:ascii="Times New Roman" w:hAnsi="Times New Roman" w:cs="Times New Roman"/>
          <w:sz w:val="24"/>
          <w:szCs w:val="24"/>
        </w:rPr>
        <w:t xml:space="preserve">МЕРКОСУР </w:t>
      </w:r>
      <w:r w:rsidR="00734B57" w:rsidRPr="00734B57">
        <w:rPr>
          <w:rFonts w:ascii="Times New Roman" w:hAnsi="Times New Roman" w:cs="Times New Roman"/>
          <w:sz w:val="24"/>
          <w:szCs w:val="24"/>
        </w:rPr>
        <w:t>–</w:t>
      </w:r>
      <w:r w:rsidR="00BE4EFB" w:rsidRPr="00BE4EFB">
        <w:rPr>
          <w:rFonts w:ascii="Times New Roman" w:hAnsi="Times New Roman" w:cs="Times New Roman"/>
          <w:sz w:val="24"/>
          <w:szCs w:val="24"/>
        </w:rPr>
        <w:t xml:space="preserve"> один из крупнейших национальных проектов Бразилии, реализуемый с 1980-х годов. С момента своего создания МЕРКОСУР добился многих успехов, таких как создание зоны мира и сотрудничества в Южном</w:t>
      </w:r>
      <w:r w:rsidR="00BE4EFB">
        <w:rPr>
          <w:rFonts w:ascii="Times New Roman" w:hAnsi="Times New Roman" w:cs="Times New Roman"/>
          <w:sz w:val="24"/>
          <w:szCs w:val="24"/>
        </w:rPr>
        <w:t xml:space="preserve"> конусе, расширение внутризоновой торговли</w:t>
      </w:r>
      <w:r w:rsidR="00BE4EFB" w:rsidRPr="00BE4EFB">
        <w:rPr>
          <w:rFonts w:ascii="Times New Roman" w:hAnsi="Times New Roman" w:cs="Times New Roman"/>
          <w:sz w:val="24"/>
          <w:szCs w:val="24"/>
        </w:rPr>
        <w:t xml:space="preserve"> и укрепление южноамериканской концепции.</w:t>
      </w:r>
      <w:r w:rsidR="00734B57">
        <w:rPr>
          <w:rFonts w:ascii="Times New Roman" w:hAnsi="Times New Roman" w:cs="Times New Roman"/>
          <w:sz w:val="24"/>
          <w:szCs w:val="24"/>
        </w:rPr>
        <w:t xml:space="preserve"> </w:t>
      </w:r>
      <w:r w:rsidR="00734B57">
        <w:rPr>
          <w:rFonts w:ascii="Times New Roman" w:hAnsi="Times New Roman" w:cs="Times New Roman"/>
          <w:sz w:val="24"/>
          <w:szCs w:val="24"/>
        </w:rPr>
        <w:tab/>
      </w:r>
      <w:r w:rsidR="00734B57">
        <w:rPr>
          <w:rFonts w:ascii="Times New Roman" w:hAnsi="Times New Roman" w:cs="Times New Roman"/>
          <w:sz w:val="24"/>
          <w:szCs w:val="24"/>
        </w:rPr>
        <w:tab/>
      </w:r>
      <w:r w:rsidR="00734B57">
        <w:rPr>
          <w:rFonts w:ascii="Times New Roman" w:hAnsi="Times New Roman" w:cs="Times New Roman"/>
          <w:sz w:val="24"/>
          <w:szCs w:val="24"/>
        </w:rPr>
        <w:tab/>
      </w:r>
      <w:r w:rsidR="00734B57">
        <w:rPr>
          <w:rFonts w:ascii="Times New Roman" w:hAnsi="Times New Roman" w:cs="Times New Roman"/>
          <w:sz w:val="24"/>
          <w:szCs w:val="24"/>
        </w:rPr>
        <w:tab/>
      </w:r>
      <w:r w:rsidR="00BE4EFB">
        <w:rPr>
          <w:rFonts w:ascii="Times New Roman" w:hAnsi="Times New Roman" w:cs="Times New Roman"/>
          <w:sz w:val="24"/>
          <w:szCs w:val="24"/>
        </w:rPr>
        <w:t xml:space="preserve">Еще один проект Бразилии – УНАСУР. </w:t>
      </w:r>
      <w:r w:rsidR="00D5634E">
        <w:rPr>
          <w:rFonts w:ascii="Times New Roman" w:hAnsi="Times New Roman" w:cs="Times New Roman"/>
          <w:sz w:val="24"/>
          <w:szCs w:val="24"/>
        </w:rPr>
        <w:t>УНАСУР</w:t>
      </w:r>
      <w:r w:rsidR="00D5634E" w:rsidRPr="00194817">
        <w:rPr>
          <w:rFonts w:ascii="Times New Roman" w:hAnsi="Times New Roman" w:cs="Times New Roman"/>
          <w:sz w:val="24"/>
          <w:szCs w:val="24"/>
        </w:rPr>
        <w:t xml:space="preserve"> продемонстрировала </w:t>
      </w:r>
      <w:r w:rsidR="00BE4EFB">
        <w:rPr>
          <w:rFonts w:ascii="Times New Roman" w:hAnsi="Times New Roman" w:cs="Times New Roman"/>
          <w:sz w:val="24"/>
          <w:szCs w:val="24"/>
        </w:rPr>
        <w:t xml:space="preserve">свою </w:t>
      </w:r>
      <w:r w:rsidR="00D5634E" w:rsidRPr="00194817">
        <w:rPr>
          <w:rFonts w:ascii="Times New Roman" w:hAnsi="Times New Roman" w:cs="Times New Roman"/>
          <w:sz w:val="24"/>
          <w:szCs w:val="24"/>
        </w:rPr>
        <w:t>эффективность агрегирования и внесла свой вклад в решение кризисных ситуаций, которые без консолидированной институциональной основы могли иметь пагубны</w:t>
      </w:r>
      <w:r w:rsidR="00AB7258">
        <w:rPr>
          <w:rFonts w:ascii="Times New Roman" w:hAnsi="Times New Roman" w:cs="Times New Roman"/>
          <w:sz w:val="24"/>
          <w:szCs w:val="24"/>
        </w:rPr>
        <w:t>е последствия для континента. Эта организация</w:t>
      </w:r>
      <w:r w:rsidR="00D5634E" w:rsidRPr="00194817">
        <w:rPr>
          <w:rFonts w:ascii="Times New Roman" w:hAnsi="Times New Roman" w:cs="Times New Roman"/>
          <w:sz w:val="24"/>
          <w:szCs w:val="24"/>
        </w:rPr>
        <w:t xml:space="preserve"> не представляет собой тип экономической интеграции, но открывает путь для важного политико-стратегического союза между странами и различных взглядов на интеграцию</w:t>
      </w:r>
      <w:r w:rsidR="00AB7258">
        <w:rPr>
          <w:rFonts w:ascii="Times New Roman" w:hAnsi="Times New Roman" w:cs="Times New Roman"/>
          <w:sz w:val="24"/>
          <w:szCs w:val="24"/>
        </w:rPr>
        <w:t>. П</w:t>
      </w:r>
      <w:r w:rsidR="00D5634E" w:rsidRPr="00194817">
        <w:rPr>
          <w:rFonts w:ascii="Times New Roman" w:hAnsi="Times New Roman" w:cs="Times New Roman"/>
          <w:sz w:val="24"/>
          <w:szCs w:val="24"/>
        </w:rPr>
        <w:t xml:space="preserve">равительство Бразилии, стремясь укрепить лидерство в регионе, предоставило важный политический стимул для работы </w:t>
      </w:r>
      <w:r w:rsidR="00AB7258">
        <w:rPr>
          <w:rFonts w:ascii="Times New Roman" w:hAnsi="Times New Roman" w:cs="Times New Roman"/>
          <w:sz w:val="24"/>
          <w:szCs w:val="24"/>
        </w:rPr>
        <w:t>УНАСУР</w:t>
      </w:r>
      <w:r w:rsidR="00D5634E" w:rsidRPr="00194817">
        <w:rPr>
          <w:rFonts w:ascii="Times New Roman" w:hAnsi="Times New Roman" w:cs="Times New Roman"/>
          <w:sz w:val="24"/>
          <w:szCs w:val="24"/>
        </w:rPr>
        <w:t xml:space="preserve"> и работало в различных областях сотрудничества, углубляя процесс регионализации на континенте.</w:t>
      </w:r>
      <w:r w:rsidR="001C5CF2" w:rsidRPr="001C5CF2">
        <w:rPr>
          <w:rFonts w:ascii="Times New Roman" w:hAnsi="Times New Roman" w:cs="Times New Roman"/>
          <w:sz w:val="24"/>
          <w:szCs w:val="24"/>
        </w:rPr>
        <w:t xml:space="preserve"> </w:t>
      </w:r>
      <w:r w:rsidR="001C5CF2">
        <w:rPr>
          <w:rFonts w:ascii="Times New Roman" w:hAnsi="Times New Roman" w:cs="Times New Roman"/>
          <w:sz w:val="24"/>
          <w:szCs w:val="24"/>
        </w:rPr>
        <w:t xml:space="preserve">Таким образом, мы делаем выводы, что до последнего времени Бразилия играла главенствующую роль в системе </w:t>
      </w:r>
      <w:r w:rsidR="004C246C">
        <w:rPr>
          <w:rFonts w:ascii="Times New Roman" w:hAnsi="Times New Roman" w:cs="Times New Roman"/>
          <w:sz w:val="24"/>
          <w:szCs w:val="24"/>
        </w:rPr>
        <w:t xml:space="preserve">региональной </w:t>
      </w:r>
      <w:r w:rsidR="001C5CF2">
        <w:rPr>
          <w:rFonts w:ascii="Times New Roman" w:hAnsi="Times New Roman" w:cs="Times New Roman"/>
          <w:sz w:val="24"/>
          <w:szCs w:val="24"/>
        </w:rPr>
        <w:t>экономической</w:t>
      </w:r>
      <w:r w:rsidR="004C246C">
        <w:rPr>
          <w:rFonts w:ascii="Times New Roman" w:hAnsi="Times New Roman" w:cs="Times New Roman"/>
          <w:sz w:val="24"/>
          <w:szCs w:val="24"/>
        </w:rPr>
        <w:t xml:space="preserve"> интеграции в Латинской Америке. </w:t>
      </w:r>
      <w:r w:rsidR="001C5CF2">
        <w:rPr>
          <w:rFonts w:ascii="Times New Roman" w:hAnsi="Times New Roman" w:cs="Times New Roman"/>
          <w:sz w:val="24"/>
          <w:szCs w:val="24"/>
        </w:rPr>
        <w:t xml:space="preserve"> </w:t>
      </w:r>
      <w:r w:rsidR="004C246C">
        <w:rPr>
          <w:rFonts w:ascii="Times New Roman" w:hAnsi="Times New Roman" w:cs="Times New Roman"/>
          <w:sz w:val="24"/>
          <w:szCs w:val="24"/>
        </w:rPr>
        <w:t xml:space="preserve">Именно Бразилия форсировала создание </w:t>
      </w:r>
      <w:r w:rsidR="00635F47">
        <w:rPr>
          <w:rFonts w:ascii="Times New Roman" w:hAnsi="Times New Roman" w:cs="Times New Roman"/>
          <w:sz w:val="24"/>
          <w:szCs w:val="24"/>
        </w:rPr>
        <w:t>таких организаций как МЕРКОСУР и</w:t>
      </w:r>
      <w:r w:rsidR="004C246C">
        <w:rPr>
          <w:rFonts w:ascii="Times New Roman" w:hAnsi="Times New Roman" w:cs="Times New Roman"/>
          <w:sz w:val="24"/>
          <w:szCs w:val="24"/>
        </w:rPr>
        <w:t xml:space="preserve"> УНАСУР, благодаря Бразилии эти организации вышли на мировой уровень</w:t>
      </w:r>
      <w:r w:rsidR="00ED40E1">
        <w:rPr>
          <w:rFonts w:ascii="Times New Roman" w:hAnsi="Times New Roman" w:cs="Times New Roman"/>
          <w:sz w:val="24"/>
          <w:szCs w:val="24"/>
        </w:rPr>
        <w:t>,</w:t>
      </w:r>
      <w:r w:rsidR="004C246C">
        <w:rPr>
          <w:rFonts w:ascii="Times New Roman" w:hAnsi="Times New Roman" w:cs="Times New Roman"/>
          <w:sz w:val="24"/>
          <w:szCs w:val="24"/>
        </w:rPr>
        <w:t xml:space="preserve"> </w:t>
      </w:r>
      <w:r w:rsidR="00ED40E1">
        <w:rPr>
          <w:rFonts w:ascii="Times New Roman" w:hAnsi="Times New Roman" w:cs="Times New Roman"/>
          <w:sz w:val="24"/>
          <w:szCs w:val="24"/>
        </w:rPr>
        <w:t xml:space="preserve">представив Латинскую Америку как один из развивающихся и перспективных регионов. </w:t>
      </w:r>
      <w:r w:rsidR="00ED40E1">
        <w:rPr>
          <w:rFonts w:ascii="Times New Roman" w:hAnsi="Times New Roman" w:cs="Times New Roman"/>
          <w:sz w:val="24"/>
          <w:szCs w:val="24"/>
        </w:rPr>
        <w:tab/>
      </w:r>
    </w:p>
    <w:p w14:paraId="188A4410" w14:textId="77777777" w:rsidR="00657C85" w:rsidRPr="008D6B33" w:rsidRDefault="00657C85" w:rsidP="00657C85">
      <w:pPr>
        <w:spacing w:after="0" w:line="360" w:lineRule="auto"/>
        <w:ind w:firstLine="708"/>
        <w:jc w:val="both"/>
        <w:rPr>
          <w:rFonts w:ascii="Times New Roman" w:hAnsi="Times New Roman" w:cs="Times New Roman"/>
          <w:bCs/>
          <w:iCs/>
          <w:sz w:val="24"/>
          <w:szCs w:val="24"/>
        </w:rPr>
      </w:pPr>
      <w:r w:rsidRPr="008D6B33">
        <w:rPr>
          <w:rFonts w:ascii="Times New Roman" w:hAnsi="Times New Roman" w:cs="Times New Roman"/>
          <w:sz w:val="24"/>
          <w:szCs w:val="24"/>
        </w:rPr>
        <w:t>Представляется, что на современном этапе можно выделить несколько</w:t>
      </w:r>
      <w:r w:rsidR="00460691" w:rsidRPr="008D6B33">
        <w:rPr>
          <w:rFonts w:ascii="Times New Roman" w:hAnsi="Times New Roman" w:cs="Times New Roman"/>
          <w:sz w:val="24"/>
          <w:szCs w:val="24"/>
        </w:rPr>
        <w:t xml:space="preserve"> ключевы</w:t>
      </w:r>
      <w:r w:rsidRPr="008D6B33">
        <w:rPr>
          <w:rFonts w:ascii="Times New Roman" w:hAnsi="Times New Roman" w:cs="Times New Roman"/>
          <w:sz w:val="24"/>
          <w:szCs w:val="24"/>
        </w:rPr>
        <w:t>х</w:t>
      </w:r>
      <w:r w:rsidR="00460691" w:rsidRPr="008D6B33">
        <w:rPr>
          <w:rFonts w:ascii="Times New Roman" w:hAnsi="Times New Roman" w:cs="Times New Roman"/>
          <w:sz w:val="24"/>
          <w:szCs w:val="24"/>
        </w:rPr>
        <w:t xml:space="preserve"> политически</w:t>
      </w:r>
      <w:r w:rsidRPr="008D6B33">
        <w:rPr>
          <w:rFonts w:ascii="Times New Roman" w:hAnsi="Times New Roman" w:cs="Times New Roman"/>
          <w:sz w:val="24"/>
          <w:szCs w:val="24"/>
        </w:rPr>
        <w:t>х</w:t>
      </w:r>
      <w:r w:rsidR="00460691" w:rsidRPr="008D6B33">
        <w:rPr>
          <w:rFonts w:ascii="Times New Roman" w:hAnsi="Times New Roman" w:cs="Times New Roman"/>
          <w:sz w:val="24"/>
          <w:szCs w:val="24"/>
        </w:rPr>
        <w:t xml:space="preserve"> аспект</w:t>
      </w:r>
      <w:r w:rsidRPr="008D6B33">
        <w:rPr>
          <w:rFonts w:ascii="Times New Roman" w:hAnsi="Times New Roman" w:cs="Times New Roman"/>
          <w:sz w:val="24"/>
          <w:szCs w:val="24"/>
        </w:rPr>
        <w:t>ов</w:t>
      </w:r>
      <w:r w:rsidR="00460691" w:rsidRPr="008D6B33">
        <w:rPr>
          <w:rFonts w:ascii="Times New Roman" w:hAnsi="Times New Roman" w:cs="Times New Roman"/>
          <w:sz w:val="24"/>
          <w:szCs w:val="24"/>
        </w:rPr>
        <w:t xml:space="preserve"> </w:t>
      </w:r>
      <w:r w:rsidR="00117FC9" w:rsidRPr="008D6B33">
        <w:rPr>
          <w:rFonts w:ascii="Times New Roman" w:hAnsi="Times New Roman" w:cs="Times New Roman"/>
          <w:bCs/>
          <w:iCs/>
          <w:sz w:val="24"/>
          <w:szCs w:val="24"/>
        </w:rPr>
        <w:t>участия Бразилии в ведущих интеграционных объединениях и процессах в Западно</w:t>
      </w:r>
      <w:r w:rsidR="00460691" w:rsidRPr="008D6B33">
        <w:rPr>
          <w:rFonts w:ascii="Times New Roman" w:hAnsi="Times New Roman" w:cs="Times New Roman"/>
          <w:bCs/>
          <w:iCs/>
          <w:sz w:val="24"/>
          <w:szCs w:val="24"/>
        </w:rPr>
        <w:t>м полушарии</w:t>
      </w:r>
      <w:r w:rsidRPr="008D6B33">
        <w:rPr>
          <w:rFonts w:ascii="Times New Roman" w:hAnsi="Times New Roman" w:cs="Times New Roman"/>
          <w:bCs/>
          <w:iCs/>
          <w:sz w:val="24"/>
          <w:szCs w:val="24"/>
        </w:rPr>
        <w:t>.</w:t>
      </w:r>
    </w:p>
    <w:p w14:paraId="45B3E33E" w14:textId="35AE4FBF" w:rsidR="00117FC9" w:rsidRPr="008D6B33" w:rsidRDefault="00CA6F07" w:rsidP="00657C85">
      <w:pPr>
        <w:spacing w:after="0" w:line="360" w:lineRule="auto"/>
        <w:ind w:firstLine="708"/>
        <w:jc w:val="both"/>
        <w:rPr>
          <w:rFonts w:ascii="Times New Roman" w:hAnsi="Times New Roman" w:cs="Times New Roman"/>
          <w:bCs/>
          <w:iCs/>
          <w:sz w:val="24"/>
          <w:szCs w:val="24"/>
        </w:rPr>
      </w:pPr>
      <w:r w:rsidRPr="008D6B33">
        <w:rPr>
          <w:rFonts w:ascii="Times New Roman" w:hAnsi="Times New Roman" w:cs="Times New Roman"/>
          <w:bCs/>
          <w:iCs/>
          <w:sz w:val="24"/>
          <w:szCs w:val="24"/>
        </w:rPr>
        <w:t xml:space="preserve">Во-первых, Бразилия </w:t>
      </w:r>
      <w:r w:rsidR="008F262C" w:rsidRPr="008D6B33">
        <w:rPr>
          <w:rFonts w:ascii="Times New Roman" w:hAnsi="Times New Roman" w:cs="Times New Roman"/>
          <w:bCs/>
          <w:iCs/>
          <w:sz w:val="24"/>
          <w:szCs w:val="24"/>
        </w:rPr>
        <w:t>изначально встала на путь развития региональной интеграции для укрепления своих</w:t>
      </w:r>
      <w:r w:rsidR="00B56AAF" w:rsidRPr="008D6B33">
        <w:rPr>
          <w:rFonts w:ascii="Times New Roman" w:hAnsi="Times New Roman" w:cs="Times New Roman"/>
          <w:bCs/>
          <w:iCs/>
          <w:sz w:val="24"/>
          <w:szCs w:val="24"/>
        </w:rPr>
        <w:t xml:space="preserve"> геополитических позиций в мире. Она планировала выйти на мировую арену и заявить о себе, как равном крупнейшим странам партнере, а для этого</w:t>
      </w:r>
      <w:r w:rsidR="000304D2" w:rsidRPr="008D6B33">
        <w:rPr>
          <w:rFonts w:ascii="Times New Roman" w:hAnsi="Times New Roman" w:cs="Times New Roman"/>
          <w:bCs/>
          <w:iCs/>
          <w:sz w:val="24"/>
          <w:szCs w:val="24"/>
        </w:rPr>
        <w:t xml:space="preserve"> сначала</w:t>
      </w:r>
      <w:r w:rsidR="00B56AAF" w:rsidRPr="008D6B33">
        <w:rPr>
          <w:rFonts w:ascii="Times New Roman" w:hAnsi="Times New Roman" w:cs="Times New Roman"/>
          <w:bCs/>
          <w:iCs/>
          <w:sz w:val="24"/>
          <w:szCs w:val="24"/>
        </w:rPr>
        <w:t xml:space="preserve"> необходимо было </w:t>
      </w:r>
      <w:r w:rsidR="000304D2" w:rsidRPr="008D6B33">
        <w:rPr>
          <w:rFonts w:ascii="Times New Roman" w:hAnsi="Times New Roman" w:cs="Times New Roman"/>
          <w:bCs/>
          <w:iCs/>
          <w:sz w:val="24"/>
          <w:szCs w:val="24"/>
        </w:rPr>
        <w:t xml:space="preserve">занять лидерские позиции </w:t>
      </w:r>
      <w:r w:rsidR="00BB2BB3" w:rsidRPr="008D6B33">
        <w:rPr>
          <w:rFonts w:ascii="Times New Roman" w:hAnsi="Times New Roman" w:cs="Times New Roman"/>
          <w:bCs/>
          <w:iCs/>
          <w:sz w:val="24"/>
          <w:szCs w:val="24"/>
        </w:rPr>
        <w:t xml:space="preserve">среди стран Латинской Америки. </w:t>
      </w:r>
      <w:r w:rsidR="00CC70C2" w:rsidRPr="008D6B33">
        <w:rPr>
          <w:rFonts w:ascii="Times New Roman" w:hAnsi="Times New Roman" w:cs="Times New Roman"/>
          <w:bCs/>
          <w:iCs/>
          <w:sz w:val="24"/>
          <w:szCs w:val="24"/>
        </w:rPr>
        <w:t xml:space="preserve">Эта </w:t>
      </w:r>
      <w:r w:rsidR="00CC70C2" w:rsidRPr="008D6B33">
        <w:rPr>
          <w:rFonts w:ascii="Times New Roman" w:hAnsi="Times New Roman" w:cs="Times New Roman"/>
          <w:bCs/>
          <w:iCs/>
          <w:sz w:val="24"/>
          <w:szCs w:val="24"/>
        </w:rPr>
        <w:lastRenderedPageBreak/>
        <w:t>же цель является одной из причин приверженности Б</w:t>
      </w:r>
      <w:r w:rsidR="0028549B" w:rsidRPr="008D6B33">
        <w:rPr>
          <w:rFonts w:ascii="Times New Roman" w:hAnsi="Times New Roman" w:cs="Times New Roman"/>
          <w:bCs/>
          <w:iCs/>
          <w:sz w:val="24"/>
          <w:szCs w:val="24"/>
        </w:rPr>
        <w:t>разилии</w:t>
      </w:r>
      <w:r w:rsidR="00CC70C2" w:rsidRPr="008D6B33">
        <w:rPr>
          <w:rFonts w:ascii="Times New Roman" w:hAnsi="Times New Roman" w:cs="Times New Roman"/>
          <w:bCs/>
          <w:iCs/>
          <w:sz w:val="24"/>
          <w:szCs w:val="24"/>
        </w:rPr>
        <w:t xml:space="preserve"> региональной интеграции </w:t>
      </w:r>
      <w:r w:rsidR="0028549B" w:rsidRPr="008D6B33">
        <w:rPr>
          <w:rFonts w:ascii="Times New Roman" w:hAnsi="Times New Roman" w:cs="Times New Roman"/>
          <w:bCs/>
          <w:iCs/>
          <w:sz w:val="24"/>
          <w:szCs w:val="24"/>
        </w:rPr>
        <w:t>на современном этапе</w:t>
      </w:r>
      <w:r w:rsidR="000304D2" w:rsidRPr="008D6B33">
        <w:rPr>
          <w:rFonts w:ascii="Times New Roman" w:hAnsi="Times New Roman" w:cs="Times New Roman"/>
          <w:bCs/>
          <w:iCs/>
          <w:sz w:val="24"/>
          <w:szCs w:val="24"/>
        </w:rPr>
        <w:t xml:space="preserve">. </w:t>
      </w:r>
    </w:p>
    <w:p w14:paraId="3821E576" w14:textId="7D88ED3E" w:rsidR="00BB1339" w:rsidRPr="008D6B33" w:rsidRDefault="00BE6763" w:rsidP="005403E7">
      <w:pPr>
        <w:spacing w:after="0" w:line="360" w:lineRule="auto"/>
        <w:ind w:firstLine="708"/>
        <w:jc w:val="both"/>
        <w:rPr>
          <w:rFonts w:ascii="Times New Roman" w:hAnsi="Times New Roman" w:cs="Times New Roman"/>
          <w:sz w:val="24"/>
          <w:szCs w:val="24"/>
        </w:rPr>
      </w:pPr>
      <w:r w:rsidRPr="008D6B33">
        <w:rPr>
          <w:rFonts w:ascii="Times New Roman" w:hAnsi="Times New Roman" w:cs="Times New Roman"/>
          <w:sz w:val="24"/>
          <w:szCs w:val="24"/>
        </w:rPr>
        <w:t xml:space="preserve">Во-вторых, в начале 90-х годов </w:t>
      </w:r>
      <w:r w:rsidR="00CF09CB" w:rsidRPr="008D6B33">
        <w:rPr>
          <w:rFonts w:ascii="Times New Roman" w:hAnsi="Times New Roman" w:cs="Times New Roman"/>
          <w:sz w:val="24"/>
          <w:szCs w:val="24"/>
        </w:rPr>
        <w:t xml:space="preserve">Бразилия решала политические проблемы после перехода к демократии, экономика находилась в кризисе, и только </w:t>
      </w:r>
      <w:r w:rsidR="00BB1339" w:rsidRPr="008D6B33">
        <w:rPr>
          <w:rFonts w:ascii="Times New Roman" w:hAnsi="Times New Roman" w:cs="Times New Roman"/>
          <w:sz w:val="24"/>
          <w:szCs w:val="24"/>
        </w:rPr>
        <w:t xml:space="preserve">благодаря </w:t>
      </w:r>
      <w:r w:rsidR="00683D74" w:rsidRPr="008D6B33">
        <w:rPr>
          <w:rFonts w:ascii="Times New Roman" w:hAnsi="Times New Roman" w:cs="Times New Roman"/>
          <w:sz w:val="24"/>
          <w:szCs w:val="24"/>
        </w:rPr>
        <w:t>развитию всесторонних отношений со странами региона</w:t>
      </w:r>
      <w:r w:rsidR="000304D2" w:rsidRPr="008D6B33">
        <w:rPr>
          <w:rFonts w:ascii="Times New Roman" w:hAnsi="Times New Roman" w:cs="Times New Roman"/>
          <w:sz w:val="24"/>
          <w:szCs w:val="24"/>
        </w:rPr>
        <w:t>,</w:t>
      </w:r>
      <w:r w:rsidR="00683D74" w:rsidRPr="008D6B33">
        <w:rPr>
          <w:rFonts w:ascii="Times New Roman" w:hAnsi="Times New Roman" w:cs="Times New Roman"/>
          <w:sz w:val="24"/>
          <w:szCs w:val="24"/>
        </w:rPr>
        <w:t xml:space="preserve"> она смогла</w:t>
      </w:r>
      <w:r w:rsidR="000304D2" w:rsidRPr="008D6B33">
        <w:rPr>
          <w:rFonts w:ascii="Times New Roman" w:hAnsi="Times New Roman" w:cs="Times New Roman"/>
          <w:sz w:val="24"/>
          <w:szCs w:val="24"/>
        </w:rPr>
        <w:t xml:space="preserve"> сохранить внутреннюю стабильность и лидерство в интеграционных процессах.</w:t>
      </w:r>
      <w:r w:rsidR="00683D74" w:rsidRPr="008D6B33">
        <w:rPr>
          <w:rFonts w:ascii="Times New Roman" w:hAnsi="Times New Roman" w:cs="Times New Roman"/>
          <w:sz w:val="24"/>
          <w:szCs w:val="24"/>
        </w:rPr>
        <w:t xml:space="preserve"> </w:t>
      </w:r>
      <w:r w:rsidR="0028549B" w:rsidRPr="008D6B33">
        <w:rPr>
          <w:rFonts w:ascii="Times New Roman" w:hAnsi="Times New Roman" w:cs="Times New Roman"/>
          <w:sz w:val="24"/>
          <w:szCs w:val="24"/>
        </w:rPr>
        <w:t xml:space="preserve">Учитывая </w:t>
      </w:r>
      <w:proofErr w:type="gramStart"/>
      <w:r w:rsidR="0028549B" w:rsidRPr="008D6B33">
        <w:rPr>
          <w:rFonts w:ascii="Times New Roman" w:hAnsi="Times New Roman" w:cs="Times New Roman"/>
          <w:sz w:val="24"/>
          <w:szCs w:val="24"/>
        </w:rPr>
        <w:t>нынешнюю</w:t>
      </w:r>
      <w:proofErr w:type="gramEnd"/>
      <w:r w:rsidR="0028549B" w:rsidRPr="008D6B33">
        <w:rPr>
          <w:rFonts w:ascii="Times New Roman" w:hAnsi="Times New Roman" w:cs="Times New Roman"/>
          <w:sz w:val="24"/>
          <w:szCs w:val="24"/>
        </w:rPr>
        <w:t xml:space="preserve"> ситуации с пандемией, следует предположить, что</w:t>
      </w:r>
      <w:r w:rsidR="00A107F6" w:rsidRPr="008D6B33">
        <w:rPr>
          <w:rFonts w:ascii="Times New Roman" w:hAnsi="Times New Roman" w:cs="Times New Roman"/>
          <w:sz w:val="24"/>
          <w:szCs w:val="24"/>
        </w:rPr>
        <w:t xml:space="preserve"> пережить этот кризис с минимальным ущербом </w:t>
      </w:r>
      <w:r w:rsidR="000304D2" w:rsidRPr="008D6B33">
        <w:rPr>
          <w:rFonts w:ascii="Times New Roman" w:hAnsi="Times New Roman" w:cs="Times New Roman"/>
          <w:sz w:val="24"/>
          <w:szCs w:val="24"/>
        </w:rPr>
        <w:t xml:space="preserve">для Бразилии </w:t>
      </w:r>
      <w:r w:rsidR="00A107F6" w:rsidRPr="008D6B33">
        <w:rPr>
          <w:rFonts w:ascii="Times New Roman" w:hAnsi="Times New Roman" w:cs="Times New Roman"/>
          <w:sz w:val="24"/>
          <w:szCs w:val="24"/>
        </w:rPr>
        <w:t>возможно</w:t>
      </w:r>
      <w:r w:rsidR="000304D2" w:rsidRPr="008D6B33">
        <w:rPr>
          <w:rFonts w:ascii="Times New Roman" w:hAnsi="Times New Roman" w:cs="Times New Roman"/>
          <w:sz w:val="24"/>
          <w:szCs w:val="24"/>
        </w:rPr>
        <w:t>,</w:t>
      </w:r>
      <w:r w:rsidR="00A107F6" w:rsidRPr="008D6B33">
        <w:rPr>
          <w:rFonts w:ascii="Times New Roman" w:hAnsi="Times New Roman" w:cs="Times New Roman"/>
          <w:sz w:val="24"/>
          <w:szCs w:val="24"/>
        </w:rPr>
        <w:t xml:space="preserve"> только </w:t>
      </w:r>
      <w:r w:rsidR="000304D2" w:rsidRPr="008D6B33">
        <w:rPr>
          <w:rFonts w:ascii="Times New Roman" w:hAnsi="Times New Roman" w:cs="Times New Roman"/>
          <w:sz w:val="24"/>
          <w:szCs w:val="24"/>
        </w:rPr>
        <w:t>взаимодействуя с партнерами</w:t>
      </w:r>
      <w:r w:rsidR="00A107F6" w:rsidRPr="008D6B33">
        <w:rPr>
          <w:rFonts w:ascii="Times New Roman" w:hAnsi="Times New Roman" w:cs="Times New Roman"/>
          <w:sz w:val="24"/>
          <w:szCs w:val="24"/>
        </w:rPr>
        <w:t xml:space="preserve"> в рамках общих организаций. </w:t>
      </w:r>
    </w:p>
    <w:p w14:paraId="20269830" w14:textId="6CE82E76" w:rsidR="000304D2" w:rsidRPr="008D6B33" w:rsidRDefault="006C1DE1" w:rsidP="005403E7">
      <w:pPr>
        <w:spacing w:after="0" w:line="360" w:lineRule="auto"/>
        <w:ind w:firstLine="708"/>
        <w:jc w:val="both"/>
        <w:rPr>
          <w:rFonts w:ascii="Times New Roman" w:hAnsi="Times New Roman" w:cs="Times New Roman"/>
          <w:sz w:val="24"/>
          <w:szCs w:val="24"/>
        </w:rPr>
      </w:pPr>
      <w:r w:rsidRPr="008D6B33">
        <w:rPr>
          <w:rFonts w:ascii="Times New Roman" w:hAnsi="Times New Roman" w:cs="Times New Roman"/>
          <w:sz w:val="24"/>
          <w:szCs w:val="24"/>
        </w:rPr>
        <w:t xml:space="preserve">В-третьих, на современном этапе, несмотря на некоторые </w:t>
      </w:r>
      <w:r w:rsidR="00C963BB">
        <w:rPr>
          <w:rFonts w:ascii="Times New Roman" w:hAnsi="Times New Roman" w:cs="Times New Roman"/>
          <w:sz w:val="24"/>
          <w:szCs w:val="24"/>
        </w:rPr>
        <w:t xml:space="preserve">изменения, происходящие в </w:t>
      </w:r>
      <w:r w:rsidRPr="008D6B33">
        <w:rPr>
          <w:rFonts w:ascii="Times New Roman" w:hAnsi="Times New Roman" w:cs="Times New Roman"/>
          <w:sz w:val="24"/>
          <w:szCs w:val="24"/>
        </w:rPr>
        <w:t>региональных организациях</w:t>
      </w:r>
      <w:r w:rsidR="00454C66">
        <w:rPr>
          <w:rFonts w:ascii="Times New Roman" w:hAnsi="Times New Roman" w:cs="Times New Roman"/>
          <w:sz w:val="24"/>
          <w:szCs w:val="24"/>
        </w:rPr>
        <w:t xml:space="preserve"> (выход </w:t>
      </w:r>
      <w:r w:rsidR="0054367E">
        <w:rPr>
          <w:rFonts w:ascii="Times New Roman" w:hAnsi="Times New Roman" w:cs="Times New Roman"/>
          <w:sz w:val="24"/>
          <w:szCs w:val="24"/>
        </w:rPr>
        <w:t xml:space="preserve">стран </w:t>
      </w:r>
      <w:r w:rsidR="00454C66">
        <w:rPr>
          <w:rFonts w:ascii="Times New Roman" w:hAnsi="Times New Roman" w:cs="Times New Roman"/>
          <w:sz w:val="24"/>
          <w:szCs w:val="24"/>
        </w:rPr>
        <w:t>из УНАСУР,</w:t>
      </w:r>
      <w:r w:rsidR="00C963BB">
        <w:rPr>
          <w:rFonts w:ascii="Times New Roman" w:hAnsi="Times New Roman" w:cs="Times New Roman"/>
          <w:sz w:val="24"/>
          <w:szCs w:val="24"/>
        </w:rPr>
        <w:t xml:space="preserve"> приостановка членства в СЕЛАК</w:t>
      </w:r>
      <w:r w:rsidR="00EE2DDE">
        <w:rPr>
          <w:rFonts w:ascii="Times New Roman" w:hAnsi="Times New Roman" w:cs="Times New Roman"/>
          <w:sz w:val="24"/>
          <w:szCs w:val="24"/>
        </w:rPr>
        <w:t>)</w:t>
      </w:r>
      <w:r w:rsidRPr="008D6B33">
        <w:rPr>
          <w:rFonts w:ascii="Times New Roman" w:hAnsi="Times New Roman" w:cs="Times New Roman"/>
          <w:sz w:val="24"/>
          <w:szCs w:val="24"/>
        </w:rPr>
        <w:t>, Бразилия осознает, что интеграция является гарантией региональной стабильности.</w:t>
      </w:r>
      <w:r w:rsidR="00DA29B7" w:rsidRPr="008D6B33">
        <w:rPr>
          <w:rFonts w:ascii="Times New Roman" w:hAnsi="Times New Roman" w:cs="Times New Roman"/>
          <w:sz w:val="24"/>
          <w:szCs w:val="24"/>
        </w:rPr>
        <w:tab/>
      </w:r>
      <w:r w:rsidR="00DA29B7" w:rsidRPr="008D6B33">
        <w:rPr>
          <w:rFonts w:ascii="Times New Roman" w:hAnsi="Times New Roman" w:cs="Times New Roman"/>
          <w:sz w:val="24"/>
          <w:szCs w:val="24"/>
        </w:rPr>
        <w:tab/>
      </w:r>
      <w:r w:rsidR="00F55BA4">
        <w:rPr>
          <w:rFonts w:ascii="Times New Roman" w:hAnsi="Times New Roman" w:cs="Times New Roman"/>
          <w:sz w:val="24"/>
          <w:szCs w:val="24"/>
        </w:rPr>
        <w:tab/>
      </w:r>
      <w:r w:rsidR="00F55BA4">
        <w:rPr>
          <w:rFonts w:ascii="Times New Roman" w:hAnsi="Times New Roman" w:cs="Times New Roman"/>
          <w:sz w:val="24"/>
          <w:szCs w:val="24"/>
        </w:rPr>
        <w:tab/>
      </w:r>
      <w:r w:rsidR="00F55BA4">
        <w:rPr>
          <w:rFonts w:ascii="Times New Roman" w:hAnsi="Times New Roman" w:cs="Times New Roman"/>
          <w:sz w:val="24"/>
          <w:szCs w:val="24"/>
        </w:rPr>
        <w:tab/>
      </w:r>
      <w:r w:rsidR="00F55BA4">
        <w:rPr>
          <w:rFonts w:ascii="Times New Roman" w:hAnsi="Times New Roman" w:cs="Times New Roman"/>
          <w:sz w:val="24"/>
          <w:szCs w:val="24"/>
        </w:rPr>
        <w:tab/>
      </w:r>
      <w:r w:rsidR="00F55BA4">
        <w:rPr>
          <w:rFonts w:ascii="Times New Roman" w:hAnsi="Times New Roman" w:cs="Times New Roman"/>
          <w:sz w:val="24"/>
          <w:szCs w:val="24"/>
        </w:rPr>
        <w:tab/>
      </w:r>
      <w:r w:rsidR="00F55BA4">
        <w:rPr>
          <w:rFonts w:ascii="Times New Roman" w:hAnsi="Times New Roman" w:cs="Times New Roman"/>
          <w:sz w:val="24"/>
          <w:szCs w:val="24"/>
        </w:rPr>
        <w:tab/>
      </w:r>
      <w:r w:rsidR="00F55BA4">
        <w:rPr>
          <w:rFonts w:ascii="Times New Roman" w:hAnsi="Times New Roman" w:cs="Times New Roman"/>
          <w:sz w:val="24"/>
          <w:szCs w:val="24"/>
        </w:rPr>
        <w:tab/>
      </w:r>
      <w:r w:rsidR="00F55BA4">
        <w:rPr>
          <w:rFonts w:ascii="Times New Roman" w:hAnsi="Times New Roman" w:cs="Times New Roman"/>
          <w:sz w:val="24"/>
          <w:szCs w:val="24"/>
        </w:rPr>
        <w:tab/>
      </w:r>
      <w:r w:rsidR="00F55BA4">
        <w:rPr>
          <w:rFonts w:ascii="Times New Roman" w:hAnsi="Times New Roman" w:cs="Times New Roman"/>
          <w:sz w:val="24"/>
          <w:szCs w:val="24"/>
        </w:rPr>
        <w:tab/>
      </w:r>
      <w:r w:rsidR="00631646" w:rsidRPr="008D6B33">
        <w:rPr>
          <w:rFonts w:ascii="Times New Roman" w:hAnsi="Times New Roman" w:cs="Times New Roman"/>
          <w:sz w:val="24"/>
          <w:szCs w:val="24"/>
        </w:rPr>
        <w:t>Таким образом,</w:t>
      </w:r>
      <w:r w:rsidR="000304D2" w:rsidRPr="008D6B33">
        <w:rPr>
          <w:rFonts w:ascii="Times New Roman" w:hAnsi="Times New Roman" w:cs="Times New Roman"/>
          <w:sz w:val="24"/>
          <w:szCs w:val="24"/>
        </w:rPr>
        <w:t xml:space="preserve"> </w:t>
      </w:r>
      <w:r w:rsidR="005A0AA5" w:rsidRPr="008D6B33">
        <w:rPr>
          <w:rFonts w:ascii="Times New Roman" w:hAnsi="Times New Roman" w:cs="Times New Roman"/>
          <w:sz w:val="24"/>
          <w:szCs w:val="24"/>
        </w:rPr>
        <w:t>несмотря</w:t>
      </w:r>
      <w:r w:rsidR="000304D2" w:rsidRPr="008D6B33">
        <w:rPr>
          <w:rFonts w:ascii="Times New Roman" w:hAnsi="Times New Roman" w:cs="Times New Roman"/>
          <w:sz w:val="24"/>
          <w:szCs w:val="24"/>
        </w:rPr>
        <w:t xml:space="preserve"> на</w:t>
      </w:r>
      <w:r w:rsidR="005A0AA5" w:rsidRPr="008D6B33">
        <w:rPr>
          <w:rFonts w:ascii="Times New Roman" w:hAnsi="Times New Roman" w:cs="Times New Roman"/>
          <w:sz w:val="24"/>
          <w:szCs w:val="24"/>
        </w:rPr>
        <w:t xml:space="preserve"> </w:t>
      </w:r>
      <w:r w:rsidR="000304D2" w:rsidRPr="008D6B33">
        <w:rPr>
          <w:rFonts w:ascii="Times New Roman" w:hAnsi="Times New Roman" w:cs="Times New Roman"/>
          <w:sz w:val="24"/>
          <w:szCs w:val="24"/>
        </w:rPr>
        <w:t>вызовы</w:t>
      </w:r>
      <w:r w:rsidR="00A0260C" w:rsidRPr="008D6B33">
        <w:rPr>
          <w:rFonts w:ascii="Times New Roman" w:hAnsi="Times New Roman" w:cs="Times New Roman"/>
          <w:sz w:val="24"/>
          <w:szCs w:val="24"/>
        </w:rPr>
        <w:t xml:space="preserve"> </w:t>
      </w:r>
      <w:r w:rsidR="000304D2" w:rsidRPr="008D6B33">
        <w:rPr>
          <w:rFonts w:ascii="Times New Roman" w:hAnsi="Times New Roman" w:cs="Times New Roman"/>
          <w:sz w:val="24"/>
          <w:szCs w:val="24"/>
        </w:rPr>
        <w:t>современного</w:t>
      </w:r>
      <w:r w:rsidR="005A0AA5" w:rsidRPr="008D6B33">
        <w:rPr>
          <w:rFonts w:ascii="Times New Roman" w:hAnsi="Times New Roman" w:cs="Times New Roman"/>
          <w:sz w:val="24"/>
          <w:szCs w:val="24"/>
        </w:rPr>
        <w:t xml:space="preserve"> мир</w:t>
      </w:r>
      <w:r w:rsidR="000304D2" w:rsidRPr="008D6B33">
        <w:rPr>
          <w:rFonts w:ascii="Times New Roman" w:hAnsi="Times New Roman" w:cs="Times New Roman"/>
          <w:sz w:val="24"/>
          <w:szCs w:val="24"/>
        </w:rPr>
        <w:t>а</w:t>
      </w:r>
      <w:r w:rsidR="005A0AA5" w:rsidRPr="008D6B33">
        <w:rPr>
          <w:rFonts w:ascii="Times New Roman" w:hAnsi="Times New Roman" w:cs="Times New Roman"/>
          <w:sz w:val="24"/>
          <w:szCs w:val="24"/>
        </w:rPr>
        <w:t xml:space="preserve"> и</w:t>
      </w:r>
      <w:r w:rsidR="000304D2" w:rsidRPr="008D6B33">
        <w:rPr>
          <w:rFonts w:ascii="Times New Roman" w:hAnsi="Times New Roman" w:cs="Times New Roman"/>
          <w:sz w:val="24"/>
          <w:szCs w:val="24"/>
        </w:rPr>
        <w:t xml:space="preserve"> неблагоприятные тенденции в развитии </w:t>
      </w:r>
      <w:r w:rsidR="005A0AA5" w:rsidRPr="008D6B33">
        <w:rPr>
          <w:rFonts w:ascii="Times New Roman" w:hAnsi="Times New Roman" w:cs="Times New Roman"/>
          <w:sz w:val="24"/>
          <w:szCs w:val="24"/>
        </w:rPr>
        <w:t>регион</w:t>
      </w:r>
      <w:r w:rsidR="000304D2" w:rsidRPr="008D6B33">
        <w:rPr>
          <w:rFonts w:ascii="Times New Roman" w:hAnsi="Times New Roman" w:cs="Times New Roman"/>
          <w:sz w:val="24"/>
          <w:szCs w:val="24"/>
        </w:rPr>
        <w:t>а</w:t>
      </w:r>
      <w:r w:rsidR="00A0260C" w:rsidRPr="008D6B33">
        <w:rPr>
          <w:rFonts w:ascii="Times New Roman" w:hAnsi="Times New Roman" w:cs="Times New Roman"/>
          <w:sz w:val="24"/>
          <w:szCs w:val="24"/>
        </w:rPr>
        <w:t>,</w:t>
      </w:r>
      <w:r w:rsidR="005A0AA5" w:rsidRPr="008D6B33">
        <w:rPr>
          <w:rFonts w:ascii="Times New Roman" w:hAnsi="Times New Roman" w:cs="Times New Roman"/>
          <w:sz w:val="24"/>
          <w:szCs w:val="24"/>
        </w:rPr>
        <w:t xml:space="preserve"> </w:t>
      </w:r>
      <w:r w:rsidR="000304D2" w:rsidRPr="008D6B33">
        <w:rPr>
          <w:rFonts w:ascii="Times New Roman" w:hAnsi="Times New Roman" w:cs="Times New Roman"/>
          <w:sz w:val="24"/>
          <w:szCs w:val="24"/>
        </w:rPr>
        <w:t>Бразилия сохраняет</w:t>
      </w:r>
      <w:r w:rsidR="005A0AA5" w:rsidRPr="008D6B33">
        <w:rPr>
          <w:rFonts w:ascii="Times New Roman" w:hAnsi="Times New Roman" w:cs="Times New Roman"/>
          <w:sz w:val="24"/>
          <w:szCs w:val="24"/>
        </w:rPr>
        <w:t xml:space="preserve"> стремлени</w:t>
      </w:r>
      <w:r w:rsidR="000304D2" w:rsidRPr="008D6B33">
        <w:rPr>
          <w:rFonts w:ascii="Times New Roman" w:hAnsi="Times New Roman" w:cs="Times New Roman"/>
          <w:sz w:val="24"/>
          <w:szCs w:val="24"/>
        </w:rPr>
        <w:t xml:space="preserve">е </w:t>
      </w:r>
      <w:r w:rsidR="00A0260C" w:rsidRPr="008D6B33">
        <w:rPr>
          <w:rFonts w:ascii="Times New Roman" w:hAnsi="Times New Roman" w:cs="Times New Roman"/>
          <w:sz w:val="24"/>
          <w:szCs w:val="24"/>
        </w:rPr>
        <w:t xml:space="preserve">быть страной-лидером </w:t>
      </w:r>
      <w:r w:rsidR="000304D2" w:rsidRPr="008D6B33">
        <w:rPr>
          <w:rFonts w:ascii="Times New Roman" w:hAnsi="Times New Roman" w:cs="Times New Roman"/>
          <w:sz w:val="24"/>
          <w:szCs w:val="24"/>
        </w:rPr>
        <w:t>региональных интеграционных процессов</w:t>
      </w:r>
      <w:r w:rsidR="00A0260C" w:rsidRPr="008D6B33">
        <w:rPr>
          <w:rFonts w:ascii="Times New Roman" w:hAnsi="Times New Roman" w:cs="Times New Roman"/>
          <w:sz w:val="24"/>
          <w:szCs w:val="24"/>
        </w:rPr>
        <w:t>,</w:t>
      </w:r>
      <w:r w:rsidR="003B3A90" w:rsidRPr="008D6B33">
        <w:rPr>
          <w:rFonts w:ascii="Times New Roman" w:hAnsi="Times New Roman" w:cs="Times New Roman"/>
          <w:sz w:val="24"/>
          <w:szCs w:val="24"/>
        </w:rPr>
        <w:t xml:space="preserve"> не отказывается от возможности выступать от лица всего региона на мировой арене и от перспектив вхождения в список крупнейших держав, имеющих политический вес в международных </w:t>
      </w:r>
      <w:r w:rsidR="00980451" w:rsidRPr="008D6B33">
        <w:rPr>
          <w:rFonts w:ascii="Times New Roman" w:hAnsi="Times New Roman" w:cs="Times New Roman"/>
          <w:sz w:val="24"/>
          <w:szCs w:val="24"/>
        </w:rPr>
        <w:t>отношениях</w:t>
      </w:r>
      <w:r w:rsidR="003B3A90" w:rsidRPr="008D6B33">
        <w:rPr>
          <w:rFonts w:ascii="Times New Roman" w:hAnsi="Times New Roman" w:cs="Times New Roman"/>
          <w:sz w:val="24"/>
          <w:szCs w:val="24"/>
        </w:rPr>
        <w:t xml:space="preserve">. </w:t>
      </w:r>
      <w:r w:rsidR="009F1215" w:rsidRPr="008D6B33">
        <w:rPr>
          <w:rFonts w:ascii="Times New Roman" w:hAnsi="Times New Roman" w:cs="Times New Roman"/>
          <w:sz w:val="24"/>
          <w:szCs w:val="24"/>
        </w:rPr>
        <w:tab/>
      </w:r>
    </w:p>
    <w:p w14:paraId="7098916F" w14:textId="2BCA4A62" w:rsidR="00DC1446" w:rsidRPr="008D6B33" w:rsidRDefault="000304D2" w:rsidP="00DC1446">
      <w:pPr>
        <w:spacing w:after="0" w:line="360" w:lineRule="auto"/>
        <w:ind w:firstLine="708"/>
        <w:jc w:val="both"/>
        <w:rPr>
          <w:rFonts w:ascii="Times New Roman" w:hAnsi="Times New Roman" w:cs="Times New Roman"/>
          <w:sz w:val="24"/>
          <w:szCs w:val="24"/>
        </w:rPr>
      </w:pPr>
      <w:r w:rsidRPr="008D6B33">
        <w:rPr>
          <w:rFonts w:ascii="Times New Roman" w:hAnsi="Times New Roman" w:cs="Times New Roman"/>
          <w:sz w:val="24"/>
          <w:szCs w:val="24"/>
        </w:rPr>
        <w:t>В настоящий момент, как представляется, главным препят</w:t>
      </w:r>
      <w:r w:rsidR="007D4F63" w:rsidRPr="008D6B33">
        <w:rPr>
          <w:rFonts w:ascii="Times New Roman" w:hAnsi="Times New Roman" w:cs="Times New Roman"/>
          <w:sz w:val="24"/>
          <w:szCs w:val="24"/>
        </w:rPr>
        <w:t xml:space="preserve">ствием на пути реализации этих </w:t>
      </w:r>
      <w:proofErr w:type="gramStart"/>
      <w:r w:rsidR="007D4F63" w:rsidRPr="008D6B33">
        <w:rPr>
          <w:rFonts w:ascii="Times New Roman" w:hAnsi="Times New Roman" w:cs="Times New Roman"/>
          <w:sz w:val="24"/>
          <w:szCs w:val="24"/>
        </w:rPr>
        <w:t>амбициозных</w:t>
      </w:r>
      <w:proofErr w:type="gramEnd"/>
      <w:r w:rsidR="007D4F63" w:rsidRPr="008D6B33">
        <w:rPr>
          <w:rFonts w:ascii="Times New Roman" w:hAnsi="Times New Roman" w:cs="Times New Roman"/>
          <w:sz w:val="24"/>
          <w:szCs w:val="24"/>
        </w:rPr>
        <w:t xml:space="preserve"> планов являются внутриполитические противоречия, связанные с политикой президента Ж. </w:t>
      </w:r>
      <w:proofErr w:type="spellStart"/>
      <w:r w:rsidR="007D4F63" w:rsidRPr="008D6B33">
        <w:rPr>
          <w:rFonts w:ascii="Times New Roman" w:hAnsi="Times New Roman" w:cs="Times New Roman"/>
          <w:sz w:val="24"/>
          <w:szCs w:val="24"/>
        </w:rPr>
        <w:t>Болсонару</w:t>
      </w:r>
      <w:proofErr w:type="spellEnd"/>
      <w:r w:rsidR="007D4F63" w:rsidRPr="008D6B33">
        <w:rPr>
          <w:rFonts w:ascii="Times New Roman" w:hAnsi="Times New Roman" w:cs="Times New Roman"/>
          <w:sz w:val="24"/>
          <w:szCs w:val="24"/>
        </w:rPr>
        <w:t xml:space="preserve">. </w:t>
      </w:r>
    </w:p>
    <w:p w14:paraId="03D5B4EA" w14:textId="2F4B8868" w:rsidR="007D4F63" w:rsidRDefault="007D4F63" w:rsidP="00117FC9">
      <w:pPr>
        <w:spacing w:after="0" w:line="360" w:lineRule="auto"/>
        <w:ind w:firstLine="708"/>
        <w:jc w:val="both"/>
        <w:rPr>
          <w:rFonts w:ascii="Times New Roman" w:hAnsi="Times New Roman" w:cs="Times New Roman"/>
          <w:sz w:val="24"/>
          <w:szCs w:val="24"/>
        </w:rPr>
      </w:pPr>
      <w:r w:rsidRPr="008D6B33">
        <w:rPr>
          <w:rFonts w:ascii="Times New Roman" w:hAnsi="Times New Roman" w:cs="Times New Roman"/>
          <w:sz w:val="24"/>
          <w:szCs w:val="24"/>
        </w:rPr>
        <w:t xml:space="preserve">С 2019 года </w:t>
      </w:r>
      <w:r w:rsidR="008D6B33" w:rsidRPr="008D6B33">
        <w:rPr>
          <w:rFonts w:ascii="Times New Roman" w:hAnsi="Times New Roman" w:cs="Times New Roman"/>
          <w:sz w:val="24"/>
          <w:szCs w:val="24"/>
        </w:rPr>
        <w:t>политическая</w:t>
      </w:r>
      <w:r w:rsidRPr="008D6B33">
        <w:rPr>
          <w:rFonts w:ascii="Times New Roman" w:hAnsi="Times New Roman" w:cs="Times New Roman"/>
          <w:sz w:val="24"/>
          <w:szCs w:val="24"/>
        </w:rPr>
        <w:t xml:space="preserve"> деятельность и заявления</w:t>
      </w:r>
      <w:r w:rsidR="000A2E43" w:rsidRPr="008D6B33">
        <w:rPr>
          <w:rFonts w:ascii="Times New Roman" w:hAnsi="Times New Roman" w:cs="Times New Roman"/>
          <w:sz w:val="24"/>
          <w:szCs w:val="24"/>
        </w:rPr>
        <w:t xml:space="preserve"> </w:t>
      </w:r>
      <w:r w:rsidR="008D6B33" w:rsidRPr="008D6B33">
        <w:rPr>
          <w:rFonts w:ascii="Times New Roman" w:hAnsi="Times New Roman" w:cs="Times New Roman"/>
          <w:sz w:val="24"/>
          <w:szCs w:val="24"/>
        </w:rPr>
        <w:t>действующего главы</w:t>
      </w:r>
      <w:r w:rsidRPr="008D6B33">
        <w:rPr>
          <w:rFonts w:ascii="Times New Roman" w:hAnsi="Times New Roman" w:cs="Times New Roman"/>
          <w:sz w:val="24"/>
          <w:szCs w:val="24"/>
        </w:rPr>
        <w:t xml:space="preserve"> </w:t>
      </w:r>
      <w:r w:rsidR="008D6B33" w:rsidRPr="008D6B33">
        <w:rPr>
          <w:rFonts w:ascii="Times New Roman" w:hAnsi="Times New Roman" w:cs="Times New Roman"/>
          <w:sz w:val="24"/>
          <w:szCs w:val="24"/>
        </w:rPr>
        <w:t>Бразилии</w:t>
      </w:r>
      <w:r w:rsidRPr="008D6B33">
        <w:rPr>
          <w:rFonts w:ascii="Times New Roman" w:hAnsi="Times New Roman" w:cs="Times New Roman"/>
          <w:sz w:val="24"/>
          <w:szCs w:val="24"/>
        </w:rPr>
        <w:t xml:space="preserve"> в немалой степени способствуют уменьшению </w:t>
      </w:r>
      <w:r w:rsidR="000A2E43" w:rsidRPr="008D6B33">
        <w:rPr>
          <w:rFonts w:ascii="Times New Roman" w:hAnsi="Times New Roman" w:cs="Times New Roman"/>
          <w:sz w:val="24"/>
          <w:szCs w:val="24"/>
        </w:rPr>
        <w:t>международн</w:t>
      </w:r>
      <w:r w:rsidRPr="008D6B33">
        <w:rPr>
          <w:rFonts w:ascii="Times New Roman" w:hAnsi="Times New Roman" w:cs="Times New Roman"/>
          <w:sz w:val="24"/>
          <w:szCs w:val="24"/>
        </w:rPr>
        <w:t>ого</w:t>
      </w:r>
      <w:r w:rsidR="000A2E43" w:rsidRPr="008D6B33">
        <w:rPr>
          <w:rFonts w:ascii="Times New Roman" w:hAnsi="Times New Roman" w:cs="Times New Roman"/>
          <w:sz w:val="24"/>
          <w:szCs w:val="24"/>
        </w:rPr>
        <w:t xml:space="preserve"> </w:t>
      </w:r>
      <w:r w:rsidRPr="008D6B33">
        <w:rPr>
          <w:rFonts w:ascii="Times New Roman" w:hAnsi="Times New Roman" w:cs="Times New Roman"/>
          <w:sz w:val="24"/>
          <w:szCs w:val="24"/>
        </w:rPr>
        <w:t>влияния</w:t>
      </w:r>
      <w:r w:rsidR="000A2E43" w:rsidRPr="008D6B33">
        <w:rPr>
          <w:rFonts w:ascii="Times New Roman" w:hAnsi="Times New Roman" w:cs="Times New Roman"/>
          <w:sz w:val="24"/>
          <w:szCs w:val="24"/>
        </w:rPr>
        <w:t xml:space="preserve"> страны и сни</w:t>
      </w:r>
      <w:r w:rsidRPr="008D6B33">
        <w:rPr>
          <w:rFonts w:ascii="Times New Roman" w:hAnsi="Times New Roman" w:cs="Times New Roman"/>
          <w:sz w:val="24"/>
          <w:szCs w:val="24"/>
        </w:rPr>
        <w:t xml:space="preserve">жают </w:t>
      </w:r>
      <w:r w:rsidR="000A2E43">
        <w:rPr>
          <w:rFonts w:ascii="Times New Roman" w:hAnsi="Times New Roman" w:cs="Times New Roman"/>
          <w:sz w:val="24"/>
          <w:szCs w:val="24"/>
        </w:rPr>
        <w:t xml:space="preserve">ее роль как лидера на латиноамериканском континенте. </w:t>
      </w:r>
      <w:r w:rsidR="0053416C">
        <w:rPr>
          <w:rFonts w:ascii="Times New Roman" w:hAnsi="Times New Roman" w:cs="Times New Roman"/>
          <w:sz w:val="24"/>
          <w:szCs w:val="24"/>
        </w:rPr>
        <w:t>У</w:t>
      </w:r>
      <w:r w:rsidR="0053416C" w:rsidRPr="0053416C">
        <w:rPr>
          <w:rFonts w:ascii="Times New Roman" w:hAnsi="Times New Roman" w:cs="Times New Roman"/>
          <w:sz w:val="24"/>
          <w:szCs w:val="24"/>
        </w:rPr>
        <w:t xml:space="preserve">читывая текущую политическую и экономическую ситуацию, можно утверждать, что возможности Бразилии восстановить свое лидерство в Южной Америке в краткосрочной перспективе значительно </w:t>
      </w:r>
      <w:r>
        <w:rPr>
          <w:rFonts w:ascii="Times New Roman" w:hAnsi="Times New Roman" w:cs="Times New Roman"/>
          <w:sz w:val="24"/>
          <w:szCs w:val="24"/>
        </w:rPr>
        <w:t>сократились</w:t>
      </w:r>
      <w:r w:rsidR="0053416C" w:rsidRPr="0053416C">
        <w:rPr>
          <w:rFonts w:ascii="Times New Roman" w:hAnsi="Times New Roman" w:cs="Times New Roman"/>
          <w:sz w:val="24"/>
          <w:szCs w:val="24"/>
        </w:rPr>
        <w:t>.</w:t>
      </w:r>
      <w:r w:rsidR="00E0123D">
        <w:rPr>
          <w:rFonts w:ascii="Times New Roman" w:hAnsi="Times New Roman" w:cs="Times New Roman"/>
          <w:sz w:val="24"/>
          <w:szCs w:val="24"/>
        </w:rPr>
        <w:t xml:space="preserve"> </w:t>
      </w:r>
      <w:r w:rsidR="008D20D8">
        <w:rPr>
          <w:rFonts w:ascii="Times New Roman" w:hAnsi="Times New Roman" w:cs="Times New Roman"/>
          <w:sz w:val="24"/>
          <w:szCs w:val="24"/>
        </w:rPr>
        <w:t xml:space="preserve">За время пандемии </w:t>
      </w:r>
      <w:proofErr w:type="spellStart"/>
      <w:r w:rsidR="008D20D8">
        <w:rPr>
          <w:rFonts w:ascii="Times New Roman" w:hAnsi="Times New Roman" w:cs="Times New Roman"/>
          <w:sz w:val="24"/>
          <w:szCs w:val="24"/>
        </w:rPr>
        <w:t>коронавирусной</w:t>
      </w:r>
      <w:proofErr w:type="spellEnd"/>
      <w:r w:rsidR="008D20D8">
        <w:rPr>
          <w:rFonts w:ascii="Times New Roman" w:hAnsi="Times New Roman" w:cs="Times New Roman"/>
          <w:sz w:val="24"/>
          <w:szCs w:val="24"/>
        </w:rPr>
        <w:t xml:space="preserve"> инфекции </w:t>
      </w:r>
      <w:r w:rsidR="00E0123D">
        <w:rPr>
          <w:rFonts w:ascii="Times New Roman" w:hAnsi="Times New Roman" w:cs="Times New Roman"/>
          <w:sz w:val="24"/>
          <w:szCs w:val="24"/>
        </w:rPr>
        <w:t>пострадал</w:t>
      </w:r>
      <w:r w:rsidR="00337C19" w:rsidRPr="00337C19">
        <w:rPr>
          <w:rFonts w:ascii="Times New Roman" w:hAnsi="Times New Roman" w:cs="Times New Roman"/>
          <w:sz w:val="24"/>
          <w:szCs w:val="24"/>
        </w:rPr>
        <w:t xml:space="preserve"> </w:t>
      </w:r>
      <w:r w:rsidR="0058141D">
        <w:rPr>
          <w:rFonts w:ascii="Times New Roman" w:hAnsi="Times New Roman" w:cs="Times New Roman"/>
          <w:sz w:val="24"/>
          <w:szCs w:val="24"/>
        </w:rPr>
        <w:t>международный имидж Бразилии,</w:t>
      </w:r>
      <w:r w:rsidR="00337C19" w:rsidRPr="00337C19">
        <w:rPr>
          <w:rFonts w:ascii="Times New Roman" w:hAnsi="Times New Roman" w:cs="Times New Roman"/>
          <w:sz w:val="24"/>
          <w:szCs w:val="24"/>
        </w:rPr>
        <w:t xml:space="preserve"> о которой теперь говорят как о стране, в которой президент не признает науку, нарушаются права человека, простые люди не имеют доступа к здравоохранению. </w:t>
      </w:r>
      <w:r w:rsidR="0058141D">
        <w:rPr>
          <w:rFonts w:ascii="Times New Roman" w:hAnsi="Times New Roman" w:cs="Times New Roman"/>
          <w:sz w:val="24"/>
          <w:szCs w:val="24"/>
        </w:rPr>
        <w:t xml:space="preserve">Ж. </w:t>
      </w:r>
      <w:proofErr w:type="spellStart"/>
      <w:r w:rsidR="0058141D">
        <w:rPr>
          <w:rFonts w:ascii="Times New Roman" w:hAnsi="Times New Roman" w:cs="Times New Roman"/>
          <w:sz w:val="24"/>
          <w:szCs w:val="24"/>
        </w:rPr>
        <w:t>Болсонару</w:t>
      </w:r>
      <w:proofErr w:type="spellEnd"/>
      <w:r w:rsidR="0058141D">
        <w:rPr>
          <w:rFonts w:ascii="Times New Roman" w:hAnsi="Times New Roman" w:cs="Times New Roman"/>
          <w:sz w:val="24"/>
          <w:szCs w:val="24"/>
        </w:rPr>
        <w:t xml:space="preserve"> даже не был приглашен </w:t>
      </w:r>
      <w:r w:rsidR="0058141D" w:rsidRPr="00337C19">
        <w:rPr>
          <w:rFonts w:ascii="Times New Roman" w:hAnsi="Times New Roman" w:cs="Times New Roman"/>
          <w:sz w:val="24"/>
          <w:szCs w:val="24"/>
        </w:rPr>
        <w:t>Вс</w:t>
      </w:r>
      <w:r w:rsidR="00B138E4">
        <w:rPr>
          <w:rFonts w:ascii="Times New Roman" w:hAnsi="Times New Roman" w:cs="Times New Roman"/>
          <w:sz w:val="24"/>
          <w:szCs w:val="24"/>
        </w:rPr>
        <w:t>емирн</w:t>
      </w:r>
      <w:r w:rsidR="0058141D">
        <w:rPr>
          <w:rFonts w:ascii="Times New Roman" w:hAnsi="Times New Roman" w:cs="Times New Roman"/>
          <w:sz w:val="24"/>
          <w:szCs w:val="24"/>
        </w:rPr>
        <w:t>ой организацией</w:t>
      </w:r>
      <w:r w:rsidR="0058141D" w:rsidRPr="00337C19">
        <w:rPr>
          <w:rFonts w:ascii="Times New Roman" w:hAnsi="Times New Roman" w:cs="Times New Roman"/>
          <w:sz w:val="24"/>
          <w:szCs w:val="24"/>
        </w:rPr>
        <w:t xml:space="preserve"> здравоохранения к участию в международном обсуждении способов борьбы с санитарным кризисом. </w:t>
      </w:r>
      <w:r w:rsidR="0028545E">
        <w:rPr>
          <w:rFonts w:ascii="Times New Roman" w:hAnsi="Times New Roman" w:cs="Times New Roman"/>
          <w:sz w:val="24"/>
          <w:szCs w:val="24"/>
        </w:rPr>
        <w:t xml:space="preserve">Также имидж Бразилии сильно пострадал от </w:t>
      </w:r>
      <w:r w:rsidR="00337C19" w:rsidRPr="00337C19">
        <w:rPr>
          <w:rFonts w:ascii="Times New Roman" w:hAnsi="Times New Roman" w:cs="Times New Roman"/>
          <w:sz w:val="24"/>
          <w:szCs w:val="24"/>
        </w:rPr>
        <w:t xml:space="preserve">агрессивных высказываний президента и его конфликтов с лидерами других государств по поводу пожаров в </w:t>
      </w:r>
      <w:proofErr w:type="spellStart"/>
      <w:r w:rsidR="00337C19" w:rsidRPr="00337C19">
        <w:rPr>
          <w:rFonts w:ascii="Times New Roman" w:hAnsi="Times New Roman" w:cs="Times New Roman"/>
          <w:sz w:val="24"/>
          <w:szCs w:val="24"/>
        </w:rPr>
        <w:t>Амазонии</w:t>
      </w:r>
      <w:proofErr w:type="spellEnd"/>
      <w:r w:rsidR="00337C19" w:rsidRPr="00337C19">
        <w:rPr>
          <w:rFonts w:ascii="Times New Roman" w:hAnsi="Times New Roman" w:cs="Times New Roman"/>
          <w:sz w:val="24"/>
          <w:szCs w:val="24"/>
        </w:rPr>
        <w:t>, защиты окружающей среды и прав индейцев</w:t>
      </w:r>
      <w:r w:rsidR="0028545E">
        <w:rPr>
          <w:rFonts w:ascii="Times New Roman" w:hAnsi="Times New Roman" w:cs="Times New Roman"/>
          <w:sz w:val="24"/>
          <w:szCs w:val="24"/>
        </w:rPr>
        <w:t xml:space="preserve">. На его восстановление  </w:t>
      </w:r>
      <w:r w:rsidR="00337C19" w:rsidRPr="00337C19">
        <w:rPr>
          <w:rFonts w:ascii="Times New Roman" w:hAnsi="Times New Roman" w:cs="Times New Roman"/>
          <w:sz w:val="24"/>
          <w:szCs w:val="24"/>
        </w:rPr>
        <w:t xml:space="preserve"> потребуются долгие годы. </w:t>
      </w:r>
    </w:p>
    <w:p w14:paraId="3C3B9E96" w14:textId="291479A4" w:rsidR="000A2E43" w:rsidRDefault="00B17C27" w:rsidP="00117F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 данный момент все зависит от результатов на выборах в 2022 году, на которых граждане Бразилии решат,</w:t>
      </w:r>
      <w:r w:rsidR="001005B1">
        <w:rPr>
          <w:rFonts w:ascii="Times New Roman" w:hAnsi="Times New Roman" w:cs="Times New Roman"/>
          <w:sz w:val="24"/>
          <w:szCs w:val="24"/>
        </w:rPr>
        <w:t xml:space="preserve"> кого они хотят видеть своим президентом. Но в любом случае, к</w:t>
      </w:r>
      <w:r w:rsidR="00337C19" w:rsidRPr="00337C19">
        <w:rPr>
          <w:rFonts w:ascii="Times New Roman" w:hAnsi="Times New Roman" w:cs="Times New Roman"/>
          <w:sz w:val="24"/>
          <w:szCs w:val="24"/>
        </w:rPr>
        <w:t xml:space="preserve">ак отмечает специалист по внешней политике Бразилии профессор Фонда </w:t>
      </w:r>
      <w:proofErr w:type="spellStart"/>
      <w:r w:rsidR="00337C19" w:rsidRPr="00337C19">
        <w:rPr>
          <w:rFonts w:ascii="Times New Roman" w:hAnsi="Times New Roman" w:cs="Times New Roman"/>
          <w:sz w:val="24"/>
          <w:szCs w:val="24"/>
        </w:rPr>
        <w:t>Жетулиу</w:t>
      </w:r>
      <w:proofErr w:type="spellEnd"/>
      <w:r w:rsidR="00337C19" w:rsidRPr="00337C19">
        <w:rPr>
          <w:rFonts w:ascii="Times New Roman" w:hAnsi="Times New Roman" w:cs="Times New Roman"/>
          <w:sz w:val="24"/>
          <w:szCs w:val="24"/>
        </w:rPr>
        <w:t xml:space="preserve"> </w:t>
      </w:r>
      <w:proofErr w:type="spellStart"/>
      <w:r w:rsidR="00337C19" w:rsidRPr="00337C19">
        <w:rPr>
          <w:rFonts w:ascii="Times New Roman" w:hAnsi="Times New Roman" w:cs="Times New Roman"/>
          <w:sz w:val="24"/>
          <w:szCs w:val="24"/>
        </w:rPr>
        <w:t>Варгаса</w:t>
      </w:r>
      <w:proofErr w:type="spellEnd"/>
      <w:r w:rsidR="00337C19" w:rsidRPr="00337C19">
        <w:rPr>
          <w:rFonts w:ascii="Times New Roman" w:hAnsi="Times New Roman" w:cs="Times New Roman"/>
          <w:sz w:val="24"/>
          <w:szCs w:val="24"/>
        </w:rPr>
        <w:t xml:space="preserve"> Сан-Пауло М. </w:t>
      </w:r>
      <w:proofErr w:type="spellStart"/>
      <w:r w:rsidR="00337C19" w:rsidRPr="00337C19">
        <w:rPr>
          <w:rFonts w:ascii="Times New Roman" w:hAnsi="Times New Roman" w:cs="Times New Roman"/>
          <w:sz w:val="24"/>
          <w:szCs w:val="24"/>
        </w:rPr>
        <w:t>Спектор</w:t>
      </w:r>
      <w:proofErr w:type="spellEnd"/>
      <w:r w:rsidR="00337C19" w:rsidRPr="00337C19">
        <w:rPr>
          <w:rFonts w:ascii="Times New Roman" w:hAnsi="Times New Roman" w:cs="Times New Roman"/>
          <w:sz w:val="24"/>
          <w:szCs w:val="24"/>
        </w:rPr>
        <w:t>, «репутация стран складывается в соответствии с той же логикой, что и репутация людей: она создается годами, и достаточно одного мига для того, чтобы ее разрушить»</w:t>
      </w:r>
      <w:r w:rsidR="007D4F63">
        <w:rPr>
          <w:rFonts w:ascii="Times New Roman" w:hAnsi="Times New Roman" w:cs="Times New Roman"/>
          <w:sz w:val="24"/>
          <w:szCs w:val="24"/>
        </w:rPr>
        <w:t>.</w:t>
      </w:r>
      <w:r w:rsidR="00337C19">
        <w:rPr>
          <w:rStyle w:val="a6"/>
          <w:rFonts w:ascii="Times New Roman" w:hAnsi="Times New Roman" w:cs="Times New Roman"/>
          <w:sz w:val="24"/>
          <w:szCs w:val="24"/>
        </w:rPr>
        <w:footnoteReference w:id="128"/>
      </w:r>
      <w:r w:rsidR="000A2E43">
        <w:rPr>
          <w:rFonts w:ascii="Times New Roman" w:hAnsi="Times New Roman" w:cs="Times New Roman"/>
          <w:sz w:val="24"/>
          <w:szCs w:val="24"/>
        </w:rPr>
        <w:tab/>
      </w:r>
      <w:r w:rsidR="000A2E43">
        <w:rPr>
          <w:rFonts w:ascii="Times New Roman" w:hAnsi="Times New Roman" w:cs="Times New Roman"/>
          <w:sz w:val="24"/>
          <w:szCs w:val="24"/>
        </w:rPr>
        <w:tab/>
      </w:r>
      <w:r w:rsidR="000A2E43">
        <w:rPr>
          <w:rFonts w:ascii="Times New Roman" w:hAnsi="Times New Roman" w:cs="Times New Roman"/>
          <w:sz w:val="24"/>
          <w:szCs w:val="24"/>
        </w:rPr>
        <w:tab/>
      </w:r>
      <w:r w:rsidR="000A2E43">
        <w:rPr>
          <w:rFonts w:ascii="Times New Roman" w:hAnsi="Times New Roman" w:cs="Times New Roman"/>
          <w:sz w:val="24"/>
          <w:szCs w:val="24"/>
        </w:rPr>
        <w:tab/>
      </w:r>
      <w:r w:rsidR="000A2E43">
        <w:rPr>
          <w:rFonts w:ascii="Times New Roman" w:hAnsi="Times New Roman" w:cs="Times New Roman"/>
          <w:sz w:val="24"/>
          <w:szCs w:val="24"/>
        </w:rPr>
        <w:tab/>
      </w:r>
    </w:p>
    <w:p w14:paraId="595466AE" w14:textId="77777777" w:rsidR="00117FE8" w:rsidRDefault="00117FE8" w:rsidP="00EA617D">
      <w:pPr>
        <w:spacing w:line="360" w:lineRule="auto"/>
        <w:jc w:val="both"/>
        <w:rPr>
          <w:rFonts w:ascii="Times New Roman" w:hAnsi="Times New Roman" w:cs="Times New Roman"/>
          <w:b/>
          <w:sz w:val="24"/>
          <w:szCs w:val="24"/>
        </w:rPr>
      </w:pPr>
    </w:p>
    <w:p w14:paraId="15F40DB6" w14:textId="77777777" w:rsidR="00117FE8" w:rsidRDefault="00117FE8" w:rsidP="00EA617D">
      <w:pPr>
        <w:spacing w:line="360" w:lineRule="auto"/>
        <w:jc w:val="both"/>
        <w:rPr>
          <w:rFonts w:ascii="Times New Roman" w:hAnsi="Times New Roman" w:cs="Times New Roman"/>
          <w:b/>
          <w:sz w:val="24"/>
          <w:szCs w:val="24"/>
        </w:rPr>
      </w:pPr>
    </w:p>
    <w:p w14:paraId="4EBEB331" w14:textId="77777777" w:rsidR="00117FE8" w:rsidRDefault="00117FE8" w:rsidP="00EA617D">
      <w:pPr>
        <w:spacing w:line="360" w:lineRule="auto"/>
        <w:jc w:val="both"/>
        <w:rPr>
          <w:rFonts w:ascii="Times New Roman" w:hAnsi="Times New Roman" w:cs="Times New Roman"/>
          <w:b/>
          <w:sz w:val="24"/>
          <w:szCs w:val="24"/>
        </w:rPr>
      </w:pPr>
    </w:p>
    <w:p w14:paraId="4D9D0CBE" w14:textId="77777777" w:rsidR="000A2E43" w:rsidRDefault="000A2E43" w:rsidP="00EA617D">
      <w:pPr>
        <w:spacing w:line="360" w:lineRule="auto"/>
        <w:jc w:val="both"/>
        <w:rPr>
          <w:rFonts w:ascii="Times New Roman" w:hAnsi="Times New Roman" w:cs="Times New Roman"/>
          <w:b/>
          <w:sz w:val="24"/>
          <w:szCs w:val="24"/>
        </w:rPr>
      </w:pPr>
    </w:p>
    <w:p w14:paraId="1CFEAAF8" w14:textId="77777777" w:rsidR="000A2E43" w:rsidRDefault="000A2E43" w:rsidP="00EA617D">
      <w:pPr>
        <w:spacing w:line="360" w:lineRule="auto"/>
        <w:jc w:val="both"/>
        <w:rPr>
          <w:rFonts w:ascii="Times New Roman" w:hAnsi="Times New Roman" w:cs="Times New Roman"/>
          <w:b/>
          <w:sz w:val="24"/>
          <w:szCs w:val="24"/>
        </w:rPr>
      </w:pPr>
    </w:p>
    <w:p w14:paraId="70F1ACAE" w14:textId="77777777" w:rsidR="000A2E43" w:rsidRDefault="000A2E43" w:rsidP="00EA617D">
      <w:pPr>
        <w:spacing w:line="360" w:lineRule="auto"/>
        <w:jc w:val="both"/>
        <w:rPr>
          <w:rFonts w:ascii="Times New Roman" w:hAnsi="Times New Roman" w:cs="Times New Roman"/>
          <w:b/>
          <w:sz w:val="24"/>
          <w:szCs w:val="24"/>
        </w:rPr>
      </w:pPr>
    </w:p>
    <w:p w14:paraId="027A7F15" w14:textId="77777777" w:rsidR="000A2E43" w:rsidRDefault="000A2E43" w:rsidP="00EA617D">
      <w:pPr>
        <w:spacing w:line="360" w:lineRule="auto"/>
        <w:jc w:val="both"/>
        <w:rPr>
          <w:rFonts w:ascii="Times New Roman" w:hAnsi="Times New Roman" w:cs="Times New Roman"/>
          <w:b/>
          <w:sz w:val="24"/>
          <w:szCs w:val="24"/>
        </w:rPr>
      </w:pPr>
    </w:p>
    <w:p w14:paraId="306A0373" w14:textId="77777777" w:rsidR="000A2E43" w:rsidRDefault="000A2E43" w:rsidP="00EA617D">
      <w:pPr>
        <w:spacing w:line="360" w:lineRule="auto"/>
        <w:jc w:val="both"/>
        <w:rPr>
          <w:rFonts w:ascii="Times New Roman" w:hAnsi="Times New Roman" w:cs="Times New Roman"/>
          <w:b/>
          <w:sz w:val="24"/>
          <w:szCs w:val="24"/>
        </w:rPr>
      </w:pPr>
    </w:p>
    <w:p w14:paraId="6A1E6C4B" w14:textId="77777777" w:rsidR="000A2E43" w:rsidRDefault="000A2E43" w:rsidP="00EA617D">
      <w:pPr>
        <w:spacing w:line="360" w:lineRule="auto"/>
        <w:jc w:val="both"/>
        <w:rPr>
          <w:rFonts w:ascii="Times New Roman" w:hAnsi="Times New Roman" w:cs="Times New Roman"/>
          <w:b/>
          <w:sz w:val="24"/>
          <w:szCs w:val="24"/>
        </w:rPr>
      </w:pPr>
    </w:p>
    <w:p w14:paraId="1233C682" w14:textId="77777777" w:rsidR="00800E4C" w:rsidRDefault="00800E4C" w:rsidP="00EA617D">
      <w:pPr>
        <w:spacing w:line="360" w:lineRule="auto"/>
        <w:jc w:val="both"/>
        <w:rPr>
          <w:rFonts w:ascii="Times New Roman" w:hAnsi="Times New Roman" w:cs="Times New Roman"/>
          <w:b/>
          <w:sz w:val="24"/>
          <w:szCs w:val="24"/>
        </w:rPr>
      </w:pPr>
    </w:p>
    <w:p w14:paraId="67533640" w14:textId="77777777" w:rsidR="00800E4C" w:rsidRDefault="00800E4C" w:rsidP="00EA617D">
      <w:pPr>
        <w:spacing w:line="360" w:lineRule="auto"/>
        <w:jc w:val="both"/>
        <w:rPr>
          <w:rFonts w:ascii="Times New Roman" w:hAnsi="Times New Roman" w:cs="Times New Roman"/>
          <w:b/>
          <w:sz w:val="24"/>
          <w:szCs w:val="24"/>
        </w:rPr>
      </w:pPr>
    </w:p>
    <w:p w14:paraId="7E552AF5" w14:textId="77777777" w:rsidR="00800E4C" w:rsidRDefault="00800E4C" w:rsidP="00EA617D">
      <w:pPr>
        <w:spacing w:line="360" w:lineRule="auto"/>
        <w:jc w:val="both"/>
        <w:rPr>
          <w:rFonts w:ascii="Times New Roman" w:hAnsi="Times New Roman" w:cs="Times New Roman"/>
          <w:b/>
          <w:sz w:val="24"/>
          <w:szCs w:val="24"/>
        </w:rPr>
      </w:pPr>
    </w:p>
    <w:p w14:paraId="245E06EC" w14:textId="77777777" w:rsidR="00800E4C" w:rsidRDefault="00800E4C" w:rsidP="00EA617D">
      <w:pPr>
        <w:spacing w:line="360" w:lineRule="auto"/>
        <w:jc w:val="both"/>
        <w:rPr>
          <w:rFonts w:ascii="Times New Roman" w:hAnsi="Times New Roman" w:cs="Times New Roman"/>
          <w:b/>
          <w:sz w:val="24"/>
          <w:szCs w:val="24"/>
        </w:rPr>
      </w:pPr>
    </w:p>
    <w:p w14:paraId="463C4042" w14:textId="77777777" w:rsidR="00800E4C" w:rsidRDefault="00800E4C" w:rsidP="00EA617D">
      <w:pPr>
        <w:spacing w:line="360" w:lineRule="auto"/>
        <w:jc w:val="both"/>
        <w:rPr>
          <w:rFonts w:ascii="Times New Roman" w:hAnsi="Times New Roman" w:cs="Times New Roman"/>
          <w:b/>
          <w:sz w:val="24"/>
          <w:szCs w:val="24"/>
        </w:rPr>
      </w:pPr>
    </w:p>
    <w:p w14:paraId="107A0A7B" w14:textId="77777777" w:rsidR="00800E4C" w:rsidRDefault="00800E4C" w:rsidP="00EA617D">
      <w:pPr>
        <w:spacing w:line="360" w:lineRule="auto"/>
        <w:jc w:val="both"/>
        <w:rPr>
          <w:rFonts w:ascii="Times New Roman" w:hAnsi="Times New Roman" w:cs="Times New Roman"/>
          <w:b/>
          <w:sz w:val="24"/>
          <w:szCs w:val="24"/>
        </w:rPr>
      </w:pPr>
    </w:p>
    <w:p w14:paraId="1ED86FE9" w14:textId="77777777" w:rsidR="00364B51" w:rsidRDefault="00364B51" w:rsidP="00EA617D">
      <w:pPr>
        <w:spacing w:line="360" w:lineRule="auto"/>
        <w:jc w:val="both"/>
        <w:rPr>
          <w:rFonts w:ascii="Times New Roman" w:hAnsi="Times New Roman" w:cs="Times New Roman"/>
          <w:b/>
          <w:sz w:val="24"/>
          <w:szCs w:val="24"/>
        </w:rPr>
      </w:pPr>
    </w:p>
    <w:p w14:paraId="166B0A7F" w14:textId="77777777" w:rsidR="00800E4C" w:rsidRDefault="00800E4C" w:rsidP="00EA617D">
      <w:pPr>
        <w:spacing w:line="360" w:lineRule="auto"/>
        <w:jc w:val="both"/>
        <w:rPr>
          <w:rFonts w:ascii="Times New Roman" w:hAnsi="Times New Roman" w:cs="Times New Roman"/>
          <w:b/>
          <w:sz w:val="24"/>
          <w:szCs w:val="24"/>
        </w:rPr>
      </w:pPr>
    </w:p>
    <w:p w14:paraId="1EDC6A78" w14:textId="118B4E6A" w:rsidR="0065766E" w:rsidRPr="00651357" w:rsidRDefault="006869A4" w:rsidP="00EA617D">
      <w:pPr>
        <w:spacing w:line="360" w:lineRule="auto"/>
        <w:jc w:val="both"/>
        <w:rPr>
          <w:rFonts w:ascii="Times New Roman" w:hAnsi="Times New Roman" w:cs="Times New Roman"/>
          <w:b/>
          <w:sz w:val="24"/>
          <w:szCs w:val="24"/>
        </w:rPr>
      </w:pPr>
      <w:r w:rsidRPr="00651357">
        <w:rPr>
          <w:rFonts w:ascii="Times New Roman" w:hAnsi="Times New Roman" w:cs="Times New Roman"/>
          <w:b/>
          <w:sz w:val="24"/>
          <w:szCs w:val="24"/>
        </w:rPr>
        <w:lastRenderedPageBreak/>
        <w:t>Список сокращений</w:t>
      </w:r>
    </w:p>
    <w:p w14:paraId="1539B5FD" w14:textId="72C407FA" w:rsidR="00651357" w:rsidRPr="009C35D0" w:rsidRDefault="00651357" w:rsidP="00EA617D">
      <w:pPr>
        <w:spacing w:line="360" w:lineRule="auto"/>
        <w:jc w:val="both"/>
        <w:rPr>
          <w:rFonts w:ascii="Times New Roman" w:hAnsi="Times New Roman" w:cs="Times New Roman"/>
          <w:sz w:val="24"/>
          <w:szCs w:val="24"/>
        </w:rPr>
      </w:pPr>
      <w:proofErr w:type="gramStart"/>
      <w:r w:rsidRPr="00A61C49">
        <w:rPr>
          <w:rFonts w:ascii="Times New Roman" w:hAnsi="Times New Roman" w:cs="Times New Roman"/>
          <w:sz w:val="24"/>
          <w:szCs w:val="24"/>
          <w:lang w:val="en-US"/>
        </w:rPr>
        <w:t>IIRSA</w:t>
      </w:r>
      <w:r w:rsidRPr="00AF268C">
        <w:rPr>
          <w:rFonts w:ascii="Times New Roman" w:hAnsi="Times New Roman" w:cs="Times New Roman"/>
          <w:sz w:val="24"/>
          <w:szCs w:val="24"/>
        </w:rPr>
        <w:t xml:space="preserve"> – (</w:t>
      </w:r>
      <w:r>
        <w:rPr>
          <w:rFonts w:ascii="Times New Roman" w:hAnsi="Times New Roman" w:cs="Times New Roman"/>
          <w:sz w:val="24"/>
          <w:szCs w:val="24"/>
        </w:rPr>
        <w:t>англ</w:t>
      </w:r>
      <w:r w:rsidRPr="00AF268C">
        <w:rPr>
          <w:rFonts w:ascii="Times New Roman" w:hAnsi="Times New Roman" w:cs="Times New Roman"/>
          <w:sz w:val="24"/>
          <w:szCs w:val="24"/>
        </w:rPr>
        <w:t>.</w:t>
      </w:r>
      <w:proofErr w:type="gramEnd"/>
      <w:r w:rsidRPr="00AF268C">
        <w:rPr>
          <w:rFonts w:ascii="Times New Roman" w:hAnsi="Times New Roman" w:cs="Times New Roman"/>
          <w:sz w:val="24"/>
          <w:szCs w:val="24"/>
        </w:rPr>
        <w:t xml:space="preserve"> </w:t>
      </w:r>
      <w:r w:rsidRPr="00A61C49">
        <w:rPr>
          <w:rFonts w:ascii="Times New Roman" w:hAnsi="Times New Roman" w:cs="Times New Roman"/>
          <w:sz w:val="24"/>
          <w:szCs w:val="24"/>
          <w:lang w:val="en-US"/>
        </w:rPr>
        <w:t>Initiative</w:t>
      </w:r>
      <w:r w:rsidRPr="009C35D0">
        <w:rPr>
          <w:rFonts w:ascii="Times New Roman" w:hAnsi="Times New Roman" w:cs="Times New Roman"/>
          <w:sz w:val="24"/>
          <w:szCs w:val="24"/>
        </w:rPr>
        <w:t xml:space="preserve"> </w:t>
      </w:r>
      <w:r w:rsidRPr="00A61C49">
        <w:rPr>
          <w:rFonts w:ascii="Times New Roman" w:hAnsi="Times New Roman" w:cs="Times New Roman"/>
          <w:sz w:val="24"/>
          <w:szCs w:val="24"/>
          <w:lang w:val="en-US"/>
        </w:rPr>
        <w:t>for</w:t>
      </w:r>
      <w:r w:rsidRPr="009C35D0">
        <w:rPr>
          <w:rFonts w:ascii="Times New Roman" w:hAnsi="Times New Roman" w:cs="Times New Roman"/>
          <w:sz w:val="24"/>
          <w:szCs w:val="24"/>
        </w:rPr>
        <w:t xml:space="preserve"> </w:t>
      </w:r>
      <w:r w:rsidRPr="00A61C49">
        <w:rPr>
          <w:rFonts w:ascii="Times New Roman" w:hAnsi="Times New Roman" w:cs="Times New Roman"/>
          <w:sz w:val="24"/>
          <w:szCs w:val="24"/>
          <w:lang w:val="en-US"/>
        </w:rPr>
        <w:t>the</w:t>
      </w:r>
      <w:r w:rsidRPr="009C35D0">
        <w:rPr>
          <w:rFonts w:ascii="Times New Roman" w:hAnsi="Times New Roman" w:cs="Times New Roman"/>
          <w:sz w:val="24"/>
          <w:szCs w:val="24"/>
        </w:rPr>
        <w:t xml:space="preserve"> </w:t>
      </w:r>
      <w:r w:rsidRPr="00A61C49">
        <w:rPr>
          <w:rFonts w:ascii="Times New Roman" w:hAnsi="Times New Roman" w:cs="Times New Roman"/>
          <w:sz w:val="24"/>
          <w:szCs w:val="24"/>
          <w:lang w:val="en-US"/>
        </w:rPr>
        <w:t>Integration</w:t>
      </w:r>
      <w:r w:rsidRPr="009C35D0">
        <w:rPr>
          <w:rFonts w:ascii="Times New Roman" w:hAnsi="Times New Roman" w:cs="Times New Roman"/>
          <w:sz w:val="24"/>
          <w:szCs w:val="24"/>
        </w:rPr>
        <w:t xml:space="preserve"> </w:t>
      </w:r>
      <w:r w:rsidRPr="00A61C49">
        <w:rPr>
          <w:rFonts w:ascii="Times New Roman" w:hAnsi="Times New Roman" w:cs="Times New Roman"/>
          <w:sz w:val="24"/>
          <w:szCs w:val="24"/>
          <w:lang w:val="en-US"/>
        </w:rPr>
        <w:t>of</w:t>
      </w:r>
      <w:r w:rsidRPr="009C35D0">
        <w:rPr>
          <w:rFonts w:ascii="Times New Roman" w:hAnsi="Times New Roman" w:cs="Times New Roman"/>
          <w:sz w:val="24"/>
          <w:szCs w:val="24"/>
        </w:rPr>
        <w:t xml:space="preserve"> </w:t>
      </w:r>
      <w:r w:rsidRPr="00A61C49">
        <w:rPr>
          <w:rFonts w:ascii="Times New Roman" w:hAnsi="Times New Roman" w:cs="Times New Roman"/>
          <w:sz w:val="24"/>
          <w:szCs w:val="24"/>
          <w:lang w:val="en-US"/>
        </w:rPr>
        <w:t>the</w:t>
      </w:r>
      <w:r w:rsidRPr="009C35D0">
        <w:rPr>
          <w:rFonts w:ascii="Times New Roman" w:hAnsi="Times New Roman" w:cs="Times New Roman"/>
          <w:sz w:val="24"/>
          <w:szCs w:val="24"/>
        </w:rPr>
        <w:t xml:space="preserve"> </w:t>
      </w:r>
      <w:r w:rsidRPr="00A61C49">
        <w:rPr>
          <w:rFonts w:ascii="Times New Roman" w:hAnsi="Times New Roman" w:cs="Times New Roman"/>
          <w:sz w:val="24"/>
          <w:szCs w:val="24"/>
          <w:lang w:val="en-US"/>
        </w:rPr>
        <w:t>Regional</w:t>
      </w:r>
      <w:r w:rsidRPr="009C35D0">
        <w:rPr>
          <w:rFonts w:ascii="Times New Roman" w:hAnsi="Times New Roman" w:cs="Times New Roman"/>
          <w:sz w:val="24"/>
          <w:szCs w:val="24"/>
        </w:rPr>
        <w:t xml:space="preserve"> </w:t>
      </w:r>
      <w:r w:rsidRPr="00A61C49">
        <w:rPr>
          <w:rFonts w:ascii="Times New Roman" w:hAnsi="Times New Roman" w:cs="Times New Roman"/>
          <w:sz w:val="24"/>
          <w:szCs w:val="24"/>
          <w:lang w:val="en-US"/>
        </w:rPr>
        <w:t>Infras</w:t>
      </w:r>
      <w:r>
        <w:rPr>
          <w:rFonts w:ascii="Times New Roman" w:hAnsi="Times New Roman" w:cs="Times New Roman"/>
          <w:sz w:val="24"/>
          <w:szCs w:val="24"/>
          <w:lang w:val="en-US"/>
        </w:rPr>
        <w:t>tructure</w:t>
      </w:r>
      <w:r w:rsidRPr="009C35D0">
        <w:rPr>
          <w:rFonts w:ascii="Times New Roman" w:hAnsi="Times New Roman" w:cs="Times New Roman"/>
          <w:sz w:val="24"/>
          <w:szCs w:val="24"/>
        </w:rPr>
        <w:t xml:space="preserve"> </w:t>
      </w:r>
      <w:r>
        <w:rPr>
          <w:rFonts w:ascii="Times New Roman" w:hAnsi="Times New Roman" w:cs="Times New Roman"/>
          <w:sz w:val="24"/>
          <w:szCs w:val="24"/>
          <w:lang w:val="en-US"/>
        </w:rPr>
        <w:t>of</w:t>
      </w:r>
      <w:r w:rsidRPr="009C35D0">
        <w:rPr>
          <w:rFonts w:ascii="Times New Roman" w:hAnsi="Times New Roman" w:cs="Times New Roman"/>
          <w:sz w:val="24"/>
          <w:szCs w:val="24"/>
        </w:rPr>
        <w:t xml:space="preserve"> </w:t>
      </w:r>
      <w:r>
        <w:rPr>
          <w:rFonts w:ascii="Times New Roman" w:hAnsi="Times New Roman" w:cs="Times New Roman"/>
          <w:sz w:val="24"/>
          <w:szCs w:val="24"/>
          <w:lang w:val="en-US"/>
        </w:rPr>
        <w:t>South</w:t>
      </w:r>
      <w:r w:rsidRPr="009C35D0">
        <w:rPr>
          <w:rFonts w:ascii="Times New Roman" w:hAnsi="Times New Roman" w:cs="Times New Roman"/>
          <w:sz w:val="24"/>
          <w:szCs w:val="24"/>
        </w:rPr>
        <w:t xml:space="preserve"> </w:t>
      </w:r>
      <w:r>
        <w:rPr>
          <w:rFonts w:ascii="Times New Roman" w:hAnsi="Times New Roman" w:cs="Times New Roman"/>
          <w:sz w:val="24"/>
          <w:szCs w:val="24"/>
          <w:lang w:val="en-US"/>
        </w:rPr>
        <w:t>America</w:t>
      </w:r>
      <w:r w:rsidRPr="009C35D0">
        <w:rPr>
          <w:rFonts w:ascii="Times New Roman" w:hAnsi="Times New Roman" w:cs="Times New Roman"/>
          <w:sz w:val="24"/>
          <w:szCs w:val="24"/>
        </w:rPr>
        <w:t xml:space="preserve">) - </w:t>
      </w:r>
      <w:r w:rsidRPr="00AF268C">
        <w:rPr>
          <w:rFonts w:ascii="Times New Roman" w:hAnsi="Times New Roman" w:cs="Times New Roman"/>
          <w:sz w:val="24"/>
          <w:szCs w:val="24"/>
        </w:rPr>
        <w:t>Инициатива</w:t>
      </w:r>
      <w:r w:rsidRPr="009C35D0">
        <w:rPr>
          <w:rFonts w:ascii="Times New Roman" w:hAnsi="Times New Roman" w:cs="Times New Roman"/>
          <w:sz w:val="24"/>
          <w:szCs w:val="24"/>
        </w:rPr>
        <w:t xml:space="preserve"> </w:t>
      </w:r>
      <w:r w:rsidRPr="00AF268C">
        <w:rPr>
          <w:rFonts w:ascii="Times New Roman" w:hAnsi="Times New Roman" w:cs="Times New Roman"/>
          <w:sz w:val="24"/>
          <w:szCs w:val="24"/>
        </w:rPr>
        <w:t>по</w:t>
      </w:r>
      <w:r w:rsidRPr="009C35D0">
        <w:rPr>
          <w:rFonts w:ascii="Times New Roman" w:hAnsi="Times New Roman" w:cs="Times New Roman"/>
          <w:sz w:val="24"/>
          <w:szCs w:val="24"/>
        </w:rPr>
        <w:t xml:space="preserve"> </w:t>
      </w:r>
      <w:r w:rsidRPr="00AF268C">
        <w:rPr>
          <w:rFonts w:ascii="Times New Roman" w:hAnsi="Times New Roman" w:cs="Times New Roman"/>
          <w:sz w:val="24"/>
          <w:szCs w:val="24"/>
        </w:rPr>
        <w:t>интеграции</w:t>
      </w:r>
      <w:r w:rsidRPr="009C35D0">
        <w:rPr>
          <w:rFonts w:ascii="Times New Roman" w:hAnsi="Times New Roman" w:cs="Times New Roman"/>
          <w:sz w:val="24"/>
          <w:szCs w:val="24"/>
        </w:rPr>
        <w:t xml:space="preserve"> </w:t>
      </w:r>
      <w:r w:rsidRPr="00AF268C">
        <w:rPr>
          <w:rFonts w:ascii="Times New Roman" w:hAnsi="Times New Roman" w:cs="Times New Roman"/>
          <w:sz w:val="24"/>
          <w:szCs w:val="24"/>
        </w:rPr>
        <w:t>региональной</w:t>
      </w:r>
      <w:r w:rsidRPr="009C35D0">
        <w:rPr>
          <w:rFonts w:ascii="Times New Roman" w:hAnsi="Times New Roman" w:cs="Times New Roman"/>
          <w:sz w:val="24"/>
          <w:szCs w:val="24"/>
        </w:rPr>
        <w:t xml:space="preserve"> </w:t>
      </w:r>
      <w:r w:rsidRPr="00AF268C">
        <w:rPr>
          <w:rFonts w:ascii="Times New Roman" w:hAnsi="Times New Roman" w:cs="Times New Roman"/>
          <w:sz w:val="24"/>
          <w:szCs w:val="24"/>
        </w:rPr>
        <w:t>инфраструктуры</w:t>
      </w:r>
      <w:r w:rsidRPr="009C35D0">
        <w:rPr>
          <w:rFonts w:ascii="Times New Roman" w:hAnsi="Times New Roman" w:cs="Times New Roman"/>
          <w:sz w:val="24"/>
          <w:szCs w:val="24"/>
        </w:rPr>
        <w:t xml:space="preserve"> </w:t>
      </w:r>
      <w:r w:rsidRPr="00AF268C">
        <w:rPr>
          <w:rFonts w:ascii="Times New Roman" w:hAnsi="Times New Roman" w:cs="Times New Roman"/>
          <w:sz w:val="24"/>
          <w:szCs w:val="24"/>
        </w:rPr>
        <w:t>в</w:t>
      </w:r>
      <w:r w:rsidRPr="009C35D0">
        <w:rPr>
          <w:rFonts w:ascii="Times New Roman" w:hAnsi="Times New Roman" w:cs="Times New Roman"/>
          <w:sz w:val="24"/>
          <w:szCs w:val="24"/>
        </w:rPr>
        <w:t xml:space="preserve"> </w:t>
      </w:r>
      <w:r w:rsidRPr="00AF268C">
        <w:rPr>
          <w:rFonts w:ascii="Times New Roman" w:hAnsi="Times New Roman" w:cs="Times New Roman"/>
          <w:sz w:val="24"/>
          <w:szCs w:val="24"/>
        </w:rPr>
        <w:t>Южной</w:t>
      </w:r>
      <w:r w:rsidRPr="009C35D0">
        <w:rPr>
          <w:rFonts w:ascii="Times New Roman" w:hAnsi="Times New Roman" w:cs="Times New Roman"/>
          <w:sz w:val="24"/>
          <w:szCs w:val="24"/>
        </w:rPr>
        <w:t xml:space="preserve"> </w:t>
      </w:r>
      <w:r w:rsidRPr="00AF268C">
        <w:rPr>
          <w:rFonts w:ascii="Times New Roman" w:hAnsi="Times New Roman" w:cs="Times New Roman"/>
          <w:sz w:val="24"/>
          <w:szCs w:val="24"/>
        </w:rPr>
        <w:t>Америке</w:t>
      </w:r>
      <w:r w:rsidR="00E6522C" w:rsidRPr="009C35D0">
        <w:rPr>
          <w:rFonts w:ascii="Times New Roman" w:hAnsi="Times New Roman" w:cs="Times New Roman"/>
          <w:sz w:val="24"/>
          <w:szCs w:val="24"/>
        </w:rPr>
        <w:t>;</w:t>
      </w:r>
    </w:p>
    <w:p w14:paraId="62075C83" w14:textId="1089F0A6" w:rsidR="00651357" w:rsidRPr="00BC7490" w:rsidRDefault="00651357" w:rsidP="00EA617D">
      <w:pPr>
        <w:spacing w:line="360" w:lineRule="auto"/>
        <w:jc w:val="both"/>
        <w:rPr>
          <w:rFonts w:ascii="Times New Roman" w:hAnsi="Times New Roman" w:cs="Times New Roman"/>
          <w:sz w:val="24"/>
          <w:szCs w:val="24"/>
        </w:rPr>
      </w:pPr>
      <w:proofErr w:type="gramStart"/>
      <w:r w:rsidRPr="002B1FED">
        <w:rPr>
          <w:rFonts w:ascii="Times New Roman" w:hAnsi="Times New Roman" w:cs="Times New Roman"/>
          <w:sz w:val="24"/>
          <w:szCs w:val="24"/>
          <w:lang w:val="en-US"/>
        </w:rPr>
        <w:t>SAFTA</w:t>
      </w:r>
      <w:r w:rsidRPr="00182235">
        <w:rPr>
          <w:rFonts w:ascii="Times New Roman" w:hAnsi="Times New Roman" w:cs="Times New Roman"/>
          <w:sz w:val="24"/>
          <w:szCs w:val="24"/>
        </w:rPr>
        <w:t xml:space="preserve"> </w:t>
      </w:r>
      <w:r w:rsidR="00E6522C" w:rsidRPr="00E6522C">
        <w:rPr>
          <w:rFonts w:ascii="Times New Roman" w:hAnsi="Times New Roman" w:cs="Times New Roman"/>
          <w:sz w:val="24"/>
          <w:szCs w:val="24"/>
        </w:rPr>
        <w:t>–</w:t>
      </w:r>
      <w:r w:rsidRPr="00182235">
        <w:rPr>
          <w:rFonts w:ascii="Times New Roman" w:hAnsi="Times New Roman" w:cs="Times New Roman"/>
          <w:sz w:val="24"/>
          <w:szCs w:val="24"/>
        </w:rPr>
        <w:t xml:space="preserve"> (</w:t>
      </w:r>
      <w:r>
        <w:rPr>
          <w:rFonts w:ascii="Times New Roman" w:hAnsi="Times New Roman" w:cs="Times New Roman"/>
          <w:sz w:val="24"/>
          <w:szCs w:val="24"/>
        </w:rPr>
        <w:t>англ</w:t>
      </w:r>
      <w:r w:rsidRPr="00182235">
        <w:rPr>
          <w:rFonts w:ascii="Times New Roman" w:hAnsi="Times New Roman" w:cs="Times New Roman"/>
          <w:sz w:val="24"/>
          <w:szCs w:val="24"/>
        </w:rPr>
        <w:t>.</w:t>
      </w:r>
      <w:proofErr w:type="gramEnd"/>
      <w:r w:rsidRPr="00182235">
        <w:rPr>
          <w:rFonts w:ascii="Times New Roman" w:hAnsi="Times New Roman" w:cs="Times New Roman"/>
          <w:sz w:val="24"/>
          <w:szCs w:val="24"/>
        </w:rPr>
        <w:t xml:space="preserve"> </w:t>
      </w:r>
      <w:r w:rsidRPr="002B1FED">
        <w:rPr>
          <w:rFonts w:ascii="Times New Roman" w:hAnsi="Times New Roman" w:cs="Times New Roman"/>
          <w:sz w:val="24"/>
          <w:szCs w:val="24"/>
          <w:lang w:val="en-US"/>
        </w:rPr>
        <w:t>South</w:t>
      </w:r>
      <w:r w:rsidRPr="00BC7490">
        <w:rPr>
          <w:rFonts w:ascii="Times New Roman" w:hAnsi="Times New Roman" w:cs="Times New Roman"/>
          <w:sz w:val="24"/>
          <w:szCs w:val="24"/>
        </w:rPr>
        <w:t xml:space="preserve"> </w:t>
      </w:r>
      <w:r w:rsidRPr="002B1FED">
        <w:rPr>
          <w:rFonts w:ascii="Times New Roman" w:hAnsi="Times New Roman" w:cs="Times New Roman"/>
          <w:sz w:val="24"/>
          <w:szCs w:val="24"/>
          <w:lang w:val="en-US"/>
        </w:rPr>
        <w:t>American</w:t>
      </w:r>
      <w:r w:rsidRPr="00BC7490">
        <w:rPr>
          <w:rFonts w:ascii="Times New Roman" w:hAnsi="Times New Roman" w:cs="Times New Roman"/>
          <w:sz w:val="24"/>
          <w:szCs w:val="24"/>
        </w:rPr>
        <w:t xml:space="preserve"> </w:t>
      </w:r>
      <w:r w:rsidRPr="002B1FED">
        <w:rPr>
          <w:rFonts w:ascii="Times New Roman" w:hAnsi="Times New Roman" w:cs="Times New Roman"/>
          <w:sz w:val="24"/>
          <w:szCs w:val="24"/>
          <w:lang w:val="en-US"/>
        </w:rPr>
        <w:t>Free</w:t>
      </w:r>
      <w:r w:rsidRPr="00BC7490">
        <w:rPr>
          <w:rFonts w:ascii="Times New Roman" w:hAnsi="Times New Roman" w:cs="Times New Roman"/>
          <w:sz w:val="24"/>
          <w:szCs w:val="24"/>
        </w:rPr>
        <w:t xml:space="preserve"> </w:t>
      </w:r>
      <w:r w:rsidRPr="002B1FED">
        <w:rPr>
          <w:rFonts w:ascii="Times New Roman" w:hAnsi="Times New Roman" w:cs="Times New Roman"/>
          <w:sz w:val="24"/>
          <w:szCs w:val="24"/>
          <w:lang w:val="en-US"/>
        </w:rPr>
        <w:t>Trade</w:t>
      </w:r>
      <w:r w:rsidRPr="00BC7490">
        <w:rPr>
          <w:rFonts w:ascii="Times New Roman" w:hAnsi="Times New Roman" w:cs="Times New Roman"/>
          <w:sz w:val="24"/>
          <w:szCs w:val="24"/>
        </w:rPr>
        <w:t xml:space="preserve"> </w:t>
      </w:r>
      <w:r w:rsidRPr="002B1FED">
        <w:rPr>
          <w:rFonts w:ascii="Times New Roman" w:hAnsi="Times New Roman" w:cs="Times New Roman"/>
          <w:sz w:val="24"/>
          <w:szCs w:val="24"/>
          <w:lang w:val="en-US"/>
        </w:rPr>
        <w:t>Agreement</w:t>
      </w:r>
      <w:r w:rsidRPr="00BC7490">
        <w:rPr>
          <w:rFonts w:ascii="Times New Roman" w:hAnsi="Times New Roman" w:cs="Times New Roman"/>
          <w:sz w:val="24"/>
          <w:szCs w:val="24"/>
        </w:rPr>
        <w:t xml:space="preserve">) – </w:t>
      </w:r>
      <w:r>
        <w:rPr>
          <w:rFonts w:ascii="Times New Roman" w:hAnsi="Times New Roman" w:cs="Times New Roman"/>
          <w:sz w:val="24"/>
          <w:szCs w:val="24"/>
        </w:rPr>
        <w:t>Южно-американская зона свободной торговли</w:t>
      </w:r>
      <w:r w:rsidR="00E6522C">
        <w:rPr>
          <w:rFonts w:ascii="Times New Roman" w:hAnsi="Times New Roman" w:cs="Times New Roman"/>
          <w:sz w:val="24"/>
          <w:szCs w:val="24"/>
        </w:rPr>
        <w:t>;</w:t>
      </w:r>
    </w:p>
    <w:p w14:paraId="4F74F0DF" w14:textId="092FA5C6" w:rsidR="00651357" w:rsidRPr="00BD06B5" w:rsidRDefault="00651357" w:rsidP="00EA617D">
      <w:pPr>
        <w:spacing w:line="360" w:lineRule="auto"/>
        <w:jc w:val="both"/>
        <w:rPr>
          <w:rFonts w:ascii="Times New Roman" w:hAnsi="Times New Roman" w:cs="Times New Roman"/>
          <w:sz w:val="24"/>
          <w:szCs w:val="24"/>
          <w:lang w:val="en-US"/>
        </w:rPr>
      </w:pPr>
      <w:r w:rsidRPr="000A3527">
        <w:rPr>
          <w:rFonts w:ascii="Times New Roman" w:hAnsi="Times New Roman" w:cs="Times New Roman"/>
          <w:sz w:val="24"/>
          <w:szCs w:val="24"/>
        </w:rPr>
        <w:t>АЛБА</w:t>
      </w:r>
      <w:r w:rsidRPr="00BD06B5">
        <w:rPr>
          <w:rFonts w:ascii="Times New Roman" w:hAnsi="Times New Roman" w:cs="Times New Roman"/>
          <w:sz w:val="24"/>
          <w:szCs w:val="24"/>
          <w:lang w:val="en-US"/>
        </w:rPr>
        <w:t xml:space="preserve"> – (</w:t>
      </w:r>
      <w:proofErr w:type="spellStart"/>
      <w:r>
        <w:rPr>
          <w:rFonts w:ascii="Times New Roman" w:hAnsi="Times New Roman" w:cs="Times New Roman"/>
          <w:sz w:val="24"/>
          <w:szCs w:val="24"/>
        </w:rPr>
        <w:t>англ</w:t>
      </w:r>
      <w:proofErr w:type="spellEnd"/>
      <w:r w:rsidRPr="00BD06B5">
        <w:rPr>
          <w:rFonts w:ascii="Times New Roman" w:hAnsi="Times New Roman" w:cs="Times New Roman"/>
          <w:sz w:val="24"/>
          <w:szCs w:val="24"/>
          <w:lang w:val="en-US"/>
        </w:rPr>
        <w:t>. Bolivarian Alliance</w:t>
      </w:r>
      <w:r>
        <w:rPr>
          <w:rFonts w:ascii="Times New Roman" w:hAnsi="Times New Roman" w:cs="Times New Roman"/>
          <w:sz w:val="24"/>
          <w:szCs w:val="24"/>
          <w:lang w:val="en-US"/>
        </w:rPr>
        <w:t xml:space="preserve"> for the Peoples of Our America</w:t>
      </w:r>
      <w:r w:rsidRPr="00BD06B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исп</w:t>
      </w:r>
      <w:proofErr w:type="spellEnd"/>
      <w:r w:rsidRPr="00BD06B5">
        <w:rPr>
          <w:rFonts w:ascii="Times New Roman" w:hAnsi="Times New Roman" w:cs="Times New Roman"/>
          <w:sz w:val="24"/>
          <w:szCs w:val="24"/>
          <w:lang w:val="en-US"/>
        </w:rPr>
        <w:t xml:space="preserve">. </w:t>
      </w:r>
      <w:proofErr w:type="spellStart"/>
      <w:r w:rsidRPr="00BD06B5">
        <w:rPr>
          <w:rFonts w:ascii="Times New Roman" w:hAnsi="Times New Roman" w:cs="Times New Roman"/>
          <w:sz w:val="24"/>
          <w:szCs w:val="24"/>
          <w:lang w:val="en-US"/>
        </w:rPr>
        <w:t>Alianza</w:t>
      </w:r>
      <w:proofErr w:type="spellEnd"/>
      <w:r w:rsidRPr="00BD06B5">
        <w:rPr>
          <w:rFonts w:ascii="Times New Roman" w:hAnsi="Times New Roman" w:cs="Times New Roman"/>
          <w:sz w:val="24"/>
          <w:szCs w:val="24"/>
          <w:lang w:val="en-US"/>
        </w:rPr>
        <w:t xml:space="preserve"> </w:t>
      </w:r>
      <w:proofErr w:type="spellStart"/>
      <w:r w:rsidRPr="00BD06B5">
        <w:rPr>
          <w:rFonts w:ascii="Times New Roman" w:hAnsi="Times New Roman" w:cs="Times New Roman"/>
          <w:sz w:val="24"/>
          <w:szCs w:val="24"/>
          <w:lang w:val="en-US"/>
        </w:rPr>
        <w:t>Bolivariana</w:t>
      </w:r>
      <w:proofErr w:type="spellEnd"/>
      <w:r w:rsidRPr="00BD06B5">
        <w:rPr>
          <w:rFonts w:ascii="Times New Roman" w:hAnsi="Times New Roman" w:cs="Times New Roman"/>
          <w:sz w:val="24"/>
          <w:szCs w:val="24"/>
          <w:lang w:val="en-US"/>
        </w:rPr>
        <w:t xml:space="preserve"> para </w:t>
      </w:r>
      <w:proofErr w:type="spellStart"/>
      <w:r w:rsidRPr="00BD06B5">
        <w:rPr>
          <w:rFonts w:ascii="Times New Roman" w:hAnsi="Times New Roman" w:cs="Times New Roman"/>
          <w:sz w:val="24"/>
          <w:szCs w:val="24"/>
          <w:lang w:val="en-US"/>
        </w:rPr>
        <w:t>los</w:t>
      </w:r>
      <w:proofErr w:type="spellEnd"/>
      <w:r w:rsidRPr="00BD06B5">
        <w:rPr>
          <w:rFonts w:ascii="Times New Roman" w:hAnsi="Times New Roman" w:cs="Times New Roman"/>
          <w:sz w:val="24"/>
          <w:szCs w:val="24"/>
          <w:lang w:val="en-US"/>
        </w:rPr>
        <w:t xml:space="preserve"> Pueblos de </w:t>
      </w:r>
      <w:proofErr w:type="spellStart"/>
      <w:r w:rsidRPr="00BD06B5">
        <w:rPr>
          <w:rFonts w:ascii="Times New Roman" w:hAnsi="Times New Roman" w:cs="Times New Roman"/>
          <w:sz w:val="24"/>
          <w:szCs w:val="24"/>
          <w:lang w:val="en-US"/>
        </w:rPr>
        <w:t>Nuestra</w:t>
      </w:r>
      <w:proofErr w:type="spellEnd"/>
      <w:r w:rsidRPr="00BD06B5">
        <w:rPr>
          <w:rFonts w:ascii="Times New Roman" w:hAnsi="Times New Roman" w:cs="Times New Roman"/>
          <w:sz w:val="24"/>
          <w:szCs w:val="24"/>
          <w:lang w:val="en-US"/>
        </w:rPr>
        <w:t xml:space="preserve"> </w:t>
      </w:r>
      <w:proofErr w:type="spellStart"/>
      <w:r w:rsidRPr="00BD06B5">
        <w:rPr>
          <w:rFonts w:ascii="Times New Roman" w:hAnsi="Times New Roman" w:cs="Times New Roman"/>
          <w:sz w:val="24"/>
          <w:szCs w:val="24"/>
          <w:lang w:val="en-US"/>
        </w:rPr>
        <w:t>América</w:t>
      </w:r>
      <w:proofErr w:type="spellEnd"/>
      <w:r w:rsidRPr="00BD06B5">
        <w:rPr>
          <w:rFonts w:ascii="Times New Roman" w:hAnsi="Times New Roman" w:cs="Times New Roman"/>
          <w:sz w:val="24"/>
          <w:szCs w:val="24"/>
          <w:lang w:val="en-US"/>
        </w:rPr>
        <w:t>)</w:t>
      </w:r>
      <w:r w:rsidRPr="007E642E">
        <w:rPr>
          <w:rFonts w:ascii="Times New Roman" w:hAnsi="Times New Roman" w:cs="Times New Roman"/>
          <w:sz w:val="24"/>
          <w:szCs w:val="24"/>
          <w:lang w:val="en-US"/>
        </w:rPr>
        <w:t xml:space="preserve"> - </w:t>
      </w:r>
      <w:proofErr w:type="spellStart"/>
      <w:r w:rsidRPr="000A3527">
        <w:rPr>
          <w:rFonts w:ascii="Times New Roman" w:hAnsi="Times New Roman" w:cs="Times New Roman"/>
          <w:sz w:val="24"/>
          <w:szCs w:val="24"/>
        </w:rPr>
        <w:t>Боливарианский</w:t>
      </w:r>
      <w:proofErr w:type="spellEnd"/>
      <w:r w:rsidRPr="00BD06B5">
        <w:rPr>
          <w:rFonts w:ascii="Times New Roman" w:hAnsi="Times New Roman" w:cs="Times New Roman"/>
          <w:sz w:val="24"/>
          <w:szCs w:val="24"/>
          <w:lang w:val="en-US"/>
        </w:rPr>
        <w:t xml:space="preserve"> </w:t>
      </w:r>
      <w:r w:rsidRPr="000A3527">
        <w:rPr>
          <w:rFonts w:ascii="Times New Roman" w:hAnsi="Times New Roman" w:cs="Times New Roman"/>
          <w:sz w:val="24"/>
          <w:szCs w:val="24"/>
        </w:rPr>
        <w:t>альянс</w:t>
      </w:r>
      <w:r w:rsidRPr="00BD06B5">
        <w:rPr>
          <w:rFonts w:ascii="Times New Roman" w:hAnsi="Times New Roman" w:cs="Times New Roman"/>
          <w:sz w:val="24"/>
          <w:szCs w:val="24"/>
          <w:lang w:val="en-US"/>
        </w:rPr>
        <w:t xml:space="preserve"> </w:t>
      </w:r>
      <w:r w:rsidRPr="000A3527">
        <w:rPr>
          <w:rFonts w:ascii="Times New Roman" w:hAnsi="Times New Roman" w:cs="Times New Roman"/>
          <w:sz w:val="24"/>
          <w:szCs w:val="24"/>
        </w:rPr>
        <w:t>для</w:t>
      </w:r>
      <w:r w:rsidRPr="00BD06B5">
        <w:rPr>
          <w:rFonts w:ascii="Times New Roman" w:hAnsi="Times New Roman" w:cs="Times New Roman"/>
          <w:sz w:val="24"/>
          <w:szCs w:val="24"/>
          <w:lang w:val="en-US"/>
        </w:rPr>
        <w:t xml:space="preserve"> </w:t>
      </w:r>
      <w:r w:rsidRPr="000A3527">
        <w:rPr>
          <w:rFonts w:ascii="Times New Roman" w:hAnsi="Times New Roman" w:cs="Times New Roman"/>
          <w:sz w:val="24"/>
          <w:szCs w:val="24"/>
        </w:rPr>
        <w:t>народов</w:t>
      </w:r>
      <w:r w:rsidRPr="00BD06B5">
        <w:rPr>
          <w:rFonts w:ascii="Times New Roman" w:hAnsi="Times New Roman" w:cs="Times New Roman"/>
          <w:sz w:val="24"/>
          <w:szCs w:val="24"/>
          <w:lang w:val="en-US"/>
        </w:rPr>
        <w:t xml:space="preserve"> </w:t>
      </w:r>
      <w:r w:rsidRPr="000A3527">
        <w:rPr>
          <w:rFonts w:ascii="Times New Roman" w:hAnsi="Times New Roman" w:cs="Times New Roman"/>
          <w:sz w:val="24"/>
          <w:szCs w:val="24"/>
        </w:rPr>
        <w:t>нашей</w:t>
      </w:r>
      <w:r w:rsidRPr="00BD06B5">
        <w:rPr>
          <w:rFonts w:ascii="Times New Roman" w:hAnsi="Times New Roman" w:cs="Times New Roman"/>
          <w:sz w:val="24"/>
          <w:szCs w:val="24"/>
          <w:lang w:val="en-US"/>
        </w:rPr>
        <w:t xml:space="preserve"> </w:t>
      </w:r>
      <w:r w:rsidRPr="000A3527">
        <w:rPr>
          <w:rFonts w:ascii="Times New Roman" w:hAnsi="Times New Roman" w:cs="Times New Roman"/>
          <w:sz w:val="24"/>
          <w:szCs w:val="24"/>
        </w:rPr>
        <w:t>Америки</w:t>
      </w:r>
      <w:r w:rsidR="00E6522C" w:rsidRPr="00E6522C">
        <w:rPr>
          <w:rFonts w:ascii="Times New Roman" w:hAnsi="Times New Roman" w:cs="Times New Roman"/>
          <w:sz w:val="24"/>
          <w:szCs w:val="24"/>
          <w:lang w:val="en-US"/>
        </w:rPr>
        <w:t>;</w:t>
      </w:r>
      <w:r w:rsidRPr="00BD06B5">
        <w:rPr>
          <w:rFonts w:ascii="Times New Roman" w:hAnsi="Times New Roman" w:cs="Times New Roman"/>
          <w:sz w:val="24"/>
          <w:szCs w:val="24"/>
          <w:lang w:val="en-US"/>
        </w:rPr>
        <w:t xml:space="preserve"> </w:t>
      </w:r>
    </w:p>
    <w:p w14:paraId="54496856" w14:textId="03F7532F" w:rsidR="00651357" w:rsidRPr="00E6522C" w:rsidRDefault="00651357" w:rsidP="00EA617D">
      <w:pPr>
        <w:spacing w:line="360" w:lineRule="auto"/>
        <w:jc w:val="both"/>
        <w:rPr>
          <w:rFonts w:ascii="Times New Roman" w:hAnsi="Times New Roman" w:cs="Times New Roman"/>
          <w:sz w:val="24"/>
          <w:szCs w:val="24"/>
          <w:lang w:val="en-US"/>
        </w:rPr>
      </w:pPr>
      <w:r w:rsidRPr="00AC6A06">
        <w:rPr>
          <w:rFonts w:ascii="Times New Roman" w:hAnsi="Times New Roman" w:cs="Times New Roman"/>
          <w:sz w:val="24"/>
          <w:szCs w:val="24"/>
        </w:rPr>
        <w:t>АЛКА</w:t>
      </w:r>
      <w:r w:rsidRPr="00651357">
        <w:rPr>
          <w:rFonts w:ascii="Times New Roman" w:hAnsi="Times New Roman" w:cs="Times New Roman"/>
          <w:sz w:val="24"/>
          <w:szCs w:val="24"/>
          <w:lang w:val="en-US"/>
        </w:rPr>
        <w:t xml:space="preserve"> (FTAA) – (Free Trade Area For Americas – FTAA) - </w:t>
      </w:r>
      <w:r w:rsidRPr="00D574ED">
        <w:rPr>
          <w:rFonts w:ascii="Times New Roman" w:hAnsi="Times New Roman" w:cs="Times New Roman"/>
          <w:sz w:val="24"/>
          <w:szCs w:val="24"/>
        </w:rPr>
        <w:t>зона</w:t>
      </w:r>
      <w:r w:rsidRPr="00651357">
        <w:rPr>
          <w:rFonts w:ascii="Times New Roman" w:hAnsi="Times New Roman" w:cs="Times New Roman"/>
          <w:sz w:val="24"/>
          <w:szCs w:val="24"/>
          <w:lang w:val="en-US"/>
        </w:rPr>
        <w:t xml:space="preserve"> </w:t>
      </w:r>
      <w:r w:rsidRPr="00D574ED">
        <w:rPr>
          <w:rFonts w:ascii="Times New Roman" w:hAnsi="Times New Roman" w:cs="Times New Roman"/>
          <w:sz w:val="24"/>
          <w:szCs w:val="24"/>
        </w:rPr>
        <w:t>свободной</w:t>
      </w:r>
      <w:r w:rsidRPr="00651357">
        <w:rPr>
          <w:rFonts w:ascii="Times New Roman" w:hAnsi="Times New Roman" w:cs="Times New Roman"/>
          <w:sz w:val="24"/>
          <w:szCs w:val="24"/>
          <w:lang w:val="en-US"/>
        </w:rPr>
        <w:t xml:space="preserve"> </w:t>
      </w:r>
      <w:r w:rsidRPr="00D574ED">
        <w:rPr>
          <w:rFonts w:ascii="Times New Roman" w:hAnsi="Times New Roman" w:cs="Times New Roman"/>
          <w:sz w:val="24"/>
          <w:szCs w:val="24"/>
        </w:rPr>
        <w:t>торговли</w:t>
      </w:r>
      <w:r w:rsidRPr="00651357">
        <w:rPr>
          <w:rFonts w:ascii="Times New Roman" w:hAnsi="Times New Roman" w:cs="Times New Roman"/>
          <w:sz w:val="24"/>
          <w:szCs w:val="24"/>
          <w:lang w:val="en-US"/>
        </w:rPr>
        <w:t xml:space="preserve"> </w:t>
      </w:r>
      <w:r w:rsidRPr="00D574ED">
        <w:rPr>
          <w:rFonts w:ascii="Times New Roman" w:hAnsi="Times New Roman" w:cs="Times New Roman"/>
          <w:sz w:val="24"/>
          <w:szCs w:val="24"/>
        </w:rPr>
        <w:t>в</w:t>
      </w:r>
      <w:r w:rsidRPr="00651357">
        <w:rPr>
          <w:rFonts w:ascii="Times New Roman" w:hAnsi="Times New Roman" w:cs="Times New Roman"/>
          <w:sz w:val="24"/>
          <w:szCs w:val="24"/>
          <w:lang w:val="en-US"/>
        </w:rPr>
        <w:t xml:space="preserve"> </w:t>
      </w:r>
      <w:r w:rsidRPr="00D574ED">
        <w:rPr>
          <w:rFonts w:ascii="Times New Roman" w:hAnsi="Times New Roman" w:cs="Times New Roman"/>
          <w:sz w:val="24"/>
          <w:szCs w:val="24"/>
        </w:rPr>
        <w:t>Америке</w:t>
      </w:r>
      <w:r w:rsidR="00E6522C" w:rsidRPr="00E6522C">
        <w:rPr>
          <w:rFonts w:ascii="Times New Roman" w:hAnsi="Times New Roman" w:cs="Times New Roman"/>
          <w:sz w:val="24"/>
          <w:szCs w:val="24"/>
          <w:lang w:val="en-US"/>
        </w:rPr>
        <w:t>;</w:t>
      </w:r>
    </w:p>
    <w:p w14:paraId="1F349678" w14:textId="21EA6C30" w:rsidR="00651357" w:rsidRPr="00C577CE" w:rsidRDefault="00651357" w:rsidP="00EA617D">
      <w:pPr>
        <w:spacing w:line="360" w:lineRule="auto"/>
        <w:jc w:val="both"/>
        <w:rPr>
          <w:rFonts w:ascii="Times New Roman" w:hAnsi="Times New Roman" w:cs="Times New Roman"/>
          <w:sz w:val="24"/>
          <w:szCs w:val="24"/>
        </w:rPr>
      </w:pPr>
      <w:r w:rsidRPr="000A3527">
        <w:rPr>
          <w:rFonts w:ascii="Times New Roman" w:hAnsi="Times New Roman" w:cs="Times New Roman"/>
          <w:sz w:val="24"/>
          <w:szCs w:val="24"/>
        </w:rPr>
        <w:t>ГАТТ</w:t>
      </w:r>
      <w:r>
        <w:rPr>
          <w:rFonts w:ascii="Times New Roman" w:hAnsi="Times New Roman" w:cs="Times New Roman"/>
          <w:sz w:val="24"/>
          <w:szCs w:val="24"/>
        </w:rPr>
        <w:t xml:space="preserve"> </w:t>
      </w:r>
      <w:r w:rsidR="00E6522C" w:rsidRPr="00E6522C">
        <w:rPr>
          <w:rFonts w:ascii="Times New Roman" w:hAnsi="Times New Roman" w:cs="Times New Roman"/>
          <w:sz w:val="24"/>
          <w:szCs w:val="24"/>
        </w:rPr>
        <w:t>–</w:t>
      </w:r>
      <w:r>
        <w:rPr>
          <w:rFonts w:ascii="Times New Roman" w:hAnsi="Times New Roman" w:cs="Times New Roman"/>
          <w:sz w:val="24"/>
          <w:szCs w:val="24"/>
        </w:rPr>
        <w:t xml:space="preserve"> </w:t>
      </w:r>
      <w:r w:rsidRPr="00C577CE">
        <w:rPr>
          <w:rFonts w:ascii="Times New Roman" w:hAnsi="Times New Roman" w:cs="Times New Roman"/>
          <w:sz w:val="24"/>
          <w:szCs w:val="24"/>
        </w:rPr>
        <w:t xml:space="preserve">(англ. </w:t>
      </w:r>
      <w:r w:rsidRPr="00C577CE">
        <w:rPr>
          <w:rFonts w:ascii="Times New Roman" w:hAnsi="Times New Roman" w:cs="Times New Roman"/>
          <w:sz w:val="24"/>
          <w:szCs w:val="24"/>
          <w:lang w:val="en-US"/>
        </w:rPr>
        <w:t>General</w:t>
      </w:r>
      <w:r w:rsidRPr="00C577CE">
        <w:rPr>
          <w:rFonts w:ascii="Times New Roman" w:hAnsi="Times New Roman" w:cs="Times New Roman"/>
          <w:sz w:val="24"/>
          <w:szCs w:val="24"/>
        </w:rPr>
        <w:t xml:space="preserve"> </w:t>
      </w:r>
      <w:r w:rsidRPr="00C577CE">
        <w:rPr>
          <w:rFonts w:ascii="Times New Roman" w:hAnsi="Times New Roman" w:cs="Times New Roman"/>
          <w:sz w:val="24"/>
          <w:szCs w:val="24"/>
          <w:lang w:val="en-US"/>
        </w:rPr>
        <w:t>Agreement</w:t>
      </w:r>
      <w:r w:rsidRPr="00C577CE">
        <w:rPr>
          <w:rFonts w:ascii="Times New Roman" w:hAnsi="Times New Roman" w:cs="Times New Roman"/>
          <w:sz w:val="24"/>
          <w:szCs w:val="24"/>
        </w:rPr>
        <w:t xml:space="preserve"> </w:t>
      </w:r>
      <w:r w:rsidRPr="00C577CE">
        <w:rPr>
          <w:rFonts w:ascii="Times New Roman" w:hAnsi="Times New Roman" w:cs="Times New Roman"/>
          <w:sz w:val="24"/>
          <w:szCs w:val="24"/>
          <w:lang w:val="en-US"/>
        </w:rPr>
        <w:t>on</w:t>
      </w:r>
      <w:r w:rsidRPr="00C577CE">
        <w:rPr>
          <w:rFonts w:ascii="Times New Roman" w:hAnsi="Times New Roman" w:cs="Times New Roman"/>
          <w:sz w:val="24"/>
          <w:szCs w:val="24"/>
        </w:rPr>
        <w:t xml:space="preserve"> </w:t>
      </w:r>
      <w:r w:rsidRPr="00C577CE">
        <w:rPr>
          <w:rFonts w:ascii="Times New Roman" w:hAnsi="Times New Roman" w:cs="Times New Roman"/>
          <w:sz w:val="24"/>
          <w:szCs w:val="24"/>
          <w:lang w:val="en-US"/>
        </w:rPr>
        <w:t>Tariffs</w:t>
      </w:r>
      <w:r w:rsidRPr="00C577CE">
        <w:rPr>
          <w:rFonts w:ascii="Times New Roman" w:hAnsi="Times New Roman" w:cs="Times New Roman"/>
          <w:sz w:val="24"/>
          <w:szCs w:val="24"/>
        </w:rPr>
        <w:t xml:space="preserve"> </w:t>
      </w:r>
      <w:r w:rsidRPr="00C577CE">
        <w:rPr>
          <w:rFonts w:ascii="Times New Roman" w:hAnsi="Times New Roman" w:cs="Times New Roman"/>
          <w:sz w:val="24"/>
          <w:szCs w:val="24"/>
          <w:lang w:val="en-US"/>
        </w:rPr>
        <w:t>and</w:t>
      </w:r>
      <w:r w:rsidRPr="00C577CE">
        <w:rPr>
          <w:rFonts w:ascii="Times New Roman" w:hAnsi="Times New Roman" w:cs="Times New Roman"/>
          <w:sz w:val="24"/>
          <w:szCs w:val="24"/>
        </w:rPr>
        <w:t xml:space="preserve"> </w:t>
      </w:r>
      <w:r w:rsidRPr="00C577CE">
        <w:rPr>
          <w:rFonts w:ascii="Times New Roman" w:hAnsi="Times New Roman" w:cs="Times New Roman"/>
          <w:sz w:val="24"/>
          <w:szCs w:val="24"/>
          <w:lang w:val="en-US"/>
        </w:rPr>
        <w:t>Trade</w:t>
      </w:r>
      <w:r w:rsidRPr="00C577CE">
        <w:rPr>
          <w:rFonts w:ascii="Times New Roman" w:hAnsi="Times New Roman" w:cs="Times New Roman"/>
          <w:sz w:val="24"/>
          <w:szCs w:val="24"/>
        </w:rPr>
        <w:t xml:space="preserve">, </w:t>
      </w:r>
      <w:r w:rsidRPr="00C577CE">
        <w:rPr>
          <w:rFonts w:ascii="Times New Roman" w:hAnsi="Times New Roman" w:cs="Times New Roman"/>
          <w:sz w:val="24"/>
          <w:szCs w:val="24"/>
          <w:lang w:val="en-US"/>
        </w:rPr>
        <w:t>GATT</w:t>
      </w:r>
      <w:r>
        <w:rPr>
          <w:rFonts w:ascii="Times New Roman" w:hAnsi="Times New Roman" w:cs="Times New Roman"/>
          <w:sz w:val="24"/>
          <w:szCs w:val="24"/>
        </w:rPr>
        <w:t xml:space="preserve">) - </w:t>
      </w:r>
      <w:r w:rsidRPr="00C577CE">
        <w:rPr>
          <w:rFonts w:ascii="Times New Roman" w:hAnsi="Times New Roman" w:cs="Times New Roman"/>
          <w:sz w:val="24"/>
          <w:szCs w:val="24"/>
        </w:rPr>
        <w:t>Генеральное соглашение по тарифам и торговле</w:t>
      </w:r>
      <w:r w:rsidR="00E6522C">
        <w:rPr>
          <w:rFonts w:ascii="Times New Roman" w:hAnsi="Times New Roman" w:cs="Times New Roman"/>
          <w:sz w:val="24"/>
          <w:szCs w:val="24"/>
        </w:rPr>
        <w:t>;</w:t>
      </w:r>
      <w:r w:rsidRPr="00C577CE">
        <w:rPr>
          <w:rFonts w:ascii="Times New Roman" w:hAnsi="Times New Roman" w:cs="Times New Roman"/>
          <w:sz w:val="24"/>
          <w:szCs w:val="24"/>
        </w:rPr>
        <w:t xml:space="preserve"> </w:t>
      </w:r>
    </w:p>
    <w:p w14:paraId="3F7D2A4C" w14:textId="7F24C47B" w:rsidR="00651357" w:rsidRDefault="00651357" w:rsidP="00EA617D">
      <w:pPr>
        <w:spacing w:line="360" w:lineRule="auto"/>
        <w:jc w:val="both"/>
        <w:rPr>
          <w:rFonts w:ascii="Times New Roman" w:hAnsi="Times New Roman" w:cs="Times New Roman"/>
          <w:sz w:val="24"/>
          <w:szCs w:val="24"/>
        </w:rPr>
      </w:pPr>
      <w:r w:rsidRPr="00425A22">
        <w:rPr>
          <w:rFonts w:ascii="Times New Roman" w:hAnsi="Times New Roman" w:cs="Times New Roman"/>
          <w:sz w:val="24"/>
          <w:szCs w:val="24"/>
        </w:rPr>
        <w:t>ЕАСТ</w:t>
      </w:r>
      <w:r>
        <w:rPr>
          <w:rFonts w:ascii="Times New Roman" w:hAnsi="Times New Roman" w:cs="Times New Roman"/>
          <w:sz w:val="24"/>
          <w:szCs w:val="24"/>
        </w:rPr>
        <w:t xml:space="preserve"> – (англ. </w:t>
      </w:r>
      <w:proofErr w:type="spellStart"/>
      <w:r w:rsidRPr="00C577CE">
        <w:rPr>
          <w:rFonts w:ascii="Times New Roman" w:hAnsi="Times New Roman" w:cs="Times New Roman"/>
          <w:sz w:val="24"/>
          <w:szCs w:val="24"/>
        </w:rPr>
        <w:t>European</w:t>
      </w:r>
      <w:proofErr w:type="spellEnd"/>
      <w:r w:rsidRPr="00C577CE">
        <w:rPr>
          <w:rFonts w:ascii="Times New Roman" w:hAnsi="Times New Roman" w:cs="Times New Roman"/>
          <w:sz w:val="24"/>
          <w:szCs w:val="24"/>
        </w:rPr>
        <w:t xml:space="preserve"> </w:t>
      </w:r>
      <w:proofErr w:type="spellStart"/>
      <w:r w:rsidRPr="00C577CE">
        <w:rPr>
          <w:rFonts w:ascii="Times New Roman" w:hAnsi="Times New Roman" w:cs="Times New Roman"/>
          <w:sz w:val="24"/>
          <w:szCs w:val="24"/>
        </w:rPr>
        <w:t>Free</w:t>
      </w:r>
      <w:proofErr w:type="spellEnd"/>
      <w:r w:rsidRPr="00C577CE">
        <w:rPr>
          <w:rFonts w:ascii="Times New Roman" w:hAnsi="Times New Roman" w:cs="Times New Roman"/>
          <w:sz w:val="24"/>
          <w:szCs w:val="24"/>
        </w:rPr>
        <w:t xml:space="preserve"> </w:t>
      </w:r>
      <w:proofErr w:type="spellStart"/>
      <w:r w:rsidRPr="00C577CE">
        <w:rPr>
          <w:rFonts w:ascii="Times New Roman" w:hAnsi="Times New Roman" w:cs="Times New Roman"/>
          <w:sz w:val="24"/>
          <w:szCs w:val="24"/>
        </w:rPr>
        <w:t>Trade</w:t>
      </w:r>
      <w:proofErr w:type="spellEnd"/>
      <w:r w:rsidRPr="00C577CE">
        <w:rPr>
          <w:rFonts w:ascii="Times New Roman" w:hAnsi="Times New Roman" w:cs="Times New Roman"/>
          <w:sz w:val="24"/>
          <w:szCs w:val="24"/>
        </w:rPr>
        <w:t xml:space="preserve"> </w:t>
      </w:r>
      <w:proofErr w:type="spellStart"/>
      <w:r w:rsidRPr="00C577CE">
        <w:rPr>
          <w:rFonts w:ascii="Times New Roman" w:hAnsi="Times New Roman" w:cs="Times New Roman"/>
          <w:sz w:val="24"/>
          <w:szCs w:val="24"/>
        </w:rPr>
        <w:t>Association</w:t>
      </w:r>
      <w:proofErr w:type="spellEnd"/>
      <w:r>
        <w:rPr>
          <w:rFonts w:ascii="Times New Roman" w:hAnsi="Times New Roman" w:cs="Times New Roman"/>
          <w:sz w:val="24"/>
          <w:szCs w:val="24"/>
        </w:rPr>
        <w:t xml:space="preserve">) - </w:t>
      </w:r>
      <w:r w:rsidRPr="00C577CE">
        <w:rPr>
          <w:rFonts w:ascii="Times New Roman" w:hAnsi="Times New Roman" w:cs="Times New Roman"/>
          <w:sz w:val="24"/>
          <w:szCs w:val="24"/>
        </w:rPr>
        <w:t>Европейская ассоциация свободной торговли</w:t>
      </w:r>
      <w:r w:rsidR="00E6522C">
        <w:rPr>
          <w:rFonts w:ascii="Times New Roman" w:hAnsi="Times New Roman" w:cs="Times New Roman"/>
          <w:sz w:val="24"/>
          <w:szCs w:val="24"/>
        </w:rPr>
        <w:t>;</w:t>
      </w:r>
    </w:p>
    <w:p w14:paraId="3FCC81FF" w14:textId="4092A522" w:rsidR="00651357" w:rsidRPr="00467F4A" w:rsidRDefault="00651357" w:rsidP="00EA617D">
      <w:pPr>
        <w:spacing w:line="360" w:lineRule="auto"/>
        <w:jc w:val="both"/>
        <w:rPr>
          <w:rFonts w:ascii="Times New Roman" w:hAnsi="Times New Roman" w:cs="Times New Roman"/>
          <w:sz w:val="24"/>
          <w:szCs w:val="24"/>
        </w:rPr>
      </w:pPr>
      <w:r>
        <w:rPr>
          <w:rFonts w:ascii="Times New Roman" w:hAnsi="Times New Roman" w:cs="Times New Roman"/>
          <w:sz w:val="24"/>
          <w:szCs w:val="24"/>
        </w:rPr>
        <w:t>ЕОУС</w:t>
      </w:r>
      <w:r w:rsidRPr="00467F4A">
        <w:rPr>
          <w:rFonts w:ascii="Times New Roman" w:hAnsi="Times New Roman" w:cs="Times New Roman"/>
          <w:sz w:val="24"/>
          <w:szCs w:val="24"/>
        </w:rPr>
        <w:t xml:space="preserve"> </w:t>
      </w:r>
      <w:r>
        <w:rPr>
          <w:rFonts w:ascii="Times New Roman" w:hAnsi="Times New Roman" w:cs="Times New Roman"/>
          <w:sz w:val="24"/>
          <w:szCs w:val="24"/>
        </w:rPr>
        <w:t>–</w:t>
      </w:r>
      <w:r w:rsidRPr="00467F4A">
        <w:rPr>
          <w:rFonts w:ascii="Times New Roman" w:hAnsi="Times New Roman" w:cs="Times New Roman"/>
          <w:sz w:val="24"/>
          <w:szCs w:val="24"/>
        </w:rPr>
        <w:t xml:space="preserve"> </w:t>
      </w:r>
      <w:r w:rsidRPr="00352647">
        <w:rPr>
          <w:rFonts w:ascii="Times New Roman" w:hAnsi="Times New Roman" w:cs="Times New Roman"/>
          <w:sz w:val="24"/>
          <w:szCs w:val="24"/>
        </w:rPr>
        <w:t>(</w:t>
      </w:r>
      <w:r>
        <w:rPr>
          <w:rFonts w:ascii="Times New Roman" w:hAnsi="Times New Roman" w:cs="Times New Roman"/>
          <w:sz w:val="24"/>
          <w:szCs w:val="24"/>
        </w:rPr>
        <w:t xml:space="preserve">англ. </w:t>
      </w:r>
      <w:r w:rsidRPr="00352647">
        <w:rPr>
          <w:rFonts w:ascii="Times New Roman" w:hAnsi="Times New Roman" w:cs="Times New Roman"/>
          <w:sz w:val="24"/>
          <w:szCs w:val="24"/>
          <w:lang w:val="en-US"/>
        </w:rPr>
        <w:t>European</w:t>
      </w:r>
      <w:r w:rsidRPr="006217A7">
        <w:rPr>
          <w:rFonts w:ascii="Times New Roman" w:hAnsi="Times New Roman" w:cs="Times New Roman"/>
          <w:sz w:val="24"/>
          <w:szCs w:val="24"/>
        </w:rPr>
        <w:t xml:space="preserve"> </w:t>
      </w:r>
      <w:r w:rsidRPr="00352647">
        <w:rPr>
          <w:rFonts w:ascii="Times New Roman" w:hAnsi="Times New Roman" w:cs="Times New Roman"/>
          <w:sz w:val="24"/>
          <w:szCs w:val="24"/>
          <w:lang w:val="en-US"/>
        </w:rPr>
        <w:t>Coal</w:t>
      </w:r>
      <w:r w:rsidRPr="006217A7">
        <w:rPr>
          <w:rFonts w:ascii="Times New Roman" w:hAnsi="Times New Roman" w:cs="Times New Roman"/>
          <w:sz w:val="24"/>
          <w:szCs w:val="24"/>
        </w:rPr>
        <w:t xml:space="preserve"> </w:t>
      </w:r>
      <w:r w:rsidRPr="00352647">
        <w:rPr>
          <w:rFonts w:ascii="Times New Roman" w:hAnsi="Times New Roman" w:cs="Times New Roman"/>
          <w:sz w:val="24"/>
          <w:szCs w:val="24"/>
          <w:lang w:val="en-US"/>
        </w:rPr>
        <w:t>and</w:t>
      </w:r>
      <w:r w:rsidRPr="006217A7">
        <w:rPr>
          <w:rFonts w:ascii="Times New Roman" w:hAnsi="Times New Roman" w:cs="Times New Roman"/>
          <w:sz w:val="24"/>
          <w:szCs w:val="24"/>
        </w:rPr>
        <w:t xml:space="preserve"> </w:t>
      </w:r>
      <w:r w:rsidRPr="00352647">
        <w:rPr>
          <w:rFonts w:ascii="Times New Roman" w:hAnsi="Times New Roman" w:cs="Times New Roman"/>
          <w:sz w:val="24"/>
          <w:szCs w:val="24"/>
          <w:lang w:val="en-US"/>
        </w:rPr>
        <w:t>Steel</w:t>
      </w:r>
      <w:r w:rsidRPr="006217A7">
        <w:rPr>
          <w:rFonts w:ascii="Times New Roman" w:hAnsi="Times New Roman" w:cs="Times New Roman"/>
          <w:sz w:val="24"/>
          <w:szCs w:val="24"/>
        </w:rPr>
        <w:t xml:space="preserve"> </w:t>
      </w:r>
      <w:r w:rsidRPr="00352647">
        <w:rPr>
          <w:rFonts w:ascii="Times New Roman" w:hAnsi="Times New Roman" w:cs="Times New Roman"/>
          <w:sz w:val="24"/>
          <w:szCs w:val="24"/>
          <w:lang w:val="en-US"/>
        </w:rPr>
        <w:t>Community</w:t>
      </w:r>
      <w:r>
        <w:rPr>
          <w:rFonts w:ascii="Times New Roman" w:hAnsi="Times New Roman" w:cs="Times New Roman"/>
          <w:sz w:val="24"/>
          <w:szCs w:val="24"/>
        </w:rPr>
        <w:t>) - Европейское объединение угля и ста</w:t>
      </w:r>
      <w:r w:rsidRPr="00467F4A">
        <w:rPr>
          <w:rFonts w:ascii="Times New Roman" w:hAnsi="Times New Roman" w:cs="Times New Roman"/>
          <w:sz w:val="24"/>
          <w:szCs w:val="24"/>
        </w:rPr>
        <w:t>ли</w:t>
      </w:r>
      <w:r w:rsidR="00E6522C">
        <w:rPr>
          <w:rFonts w:ascii="Times New Roman" w:hAnsi="Times New Roman" w:cs="Times New Roman"/>
          <w:sz w:val="24"/>
          <w:szCs w:val="24"/>
        </w:rPr>
        <w:t>;</w:t>
      </w:r>
    </w:p>
    <w:p w14:paraId="23A3EC0E" w14:textId="54D5EC55" w:rsidR="00651357" w:rsidRDefault="00651357" w:rsidP="00EA617D">
      <w:pPr>
        <w:spacing w:line="360" w:lineRule="auto"/>
        <w:jc w:val="both"/>
        <w:rPr>
          <w:rFonts w:ascii="Times New Roman" w:hAnsi="Times New Roman" w:cs="Times New Roman"/>
          <w:sz w:val="24"/>
          <w:szCs w:val="24"/>
        </w:rPr>
      </w:pPr>
      <w:r>
        <w:rPr>
          <w:rFonts w:ascii="Times New Roman" w:hAnsi="Times New Roman" w:cs="Times New Roman"/>
          <w:sz w:val="24"/>
          <w:szCs w:val="24"/>
        </w:rPr>
        <w:t>ЕС</w:t>
      </w:r>
      <w:r w:rsidRPr="00182235">
        <w:rPr>
          <w:rFonts w:ascii="Times New Roman" w:hAnsi="Times New Roman" w:cs="Times New Roman"/>
          <w:sz w:val="24"/>
          <w:szCs w:val="24"/>
        </w:rPr>
        <w:t xml:space="preserve"> – (</w:t>
      </w:r>
      <w:r>
        <w:rPr>
          <w:rFonts w:ascii="Times New Roman" w:hAnsi="Times New Roman" w:cs="Times New Roman"/>
          <w:sz w:val="24"/>
          <w:szCs w:val="24"/>
        </w:rPr>
        <w:t>англ</w:t>
      </w:r>
      <w:r w:rsidRPr="00182235">
        <w:rPr>
          <w:rFonts w:ascii="Times New Roman" w:hAnsi="Times New Roman" w:cs="Times New Roman"/>
          <w:sz w:val="24"/>
          <w:szCs w:val="24"/>
        </w:rPr>
        <w:t xml:space="preserve">. </w:t>
      </w:r>
      <w:r>
        <w:rPr>
          <w:rFonts w:ascii="Times New Roman" w:hAnsi="Times New Roman" w:cs="Times New Roman"/>
          <w:sz w:val="24"/>
          <w:szCs w:val="24"/>
          <w:lang w:val="en-US"/>
        </w:rPr>
        <w:t>European</w:t>
      </w:r>
      <w:r w:rsidRPr="00182235">
        <w:rPr>
          <w:rFonts w:ascii="Times New Roman" w:hAnsi="Times New Roman" w:cs="Times New Roman"/>
          <w:sz w:val="24"/>
          <w:szCs w:val="24"/>
        </w:rPr>
        <w:t xml:space="preserve"> </w:t>
      </w:r>
      <w:r>
        <w:rPr>
          <w:rFonts w:ascii="Times New Roman" w:hAnsi="Times New Roman" w:cs="Times New Roman"/>
          <w:sz w:val="24"/>
          <w:szCs w:val="24"/>
          <w:lang w:val="en-US"/>
        </w:rPr>
        <w:t>Union</w:t>
      </w:r>
      <w:r w:rsidRPr="00182235">
        <w:rPr>
          <w:rFonts w:ascii="Times New Roman" w:hAnsi="Times New Roman" w:cs="Times New Roman"/>
          <w:sz w:val="24"/>
          <w:szCs w:val="24"/>
        </w:rPr>
        <w:t xml:space="preserve">) – </w:t>
      </w:r>
      <w:r>
        <w:rPr>
          <w:rFonts w:ascii="Times New Roman" w:hAnsi="Times New Roman" w:cs="Times New Roman"/>
          <w:sz w:val="24"/>
          <w:szCs w:val="24"/>
        </w:rPr>
        <w:t>Европейский союз</w:t>
      </w:r>
      <w:r w:rsidR="00E6522C">
        <w:rPr>
          <w:rFonts w:ascii="Times New Roman" w:hAnsi="Times New Roman" w:cs="Times New Roman"/>
          <w:sz w:val="24"/>
          <w:szCs w:val="24"/>
        </w:rPr>
        <w:t>;</w:t>
      </w:r>
    </w:p>
    <w:p w14:paraId="62A39573" w14:textId="2DD850B2" w:rsidR="00651357" w:rsidRDefault="00651357" w:rsidP="00EA61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ЕЭС – (англ. </w:t>
      </w:r>
      <w:proofErr w:type="spellStart"/>
      <w:r w:rsidRPr="00C577CE">
        <w:rPr>
          <w:rFonts w:ascii="Times New Roman" w:hAnsi="Times New Roman" w:cs="Times New Roman"/>
          <w:sz w:val="24"/>
          <w:szCs w:val="24"/>
        </w:rPr>
        <w:t>European</w:t>
      </w:r>
      <w:proofErr w:type="spellEnd"/>
      <w:r w:rsidRPr="00C577CE">
        <w:rPr>
          <w:rFonts w:ascii="Times New Roman" w:hAnsi="Times New Roman" w:cs="Times New Roman"/>
          <w:sz w:val="24"/>
          <w:szCs w:val="24"/>
        </w:rPr>
        <w:t xml:space="preserve"> </w:t>
      </w:r>
      <w:proofErr w:type="spellStart"/>
      <w:r w:rsidRPr="00C577CE">
        <w:rPr>
          <w:rFonts w:ascii="Times New Roman" w:hAnsi="Times New Roman" w:cs="Times New Roman"/>
          <w:sz w:val="24"/>
          <w:szCs w:val="24"/>
        </w:rPr>
        <w:t>Economic</w:t>
      </w:r>
      <w:proofErr w:type="spellEnd"/>
      <w:r w:rsidRPr="00C577CE">
        <w:rPr>
          <w:rFonts w:ascii="Times New Roman" w:hAnsi="Times New Roman" w:cs="Times New Roman"/>
          <w:sz w:val="24"/>
          <w:szCs w:val="24"/>
        </w:rPr>
        <w:t xml:space="preserve"> </w:t>
      </w:r>
      <w:proofErr w:type="spellStart"/>
      <w:r w:rsidRPr="00C577CE">
        <w:rPr>
          <w:rFonts w:ascii="Times New Roman" w:hAnsi="Times New Roman" w:cs="Times New Roman"/>
          <w:sz w:val="24"/>
          <w:szCs w:val="24"/>
        </w:rPr>
        <w:t>Community</w:t>
      </w:r>
      <w:proofErr w:type="spellEnd"/>
      <w:r>
        <w:rPr>
          <w:rFonts w:ascii="Times New Roman" w:hAnsi="Times New Roman" w:cs="Times New Roman"/>
          <w:sz w:val="24"/>
          <w:szCs w:val="24"/>
        </w:rPr>
        <w:t xml:space="preserve">) - </w:t>
      </w:r>
      <w:r w:rsidRPr="002E011D">
        <w:rPr>
          <w:rFonts w:ascii="Times New Roman" w:hAnsi="Times New Roman" w:cs="Times New Roman"/>
          <w:sz w:val="24"/>
          <w:szCs w:val="24"/>
        </w:rPr>
        <w:t>Европейское экономическое сообщество</w:t>
      </w:r>
      <w:r w:rsidR="00E6522C">
        <w:rPr>
          <w:rFonts w:ascii="Times New Roman" w:hAnsi="Times New Roman" w:cs="Times New Roman"/>
          <w:sz w:val="24"/>
          <w:szCs w:val="24"/>
        </w:rPr>
        <w:t>;</w:t>
      </w:r>
    </w:p>
    <w:p w14:paraId="38A937BE" w14:textId="5E9C9201" w:rsidR="00651357" w:rsidRPr="00E6522C" w:rsidRDefault="00651357" w:rsidP="00EA617D">
      <w:pPr>
        <w:spacing w:line="360" w:lineRule="auto"/>
        <w:jc w:val="both"/>
        <w:rPr>
          <w:rFonts w:ascii="Times New Roman" w:hAnsi="Times New Roman" w:cs="Times New Roman"/>
          <w:sz w:val="24"/>
          <w:szCs w:val="24"/>
          <w:lang w:val="en-US"/>
        </w:rPr>
      </w:pPr>
      <w:proofErr w:type="gramStart"/>
      <w:r w:rsidRPr="000A3527">
        <w:rPr>
          <w:rFonts w:ascii="Times New Roman" w:hAnsi="Times New Roman" w:cs="Times New Roman"/>
          <w:sz w:val="24"/>
          <w:szCs w:val="24"/>
        </w:rPr>
        <w:t>ЛАИ</w:t>
      </w:r>
      <w:r w:rsidRPr="00BD06B5">
        <w:rPr>
          <w:rFonts w:ascii="Times New Roman" w:hAnsi="Times New Roman" w:cs="Times New Roman"/>
          <w:sz w:val="24"/>
          <w:szCs w:val="24"/>
          <w:lang w:val="en-US"/>
        </w:rPr>
        <w:t xml:space="preserve"> – (</w:t>
      </w:r>
      <w:proofErr w:type="spellStart"/>
      <w:r>
        <w:rPr>
          <w:rFonts w:ascii="Times New Roman" w:hAnsi="Times New Roman" w:cs="Times New Roman"/>
          <w:sz w:val="24"/>
          <w:szCs w:val="24"/>
        </w:rPr>
        <w:t>англ</w:t>
      </w:r>
      <w:proofErr w:type="spellEnd"/>
      <w:r w:rsidRPr="00BD06B5">
        <w:rPr>
          <w:rFonts w:ascii="Times New Roman" w:hAnsi="Times New Roman" w:cs="Times New Roman"/>
          <w:sz w:val="24"/>
          <w:szCs w:val="24"/>
          <w:lang w:val="en-US"/>
        </w:rPr>
        <w:t>. Latin Ame</w:t>
      </w:r>
      <w:r>
        <w:rPr>
          <w:rFonts w:ascii="Times New Roman" w:hAnsi="Times New Roman" w:cs="Times New Roman"/>
          <w:sz w:val="24"/>
          <w:szCs w:val="24"/>
          <w:lang w:val="en-US"/>
        </w:rPr>
        <w:t>rican Integration Association</w:t>
      </w:r>
      <w:r w:rsidRPr="00BD06B5">
        <w:rPr>
          <w:rFonts w:ascii="Times New Roman" w:hAnsi="Times New Roman" w:cs="Times New Roman"/>
          <w:sz w:val="24"/>
          <w:szCs w:val="24"/>
          <w:lang w:val="en-US"/>
        </w:rPr>
        <w:t xml:space="preserve">, </w:t>
      </w:r>
      <w:r>
        <w:rPr>
          <w:rFonts w:ascii="Times New Roman" w:hAnsi="Times New Roman" w:cs="Times New Roman"/>
          <w:sz w:val="24"/>
          <w:szCs w:val="24"/>
        </w:rPr>
        <w:t>порт</w:t>
      </w:r>
      <w:r w:rsidRPr="00BD06B5">
        <w:rPr>
          <w:rFonts w:ascii="Times New Roman" w:hAnsi="Times New Roman" w:cs="Times New Roman"/>
          <w:sz w:val="24"/>
          <w:szCs w:val="24"/>
          <w:lang w:val="en-US"/>
        </w:rPr>
        <w:t>.</w:t>
      </w:r>
      <w:proofErr w:type="gramEnd"/>
      <w:r w:rsidRPr="00BD06B5">
        <w:rPr>
          <w:rFonts w:ascii="Times New Roman" w:hAnsi="Times New Roman" w:cs="Times New Roman"/>
          <w:sz w:val="24"/>
          <w:szCs w:val="24"/>
          <w:lang w:val="en-US"/>
        </w:rPr>
        <w:t xml:space="preserve"> </w:t>
      </w:r>
      <w:proofErr w:type="spellStart"/>
      <w:r w:rsidRPr="00BD06B5">
        <w:rPr>
          <w:rFonts w:ascii="Times New Roman" w:hAnsi="Times New Roman" w:cs="Times New Roman"/>
          <w:sz w:val="24"/>
          <w:szCs w:val="24"/>
          <w:lang w:val="en-US"/>
        </w:rPr>
        <w:t>Asociación</w:t>
      </w:r>
      <w:proofErr w:type="spellEnd"/>
      <w:r w:rsidRPr="00BD06B5">
        <w:rPr>
          <w:rFonts w:ascii="Times New Roman" w:hAnsi="Times New Roman" w:cs="Times New Roman"/>
          <w:sz w:val="24"/>
          <w:szCs w:val="24"/>
          <w:lang w:val="en-US"/>
        </w:rPr>
        <w:t xml:space="preserve"> </w:t>
      </w:r>
      <w:proofErr w:type="spellStart"/>
      <w:r w:rsidRPr="00BD06B5">
        <w:rPr>
          <w:rFonts w:ascii="Times New Roman" w:hAnsi="Times New Roman" w:cs="Times New Roman"/>
          <w:sz w:val="24"/>
          <w:szCs w:val="24"/>
          <w:lang w:val="en-US"/>
        </w:rPr>
        <w:t>Latinoamericana</w:t>
      </w:r>
      <w:proofErr w:type="spellEnd"/>
      <w:r w:rsidRPr="00BD06B5">
        <w:rPr>
          <w:rFonts w:ascii="Times New Roman" w:hAnsi="Times New Roman" w:cs="Times New Roman"/>
          <w:sz w:val="24"/>
          <w:szCs w:val="24"/>
          <w:lang w:val="en-US"/>
        </w:rPr>
        <w:t xml:space="preserve"> de </w:t>
      </w:r>
      <w:proofErr w:type="spellStart"/>
      <w:r w:rsidRPr="00BD06B5">
        <w:rPr>
          <w:rFonts w:ascii="Times New Roman" w:hAnsi="Times New Roman" w:cs="Times New Roman"/>
          <w:sz w:val="24"/>
          <w:szCs w:val="24"/>
          <w:lang w:val="en-US"/>
        </w:rPr>
        <w:t>Integración</w:t>
      </w:r>
      <w:proofErr w:type="spellEnd"/>
      <w:r w:rsidRPr="00BD06B5">
        <w:rPr>
          <w:rFonts w:ascii="Times New Roman" w:hAnsi="Times New Roman" w:cs="Times New Roman"/>
          <w:sz w:val="24"/>
          <w:szCs w:val="24"/>
          <w:lang w:val="en-US"/>
        </w:rPr>
        <w:t xml:space="preserve">) - </w:t>
      </w:r>
      <w:r w:rsidRPr="000A3527">
        <w:rPr>
          <w:rFonts w:ascii="Times New Roman" w:hAnsi="Times New Roman" w:cs="Times New Roman"/>
          <w:sz w:val="24"/>
          <w:szCs w:val="24"/>
        </w:rPr>
        <w:t>Латиноамериканскую</w:t>
      </w:r>
      <w:r w:rsidRPr="00BD06B5">
        <w:rPr>
          <w:rFonts w:ascii="Times New Roman" w:hAnsi="Times New Roman" w:cs="Times New Roman"/>
          <w:sz w:val="24"/>
          <w:szCs w:val="24"/>
          <w:lang w:val="en-US"/>
        </w:rPr>
        <w:t xml:space="preserve"> </w:t>
      </w:r>
      <w:r w:rsidRPr="000A3527">
        <w:rPr>
          <w:rFonts w:ascii="Times New Roman" w:hAnsi="Times New Roman" w:cs="Times New Roman"/>
          <w:sz w:val="24"/>
          <w:szCs w:val="24"/>
        </w:rPr>
        <w:t>ассоциацию</w:t>
      </w:r>
      <w:r w:rsidRPr="00BD06B5">
        <w:rPr>
          <w:rFonts w:ascii="Times New Roman" w:hAnsi="Times New Roman" w:cs="Times New Roman"/>
          <w:sz w:val="24"/>
          <w:szCs w:val="24"/>
          <w:lang w:val="en-US"/>
        </w:rPr>
        <w:t xml:space="preserve"> </w:t>
      </w:r>
      <w:r w:rsidRPr="000A3527">
        <w:rPr>
          <w:rFonts w:ascii="Times New Roman" w:hAnsi="Times New Roman" w:cs="Times New Roman"/>
          <w:sz w:val="24"/>
          <w:szCs w:val="24"/>
        </w:rPr>
        <w:t>интеграции</w:t>
      </w:r>
      <w:r w:rsidR="00E6522C" w:rsidRPr="00E6522C">
        <w:rPr>
          <w:rFonts w:ascii="Times New Roman" w:hAnsi="Times New Roman" w:cs="Times New Roman"/>
          <w:sz w:val="24"/>
          <w:szCs w:val="24"/>
          <w:lang w:val="en-US"/>
        </w:rPr>
        <w:t>;</w:t>
      </w:r>
    </w:p>
    <w:p w14:paraId="4ECC3B21" w14:textId="400F995C" w:rsidR="00651357" w:rsidRDefault="00651357" w:rsidP="00EA617D">
      <w:pPr>
        <w:spacing w:line="360" w:lineRule="auto"/>
        <w:jc w:val="both"/>
        <w:rPr>
          <w:rFonts w:ascii="Times New Roman" w:hAnsi="Times New Roman" w:cs="Times New Roman"/>
          <w:sz w:val="24"/>
          <w:szCs w:val="24"/>
        </w:rPr>
      </w:pPr>
      <w:r w:rsidRPr="000A3527">
        <w:rPr>
          <w:rFonts w:ascii="Times New Roman" w:hAnsi="Times New Roman" w:cs="Times New Roman"/>
          <w:sz w:val="24"/>
          <w:szCs w:val="24"/>
        </w:rPr>
        <w:t>ЛАК</w:t>
      </w:r>
      <w:r>
        <w:rPr>
          <w:rFonts w:ascii="Times New Roman" w:hAnsi="Times New Roman" w:cs="Times New Roman"/>
          <w:sz w:val="24"/>
          <w:szCs w:val="24"/>
        </w:rPr>
        <w:t xml:space="preserve"> </w:t>
      </w:r>
      <w:r w:rsidR="00E6522C" w:rsidRPr="00E6522C">
        <w:rPr>
          <w:rFonts w:ascii="Times New Roman" w:hAnsi="Times New Roman" w:cs="Times New Roman"/>
          <w:sz w:val="24"/>
          <w:szCs w:val="24"/>
        </w:rPr>
        <w:t>–</w:t>
      </w:r>
      <w:r>
        <w:rPr>
          <w:rFonts w:ascii="Times New Roman" w:hAnsi="Times New Roman" w:cs="Times New Roman"/>
          <w:sz w:val="24"/>
          <w:szCs w:val="24"/>
        </w:rPr>
        <w:t xml:space="preserve"> </w:t>
      </w:r>
      <w:r w:rsidRPr="00BD509F">
        <w:rPr>
          <w:rFonts w:ascii="Times New Roman" w:hAnsi="Times New Roman" w:cs="Times New Roman"/>
          <w:sz w:val="24"/>
          <w:szCs w:val="24"/>
        </w:rPr>
        <w:t>Латинская Америка и Карибский бассейн</w:t>
      </w:r>
      <w:r w:rsidR="00E6522C">
        <w:rPr>
          <w:rFonts w:ascii="Times New Roman" w:hAnsi="Times New Roman" w:cs="Times New Roman"/>
          <w:sz w:val="24"/>
          <w:szCs w:val="24"/>
        </w:rPr>
        <w:t>;</w:t>
      </w:r>
    </w:p>
    <w:p w14:paraId="0C05494B" w14:textId="79A69ADF" w:rsidR="00651357" w:rsidRPr="002E011D" w:rsidRDefault="00651357" w:rsidP="00EA617D">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rPr>
        <w:t>ЛАСТ</w:t>
      </w:r>
      <w:r w:rsidRPr="002E011D">
        <w:rPr>
          <w:rFonts w:ascii="Times New Roman" w:hAnsi="Times New Roman" w:cs="Times New Roman"/>
          <w:sz w:val="24"/>
          <w:szCs w:val="24"/>
          <w:lang w:val="en-US"/>
        </w:rPr>
        <w:t xml:space="preserve"> – (</w:t>
      </w:r>
      <w:proofErr w:type="spellStart"/>
      <w:r>
        <w:rPr>
          <w:rFonts w:ascii="Times New Roman" w:hAnsi="Times New Roman" w:cs="Times New Roman"/>
          <w:sz w:val="24"/>
          <w:szCs w:val="24"/>
        </w:rPr>
        <w:t>англ</w:t>
      </w:r>
      <w:proofErr w:type="spellEnd"/>
      <w:r w:rsidRPr="002E011D">
        <w:rPr>
          <w:rFonts w:ascii="Times New Roman" w:hAnsi="Times New Roman" w:cs="Times New Roman"/>
          <w:sz w:val="24"/>
          <w:szCs w:val="24"/>
          <w:lang w:val="en-US"/>
        </w:rPr>
        <w:t>. Latin Ame</w:t>
      </w:r>
      <w:r>
        <w:rPr>
          <w:rFonts w:ascii="Times New Roman" w:hAnsi="Times New Roman" w:cs="Times New Roman"/>
          <w:sz w:val="24"/>
          <w:szCs w:val="24"/>
          <w:lang w:val="en-US"/>
        </w:rPr>
        <w:t>rican Integration Association</w:t>
      </w:r>
      <w:r w:rsidRPr="002E011D">
        <w:rPr>
          <w:rFonts w:ascii="Times New Roman" w:hAnsi="Times New Roman" w:cs="Times New Roman"/>
          <w:sz w:val="24"/>
          <w:szCs w:val="24"/>
          <w:lang w:val="en-US"/>
        </w:rPr>
        <w:t xml:space="preserve">, </w:t>
      </w:r>
      <w:r>
        <w:rPr>
          <w:rFonts w:ascii="Times New Roman" w:hAnsi="Times New Roman" w:cs="Times New Roman"/>
          <w:sz w:val="24"/>
          <w:szCs w:val="24"/>
        </w:rPr>
        <w:t>порт</w:t>
      </w:r>
      <w:r w:rsidRPr="002E011D">
        <w:rPr>
          <w:rFonts w:ascii="Times New Roman" w:hAnsi="Times New Roman" w:cs="Times New Roman"/>
          <w:sz w:val="24"/>
          <w:szCs w:val="24"/>
          <w:lang w:val="en-US"/>
        </w:rPr>
        <w:t>.</w:t>
      </w:r>
      <w:proofErr w:type="gramEnd"/>
      <w:r w:rsidRPr="002E011D">
        <w:rPr>
          <w:rFonts w:ascii="Times New Roman" w:hAnsi="Times New Roman" w:cs="Times New Roman"/>
          <w:sz w:val="24"/>
          <w:szCs w:val="24"/>
          <w:lang w:val="en-US"/>
        </w:rPr>
        <w:t xml:space="preserve"> </w:t>
      </w:r>
      <w:proofErr w:type="spellStart"/>
      <w:r w:rsidRPr="002E011D">
        <w:rPr>
          <w:rFonts w:ascii="Times New Roman" w:hAnsi="Times New Roman" w:cs="Times New Roman"/>
          <w:sz w:val="24"/>
          <w:szCs w:val="24"/>
          <w:lang w:val="en-US"/>
        </w:rPr>
        <w:t>Asociación</w:t>
      </w:r>
      <w:proofErr w:type="spellEnd"/>
      <w:r w:rsidRPr="002E011D">
        <w:rPr>
          <w:rFonts w:ascii="Times New Roman" w:hAnsi="Times New Roman" w:cs="Times New Roman"/>
          <w:sz w:val="24"/>
          <w:szCs w:val="24"/>
          <w:lang w:val="en-US"/>
        </w:rPr>
        <w:t xml:space="preserve"> </w:t>
      </w:r>
      <w:proofErr w:type="spellStart"/>
      <w:r w:rsidRPr="002E011D">
        <w:rPr>
          <w:rFonts w:ascii="Times New Roman" w:hAnsi="Times New Roman" w:cs="Times New Roman"/>
          <w:sz w:val="24"/>
          <w:szCs w:val="24"/>
          <w:lang w:val="en-US"/>
        </w:rPr>
        <w:t>Latinoamericana</w:t>
      </w:r>
      <w:proofErr w:type="spellEnd"/>
      <w:r w:rsidRPr="002E011D">
        <w:rPr>
          <w:rFonts w:ascii="Times New Roman" w:hAnsi="Times New Roman" w:cs="Times New Roman"/>
          <w:sz w:val="24"/>
          <w:szCs w:val="24"/>
          <w:lang w:val="en-US"/>
        </w:rPr>
        <w:t xml:space="preserve"> de </w:t>
      </w:r>
      <w:proofErr w:type="spellStart"/>
      <w:r w:rsidRPr="002E011D">
        <w:rPr>
          <w:rFonts w:ascii="Times New Roman" w:hAnsi="Times New Roman" w:cs="Times New Roman"/>
          <w:sz w:val="24"/>
          <w:szCs w:val="24"/>
          <w:lang w:val="en-US"/>
        </w:rPr>
        <w:t>Integración</w:t>
      </w:r>
      <w:proofErr w:type="spellEnd"/>
      <w:r w:rsidRPr="002E011D">
        <w:rPr>
          <w:rFonts w:ascii="Times New Roman" w:hAnsi="Times New Roman" w:cs="Times New Roman"/>
          <w:sz w:val="24"/>
          <w:szCs w:val="24"/>
          <w:lang w:val="en-US"/>
        </w:rPr>
        <w:t xml:space="preserve">) - </w:t>
      </w:r>
      <w:r>
        <w:rPr>
          <w:rFonts w:ascii="Times New Roman" w:hAnsi="Times New Roman" w:cs="Times New Roman"/>
          <w:sz w:val="24"/>
          <w:szCs w:val="24"/>
        </w:rPr>
        <w:t>Латиноамериканская</w:t>
      </w:r>
      <w:r w:rsidRPr="002E011D">
        <w:rPr>
          <w:rFonts w:ascii="Times New Roman" w:hAnsi="Times New Roman" w:cs="Times New Roman"/>
          <w:sz w:val="24"/>
          <w:szCs w:val="24"/>
          <w:lang w:val="en-US"/>
        </w:rPr>
        <w:t xml:space="preserve"> </w:t>
      </w:r>
      <w:r w:rsidRPr="00425A22">
        <w:rPr>
          <w:rFonts w:ascii="Times New Roman" w:hAnsi="Times New Roman" w:cs="Times New Roman"/>
          <w:sz w:val="24"/>
          <w:szCs w:val="24"/>
        </w:rPr>
        <w:t>ассоциаци</w:t>
      </w:r>
      <w:r>
        <w:rPr>
          <w:rFonts w:ascii="Times New Roman" w:hAnsi="Times New Roman" w:cs="Times New Roman"/>
          <w:sz w:val="24"/>
          <w:szCs w:val="24"/>
        </w:rPr>
        <w:t>я</w:t>
      </w:r>
      <w:r w:rsidRPr="002E011D">
        <w:rPr>
          <w:rFonts w:ascii="Times New Roman" w:hAnsi="Times New Roman" w:cs="Times New Roman"/>
          <w:sz w:val="24"/>
          <w:szCs w:val="24"/>
          <w:lang w:val="en-US"/>
        </w:rPr>
        <w:t xml:space="preserve"> </w:t>
      </w:r>
      <w:r w:rsidRPr="00425A22">
        <w:rPr>
          <w:rFonts w:ascii="Times New Roman" w:hAnsi="Times New Roman" w:cs="Times New Roman"/>
          <w:sz w:val="24"/>
          <w:szCs w:val="24"/>
        </w:rPr>
        <w:t>свободной</w:t>
      </w:r>
      <w:r w:rsidRPr="002E011D">
        <w:rPr>
          <w:rFonts w:ascii="Times New Roman" w:hAnsi="Times New Roman" w:cs="Times New Roman"/>
          <w:sz w:val="24"/>
          <w:szCs w:val="24"/>
          <w:lang w:val="en-US"/>
        </w:rPr>
        <w:t xml:space="preserve"> </w:t>
      </w:r>
      <w:r w:rsidRPr="00425A22">
        <w:rPr>
          <w:rFonts w:ascii="Times New Roman" w:hAnsi="Times New Roman" w:cs="Times New Roman"/>
          <w:sz w:val="24"/>
          <w:szCs w:val="24"/>
        </w:rPr>
        <w:t>торговли</w:t>
      </w:r>
      <w:r w:rsidR="00E6522C" w:rsidRPr="00E652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1D96FBA" w14:textId="0790580C" w:rsidR="00651357" w:rsidRDefault="00651357" w:rsidP="00EA617D">
      <w:pPr>
        <w:spacing w:line="360" w:lineRule="auto"/>
        <w:jc w:val="both"/>
        <w:rPr>
          <w:rFonts w:ascii="Times New Roman" w:hAnsi="Times New Roman" w:cs="Times New Roman"/>
          <w:sz w:val="24"/>
          <w:szCs w:val="24"/>
        </w:rPr>
      </w:pPr>
      <w:r w:rsidRPr="002F46A5">
        <w:rPr>
          <w:rFonts w:ascii="Times New Roman" w:hAnsi="Times New Roman" w:cs="Times New Roman"/>
          <w:sz w:val="24"/>
          <w:szCs w:val="24"/>
        </w:rPr>
        <w:t>ЛМП</w:t>
      </w:r>
      <w:r>
        <w:rPr>
          <w:rFonts w:ascii="Times New Roman" w:hAnsi="Times New Roman" w:cs="Times New Roman"/>
          <w:sz w:val="24"/>
          <w:szCs w:val="24"/>
        </w:rPr>
        <w:t xml:space="preserve"> – Либеральный межправительственный подход</w:t>
      </w:r>
      <w:r w:rsidR="00E6522C">
        <w:rPr>
          <w:rFonts w:ascii="Times New Roman" w:hAnsi="Times New Roman" w:cs="Times New Roman"/>
          <w:sz w:val="24"/>
          <w:szCs w:val="24"/>
        </w:rPr>
        <w:t>;</w:t>
      </w:r>
    </w:p>
    <w:p w14:paraId="4DA01639" w14:textId="478E8193" w:rsidR="00651357" w:rsidRPr="00981540" w:rsidRDefault="00651357" w:rsidP="00EA617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МЕРКОСУР</w:t>
      </w:r>
      <w:r w:rsidRPr="00D96498">
        <w:rPr>
          <w:rFonts w:ascii="Times New Roman" w:hAnsi="Times New Roman" w:cs="Times New Roman"/>
          <w:sz w:val="24"/>
          <w:szCs w:val="24"/>
        </w:rPr>
        <w:t xml:space="preserve"> – (</w:t>
      </w:r>
      <w:r w:rsidRPr="00862AFC">
        <w:rPr>
          <w:rFonts w:ascii="Times New Roman" w:hAnsi="Times New Roman" w:cs="Times New Roman"/>
          <w:sz w:val="24"/>
          <w:szCs w:val="24"/>
        </w:rPr>
        <w:t>англ</w:t>
      </w:r>
      <w:r w:rsidRPr="00D96498">
        <w:rPr>
          <w:rFonts w:ascii="Times New Roman" w:hAnsi="Times New Roman" w:cs="Times New Roman"/>
          <w:sz w:val="24"/>
          <w:szCs w:val="24"/>
        </w:rPr>
        <w:t xml:space="preserve">. </w:t>
      </w:r>
      <w:r w:rsidRPr="00862AFC">
        <w:rPr>
          <w:rFonts w:ascii="Times New Roman" w:hAnsi="Times New Roman" w:cs="Times New Roman"/>
          <w:sz w:val="24"/>
          <w:szCs w:val="24"/>
          <w:lang w:val="en-US"/>
        </w:rPr>
        <w:t>Southern</w:t>
      </w:r>
      <w:r w:rsidRPr="00981540">
        <w:rPr>
          <w:rFonts w:ascii="Times New Roman" w:hAnsi="Times New Roman" w:cs="Times New Roman"/>
          <w:sz w:val="24"/>
          <w:szCs w:val="24"/>
        </w:rPr>
        <w:t xml:space="preserve"> </w:t>
      </w:r>
      <w:r w:rsidRPr="00862AFC">
        <w:rPr>
          <w:rFonts w:ascii="Times New Roman" w:hAnsi="Times New Roman" w:cs="Times New Roman"/>
          <w:sz w:val="24"/>
          <w:szCs w:val="24"/>
          <w:lang w:val="en-US"/>
        </w:rPr>
        <w:t>Common</w:t>
      </w:r>
      <w:r w:rsidRPr="00981540">
        <w:rPr>
          <w:rFonts w:ascii="Times New Roman" w:hAnsi="Times New Roman" w:cs="Times New Roman"/>
          <w:sz w:val="24"/>
          <w:szCs w:val="24"/>
        </w:rPr>
        <w:t xml:space="preserve"> </w:t>
      </w:r>
      <w:r w:rsidRPr="00862AFC">
        <w:rPr>
          <w:rFonts w:ascii="Times New Roman" w:hAnsi="Times New Roman" w:cs="Times New Roman"/>
          <w:sz w:val="24"/>
          <w:szCs w:val="24"/>
          <w:lang w:val="en-US"/>
        </w:rPr>
        <w:t>Market</w:t>
      </w:r>
      <w:r w:rsidRPr="00981540">
        <w:rPr>
          <w:rFonts w:ascii="Times New Roman" w:hAnsi="Times New Roman" w:cs="Times New Roman"/>
          <w:sz w:val="24"/>
          <w:szCs w:val="24"/>
        </w:rPr>
        <w:t xml:space="preserve">, </w:t>
      </w:r>
      <w:r w:rsidRPr="00862AFC">
        <w:rPr>
          <w:rFonts w:ascii="Times New Roman" w:hAnsi="Times New Roman" w:cs="Times New Roman"/>
          <w:sz w:val="24"/>
          <w:szCs w:val="24"/>
        </w:rPr>
        <w:t>порт</w:t>
      </w:r>
      <w:r w:rsidRPr="00981540">
        <w:rPr>
          <w:rFonts w:ascii="Times New Roman" w:hAnsi="Times New Roman" w:cs="Times New Roman"/>
          <w:sz w:val="24"/>
          <w:szCs w:val="24"/>
        </w:rPr>
        <w:t>.</w:t>
      </w:r>
      <w:proofErr w:type="gramEnd"/>
      <w:r w:rsidRPr="00981540">
        <w:rPr>
          <w:rFonts w:ascii="Times New Roman" w:hAnsi="Times New Roman" w:cs="Times New Roman"/>
          <w:sz w:val="24"/>
          <w:szCs w:val="24"/>
        </w:rPr>
        <w:t xml:space="preserve"> </w:t>
      </w:r>
      <w:r w:rsidRPr="00862AFC">
        <w:rPr>
          <w:rFonts w:ascii="Times New Roman" w:hAnsi="Times New Roman" w:cs="Times New Roman"/>
          <w:sz w:val="24"/>
          <w:szCs w:val="24"/>
          <w:lang w:val="en-US"/>
        </w:rPr>
        <w:t>Mercado</w:t>
      </w:r>
      <w:r w:rsidRPr="00981540">
        <w:rPr>
          <w:rFonts w:ascii="Times New Roman" w:hAnsi="Times New Roman" w:cs="Times New Roman"/>
          <w:sz w:val="24"/>
          <w:szCs w:val="24"/>
        </w:rPr>
        <w:t xml:space="preserve"> </w:t>
      </w:r>
      <w:proofErr w:type="spellStart"/>
      <w:r w:rsidRPr="00862AFC">
        <w:rPr>
          <w:rFonts w:ascii="Times New Roman" w:hAnsi="Times New Roman" w:cs="Times New Roman"/>
          <w:sz w:val="24"/>
          <w:szCs w:val="24"/>
          <w:lang w:val="en-US"/>
        </w:rPr>
        <w:t>Comum</w:t>
      </w:r>
      <w:proofErr w:type="spellEnd"/>
      <w:r w:rsidRPr="00981540">
        <w:rPr>
          <w:rFonts w:ascii="Times New Roman" w:hAnsi="Times New Roman" w:cs="Times New Roman"/>
          <w:sz w:val="24"/>
          <w:szCs w:val="24"/>
        </w:rPr>
        <w:t xml:space="preserve"> </w:t>
      </w:r>
      <w:r w:rsidRPr="00862AFC">
        <w:rPr>
          <w:rFonts w:ascii="Times New Roman" w:hAnsi="Times New Roman" w:cs="Times New Roman"/>
          <w:sz w:val="24"/>
          <w:szCs w:val="24"/>
          <w:lang w:val="en-US"/>
        </w:rPr>
        <w:t>do</w:t>
      </w:r>
      <w:r w:rsidRPr="00981540">
        <w:rPr>
          <w:rFonts w:ascii="Times New Roman" w:hAnsi="Times New Roman" w:cs="Times New Roman"/>
          <w:sz w:val="24"/>
          <w:szCs w:val="24"/>
        </w:rPr>
        <w:t xml:space="preserve"> </w:t>
      </w:r>
      <w:proofErr w:type="spellStart"/>
      <w:r w:rsidRPr="00862AFC">
        <w:rPr>
          <w:rFonts w:ascii="Times New Roman" w:hAnsi="Times New Roman" w:cs="Times New Roman"/>
          <w:sz w:val="24"/>
          <w:szCs w:val="24"/>
          <w:lang w:val="en-US"/>
        </w:rPr>
        <w:t>Sul</w:t>
      </w:r>
      <w:proofErr w:type="spellEnd"/>
      <w:r w:rsidRPr="00981540">
        <w:rPr>
          <w:rFonts w:ascii="Times New Roman" w:hAnsi="Times New Roman" w:cs="Times New Roman"/>
          <w:sz w:val="24"/>
          <w:szCs w:val="24"/>
        </w:rPr>
        <w:t xml:space="preserve">) — </w:t>
      </w:r>
      <w:r w:rsidRPr="00862AFC">
        <w:rPr>
          <w:rFonts w:ascii="Times New Roman" w:hAnsi="Times New Roman" w:cs="Times New Roman"/>
          <w:sz w:val="24"/>
          <w:szCs w:val="24"/>
        </w:rPr>
        <w:t>общий</w:t>
      </w:r>
      <w:r w:rsidRPr="00981540">
        <w:rPr>
          <w:rFonts w:ascii="Times New Roman" w:hAnsi="Times New Roman" w:cs="Times New Roman"/>
          <w:sz w:val="24"/>
          <w:szCs w:val="24"/>
        </w:rPr>
        <w:t xml:space="preserve"> </w:t>
      </w:r>
      <w:r w:rsidRPr="00862AFC">
        <w:rPr>
          <w:rFonts w:ascii="Times New Roman" w:hAnsi="Times New Roman" w:cs="Times New Roman"/>
          <w:sz w:val="24"/>
          <w:szCs w:val="24"/>
        </w:rPr>
        <w:t>рынок</w:t>
      </w:r>
      <w:r w:rsidRPr="00981540">
        <w:rPr>
          <w:rFonts w:ascii="Times New Roman" w:hAnsi="Times New Roman" w:cs="Times New Roman"/>
          <w:sz w:val="24"/>
          <w:szCs w:val="24"/>
        </w:rPr>
        <w:t xml:space="preserve"> </w:t>
      </w:r>
      <w:r w:rsidRPr="00862AFC">
        <w:rPr>
          <w:rFonts w:ascii="Times New Roman" w:hAnsi="Times New Roman" w:cs="Times New Roman"/>
          <w:sz w:val="24"/>
          <w:szCs w:val="24"/>
        </w:rPr>
        <w:t>стран</w:t>
      </w:r>
      <w:r w:rsidRPr="00981540">
        <w:rPr>
          <w:rFonts w:ascii="Times New Roman" w:hAnsi="Times New Roman" w:cs="Times New Roman"/>
          <w:sz w:val="24"/>
          <w:szCs w:val="24"/>
        </w:rPr>
        <w:t xml:space="preserve"> </w:t>
      </w:r>
      <w:r w:rsidRPr="00862AFC">
        <w:rPr>
          <w:rFonts w:ascii="Times New Roman" w:hAnsi="Times New Roman" w:cs="Times New Roman"/>
          <w:sz w:val="24"/>
          <w:szCs w:val="24"/>
        </w:rPr>
        <w:t>Южной</w:t>
      </w:r>
      <w:r w:rsidRPr="00981540">
        <w:rPr>
          <w:rFonts w:ascii="Times New Roman" w:hAnsi="Times New Roman" w:cs="Times New Roman"/>
          <w:sz w:val="24"/>
          <w:szCs w:val="24"/>
        </w:rPr>
        <w:t xml:space="preserve"> </w:t>
      </w:r>
      <w:r w:rsidRPr="00862AFC">
        <w:rPr>
          <w:rFonts w:ascii="Times New Roman" w:hAnsi="Times New Roman" w:cs="Times New Roman"/>
          <w:sz w:val="24"/>
          <w:szCs w:val="24"/>
        </w:rPr>
        <w:t>Америки</w:t>
      </w:r>
      <w:r w:rsidR="00E6522C" w:rsidRPr="00981540">
        <w:rPr>
          <w:rFonts w:ascii="Times New Roman" w:hAnsi="Times New Roman" w:cs="Times New Roman"/>
          <w:sz w:val="24"/>
          <w:szCs w:val="24"/>
        </w:rPr>
        <w:t>;</w:t>
      </w:r>
    </w:p>
    <w:p w14:paraId="118178E1" w14:textId="410DCD9A" w:rsidR="00651357" w:rsidRDefault="00651357" w:rsidP="00EA617D">
      <w:pPr>
        <w:spacing w:line="360" w:lineRule="auto"/>
        <w:jc w:val="both"/>
        <w:rPr>
          <w:rFonts w:ascii="Times New Roman" w:hAnsi="Times New Roman" w:cs="Times New Roman"/>
          <w:sz w:val="24"/>
          <w:szCs w:val="24"/>
        </w:rPr>
      </w:pPr>
      <w:r w:rsidRPr="00AC6A06">
        <w:rPr>
          <w:rFonts w:ascii="Times New Roman" w:hAnsi="Times New Roman" w:cs="Times New Roman"/>
          <w:sz w:val="24"/>
          <w:szCs w:val="24"/>
        </w:rPr>
        <w:t>НАФТА</w:t>
      </w:r>
      <w:r w:rsidRPr="001B3053">
        <w:rPr>
          <w:rFonts w:ascii="Times New Roman" w:hAnsi="Times New Roman" w:cs="Times New Roman"/>
          <w:sz w:val="24"/>
          <w:szCs w:val="24"/>
          <w:lang w:val="en-US"/>
        </w:rPr>
        <w:t xml:space="preserve"> – (</w:t>
      </w:r>
      <w:proofErr w:type="spellStart"/>
      <w:r w:rsidRPr="001B3053">
        <w:rPr>
          <w:rFonts w:ascii="Times New Roman" w:hAnsi="Times New Roman" w:cs="Times New Roman"/>
          <w:sz w:val="24"/>
          <w:szCs w:val="24"/>
        </w:rPr>
        <w:t>англ</w:t>
      </w:r>
      <w:proofErr w:type="spellEnd"/>
      <w:r w:rsidRPr="001B3053">
        <w:rPr>
          <w:rFonts w:ascii="Times New Roman" w:hAnsi="Times New Roman" w:cs="Times New Roman"/>
          <w:sz w:val="24"/>
          <w:szCs w:val="24"/>
          <w:lang w:val="en-US"/>
        </w:rPr>
        <w:t xml:space="preserve">. North American Free Trade Agreement, </w:t>
      </w:r>
      <w:proofErr w:type="spellStart"/>
      <w:r w:rsidRPr="001B3053">
        <w:rPr>
          <w:rFonts w:ascii="Times New Roman" w:hAnsi="Times New Roman" w:cs="Times New Roman"/>
          <w:sz w:val="24"/>
          <w:szCs w:val="24"/>
        </w:rPr>
        <w:t>исп</w:t>
      </w:r>
      <w:proofErr w:type="spellEnd"/>
      <w:r w:rsidRPr="001B3053">
        <w:rPr>
          <w:rFonts w:ascii="Times New Roman" w:hAnsi="Times New Roman" w:cs="Times New Roman"/>
          <w:sz w:val="24"/>
          <w:szCs w:val="24"/>
          <w:lang w:val="en-US"/>
        </w:rPr>
        <w:t xml:space="preserve">. </w:t>
      </w:r>
      <w:proofErr w:type="spellStart"/>
      <w:r w:rsidRPr="001B3053">
        <w:rPr>
          <w:rFonts w:ascii="Times New Roman" w:hAnsi="Times New Roman" w:cs="Times New Roman"/>
          <w:sz w:val="24"/>
          <w:szCs w:val="24"/>
        </w:rPr>
        <w:t>Tratado</w:t>
      </w:r>
      <w:proofErr w:type="spellEnd"/>
      <w:r w:rsidRPr="001B3053">
        <w:rPr>
          <w:rFonts w:ascii="Times New Roman" w:hAnsi="Times New Roman" w:cs="Times New Roman"/>
          <w:sz w:val="24"/>
          <w:szCs w:val="24"/>
        </w:rPr>
        <w:t xml:space="preserve"> </w:t>
      </w:r>
      <w:proofErr w:type="spellStart"/>
      <w:r w:rsidRPr="001B3053">
        <w:rPr>
          <w:rFonts w:ascii="Times New Roman" w:hAnsi="Times New Roman" w:cs="Times New Roman"/>
          <w:sz w:val="24"/>
          <w:szCs w:val="24"/>
        </w:rPr>
        <w:t>de</w:t>
      </w:r>
      <w:proofErr w:type="spellEnd"/>
      <w:r w:rsidRPr="001B3053">
        <w:rPr>
          <w:rFonts w:ascii="Times New Roman" w:hAnsi="Times New Roman" w:cs="Times New Roman"/>
          <w:sz w:val="24"/>
          <w:szCs w:val="24"/>
        </w:rPr>
        <w:t xml:space="preserve"> </w:t>
      </w:r>
      <w:proofErr w:type="spellStart"/>
      <w:r w:rsidRPr="001B3053">
        <w:rPr>
          <w:rFonts w:ascii="Times New Roman" w:hAnsi="Times New Roman" w:cs="Times New Roman"/>
          <w:sz w:val="24"/>
          <w:szCs w:val="24"/>
        </w:rPr>
        <w:t>Libre</w:t>
      </w:r>
      <w:proofErr w:type="spellEnd"/>
      <w:r w:rsidRPr="001B3053">
        <w:rPr>
          <w:rFonts w:ascii="Times New Roman" w:hAnsi="Times New Roman" w:cs="Times New Roman"/>
          <w:sz w:val="24"/>
          <w:szCs w:val="24"/>
        </w:rPr>
        <w:t xml:space="preserve"> </w:t>
      </w:r>
      <w:proofErr w:type="spellStart"/>
      <w:r w:rsidRPr="001B3053">
        <w:rPr>
          <w:rFonts w:ascii="Times New Roman" w:hAnsi="Times New Roman" w:cs="Times New Roman"/>
          <w:sz w:val="24"/>
          <w:szCs w:val="24"/>
        </w:rPr>
        <w:t>Comercio</w:t>
      </w:r>
      <w:proofErr w:type="spellEnd"/>
      <w:r w:rsidRPr="001B3053">
        <w:rPr>
          <w:rFonts w:ascii="Times New Roman" w:hAnsi="Times New Roman" w:cs="Times New Roman"/>
          <w:sz w:val="24"/>
          <w:szCs w:val="24"/>
        </w:rPr>
        <w:t xml:space="preserve"> </w:t>
      </w:r>
      <w:proofErr w:type="spellStart"/>
      <w:r w:rsidRPr="001B3053">
        <w:rPr>
          <w:rFonts w:ascii="Times New Roman" w:hAnsi="Times New Roman" w:cs="Times New Roman"/>
          <w:sz w:val="24"/>
          <w:szCs w:val="24"/>
        </w:rPr>
        <w:t>de</w:t>
      </w:r>
      <w:proofErr w:type="spellEnd"/>
      <w:r w:rsidRPr="001B3053">
        <w:rPr>
          <w:rFonts w:ascii="Times New Roman" w:hAnsi="Times New Roman" w:cs="Times New Roman"/>
          <w:sz w:val="24"/>
          <w:szCs w:val="24"/>
        </w:rPr>
        <w:t xml:space="preserve"> </w:t>
      </w:r>
      <w:proofErr w:type="spellStart"/>
      <w:r w:rsidRPr="001B3053">
        <w:rPr>
          <w:rFonts w:ascii="Times New Roman" w:hAnsi="Times New Roman" w:cs="Times New Roman"/>
          <w:sz w:val="24"/>
          <w:szCs w:val="24"/>
        </w:rPr>
        <w:t>América</w:t>
      </w:r>
      <w:proofErr w:type="spellEnd"/>
      <w:r w:rsidRPr="001B3053">
        <w:rPr>
          <w:rFonts w:ascii="Times New Roman" w:hAnsi="Times New Roman" w:cs="Times New Roman"/>
          <w:sz w:val="24"/>
          <w:szCs w:val="24"/>
        </w:rPr>
        <w:t xml:space="preserve"> </w:t>
      </w:r>
      <w:proofErr w:type="spellStart"/>
      <w:r w:rsidRPr="001B3053">
        <w:rPr>
          <w:rFonts w:ascii="Times New Roman" w:hAnsi="Times New Roman" w:cs="Times New Roman"/>
          <w:sz w:val="24"/>
          <w:szCs w:val="24"/>
        </w:rPr>
        <w:t>del</w:t>
      </w:r>
      <w:proofErr w:type="spellEnd"/>
      <w:r w:rsidRPr="001B3053">
        <w:rPr>
          <w:rFonts w:ascii="Times New Roman" w:hAnsi="Times New Roman" w:cs="Times New Roman"/>
          <w:sz w:val="24"/>
          <w:szCs w:val="24"/>
        </w:rPr>
        <w:t xml:space="preserve"> </w:t>
      </w:r>
      <w:proofErr w:type="spellStart"/>
      <w:r w:rsidRPr="001B3053">
        <w:rPr>
          <w:rFonts w:ascii="Times New Roman" w:hAnsi="Times New Roman" w:cs="Times New Roman"/>
          <w:sz w:val="24"/>
          <w:szCs w:val="24"/>
        </w:rPr>
        <w:t>Norte</w:t>
      </w:r>
      <w:proofErr w:type="spellEnd"/>
      <w:r>
        <w:rPr>
          <w:rFonts w:ascii="Times New Roman" w:hAnsi="Times New Roman" w:cs="Times New Roman"/>
          <w:sz w:val="24"/>
          <w:szCs w:val="24"/>
        </w:rPr>
        <w:t>) - Североамериканское соглашение о свободной торго</w:t>
      </w:r>
      <w:r w:rsidRPr="001B3053">
        <w:rPr>
          <w:rFonts w:ascii="Times New Roman" w:hAnsi="Times New Roman" w:cs="Times New Roman"/>
          <w:sz w:val="24"/>
          <w:szCs w:val="24"/>
        </w:rPr>
        <w:t>вле</w:t>
      </w:r>
      <w:r w:rsidR="00E6522C">
        <w:rPr>
          <w:rFonts w:ascii="Times New Roman" w:hAnsi="Times New Roman" w:cs="Times New Roman"/>
          <w:sz w:val="24"/>
          <w:szCs w:val="24"/>
        </w:rPr>
        <w:t>;</w:t>
      </w:r>
      <w:r w:rsidRPr="001B3053">
        <w:rPr>
          <w:rFonts w:ascii="Times New Roman" w:hAnsi="Times New Roman" w:cs="Times New Roman"/>
          <w:sz w:val="24"/>
          <w:szCs w:val="24"/>
        </w:rPr>
        <w:t xml:space="preserve"> </w:t>
      </w:r>
    </w:p>
    <w:p w14:paraId="2F06FFFE" w14:textId="499567AF" w:rsidR="00651357" w:rsidRPr="00D96498" w:rsidRDefault="00651357" w:rsidP="00EA617D">
      <w:pPr>
        <w:spacing w:line="360" w:lineRule="auto"/>
        <w:jc w:val="both"/>
        <w:rPr>
          <w:rFonts w:ascii="Times New Roman" w:hAnsi="Times New Roman" w:cs="Times New Roman"/>
          <w:sz w:val="24"/>
          <w:szCs w:val="24"/>
        </w:rPr>
      </w:pPr>
      <w:proofErr w:type="gramStart"/>
      <w:r w:rsidRPr="002B1FED">
        <w:rPr>
          <w:rFonts w:ascii="Times New Roman" w:hAnsi="Times New Roman" w:cs="Times New Roman"/>
          <w:sz w:val="24"/>
          <w:szCs w:val="24"/>
        </w:rPr>
        <w:lastRenderedPageBreak/>
        <w:t>ОАГ</w:t>
      </w:r>
      <w:r w:rsidRPr="00D96498">
        <w:rPr>
          <w:rFonts w:ascii="Times New Roman" w:hAnsi="Times New Roman" w:cs="Times New Roman"/>
          <w:sz w:val="24"/>
          <w:szCs w:val="24"/>
          <w:lang w:val="en-US"/>
        </w:rPr>
        <w:t xml:space="preserve"> – (OAS, </w:t>
      </w:r>
      <w:proofErr w:type="spellStart"/>
      <w:r w:rsidRPr="00D96498">
        <w:rPr>
          <w:rFonts w:ascii="Times New Roman" w:hAnsi="Times New Roman" w:cs="Times New Roman"/>
          <w:sz w:val="24"/>
          <w:szCs w:val="24"/>
          <w:lang w:val="en-US"/>
        </w:rPr>
        <w:t>англ</w:t>
      </w:r>
      <w:proofErr w:type="spellEnd"/>
      <w:r w:rsidRPr="00D96498">
        <w:rPr>
          <w:rFonts w:ascii="Times New Roman" w:hAnsi="Times New Roman" w:cs="Times New Roman"/>
          <w:sz w:val="24"/>
          <w:szCs w:val="24"/>
          <w:lang w:val="en-US"/>
        </w:rPr>
        <w:t>. O</w:t>
      </w:r>
      <w:r>
        <w:rPr>
          <w:rFonts w:ascii="Times New Roman" w:hAnsi="Times New Roman" w:cs="Times New Roman"/>
          <w:sz w:val="24"/>
          <w:szCs w:val="24"/>
          <w:lang w:val="en-US"/>
        </w:rPr>
        <w:t>rganization of American states,</w:t>
      </w:r>
      <w:r w:rsidRPr="00D96498">
        <w:rPr>
          <w:rFonts w:ascii="Times New Roman" w:hAnsi="Times New Roman" w:cs="Times New Roman"/>
          <w:sz w:val="24"/>
          <w:szCs w:val="24"/>
          <w:lang w:val="en-US"/>
        </w:rPr>
        <w:t xml:space="preserve"> </w:t>
      </w:r>
      <w:proofErr w:type="spellStart"/>
      <w:r w:rsidRPr="00D96498">
        <w:rPr>
          <w:rFonts w:ascii="Times New Roman" w:hAnsi="Times New Roman" w:cs="Times New Roman"/>
          <w:sz w:val="24"/>
          <w:szCs w:val="24"/>
          <w:lang w:val="en-US"/>
        </w:rPr>
        <w:t>порт</w:t>
      </w:r>
      <w:proofErr w:type="spellEnd"/>
      <w:r w:rsidRPr="00D96498">
        <w:rPr>
          <w:rFonts w:ascii="Times New Roman" w:hAnsi="Times New Roman" w:cs="Times New Roman"/>
          <w:sz w:val="24"/>
          <w:szCs w:val="24"/>
          <w:lang w:val="en-US"/>
        </w:rPr>
        <w:t>.</w:t>
      </w:r>
      <w:proofErr w:type="gramEnd"/>
      <w:r w:rsidRPr="00D96498">
        <w:rPr>
          <w:rFonts w:ascii="Times New Roman" w:hAnsi="Times New Roman" w:cs="Times New Roman"/>
          <w:sz w:val="24"/>
          <w:szCs w:val="24"/>
          <w:lang w:val="en-US"/>
        </w:rPr>
        <w:t xml:space="preserve"> </w:t>
      </w:r>
      <w:proofErr w:type="spellStart"/>
      <w:r w:rsidRPr="00D96498">
        <w:rPr>
          <w:rFonts w:ascii="Times New Roman" w:hAnsi="Times New Roman" w:cs="Times New Roman"/>
          <w:sz w:val="24"/>
          <w:szCs w:val="24"/>
          <w:lang w:val="en-US"/>
        </w:rPr>
        <w:t>Organiza</w:t>
      </w:r>
      <w:r w:rsidRPr="00D96498">
        <w:rPr>
          <w:rFonts w:ascii="Times New Roman" w:hAnsi="Times New Roman" w:cs="Times New Roman"/>
          <w:sz w:val="24"/>
          <w:szCs w:val="24"/>
        </w:rPr>
        <w:t>çã</w:t>
      </w:r>
      <w:proofErr w:type="spellEnd"/>
      <w:r w:rsidRPr="00D96498">
        <w:rPr>
          <w:rFonts w:ascii="Times New Roman" w:hAnsi="Times New Roman" w:cs="Times New Roman"/>
          <w:sz w:val="24"/>
          <w:szCs w:val="24"/>
          <w:lang w:val="en-US"/>
        </w:rPr>
        <w:t>o</w:t>
      </w:r>
      <w:r w:rsidRPr="00D96498">
        <w:rPr>
          <w:rFonts w:ascii="Times New Roman" w:hAnsi="Times New Roman" w:cs="Times New Roman"/>
          <w:sz w:val="24"/>
          <w:szCs w:val="24"/>
        </w:rPr>
        <w:t xml:space="preserve"> </w:t>
      </w:r>
      <w:r w:rsidRPr="00D96498">
        <w:rPr>
          <w:rFonts w:ascii="Times New Roman" w:hAnsi="Times New Roman" w:cs="Times New Roman"/>
          <w:sz w:val="24"/>
          <w:szCs w:val="24"/>
          <w:lang w:val="en-US"/>
        </w:rPr>
        <w:t>dos</w:t>
      </w:r>
      <w:r w:rsidRPr="00D96498">
        <w:rPr>
          <w:rFonts w:ascii="Times New Roman" w:hAnsi="Times New Roman" w:cs="Times New Roman"/>
          <w:sz w:val="24"/>
          <w:szCs w:val="24"/>
        </w:rPr>
        <w:t xml:space="preserve"> </w:t>
      </w:r>
      <w:proofErr w:type="spellStart"/>
      <w:r w:rsidRPr="00D96498">
        <w:rPr>
          <w:rFonts w:ascii="Times New Roman" w:hAnsi="Times New Roman" w:cs="Times New Roman"/>
          <w:sz w:val="24"/>
          <w:szCs w:val="24"/>
          <w:lang w:val="en-US"/>
        </w:rPr>
        <w:t>Estados</w:t>
      </w:r>
      <w:proofErr w:type="spellEnd"/>
      <w:r w:rsidRPr="00D96498">
        <w:rPr>
          <w:rFonts w:ascii="Times New Roman" w:hAnsi="Times New Roman" w:cs="Times New Roman"/>
          <w:sz w:val="24"/>
          <w:szCs w:val="24"/>
        </w:rPr>
        <w:t xml:space="preserve"> </w:t>
      </w:r>
      <w:r w:rsidRPr="00D96498">
        <w:rPr>
          <w:rFonts w:ascii="Times New Roman" w:hAnsi="Times New Roman" w:cs="Times New Roman"/>
          <w:sz w:val="24"/>
          <w:szCs w:val="24"/>
          <w:lang w:val="en-US"/>
        </w:rPr>
        <w:t>Americanos</w:t>
      </w:r>
      <w:r w:rsidRPr="00D96498">
        <w:rPr>
          <w:rFonts w:ascii="Times New Roman" w:hAnsi="Times New Roman" w:cs="Times New Roman"/>
          <w:sz w:val="24"/>
          <w:szCs w:val="24"/>
        </w:rPr>
        <w:t>)</w:t>
      </w:r>
      <w:r>
        <w:rPr>
          <w:rFonts w:ascii="Times New Roman" w:hAnsi="Times New Roman" w:cs="Times New Roman"/>
          <w:sz w:val="24"/>
          <w:szCs w:val="24"/>
        </w:rPr>
        <w:t xml:space="preserve"> - </w:t>
      </w:r>
      <w:r w:rsidRPr="00D96498">
        <w:rPr>
          <w:rFonts w:ascii="Times New Roman" w:hAnsi="Times New Roman" w:cs="Times New Roman"/>
          <w:sz w:val="24"/>
          <w:szCs w:val="24"/>
        </w:rPr>
        <w:t>Орган</w:t>
      </w:r>
      <w:r>
        <w:rPr>
          <w:rFonts w:ascii="Times New Roman" w:hAnsi="Times New Roman" w:cs="Times New Roman"/>
          <w:sz w:val="24"/>
          <w:szCs w:val="24"/>
        </w:rPr>
        <w:t>изация</w:t>
      </w:r>
      <w:r w:rsidRPr="00D96498">
        <w:rPr>
          <w:rFonts w:ascii="Times New Roman" w:hAnsi="Times New Roman" w:cs="Times New Roman"/>
          <w:sz w:val="24"/>
          <w:szCs w:val="24"/>
        </w:rPr>
        <w:t xml:space="preserve"> </w:t>
      </w:r>
      <w:r>
        <w:rPr>
          <w:rFonts w:ascii="Times New Roman" w:hAnsi="Times New Roman" w:cs="Times New Roman"/>
          <w:sz w:val="24"/>
          <w:szCs w:val="24"/>
        </w:rPr>
        <w:t>американских</w:t>
      </w:r>
      <w:r w:rsidRPr="00D96498">
        <w:rPr>
          <w:rFonts w:ascii="Times New Roman" w:hAnsi="Times New Roman" w:cs="Times New Roman"/>
          <w:sz w:val="24"/>
          <w:szCs w:val="24"/>
        </w:rPr>
        <w:t xml:space="preserve"> </w:t>
      </w:r>
      <w:r>
        <w:rPr>
          <w:rFonts w:ascii="Times New Roman" w:hAnsi="Times New Roman" w:cs="Times New Roman"/>
          <w:sz w:val="24"/>
          <w:szCs w:val="24"/>
        </w:rPr>
        <w:t>государств</w:t>
      </w:r>
      <w:r w:rsidR="00E6522C">
        <w:rPr>
          <w:rFonts w:ascii="Times New Roman" w:hAnsi="Times New Roman" w:cs="Times New Roman"/>
          <w:sz w:val="24"/>
          <w:szCs w:val="24"/>
        </w:rPr>
        <w:t>;</w:t>
      </w:r>
    </w:p>
    <w:p w14:paraId="3A978C37" w14:textId="03B77D25" w:rsidR="00651357" w:rsidRPr="00E6522C" w:rsidRDefault="00651357" w:rsidP="00EA617D">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rPr>
        <w:t>ПРОСУР</w:t>
      </w:r>
      <w:r w:rsidRPr="00315F1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15F1C">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англ</w:t>
      </w:r>
      <w:proofErr w:type="spellEnd"/>
      <w:r w:rsidRPr="00315F1C">
        <w:rPr>
          <w:rFonts w:ascii="Times New Roman" w:hAnsi="Times New Roman" w:cs="Times New Roman"/>
          <w:sz w:val="24"/>
          <w:szCs w:val="24"/>
          <w:lang w:val="en-US"/>
        </w:rPr>
        <w:t xml:space="preserve">. Forum for the Progress and Development of South America, </w:t>
      </w:r>
      <w:r>
        <w:rPr>
          <w:rFonts w:ascii="Times New Roman" w:hAnsi="Times New Roman" w:cs="Times New Roman"/>
          <w:sz w:val="24"/>
          <w:szCs w:val="24"/>
        </w:rPr>
        <w:t>порт</w:t>
      </w:r>
      <w:r w:rsidRPr="00315F1C">
        <w:rPr>
          <w:rFonts w:ascii="Times New Roman" w:hAnsi="Times New Roman" w:cs="Times New Roman"/>
          <w:sz w:val="24"/>
          <w:szCs w:val="24"/>
          <w:lang w:val="en-US"/>
        </w:rPr>
        <w:t>.</w:t>
      </w:r>
      <w:proofErr w:type="gramEnd"/>
      <w:r w:rsidRPr="00315F1C">
        <w:rPr>
          <w:rFonts w:ascii="Times New Roman" w:hAnsi="Times New Roman" w:cs="Times New Roman"/>
          <w:sz w:val="24"/>
          <w:szCs w:val="24"/>
          <w:lang w:val="en-US"/>
        </w:rPr>
        <w:t xml:space="preserve"> </w:t>
      </w:r>
      <w:proofErr w:type="spellStart"/>
      <w:r w:rsidRPr="00315F1C">
        <w:rPr>
          <w:rFonts w:ascii="Times New Roman" w:hAnsi="Times New Roman" w:cs="Times New Roman"/>
          <w:sz w:val="24"/>
          <w:szCs w:val="24"/>
          <w:lang w:val="en-US"/>
        </w:rPr>
        <w:t>Fórum</w:t>
      </w:r>
      <w:proofErr w:type="spellEnd"/>
      <w:r w:rsidRPr="00315F1C">
        <w:rPr>
          <w:rFonts w:ascii="Times New Roman" w:hAnsi="Times New Roman" w:cs="Times New Roman"/>
          <w:sz w:val="24"/>
          <w:szCs w:val="24"/>
          <w:lang w:val="en-US"/>
        </w:rPr>
        <w:t xml:space="preserve"> para o Progresso e </w:t>
      </w:r>
      <w:proofErr w:type="spellStart"/>
      <w:r w:rsidRPr="00315F1C">
        <w:rPr>
          <w:rFonts w:ascii="Times New Roman" w:hAnsi="Times New Roman" w:cs="Times New Roman"/>
          <w:sz w:val="24"/>
          <w:szCs w:val="24"/>
          <w:lang w:val="en-US"/>
        </w:rPr>
        <w:t>Desenvolvimento</w:t>
      </w:r>
      <w:proofErr w:type="spellEnd"/>
      <w:r w:rsidRPr="00315F1C">
        <w:rPr>
          <w:rFonts w:ascii="Times New Roman" w:hAnsi="Times New Roman" w:cs="Times New Roman"/>
          <w:sz w:val="24"/>
          <w:szCs w:val="24"/>
          <w:lang w:val="en-US"/>
        </w:rPr>
        <w:t xml:space="preserve"> da </w:t>
      </w:r>
      <w:proofErr w:type="spellStart"/>
      <w:r w:rsidRPr="00315F1C">
        <w:rPr>
          <w:rFonts w:ascii="Times New Roman" w:hAnsi="Times New Roman" w:cs="Times New Roman"/>
          <w:sz w:val="24"/>
          <w:szCs w:val="24"/>
          <w:lang w:val="en-US"/>
        </w:rPr>
        <w:t>América</w:t>
      </w:r>
      <w:proofErr w:type="spellEnd"/>
      <w:r w:rsidRPr="00315F1C">
        <w:rPr>
          <w:rFonts w:ascii="Times New Roman" w:hAnsi="Times New Roman" w:cs="Times New Roman"/>
          <w:sz w:val="24"/>
          <w:szCs w:val="24"/>
          <w:lang w:val="en-US"/>
        </w:rPr>
        <w:t xml:space="preserve"> do </w:t>
      </w:r>
      <w:proofErr w:type="spellStart"/>
      <w:r w:rsidRPr="00315F1C">
        <w:rPr>
          <w:rFonts w:ascii="Times New Roman" w:hAnsi="Times New Roman" w:cs="Times New Roman"/>
          <w:sz w:val="24"/>
          <w:szCs w:val="24"/>
          <w:lang w:val="en-US"/>
        </w:rPr>
        <w:t>Sul</w:t>
      </w:r>
      <w:proofErr w:type="spellEnd"/>
      <w:r w:rsidRPr="00315F1C">
        <w:rPr>
          <w:rFonts w:ascii="Times New Roman" w:hAnsi="Times New Roman" w:cs="Times New Roman"/>
          <w:sz w:val="24"/>
          <w:szCs w:val="24"/>
          <w:lang w:val="en-US"/>
        </w:rPr>
        <w:t xml:space="preserve">) - </w:t>
      </w:r>
      <w:proofErr w:type="spellStart"/>
      <w:r w:rsidRPr="00315F1C">
        <w:rPr>
          <w:rFonts w:ascii="Times New Roman" w:hAnsi="Times New Roman" w:cs="Times New Roman"/>
          <w:sz w:val="24"/>
          <w:szCs w:val="24"/>
          <w:lang w:val="en-US"/>
        </w:rPr>
        <w:t>Форум</w:t>
      </w:r>
      <w:proofErr w:type="spellEnd"/>
      <w:r w:rsidRPr="00315F1C">
        <w:rPr>
          <w:rFonts w:ascii="Times New Roman" w:hAnsi="Times New Roman" w:cs="Times New Roman"/>
          <w:sz w:val="24"/>
          <w:szCs w:val="24"/>
          <w:lang w:val="en-US"/>
        </w:rPr>
        <w:t xml:space="preserve"> </w:t>
      </w:r>
      <w:proofErr w:type="spellStart"/>
      <w:r w:rsidRPr="00315F1C">
        <w:rPr>
          <w:rFonts w:ascii="Times New Roman" w:hAnsi="Times New Roman" w:cs="Times New Roman"/>
          <w:sz w:val="24"/>
          <w:szCs w:val="24"/>
          <w:lang w:val="en-US"/>
        </w:rPr>
        <w:t>для</w:t>
      </w:r>
      <w:proofErr w:type="spellEnd"/>
      <w:r w:rsidRPr="00315F1C">
        <w:rPr>
          <w:rFonts w:ascii="Times New Roman" w:hAnsi="Times New Roman" w:cs="Times New Roman"/>
          <w:sz w:val="24"/>
          <w:szCs w:val="24"/>
          <w:lang w:val="en-US"/>
        </w:rPr>
        <w:t xml:space="preserve"> </w:t>
      </w:r>
      <w:proofErr w:type="spellStart"/>
      <w:r w:rsidRPr="00315F1C">
        <w:rPr>
          <w:rFonts w:ascii="Times New Roman" w:hAnsi="Times New Roman" w:cs="Times New Roman"/>
          <w:sz w:val="24"/>
          <w:szCs w:val="24"/>
          <w:lang w:val="en-US"/>
        </w:rPr>
        <w:t>развития</w:t>
      </w:r>
      <w:proofErr w:type="spellEnd"/>
      <w:r w:rsidRPr="00315F1C">
        <w:rPr>
          <w:rFonts w:ascii="Times New Roman" w:hAnsi="Times New Roman" w:cs="Times New Roman"/>
          <w:sz w:val="24"/>
          <w:szCs w:val="24"/>
          <w:lang w:val="en-US"/>
        </w:rPr>
        <w:t xml:space="preserve"> </w:t>
      </w:r>
      <w:proofErr w:type="spellStart"/>
      <w:r w:rsidRPr="00315F1C">
        <w:rPr>
          <w:rFonts w:ascii="Times New Roman" w:hAnsi="Times New Roman" w:cs="Times New Roman"/>
          <w:sz w:val="24"/>
          <w:szCs w:val="24"/>
          <w:lang w:val="en-US"/>
        </w:rPr>
        <w:t>Южной</w:t>
      </w:r>
      <w:proofErr w:type="spellEnd"/>
      <w:r w:rsidRPr="00315F1C">
        <w:rPr>
          <w:rFonts w:ascii="Times New Roman" w:hAnsi="Times New Roman" w:cs="Times New Roman"/>
          <w:sz w:val="24"/>
          <w:szCs w:val="24"/>
          <w:lang w:val="en-US"/>
        </w:rPr>
        <w:t xml:space="preserve"> </w:t>
      </w:r>
      <w:proofErr w:type="spellStart"/>
      <w:r w:rsidRPr="00315F1C">
        <w:rPr>
          <w:rFonts w:ascii="Times New Roman" w:hAnsi="Times New Roman" w:cs="Times New Roman"/>
          <w:sz w:val="24"/>
          <w:szCs w:val="24"/>
          <w:lang w:val="en-US"/>
        </w:rPr>
        <w:t>Америки</w:t>
      </w:r>
      <w:proofErr w:type="spellEnd"/>
      <w:r w:rsidR="00E6522C" w:rsidRPr="00E6522C">
        <w:rPr>
          <w:rFonts w:ascii="Times New Roman" w:hAnsi="Times New Roman" w:cs="Times New Roman"/>
          <w:sz w:val="24"/>
          <w:szCs w:val="24"/>
          <w:lang w:val="en-US"/>
        </w:rPr>
        <w:t>;</w:t>
      </w:r>
    </w:p>
    <w:p w14:paraId="62EAE4C2" w14:textId="58F137EB" w:rsidR="00651357" w:rsidRPr="007A402B" w:rsidRDefault="00651357" w:rsidP="00EA617D">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rPr>
        <w:t>СЕЛАК</w:t>
      </w:r>
      <w:r w:rsidRPr="00A242A2">
        <w:rPr>
          <w:rFonts w:ascii="Times New Roman" w:hAnsi="Times New Roman" w:cs="Times New Roman"/>
          <w:sz w:val="24"/>
          <w:szCs w:val="24"/>
          <w:lang w:val="en-US"/>
        </w:rPr>
        <w:t xml:space="preserve"> </w:t>
      </w:r>
      <w:r w:rsidR="00E6522C" w:rsidRPr="00E6522C">
        <w:rPr>
          <w:rFonts w:ascii="Times New Roman" w:hAnsi="Times New Roman" w:cs="Times New Roman"/>
          <w:sz w:val="24"/>
          <w:szCs w:val="24"/>
          <w:lang w:val="en-US"/>
        </w:rPr>
        <w:t>–</w:t>
      </w:r>
      <w:r w:rsidRPr="00A242A2">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англ</w:t>
      </w:r>
      <w:proofErr w:type="spellEnd"/>
      <w:r w:rsidRPr="00467F4A">
        <w:rPr>
          <w:rFonts w:ascii="Times New Roman" w:hAnsi="Times New Roman" w:cs="Times New Roman"/>
          <w:sz w:val="24"/>
          <w:szCs w:val="24"/>
          <w:lang w:val="en-US"/>
        </w:rPr>
        <w:t>. Community of Latin American and Caribbean States</w:t>
      </w:r>
      <w:r>
        <w:rPr>
          <w:rFonts w:ascii="Times New Roman" w:hAnsi="Times New Roman" w:cs="Times New Roman"/>
          <w:sz w:val="24"/>
          <w:szCs w:val="24"/>
          <w:lang w:val="en-US"/>
        </w:rPr>
        <w:t>,</w:t>
      </w:r>
      <w:r w:rsidRPr="00467F4A">
        <w:rPr>
          <w:rFonts w:ascii="Times New Roman" w:hAnsi="Times New Roman" w:cs="Times New Roman"/>
          <w:sz w:val="24"/>
          <w:szCs w:val="24"/>
          <w:lang w:val="en-US"/>
        </w:rPr>
        <w:t xml:space="preserve"> </w:t>
      </w:r>
      <w:r w:rsidRPr="007A402B">
        <w:rPr>
          <w:rFonts w:ascii="Times New Roman" w:hAnsi="Times New Roman" w:cs="Times New Roman"/>
          <w:sz w:val="24"/>
          <w:szCs w:val="24"/>
        </w:rPr>
        <w:t>порт</w:t>
      </w:r>
      <w:r w:rsidRPr="00A242A2">
        <w:rPr>
          <w:rFonts w:ascii="Times New Roman" w:hAnsi="Times New Roman" w:cs="Times New Roman"/>
          <w:sz w:val="24"/>
          <w:szCs w:val="24"/>
          <w:lang w:val="en-US"/>
        </w:rPr>
        <w:t>.</w:t>
      </w:r>
      <w:proofErr w:type="gramEnd"/>
      <w:r w:rsidRPr="00A242A2">
        <w:rPr>
          <w:rFonts w:ascii="Times New Roman" w:hAnsi="Times New Roman" w:cs="Times New Roman"/>
          <w:sz w:val="24"/>
          <w:szCs w:val="24"/>
          <w:lang w:val="en-US"/>
        </w:rPr>
        <w:t xml:space="preserve"> </w:t>
      </w:r>
      <w:proofErr w:type="spellStart"/>
      <w:r w:rsidRPr="007A402B">
        <w:rPr>
          <w:rFonts w:ascii="Times New Roman" w:hAnsi="Times New Roman" w:cs="Times New Roman"/>
          <w:sz w:val="24"/>
          <w:szCs w:val="24"/>
          <w:lang w:val="en-US"/>
        </w:rPr>
        <w:t>Comunidade</w:t>
      </w:r>
      <w:proofErr w:type="spellEnd"/>
      <w:r w:rsidRPr="007A402B">
        <w:rPr>
          <w:rFonts w:ascii="Times New Roman" w:hAnsi="Times New Roman" w:cs="Times New Roman"/>
          <w:sz w:val="24"/>
          <w:szCs w:val="24"/>
          <w:lang w:val="en-US"/>
        </w:rPr>
        <w:t xml:space="preserve"> de </w:t>
      </w:r>
      <w:proofErr w:type="spellStart"/>
      <w:r w:rsidRPr="007A402B">
        <w:rPr>
          <w:rFonts w:ascii="Times New Roman" w:hAnsi="Times New Roman" w:cs="Times New Roman"/>
          <w:sz w:val="24"/>
          <w:szCs w:val="24"/>
          <w:lang w:val="en-US"/>
        </w:rPr>
        <w:t>Estados</w:t>
      </w:r>
      <w:proofErr w:type="spellEnd"/>
      <w:r w:rsidRPr="007A402B">
        <w:rPr>
          <w:rFonts w:ascii="Times New Roman" w:hAnsi="Times New Roman" w:cs="Times New Roman"/>
          <w:sz w:val="24"/>
          <w:szCs w:val="24"/>
          <w:lang w:val="en-US"/>
        </w:rPr>
        <w:t xml:space="preserve"> Latino-Americanos e </w:t>
      </w:r>
      <w:proofErr w:type="spellStart"/>
      <w:r w:rsidRPr="007A402B">
        <w:rPr>
          <w:rFonts w:ascii="Times New Roman" w:hAnsi="Times New Roman" w:cs="Times New Roman"/>
          <w:sz w:val="24"/>
          <w:szCs w:val="24"/>
          <w:lang w:val="en-US"/>
        </w:rPr>
        <w:t>Caribenhos</w:t>
      </w:r>
      <w:proofErr w:type="spellEnd"/>
      <w:r>
        <w:rPr>
          <w:rFonts w:ascii="Times New Roman" w:hAnsi="Times New Roman" w:cs="Times New Roman"/>
          <w:sz w:val="24"/>
          <w:szCs w:val="24"/>
          <w:lang w:val="en-US"/>
        </w:rPr>
        <w:t>) -</w:t>
      </w:r>
      <w:r w:rsidRPr="00A242A2">
        <w:rPr>
          <w:rFonts w:ascii="Times New Roman" w:hAnsi="Times New Roman" w:cs="Times New Roman"/>
          <w:sz w:val="24"/>
          <w:szCs w:val="24"/>
          <w:lang w:val="en-US"/>
        </w:rPr>
        <w:t xml:space="preserve"> </w:t>
      </w:r>
      <w:r>
        <w:rPr>
          <w:rFonts w:ascii="Times New Roman" w:hAnsi="Times New Roman" w:cs="Times New Roman"/>
          <w:sz w:val="24"/>
          <w:szCs w:val="24"/>
        </w:rPr>
        <w:t>Сообщество</w:t>
      </w:r>
      <w:r w:rsidRPr="00A242A2">
        <w:rPr>
          <w:rFonts w:ascii="Times New Roman" w:hAnsi="Times New Roman" w:cs="Times New Roman"/>
          <w:sz w:val="24"/>
          <w:szCs w:val="24"/>
          <w:lang w:val="en-US"/>
        </w:rPr>
        <w:t xml:space="preserve"> </w:t>
      </w:r>
      <w:r>
        <w:rPr>
          <w:rFonts w:ascii="Times New Roman" w:hAnsi="Times New Roman" w:cs="Times New Roman"/>
          <w:sz w:val="24"/>
          <w:szCs w:val="24"/>
        </w:rPr>
        <w:t>стран</w:t>
      </w:r>
      <w:r w:rsidRPr="00A242A2">
        <w:rPr>
          <w:rFonts w:ascii="Times New Roman" w:hAnsi="Times New Roman" w:cs="Times New Roman"/>
          <w:sz w:val="24"/>
          <w:szCs w:val="24"/>
          <w:lang w:val="en-US"/>
        </w:rPr>
        <w:t xml:space="preserve"> </w:t>
      </w:r>
      <w:r>
        <w:rPr>
          <w:rFonts w:ascii="Times New Roman" w:hAnsi="Times New Roman" w:cs="Times New Roman"/>
          <w:sz w:val="24"/>
          <w:szCs w:val="24"/>
        </w:rPr>
        <w:t>Латинской</w:t>
      </w:r>
      <w:r w:rsidRPr="00A242A2">
        <w:rPr>
          <w:rFonts w:ascii="Times New Roman" w:hAnsi="Times New Roman" w:cs="Times New Roman"/>
          <w:sz w:val="24"/>
          <w:szCs w:val="24"/>
          <w:lang w:val="en-US"/>
        </w:rPr>
        <w:t xml:space="preserve"> </w:t>
      </w:r>
      <w:r>
        <w:rPr>
          <w:rFonts w:ascii="Times New Roman" w:hAnsi="Times New Roman" w:cs="Times New Roman"/>
          <w:sz w:val="24"/>
          <w:szCs w:val="24"/>
        </w:rPr>
        <w:t>Америки</w:t>
      </w:r>
      <w:r w:rsidRPr="00A242A2">
        <w:rPr>
          <w:rFonts w:ascii="Times New Roman" w:hAnsi="Times New Roman" w:cs="Times New Roman"/>
          <w:sz w:val="24"/>
          <w:szCs w:val="24"/>
          <w:lang w:val="en-US"/>
        </w:rPr>
        <w:t xml:space="preserve"> </w:t>
      </w:r>
      <w:r>
        <w:rPr>
          <w:rFonts w:ascii="Times New Roman" w:hAnsi="Times New Roman" w:cs="Times New Roman"/>
          <w:sz w:val="24"/>
          <w:szCs w:val="24"/>
        </w:rPr>
        <w:t>и</w:t>
      </w:r>
      <w:r w:rsidRPr="00A242A2">
        <w:rPr>
          <w:rFonts w:ascii="Times New Roman" w:hAnsi="Times New Roman" w:cs="Times New Roman"/>
          <w:sz w:val="24"/>
          <w:szCs w:val="24"/>
          <w:lang w:val="en-US"/>
        </w:rPr>
        <w:t xml:space="preserve"> </w:t>
      </w:r>
      <w:r>
        <w:rPr>
          <w:rFonts w:ascii="Times New Roman" w:hAnsi="Times New Roman" w:cs="Times New Roman"/>
          <w:sz w:val="24"/>
          <w:szCs w:val="24"/>
        </w:rPr>
        <w:t>Карибского</w:t>
      </w:r>
      <w:r w:rsidRPr="00A242A2">
        <w:rPr>
          <w:rFonts w:ascii="Times New Roman" w:hAnsi="Times New Roman" w:cs="Times New Roman"/>
          <w:sz w:val="24"/>
          <w:szCs w:val="24"/>
          <w:lang w:val="en-US"/>
        </w:rPr>
        <w:t xml:space="preserve"> </w:t>
      </w:r>
      <w:r>
        <w:rPr>
          <w:rFonts w:ascii="Times New Roman" w:hAnsi="Times New Roman" w:cs="Times New Roman"/>
          <w:sz w:val="24"/>
          <w:szCs w:val="24"/>
        </w:rPr>
        <w:t>бассе</w:t>
      </w:r>
      <w:r w:rsidRPr="007A402B">
        <w:rPr>
          <w:rFonts w:ascii="Times New Roman" w:hAnsi="Times New Roman" w:cs="Times New Roman"/>
          <w:sz w:val="24"/>
          <w:szCs w:val="24"/>
        </w:rPr>
        <w:t>йна</w:t>
      </w:r>
      <w:r w:rsidR="00E6522C" w:rsidRPr="00E6522C">
        <w:rPr>
          <w:rFonts w:ascii="Times New Roman" w:hAnsi="Times New Roman" w:cs="Times New Roman"/>
          <w:sz w:val="24"/>
          <w:szCs w:val="24"/>
          <w:lang w:val="en-US"/>
        </w:rPr>
        <w:t>;</w:t>
      </w:r>
      <w:r w:rsidRPr="00A242A2">
        <w:rPr>
          <w:rFonts w:ascii="Times New Roman" w:hAnsi="Times New Roman" w:cs="Times New Roman"/>
          <w:sz w:val="24"/>
          <w:szCs w:val="24"/>
          <w:lang w:val="en-US"/>
        </w:rPr>
        <w:t xml:space="preserve"> </w:t>
      </w:r>
    </w:p>
    <w:p w14:paraId="6856CAF4" w14:textId="5F6228B4" w:rsidR="00651357" w:rsidRPr="00E6522C" w:rsidRDefault="00651357" w:rsidP="00EA617D">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rPr>
        <w:t>УНАСУР</w:t>
      </w:r>
      <w:r w:rsidRPr="00D96498">
        <w:rPr>
          <w:rFonts w:ascii="Times New Roman" w:hAnsi="Times New Roman" w:cs="Times New Roman"/>
          <w:sz w:val="24"/>
          <w:szCs w:val="24"/>
          <w:lang w:val="en-US"/>
        </w:rPr>
        <w:t xml:space="preserve"> </w:t>
      </w:r>
      <w:r w:rsidR="00E6522C" w:rsidRPr="00E6522C">
        <w:rPr>
          <w:rFonts w:ascii="Times New Roman" w:hAnsi="Times New Roman" w:cs="Times New Roman"/>
          <w:sz w:val="24"/>
          <w:szCs w:val="24"/>
          <w:lang w:val="en-US"/>
        </w:rPr>
        <w:t>–</w:t>
      </w:r>
      <w:r w:rsidRPr="00D96498">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англ</w:t>
      </w:r>
      <w:proofErr w:type="spellEnd"/>
      <w:r w:rsidRPr="00D96498">
        <w:rPr>
          <w:rFonts w:ascii="Times New Roman" w:hAnsi="Times New Roman" w:cs="Times New Roman"/>
          <w:sz w:val="24"/>
          <w:szCs w:val="24"/>
          <w:lang w:val="en-US"/>
        </w:rPr>
        <w:t xml:space="preserve">. </w:t>
      </w:r>
      <w:r w:rsidRPr="00221579">
        <w:rPr>
          <w:rFonts w:ascii="Times New Roman" w:hAnsi="Times New Roman" w:cs="Times New Roman"/>
          <w:sz w:val="24"/>
          <w:szCs w:val="24"/>
          <w:lang w:val="en-US"/>
        </w:rPr>
        <w:t xml:space="preserve">Union of South American Nations, </w:t>
      </w:r>
      <w:r w:rsidRPr="005976A5">
        <w:rPr>
          <w:rFonts w:ascii="Times New Roman" w:hAnsi="Times New Roman" w:cs="Times New Roman"/>
          <w:sz w:val="24"/>
          <w:szCs w:val="24"/>
        </w:rPr>
        <w:t>порт</w:t>
      </w:r>
      <w:r w:rsidRPr="00221579">
        <w:rPr>
          <w:rFonts w:ascii="Times New Roman" w:hAnsi="Times New Roman" w:cs="Times New Roman"/>
          <w:sz w:val="24"/>
          <w:szCs w:val="24"/>
          <w:lang w:val="en-US"/>
        </w:rPr>
        <w:t>.</w:t>
      </w:r>
      <w:proofErr w:type="gramEnd"/>
      <w:r w:rsidRPr="00221579">
        <w:rPr>
          <w:rFonts w:ascii="Times New Roman" w:hAnsi="Times New Roman" w:cs="Times New Roman"/>
          <w:sz w:val="24"/>
          <w:szCs w:val="24"/>
          <w:lang w:val="en-US"/>
        </w:rPr>
        <w:t xml:space="preserve"> </w:t>
      </w:r>
      <w:proofErr w:type="spellStart"/>
      <w:r w:rsidRPr="007A402B">
        <w:rPr>
          <w:rFonts w:ascii="Times New Roman" w:hAnsi="Times New Roman" w:cs="Times New Roman"/>
          <w:sz w:val="24"/>
          <w:szCs w:val="24"/>
          <w:lang w:val="en-US"/>
        </w:rPr>
        <w:t>União</w:t>
      </w:r>
      <w:proofErr w:type="spellEnd"/>
      <w:r w:rsidRPr="007A402B">
        <w:rPr>
          <w:rFonts w:ascii="Times New Roman" w:hAnsi="Times New Roman" w:cs="Times New Roman"/>
          <w:sz w:val="24"/>
          <w:szCs w:val="24"/>
          <w:lang w:val="en-US"/>
        </w:rPr>
        <w:t xml:space="preserve"> de </w:t>
      </w:r>
      <w:proofErr w:type="spellStart"/>
      <w:r w:rsidRPr="007A402B">
        <w:rPr>
          <w:rFonts w:ascii="Times New Roman" w:hAnsi="Times New Roman" w:cs="Times New Roman"/>
          <w:sz w:val="24"/>
          <w:szCs w:val="24"/>
          <w:lang w:val="en-US"/>
        </w:rPr>
        <w:t>Nações</w:t>
      </w:r>
      <w:proofErr w:type="spellEnd"/>
      <w:r w:rsidRPr="007A402B">
        <w:rPr>
          <w:rFonts w:ascii="Times New Roman" w:hAnsi="Times New Roman" w:cs="Times New Roman"/>
          <w:sz w:val="24"/>
          <w:szCs w:val="24"/>
          <w:lang w:val="en-US"/>
        </w:rPr>
        <w:t xml:space="preserve"> </w:t>
      </w:r>
      <w:proofErr w:type="spellStart"/>
      <w:r w:rsidRPr="007A402B">
        <w:rPr>
          <w:rFonts w:ascii="Times New Roman" w:hAnsi="Times New Roman" w:cs="Times New Roman"/>
          <w:sz w:val="24"/>
          <w:szCs w:val="24"/>
          <w:lang w:val="en-US"/>
        </w:rPr>
        <w:t>Sul-Americanas</w:t>
      </w:r>
      <w:proofErr w:type="spellEnd"/>
      <w:r w:rsidRPr="007A402B">
        <w:rPr>
          <w:rFonts w:ascii="Times New Roman" w:hAnsi="Times New Roman" w:cs="Times New Roman"/>
          <w:sz w:val="24"/>
          <w:szCs w:val="24"/>
          <w:lang w:val="en-US"/>
        </w:rPr>
        <w:t xml:space="preserve">) </w:t>
      </w:r>
      <w:r w:rsidRPr="005976A5">
        <w:rPr>
          <w:rFonts w:ascii="Times New Roman" w:hAnsi="Times New Roman" w:cs="Times New Roman"/>
          <w:sz w:val="24"/>
          <w:szCs w:val="24"/>
        </w:rPr>
        <w:t>Союз</w:t>
      </w:r>
      <w:r w:rsidRPr="007A402B">
        <w:rPr>
          <w:rFonts w:ascii="Times New Roman" w:hAnsi="Times New Roman" w:cs="Times New Roman"/>
          <w:sz w:val="24"/>
          <w:szCs w:val="24"/>
          <w:lang w:val="en-US"/>
        </w:rPr>
        <w:t xml:space="preserve"> </w:t>
      </w:r>
      <w:r w:rsidRPr="005976A5">
        <w:rPr>
          <w:rFonts w:ascii="Times New Roman" w:hAnsi="Times New Roman" w:cs="Times New Roman"/>
          <w:sz w:val="24"/>
          <w:szCs w:val="24"/>
        </w:rPr>
        <w:t>южноамериканских</w:t>
      </w:r>
      <w:r w:rsidRPr="007A402B">
        <w:rPr>
          <w:rFonts w:ascii="Times New Roman" w:hAnsi="Times New Roman" w:cs="Times New Roman"/>
          <w:sz w:val="24"/>
          <w:szCs w:val="24"/>
          <w:lang w:val="en-US"/>
        </w:rPr>
        <w:t xml:space="preserve"> </w:t>
      </w:r>
      <w:r w:rsidRPr="005976A5">
        <w:rPr>
          <w:rFonts w:ascii="Times New Roman" w:hAnsi="Times New Roman" w:cs="Times New Roman"/>
          <w:sz w:val="24"/>
          <w:szCs w:val="24"/>
        </w:rPr>
        <w:t>наций</w:t>
      </w:r>
      <w:r w:rsidR="00E6522C" w:rsidRPr="00E6522C">
        <w:rPr>
          <w:rFonts w:ascii="Times New Roman" w:hAnsi="Times New Roman" w:cs="Times New Roman"/>
          <w:sz w:val="24"/>
          <w:szCs w:val="24"/>
          <w:lang w:val="en-US"/>
        </w:rPr>
        <w:t>;</w:t>
      </w:r>
    </w:p>
    <w:p w14:paraId="64B4E2BB" w14:textId="67F8D142" w:rsidR="00651357" w:rsidRPr="00E6522C" w:rsidRDefault="00651357" w:rsidP="00EA617D">
      <w:pPr>
        <w:spacing w:line="360" w:lineRule="auto"/>
        <w:jc w:val="both"/>
        <w:rPr>
          <w:rFonts w:ascii="Times New Roman" w:hAnsi="Times New Roman" w:cs="Times New Roman"/>
          <w:sz w:val="24"/>
          <w:szCs w:val="24"/>
          <w:lang w:val="en-US"/>
        </w:rPr>
      </w:pPr>
      <w:r w:rsidRPr="002B1FED">
        <w:rPr>
          <w:rFonts w:ascii="Times New Roman" w:hAnsi="Times New Roman" w:cs="Times New Roman"/>
          <w:sz w:val="24"/>
          <w:szCs w:val="24"/>
        </w:rPr>
        <w:t>ЦАОР</w:t>
      </w:r>
      <w:r w:rsidRPr="00182235">
        <w:rPr>
          <w:rFonts w:ascii="Times New Roman" w:hAnsi="Times New Roman" w:cs="Times New Roman"/>
          <w:sz w:val="24"/>
          <w:szCs w:val="24"/>
          <w:lang w:val="en-US"/>
        </w:rPr>
        <w:t xml:space="preserve"> </w:t>
      </w:r>
      <w:r w:rsidR="00E6522C" w:rsidRPr="00E6522C">
        <w:rPr>
          <w:rFonts w:ascii="Times New Roman" w:hAnsi="Times New Roman" w:cs="Times New Roman"/>
          <w:sz w:val="24"/>
          <w:szCs w:val="24"/>
          <w:lang w:val="en-US"/>
        </w:rPr>
        <w:t>–</w:t>
      </w:r>
      <w:r w:rsidRPr="00182235">
        <w:rPr>
          <w:rFonts w:ascii="Times New Roman" w:hAnsi="Times New Roman" w:cs="Times New Roman"/>
          <w:sz w:val="24"/>
          <w:szCs w:val="24"/>
          <w:lang w:val="en-US"/>
        </w:rPr>
        <w:t xml:space="preserve"> (</w:t>
      </w:r>
      <w:proofErr w:type="spellStart"/>
      <w:r w:rsidRPr="00A61C49">
        <w:rPr>
          <w:rFonts w:ascii="Times New Roman" w:hAnsi="Times New Roman" w:cs="Times New Roman"/>
          <w:sz w:val="24"/>
          <w:szCs w:val="24"/>
        </w:rPr>
        <w:t>англ</w:t>
      </w:r>
      <w:proofErr w:type="spellEnd"/>
      <w:r w:rsidRPr="00182235">
        <w:rPr>
          <w:rFonts w:ascii="Times New Roman" w:hAnsi="Times New Roman" w:cs="Times New Roman"/>
          <w:sz w:val="24"/>
          <w:szCs w:val="24"/>
          <w:lang w:val="en-US"/>
        </w:rPr>
        <w:t xml:space="preserve">. </w:t>
      </w:r>
      <w:r w:rsidRPr="00A61C49">
        <w:rPr>
          <w:rFonts w:ascii="Times New Roman" w:hAnsi="Times New Roman" w:cs="Times New Roman"/>
          <w:sz w:val="24"/>
          <w:szCs w:val="24"/>
          <w:lang w:val="en-US"/>
        </w:rPr>
        <w:t xml:space="preserve">The Central American Common Market (CACM), </w:t>
      </w:r>
      <w:proofErr w:type="spellStart"/>
      <w:r w:rsidRPr="00A61C49">
        <w:rPr>
          <w:rFonts w:ascii="Times New Roman" w:hAnsi="Times New Roman" w:cs="Times New Roman"/>
          <w:sz w:val="24"/>
          <w:szCs w:val="24"/>
          <w:lang w:val="en-US"/>
        </w:rPr>
        <w:t>исп</w:t>
      </w:r>
      <w:proofErr w:type="spellEnd"/>
      <w:r w:rsidRPr="00A61C49">
        <w:rPr>
          <w:rFonts w:ascii="Times New Roman" w:hAnsi="Times New Roman" w:cs="Times New Roman"/>
          <w:sz w:val="24"/>
          <w:szCs w:val="24"/>
          <w:lang w:val="en-US"/>
        </w:rPr>
        <w:t xml:space="preserve">. Mercado </w:t>
      </w:r>
      <w:proofErr w:type="spellStart"/>
      <w:r w:rsidRPr="00A61C49">
        <w:rPr>
          <w:rFonts w:ascii="Times New Roman" w:hAnsi="Times New Roman" w:cs="Times New Roman"/>
          <w:sz w:val="24"/>
          <w:szCs w:val="24"/>
          <w:lang w:val="en-US"/>
        </w:rPr>
        <w:t>Común</w:t>
      </w:r>
      <w:proofErr w:type="spellEnd"/>
      <w:r w:rsidRPr="00A61C49">
        <w:rPr>
          <w:rFonts w:ascii="Times New Roman" w:hAnsi="Times New Roman" w:cs="Times New Roman"/>
          <w:sz w:val="24"/>
          <w:szCs w:val="24"/>
          <w:lang w:val="en-US"/>
        </w:rPr>
        <w:t xml:space="preserve"> </w:t>
      </w:r>
      <w:proofErr w:type="spellStart"/>
      <w:r w:rsidRPr="00A61C49">
        <w:rPr>
          <w:rFonts w:ascii="Times New Roman" w:hAnsi="Times New Roman" w:cs="Times New Roman"/>
          <w:sz w:val="24"/>
          <w:szCs w:val="24"/>
          <w:lang w:val="en-US"/>
        </w:rPr>
        <w:t>Centroamericano</w:t>
      </w:r>
      <w:proofErr w:type="spellEnd"/>
      <w:r w:rsidRPr="00A61C49">
        <w:rPr>
          <w:rFonts w:ascii="Times New Roman" w:hAnsi="Times New Roman" w:cs="Times New Roman"/>
          <w:sz w:val="24"/>
          <w:szCs w:val="24"/>
          <w:lang w:val="en-US"/>
        </w:rPr>
        <w:t xml:space="preserve"> (MCCA)) - </w:t>
      </w:r>
      <w:r w:rsidRPr="00A61C49">
        <w:rPr>
          <w:rFonts w:ascii="Times New Roman" w:hAnsi="Times New Roman" w:cs="Times New Roman"/>
          <w:sz w:val="24"/>
          <w:szCs w:val="24"/>
        </w:rPr>
        <w:t>Центральноамериканский</w:t>
      </w:r>
      <w:r w:rsidRPr="00A61C49">
        <w:rPr>
          <w:rFonts w:ascii="Times New Roman" w:hAnsi="Times New Roman" w:cs="Times New Roman"/>
          <w:sz w:val="24"/>
          <w:szCs w:val="24"/>
          <w:lang w:val="en-US"/>
        </w:rPr>
        <w:t xml:space="preserve"> </w:t>
      </w:r>
      <w:r w:rsidRPr="00A61C49">
        <w:rPr>
          <w:rFonts w:ascii="Times New Roman" w:hAnsi="Times New Roman" w:cs="Times New Roman"/>
          <w:sz w:val="24"/>
          <w:szCs w:val="24"/>
        </w:rPr>
        <w:t>общий</w:t>
      </w:r>
      <w:r w:rsidRPr="00A61C49">
        <w:rPr>
          <w:rFonts w:ascii="Times New Roman" w:hAnsi="Times New Roman" w:cs="Times New Roman"/>
          <w:sz w:val="24"/>
          <w:szCs w:val="24"/>
          <w:lang w:val="en-US"/>
        </w:rPr>
        <w:t xml:space="preserve"> </w:t>
      </w:r>
      <w:r w:rsidRPr="00A61C49">
        <w:rPr>
          <w:rFonts w:ascii="Times New Roman" w:hAnsi="Times New Roman" w:cs="Times New Roman"/>
          <w:sz w:val="24"/>
          <w:szCs w:val="24"/>
        </w:rPr>
        <w:t>рынок</w:t>
      </w:r>
      <w:r w:rsidR="00E6522C" w:rsidRPr="00E6522C">
        <w:rPr>
          <w:rFonts w:ascii="Times New Roman" w:hAnsi="Times New Roman" w:cs="Times New Roman"/>
          <w:sz w:val="24"/>
          <w:szCs w:val="24"/>
          <w:lang w:val="en-US"/>
        </w:rPr>
        <w:t>.</w:t>
      </w:r>
    </w:p>
    <w:p w14:paraId="6C14CAC7" w14:textId="77777777" w:rsidR="00243BAB" w:rsidRPr="00AF268C" w:rsidRDefault="00243BAB" w:rsidP="00EA617D">
      <w:pPr>
        <w:spacing w:line="360" w:lineRule="auto"/>
        <w:jc w:val="both"/>
        <w:rPr>
          <w:rFonts w:ascii="Times New Roman" w:hAnsi="Times New Roman" w:cs="Times New Roman"/>
          <w:sz w:val="24"/>
          <w:szCs w:val="24"/>
          <w:lang w:val="en-US"/>
        </w:rPr>
      </w:pPr>
    </w:p>
    <w:p w14:paraId="74B425F5" w14:textId="77777777" w:rsidR="00243BAB" w:rsidRPr="00AF268C" w:rsidRDefault="00243BAB" w:rsidP="00EA617D">
      <w:pPr>
        <w:spacing w:line="360" w:lineRule="auto"/>
        <w:jc w:val="both"/>
        <w:rPr>
          <w:rFonts w:ascii="Times New Roman" w:hAnsi="Times New Roman" w:cs="Times New Roman"/>
          <w:sz w:val="24"/>
          <w:szCs w:val="24"/>
          <w:lang w:val="en-US"/>
        </w:rPr>
      </w:pPr>
    </w:p>
    <w:p w14:paraId="3E2116F9" w14:textId="77777777" w:rsidR="00243BAB" w:rsidRPr="00AF268C" w:rsidRDefault="00243BAB" w:rsidP="00EA617D">
      <w:pPr>
        <w:spacing w:line="360" w:lineRule="auto"/>
        <w:jc w:val="both"/>
        <w:rPr>
          <w:rFonts w:ascii="Times New Roman" w:hAnsi="Times New Roman" w:cs="Times New Roman"/>
          <w:sz w:val="24"/>
          <w:szCs w:val="24"/>
          <w:lang w:val="en-US"/>
        </w:rPr>
      </w:pPr>
    </w:p>
    <w:p w14:paraId="167B28C0" w14:textId="77777777" w:rsidR="00243BAB" w:rsidRPr="00AF268C" w:rsidRDefault="00243BAB" w:rsidP="00EA617D">
      <w:pPr>
        <w:spacing w:line="360" w:lineRule="auto"/>
        <w:jc w:val="both"/>
        <w:rPr>
          <w:rFonts w:ascii="Times New Roman" w:hAnsi="Times New Roman" w:cs="Times New Roman"/>
          <w:sz w:val="24"/>
          <w:szCs w:val="24"/>
          <w:lang w:val="en-US"/>
        </w:rPr>
      </w:pPr>
    </w:p>
    <w:p w14:paraId="0DD6FC82" w14:textId="77777777" w:rsidR="00243BAB" w:rsidRPr="00AF268C" w:rsidRDefault="00243BAB" w:rsidP="00EA617D">
      <w:pPr>
        <w:spacing w:line="360" w:lineRule="auto"/>
        <w:jc w:val="both"/>
        <w:rPr>
          <w:rFonts w:ascii="Times New Roman" w:hAnsi="Times New Roman" w:cs="Times New Roman"/>
          <w:sz w:val="24"/>
          <w:szCs w:val="24"/>
          <w:lang w:val="en-US"/>
        </w:rPr>
      </w:pPr>
    </w:p>
    <w:p w14:paraId="0BA1C7E5" w14:textId="77777777" w:rsidR="00243BAB" w:rsidRPr="00AF268C" w:rsidRDefault="00243BAB" w:rsidP="00EA617D">
      <w:pPr>
        <w:spacing w:line="360" w:lineRule="auto"/>
        <w:jc w:val="both"/>
        <w:rPr>
          <w:rFonts w:ascii="Times New Roman" w:hAnsi="Times New Roman" w:cs="Times New Roman"/>
          <w:sz w:val="24"/>
          <w:szCs w:val="24"/>
          <w:lang w:val="en-US"/>
        </w:rPr>
      </w:pPr>
    </w:p>
    <w:p w14:paraId="587E464D" w14:textId="77777777" w:rsidR="00243BAB" w:rsidRPr="00AF268C" w:rsidRDefault="00243BAB" w:rsidP="00EA617D">
      <w:pPr>
        <w:spacing w:line="360" w:lineRule="auto"/>
        <w:jc w:val="both"/>
        <w:rPr>
          <w:rFonts w:ascii="Times New Roman" w:hAnsi="Times New Roman" w:cs="Times New Roman"/>
          <w:sz w:val="24"/>
          <w:szCs w:val="24"/>
          <w:lang w:val="en-US"/>
        </w:rPr>
      </w:pPr>
    </w:p>
    <w:p w14:paraId="7F5BD4F5" w14:textId="77777777" w:rsidR="00243BAB" w:rsidRPr="00AF268C" w:rsidRDefault="00243BAB" w:rsidP="00EA617D">
      <w:pPr>
        <w:spacing w:line="360" w:lineRule="auto"/>
        <w:jc w:val="both"/>
        <w:rPr>
          <w:rFonts w:ascii="Times New Roman" w:hAnsi="Times New Roman" w:cs="Times New Roman"/>
          <w:sz w:val="24"/>
          <w:szCs w:val="24"/>
          <w:lang w:val="en-US"/>
        </w:rPr>
      </w:pPr>
    </w:p>
    <w:p w14:paraId="0023D632" w14:textId="77777777" w:rsidR="000A2E43" w:rsidRPr="00AF268C" w:rsidRDefault="000A2E43" w:rsidP="00EA617D">
      <w:pPr>
        <w:spacing w:line="360" w:lineRule="auto"/>
        <w:jc w:val="both"/>
        <w:rPr>
          <w:rFonts w:ascii="Times New Roman" w:hAnsi="Times New Roman" w:cs="Times New Roman"/>
          <w:b/>
          <w:sz w:val="24"/>
          <w:szCs w:val="24"/>
          <w:lang w:val="en-US"/>
        </w:rPr>
      </w:pPr>
    </w:p>
    <w:p w14:paraId="79DCEF90" w14:textId="77777777" w:rsidR="000A2E43" w:rsidRPr="00E6522C" w:rsidRDefault="000A2E43" w:rsidP="00EA617D">
      <w:pPr>
        <w:spacing w:line="360" w:lineRule="auto"/>
        <w:jc w:val="both"/>
        <w:rPr>
          <w:rFonts w:ascii="Times New Roman" w:hAnsi="Times New Roman" w:cs="Times New Roman"/>
          <w:b/>
          <w:sz w:val="24"/>
          <w:szCs w:val="24"/>
          <w:lang w:val="en-US"/>
        </w:rPr>
      </w:pPr>
    </w:p>
    <w:p w14:paraId="3C364352" w14:textId="77777777" w:rsidR="003A4524" w:rsidRPr="00E6522C" w:rsidRDefault="003A4524" w:rsidP="00EA617D">
      <w:pPr>
        <w:spacing w:line="360" w:lineRule="auto"/>
        <w:jc w:val="both"/>
        <w:rPr>
          <w:rFonts w:ascii="Times New Roman" w:hAnsi="Times New Roman" w:cs="Times New Roman"/>
          <w:b/>
          <w:sz w:val="24"/>
          <w:szCs w:val="24"/>
          <w:lang w:val="en-US"/>
        </w:rPr>
      </w:pPr>
    </w:p>
    <w:p w14:paraId="08C1881E" w14:textId="77777777" w:rsidR="003A4524" w:rsidRPr="00E6522C" w:rsidRDefault="003A4524" w:rsidP="00EA617D">
      <w:pPr>
        <w:spacing w:line="360" w:lineRule="auto"/>
        <w:jc w:val="both"/>
        <w:rPr>
          <w:rFonts w:ascii="Times New Roman" w:hAnsi="Times New Roman" w:cs="Times New Roman"/>
          <w:b/>
          <w:sz w:val="24"/>
          <w:szCs w:val="24"/>
          <w:lang w:val="en-US"/>
        </w:rPr>
      </w:pPr>
    </w:p>
    <w:p w14:paraId="2BDF5862" w14:textId="77777777" w:rsidR="000A2E43" w:rsidRPr="00AF268C" w:rsidRDefault="000A2E43" w:rsidP="00EA617D">
      <w:pPr>
        <w:spacing w:line="360" w:lineRule="auto"/>
        <w:jc w:val="both"/>
        <w:rPr>
          <w:rFonts w:ascii="Times New Roman" w:hAnsi="Times New Roman" w:cs="Times New Roman"/>
          <w:b/>
          <w:sz w:val="24"/>
          <w:szCs w:val="24"/>
          <w:lang w:val="en-US"/>
        </w:rPr>
      </w:pPr>
    </w:p>
    <w:p w14:paraId="324E6D10" w14:textId="77777777" w:rsidR="000A2E43" w:rsidRPr="00AF268C" w:rsidRDefault="000A2E43" w:rsidP="00EA617D">
      <w:pPr>
        <w:spacing w:line="360" w:lineRule="auto"/>
        <w:jc w:val="both"/>
        <w:rPr>
          <w:rFonts w:ascii="Times New Roman" w:hAnsi="Times New Roman" w:cs="Times New Roman"/>
          <w:b/>
          <w:sz w:val="24"/>
          <w:szCs w:val="24"/>
          <w:lang w:val="en-US"/>
        </w:rPr>
      </w:pPr>
    </w:p>
    <w:p w14:paraId="08ED45D4" w14:textId="284BF713" w:rsidR="00B13643" w:rsidRPr="00210ED5" w:rsidRDefault="00FC2D06" w:rsidP="007D4F63">
      <w:pPr>
        <w:spacing w:line="360" w:lineRule="auto"/>
        <w:ind w:firstLine="360"/>
        <w:jc w:val="both"/>
        <w:rPr>
          <w:rFonts w:ascii="Times New Roman" w:hAnsi="Times New Roman" w:cs="Times New Roman"/>
          <w:b/>
          <w:sz w:val="24"/>
          <w:szCs w:val="24"/>
        </w:rPr>
      </w:pPr>
      <w:r w:rsidRPr="00210ED5">
        <w:rPr>
          <w:rFonts w:ascii="Times New Roman" w:hAnsi="Times New Roman" w:cs="Times New Roman"/>
          <w:b/>
          <w:sz w:val="24"/>
          <w:szCs w:val="24"/>
        </w:rPr>
        <w:lastRenderedPageBreak/>
        <w:t>Список источников и лит</w:t>
      </w:r>
      <w:bookmarkStart w:id="0" w:name="_GoBack"/>
      <w:bookmarkEnd w:id="0"/>
      <w:r w:rsidRPr="00210ED5">
        <w:rPr>
          <w:rFonts w:ascii="Times New Roman" w:hAnsi="Times New Roman" w:cs="Times New Roman"/>
          <w:b/>
          <w:sz w:val="24"/>
          <w:szCs w:val="24"/>
        </w:rPr>
        <w:t>ературы</w:t>
      </w:r>
    </w:p>
    <w:p w14:paraId="119C8D64" w14:textId="77777777" w:rsidR="00F83F54" w:rsidRPr="007D4F63" w:rsidRDefault="00F83F54" w:rsidP="007D4F63">
      <w:pPr>
        <w:spacing w:line="360" w:lineRule="auto"/>
        <w:ind w:firstLine="360"/>
        <w:jc w:val="both"/>
        <w:rPr>
          <w:rFonts w:ascii="Times New Roman" w:hAnsi="Times New Roman" w:cs="Times New Roman"/>
          <w:i/>
          <w:iCs/>
          <w:sz w:val="24"/>
          <w:szCs w:val="24"/>
          <w:u w:val="single"/>
        </w:rPr>
      </w:pPr>
      <w:r w:rsidRPr="007D4F63">
        <w:rPr>
          <w:rFonts w:ascii="Times New Roman" w:hAnsi="Times New Roman" w:cs="Times New Roman"/>
          <w:i/>
          <w:iCs/>
          <w:sz w:val="24"/>
          <w:szCs w:val="24"/>
          <w:u w:val="single"/>
        </w:rPr>
        <w:t xml:space="preserve">Источники: </w:t>
      </w:r>
    </w:p>
    <w:p w14:paraId="5B2A6A3D" w14:textId="20124218" w:rsidR="00D1573F" w:rsidRDefault="00D1573F" w:rsidP="007D4F6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Документы:</w:t>
      </w:r>
    </w:p>
    <w:p w14:paraId="3DE8F1B9" w14:textId="77777777" w:rsidR="00060806" w:rsidRPr="00060806" w:rsidRDefault="00060806" w:rsidP="00060806">
      <w:pPr>
        <w:pStyle w:val="a3"/>
        <w:numPr>
          <w:ilvl w:val="0"/>
          <w:numId w:val="6"/>
        </w:numPr>
        <w:spacing w:line="360" w:lineRule="auto"/>
        <w:jc w:val="both"/>
        <w:rPr>
          <w:rFonts w:ascii="Times New Roman" w:hAnsi="Times New Roman" w:cs="Times New Roman"/>
          <w:sz w:val="24"/>
          <w:szCs w:val="24"/>
          <w:lang w:val="en-US"/>
        </w:rPr>
      </w:pPr>
      <w:r w:rsidRPr="00D1573F">
        <w:rPr>
          <w:rFonts w:ascii="Times New Roman" w:hAnsi="Times New Roman" w:cs="Times New Roman"/>
          <w:sz w:val="24"/>
          <w:szCs w:val="24"/>
          <w:lang w:val="en-US"/>
        </w:rPr>
        <w:t xml:space="preserve"> </w:t>
      </w:r>
      <w:proofErr w:type="spellStart"/>
      <w:r w:rsidRPr="00060806">
        <w:rPr>
          <w:rFonts w:ascii="Times New Roman" w:hAnsi="Times New Roman" w:cs="Times New Roman"/>
          <w:sz w:val="24"/>
          <w:szCs w:val="24"/>
          <w:lang w:val="en-US"/>
        </w:rPr>
        <w:t>Declaración</w:t>
      </w:r>
      <w:proofErr w:type="spellEnd"/>
      <w:r w:rsidRPr="00060806">
        <w:rPr>
          <w:rFonts w:ascii="Times New Roman" w:hAnsi="Times New Roman" w:cs="Times New Roman"/>
          <w:sz w:val="24"/>
          <w:szCs w:val="24"/>
          <w:lang w:val="en-US"/>
        </w:rPr>
        <w:t xml:space="preserve"> </w:t>
      </w:r>
      <w:proofErr w:type="spellStart"/>
      <w:r w:rsidRPr="00060806">
        <w:rPr>
          <w:rFonts w:ascii="Times New Roman" w:hAnsi="Times New Roman" w:cs="Times New Roman"/>
          <w:sz w:val="24"/>
          <w:szCs w:val="24"/>
          <w:lang w:val="en-US"/>
        </w:rPr>
        <w:t>Presidencial</w:t>
      </w:r>
      <w:proofErr w:type="spellEnd"/>
      <w:r w:rsidRPr="00060806">
        <w:rPr>
          <w:rFonts w:ascii="Times New Roman" w:hAnsi="Times New Roman" w:cs="Times New Roman"/>
          <w:sz w:val="24"/>
          <w:szCs w:val="24"/>
          <w:lang w:val="en-US"/>
        </w:rPr>
        <w:t xml:space="preserve"> </w:t>
      </w:r>
      <w:proofErr w:type="spellStart"/>
      <w:r w:rsidRPr="00060806">
        <w:rPr>
          <w:rFonts w:ascii="Times New Roman" w:hAnsi="Times New Roman" w:cs="Times New Roman"/>
          <w:sz w:val="24"/>
          <w:szCs w:val="24"/>
          <w:lang w:val="en-US"/>
        </w:rPr>
        <w:t>sobre</w:t>
      </w:r>
      <w:proofErr w:type="spellEnd"/>
      <w:r w:rsidRPr="00060806">
        <w:rPr>
          <w:rFonts w:ascii="Times New Roman" w:hAnsi="Times New Roman" w:cs="Times New Roman"/>
          <w:sz w:val="24"/>
          <w:szCs w:val="24"/>
          <w:lang w:val="en-US"/>
        </w:rPr>
        <w:t xml:space="preserve"> la </w:t>
      </w:r>
      <w:proofErr w:type="spellStart"/>
      <w:r w:rsidRPr="00060806">
        <w:rPr>
          <w:rFonts w:ascii="Times New Roman" w:hAnsi="Times New Roman" w:cs="Times New Roman"/>
          <w:sz w:val="24"/>
          <w:szCs w:val="24"/>
          <w:lang w:val="en-US"/>
        </w:rPr>
        <w:t>Alianza</w:t>
      </w:r>
      <w:proofErr w:type="spellEnd"/>
      <w:r w:rsidRPr="00060806">
        <w:rPr>
          <w:rFonts w:ascii="Times New Roman" w:hAnsi="Times New Roman" w:cs="Times New Roman"/>
          <w:sz w:val="24"/>
          <w:szCs w:val="24"/>
          <w:lang w:val="en-US"/>
        </w:rPr>
        <w:t xml:space="preserve"> </w:t>
      </w:r>
      <w:proofErr w:type="gramStart"/>
      <w:r w:rsidRPr="00060806">
        <w:rPr>
          <w:rFonts w:ascii="Times New Roman" w:hAnsi="Times New Roman" w:cs="Times New Roman"/>
          <w:sz w:val="24"/>
          <w:szCs w:val="24"/>
          <w:lang w:val="en-US"/>
        </w:rPr>
        <w:t>del</w:t>
      </w:r>
      <w:proofErr w:type="gramEnd"/>
      <w:r w:rsidRPr="00060806">
        <w:rPr>
          <w:rFonts w:ascii="Times New Roman" w:hAnsi="Times New Roman" w:cs="Times New Roman"/>
          <w:sz w:val="24"/>
          <w:szCs w:val="24"/>
          <w:lang w:val="en-US"/>
        </w:rPr>
        <w:t xml:space="preserve"> </w:t>
      </w:r>
      <w:proofErr w:type="spellStart"/>
      <w:r w:rsidRPr="00060806">
        <w:rPr>
          <w:rFonts w:ascii="Times New Roman" w:hAnsi="Times New Roman" w:cs="Times New Roman"/>
          <w:sz w:val="24"/>
          <w:szCs w:val="24"/>
          <w:lang w:val="en-US"/>
        </w:rPr>
        <w:t>Pacífico</w:t>
      </w:r>
      <w:proofErr w:type="spellEnd"/>
      <w:r w:rsidRPr="00060806">
        <w:rPr>
          <w:rFonts w:ascii="Times New Roman" w:hAnsi="Times New Roman" w:cs="Times New Roman"/>
          <w:sz w:val="24"/>
          <w:szCs w:val="24"/>
          <w:lang w:val="en-US"/>
        </w:rPr>
        <w:t xml:space="preserve">. Lima, 28 </w:t>
      </w:r>
      <w:proofErr w:type="spellStart"/>
      <w:r w:rsidRPr="00060806">
        <w:rPr>
          <w:rFonts w:ascii="Times New Roman" w:hAnsi="Times New Roman" w:cs="Times New Roman"/>
          <w:sz w:val="24"/>
          <w:szCs w:val="24"/>
          <w:lang w:val="en-US"/>
        </w:rPr>
        <w:t>abril</w:t>
      </w:r>
      <w:proofErr w:type="spellEnd"/>
      <w:r w:rsidRPr="00060806">
        <w:rPr>
          <w:rFonts w:ascii="Times New Roman" w:hAnsi="Times New Roman" w:cs="Times New Roman"/>
          <w:sz w:val="24"/>
          <w:szCs w:val="24"/>
          <w:lang w:val="en-US"/>
        </w:rPr>
        <w:t xml:space="preserve"> de 2011 // </w:t>
      </w:r>
      <w:proofErr w:type="spellStart"/>
      <w:r w:rsidRPr="00060806">
        <w:rPr>
          <w:rFonts w:ascii="Times New Roman" w:hAnsi="Times New Roman" w:cs="Times New Roman"/>
          <w:sz w:val="24"/>
          <w:szCs w:val="24"/>
          <w:lang w:val="en-US"/>
        </w:rPr>
        <w:t>Alianza</w:t>
      </w:r>
      <w:proofErr w:type="spellEnd"/>
      <w:r w:rsidRPr="00060806">
        <w:rPr>
          <w:rFonts w:ascii="Times New Roman" w:hAnsi="Times New Roman" w:cs="Times New Roman"/>
          <w:sz w:val="24"/>
          <w:szCs w:val="24"/>
          <w:lang w:val="en-US"/>
        </w:rPr>
        <w:t xml:space="preserve"> del </w:t>
      </w:r>
      <w:proofErr w:type="spellStart"/>
      <w:r w:rsidRPr="00060806">
        <w:rPr>
          <w:rFonts w:ascii="Times New Roman" w:hAnsi="Times New Roman" w:cs="Times New Roman"/>
          <w:sz w:val="24"/>
          <w:szCs w:val="24"/>
          <w:lang w:val="en-US"/>
        </w:rPr>
        <w:t>Pacifico</w:t>
      </w:r>
      <w:proofErr w:type="spellEnd"/>
      <w:r w:rsidRPr="00060806">
        <w:rPr>
          <w:rFonts w:ascii="Times New Roman" w:hAnsi="Times New Roman" w:cs="Times New Roman"/>
          <w:sz w:val="24"/>
          <w:szCs w:val="24"/>
          <w:lang w:val="en-US"/>
        </w:rPr>
        <w:t xml:space="preserve"> [</w:t>
      </w:r>
      <w:r w:rsidRPr="00060806">
        <w:rPr>
          <w:rFonts w:ascii="Times New Roman" w:hAnsi="Times New Roman" w:cs="Times New Roman"/>
          <w:sz w:val="24"/>
          <w:szCs w:val="24"/>
        </w:rPr>
        <w:t>Электронный</w:t>
      </w:r>
      <w:r w:rsidRPr="00060806">
        <w:rPr>
          <w:rFonts w:ascii="Times New Roman" w:hAnsi="Times New Roman" w:cs="Times New Roman"/>
          <w:sz w:val="24"/>
          <w:szCs w:val="24"/>
          <w:lang w:val="en-US"/>
        </w:rPr>
        <w:t xml:space="preserve"> </w:t>
      </w:r>
      <w:r w:rsidRPr="00060806">
        <w:rPr>
          <w:rFonts w:ascii="Times New Roman" w:hAnsi="Times New Roman" w:cs="Times New Roman"/>
          <w:sz w:val="24"/>
          <w:szCs w:val="24"/>
        </w:rPr>
        <w:t>доступ</w:t>
      </w:r>
      <w:r w:rsidRPr="00060806">
        <w:rPr>
          <w:rFonts w:ascii="Times New Roman" w:hAnsi="Times New Roman" w:cs="Times New Roman"/>
          <w:sz w:val="24"/>
          <w:szCs w:val="24"/>
          <w:lang w:val="en-US"/>
        </w:rPr>
        <w:t>]: URL: https://alianzapacifico.net/en/download/declaracion-presidencial-de-la-alianza-del-pacifico-sobre-la-gestion-sostenible-de-los-plasticos/</w:t>
      </w:r>
    </w:p>
    <w:p w14:paraId="2C8E091F" w14:textId="02883E49" w:rsidR="00060806" w:rsidRPr="00393A95" w:rsidRDefault="00060806" w:rsidP="00393A95">
      <w:pPr>
        <w:pStyle w:val="a3"/>
        <w:numPr>
          <w:ilvl w:val="0"/>
          <w:numId w:val="6"/>
        </w:numPr>
        <w:spacing w:line="360" w:lineRule="auto"/>
        <w:jc w:val="both"/>
        <w:rPr>
          <w:rFonts w:ascii="Times New Roman" w:hAnsi="Times New Roman" w:cs="Times New Roman"/>
          <w:sz w:val="24"/>
          <w:szCs w:val="24"/>
          <w:lang w:val="en-US"/>
        </w:rPr>
      </w:pPr>
      <w:r w:rsidRPr="006B3533">
        <w:rPr>
          <w:rFonts w:ascii="Times New Roman" w:hAnsi="Times New Roman" w:cs="Times New Roman"/>
          <w:sz w:val="24"/>
          <w:szCs w:val="24"/>
          <w:lang w:val="en-US"/>
        </w:rPr>
        <w:t xml:space="preserve">EU and </w:t>
      </w:r>
      <w:r w:rsidR="00E7168A" w:rsidRPr="006B3533">
        <w:rPr>
          <w:rFonts w:ascii="Times New Roman" w:hAnsi="Times New Roman" w:cs="Times New Roman"/>
          <w:sz w:val="24"/>
          <w:szCs w:val="24"/>
          <w:lang w:val="en-US"/>
        </w:rPr>
        <w:t>MERCOSUR</w:t>
      </w:r>
      <w:r w:rsidRPr="006B3533">
        <w:rPr>
          <w:rFonts w:ascii="Times New Roman" w:hAnsi="Times New Roman" w:cs="Times New Roman"/>
          <w:sz w:val="24"/>
          <w:szCs w:val="24"/>
          <w:lang w:val="en-US"/>
        </w:rPr>
        <w:t xml:space="preserve"> reach agreement on trade // European </w:t>
      </w:r>
      <w:proofErr w:type="spellStart"/>
      <w:r w:rsidRPr="006B3533">
        <w:rPr>
          <w:rFonts w:ascii="Times New Roman" w:hAnsi="Times New Roman" w:cs="Times New Roman"/>
          <w:sz w:val="24"/>
          <w:szCs w:val="24"/>
          <w:lang w:val="en-US"/>
        </w:rPr>
        <w:t>Comission</w:t>
      </w:r>
      <w:proofErr w:type="spellEnd"/>
      <w:r w:rsidRPr="006B3533">
        <w:rPr>
          <w:rFonts w:ascii="Times New Roman" w:hAnsi="Times New Roman" w:cs="Times New Roman"/>
          <w:sz w:val="24"/>
          <w:szCs w:val="24"/>
          <w:lang w:val="en-US"/>
        </w:rPr>
        <w:t xml:space="preserve"> [</w:t>
      </w:r>
      <w:r w:rsidRPr="006B3533">
        <w:rPr>
          <w:rFonts w:ascii="Times New Roman" w:hAnsi="Times New Roman" w:cs="Times New Roman"/>
          <w:sz w:val="24"/>
          <w:szCs w:val="24"/>
        </w:rPr>
        <w:t>Электронный</w:t>
      </w:r>
      <w:r w:rsidRPr="006B3533">
        <w:rPr>
          <w:rFonts w:ascii="Times New Roman" w:hAnsi="Times New Roman" w:cs="Times New Roman"/>
          <w:sz w:val="24"/>
          <w:szCs w:val="24"/>
          <w:lang w:val="en-US"/>
        </w:rPr>
        <w:t xml:space="preserve"> </w:t>
      </w:r>
      <w:r w:rsidRPr="006B3533">
        <w:rPr>
          <w:rFonts w:ascii="Times New Roman" w:hAnsi="Times New Roman" w:cs="Times New Roman"/>
          <w:sz w:val="24"/>
          <w:szCs w:val="24"/>
        </w:rPr>
        <w:t>доступ</w:t>
      </w:r>
      <w:r w:rsidRPr="006B3533">
        <w:rPr>
          <w:rFonts w:ascii="Times New Roman" w:hAnsi="Times New Roman" w:cs="Times New Roman"/>
          <w:sz w:val="24"/>
          <w:szCs w:val="24"/>
          <w:lang w:val="en-US"/>
        </w:rPr>
        <w:t>]:</w:t>
      </w:r>
      <w:r w:rsidRPr="00FE76BB">
        <w:rPr>
          <w:rFonts w:ascii="Times New Roman" w:hAnsi="Times New Roman" w:cs="Times New Roman"/>
          <w:sz w:val="24"/>
          <w:szCs w:val="24"/>
          <w:lang w:val="en-US"/>
        </w:rPr>
        <w:t xml:space="preserve"> </w:t>
      </w:r>
      <w:r w:rsidRPr="006B3533">
        <w:rPr>
          <w:rFonts w:ascii="Times New Roman" w:hAnsi="Times New Roman" w:cs="Times New Roman"/>
          <w:sz w:val="24"/>
          <w:szCs w:val="24"/>
          <w:lang w:val="en-US"/>
        </w:rPr>
        <w:t xml:space="preserve">URL: https://ec.europa.eu/commission/presscorner/detail/en/IP_19_3396 </w:t>
      </w:r>
    </w:p>
    <w:p w14:paraId="6000A59A" w14:textId="77777777" w:rsidR="00060806" w:rsidRPr="00060806" w:rsidRDefault="00060806" w:rsidP="00060806">
      <w:pPr>
        <w:pStyle w:val="a3"/>
        <w:numPr>
          <w:ilvl w:val="0"/>
          <w:numId w:val="6"/>
        </w:numPr>
        <w:spacing w:line="360" w:lineRule="auto"/>
        <w:jc w:val="both"/>
        <w:rPr>
          <w:rFonts w:ascii="Times New Roman" w:hAnsi="Times New Roman" w:cs="Times New Roman"/>
          <w:sz w:val="24"/>
          <w:szCs w:val="24"/>
          <w:lang w:val="en-US"/>
        </w:rPr>
      </w:pPr>
      <w:r w:rsidRPr="00060806">
        <w:rPr>
          <w:rFonts w:ascii="Times New Roman" w:hAnsi="Times New Roman" w:cs="Times New Roman"/>
          <w:sz w:val="24"/>
          <w:szCs w:val="24"/>
          <w:lang w:val="en-US"/>
        </w:rPr>
        <w:t xml:space="preserve">  Latin American and Caribbean Unity Summit Declaration // </w:t>
      </w:r>
      <w:r w:rsidRPr="00060806">
        <w:rPr>
          <w:rFonts w:ascii="Times New Roman" w:hAnsi="Times New Roman" w:cs="Times New Roman"/>
          <w:sz w:val="24"/>
          <w:szCs w:val="24"/>
        </w:rPr>
        <w:t>официальный</w:t>
      </w:r>
      <w:r w:rsidRPr="00060806">
        <w:rPr>
          <w:rFonts w:ascii="Times New Roman" w:hAnsi="Times New Roman" w:cs="Times New Roman"/>
          <w:sz w:val="24"/>
          <w:szCs w:val="24"/>
          <w:lang w:val="en-US"/>
        </w:rPr>
        <w:t xml:space="preserve"> </w:t>
      </w:r>
      <w:r w:rsidRPr="00060806">
        <w:rPr>
          <w:rFonts w:ascii="Times New Roman" w:hAnsi="Times New Roman" w:cs="Times New Roman"/>
          <w:sz w:val="24"/>
          <w:szCs w:val="24"/>
        </w:rPr>
        <w:t>сайт</w:t>
      </w:r>
      <w:r w:rsidRPr="00060806">
        <w:rPr>
          <w:rFonts w:ascii="Times New Roman" w:hAnsi="Times New Roman" w:cs="Times New Roman"/>
          <w:sz w:val="24"/>
          <w:szCs w:val="24"/>
          <w:lang w:val="en-US"/>
        </w:rPr>
        <w:t xml:space="preserve"> </w:t>
      </w:r>
      <w:r w:rsidRPr="00060806">
        <w:rPr>
          <w:rFonts w:ascii="Times New Roman" w:hAnsi="Times New Roman" w:cs="Times New Roman"/>
          <w:sz w:val="24"/>
          <w:szCs w:val="24"/>
        </w:rPr>
        <w:t>Европейского</w:t>
      </w:r>
      <w:r w:rsidRPr="00060806">
        <w:rPr>
          <w:rFonts w:ascii="Times New Roman" w:hAnsi="Times New Roman" w:cs="Times New Roman"/>
          <w:sz w:val="24"/>
          <w:szCs w:val="24"/>
          <w:lang w:val="en-US"/>
        </w:rPr>
        <w:t xml:space="preserve"> </w:t>
      </w:r>
      <w:r w:rsidRPr="00060806">
        <w:rPr>
          <w:rFonts w:ascii="Times New Roman" w:hAnsi="Times New Roman" w:cs="Times New Roman"/>
          <w:sz w:val="24"/>
          <w:szCs w:val="24"/>
        </w:rPr>
        <w:t>парламента</w:t>
      </w:r>
      <w:r w:rsidRPr="00060806">
        <w:rPr>
          <w:rFonts w:ascii="Times New Roman" w:hAnsi="Times New Roman" w:cs="Times New Roman"/>
          <w:sz w:val="24"/>
          <w:szCs w:val="24"/>
          <w:lang w:val="en-US"/>
        </w:rPr>
        <w:t xml:space="preserve"> [</w:t>
      </w:r>
      <w:r w:rsidRPr="00060806">
        <w:rPr>
          <w:rFonts w:ascii="Times New Roman" w:hAnsi="Times New Roman" w:cs="Times New Roman"/>
          <w:sz w:val="24"/>
          <w:szCs w:val="24"/>
        </w:rPr>
        <w:t>электронный</w:t>
      </w:r>
      <w:r w:rsidRPr="00060806">
        <w:rPr>
          <w:rFonts w:ascii="Times New Roman" w:hAnsi="Times New Roman" w:cs="Times New Roman"/>
          <w:sz w:val="24"/>
          <w:szCs w:val="24"/>
          <w:lang w:val="en-US"/>
        </w:rPr>
        <w:t xml:space="preserve"> </w:t>
      </w:r>
      <w:r w:rsidRPr="00060806">
        <w:rPr>
          <w:rFonts w:ascii="Times New Roman" w:hAnsi="Times New Roman" w:cs="Times New Roman"/>
          <w:sz w:val="24"/>
          <w:szCs w:val="24"/>
        </w:rPr>
        <w:t>доступ</w:t>
      </w:r>
      <w:r w:rsidRPr="00060806">
        <w:rPr>
          <w:rFonts w:ascii="Times New Roman" w:hAnsi="Times New Roman" w:cs="Times New Roman"/>
          <w:sz w:val="24"/>
          <w:szCs w:val="24"/>
          <w:lang w:val="en-US"/>
        </w:rPr>
        <w:t xml:space="preserve">]:URL: https://www.europarl.europa.eu/intcoop/eurolat/key_documents/cancun_declaration_2010_en.pdf </w:t>
      </w:r>
    </w:p>
    <w:p w14:paraId="13DDFFC1" w14:textId="77777777" w:rsidR="00060806" w:rsidRPr="006B3533" w:rsidRDefault="00060806" w:rsidP="00393A95">
      <w:pPr>
        <w:pStyle w:val="a3"/>
        <w:numPr>
          <w:ilvl w:val="0"/>
          <w:numId w:val="6"/>
        </w:numPr>
        <w:spacing w:line="360" w:lineRule="auto"/>
        <w:jc w:val="both"/>
        <w:rPr>
          <w:rFonts w:ascii="Times New Roman" w:hAnsi="Times New Roman" w:cs="Times New Roman"/>
          <w:sz w:val="24"/>
          <w:szCs w:val="24"/>
          <w:lang w:val="en-US"/>
        </w:rPr>
      </w:pPr>
      <w:r w:rsidRPr="006B3533">
        <w:rPr>
          <w:rFonts w:ascii="Times New Roman" w:hAnsi="Times New Roman" w:cs="Times New Roman"/>
          <w:sz w:val="24"/>
          <w:szCs w:val="24"/>
          <w:lang w:val="en-US"/>
        </w:rPr>
        <w:t xml:space="preserve">Montevideo Treaty 1960 URL: http://www3.nd.edu/LatinAmerica/LAFTATREAT.pdf </w:t>
      </w:r>
    </w:p>
    <w:p w14:paraId="46A95DCA" w14:textId="24CCFFA1" w:rsidR="00060806" w:rsidRDefault="00060806" w:rsidP="00AE5249">
      <w:pPr>
        <w:pStyle w:val="a3"/>
        <w:numPr>
          <w:ilvl w:val="0"/>
          <w:numId w:val="6"/>
        </w:numPr>
        <w:spacing w:line="360" w:lineRule="auto"/>
        <w:jc w:val="both"/>
        <w:rPr>
          <w:rFonts w:ascii="Times New Roman" w:hAnsi="Times New Roman" w:cs="Times New Roman"/>
          <w:sz w:val="24"/>
          <w:szCs w:val="24"/>
        </w:rPr>
      </w:pPr>
      <w:proofErr w:type="spellStart"/>
      <w:r w:rsidRPr="00393A95">
        <w:rPr>
          <w:rFonts w:ascii="Times New Roman" w:hAnsi="Times New Roman" w:cs="Times New Roman"/>
          <w:sz w:val="24"/>
          <w:szCs w:val="24"/>
          <w:lang w:val="en-US"/>
        </w:rPr>
        <w:t>Protocolo</w:t>
      </w:r>
      <w:proofErr w:type="spellEnd"/>
      <w:r w:rsidRPr="00393A95">
        <w:rPr>
          <w:rFonts w:ascii="Times New Roman" w:hAnsi="Times New Roman" w:cs="Times New Roman"/>
          <w:sz w:val="24"/>
          <w:szCs w:val="24"/>
          <w:lang w:val="en-US"/>
        </w:rPr>
        <w:t xml:space="preserve"> de </w:t>
      </w:r>
      <w:proofErr w:type="spellStart"/>
      <w:r w:rsidRPr="00393A95">
        <w:rPr>
          <w:rFonts w:ascii="Times New Roman" w:hAnsi="Times New Roman" w:cs="Times New Roman"/>
          <w:sz w:val="24"/>
          <w:szCs w:val="24"/>
          <w:lang w:val="en-US"/>
        </w:rPr>
        <w:t>Ouro</w:t>
      </w:r>
      <w:proofErr w:type="spellEnd"/>
      <w:r w:rsidRPr="00393A95">
        <w:rPr>
          <w:rFonts w:ascii="Times New Roman" w:hAnsi="Times New Roman" w:cs="Times New Roman"/>
          <w:sz w:val="24"/>
          <w:szCs w:val="24"/>
          <w:lang w:val="en-US"/>
        </w:rPr>
        <w:t xml:space="preserve"> </w:t>
      </w:r>
      <w:proofErr w:type="spellStart"/>
      <w:r w:rsidRPr="00393A95">
        <w:rPr>
          <w:rFonts w:ascii="Times New Roman" w:hAnsi="Times New Roman" w:cs="Times New Roman"/>
          <w:sz w:val="24"/>
          <w:szCs w:val="24"/>
          <w:lang w:val="en-US"/>
        </w:rPr>
        <w:t>Preto</w:t>
      </w:r>
      <w:proofErr w:type="spellEnd"/>
      <w:r w:rsidRPr="00393A95">
        <w:rPr>
          <w:rFonts w:ascii="Times New Roman" w:hAnsi="Times New Roman" w:cs="Times New Roman"/>
          <w:sz w:val="24"/>
          <w:szCs w:val="24"/>
          <w:lang w:val="en-US"/>
        </w:rPr>
        <w:t xml:space="preserve"> // </w:t>
      </w:r>
      <w:r w:rsidR="00AE5249" w:rsidRPr="00AE5249">
        <w:rPr>
          <w:rFonts w:ascii="Times New Roman" w:hAnsi="Times New Roman" w:cs="Times New Roman"/>
          <w:sz w:val="24"/>
          <w:szCs w:val="24"/>
          <w:lang w:val="en-US"/>
        </w:rPr>
        <w:t xml:space="preserve">MERCOSUL </w:t>
      </w:r>
      <w:r w:rsidRPr="00393A95">
        <w:rPr>
          <w:rFonts w:ascii="Times New Roman" w:hAnsi="Times New Roman" w:cs="Times New Roman"/>
          <w:sz w:val="24"/>
          <w:szCs w:val="24"/>
          <w:lang w:val="en-US"/>
        </w:rPr>
        <w:t>[</w:t>
      </w:r>
      <w:r w:rsidRPr="00393A95">
        <w:rPr>
          <w:rFonts w:ascii="Times New Roman" w:hAnsi="Times New Roman" w:cs="Times New Roman"/>
          <w:sz w:val="24"/>
          <w:szCs w:val="24"/>
        </w:rPr>
        <w:t>сайт</w:t>
      </w:r>
      <w:r w:rsidRPr="00393A95">
        <w:rPr>
          <w:rFonts w:ascii="Times New Roman" w:hAnsi="Times New Roman" w:cs="Times New Roman"/>
          <w:sz w:val="24"/>
          <w:szCs w:val="24"/>
          <w:lang w:val="en-US"/>
        </w:rPr>
        <w:t xml:space="preserve">]. </w:t>
      </w:r>
      <w:r w:rsidRPr="00393A95">
        <w:rPr>
          <w:rFonts w:ascii="Times New Roman" w:hAnsi="Times New Roman" w:cs="Times New Roman"/>
          <w:sz w:val="24"/>
          <w:szCs w:val="24"/>
        </w:rPr>
        <w:t>URL: http://www.mercosur.int/innovaportal/file/721/1/cmc_1994_protocolo_ouro_preto_es.pdf (дата обращения: 18.10.2020).</w:t>
      </w:r>
    </w:p>
    <w:p w14:paraId="6A7FDD94" w14:textId="34D959B8" w:rsidR="00060806" w:rsidRPr="005B4113" w:rsidRDefault="00060806" w:rsidP="008C6B7F">
      <w:pPr>
        <w:pStyle w:val="a3"/>
        <w:numPr>
          <w:ilvl w:val="0"/>
          <w:numId w:val="6"/>
        </w:numPr>
        <w:spacing w:line="360" w:lineRule="auto"/>
        <w:jc w:val="both"/>
        <w:rPr>
          <w:rFonts w:ascii="Times New Roman" w:hAnsi="Times New Roman" w:cs="Times New Roman"/>
          <w:sz w:val="24"/>
          <w:szCs w:val="24"/>
          <w:lang w:val="en-US"/>
        </w:rPr>
      </w:pPr>
      <w:r w:rsidRPr="005B4113">
        <w:rPr>
          <w:rFonts w:ascii="Times New Roman" w:hAnsi="Times New Roman" w:cs="Times New Roman"/>
          <w:sz w:val="24"/>
          <w:szCs w:val="24"/>
          <w:lang w:val="en-US"/>
        </w:rPr>
        <w:t>Southern Common Market (</w:t>
      </w:r>
      <w:r w:rsidR="003E36EE" w:rsidRPr="005B4113">
        <w:rPr>
          <w:rFonts w:ascii="Times New Roman" w:hAnsi="Times New Roman" w:cs="Times New Roman"/>
          <w:sz w:val="24"/>
          <w:szCs w:val="24"/>
          <w:lang w:val="en-US"/>
        </w:rPr>
        <w:t>MERCOSUR</w:t>
      </w:r>
      <w:r w:rsidRPr="005B4113">
        <w:rPr>
          <w:rFonts w:ascii="Times New Roman" w:hAnsi="Times New Roman" w:cs="Times New Roman"/>
          <w:sz w:val="24"/>
          <w:szCs w:val="24"/>
          <w:lang w:val="en-US"/>
        </w:rPr>
        <w:t>) agreement // [</w:t>
      </w:r>
      <w:r w:rsidRPr="005B4113">
        <w:rPr>
          <w:rFonts w:ascii="Times New Roman" w:hAnsi="Times New Roman" w:cs="Times New Roman"/>
          <w:sz w:val="24"/>
          <w:szCs w:val="24"/>
        </w:rPr>
        <w:t>Электронный</w:t>
      </w:r>
      <w:r w:rsidRPr="005B4113">
        <w:rPr>
          <w:rFonts w:ascii="Times New Roman" w:hAnsi="Times New Roman" w:cs="Times New Roman"/>
          <w:sz w:val="24"/>
          <w:szCs w:val="24"/>
          <w:lang w:val="en-US"/>
        </w:rPr>
        <w:t xml:space="preserve"> </w:t>
      </w:r>
      <w:r w:rsidRPr="005B4113">
        <w:rPr>
          <w:rFonts w:ascii="Times New Roman" w:hAnsi="Times New Roman" w:cs="Times New Roman"/>
          <w:sz w:val="24"/>
          <w:szCs w:val="24"/>
        </w:rPr>
        <w:t>доступ</w:t>
      </w:r>
      <w:r w:rsidRPr="005B4113">
        <w:rPr>
          <w:rFonts w:ascii="Times New Roman" w:hAnsi="Times New Roman" w:cs="Times New Roman"/>
          <w:sz w:val="24"/>
          <w:szCs w:val="24"/>
          <w:lang w:val="en-US"/>
        </w:rPr>
        <w:t xml:space="preserve">] URL: https://www.worldtradelaw.net/document.php?id=fta/agreements/mercosurfta.pdf </w:t>
      </w:r>
    </w:p>
    <w:p w14:paraId="466476BE" w14:textId="10D8AE5D" w:rsidR="00060806" w:rsidRPr="00393A95" w:rsidRDefault="00060806" w:rsidP="00AE5249">
      <w:pPr>
        <w:pStyle w:val="a3"/>
        <w:numPr>
          <w:ilvl w:val="0"/>
          <w:numId w:val="6"/>
        </w:numPr>
        <w:spacing w:line="360" w:lineRule="auto"/>
        <w:jc w:val="both"/>
        <w:rPr>
          <w:rFonts w:ascii="Times New Roman" w:hAnsi="Times New Roman" w:cs="Times New Roman"/>
          <w:sz w:val="24"/>
          <w:szCs w:val="24"/>
          <w:lang w:val="en-US"/>
        </w:rPr>
      </w:pPr>
      <w:proofErr w:type="spellStart"/>
      <w:r w:rsidRPr="006B3533">
        <w:rPr>
          <w:rFonts w:ascii="Times New Roman" w:hAnsi="Times New Roman" w:cs="Times New Roman"/>
          <w:sz w:val="24"/>
          <w:szCs w:val="24"/>
          <w:lang w:val="en-US"/>
        </w:rPr>
        <w:t>Tratado</w:t>
      </w:r>
      <w:proofErr w:type="spellEnd"/>
      <w:r w:rsidRPr="006B3533">
        <w:rPr>
          <w:rFonts w:ascii="Times New Roman" w:hAnsi="Times New Roman" w:cs="Times New Roman"/>
          <w:sz w:val="24"/>
          <w:szCs w:val="24"/>
          <w:lang w:val="en-US"/>
        </w:rPr>
        <w:t xml:space="preserve"> de Asunción // </w:t>
      </w:r>
      <w:r w:rsidR="00AE5249" w:rsidRPr="00AE5249">
        <w:rPr>
          <w:rFonts w:ascii="Times New Roman" w:hAnsi="Times New Roman" w:cs="Times New Roman"/>
          <w:sz w:val="24"/>
          <w:szCs w:val="24"/>
          <w:lang w:val="en-US"/>
        </w:rPr>
        <w:t>MERCOSUL</w:t>
      </w:r>
      <w:r w:rsidRPr="006B3533">
        <w:rPr>
          <w:rFonts w:ascii="Times New Roman" w:hAnsi="Times New Roman" w:cs="Times New Roman"/>
          <w:sz w:val="24"/>
          <w:szCs w:val="24"/>
          <w:lang w:val="en-US"/>
        </w:rPr>
        <w:t xml:space="preserve"> [</w:t>
      </w:r>
      <w:r w:rsidRPr="006B3533">
        <w:rPr>
          <w:rFonts w:ascii="Times New Roman" w:hAnsi="Times New Roman" w:cs="Times New Roman"/>
          <w:sz w:val="24"/>
          <w:szCs w:val="24"/>
        </w:rPr>
        <w:t>сайт</w:t>
      </w:r>
      <w:r w:rsidRPr="006B3533">
        <w:rPr>
          <w:rFonts w:ascii="Times New Roman" w:hAnsi="Times New Roman" w:cs="Times New Roman"/>
          <w:sz w:val="24"/>
          <w:szCs w:val="24"/>
          <w:lang w:val="en-US"/>
        </w:rPr>
        <w:t xml:space="preserve">]. </w:t>
      </w:r>
      <w:r w:rsidRPr="00393A95">
        <w:rPr>
          <w:rFonts w:ascii="Times New Roman" w:hAnsi="Times New Roman" w:cs="Times New Roman"/>
          <w:sz w:val="24"/>
          <w:szCs w:val="24"/>
          <w:lang w:val="en-US"/>
        </w:rPr>
        <w:t xml:space="preserve">URL: http://www.mercosur.int/innovaportal/file/719/1/CMC_1991_TRATADO_ES_Asuncion.pdf </w:t>
      </w:r>
    </w:p>
    <w:p w14:paraId="172C3A28" w14:textId="77777777" w:rsidR="00060806" w:rsidRPr="006B3533" w:rsidRDefault="00060806" w:rsidP="00393A95">
      <w:pPr>
        <w:pStyle w:val="a3"/>
        <w:numPr>
          <w:ilvl w:val="0"/>
          <w:numId w:val="6"/>
        </w:numPr>
        <w:spacing w:line="360" w:lineRule="auto"/>
        <w:jc w:val="both"/>
        <w:rPr>
          <w:rFonts w:ascii="Times New Roman" w:hAnsi="Times New Roman" w:cs="Times New Roman"/>
          <w:sz w:val="24"/>
          <w:szCs w:val="24"/>
          <w:lang w:val="en-US"/>
        </w:rPr>
      </w:pPr>
      <w:proofErr w:type="spellStart"/>
      <w:r w:rsidRPr="006B3533">
        <w:rPr>
          <w:rFonts w:ascii="Times New Roman" w:hAnsi="Times New Roman" w:cs="Times New Roman"/>
          <w:sz w:val="24"/>
          <w:szCs w:val="24"/>
          <w:lang w:val="en-US"/>
        </w:rPr>
        <w:t>Tratado</w:t>
      </w:r>
      <w:proofErr w:type="spellEnd"/>
      <w:r w:rsidRPr="006B3533">
        <w:rPr>
          <w:rFonts w:ascii="Times New Roman" w:hAnsi="Times New Roman" w:cs="Times New Roman"/>
          <w:sz w:val="24"/>
          <w:szCs w:val="24"/>
          <w:lang w:val="en-US"/>
        </w:rPr>
        <w:t xml:space="preserve"> de </w:t>
      </w:r>
      <w:proofErr w:type="spellStart"/>
      <w:r w:rsidRPr="006B3533">
        <w:rPr>
          <w:rFonts w:ascii="Times New Roman" w:hAnsi="Times New Roman" w:cs="Times New Roman"/>
          <w:sz w:val="24"/>
          <w:szCs w:val="24"/>
          <w:lang w:val="en-US"/>
        </w:rPr>
        <w:t>Integracion</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Cooperacion</w:t>
      </w:r>
      <w:proofErr w:type="spellEnd"/>
      <w:r w:rsidRPr="006B3533">
        <w:rPr>
          <w:rFonts w:ascii="Times New Roman" w:hAnsi="Times New Roman" w:cs="Times New Roman"/>
          <w:sz w:val="24"/>
          <w:szCs w:val="24"/>
          <w:lang w:val="en-US"/>
        </w:rPr>
        <w:t xml:space="preserve"> y </w:t>
      </w:r>
      <w:proofErr w:type="spellStart"/>
      <w:r w:rsidRPr="006B3533">
        <w:rPr>
          <w:rFonts w:ascii="Times New Roman" w:hAnsi="Times New Roman" w:cs="Times New Roman"/>
          <w:sz w:val="24"/>
          <w:szCs w:val="24"/>
          <w:lang w:val="en-US"/>
        </w:rPr>
        <w:t>Desarrollo</w:t>
      </w:r>
      <w:proofErr w:type="spellEnd"/>
      <w:r w:rsidRPr="006B3533">
        <w:rPr>
          <w:rFonts w:ascii="Times New Roman" w:hAnsi="Times New Roman" w:cs="Times New Roman"/>
          <w:sz w:val="24"/>
          <w:szCs w:val="24"/>
          <w:lang w:val="en-US"/>
        </w:rPr>
        <w:t xml:space="preserve"> Entre la </w:t>
      </w:r>
      <w:proofErr w:type="spellStart"/>
      <w:r w:rsidRPr="006B3533">
        <w:rPr>
          <w:rFonts w:ascii="Times New Roman" w:hAnsi="Times New Roman" w:cs="Times New Roman"/>
          <w:sz w:val="24"/>
          <w:szCs w:val="24"/>
          <w:lang w:val="en-US"/>
        </w:rPr>
        <w:t>Republica</w:t>
      </w:r>
      <w:proofErr w:type="spellEnd"/>
      <w:r w:rsidRPr="006B3533">
        <w:rPr>
          <w:rFonts w:ascii="Times New Roman" w:hAnsi="Times New Roman" w:cs="Times New Roman"/>
          <w:sz w:val="24"/>
          <w:szCs w:val="24"/>
          <w:lang w:val="en-US"/>
        </w:rPr>
        <w:t xml:space="preserve"> Argentina y la </w:t>
      </w:r>
      <w:proofErr w:type="spellStart"/>
      <w:r w:rsidRPr="006B3533">
        <w:rPr>
          <w:rFonts w:ascii="Times New Roman" w:hAnsi="Times New Roman" w:cs="Times New Roman"/>
          <w:sz w:val="24"/>
          <w:szCs w:val="24"/>
          <w:lang w:val="en-US"/>
        </w:rPr>
        <w:t>Republica</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Federattva</w:t>
      </w:r>
      <w:proofErr w:type="spellEnd"/>
      <w:r w:rsidRPr="006B3533">
        <w:rPr>
          <w:rFonts w:ascii="Times New Roman" w:hAnsi="Times New Roman" w:cs="Times New Roman"/>
          <w:sz w:val="24"/>
          <w:szCs w:val="24"/>
          <w:lang w:val="en-US"/>
        </w:rPr>
        <w:t xml:space="preserve"> del </w:t>
      </w:r>
      <w:proofErr w:type="spellStart"/>
      <w:r w:rsidRPr="006B3533">
        <w:rPr>
          <w:rFonts w:ascii="Times New Roman" w:hAnsi="Times New Roman" w:cs="Times New Roman"/>
          <w:sz w:val="24"/>
          <w:szCs w:val="24"/>
          <w:lang w:val="en-US"/>
        </w:rPr>
        <w:t>Brasil</w:t>
      </w:r>
      <w:proofErr w:type="spellEnd"/>
      <w:r w:rsidRPr="006B3533">
        <w:rPr>
          <w:rFonts w:ascii="Times New Roman" w:hAnsi="Times New Roman" w:cs="Times New Roman"/>
          <w:sz w:val="24"/>
          <w:szCs w:val="24"/>
          <w:lang w:val="en-US"/>
        </w:rPr>
        <w:t xml:space="preserve"> // </w:t>
      </w:r>
      <w:proofErr w:type="spellStart"/>
      <w:r w:rsidRPr="006B3533">
        <w:rPr>
          <w:rFonts w:ascii="Times New Roman" w:hAnsi="Times New Roman" w:cs="Times New Roman"/>
          <w:sz w:val="24"/>
          <w:szCs w:val="24"/>
          <w:lang w:val="en-US"/>
        </w:rPr>
        <w:t>Ministerio</w:t>
      </w:r>
      <w:proofErr w:type="spellEnd"/>
      <w:r w:rsidRPr="006B3533">
        <w:rPr>
          <w:rFonts w:ascii="Times New Roman" w:hAnsi="Times New Roman" w:cs="Times New Roman"/>
          <w:sz w:val="24"/>
          <w:szCs w:val="24"/>
          <w:lang w:val="en-US"/>
        </w:rPr>
        <w:t xml:space="preserve"> de </w:t>
      </w:r>
      <w:proofErr w:type="spellStart"/>
      <w:r w:rsidRPr="006B3533">
        <w:rPr>
          <w:rFonts w:ascii="Times New Roman" w:hAnsi="Times New Roman" w:cs="Times New Roman"/>
          <w:sz w:val="24"/>
          <w:szCs w:val="24"/>
          <w:lang w:val="en-US"/>
        </w:rPr>
        <w:t>Justicia</w:t>
      </w:r>
      <w:proofErr w:type="spellEnd"/>
      <w:r w:rsidRPr="006B3533">
        <w:rPr>
          <w:rFonts w:ascii="Times New Roman" w:hAnsi="Times New Roman" w:cs="Times New Roman"/>
          <w:sz w:val="24"/>
          <w:szCs w:val="24"/>
          <w:lang w:val="en-US"/>
        </w:rPr>
        <w:t xml:space="preserve"> y Derechos </w:t>
      </w:r>
      <w:proofErr w:type="spellStart"/>
      <w:r w:rsidRPr="006B3533">
        <w:rPr>
          <w:rFonts w:ascii="Times New Roman" w:hAnsi="Times New Roman" w:cs="Times New Roman"/>
          <w:sz w:val="24"/>
          <w:szCs w:val="24"/>
          <w:lang w:val="en-US"/>
        </w:rPr>
        <w:t>Humanos</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Presidencia</w:t>
      </w:r>
      <w:proofErr w:type="spellEnd"/>
      <w:r w:rsidRPr="006B3533">
        <w:rPr>
          <w:rFonts w:ascii="Times New Roman" w:hAnsi="Times New Roman" w:cs="Times New Roman"/>
          <w:sz w:val="24"/>
          <w:szCs w:val="24"/>
          <w:lang w:val="en-US"/>
        </w:rPr>
        <w:t xml:space="preserve"> de la </w:t>
      </w:r>
      <w:proofErr w:type="spellStart"/>
      <w:r w:rsidRPr="006B3533">
        <w:rPr>
          <w:rFonts w:ascii="Times New Roman" w:hAnsi="Times New Roman" w:cs="Times New Roman"/>
          <w:sz w:val="24"/>
          <w:szCs w:val="24"/>
          <w:lang w:val="en-US"/>
        </w:rPr>
        <w:t>Nación</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República</w:t>
      </w:r>
      <w:proofErr w:type="spellEnd"/>
      <w:r w:rsidRPr="006B3533">
        <w:rPr>
          <w:rFonts w:ascii="Times New Roman" w:hAnsi="Times New Roman" w:cs="Times New Roman"/>
          <w:sz w:val="24"/>
          <w:szCs w:val="24"/>
          <w:lang w:val="en-US"/>
        </w:rPr>
        <w:t xml:space="preserve"> Argentina [</w:t>
      </w:r>
      <w:r w:rsidRPr="006B3533">
        <w:rPr>
          <w:rFonts w:ascii="Times New Roman" w:hAnsi="Times New Roman" w:cs="Times New Roman"/>
          <w:sz w:val="24"/>
          <w:szCs w:val="24"/>
        </w:rPr>
        <w:t>сайт</w:t>
      </w:r>
      <w:r w:rsidRPr="006B3533">
        <w:rPr>
          <w:rFonts w:ascii="Times New Roman" w:hAnsi="Times New Roman" w:cs="Times New Roman"/>
          <w:sz w:val="24"/>
          <w:szCs w:val="24"/>
          <w:lang w:val="en-US"/>
        </w:rPr>
        <w:t xml:space="preserve">] URL: http://servicios.infoleg.gob.ar/infolegInternet/anexos/0-4999/97/norma.htm </w:t>
      </w:r>
    </w:p>
    <w:p w14:paraId="16BFCFEC" w14:textId="77777777" w:rsidR="00060806" w:rsidRPr="008C6B7F" w:rsidRDefault="00060806" w:rsidP="00393A95">
      <w:pPr>
        <w:pStyle w:val="a3"/>
        <w:numPr>
          <w:ilvl w:val="0"/>
          <w:numId w:val="6"/>
        </w:numPr>
        <w:spacing w:line="360" w:lineRule="auto"/>
        <w:jc w:val="both"/>
        <w:rPr>
          <w:rFonts w:ascii="Times New Roman" w:hAnsi="Times New Roman" w:cs="Times New Roman"/>
          <w:sz w:val="24"/>
          <w:szCs w:val="24"/>
          <w:lang w:val="en-US"/>
        </w:rPr>
      </w:pPr>
      <w:r w:rsidRPr="006B3533">
        <w:rPr>
          <w:rFonts w:ascii="Times New Roman" w:hAnsi="Times New Roman" w:cs="Times New Roman"/>
          <w:sz w:val="24"/>
          <w:szCs w:val="24"/>
          <w:lang w:val="en-US"/>
        </w:rPr>
        <w:t xml:space="preserve">UNASUR Joint declaration. </w:t>
      </w:r>
      <w:proofErr w:type="spellStart"/>
      <w:r w:rsidRPr="006B3533">
        <w:rPr>
          <w:rFonts w:ascii="Times New Roman" w:hAnsi="Times New Roman" w:cs="Times New Roman"/>
          <w:sz w:val="24"/>
          <w:szCs w:val="24"/>
          <w:lang w:val="en-US"/>
        </w:rPr>
        <w:t>Bariloche</w:t>
      </w:r>
      <w:proofErr w:type="spellEnd"/>
      <w:r w:rsidRPr="006B3533">
        <w:rPr>
          <w:rFonts w:ascii="Times New Roman" w:hAnsi="Times New Roman" w:cs="Times New Roman"/>
          <w:sz w:val="24"/>
          <w:szCs w:val="24"/>
          <w:lang w:val="en-US"/>
        </w:rPr>
        <w:t xml:space="preserve">, 2009. Available at: </w:t>
      </w:r>
      <w:hyperlink r:id="rId9" w:history="1">
        <w:r w:rsidRPr="00860331">
          <w:rPr>
            <w:rStyle w:val="a7"/>
            <w:rFonts w:ascii="Times New Roman" w:hAnsi="Times New Roman" w:cs="Times New Roman"/>
            <w:sz w:val="24"/>
            <w:szCs w:val="24"/>
            <w:lang w:val="en-US"/>
          </w:rPr>
          <w:t>https://www.securityassistance.org/blog/joint-declarationunasur-meeting</w:t>
        </w:r>
      </w:hyperlink>
    </w:p>
    <w:p w14:paraId="57985DD6" w14:textId="77777777" w:rsidR="00060806" w:rsidRPr="00E07FF5" w:rsidRDefault="00060806" w:rsidP="008C6B7F">
      <w:pPr>
        <w:pStyle w:val="a3"/>
        <w:numPr>
          <w:ilvl w:val="0"/>
          <w:numId w:val="6"/>
        </w:numPr>
        <w:spacing w:line="360" w:lineRule="auto"/>
        <w:jc w:val="both"/>
        <w:rPr>
          <w:rStyle w:val="a7"/>
          <w:rFonts w:ascii="Times New Roman" w:hAnsi="Times New Roman" w:cs="Times New Roman"/>
          <w:color w:val="auto"/>
          <w:sz w:val="24"/>
          <w:szCs w:val="24"/>
          <w:u w:val="none"/>
        </w:rPr>
      </w:pPr>
      <w:r w:rsidRPr="008C6B7F">
        <w:rPr>
          <w:rFonts w:ascii="Times New Roman" w:hAnsi="Times New Roman" w:cs="Times New Roman"/>
          <w:sz w:val="24"/>
          <w:szCs w:val="24"/>
        </w:rPr>
        <w:t xml:space="preserve">Конституция Бразилии 1988 года, [Электронный ресурс]://Конституции государств (стран) мира – URL: </w:t>
      </w:r>
      <w:hyperlink r:id="rId10" w:history="1">
        <w:r w:rsidRPr="00860331">
          <w:rPr>
            <w:rStyle w:val="a7"/>
            <w:rFonts w:ascii="Times New Roman" w:hAnsi="Times New Roman" w:cs="Times New Roman"/>
            <w:sz w:val="24"/>
            <w:szCs w:val="24"/>
          </w:rPr>
          <w:t>https://worldconstitutions.ru/?p=563</w:t>
        </w:r>
      </w:hyperlink>
    </w:p>
    <w:p w14:paraId="2DCE9895" w14:textId="5C0A5C5D" w:rsidR="00E07FF5" w:rsidRPr="00396A8C" w:rsidRDefault="00E07FF5" w:rsidP="00E07FF5">
      <w:pPr>
        <w:pStyle w:val="a3"/>
        <w:numPr>
          <w:ilvl w:val="0"/>
          <w:numId w:val="6"/>
        </w:numPr>
        <w:spacing w:line="360" w:lineRule="auto"/>
        <w:jc w:val="both"/>
        <w:rPr>
          <w:rFonts w:ascii="Times New Roman" w:hAnsi="Times New Roman" w:cs="Times New Roman"/>
          <w:sz w:val="24"/>
          <w:szCs w:val="24"/>
          <w:lang w:val="en-US"/>
        </w:rPr>
      </w:pPr>
      <w:r w:rsidRPr="00396A8C">
        <w:rPr>
          <w:rFonts w:ascii="Times New Roman" w:hAnsi="Times New Roman" w:cs="Times New Roman"/>
          <w:sz w:val="24"/>
          <w:szCs w:val="24"/>
          <w:lang w:val="en-US"/>
        </w:rPr>
        <w:t>Presidential Declaration on the Renewal and Strengthening of South America Integration – Santiago, March 22, 2019, [</w:t>
      </w:r>
      <w:r w:rsidRPr="00396A8C">
        <w:rPr>
          <w:rFonts w:ascii="Times New Roman" w:hAnsi="Times New Roman" w:cs="Times New Roman"/>
          <w:sz w:val="24"/>
          <w:szCs w:val="24"/>
        </w:rPr>
        <w:t>Электронный</w:t>
      </w:r>
      <w:r w:rsidRPr="00396A8C">
        <w:rPr>
          <w:rFonts w:ascii="Times New Roman" w:hAnsi="Times New Roman" w:cs="Times New Roman"/>
          <w:sz w:val="24"/>
          <w:szCs w:val="24"/>
          <w:lang w:val="en-US"/>
        </w:rPr>
        <w:t xml:space="preserve"> </w:t>
      </w:r>
      <w:r w:rsidRPr="00396A8C">
        <w:rPr>
          <w:rFonts w:ascii="Times New Roman" w:hAnsi="Times New Roman" w:cs="Times New Roman"/>
          <w:sz w:val="24"/>
          <w:szCs w:val="24"/>
        </w:rPr>
        <w:t>ресурс</w:t>
      </w:r>
      <w:r w:rsidRPr="00396A8C">
        <w:rPr>
          <w:rFonts w:ascii="Times New Roman" w:hAnsi="Times New Roman" w:cs="Times New Roman"/>
          <w:sz w:val="24"/>
          <w:szCs w:val="24"/>
          <w:lang w:val="en-US"/>
        </w:rPr>
        <w:t>]: Ministry of Foreign Affairs – URL: http://www.itamaraty.gov.br/en/press-releases/20220-presidential-declaration-on-the-</w:t>
      </w:r>
      <w:r w:rsidRPr="00396A8C">
        <w:rPr>
          <w:rFonts w:ascii="Times New Roman" w:hAnsi="Times New Roman" w:cs="Times New Roman"/>
          <w:sz w:val="24"/>
          <w:szCs w:val="24"/>
          <w:lang w:val="en-US"/>
        </w:rPr>
        <w:lastRenderedPageBreak/>
        <w:t xml:space="preserve">renewal-and-strengthening-of-south-america-integration-santiago-march-22-2019-spanish </w:t>
      </w:r>
    </w:p>
    <w:p w14:paraId="4BB98CF2" w14:textId="6F5D311C" w:rsidR="00F50065" w:rsidRPr="00AB1D8A" w:rsidRDefault="00E07FF5" w:rsidP="00F50065">
      <w:pPr>
        <w:pStyle w:val="a3"/>
        <w:numPr>
          <w:ilvl w:val="0"/>
          <w:numId w:val="6"/>
        </w:numPr>
        <w:spacing w:line="360" w:lineRule="auto"/>
        <w:jc w:val="both"/>
        <w:rPr>
          <w:rFonts w:ascii="Times New Roman" w:hAnsi="Times New Roman" w:cs="Times New Roman"/>
          <w:sz w:val="24"/>
          <w:szCs w:val="24"/>
          <w:lang w:val="en-US"/>
        </w:rPr>
      </w:pPr>
      <w:r w:rsidRPr="00AB1D8A">
        <w:rPr>
          <w:rFonts w:ascii="Times New Roman" w:hAnsi="Times New Roman" w:cs="Times New Roman"/>
          <w:sz w:val="24"/>
          <w:szCs w:val="24"/>
          <w:lang w:val="en-US"/>
        </w:rPr>
        <w:t xml:space="preserve">Joint Presidential Declaration on the occasion of the </w:t>
      </w:r>
      <w:proofErr w:type="spellStart"/>
      <w:r w:rsidRPr="00AB1D8A">
        <w:rPr>
          <w:rFonts w:ascii="Times New Roman" w:hAnsi="Times New Roman" w:cs="Times New Roman"/>
          <w:sz w:val="24"/>
          <w:szCs w:val="24"/>
          <w:lang w:val="en-US"/>
        </w:rPr>
        <w:t>Oficial</w:t>
      </w:r>
      <w:proofErr w:type="spellEnd"/>
      <w:r w:rsidRPr="00AB1D8A">
        <w:rPr>
          <w:rFonts w:ascii="Times New Roman" w:hAnsi="Times New Roman" w:cs="Times New Roman"/>
          <w:sz w:val="24"/>
          <w:szCs w:val="24"/>
          <w:lang w:val="en-US"/>
        </w:rPr>
        <w:t xml:space="preserve"> Visit of President Jair </w:t>
      </w:r>
      <w:proofErr w:type="spellStart"/>
      <w:r w:rsidRPr="00AB1D8A">
        <w:rPr>
          <w:rFonts w:ascii="Times New Roman" w:hAnsi="Times New Roman" w:cs="Times New Roman"/>
          <w:sz w:val="24"/>
          <w:szCs w:val="24"/>
          <w:lang w:val="en-US"/>
        </w:rPr>
        <w:t>Bolsonaro</w:t>
      </w:r>
      <w:proofErr w:type="spellEnd"/>
      <w:r w:rsidRPr="00AB1D8A">
        <w:rPr>
          <w:rFonts w:ascii="Times New Roman" w:hAnsi="Times New Roman" w:cs="Times New Roman"/>
          <w:sz w:val="24"/>
          <w:szCs w:val="24"/>
          <w:lang w:val="en-US"/>
        </w:rPr>
        <w:t xml:space="preserve"> to Chile – Santiago, March 23, 2019, [</w:t>
      </w:r>
      <w:proofErr w:type="spellStart"/>
      <w:r w:rsidRPr="00AB1D8A">
        <w:rPr>
          <w:rFonts w:ascii="Times New Roman" w:hAnsi="Times New Roman" w:cs="Times New Roman"/>
          <w:sz w:val="24"/>
          <w:szCs w:val="24"/>
          <w:lang w:val="en-US"/>
        </w:rPr>
        <w:t>Электронный</w:t>
      </w:r>
      <w:proofErr w:type="spellEnd"/>
      <w:r w:rsidRPr="00AB1D8A">
        <w:rPr>
          <w:rFonts w:ascii="Times New Roman" w:hAnsi="Times New Roman" w:cs="Times New Roman"/>
          <w:sz w:val="24"/>
          <w:szCs w:val="24"/>
          <w:lang w:val="en-US"/>
        </w:rPr>
        <w:t xml:space="preserve"> </w:t>
      </w:r>
      <w:proofErr w:type="spellStart"/>
      <w:r w:rsidRPr="00AB1D8A">
        <w:rPr>
          <w:rFonts w:ascii="Times New Roman" w:hAnsi="Times New Roman" w:cs="Times New Roman"/>
          <w:sz w:val="24"/>
          <w:szCs w:val="24"/>
          <w:lang w:val="en-US"/>
        </w:rPr>
        <w:t>ресурс</w:t>
      </w:r>
      <w:proofErr w:type="spellEnd"/>
      <w:r w:rsidRPr="00AB1D8A">
        <w:rPr>
          <w:rFonts w:ascii="Times New Roman" w:hAnsi="Times New Roman" w:cs="Times New Roman"/>
          <w:sz w:val="24"/>
          <w:szCs w:val="24"/>
          <w:lang w:val="en-US"/>
        </w:rPr>
        <w:t>]:// Ministry of Foreign Affairs – URL: http://relacoesexteriores.gov.br/en/press-releases/20218-joint-presidential-declaration-on-the-occasion-of-the-oficial-visit-of-president-jair-bolsonaro-to-chile-s</w:t>
      </w:r>
      <w:r w:rsidR="00AB1D8A">
        <w:rPr>
          <w:rFonts w:ascii="Times New Roman" w:hAnsi="Times New Roman" w:cs="Times New Roman"/>
          <w:sz w:val="24"/>
          <w:szCs w:val="24"/>
          <w:lang w:val="en-US"/>
        </w:rPr>
        <w:t>antiago-march-23-2019-spanish</w:t>
      </w:r>
    </w:p>
    <w:p w14:paraId="6936DCD8" w14:textId="0A6B15F3" w:rsidR="00F50065" w:rsidRPr="007C0EF3" w:rsidRDefault="00117FC9" w:rsidP="007D4F63">
      <w:pPr>
        <w:spacing w:line="360" w:lineRule="auto"/>
        <w:ind w:firstLine="360"/>
        <w:jc w:val="both"/>
        <w:rPr>
          <w:rFonts w:ascii="Times New Roman" w:hAnsi="Times New Roman" w:cs="Times New Roman"/>
          <w:sz w:val="24"/>
          <w:szCs w:val="24"/>
        </w:rPr>
      </w:pPr>
      <w:r w:rsidRPr="007C0EF3">
        <w:rPr>
          <w:rFonts w:ascii="Times New Roman" w:hAnsi="Times New Roman" w:cs="Times New Roman"/>
          <w:sz w:val="24"/>
          <w:szCs w:val="24"/>
        </w:rPr>
        <w:t>Информационные сообщения</w:t>
      </w:r>
      <w:r w:rsidR="00F50065" w:rsidRPr="007C0EF3">
        <w:rPr>
          <w:rFonts w:ascii="Times New Roman" w:hAnsi="Times New Roman" w:cs="Times New Roman"/>
          <w:sz w:val="24"/>
          <w:szCs w:val="24"/>
        </w:rPr>
        <w:t>:</w:t>
      </w:r>
    </w:p>
    <w:p w14:paraId="53FE013E" w14:textId="08D93470" w:rsidR="00D13607" w:rsidRPr="00117FC9" w:rsidRDefault="00D13607" w:rsidP="00117FC9">
      <w:pPr>
        <w:pStyle w:val="a3"/>
        <w:numPr>
          <w:ilvl w:val="0"/>
          <w:numId w:val="13"/>
        </w:numPr>
        <w:spacing w:line="360" w:lineRule="auto"/>
        <w:jc w:val="both"/>
        <w:rPr>
          <w:rFonts w:ascii="Times New Roman" w:hAnsi="Times New Roman" w:cs="Times New Roman"/>
          <w:sz w:val="24"/>
          <w:szCs w:val="24"/>
          <w:lang w:val="en-US"/>
        </w:rPr>
      </w:pPr>
      <w:proofErr w:type="spellStart"/>
      <w:r w:rsidRPr="00117FC9">
        <w:rPr>
          <w:rFonts w:ascii="Times New Roman" w:hAnsi="Times New Roman" w:cs="Times New Roman"/>
          <w:sz w:val="24"/>
          <w:szCs w:val="24"/>
          <w:lang w:val="en-US"/>
        </w:rPr>
        <w:t>Bolsonaro</w:t>
      </w:r>
      <w:proofErr w:type="spellEnd"/>
      <w:r w:rsidRPr="00117FC9">
        <w:rPr>
          <w:rFonts w:ascii="Times New Roman" w:hAnsi="Times New Roman" w:cs="Times New Roman"/>
          <w:sz w:val="24"/>
          <w:szCs w:val="24"/>
          <w:lang w:val="en-US"/>
        </w:rPr>
        <w:t xml:space="preserve"> </w:t>
      </w:r>
      <w:proofErr w:type="spellStart"/>
      <w:r w:rsidRPr="00117FC9">
        <w:rPr>
          <w:rFonts w:ascii="Times New Roman" w:hAnsi="Times New Roman" w:cs="Times New Roman"/>
          <w:sz w:val="24"/>
          <w:szCs w:val="24"/>
          <w:lang w:val="en-US"/>
        </w:rPr>
        <w:t>pede</w:t>
      </w:r>
      <w:proofErr w:type="spellEnd"/>
      <w:r w:rsidRPr="00117FC9">
        <w:rPr>
          <w:rFonts w:ascii="Times New Roman" w:hAnsi="Times New Roman" w:cs="Times New Roman"/>
          <w:sz w:val="24"/>
          <w:szCs w:val="24"/>
          <w:lang w:val="en-US"/>
        </w:rPr>
        <w:t xml:space="preserve"> </w:t>
      </w:r>
      <w:proofErr w:type="spellStart"/>
      <w:r w:rsidRPr="00117FC9">
        <w:rPr>
          <w:rFonts w:ascii="Times New Roman" w:hAnsi="Times New Roman" w:cs="Times New Roman"/>
          <w:sz w:val="24"/>
          <w:szCs w:val="24"/>
          <w:lang w:val="en-US"/>
        </w:rPr>
        <w:t>soluções</w:t>
      </w:r>
      <w:proofErr w:type="spellEnd"/>
      <w:r w:rsidRPr="00117FC9">
        <w:rPr>
          <w:rFonts w:ascii="Times New Roman" w:hAnsi="Times New Roman" w:cs="Times New Roman"/>
          <w:sz w:val="24"/>
          <w:szCs w:val="24"/>
          <w:lang w:val="en-US"/>
        </w:rPr>
        <w:t xml:space="preserve"> para 'impasses </w:t>
      </w:r>
      <w:proofErr w:type="spellStart"/>
      <w:r w:rsidRPr="00117FC9">
        <w:rPr>
          <w:rFonts w:ascii="Times New Roman" w:hAnsi="Times New Roman" w:cs="Times New Roman"/>
          <w:sz w:val="24"/>
          <w:szCs w:val="24"/>
          <w:lang w:val="en-US"/>
        </w:rPr>
        <w:t>pontuais</w:t>
      </w:r>
      <w:proofErr w:type="spellEnd"/>
      <w:r w:rsidRPr="00117FC9">
        <w:rPr>
          <w:rFonts w:ascii="Times New Roman" w:hAnsi="Times New Roman" w:cs="Times New Roman"/>
          <w:sz w:val="24"/>
          <w:szCs w:val="24"/>
          <w:lang w:val="en-US"/>
        </w:rPr>
        <w:t xml:space="preserve">' entre </w:t>
      </w:r>
      <w:proofErr w:type="spellStart"/>
      <w:r w:rsidRPr="00117FC9">
        <w:rPr>
          <w:rFonts w:ascii="Times New Roman" w:hAnsi="Times New Roman" w:cs="Times New Roman"/>
          <w:sz w:val="24"/>
          <w:szCs w:val="24"/>
          <w:lang w:val="en-US"/>
        </w:rPr>
        <w:t>países</w:t>
      </w:r>
      <w:proofErr w:type="spellEnd"/>
      <w:r w:rsidRPr="00117FC9">
        <w:rPr>
          <w:rFonts w:ascii="Times New Roman" w:hAnsi="Times New Roman" w:cs="Times New Roman"/>
          <w:sz w:val="24"/>
          <w:szCs w:val="24"/>
          <w:lang w:val="en-US"/>
        </w:rPr>
        <w:t xml:space="preserve"> no MERCOSUL // </w:t>
      </w:r>
      <w:proofErr w:type="spellStart"/>
      <w:r w:rsidRPr="00117FC9">
        <w:rPr>
          <w:rFonts w:ascii="Times New Roman" w:hAnsi="Times New Roman" w:cs="Times New Roman"/>
          <w:sz w:val="24"/>
          <w:szCs w:val="24"/>
          <w:lang w:val="en-US"/>
        </w:rPr>
        <w:t>Economia</w:t>
      </w:r>
      <w:proofErr w:type="spellEnd"/>
      <w:r w:rsidRPr="00117FC9">
        <w:rPr>
          <w:rFonts w:ascii="Times New Roman" w:hAnsi="Times New Roman" w:cs="Times New Roman"/>
          <w:sz w:val="24"/>
          <w:szCs w:val="24"/>
          <w:lang w:val="en-US"/>
        </w:rPr>
        <w:t xml:space="preserve"> [</w:t>
      </w:r>
      <w:proofErr w:type="spellStart"/>
      <w:r w:rsidRPr="00117FC9">
        <w:rPr>
          <w:rFonts w:ascii="Times New Roman" w:hAnsi="Times New Roman" w:cs="Times New Roman"/>
          <w:sz w:val="24"/>
          <w:szCs w:val="24"/>
          <w:lang w:val="en-US"/>
        </w:rPr>
        <w:t>Электронный</w:t>
      </w:r>
      <w:proofErr w:type="spellEnd"/>
      <w:r w:rsidRPr="00117FC9">
        <w:rPr>
          <w:rFonts w:ascii="Times New Roman" w:hAnsi="Times New Roman" w:cs="Times New Roman"/>
          <w:sz w:val="24"/>
          <w:szCs w:val="24"/>
          <w:lang w:val="en-US"/>
        </w:rPr>
        <w:t xml:space="preserve"> </w:t>
      </w:r>
      <w:proofErr w:type="spellStart"/>
      <w:r w:rsidRPr="00117FC9">
        <w:rPr>
          <w:rFonts w:ascii="Times New Roman" w:hAnsi="Times New Roman" w:cs="Times New Roman"/>
          <w:sz w:val="24"/>
          <w:szCs w:val="24"/>
          <w:lang w:val="en-US"/>
        </w:rPr>
        <w:t>доступ</w:t>
      </w:r>
      <w:proofErr w:type="spellEnd"/>
      <w:r w:rsidRPr="00117FC9">
        <w:rPr>
          <w:rFonts w:ascii="Times New Roman" w:hAnsi="Times New Roman" w:cs="Times New Roman"/>
          <w:sz w:val="24"/>
          <w:szCs w:val="24"/>
          <w:lang w:val="en-US"/>
        </w:rPr>
        <w:t xml:space="preserve">]:URL: https://economia.uol.com.br/noticias/reuters/2020/12/16/bolsonaro-pede-solucoes-para-impasses-pontuais-entre-paises-no-mercosul.htm?cmpid=copiaecola </w:t>
      </w:r>
    </w:p>
    <w:p w14:paraId="528284CF" w14:textId="77777777" w:rsidR="00D13607" w:rsidRPr="00D1573F" w:rsidRDefault="00D13607" w:rsidP="00117FC9">
      <w:pPr>
        <w:pStyle w:val="a3"/>
        <w:numPr>
          <w:ilvl w:val="0"/>
          <w:numId w:val="13"/>
        </w:numPr>
        <w:spacing w:line="360" w:lineRule="auto"/>
        <w:jc w:val="both"/>
        <w:rPr>
          <w:rFonts w:ascii="Times New Roman" w:hAnsi="Times New Roman" w:cs="Times New Roman"/>
          <w:sz w:val="24"/>
          <w:szCs w:val="24"/>
          <w:lang w:val="en-US"/>
        </w:rPr>
      </w:pPr>
      <w:r w:rsidRPr="00D1573F">
        <w:rPr>
          <w:rFonts w:ascii="Times New Roman" w:hAnsi="Times New Roman" w:cs="Times New Roman"/>
          <w:sz w:val="24"/>
          <w:szCs w:val="24"/>
          <w:lang w:val="en-US"/>
        </w:rPr>
        <w:t xml:space="preserve">China </w:t>
      </w:r>
      <w:proofErr w:type="spellStart"/>
      <w:r w:rsidRPr="00D1573F">
        <w:rPr>
          <w:rFonts w:ascii="Times New Roman" w:hAnsi="Times New Roman" w:cs="Times New Roman"/>
          <w:sz w:val="24"/>
          <w:szCs w:val="24"/>
          <w:lang w:val="en-US"/>
        </w:rPr>
        <w:t>pede</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negociação</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calma</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ao</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governo</w:t>
      </w:r>
      <w:proofErr w:type="spellEnd"/>
      <w:r w:rsidRPr="00D1573F">
        <w:rPr>
          <w:rFonts w:ascii="Times New Roman" w:hAnsi="Times New Roman" w:cs="Times New Roman"/>
          <w:sz w:val="24"/>
          <w:szCs w:val="24"/>
          <w:lang w:val="en-US"/>
        </w:rPr>
        <w:t xml:space="preserve"> dos </w:t>
      </w:r>
      <w:proofErr w:type="spellStart"/>
      <w:r w:rsidRPr="00D1573F">
        <w:rPr>
          <w:rFonts w:ascii="Times New Roman" w:hAnsi="Times New Roman" w:cs="Times New Roman"/>
          <w:sz w:val="24"/>
          <w:szCs w:val="24"/>
          <w:lang w:val="en-US"/>
        </w:rPr>
        <w:t>Estados</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Unidos</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queda</w:t>
      </w:r>
      <w:proofErr w:type="spellEnd"/>
      <w:r w:rsidRPr="00D1573F">
        <w:rPr>
          <w:rFonts w:ascii="Times New Roman" w:hAnsi="Times New Roman" w:cs="Times New Roman"/>
          <w:sz w:val="24"/>
          <w:szCs w:val="24"/>
          <w:lang w:val="en-US"/>
        </w:rPr>
        <w:t xml:space="preserve"> da </w:t>
      </w:r>
      <w:proofErr w:type="spellStart"/>
      <w:r w:rsidRPr="00D1573F">
        <w:rPr>
          <w:rFonts w:ascii="Times New Roman" w:hAnsi="Times New Roman" w:cs="Times New Roman"/>
          <w:sz w:val="24"/>
          <w:szCs w:val="24"/>
          <w:lang w:val="en-US"/>
        </w:rPr>
        <w:t>popularidade</w:t>
      </w:r>
      <w:proofErr w:type="spellEnd"/>
      <w:r w:rsidRPr="00D1573F">
        <w:rPr>
          <w:rFonts w:ascii="Times New Roman" w:hAnsi="Times New Roman" w:cs="Times New Roman"/>
          <w:sz w:val="24"/>
          <w:szCs w:val="24"/>
          <w:lang w:val="en-US"/>
        </w:rPr>
        <w:t xml:space="preserve"> de </w:t>
      </w:r>
      <w:proofErr w:type="spellStart"/>
      <w:r w:rsidRPr="00D1573F">
        <w:rPr>
          <w:rFonts w:ascii="Times New Roman" w:hAnsi="Times New Roman" w:cs="Times New Roman"/>
          <w:sz w:val="24"/>
          <w:szCs w:val="24"/>
          <w:lang w:val="en-US"/>
        </w:rPr>
        <w:t>Bolsonaro</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bala</w:t>
      </w:r>
      <w:proofErr w:type="spellEnd"/>
      <w:r w:rsidRPr="00D1573F">
        <w:rPr>
          <w:rFonts w:ascii="Times New Roman" w:hAnsi="Times New Roman" w:cs="Times New Roman"/>
          <w:sz w:val="24"/>
          <w:szCs w:val="24"/>
          <w:lang w:val="en-US"/>
        </w:rPr>
        <w:t xml:space="preserve"> o </w:t>
      </w:r>
      <w:proofErr w:type="spellStart"/>
      <w:r w:rsidRPr="00D1573F">
        <w:rPr>
          <w:rFonts w:ascii="Times New Roman" w:hAnsi="Times New Roman" w:cs="Times New Roman"/>
          <w:sz w:val="24"/>
          <w:szCs w:val="24"/>
          <w:lang w:val="en-US"/>
        </w:rPr>
        <w:t>Ibovespa</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Электронный</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ресурс</w:t>
      </w:r>
      <w:proofErr w:type="spellEnd"/>
      <w:r w:rsidRPr="00D1573F">
        <w:rPr>
          <w:rFonts w:ascii="Times New Roman" w:hAnsi="Times New Roman" w:cs="Times New Roman"/>
          <w:sz w:val="24"/>
          <w:szCs w:val="24"/>
          <w:lang w:val="en-US"/>
        </w:rPr>
        <w:t xml:space="preserve">] // </w:t>
      </w:r>
      <w:proofErr w:type="spellStart"/>
      <w:r w:rsidRPr="00D1573F">
        <w:rPr>
          <w:rFonts w:ascii="Times New Roman" w:hAnsi="Times New Roman" w:cs="Times New Roman"/>
          <w:sz w:val="24"/>
          <w:szCs w:val="24"/>
          <w:lang w:val="en-US"/>
        </w:rPr>
        <w:t>Trademap</w:t>
      </w:r>
      <w:proofErr w:type="spellEnd"/>
      <w:r w:rsidRPr="00D1573F">
        <w:rPr>
          <w:rFonts w:ascii="Times New Roman" w:hAnsi="Times New Roman" w:cs="Times New Roman"/>
          <w:sz w:val="24"/>
          <w:szCs w:val="24"/>
          <w:lang w:val="en-US"/>
        </w:rPr>
        <w:t xml:space="preserve">. 2019. 26 de </w:t>
      </w:r>
      <w:proofErr w:type="spellStart"/>
      <w:r w:rsidRPr="00D1573F">
        <w:rPr>
          <w:rFonts w:ascii="Times New Roman" w:hAnsi="Times New Roman" w:cs="Times New Roman"/>
          <w:sz w:val="24"/>
          <w:szCs w:val="24"/>
          <w:lang w:val="en-US"/>
        </w:rPr>
        <w:t>agosto</w:t>
      </w:r>
      <w:proofErr w:type="spellEnd"/>
      <w:r w:rsidRPr="00D1573F">
        <w:rPr>
          <w:rFonts w:ascii="Times New Roman" w:hAnsi="Times New Roman" w:cs="Times New Roman"/>
          <w:sz w:val="24"/>
          <w:szCs w:val="24"/>
          <w:lang w:val="en-US"/>
        </w:rPr>
        <w:t>. URL: https://trademap.com.br/china-pede-negociacao-calma-aogoverno-dos-estados-unidos</w:t>
      </w:r>
    </w:p>
    <w:p w14:paraId="742DD881" w14:textId="77777777" w:rsidR="00D13607" w:rsidRPr="00D1573F" w:rsidRDefault="00D13607" w:rsidP="00117FC9">
      <w:pPr>
        <w:pStyle w:val="a3"/>
        <w:numPr>
          <w:ilvl w:val="0"/>
          <w:numId w:val="13"/>
        </w:numPr>
        <w:spacing w:line="360" w:lineRule="auto"/>
        <w:jc w:val="both"/>
        <w:rPr>
          <w:rFonts w:ascii="Times New Roman" w:hAnsi="Times New Roman" w:cs="Times New Roman"/>
          <w:sz w:val="24"/>
          <w:szCs w:val="24"/>
          <w:lang w:val="en-US"/>
        </w:rPr>
      </w:pPr>
      <w:r w:rsidRPr="00D1573F">
        <w:rPr>
          <w:rFonts w:ascii="Times New Roman" w:hAnsi="Times New Roman" w:cs="Times New Roman"/>
          <w:sz w:val="24"/>
          <w:szCs w:val="24"/>
          <w:lang w:val="en-US"/>
        </w:rPr>
        <w:t xml:space="preserve">Jair </w:t>
      </w:r>
      <w:proofErr w:type="spellStart"/>
      <w:r w:rsidRPr="00D1573F">
        <w:rPr>
          <w:rFonts w:ascii="Times New Roman" w:hAnsi="Times New Roman" w:cs="Times New Roman"/>
          <w:sz w:val="24"/>
          <w:szCs w:val="24"/>
          <w:lang w:val="en-US"/>
        </w:rPr>
        <w:t>Bolsonaro</w:t>
      </w:r>
      <w:proofErr w:type="spellEnd"/>
      <w:r w:rsidRPr="00D1573F">
        <w:rPr>
          <w:rFonts w:ascii="Times New Roman" w:hAnsi="Times New Roman" w:cs="Times New Roman"/>
          <w:sz w:val="24"/>
          <w:szCs w:val="24"/>
          <w:lang w:val="en-US"/>
        </w:rPr>
        <w:t xml:space="preserve"> y la </w:t>
      </w:r>
      <w:proofErr w:type="spellStart"/>
      <w:r w:rsidRPr="00D1573F">
        <w:rPr>
          <w:rFonts w:ascii="Times New Roman" w:hAnsi="Times New Roman" w:cs="Times New Roman"/>
          <w:sz w:val="24"/>
          <w:szCs w:val="24"/>
          <w:lang w:val="en-US"/>
        </w:rPr>
        <w:t>desintegración</w:t>
      </w:r>
      <w:proofErr w:type="spellEnd"/>
      <w:r w:rsidRPr="00D1573F">
        <w:rPr>
          <w:rFonts w:ascii="Times New Roman" w:hAnsi="Times New Roman" w:cs="Times New Roman"/>
          <w:sz w:val="24"/>
          <w:szCs w:val="24"/>
          <w:lang w:val="en-US"/>
        </w:rPr>
        <w:t xml:space="preserve"> de </w:t>
      </w:r>
      <w:proofErr w:type="spellStart"/>
      <w:r w:rsidRPr="00D1573F">
        <w:rPr>
          <w:rFonts w:ascii="Times New Roman" w:hAnsi="Times New Roman" w:cs="Times New Roman"/>
          <w:sz w:val="24"/>
          <w:szCs w:val="24"/>
          <w:lang w:val="en-US"/>
        </w:rPr>
        <w:t>América</w:t>
      </w:r>
      <w:proofErr w:type="spellEnd"/>
      <w:r w:rsidRPr="00D1573F">
        <w:rPr>
          <w:rFonts w:ascii="Times New Roman" w:hAnsi="Times New Roman" w:cs="Times New Roman"/>
          <w:sz w:val="24"/>
          <w:szCs w:val="24"/>
          <w:lang w:val="en-US"/>
        </w:rPr>
        <w:t xml:space="preserve"> </w:t>
      </w:r>
      <w:proofErr w:type="gramStart"/>
      <w:r w:rsidRPr="00D1573F">
        <w:rPr>
          <w:rFonts w:ascii="Times New Roman" w:hAnsi="Times New Roman" w:cs="Times New Roman"/>
          <w:sz w:val="24"/>
          <w:szCs w:val="24"/>
          <w:lang w:val="en-US"/>
        </w:rPr>
        <w:t>del</w:t>
      </w:r>
      <w:proofErr w:type="gramEnd"/>
      <w:r w:rsidRPr="00D1573F">
        <w:rPr>
          <w:rFonts w:ascii="Times New Roman" w:hAnsi="Times New Roman" w:cs="Times New Roman"/>
          <w:sz w:val="24"/>
          <w:szCs w:val="24"/>
          <w:lang w:val="en-US"/>
        </w:rPr>
        <w:t xml:space="preserve"> Sur: ¿un </w:t>
      </w:r>
      <w:proofErr w:type="spellStart"/>
      <w:r w:rsidRPr="00D1573F">
        <w:rPr>
          <w:rFonts w:ascii="Times New Roman" w:hAnsi="Times New Roman" w:cs="Times New Roman"/>
          <w:sz w:val="24"/>
          <w:szCs w:val="24"/>
          <w:lang w:val="en-US"/>
        </w:rPr>
        <w:t>paréntesis</w:t>
      </w:r>
      <w:proofErr w:type="spellEnd"/>
      <w:r w:rsidRPr="00D1573F">
        <w:rPr>
          <w:rFonts w:ascii="Times New Roman" w:hAnsi="Times New Roman" w:cs="Times New Roman"/>
          <w:sz w:val="24"/>
          <w:szCs w:val="24"/>
          <w:lang w:val="en-US"/>
        </w:rPr>
        <w:t xml:space="preserve">? Alejandro </w:t>
      </w:r>
      <w:proofErr w:type="spellStart"/>
      <w:r w:rsidRPr="00D1573F">
        <w:rPr>
          <w:rFonts w:ascii="Times New Roman" w:hAnsi="Times New Roman" w:cs="Times New Roman"/>
          <w:sz w:val="24"/>
          <w:szCs w:val="24"/>
          <w:lang w:val="en-US"/>
        </w:rPr>
        <w:t>Frenkel</w:t>
      </w:r>
      <w:proofErr w:type="spellEnd"/>
      <w:r w:rsidRPr="00D1573F">
        <w:rPr>
          <w:rFonts w:ascii="Times New Roman" w:hAnsi="Times New Roman" w:cs="Times New Roman"/>
          <w:sz w:val="24"/>
          <w:szCs w:val="24"/>
          <w:lang w:val="en-US"/>
        </w:rPr>
        <w:t xml:space="preserve"> Diego </w:t>
      </w:r>
      <w:proofErr w:type="spellStart"/>
      <w:r w:rsidRPr="00D1573F">
        <w:rPr>
          <w:rFonts w:ascii="Times New Roman" w:hAnsi="Times New Roman" w:cs="Times New Roman"/>
          <w:sz w:val="24"/>
          <w:szCs w:val="24"/>
          <w:lang w:val="en-US"/>
        </w:rPr>
        <w:t>Azzi</w:t>
      </w:r>
      <w:proofErr w:type="spellEnd"/>
      <w:r w:rsidRPr="00D1573F">
        <w:rPr>
          <w:rFonts w:ascii="Times New Roman" w:hAnsi="Times New Roman" w:cs="Times New Roman"/>
          <w:sz w:val="24"/>
          <w:szCs w:val="24"/>
          <w:lang w:val="en-US"/>
        </w:rPr>
        <w:t xml:space="preserve"> // Nueva </w:t>
      </w:r>
      <w:proofErr w:type="spellStart"/>
      <w:r w:rsidRPr="00D1573F">
        <w:rPr>
          <w:rFonts w:ascii="Times New Roman" w:hAnsi="Times New Roman" w:cs="Times New Roman"/>
          <w:sz w:val="24"/>
          <w:szCs w:val="24"/>
          <w:lang w:val="en-US"/>
        </w:rPr>
        <w:t>sociedad</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Электронный</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доступ</w:t>
      </w:r>
      <w:proofErr w:type="spellEnd"/>
      <w:r w:rsidRPr="00D1573F">
        <w:rPr>
          <w:rFonts w:ascii="Times New Roman" w:hAnsi="Times New Roman" w:cs="Times New Roman"/>
          <w:sz w:val="24"/>
          <w:szCs w:val="24"/>
          <w:lang w:val="en-US"/>
        </w:rPr>
        <w:t>]:URL: https://nuso.org/articulo/jair-bolsonaro-y-la-desintegracion-de-america-del-sur-un-parentesis/#footnote-6</w:t>
      </w:r>
    </w:p>
    <w:p w14:paraId="1DD7CEDE" w14:textId="77777777" w:rsidR="00D13607" w:rsidRPr="00D1573F" w:rsidRDefault="00D13607" w:rsidP="00117FC9">
      <w:pPr>
        <w:pStyle w:val="a3"/>
        <w:numPr>
          <w:ilvl w:val="0"/>
          <w:numId w:val="13"/>
        </w:numPr>
        <w:spacing w:line="360" w:lineRule="auto"/>
        <w:jc w:val="both"/>
        <w:rPr>
          <w:rFonts w:ascii="Times New Roman" w:hAnsi="Times New Roman" w:cs="Times New Roman"/>
          <w:sz w:val="24"/>
          <w:szCs w:val="24"/>
          <w:lang w:val="en-US"/>
        </w:rPr>
      </w:pPr>
      <w:r w:rsidRPr="00D1573F">
        <w:rPr>
          <w:rFonts w:ascii="Times New Roman" w:hAnsi="Times New Roman" w:cs="Times New Roman"/>
          <w:sz w:val="24"/>
          <w:szCs w:val="24"/>
          <w:lang w:val="en-US"/>
        </w:rPr>
        <w:t xml:space="preserve">Lula da Silva tells Obama to look after ‘US drugs’ trade. // </w:t>
      </w:r>
      <w:proofErr w:type="spellStart"/>
      <w:r w:rsidRPr="00D1573F">
        <w:rPr>
          <w:rFonts w:ascii="Times New Roman" w:hAnsi="Times New Roman" w:cs="Times New Roman"/>
          <w:sz w:val="24"/>
          <w:szCs w:val="24"/>
          <w:lang w:val="en-US"/>
        </w:rPr>
        <w:t>Mercopress</w:t>
      </w:r>
      <w:proofErr w:type="spellEnd"/>
      <w:r w:rsidRPr="00D1573F">
        <w:rPr>
          <w:rFonts w:ascii="Times New Roman" w:hAnsi="Times New Roman" w:cs="Times New Roman"/>
          <w:sz w:val="24"/>
          <w:szCs w:val="24"/>
          <w:lang w:val="en-US"/>
        </w:rPr>
        <w:t>, [</w:t>
      </w:r>
      <w:proofErr w:type="spellStart"/>
      <w:r w:rsidRPr="00D1573F">
        <w:rPr>
          <w:rFonts w:ascii="Times New Roman" w:hAnsi="Times New Roman" w:cs="Times New Roman"/>
          <w:sz w:val="24"/>
          <w:szCs w:val="24"/>
          <w:lang w:val="en-US"/>
        </w:rPr>
        <w:t>Электронный</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доступ</w:t>
      </w:r>
      <w:proofErr w:type="spellEnd"/>
      <w:r w:rsidRPr="00D1573F">
        <w:rPr>
          <w:rFonts w:ascii="Times New Roman" w:hAnsi="Times New Roman" w:cs="Times New Roman"/>
          <w:sz w:val="24"/>
          <w:szCs w:val="24"/>
          <w:lang w:val="en-US"/>
        </w:rPr>
        <w:t xml:space="preserve">]:URL: http://en.mercopress.com/2009/11/09/lula-da-silva-tells-obama-to-look-after-us-drugs-consumers    </w:t>
      </w:r>
    </w:p>
    <w:p w14:paraId="7B27D3D1" w14:textId="77777777" w:rsidR="00D13607" w:rsidRPr="00D1573F" w:rsidRDefault="00D13607" w:rsidP="00117FC9">
      <w:pPr>
        <w:pStyle w:val="a3"/>
        <w:numPr>
          <w:ilvl w:val="0"/>
          <w:numId w:val="13"/>
        </w:numPr>
        <w:spacing w:line="360" w:lineRule="auto"/>
        <w:jc w:val="both"/>
        <w:rPr>
          <w:rFonts w:ascii="Times New Roman" w:hAnsi="Times New Roman" w:cs="Times New Roman"/>
          <w:sz w:val="24"/>
          <w:szCs w:val="24"/>
          <w:lang w:val="en-US"/>
        </w:rPr>
      </w:pPr>
      <w:r w:rsidRPr="00D1573F">
        <w:rPr>
          <w:rFonts w:ascii="Times New Roman" w:hAnsi="Times New Roman" w:cs="Times New Roman"/>
          <w:sz w:val="24"/>
          <w:szCs w:val="24"/>
          <w:lang w:val="en-US"/>
        </w:rPr>
        <w:t>Lula, a former president of Brazil, could run again in 2022 // The Economist [</w:t>
      </w:r>
      <w:proofErr w:type="spellStart"/>
      <w:r w:rsidRPr="00D1573F">
        <w:rPr>
          <w:rFonts w:ascii="Times New Roman" w:hAnsi="Times New Roman" w:cs="Times New Roman"/>
          <w:sz w:val="24"/>
          <w:szCs w:val="24"/>
          <w:lang w:val="en-US"/>
        </w:rPr>
        <w:t>Электронный</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доступ</w:t>
      </w:r>
      <w:proofErr w:type="spellEnd"/>
      <w:r w:rsidRPr="00D1573F">
        <w:rPr>
          <w:rFonts w:ascii="Times New Roman" w:hAnsi="Times New Roman" w:cs="Times New Roman"/>
          <w:sz w:val="24"/>
          <w:szCs w:val="24"/>
          <w:lang w:val="en-US"/>
        </w:rPr>
        <w:t xml:space="preserve">]:URL: https://www.economist.com/the-americas/2021/03/10/lula-a-former-president-of-brazil-could-run-again-in-2022 </w:t>
      </w:r>
    </w:p>
    <w:p w14:paraId="41F5E978" w14:textId="20B13C3A" w:rsidR="00D13607" w:rsidRPr="00D1573F" w:rsidRDefault="00D13607" w:rsidP="00117FC9">
      <w:pPr>
        <w:pStyle w:val="a3"/>
        <w:numPr>
          <w:ilvl w:val="0"/>
          <w:numId w:val="13"/>
        </w:numPr>
        <w:spacing w:line="360" w:lineRule="auto"/>
        <w:jc w:val="both"/>
        <w:rPr>
          <w:rFonts w:ascii="Times New Roman" w:hAnsi="Times New Roman" w:cs="Times New Roman"/>
          <w:sz w:val="24"/>
          <w:szCs w:val="24"/>
          <w:lang w:val="en-US"/>
        </w:rPr>
      </w:pPr>
      <w:r w:rsidRPr="00D1573F">
        <w:rPr>
          <w:rFonts w:ascii="Times New Roman" w:hAnsi="Times New Roman" w:cs="Times New Roman"/>
          <w:sz w:val="24"/>
          <w:szCs w:val="24"/>
          <w:lang w:val="en-US"/>
        </w:rPr>
        <w:t xml:space="preserve">MERCOSUL: </w:t>
      </w:r>
      <w:proofErr w:type="spellStart"/>
      <w:r w:rsidRPr="00D1573F">
        <w:rPr>
          <w:rFonts w:ascii="Times New Roman" w:hAnsi="Times New Roman" w:cs="Times New Roman"/>
          <w:sz w:val="24"/>
          <w:szCs w:val="24"/>
          <w:lang w:val="en-US"/>
        </w:rPr>
        <w:t>Bolsonaro</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sinaliza</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mudança</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na</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política</w:t>
      </w:r>
      <w:proofErr w:type="spellEnd"/>
      <w:r w:rsidRPr="00D1573F">
        <w:rPr>
          <w:rFonts w:ascii="Times New Roman" w:hAnsi="Times New Roman" w:cs="Times New Roman"/>
          <w:sz w:val="24"/>
          <w:szCs w:val="24"/>
          <w:lang w:val="en-US"/>
        </w:rPr>
        <w:t xml:space="preserve"> externa </w:t>
      </w:r>
      <w:proofErr w:type="spellStart"/>
      <w:r w:rsidRPr="00D1573F">
        <w:rPr>
          <w:rFonts w:ascii="Times New Roman" w:hAnsi="Times New Roman" w:cs="Times New Roman"/>
          <w:sz w:val="24"/>
          <w:szCs w:val="24"/>
          <w:lang w:val="en-US"/>
        </w:rPr>
        <w:t>em</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reunião</w:t>
      </w:r>
      <w:proofErr w:type="spellEnd"/>
      <w:r w:rsidRPr="00D1573F">
        <w:rPr>
          <w:rFonts w:ascii="Times New Roman" w:hAnsi="Times New Roman" w:cs="Times New Roman"/>
          <w:sz w:val="24"/>
          <w:szCs w:val="24"/>
          <w:lang w:val="en-US"/>
        </w:rPr>
        <w:t xml:space="preserve"> de </w:t>
      </w:r>
      <w:proofErr w:type="spellStart"/>
      <w:r w:rsidRPr="00D1573F">
        <w:rPr>
          <w:rFonts w:ascii="Times New Roman" w:hAnsi="Times New Roman" w:cs="Times New Roman"/>
          <w:sz w:val="24"/>
          <w:szCs w:val="24"/>
          <w:lang w:val="en-US"/>
        </w:rPr>
        <w:t>cúpula</w:t>
      </w:r>
      <w:proofErr w:type="spellEnd"/>
      <w:r w:rsidRPr="00D1573F">
        <w:rPr>
          <w:rFonts w:ascii="Times New Roman" w:hAnsi="Times New Roman" w:cs="Times New Roman"/>
          <w:sz w:val="24"/>
          <w:szCs w:val="24"/>
          <w:lang w:val="en-US"/>
        </w:rPr>
        <w:t xml:space="preserve"> // Estado de Minas [</w:t>
      </w:r>
      <w:proofErr w:type="spellStart"/>
      <w:r w:rsidRPr="00D1573F">
        <w:rPr>
          <w:rFonts w:ascii="Times New Roman" w:hAnsi="Times New Roman" w:cs="Times New Roman"/>
          <w:sz w:val="24"/>
          <w:szCs w:val="24"/>
          <w:lang w:val="en-US"/>
        </w:rPr>
        <w:t>Электронный</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доступ</w:t>
      </w:r>
      <w:proofErr w:type="spellEnd"/>
      <w:r w:rsidRPr="00D1573F">
        <w:rPr>
          <w:rFonts w:ascii="Times New Roman" w:hAnsi="Times New Roman" w:cs="Times New Roman"/>
          <w:sz w:val="24"/>
          <w:szCs w:val="24"/>
          <w:lang w:val="en-US"/>
        </w:rPr>
        <w:t>]:</w:t>
      </w:r>
      <w:r w:rsidR="00FD2ED3" w:rsidRPr="00FD2ED3">
        <w:rPr>
          <w:rFonts w:ascii="Times New Roman" w:hAnsi="Times New Roman" w:cs="Times New Roman"/>
          <w:sz w:val="24"/>
          <w:szCs w:val="24"/>
          <w:lang w:val="en-US"/>
        </w:rPr>
        <w:t xml:space="preserve"> </w:t>
      </w:r>
      <w:r w:rsidRPr="00D1573F">
        <w:rPr>
          <w:rFonts w:ascii="Times New Roman" w:hAnsi="Times New Roman" w:cs="Times New Roman"/>
          <w:sz w:val="24"/>
          <w:szCs w:val="24"/>
          <w:lang w:val="en-US"/>
        </w:rPr>
        <w:t xml:space="preserve">URL: https://www.em.com.br/app/noticia/politica/2020/07/02/interna_politica,1162022/mercosul-bolsonaro-sinaliza-mudanca-na-politica-externa.shtml </w:t>
      </w:r>
    </w:p>
    <w:p w14:paraId="788F6395" w14:textId="120A73B1" w:rsidR="00D13607" w:rsidRPr="00D1573F" w:rsidRDefault="00D13607" w:rsidP="00117FC9">
      <w:pPr>
        <w:pStyle w:val="a3"/>
        <w:numPr>
          <w:ilvl w:val="0"/>
          <w:numId w:val="13"/>
        </w:numPr>
        <w:spacing w:line="360" w:lineRule="auto"/>
        <w:jc w:val="both"/>
        <w:rPr>
          <w:rFonts w:ascii="Times New Roman" w:hAnsi="Times New Roman" w:cs="Times New Roman"/>
          <w:sz w:val="24"/>
          <w:szCs w:val="24"/>
          <w:lang w:val="en-US"/>
        </w:rPr>
      </w:pPr>
      <w:proofErr w:type="spellStart"/>
      <w:r w:rsidRPr="00D1573F">
        <w:rPr>
          <w:rFonts w:ascii="Times New Roman" w:hAnsi="Times New Roman" w:cs="Times New Roman"/>
          <w:sz w:val="24"/>
          <w:szCs w:val="24"/>
          <w:lang w:val="en-US"/>
        </w:rPr>
        <w:t>Parlamento</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Europeu</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alerta</w:t>
      </w:r>
      <w:proofErr w:type="spellEnd"/>
      <w:r w:rsidRPr="00D1573F">
        <w:rPr>
          <w:rFonts w:ascii="Times New Roman" w:hAnsi="Times New Roman" w:cs="Times New Roman"/>
          <w:sz w:val="24"/>
          <w:szCs w:val="24"/>
          <w:lang w:val="en-US"/>
        </w:rPr>
        <w:t xml:space="preserve"> contra </w:t>
      </w:r>
      <w:proofErr w:type="spellStart"/>
      <w:r w:rsidRPr="00D1573F">
        <w:rPr>
          <w:rFonts w:ascii="Times New Roman" w:hAnsi="Times New Roman" w:cs="Times New Roman"/>
          <w:sz w:val="24"/>
          <w:szCs w:val="24"/>
          <w:lang w:val="en-US"/>
        </w:rPr>
        <w:t>acordo</w:t>
      </w:r>
      <w:proofErr w:type="spellEnd"/>
      <w:r w:rsidRPr="00D1573F">
        <w:rPr>
          <w:rFonts w:ascii="Times New Roman" w:hAnsi="Times New Roman" w:cs="Times New Roman"/>
          <w:sz w:val="24"/>
          <w:szCs w:val="24"/>
          <w:lang w:val="en-US"/>
        </w:rPr>
        <w:t xml:space="preserve"> UE– MERCOSUL [</w:t>
      </w:r>
      <w:proofErr w:type="spellStart"/>
      <w:r w:rsidRPr="00D1573F">
        <w:rPr>
          <w:rFonts w:ascii="Times New Roman" w:hAnsi="Times New Roman" w:cs="Times New Roman"/>
          <w:sz w:val="24"/>
          <w:szCs w:val="24"/>
          <w:lang w:val="en-US"/>
        </w:rPr>
        <w:t>Электронный</w:t>
      </w:r>
      <w:proofErr w:type="spellEnd"/>
      <w:r w:rsidRPr="00D1573F">
        <w:rPr>
          <w:rFonts w:ascii="Times New Roman" w:hAnsi="Times New Roman" w:cs="Times New Roman"/>
          <w:sz w:val="24"/>
          <w:szCs w:val="24"/>
          <w:lang w:val="en-US"/>
        </w:rPr>
        <w:t xml:space="preserve"> </w:t>
      </w:r>
      <w:proofErr w:type="spellStart"/>
      <w:r w:rsidRPr="00D1573F">
        <w:rPr>
          <w:rFonts w:ascii="Times New Roman" w:hAnsi="Times New Roman" w:cs="Times New Roman"/>
          <w:sz w:val="24"/>
          <w:szCs w:val="24"/>
          <w:lang w:val="en-US"/>
        </w:rPr>
        <w:t>ресурс</w:t>
      </w:r>
      <w:proofErr w:type="spellEnd"/>
      <w:r w:rsidRPr="00D1573F">
        <w:rPr>
          <w:rFonts w:ascii="Times New Roman" w:hAnsi="Times New Roman" w:cs="Times New Roman"/>
          <w:sz w:val="24"/>
          <w:szCs w:val="24"/>
          <w:lang w:val="en-US"/>
        </w:rPr>
        <w:t xml:space="preserve">] // Deutsche </w:t>
      </w:r>
      <w:proofErr w:type="spellStart"/>
      <w:r w:rsidRPr="00D1573F">
        <w:rPr>
          <w:rFonts w:ascii="Times New Roman" w:hAnsi="Times New Roman" w:cs="Times New Roman"/>
          <w:sz w:val="24"/>
          <w:szCs w:val="24"/>
          <w:lang w:val="en-US"/>
        </w:rPr>
        <w:t>Welle</w:t>
      </w:r>
      <w:proofErr w:type="spellEnd"/>
      <w:r w:rsidRPr="00D1573F">
        <w:rPr>
          <w:rFonts w:ascii="Times New Roman" w:hAnsi="Times New Roman" w:cs="Times New Roman"/>
          <w:sz w:val="24"/>
          <w:szCs w:val="24"/>
          <w:lang w:val="en-US"/>
        </w:rPr>
        <w:t xml:space="preserve">. 2020. 7 de </w:t>
      </w:r>
      <w:proofErr w:type="spellStart"/>
      <w:r w:rsidRPr="00D1573F">
        <w:rPr>
          <w:rFonts w:ascii="Times New Roman" w:hAnsi="Times New Roman" w:cs="Times New Roman"/>
          <w:sz w:val="24"/>
          <w:szCs w:val="24"/>
          <w:lang w:val="en-US"/>
        </w:rPr>
        <w:t>outubro</w:t>
      </w:r>
      <w:proofErr w:type="spellEnd"/>
      <w:r w:rsidRPr="00D1573F">
        <w:rPr>
          <w:rFonts w:ascii="Times New Roman" w:hAnsi="Times New Roman" w:cs="Times New Roman"/>
          <w:sz w:val="24"/>
          <w:szCs w:val="24"/>
          <w:lang w:val="en-US"/>
        </w:rPr>
        <w:t>. URL: https://www.dw.com/pt-br/parlamento-europeu-alerta-contra-acordo-ue-mercosul/a-55190576</w:t>
      </w:r>
    </w:p>
    <w:p w14:paraId="0B54B110" w14:textId="05526115" w:rsidR="000E23D8" w:rsidRPr="007D4F63" w:rsidRDefault="000E23D8" w:rsidP="007D4F63">
      <w:pPr>
        <w:spacing w:line="360" w:lineRule="auto"/>
        <w:ind w:firstLine="708"/>
        <w:jc w:val="both"/>
        <w:rPr>
          <w:rFonts w:ascii="Times New Roman" w:hAnsi="Times New Roman" w:cs="Times New Roman"/>
          <w:i/>
          <w:iCs/>
          <w:sz w:val="24"/>
          <w:szCs w:val="24"/>
          <w:u w:val="single"/>
        </w:rPr>
      </w:pPr>
      <w:r w:rsidRPr="007D4F63">
        <w:rPr>
          <w:rFonts w:ascii="Times New Roman" w:hAnsi="Times New Roman" w:cs="Times New Roman"/>
          <w:i/>
          <w:iCs/>
          <w:sz w:val="24"/>
          <w:szCs w:val="24"/>
          <w:u w:val="single"/>
        </w:rPr>
        <w:lastRenderedPageBreak/>
        <w:t>Литература</w:t>
      </w:r>
    </w:p>
    <w:p w14:paraId="4B196FE1" w14:textId="23F4BC2A" w:rsidR="006B3533" w:rsidRPr="006B3533" w:rsidRDefault="006B3533" w:rsidP="00117FC9">
      <w:pPr>
        <w:pStyle w:val="a3"/>
        <w:numPr>
          <w:ilvl w:val="0"/>
          <w:numId w:val="14"/>
        </w:numPr>
        <w:spacing w:line="360" w:lineRule="auto"/>
        <w:jc w:val="both"/>
        <w:rPr>
          <w:rFonts w:ascii="Times New Roman" w:hAnsi="Times New Roman" w:cs="Times New Roman"/>
          <w:sz w:val="24"/>
          <w:szCs w:val="24"/>
          <w:lang w:val="en-US"/>
        </w:rPr>
      </w:pPr>
      <w:r w:rsidRPr="006B3533">
        <w:rPr>
          <w:rFonts w:ascii="Times New Roman" w:hAnsi="Times New Roman" w:cs="Times New Roman"/>
          <w:sz w:val="24"/>
          <w:szCs w:val="24"/>
          <w:lang w:val="en-US"/>
        </w:rPr>
        <w:t xml:space="preserve">Andrés </w:t>
      </w:r>
      <w:proofErr w:type="spellStart"/>
      <w:r w:rsidRPr="006B3533">
        <w:rPr>
          <w:rFonts w:ascii="Times New Roman" w:hAnsi="Times New Roman" w:cs="Times New Roman"/>
          <w:sz w:val="24"/>
          <w:szCs w:val="24"/>
          <w:lang w:val="en-US"/>
        </w:rPr>
        <w:t>Serbin</w:t>
      </w:r>
      <w:proofErr w:type="spellEnd"/>
      <w:r w:rsidRPr="006B3533">
        <w:rPr>
          <w:rFonts w:ascii="Times New Roman" w:hAnsi="Times New Roman" w:cs="Times New Roman"/>
          <w:sz w:val="24"/>
          <w:szCs w:val="24"/>
          <w:lang w:val="en-US"/>
        </w:rPr>
        <w:t xml:space="preserve">, Regionalization in New Scenarios: Democratic Deficit and Civil Society Participation in South American Regionalism/ </w:t>
      </w:r>
      <w:proofErr w:type="spellStart"/>
      <w:r w:rsidRPr="006B3533">
        <w:rPr>
          <w:rFonts w:ascii="Times New Roman" w:hAnsi="Times New Roman" w:cs="Times New Roman"/>
          <w:sz w:val="24"/>
          <w:szCs w:val="24"/>
          <w:lang w:val="en-US"/>
        </w:rPr>
        <w:t>Coordinadora</w:t>
      </w:r>
      <w:proofErr w:type="spellEnd"/>
      <w:r w:rsidRPr="006B3533">
        <w:rPr>
          <w:rFonts w:ascii="Times New Roman" w:hAnsi="Times New Roman" w:cs="Times New Roman"/>
          <w:sz w:val="24"/>
          <w:szCs w:val="24"/>
          <w:lang w:val="en-US"/>
        </w:rPr>
        <w:t xml:space="preserve"> Regional de </w:t>
      </w:r>
      <w:proofErr w:type="spellStart"/>
      <w:r w:rsidRPr="006B3533">
        <w:rPr>
          <w:rFonts w:ascii="Times New Roman" w:hAnsi="Times New Roman" w:cs="Times New Roman"/>
          <w:sz w:val="24"/>
          <w:szCs w:val="24"/>
          <w:lang w:val="en-US"/>
        </w:rPr>
        <w:t>Investigaciones</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Económicas</w:t>
      </w:r>
      <w:proofErr w:type="spellEnd"/>
      <w:r w:rsidRPr="006B3533">
        <w:rPr>
          <w:rFonts w:ascii="Times New Roman" w:hAnsi="Times New Roman" w:cs="Times New Roman"/>
          <w:sz w:val="24"/>
          <w:szCs w:val="24"/>
          <w:lang w:val="en-US"/>
        </w:rPr>
        <w:t xml:space="preserve"> y </w:t>
      </w:r>
      <w:proofErr w:type="spellStart"/>
      <w:r w:rsidRPr="006B3533">
        <w:rPr>
          <w:rFonts w:ascii="Times New Roman" w:hAnsi="Times New Roman" w:cs="Times New Roman"/>
          <w:sz w:val="24"/>
          <w:szCs w:val="24"/>
          <w:lang w:val="en-US"/>
        </w:rPr>
        <w:t>Sociales</w:t>
      </w:r>
      <w:proofErr w:type="spellEnd"/>
    </w:p>
    <w:p w14:paraId="32D5D2AB" w14:textId="4A603FE8" w:rsidR="00692FE3" w:rsidRPr="00692FE3" w:rsidRDefault="00692FE3" w:rsidP="00117FC9">
      <w:pPr>
        <w:pStyle w:val="a3"/>
        <w:numPr>
          <w:ilvl w:val="0"/>
          <w:numId w:val="14"/>
        </w:numPr>
        <w:spacing w:line="360" w:lineRule="auto"/>
        <w:jc w:val="both"/>
        <w:rPr>
          <w:rFonts w:ascii="Times New Roman" w:hAnsi="Times New Roman" w:cs="Times New Roman"/>
          <w:sz w:val="24"/>
          <w:szCs w:val="24"/>
        </w:rPr>
      </w:pPr>
      <w:proofErr w:type="spellStart"/>
      <w:r w:rsidRPr="00692FE3">
        <w:rPr>
          <w:rFonts w:ascii="Times New Roman" w:hAnsi="Times New Roman" w:cs="Times New Roman"/>
          <w:sz w:val="24"/>
          <w:szCs w:val="24"/>
          <w:lang w:val="en-US"/>
        </w:rPr>
        <w:t>Betim</w:t>
      </w:r>
      <w:proofErr w:type="spellEnd"/>
      <w:r w:rsidRPr="00692FE3">
        <w:rPr>
          <w:rFonts w:ascii="Times New Roman" w:hAnsi="Times New Roman" w:cs="Times New Roman"/>
          <w:sz w:val="24"/>
          <w:szCs w:val="24"/>
          <w:lang w:val="en-US"/>
        </w:rPr>
        <w:t xml:space="preserve"> F. </w:t>
      </w:r>
      <w:proofErr w:type="spellStart"/>
      <w:r w:rsidRPr="00692FE3">
        <w:rPr>
          <w:rFonts w:ascii="Times New Roman" w:hAnsi="Times New Roman" w:cs="Times New Roman"/>
          <w:sz w:val="24"/>
          <w:szCs w:val="24"/>
          <w:lang w:val="en-US"/>
        </w:rPr>
        <w:t>Eleições</w:t>
      </w:r>
      <w:proofErr w:type="spellEnd"/>
      <w:r w:rsidRPr="00692FE3">
        <w:rPr>
          <w:rFonts w:ascii="Times New Roman" w:hAnsi="Times New Roman" w:cs="Times New Roman"/>
          <w:sz w:val="24"/>
          <w:szCs w:val="24"/>
          <w:lang w:val="en-US"/>
        </w:rPr>
        <w:t xml:space="preserve"> dos EUA </w:t>
      </w:r>
      <w:proofErr w:type="spellStart"/>
      <w:r w:rsidRPr="00692FE3">
        <w:rPr>
          <w:rFonts w:ascii="Times New Roman" w:hAnsi="Times New Roman" w:cs="Times New Roman"/>
          <w:sz w:val="24"/>
          <w:szCs w:val="24"/>
          <w:lang w:val="en-US"/>
        </w:rPr>
        <w:t>empurram</w:t>
      </w:r>
      <w:proofErr w:type="spellEnd"/>
      <w:r w:rsidRPr="00692FE3">
        <w:rPr>
          <w:rFonts w:ascii="Times New Roman" w:hAnsi="Times New Roman" w:cs="Times New Roman"/>
          <w:sz w:val="24"/>
          <w:szCs w:val="24"/>
          <w:lang w:val="en-US"/>
        </w:rPr>
        <w:t xml:space="preserve"> </w:t>
      </w:r>
      <w:proofErr w:type="spellStart"/>
      <w:r w:rsidRPr="00692FE3">
        <w:rPr>
          <w:rFonts w:ascii="Times New Roman" w:hAnsi="Times New Roman" w:cs="Times New Roman"/>
          <w:sz w:val="24"/>
          <w:szCs w:val="24"/>
          <w:lang w:val="en-US"/>
        </w:rPr>
        <w:t>Bolsonaro</w:t>
      </w:r>
      <w:proofErr w:type="spellEnd"/>
      <w:r w:rsidRPr="00692FE3">
        <w:rPr>
          <w:rFonts w:ascii="Times New Roman" w:hAnsi="Times New Roman" w:cs="Times New Roman"/>
          <w:sz w:val="24"/>
          <w:szCs w:val="24"/>
          <w:lang w:val="en-US"/>
        </w:rPr>
        <w:t xml:space="preserve"> para </w:t>
      </w:r>
      <w:proofErr w:type="spellStart"/>
      <w:r w:rsidRPr="00692FE3">
        <w:rPr>
          <w:rFonts w:ascii="Times New Roman" w:hAnsi="Times New Roman" w:cs="Times New Roman"/>
          <w:sz w:val="24"/>
          <w:szCs w:val="24"/>
          <w:lang w:val="en-US"/>
        </w:rPr>
        <w:t>dilema</w:t>
      </w:r>
      <w:proofErr w:type="spellEnd"/>
      <w:r w:rsidRPr="00692FE3">
        <w:rPr>
          <w:rFonts w:ascii="Times New Roman" w:hAnsi="Times New Roman" w:cs="Times New Roman"/>
          <w:sz w:val="24"/>
          <w:szCs w:val="24"/>
          <w:lang w:val="en-US"/>
        </w:rPr>
        <w:t xml:space="preserve"> entre </w:t>
      </w:r>
      <w:proofErr w:type="spellStart"/>
      <w:r w:rsidRPr="00692FE3">
        <w:rPr>
          <w:rFonts w:ascii="Times New Roman" w:hAnsi="Times New Roman" w:cs="Times New Roman"/>
          <w:sz w:val="24"/>
          <w:szCs w:val="24"/>
          <w:lang w:val="en-US"/>
        </w:rPr>
        <w:t>pragmatismo</w:t>
      </w:r>
      <w:proofErr w:type="spellEnd"/>
      <w:r w:rsidRPr="00692FE3">
        <w:rPr>
          <w:rFonts w:ascii="Times New Roman" w:hAnsi="Times New Roman" w:cs="Times New Roman"/>
          <w:sz w:val="24"/>
          <w:szCs w:val="24"/>
          <w:lang w:val="en-US"/>
        </w:rPr>
        <w:t xml:space="preserve"> e </w:t>
      </w:r>
      <w:proofErr w:type="spellStart"/>
      <w:r w:rsidRPr="00692FE3">
        <w:rPr>
          <w:rFonts w:ascii="Times New Roman" w:hAnsi="Times New Roman" w:cs="Times New Roman"/>
          <w:sz w:val="24"/>
          <w:szCs w:val="24"/>
          <w:lang w:val="en-US"/>
        </w:rPr>
        <w:t>radicalização</w:t>
      </w:r>
      <w:proofErr w:type="spellEnd"/>
      <w:r w:rsidRPr="00692FE3">
        <w:rPr>
          <w:rFonts w:ascii="Times New Roman" w:hAnsi="Times New Roman" w:cs="Times New Roman"/>
          <w:sz w:val="24"/>
          <w:szCs w:val="24"/>
          <w:lang w:val="en-US"/>
        </w:rPr>
        <w:t xml:space="preserve"> </w:t>
      </w:r>
      <w:proofErr w:type="spellStart"/>
      <w:proofErr w:type="gramStart"/>
      <w:r w:rsidRPr="00692FE3">
        <w:rPr>
          <w:rFonts w:ascii="Times New Roman" w:hAnsi="Times New Roman" w:cs="Times New Roman"/>
          <w:sz w:val="24"/>
          <w:szCs w:val="24"/>
          <w:lang w:val="en-US"/>
        </w:rPr>
        <w:t>na</w:t>
      </w:r>
      <w:proofErr w:type="spellEnd"/>
      <w:proofErr w:type="gramEnd"/>
      <w:r w:rsidRPr="00692FE3">
        <w:rPr>
          <w:rFonts w:ascii="Times New Roman" w:hAnsi="Times New Roman" w:cs="Times New Roman"/>
          <w:sz w:val="24"/>
          <w:szCs w:val="24"/>
          <w:lang w:val="en-US"/>
        </w:rPr>
        <w:t xml:space="preserve"> </w:t>
      </w:r>
      <w:proofErr w:type="spellStart"/>
      <w:r w:rsidRPr="00692FE3">
        <w:rPr>
          <w:rFonts w:ascii="Times New Roman" w:hAnsi="Times New Roman" w:cs="Times New Roman"/>
          <w:sz w:val="24"/>
          <w:szCs w:val="24"/>
          <w:lang w:val="en-US"/>
        </w:rPr>
        <w:t>política</w:t>
      </w:r>
      <w:proofErr w:type="spellEnd"/>
      <w:r w:rsidRPr="00692FE3">
        <w:rPr>
          <w:rFonts w:ascii="Times New Roman" w:hAnsi="Times New Roman" w:cs="Times New Roman"/>
          <w:sz w:val="24"/>
          <w:szCs w:val="24"/>
          <w:lang w:val="en-US"/>
        </w:rPr>
        <w:t xml:space="preserve"> externa // El </w:t>
      </w:r>
      <w:proofErr w:type="spellStart"/>
      <w:r w:rsidRPr="00692FE3">
        <w:rPr>
          <w:rFonts w:ascii="Times New Roman" w:hAnsi="Times New Roman" w:cs="Times New Roman"/>
          <w:sz w:val="24"/>
          <w:szCs w:val="24"/>
          <w:lang w:val="en-US"/>
        </w:rPr>
        <w:t>país</w:t>
      </w:r>
      <w:proofErr w:type="spellEnd"/>
      <w:r w:rsidRPr="00692FE3">
        <w:rPr>
          <w:rFonts w:ascii="Times New Roman" w:hAnsi="Times New Roman" w:cs="Times New Roman"/>
          <w:sz w:val="24"/>
          <w:szCs w:val="24"/>
          <w:lang w:val="en-US"/>
        </w:rPr>
        <w:t xml:space="preserve">. </w:t>
      </w:r>
      <w:r w:rsidRPr="00692FE3">
        <w:rPr>
          <w:rFonts w:ascii="Times New Roman" w:hAnsi="Times New Roman" w:cs="Times New Roman"/>
          <w:sz w:val="24"/>
          <w:szCs w:val="24"/>
        </w:rPr>
        <w:t xml:space="preserve">2020. 9 </w:t>
      </w:r>
      <w:proofErr w:type="spellStart"/>
      <w:r w:rsidRPr="00692FE3">
        <w:rPr>
          <w:rFonts w:ascii="Times New Roman" w:hAnsi="Times New Roman" w:cs="Times New Roman"/>
          <w:sz w:val="24"/>
          <w:szCs w:val="24"/>
        </w:rPr>
        <w:t>de</w:t>
      </w:r>
      <w:proofErr w:type="spellEnd"/>
      <w:r w:rsidRPr="00692FE3">
        <w:rPr>
          <w:rFonts w:ascii="Times New Roman" w:hAnsi="Times New Roman" w:cs="Times New Roman"/>
          <w:sz w:val="24"/>
          <w:szCs w:val="24"/>
        </w:rPr>
        <w:t xml:space="preserve"> </w:t>
      </w:r>
      <w:proofErr w:type="spellStart"/>
      <w:r w:rsidRPr="00692FE3">
        <w:rPr>
          <w:rFonts w:ascii="Times New Roman" w:hAnsi="Times New Roman" w:cs="Times New Roman"/>
          <w:sz w:val="24"/>
          <w:szCs w:val="24"/>
        </w:rPr>
        <w:t>outubro</w:t>
      </w:r>
      <w:proofErr w:type="spellEnd"/>
      <w:r w:rsidRPr="00692FE3">
        <w:rPr>
          <w:rFonts w:ascii="Times New Roman" w:hAnsi="Times New Roman" w:cs="Times New Roman"/>
          <w:sz w:val="24"/>
          <w:szCs w:val="24"/>
        </w:rPr>
        <w:t>. [Электронный ресурс]:</w:t>
      </w:r>
      <w:r w:rsidR="00FD2ED3">
        <w:rPr>
          <w:rFonts w:ascii="Times New Roman" w:hAnsi="Times New Roman" w:cs="Times New Roman"/>
          <w:sz w:val="24"/>
          <w:szCs w:val="24"/>
        </w:rPr>
        <w:t xml:space="preserve"> </w:t>
      </w:r>
      <w:r w:rsidRPr="00692FE3">
        <w:rPr>
          <w:rFonts w:ascii="Times New Roman" w:hAnsi="Times New Roman" w:cs="Times New Roman"/>
          <w:sz w:val="24"/>
          <w:szCs w:val="24"/>
        </w:rPr>
        <w:t>URL: https://brasil.elpais.com/internacional/2020-10-09/eleicoes-dos-eua-empurram-bolsonaro-para-dilema-entre-pragmatismo-e-radicali</w:t>
      </w:r>
      <w:r>
        <w:rPr>
          <w:rFonts w:ascii="Times New Roman" w:hAnsi="Times New Roman" w:cs="Times New Roman"/>
          <w:sz w:val="24"/>
          <w:szCs w:val="24"/>
        </w:rPr>
        <w:t>zacao-na-politica-externa.html</w:t>
      </w:r>
    </w:p>
    <w:p w14:paraId="29E5E601" w14:textId="77777777" w:rsidR="006B3533" w:rsidRPr="006B3533" w:rsidRDefault="006B3533"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6B3533">
        <w:rPr>
          <w:rFonts w:ascii="Times New Roman" w:hAnsi="Times New Roman" w:cs="Times New Roman"/>
          <w:sz w:val="24"/>
          <w:szCs w:val="24"/>
          <w:lang w:val="en-US"/>
        </w:rPr>
        <w:t>Briceño</w:t>
      </w:r>
      <w:proofErr w:type="spellEnd"/>
      <w:r w:rsidRPr="006B3533">
        <w:rPr>
          <w:rFonts w:ascii="Times New Roman" w:hAnsi="Times New Roman" w:cs="Times New Roman"/>
          <w:sz w:val="24"/>
          <w:szCs w:val="24"/>
          <w:lang w:val="en-US"/>
        </w:rPr>
        <w:t xml:space="preserve"> Ruiz J. ¿Un </w:t>
      </w:r>
      <w:proofErr w:type="spellStart"/>
      <w:r w:rsidRPr="006B3533">
        <w:rPr>
          <w:rFonts w:ascii="Times New Roman" w:hAnsi="Times New Roman" w:cs="Times New Roman"/>
          <w:sz w:val="24"/>
          <w:szCs w:val="24"/>
          <w:lang w:val="en-US"/>
        </w:rPr>
        <w:t>nuevo</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ciclo</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regionalista</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en</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América</w:t>
      </w:r>
      <w:proofErr w:type="spellEnd"/>
      <w:r w:rsidRPr="006B3533">
        <w:rPr>
          <w:rFonts w:ascii="Times New Roman" w:hAnsi="Times New Roman" w:cs="Times New Roman"/>
          <w:sz w:val="24"/>
          <w:szCs w:val="24"/>
          <w:lang w:val="en-US"/>
        </w:rPr>
        <w:t xml:space="preserve"> Latina? Debates </w:t>
      </w:r>
      <w:proofErr w:type="spellStart"/>
      <w:r w:rsidRPr="006B3533">
        <w:rPr>
          <w:rFonts w:ascii="Times New Roman" w:hAnsi="Times New Roman" w:cs="Times New Roman"/>
          <w:sz w:val="24"/>
          <w:szCs w:val="24"/>
          <w:lang w:val="en-US"/>
        </w:rPr>
        <w:t>conceptuales</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modelos</w:t>
      </w:r>
      <w:proofErr w:type="spellEnd"/>
      <w:r w:rsidRPr="006B3533">
        <w:rPr>
          <w:rFonts w:ascii="Times New Roman" w:hAnsi="Times New Roman" w:cs="Times New Roman"/>
          <w:sz w:val="24"/>
          <w:szCs w:val="24"/>
          <w:lang w:val="en-US"/>
        </w:rPr>
        <w:t xml:space="preserve"> y </w:t>
      </w:r>
      <w:proofErr w:type="spellStart"/>
      <w:r w:rsidRPr="006B3533">
        <w:rPr>
          <w:rFonts w:ascii="Times New Roman" w:hAnsi="Times New Roman" w:cs="Times New Roman"/>
          <w:sz w:val="24"/>
          <w:szCs w:val="24"/>
          <w:lang w:val="en-US"/>
        </w:rPr>
        <w:t>realidades</w:t>
      </w:r>
      <w:proofErr w:type="spellEnd"/>
      <w:r w:rsidRPr="006B3533">
        <w:rPr>
          <w:rFonts w:ascii="Times New Roman" w:hAnsi="Times New Roman" w:cs="Times New Roman"/>
          <w:sz w:val="24"/>
          <w:szCs w:val="24"/>
          <w:lang w:val="en-US"/>
        </w:rPr>
        <w:t xml:space="preserve"> // </w:t>
      </w:r>
      <w:proofErr w:type="spellStart"/>
      <w:r w:rsidRPr="006B3533">
        <w:rPr>
          <w:rFonts w:ascii="Times New Roman" w:hAnsi="Times New Roman" w:cs="Times New Roman"/>
          <w:sz w:val="24"/>
          <w:szCs w:val="24"/>
          <w:lang w:val="en-US"/>
        </w:rPr>
        <w:t>Cuadernos</w:t>
      </w:r>
      <w:proofErr w:type="spellEnd"/>
      <w:r w:rsidRPr="006B3533">
        <w:rPr>
          <w:rFonts w:ascii="Times New Roman" w:hAnsi="Times New Roman" w:cs="Times New Roman"/>
          <w:sz w:val="24"/>
          <w:szCs w:val="24"/>
          <w:lang w:val="en-US"/>
        </w:rPr>
        <w:t xml:space="preserve"> Americanos. 2017. No. 1 (161). P. 15—45.</w:t>
      </w:r>
    </w:p>
    <w:p w14:paraId="73B570FA" w14:textId="77777777" w:rsidR="006B3533" w:rsidRPr="006B3533" w:rsidRDefault="006B3533" w:rsidP="00117FC9">
      <w:pPr>
        <w:pStyle w:val="a3"/>
        <w:numPr>
          <w:ilvl w:val="0"/>
          <w:numId w:val="14"/>
        </w:numPr>
        <w:spacing w:line="360" w:lineRule="auto"/>
        <w:jc w:val="both"/>
        <w:rPr>
          <w:rFonts w:ascii="Times New Roman" w:hAnsi="Times New Roman" w:cs="Times New Roman"/>
          <w:sz w:val="24"/>
          <w:szCs w:val="24"/>
        </w:rPr>
      </w:pPr>
      <w:proofErr w:type="spellStart"/>
      <w:r w:rsidRPr="006B3533">
        <w:rPr>
          <w:rFonts w:ascii="Times New Roman" w:hAnsi="Times New Roman" w:cs="Times New Roman"/>
          <w:sz w:val="24"/>
          <w:szCs w:val="24"/>
          <w:lang w:val="en-US"/>
        </w:rPr>
        <w:t>Briceño</w:t>
      </w:r>
      <w:proofErr w:type="spellEnd"/>
      <w:r w:rsidRPr="006B3533">
        <w:rPr>
          <w:rFonts w:ascii="Times New Roman" w:hAnsi="Times New Roman" w:cs="Times New Roman"/>
          <w:sz w:val="24"/>
          <w:szCs w:val="24"/>
          <w:lang w:val="en-US"/>
        </w:rPr>
        <w:t xml:space="preserve"> Ruiz J. </w:t>
      </w:r>
      <w:proofErr w:type="spellStart"/>
      <w:r w:rsidRPr="006B3533">
        <w:rPr>
          <w:rFonts w:ascii="Times New Roman" w:hAnsi="Times New Roman" w:cs="Times New Roman"/>
          <w:sz w:val="24"/>
          <w:szCs w:val="24"/>
          <w:lang w:val="en-US"/>
        </w:rPr>
        <w:t>Hegemonía</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poshegemonía</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neoliberalismo</w:t>
      </w:r>
      <w:proofErr w:type="spellEnd"/>
      <w:r w:rsidRPr="006B3533">
        <w:rPr>
          <w:rFonts w:ascii="Times New Roman" w:hAnsi="Times New Roman" w:cs="Times New Roman"/>
          <w:sz w:val="24"/>
          <w:szCs w:val="24"/>
          <w:lang w:val="en-US"/>
        </w:rPr>
        <w:t xml:space="preserve"> y </w:t>
      </w:r>
      <w:proofErr w:type="spellStart"/>
      <w:r w:rsidRPr="006B3533">
        <w:rPr>
          <w:rFonts w:ascii="Times New Roman" w:hAnsi="Times New Roman" w:cs="Times New Roman"/>
          <w:sz w:val="24"/>
          <w:szCs w:val="24"/>
          <w:lang w:val="en-US"/>
        </w:rPr>
        <w:t>posliberalismo</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en</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los</w:t>
      </w:r>
      <w:proofErr w:type="spellEnd"/>
      <w:r w:rsidRPr="006B3533">
        <w:rPr>
          <w:rFonts w:ascii="Times New Roman" w:hAnsi="Times New Roman" w:cs="Times New Roman"/>
          <w:sz w:val="24"/>
          <w:szCs w:val="24"/>
          <w:lang w:val="en-US"/>
        </w:rPr>
        <w:t xml:space="preserve"> debates </w:t>
      </w:r>
      <w:proofErr w:type="spellStart"/>
      <w:r w:rsidRPr="006B3533">
        <w:rPr>
          <w:rFonts w:ascii="Times New Roman" w:hAnsi="Times New Roman" w:cs="Times New Roman"/>
          <w:sz w:val="24"/>
          <w:szCs w:val="24"/>
          <w:lang w:val="en-US"/>
        </w:rPr>
        <w:t>sobre</w:t>
      </w:r>
      <w:proofErr w:type="spellEnd"/>
      <w:r w:rsidRPr="006B3533">
        <w:rPr>
          <w:rFonts w:ascii="Times New Roman" w:hAnsi="Times New Roman" w:cs="Times New Roman"/>
          <w:sz w:val="24"/>
          <w:szCs w:val="24"/>
          <w:lang w:val="en-US"/>
        </w:rPr>
        <w:t xml:space="preserve"> el </w:t>
      </w:r>
      <w:proofErr w:type="spellStart"/>
      <w:r w:rsidRPr="006B3533">
        <w:rPr>
          <w:rFonts w:ascii="Times New Roman" w:hAnsi="Times New Roman" w:cs="Times New Roman"/>
          <w:sz w:val="24"/>
          <w:szCs w:val="24"/>
          <w:lang w:val="en-US"/>
        </w:rPr>
        <w:t>regionalismo</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en</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América</w:t>
      </w:r>
      <w:proofErr w:type="spellEnd"/>
      <w:r w:rsidRPr="006B3533">
        <w:rPr>
          <w:rFonts w:ascii="Times New Roman" w:hAnsi="Times New Roman" w:cs="Times New Roman"/>
          <w:sz w:val="24"/>
          <w:szCs w:val="24"/>
          <w:lang w:val="en-US"/>
        </w:rPr>
        <w:t xml:space="preserve"> Latina // ¿Nuevo </w:t>
      </w:r>
      <w:proofErr w:type="spellStart"/>
      <w:r w:rsidRPr="006B3533">
        <w:rPr>
          <w:rFonts w:ascii="Times New Roman" w:hAnsi="Times New Roman" w:cs="Times New Roman"/>
          <w:sz w:val="24"/>
          <w:szCs w:val="24"/>
          <w:lang w:val="en-US"/>
        </w:rPr>
        <w:t>Multilateralismo</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en</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América</w:t>
      </w:r>
      <w:proofErr w:type="spellEnd"/>
      <w:r w:rsidRPr="006B3533">
        <w:rPr>
          <w:rFonts w:ascii="Times New Roman" w:hAnsi="Times New Roman" w:cs="Times New Roman"/>
          <w:sz w:val="24"/>
          <w:szCs w:val="24"/>
          <w:lang w:val="en-US"/>
        </w:rPr>
        <w:t xml:space="preserve"> Latina? </w:t>
      </w:r>
      <w:proofErr w:type="spellStart"/>
      <w:r w:rsidRPr="006B3533">
        <w:rPr>
          <w:rFonts w:ascii="Times New Roman" w:hAnsi="Times New Roman" w:cs="Times New Roman"/>
          <w:sz w:val="24"/>
          <w:szCs w:val="24"/>
          <w:lang w:val="en-US"/>
        </w:rPr>
        <w:t>Concepciones</w:t>
      </w:r>
      <w:proofErr w:type="spellEnd"/>
      <w:r w:rsidRPr="006B3533">
        <w:rPr>
          <w:rFonts w:ascii="Times New Roman" w:hAnsi="Times New Roman" w:cs="Times New Roman"/>
          <w:sz w:val="24"/>
          <w:szCs w:val="24"/>
          <w:lang w:val="en-US"/>
        </w:rPr>
        <w:t xml:space="preserve"> y </w:t>
      </w:r>
      <w:proofErr w:type="spellStart"/>
      <w:r w:rsidRPr="006B3533">
        <w:rPr>
          <w:rFonts w:ascii="Times New Roman" w:hAnsi="Times New Roman" w:cs="Times New Roman"/>
          <w:sz w:val="24"/>
          <w:szCs w:val="24"/>
          <w:lang w:val="en-US"/>
        </w:rPr>
        <w:t>Actores</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en</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Pugna</w:t>
      </w:r>
      <w:proofErr w:type="spellEnd"/>
      <w:r w:rsidRPr="006B3533">
        <w:rPr>
          <w:rFonts w:ascii="Times New Roman" w:hAnsi="Times New Roman" w:cs="Times New Roman"/>
          <w:sz w:val="24"/>
          <w:szCs w:val="24"/>
          <w:lang w:val="en-US"/>
        </w:rPr>
        <w:t xml:space="preserve"> / Ed. </w:t>
      </w:r>
      <w:proofErr w:type="spellStart"/>
      <w:r w:rsidRPr="006B3533">
        <w:rPr>
          <w:rFonts w:ascii="Times New Roman" w:hAnsi="Times New Roman" w:cs="Times New Roman"/>
          <w:sz w:val="24"/>
          <w:szCs w:val="24"/>
          <w:lang w:val="en-US"/>
        </w:rPr>
        <w:t>por</w:t>
      </w:r>
      <w:proofErr w:type="spellEnd"/>
      <w:r w:rsidRPr="006B3533">
        <w:rPr>
          <w:rFonts w:ascii="Times New Roman" w:hAnsi="Times New Roman" w:cs="Times New Roman"/>
          <w:sz w:val="24"/>
          <w:szCs w:val="24"/>
          <w:lang w:val="en-US"/>
        </w:rPr>
        <w:t xml:space="preserve"> M. </w:t>
      </w:r>
      <w:proofErr w:type="spellStart"/>
      <w:r w:rsidRPr="006B3533">
        <w:rPr>
          <w:rFonts w:ascii="Times New Roman" w:hAnsi="Times New Roman" w:cs="Times New Roman"/>
          <w:sz w:val="24"/>
          <w:szCs w:val="24"/>
          <w:lang w:val="en-US"/>
        </w:rPr>
        <w:t>Ardila</w:t>
      </w:r>
      <w:proofErr w:type="spellEnd"/>
      <w:r w:rsidRPr="006B3533">
        <w:rPr>
          <w:rFonts w:ascii="Times New Roman" w:hAnsi="Times New Roman" w:cs="Times New Roman"/>
          <w:sz w:val="24"/>
          <w:szCs w:val="24"/>
          <w:lang w:val="en-US"/>
        </w:rPr>
        <w:t xml:space="preserve">. Bogotá: Universidad </w:t>
      </w:r>
      <w:proofErr w:type="spellStart"/>
      <w:r w:rsidRPr="006B3533">
        <w:rPr>
          <w:rFonts w:ascii="Times New Roman" w:hAnsi="Times New Roman" w:cs="Times New Roman"/>
          <w:sz w:val="24"/>
          <w:szCs w:val="24"/>
          <w:lang w:val="en-US"/>
        </w:rPr>
        <w:t>Externado</w:t>
      </w:r>
      <w:proofErr w:type="spellEnd"/>
      <w:r w:rsidRPr="006B3533">
        <w:rPr>
          <w:rFonts w:ascii="Times New Roman" w:hAnsi="Times New Roman" w:cs="Times New Roman"/>
          <w:sz w:val="24"/>
          <w:szCs w:val="24"/>
          <w:lang w:val="en-US"/>
        </w:rPr>
        <w:t xml:space="preserve"> de Colombia, 2016. </w:t>
      </w:r>
      <w:r w:rsidRPr="006B3533">
        <w:rPr>
          <w:rFonts w:ascii="Times New Roman" w:hAnsi="Times New Roman" w:cs="Times New Roman"/>
          <w:sz w:val="24"/>
          <w:szCs w:val="24"/>
        </w:rPr>
        <w:t>P. 23—67.</w:t>
      </w:r>
    </w:p>
    <w:p w14:paraId="12BC2501" w14:textId="4ACD3090" w:rsidR="006B3533" w:rsidRPr="00197E74" w:rsidRDefault="006B3533"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6B3533">
        <w:rPr>
          <w:rFonts w:ascii="Times New Roman" w:hAnsi="Times New Roman" w:cs="Times New Roman"/>
          <w:sz w:val="24"/>
          <w:szCs w:val="24"/>
          <w:lang w:val="en-US"/>
        </w:rPr>
        <w:t>Caichiolo</w:t>
      </w:r>
      <w:proofErr w:type="spellEnd"/>
      <w:r w:rsidRPr="006B3533">
        <w:rPr>
          <w:rFonts w:ascii="Times New Roman" w:hAnsi="Times New Roman" w:cs="Times New Roman"/>
          <w:sz w:val="24"/>
          <w:szCs w:val="24"/>
          <w:lang w:val="en-US"/>
        </w:rPr>
        <w:t xml:space="preserve">, C. R. The </w:t>
      </w:r>
      <w:r w:rsidR="003E36EE" w:rsidRPr="003E36EE">
        <w:rPr>
          <w:rFonts w:ascii="Times New Roman" w:hAnsi="Times New Roman" w:cs="Times New Roman"/>
          <w:sz w:val="24"/>
          <w:szCs w:val="24"/>
          <w:lang w:val="en-US"/>
        </w:rPr>
        <w:t>MERCOSUR</w:t>
      </w:r>
      <w:r w:rsidRPr="006B3533">
        <w:rPr>
          <w:rFonts w:ascii="Times New Roman" w:hAnsi="Times New Roman" w:cs="Times New Roman"/>
          <w:sz w:val="24"/>
          <w:szCs w:val="24"/>
          <w:lang w:val="en-US"/>
        </w:rPr>
        <w:t xml:space="preserve"> Experience and Theories of Regional Integration. </w:t>
      </w:r>
      <w:proofErr w:type="spellStart"/>
      <w:r w:rsidRPr="00060806">
        <w:rPr>
          <w:rFonts w:ascii="Times New Roman" w:hAnsi="Times New Roman" w:cs="Times New Roman"/>
          <w:sz w:val="24"/>
          <w:szCs w:val="24"/>
          <w:lang w:val="en-US"/>
        </w:rPr>
        <w:t>Contexto</w:t>
      </w:r>
      <w:proofErr w:type="spellEnd"/>
      <w:r w:rsidRPr="00060806">
        <w:rPr>
          <w:rFonts w:ascii="Times New Roman" w:hAnsi="Times New Roman" w:cs="Times New Roman"/>
          <w:sz w:val="24"/>
          <w:szCs w:val="24"/>
          <w:lang w:val="en-US"/>
        </w:rPr>
        <w:t xml:space="preserve"> int. [online]. </w:t>
      </w:r>
      <w:r w:rsidRPr="00197E74">
        <w:rPr>
          <w:rFonts w:ascii="Times New Roman" w:hAnsi="Times New Roman" w:cs="Times New Roman"/>
          <w:sz w:val="24"/>
          <w:szCs w:val="24"/>
          <w:lang w:val="en-US"/>
        </w:rPr>
        <w:t xml:space="preserve">2017, </w:t>
      </w:r>
      <w:r w:rsidRPr="00060806">
        <w:rPr>
          <w:rFonts w:ascii="Times New Roman" w:hAnsi="Times New Roman" w:cs="Times New Roman"/>
          <w:sz w:val="24"/>
          <w:szCs w:val="24"/>
          <w:lang w:val="en-US"/>
        </w:rPr>
        <w:t>vol</w:t>
      </w:r>
      <w:r w:rsidRPr="00197E74">
        <w:rPr>
          <w:rFonts w:ascii="Times New Roman" w:hAnsi="Times New Roman" w:cs="Times New Roman"/>
          <w:sz w:val="24"/>
          <w:szCs w:val="24"/>
          <w:lang w:val="en-US"/>
        </w:rPr>
        <w:t xml:space="preserve">.39, </w:t>
      </w:r>
      <w:r w:rsidRPr="00060806">
        <w:rPr>
          <w:rFonts w:ascii="Times New Roman" w:hAnsi="Times New Roman" w:cs="Times New Roman"/>
          <w:sz w:val="24"/>
          <w:szCs w:val="24"/>
          <w:lang w:val="en-US"/>
        </w:rPr>
        <w:t>n</w:t>
      </w:r>
      <w:r w:rsidRPr="00197E74">
        <w:rPr>
          <w:rFonts w:ascii="Times New Roman" w:hAnsi="Times New Roman" w:cs="Times New Roman"/>
          <w:sz w:val="24"/>
          <w:szCs w:val="24"/>
          <w:lang w:val="en-US"/>
        </w:rPr>
        <w:t xml:space="preserve">.1, </w:t>
      </w:r>
      <w:r w:rsidRPr="00060806">
        <w:rPr>
          <w:rFonts w:ascii="Times New Roman" w:hAnsi="Times New Roman" w:cs="Times New Roman"/>
          <w:sz w:val="24"/>
          <w:szCs w:val="24"/>
          <w:lang w:val="en-US"/>
        </w:rPr>
        <w:t>pp</w:t>
      </w:r>
      <w:r w:rsidRPr="00197E74">
        <w:rPr>
          <w:rFonts w:ascii="Times New Roman" w:hAnsi="Times New Roman" w:cs="Times New Roman"/>
          <w:sz w:val="24"/>
          <w:szCs w:val="24"/>
          <w:lang w:val="en-US"/>
        </w:rPr>
        <w:t>.117-134.</w:t>
      </w:r>
      <w:r w:rsidR="00692FE3" w:rsidRPr="00197E74">
        <w:rPr>
          <w:rFonts w:ascii="Times New Roman" w:hAnsi="Times New Roman" w:cs="Times New Roman"/>
          <w:sz w:val="24"/>
          <w:szCs w:val="24"/>
          <w:lang w:val="en-US"/>
        </w:rPr>
        <w:t xml:space="preserve"> </w:t>
      </w:r>
      <w:r w:rsidRPr="00197E74">
        <w:rPr>
          <w:rFonts w:ascii="Times New Roman" w:hAnsi="Times New Roman" w:cs="Times New Roman"/>
          <w:sz w:val="24"/>
          <w:szCs w:val="24"/>
          <w:lang w:val="en-US"/>
        </w:rPr>
        <w:t>[</w:t>
      </w:r>
      <w:r w:rsidRPr="006B3533">
        <w:rPr>
          <w:rFonts w:ascii="Times New Roman" w:hAnsi="Times New Roman" w:cs="Times New Roman"/>
          <w:sz w:val="24"/>
          <w:szCs w:val="24"/>
        </w:rPr>
        <w:t>Электронный</w:t>
      </w:r>
      <w:r w:rsidRPr="00197E74">
        <w:rPr>
          <w:rFonts w:ascii="Times New Roman" w:hAnsi="Times New Roman" w:cs="Times New Roman"/>
          <w:sz w:val="24"/>
          <w:szCs w:val="24"/>
          <w:lang w:val="en-US"/>
        </w:rPr>
        <w:t xml:space="preserve"> </w:t>
      </w:r>
      <w:r w:rsidRPr="006B3533">
        <w:rPr>
          <w:rFonts w:ascii="Times New Roman" w:hAnsi="Times New Roman" w:cs="Times New Roman"/>
          <w:sz w:val="24"/>
          <w:szCs w:val="24"/>
        </w:rPr>
        <w:t>доступ</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URL</w:t>
      </w:r>
      <w:r w:rsidRPr="00197E74">
        <w:rPr>
          <w:rFonts w:ascii="Times New Roman" w:hAnsi="Times New Roman" w:cs="Times New Roman"/>
          <w:sz w:val="24"/>
          <w:szCs w:val="24"/>
          <w:lang w:val="en-US"/>
        </w:rPr>
        <w:t xml:space="preserve">: </w:t>
      </w:r>
      <w:r w:rsidRPr="00060806">
        <w:rPr>
          <w:rFonts w:ascii="Times New Roman" w:hAnsi="Times New Roman" w:cs="Times New Roman"/>
          <w:sz w:val="24"/>
          <w:szCs w:val="24"/>
          <w:lang w:val="en-US"/>
        </w:rPr>
        <w:t>http</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www</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scielo</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br</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scielo</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php</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script</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sci</w:t>
      </w:r>
      <w:r w:rsidRPr="00197E74">
        <w:rPr>
          <w:rFonts w:ascii="Times New Roman" w:hAnsi="Times New Roman" w:cs="Times New Roman"/>
          <w:sz w:val="24"/>
          <w:szCs w:val="24"/>
          <w:lang w:val="en-US"/>
        </w:rPr>
        <w:t>_</w:t>
      </w:r>
      <w:r w:rsidRPr="00060806">
        <w:rPr>
          <w:rFonts w:ascii="Times New Roman" w:hAnsi="Times New Roman" w:cs="Times New Roman"/>
          <w:sz w:val="24"/>
          <w:szCs w:val="24"/>
          <w:lang w:val="en-US"/>
        </w:rPr>
        <w:t>arttext</w:t>
      </w:r>
      <w:r w:rsidRPr="00197E74">
        <w:rPr>
          <w:rFonts w:ascii="Times New Roman" w:hAnsi="Times New Roman" w:cs="Times New Roman"/>
          <w:sz w:val="24"/>
          <w:szCs w:val="24"/>
          <w:lang w:val="en-US"/>
        </w:rPr>
        <w:t>&amp;</w:t>
      </w:r>
      <w:r w:rsidRPr="00060806">
        <w:rPr>
          <w:rFonts w:ascii="Times New Roman" w:hAnsi="Times New Roman" w:cs="Times New Roman"/>
          <w:sz w:val="24"/>
          <w:szCs w:val="24"/>
          <w:lang w:val="en-US"/>
        </w:rPr>
        <w:t>pid</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S</w:t>
      </w:r>
      <w:r w:rsidRPr="00197E74">
        <w:rPr>
          <w:rFonts w:ascii="Times New Roman" w:hAnsi="Times New Roman" w:cs="Times New Roman"/>
          <w:sz w:val="24"/>
          <w:szCs w:val="24"/>
          <w:lang w:val="en-US"/>
        </w:rPr>
        <w:t>0102-85292017000100117&amp;</w:t>
      </w:r>
      <w:r w:rsidRPr="00060806">
        <w:rPr>
          <w:rFonts w:ascii="Times New Roman" w:hAnsi="Times New Roman" w:cs="Times New Roman"/>
          <w:sz w:val="24"/>
          <w:szCs w:val="24"/>
          <w:lang w:val="en-US"/>
        </w:rPr>
        <w:t>lng</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en</w:t>
      </w:r>
      <w:r w:rsidRPr="00197E74">
        <w:rPr>
          <w:rFonts w:ascii="Times New Roman" w:hAnsi="Times New Roman" w:cs="Times New Roman"/>
          <w:sz w:val="24"/>
          <w:szCs w:val="24"/>
          <w:lang w:val="en-US"/>
        </w:rPr>
        <w:t>&amp;</w:t>
      </w:r>
      <w:r w:rsidRPr="00060806">
        <w:rPr>
          <w:rFonts w:ascii="Times New Roman" w:hAnsi="Times New Roman" w:cs="Times New Roman"/>
          <w:sz w:val="24"/>
          <w:szCs w:val="24"/>
          <w:lang w:val="en-US"/>
        </w:rPr>
        <w:t>nrm</w:t>
      </w:r>
      <w:r w:rsidRPr="00197E74">
        <w:rPr>
          <w:rFonts w:ascii="Times New Roman" w:hAnsi="Times New Roman" w:cs="Times New Roman"/>
          <w:sz w:val="24"/>
          <w:szCs w:val="24"/>
          <w:lang w:val="en-US"/>
        </w:rPr>
        <w:t>=</w:t>
      </w:r>
      <w:r w:rsidRPr="00060806">
        <w:rPr>
          <w:rFonts w:ascii="Times New Roman" w:hAnsi="Times New Roman" w:cs="Times New Roman"/>
          <w:sz w:val="24"/>
          <w:szCs w:val="24"/>
          <w:lang w:val="en-US"/>
        </w:rPr>
        <w:t>iso</w:t>
      </w:r>
      <w:r w:rsidRPr="00197E74">
        <w:rPr>
          <w:rFonts w:ascii="Times New Roman" w:hAnsi="Times New Roman" w:cs="Times New Roman"/>
          <w:sz w:val="24"/>
          <w:szCs w:val="24"/>
          <w:lang w:val="en-US"/>
        </w:rPr>
        <w:t xml:space="preserve">  </w:t>
      </w:r>
    </w:p>
    <w:p w14:paraId="56E44658" w14:textId="7C2EE906" w:rsidR="00FE76BB" w:rsidRPr="009C35D0" w:rsidRDefault="00B67D17" w:rsidP="00117FC9">
      <w:pPr>
        <w:pStyle w:val="a3"/>
        <w:numPr>
          <w:ilvl w:val="0"/>
          <w:numId w:val="14"/>
        </w:numPr>
        <w:spacing w:line="360" w:lineRule="auto"/>
        <w:jc w:val="both"/>
        <w:rPr>
          <w:rFonts w:ascii="Times New Roman" w:hAnsi="Times New Roman" w:cs="Times New Roman"/>
          <w:sz w:val="24"/>
          <w:szCs w:val="24"/>
          <w:lang w:val="en-US"/>
        </w:rPr>
      </w:pPr>
      <w:r w:rsidRPr="007C0EF3">
        <w:rPr>
          <w:rFonts w:ascii="Times New Roman" w:hAnsi="Times New Roman" w:cs="Times New Roman"/>
          <w:sz w:val="24"/>
          <w:szCs w:val="24"/>
          <w:lang w:val="en-US"/>
        </w:rPr>
        <w:t xml:space="preserve">Daniela, C., 2009. </w:t>
      </w:r>
      <w:proofErr w:type="spellStart"/>
      <w:r w:rsidRPr="007C0EF3">
        <w:rPr>
          <w:rFonts w:ascii="Times New Roman" w:hAnsi="Times New Roman" w:cs="Times New Roman"/>
          <w:sz w:val="24"/>
          <w:szCs w:val="24"/>
          <w:lang w:val="en-US"/>
        </w:rPr>
        <w:t>Neofuncionalismo</w:t>
      </w:r>
      <w:proofErr w:type="spellEnd"/>
      <w:r w:rsidRPr="007C0EF3">
        <w:rPr>
          <w:rFonts w:ascii="Times New Roman" w:hAnsi="Times New Roman" w:cs="Times New Roman"/>
          <w:sz w:val="24"/>
          <w:szCs w:val="24"/>
          <w:lang w:val="en-US"/>
        </w:rPr>
        <w:t xml:space="preserve"> e </w:t>
      </w:r>
      <w:proofErr w:type="spellStart"/>
      <w:r w:rsidRPr="007C0EF3">
        <w:rPr>
          <w:rFonts w:ascii="Times New Roman" w:hAnsi="Times New Roman" w:cs="Times New Roman"/>
          <w:sz w:val="24"/>
          <w:szCs w:val="24"/>
          <w:lang w:val="en-US"/>
        </w:rPr>
        <w:t>Intergovernamentalismo</w:t>
      </w:r>
      <w:proofErr w:type="spellEnd"/>
      <w:r w:rsidRPr="007C0EF3">
        <w:rPr>
          <w:rFonts w:ascii="Times New Roman" w:hAnsi="Times New Roman" w:cs="Times New Roman"/>
          <w:sz w:val="24"/>
          <w:szCs w:val="24"/>
          <w:lang w:val="en-US"/>
        </w:rPr>
        <w:t xml:space="preserve">: </w:t>
      </w:r>
      <w:proofErr w:type="spellStart"/>
      <w:r w:rsidRPr="007C0EF3">
        <w:rPr>
          <w:rFonts w:ascii="Times New Roman" w:hAnsi="Times New Roman" w:cs="Times New Roman"/>
          <w:sz w:val="24"/>
          <w:szCs w:val="24"/>
          <w:lang w:val="en-US"/>
        </w:rPr>
        <w:t>Preponderância</w:t>
      </w:r>
      <w:proofErr w:type="spellEnd"/>
      <w:r w:rsidRPr="007C0EF3">
        <w:rPr>
          <w:rFonts w:ascii="Times New Roman" w:hAnsi="Times New Roman" w:cs="Times New Roman"/>
          <w:sz w:val="24"/>
          <w:szCs w:val="24"/>
          <w:lang w:val="en-US"/>
        </w:rPr>
        <w:t xml:space="preserve"> </w:t>
      </w:r>
      <w:proofErr w:type="spellStart"/>
      <w:r w:rsidRPr="007C0EF3">
        <w:rPr>
          <w:rFonts w:ascii="Times New Roman" w:hAnsi="Times New Roman" w:cs="Times New Roman"/>
          <w:sz w:val="24"/>
          <w:szCs w:val="24"/>
          <w:lang w:val="en-US"/>
        </w:rPr>
        <w:t>ou</w:t>
      </w:r>
      <w:proofErr w:type="spellEnd"/>
      <w:r w:rsidRPr="007C0EF3">
        <w:rPr>
          <w:rFonts w:ascii="Times New Roman" w:hAnsi="Times New Roman" w:cs="Times New Roman"/>
          <w:sz w:val="24"/>
          <w:szCs w:val="24"/>
          <w:lang w:val="en-US"/>
        </w:rPr>
        <w:t xml:space="preserve"> </w:t>
      </w:r>
      <w:proofErr w:type="spellStart"/>
      <w:r w:rsidRPr="007C0EF3">
        <w:rPr>
          <w:rFonts w:ascii="Times New Roman" w:hAnsi="Times New Roman" w:cs="Times New Roman"/>
          <w:sz w:val="24"/>
          <w:szCs w:val="24"/>
          <w:lang w:val="en-US"/>
        </w:rPr>
        <w:t>Coexistência</w:t>
      </w:r>
      <w:proofErr w:type="spellEnd"/>
      <w:r w:rsidRPr="007C0EF3">
        <w:rPr>
          <w:rFonts w:ascii="Times New Roman" w:hAnsi="Times New Roman" w:cs="Times New Roman"/>
          <w:sz w:val="24"/>
          <w:szCs w:val="24"/>
          <w:lang w:val="en-US"/>
        </w:rPr>
        <w:t xml:space="preserve"> </w:t>
      </w:r>
      <w:proofErr w:type="spellStart"/>
      <w:r w:rsidRPr="007C0EF3">
        <w:rPr>
          <w:rFonts w:ascii="Times New Roman" w:hAnsi="Times New Roman" w:cs="Times New Roman"/>
          <w:sz w:val="24"/>
          <w:szCs w:val="24"/>
          <w:lang w:val="en-US"/>
        </w:rPr>
        <w:t>na</w:t>
      </w:r>
      <w:proofErr w:type="spellEnd"/>
      <w:r w:rsidRPr="007C0EF3">
        <w:rPr>
          <w:rFonts w:ascii="Times New Roman" w:hAnsi="Times New Roman" w:cs="Times New Roman"/>
          <w:sz w:val="24"/>
          <w:szCs w:val="24"/>
          <w:lang w:val="en-US"/>
        </w:rPr>
        <w:t xml:space="preserve"> </w:t>
      </w:r>
      <w:proofErr w:type="spellStart"/>
      <w:r w:rsidRPr="007C0EF3">
        <w:rPr>
          <w:rFonts w:ascii="Times New Roman" w:hAnsi="Times New Roman" w:cs="Times New Roman"/>
          <w:sz w:val="24"/>
          <w:szCs w:val="24"/>
          <w:lang w:val="en-US"/>
        </w:rPr>
        <w:t>União</w:t>
      </w:r>
      <w:proofErr w:type="spellEnd"/>
      <w:r w:rsidRPr="007C0EF3">
        <w:rPr>
          <w:rFonts w:ascii="Times New Roman" w:hAnsi="Times New Roman" w:cs="Times New Roman"/>
          <w:sz w:val="24"/>
          <w:szCs w:val="24"/>
          <w:lang w:val="en-US"/>
        </w:rPr>
        <w:t xml:space="preserve"> </w:t>
      </w:r>
      <w:proofErr w:type="spellStart"/>
      <w:r w:rsidRPr="007C0EF3">
        <w:rPr>
          <w:rFonts w:ascii="Times New Roman" w:hAnsi="Times New Roman" w:cs="Times New Roman"/>
          <w:sz w:val="24"/>
          <w:szCs w:val="24"/>
          <w:lang w:val="en-US"/>
        </w:rPr>
        <w:t>Européia</w:t>
      </w:r>
      <w:proofErr w:type="spellEnd"/>
      <w:proofErr w:type="gramStart"/>
      <w:r w:rsidRPr="007C0EF3">
        <w:rPr>
          <w:rFonts w:ascii="Times New Roman" w:hAnsi="Times New Roman" w:cs="Times New Roman"/>
          <w:sz w:val="24"/>
          <w:szCs w:val="24"/>
          <w:lang w:val="en-US"/>
        </w:rPr>
        <w:t>?.</w:t>
      </w:r>
      <w:proofErr w:type="gramEnd"/>
      <w:r w:rsidRPr="007C0EF3">
        <w:rPr>
          <w:rFonts w:ascii="Times New Roman" w:hAnsi="Times New Roman" w:cs="Times New Roman"/>
          <w:sz w:val="24"/>
          <w:szCs w:val="24"/>
          <w:lang w:val="en-US"/>
        </w:rPr>
        <w:t xml:space="preserve"> </w:t>
      </w:r>
      <w:proofErr w:type="spellStart"/>
      <w:r w:rsidRPr="007C0EF3">
        <w:rPr>
          <w:rFonts w:ascii="Times New Roman" w:hAnsi="Times New Roman" w:cs="Times New Roman"/>
          <w:sz w:val="24"/>
          <w:szCs w:val="24"/>
          <w:lang w:val="en-US"/>
        </w:rPr>
        <w:t>Revista</w:t>
      </w:r>
      <w:proofErr w:type="spellEnd"/>
      <w:r w:rsidRPr="007C0EF3">
        <w:rPr>
          <w:rFonts w:ascii="Times New Roman" w:hAnsi="Times New Roman" w:cs="Times New Roman"/>
          <w:sz w:val="24"/>
          <w:szCs w:val="24"/>
          <w:lang w:val="en-US"/>
        </w:rPr>
        <w:t xml:space="preserve"> </w:t>
      </w:r>
      <w:proofErr w:type="spellStart"/>
      <w:r w:rsidRPr="007C0EF3">
        <w:rPr>
          <w:rFonts w:ascii="Times New Roman" w:hAnsi="Times New Roman" w:cs="Times New Roman"/>
          <w:sz w:val="24"/>
          <w:szCs w:val="24"/>
          <w:lang w:val="en-US"/>
        </w:rPr>
        <w:t>Eletrônica</w:t>
      </w:r>
      <w:proofErr w:type="spellEnd"/>
      <w:r w:rsidRPr="007C0EF3">
        <w:rPr>
          <w:rFonts w:ascii="Times New Roman" w:hAnsi="Times New Roman" w:cs="Times New Roman"/>
          <w:sz w:val="24"/>
          <w:szCs w:val="24"/>
          <w:lang w:val="en-US"/>
        </w:rPr>
        <w:t xml:space="preserve"> de </w:t>
      </w:r>
      <w:proofErr w:type="spellStart"/>
      <w:r w:rsidRPr="007C0EF3">
        <w:rPr>
          <w:rFonts w:ascii="Times New Roman" w:hAnsi="Times New Roman" w:cs="Times New Roman"/>
          <w:sz w:val="24"/>
          <w:szCs w:val="24"/>
          <w:lang w:val="en-US"/>
        </w:rPr>
        <w:t>Direito</w:t>
      </w:r>
      <w:proofErr w:type="spellEnd"/>
      <w:r w:rsidRPr="007C0EF3">
        <w:rPr>
          <w:rFonts w:ascii="Times New Roman" w:hAnsi="Times New Roman" w:cs="Times New Roman"/>
          <w:sz w:val="24"/>
          <w:szCs w:val="24"/>
          <w:lang w:val="en-US"/>
        </w:rPr>
        <w:t xml:space="preserve"> </w:t>
      </w:r>
      <w:proofErr w:type="spellStart"/>
      <w:r w:rsidRPr="007C0EF3">
        <w:rPr>
          <w:rFonts w:ascii="Times New Roman" w:hAnsi="Times New Roman" w:cs="Times New Roman"/>
          <w:sz w:val="24"/>
          <w:szCs w:val="24"/>
          <w:lang w:val="en-US"/>
        </w:rPr>
        <w:t>Internacional</w:t>
      </w:r>
      <w:proofErr w:type="spellEnd"/>
      <w:r w:rsidRPr="007C0EF3">
        <w:rPr>
          <w:rFonts w:ascii="Times New Roman" w:hAnsi="Times New Roman" w:cs="Times New Roman"/>
          <w:sz w:val="24"/>
          <w:szCs w:val="24"/>
          <w:lang w:val="en-US"/>
        </w:rPr>
        <w:t xml:space="preserve">, vol. 5. </w:t>
      </w:r>
      <w:r w:rsidR="007C0EF3" w:rsidRPr="009C35D0">
        <w:rPr>
          <w:rFonts w:ascii="Times New Roman" w:hAnsi="Times New Roman" w:cs="Times New Roman"/>
          <w:sz w:val="24"/>
          <w:szCs w:val="24"/>
          <w:lang w:val="en-US"/>
        </w:rPr>
        <w:t>[</w:t>
      </w:r>
      <w:r w:rsidR="007C0EF3" w:rsidRPr="007C0EF3">
        <w:rPr>
          <w:rFonts w:ascii="Times New Roman" w:hAnsi="Times New Roman" w:cs="Times New Roman"/>
          <w:sz w:val="24"/>
          <w:szCs w:val="24"/>
        </w:rPr>
        <w:t>Электронный</w:t>
      </w:r>
      <w:r w:rsidR="007C0EF3" w:rsidRPr="009C35D0">
        <w:rPr>
          <w:rFonts w:ascii="Times New Roman" w:hAnsi="Times New Roman" w:cs="Times New Roman"/>
          <w:sz w:val="24"/>
          <w:szCs w:val="24"/>
          <w:lang w:val="en-US"/>
        </w:rPr>
        <w:t xml:space="preserve"> </w:t>
      </w:r>
      <w:r w:rsidR="007C0EF3" w:rsidRPr="007C0EF3">
        <w:rPr>
          <w:rFonts w:ascii="Times New Roman" w:hAnsi="Times New Roman" w:cs="Times New Roman"/>
          <w:sz w:val="24"/>
          <w:szCs w:val="24"/>
        </w:rPr>
        <w:t>доступ</w:t>
      </w:r>
      <w:r w:rsidR="007C0EF3" w:rsidRPr="009C35D0">
        <w:rPr>
          <w:rFonts w:ascii="Times New Roman" w:hAnsi="Times New Roman" w:cs="Times New Roman"/>
          <w:sz w:val="24"/>
          <w:szCs w:val="24"/>
          <w:lang w:val="en-US"/>
        </w:rPr>
        <w:t>]:</w:t>
      </w:r>
      <w:r w:rsidR="007C0EF3" w:rsidRPr="007C0EF3">
        <w:rPr>
          <w:rFonts w:ascii="Times New Roman" w:hAnsi="Times New Roman" w:cs="Times New Roman"/>
          <w:sz w:val="24"/>
          <w:szCs w:val="24"/>
          <w:lang w:val="en-US"/>
        </w:rPr>
        <w:t>URL</w:t>
      </w:r>
      <w:r w:rsidR="007C0EF3" w:rsidRPr="009C35D0">
        <w:rPr>
          <w:rFonts w:ascii="Times New Roman" w:hAnsi="Times New Roman" w:cs="Times New Roman"/>
          <w:sz w:val="24"/>
          <w:szCs w:val="24"/>
          <w:lang w:val="en-US"/>
        </w:rPr>
        <w:t xml:space="preserve">: </w:t>
      </w:r>
      <w:r w:rsidRPr="007C0EF3">
        <w:rPr>
          <w:rFonts w:ascii="Times New Roman" w:hAnsi="Times New Roman" w:cs="Times New Roman"/>
          <w:sz w:val="24"/>
          <w:szCs w:val="24"/>
          <w:lang w:val="en-US"/>
        </w:rPr>
        <w:t>www</w:t>
      </w:r>
      <w:r w:rsidRPr="009C35D0">
        <w:rPr>
          <w:rFonts w:ascii="Times New Roman" w:hAnsi="Times New Roman" w:cs="Times New Roman"/>
          <w:sz w:val="24"/>
          <w:szCs w:val="24"/>
          <w:lang w:val="en-US"/>
        </w:rPr>
        <w:t>.</w:t>
      </w:r>
      <w:r w:rsidRPr="007C0EF3">
        <w:rPr>
          <w:rFonts w:ascii="Times New Roman" w:hAnsi="Times New Roman" w:cs="Times New Roman"/>
          <w:sz w:val="24"/>
          <w:szCs w:val="24"/>
          <w:lang w:val="en-US"/>
        </w:rPr>
        <w:t>cedin</w:t>
      </w:r>
      <w:r w:rsidRPr="009C35D0">
        <w:rPr>
          <w:rFonts w:ascii="Times New Roman" w:hAnsi="Times New Roman" w:cs="Times New Roman"/>
          <w:sz w:val="24"/>
          <w:szCs w:val="24"/>
          <w:lang w:val="en-US"/>
        </w:rPr>
        <w:t>.</w:t>
      </w:r>
      <w:r w:rsidRPr="007C0EF3">
        <w:rPr>
          <w:rFonts w:ascii="Times New Roman" w:hAnsi="Times New Roman" w:cs="Times New Roman"/>
          <w:sz w:val="24"/>
          <w:szCs w:val="24"/>
          <w:lang w:val="en-US"/>
        </w:rPr>
        <w:t>com</w:t>
      </w:r>
      <w:r w:rsidRPr="009C35D0">
        <w:rPr>
          <w:rFonts w:ascii="Times New Roman" w:hAnsi="Times New Roman" w:cs="Times New Roman"/>
          <w:sz w:val="24"/>
          <w:szCs w:val="24"/>
          <w:lang w:val="en-US"/>
        </w:rPr>
        <w:t>.</w:t>
      </w:r>
      <w:r w:rsidRPr="007C0EF3">
        <w:rPr>
          <w:rFonts w:ascii="Times New Roman" w:hAnsi="Times New Roman" w:cs="Times New Roman"/>
          <w:sz w:val="24"/>
          <w:szCs w:val="24"/>
          <w:lang w:val="en-US"/>
        </w:rPr>
        <w:t>br</w:t>
      </w:r>
      <w:r w:rsidRPr="009C35D0">
        <w:rPr>
          <w:rFonts w:ascii="Times New Roman" w:hAnsi="Times New Roman" w:cs="Times New Roman"/>
          <w:sz w:val="24"/>
          <w:szCs w:val="24"/>
          <w:lang w:val="en-US"/>
        </w:rPr>
        <w:t>/</w:t>
      </w:r>
      <w:r w:rsidRPr="007C0EF3">
        <w:rPr>
          <w:rFonts w:ascii="Times New Roman" w:hAnsi="Times New Roman" w:cs="Times New Roman"/>
          <w:sz w:val="24"/>
          <w:szCs w:val="24"/>
          <w:lang w:val="en-US"/>
        </w:rPr>
        <w:t>revistaeletronica</w:t>
      </w:r>
      <w:r w:rsidRPr="009C35D0">
        <w:rPr>
          <w:rFonts w:ascii="Times New Roman" w:hAnsi="Times New Roman" w:cs="Times New Roman"/>
          <w:sz w:val="24"/>
          <w:szCs w:val="24"/>
          <w:lang w:val="en-US"/>
        </w:rPr>
        <w:t>/</w:t>
      </w:r>
      <w:r w:rsidRPr="007C0EF3">
        <w:rPr>
          <w:rFonts w:ascii="Times New Roman" w:hAnsi="Times New Roman" w:cs="Times New Roman"/>
          <w:sz w:val="24"/>
          <w:szCs w:val="24"/>
          <w:lang w:val="en-US"/>
        </w:rPr>
        <w:t>volume</w:t>
      </w:r>
      <w:r w:rsidRPr="009C35D0">
        <w:rPr>
          <w:rFonts w:ascii="Times New Roman" w:hAnsi="Times New Roman" w:cs="Times New Roman"/>
          <w:sz w:val="24"/>
          <w:szCs w:val="24"/>
          <w:lang w:val="en-US"/>
        </w:rPr>
        <w:t>5/</w:t>
      </w:r>
    </w:p>
    <w:p w14:paraId="0E6B738A" w14:textId="77777777" w:rsidR="006B3533" w:rsidRPr="00FE76BB" w:rsidRDefault="006B3533" w:rsidP="00117FC9">
      <w:pPr>
        <w:pStyle w:val="a3"/>
        <w:numPr>
          <w:ilvl w:val="0"/>
          <w:numId w:val="14"/>
        </w:numPr>
        <w:spacing w:line="360" w:lineRule="auto"/>
        <w:jc w:val="both"/>
        <w:rPr>
          <w:rFonts w:ascii="Times New Roman" w:hAnsi="Times New Roman" w:cs="Times New Roman"/>
          <w:sz w:val="24"/>
          <w:szCs w:val="24"/>
          <w:lang w:val="en-US"/>
        </w:rPr>
      </w:pPr>
      <w:r w:rsidRPr="00FE76BB">
        <w:rPr>
          <w:rFonts w:ascii="Times New Roman" w:hAnsi="Times New Roman" w:cs="Times New Roman"/>
          <w:sz w:val="24"/>
          <w:szCs w:val="24"/>
          <w:lang w:val="en-US"/>
        </w:rPr>
        <w:t xml:space="preserve">De Almeida Paulo Roberto. Latin American development trends and Brazil’s role in the region // </w:t>
      </w:r>
      <w:r w:rsidRPr="00FE76BB">
        <w:rPr>
          <w:rFonts w:ascii="Times New Roman" w:hAnsi="Times New Roman" w:cs="Times New Roman"/>
          <w:sz w:val="24"/>
          <w:szCs w:val="24"/>
        </w:rPr>
        <w:t>Вестник</w:t>
      </w:r>
      <w:r w:rsidRPr="00FE76BB">
        <w:rPr>
          <w:rFonts w:ascii="Times New Roman" w:hAnsi="Times New Roman" w:cs="Times New Roman"/>
          <w:sz w:val="24"/>
          <w:szCs w:val="24"/>
          <w:lang w:val="en-US"/>
        </w:rPr>
        <w:t xml:space="preserve"> </w:t>
      </w:r>
      <w:r w:rsidRPr="00FE76BB">
        <w:rPr>
          <w:rFonts w:ascii="Times New Roman" w:hAnsi="Times New Roman" w:cs="Times New Roman"/>
          <w:sz w:val="24"/>
          <w:szCs w:val="24"/>
        </w:rPr>
        <w:t>РУДН</w:t>
      </w:r>
      <w:r w:rsidRPr="00FE76BB">
        <w:rPr>
          <w:rFonts w:ascii="Times New Roman" w:hAnsi="Times New Roman" w:cs="Times New Roman"/>
          <w:sz w:val="24"/>
          <w:szCs w:val="24"/>
          <w:lang w:val="en-US"/>
        </w:rPr>
        <w:t xml:space="preserve">. </w:t>
      </w:r>
      <w:r w:rsidRPr="00FE76BB">
        <w:rPr>
          <w:rFonts w:ascii="Times New Roman" w:hAnsi="Times New Roman" w:cs="Times New Roman"/>
          <w:sz w:val="24"/>
          <w:szCs w:val="24"/>
        </w:rPr>
        <w:t>Серия</w:t>
      </w:r>
      <w:r w:rsidRPr="00FE76BB">
        <w:rPr>
          <w:rFonts w:ascii="Times New Roman" w:hAnsi="Times New Roman" w:cs="Times New Roman"/>
          <w:sz w:val="24"/>
          <w:szCs w:val="24"/>
          <w:lang w:val="en-US"/>
        </w:rPr>
        <w:t xml:space="preserve">: </w:t>
      </w:r>
      <w:r w:rsidRPr="00FE76BB">
        <w:rPr>
          <w:rFonts w:ascii="Times New Roman" w:hAnsi="Times New Roman" w:cs="Times New Roman"/>
          <w:sz w:val="24"/>
          <w:szCs w:val="24"/>
        </w:rPr>
        <w:t>Международные</w:t>
      </w:r>
      <w:r w:rsidRPr="00FE76BB">
        <w:rPr>
          <w:rFonts w:ascii="Times New Roman" w:hAnsi="Times New Roman" w:cs="Times New Roman"/>
          <w:sz w:val="24"/>
          <w:szCs w:val="24"/>
          <w:lang w:val="en-US"/>
        </w:rPr>
        <w:t xml:space="preserve"> </w:t>
      </w:r>
      <w:r w:rsidRPr="00FE76BB">
        <w:rPr>
          <w:rFonts w:ascii="Times New Roman" w:hAnsi="Times New Roman" w:cs="Times New Roman"/>
          <w:sz w:val="24"/>
          <w:szCs w:val="24"/>
        </w:rPr>
        <w:t>отношения</w:t>
      </w:r>
      <w:r w:rsidRPr="00FE76BB">
        <w:rPr>
          <w:rFonts w:ascii="Times New Roman" w:hAnsi="Times New Roman" w:cs="Times New Roman"/>
          <w:sz w:val="24"/>
          <w:szCs w:val="24"/>
          <w:lang w:val="en-US"/>
        </w:rPr>
        <w:t xml:space="preserve">. - 2015. - №4. – </w:t>
      </w:r>
      <w:r w:rsidRPr="00FE76BB">
        <w:rPr>
          <w:rFonts w:ascii="Times New Roman" w:hAnsi="Times New Roman" w:cs="Times New Roman"/>
          <w:sz w:val="24"/>
          <w:szCs w:val="24"/>
        </w:rPr>
        <w:t>С</w:t>
      </w:r>
      <w:r w:rsidRPr="00FE76BB">
        <w:rPr>
          <w:rFonts w:ascii="Times New Roman" w:hAnsi="Times New Roman" w:cs="Times New Roman"/>
          <w:sz w:val="24"/>
          <w:szCs w:val="24"/>
          <w:lang w:val="en-US"/>
        </w:rPr>
        <w:t>. 7-19.</w:t>
      </w:r>
    </w:p>
    <w:p w14:paraId="4B3C393E" w14:textId="77777777" w:rsidR="006B3533" w:rsidRPr="00C128EE" w:rsidRDefault="006B3533" w:rsidP="00117FC9">
      <w:pPr>
        <w:pStyle w:val="a3"/>
        <w:numPr>
          <w:ilvl w:val="0"/>
          <w:numId w:val="14"/>
        </w:numPr>
        <w:spacing w:line="360" w:lineRule="auto"/>
        <w:jc w:val="both"/>
        <w:rPr>
          <w:rFonts w:ascii="Times New Roman" w:hAnsi="Times New Roman" w:cs="Times New Roman"/>
          <w:sz w:val="24"/>
          <w:szCs w:val="24"/>
          <w:lang w:val="en-US"/>
        </w:rPr>
      </w:pPr>
      <w:r w:rsidRPr="006B3533">
        <w:rPr>
          <w:rFonts w:ascii="Times New Roman" w:hAnsi="Times New Roman" w:cs="Times New Roman"/>
          <w:sz w:val="24"/>
          <w:szCs w:val="24"/>
          <w:lang w:val="en-US"/>
        </w:rPr>
        <w:t xml:space="preserve">Deutsch K. W. et al. Political Community and the North Atlantic Area: International </w:t>
      </w:r>
      <w:r w:rsidRPr="00C128EE">
        <w:rPr>
          <w:rFonts w:ascii="Times New Roman" w:hAnsi="Times New Roman" w:cs="Times New Roman"/>
          <w:sz w:val="24"/>
          <w:szCs w:val="24"/>
          <w:lang w:val="en-US"/>
        </w:rPr>
        <w:t>Organization in the Light of Historical Experience. Princeton: Princeton University Press, 1957.</w:t>
      </w:r>
    </w:p>
    <w:p w14:paraId="606CDDA2" w14:textId="54B44FD8" w:rsidR="006B3533" w:rsidRPr="009C35D0" w:rsidRDefault="006B3533"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C128EE">
        <w:rPr>
          <w:rFonts w:ascii="Times New Roman" w:hAnsi="Times New Roman" w:cs="Times New Roman"/>
          <w:sz w:val="24"/>
          <w:szCs w:val="24"/>
          <w:lang w:val="en-US"/>
        </w:rPr>
        <w:t>Dosenrode</w:t>
      </w:r>
      <w:proofErr w:type="spellEnd"/>
      <w:r w:rsidRPr="00C128EE">
        <w:rPr>
          <w:rFonts w:ascii="Times New Roman" w:hAnsi="Times New Roman" w:cs="Times New Roman"/>
          <w:sz w:val="24"/>
          <w:szCs w:val="24"/>
          <w:lang w:val="en-US"/>
        </w:rPr>
        <w:t xml:space="preserve">, S. Federalism. Theory and Neo-Functionalism: Elements for an analytical framework. Perspectives </w:t>
      </w:r>
      <w:r w:rsidR="00692FE3" w:rsidRPr="00C128EE">
        <w:rPr>
          <w:rFonts w:ascii="Times New Roman" w:hAnsi="Times New Roman" w:cs="Times New Roman"/>
          <w:sz w:val="24"/>
          <w:szCs w:val="24"/>
          <w:lang w:val="en-US"/>
        </w:rPr>
        <w:t>on Federalism, 2010, 2(3), 1-28</w:t>
      </w:r>
      <w:r w:rsidRPr="00C128EE">
        <w:rPr>
          <w:rFonts w:ascii="Times New Roman" w:hAnsi="Times New Roman" w:cs="Times New Roman"/>
          <w:sz w:val="24"/>
          <w:szCs w:val="24"/>
          <w:lang w:val="en-US"/>
        </w:rPr>
        <w:t>.</w:t>
      </w:r>
      <w:r w:rsidR="00C128EE" w:rsidRPr="00C128EE">
        <w:rPr>
          <w:rFonts w:ascii="Times New Roman" w:hAnsi="Times New Roman" w:cs="Times New Roman"/>
          <w:sz w:val="24"/>
          <w:szCs w:val="24"/>
          <w:lang w:val="en-US"/>
        </w:rPr>
        <w:t xml:space="preserve"> </w:t>
      </w:r>
      <w:r w:rsidR="00C128EE" w:rsidRPr="009C35D0">
        <w:rPr>
          <w:rFonts w:ascii="Times New Roman" w:hAnsi="Times New Roman" w:cs="Times New Roman"/>
          <w:sz w:val="24"/>
          <w:szCs w:val="24"/>
          <w:lang w:val="en-US"/>
        </w:rPr>
        <w:t>[</w:t>
      </w:r>
      <w:r w:rsidR="00C128EE" w:rsidRPr="00C128EE">
        <w:rPr>
          <w:rFonts w:ascii="Times New Roman" w:hAnsi="Times New Roman" w:cs="Times New Roman"/>
          <w:sz w:val="24"/>
          <w:szCs w:val="24"/>
        </w:rPr>
        <w:t>Электронный</w:t>
      </w:r>
      <w:r w:rsidR="00C128EE" w:rsidRPr="009C35D0">
        <w:rPr>
          <w:rFonts w:ascii="Times New Roman" w:hAnsi="Times New Roman" w:cs="Times New Roman"/>
          <w:sz w:val="24"/>
          <w:szCs w:val="24"/>
          <w:lang w:val="en-US"/>
        </w:rPr>
        <w:t xml:space="preserve"> </w:t>
      </w:r>
      <w:r w:rsidR="00C128EE" w:rsidRPr="00C128EE">
        <w:rPr>
          <w:rFonts w:ascii="Times New Roman" w:hAnsi="Times New Roman" w:cs="Times New Roman"/>
          <w:sz w:val="24"/>
          <w:szCs w:val="24"/>
        </w:rPr>
        <w:t>доступ</w:t>
      </w:r>
      <w:r w:rsidR="00C128EE" w:rsidRPr="009C35D0">
        <w:rPr>
          <w:rFonts w:ascii="Times New Roman" w:hAnsi="Times New Roman" w:cs="Times New Roman"/>
          <w:sz w:val="24"/>
          <w:szCs w:val="24"/>
          <w:lang w:val="en-US"/>
        </w:rPr>
        <w:t>]:</w:t>
      </w:r>
      <w:r w:rsidR="00C128EE" w:rsidRPr="00C128EE">
        <w:rPr>
          <w:rFonts w:ascii="Times New Roman" w:hAnsi="Times New Roman" w:cs="Times New Roman"/>
          <w:sz w:val="24"/>
          <w:szCs w:val="24"/>
          <w:lang w:val="en-US"/>
        </w:rPr>
        <w:t>URL</w:t>
      </w:r>
      <w:r w:rsidR="00C128EE" w:rsidRPr="009C35D0">
        <w:rPr>
          <w:rFonts w:ascii="Times New Roman" w:hAnsi="Times New Roman" w:cs="Times New Roman"/>
          <w:sz w:val="24"/>
          <w:szCs w:val="24"/>
          <w:lang w:val="en-US"/>
        </w:rPr>
        <w:t xml:space="preserve">: </w:t>
      </w:r>
      <w:r w:rsidRPr="00C128EE">
        <w:rPr>
          <w:rFonts w:ascii="Times New Roman" w:hAnsi="Times New Roman" w:cs="Times New Roman"/>
          <w:sz w:val="24"/>
          <w:szCs w:val="24"/>
          <w:lang w:val="en-US"/>
        </w:rPr>
        <w:t>http</w:t>
      </w:r>
      <w:r w:rsidRPr="009C35D0">
        <w:rPr>
          <w:rFonts w:ascii="Times New Roman" w:hAnsi="Times New Roman" w:cs="Times New Roman"/>
          <w:sz w:val="24"/>
          <w:szCs w:val="24"/>
          <w:lang w:val="en-US"/>
        </w:rPr>
        <w:t>://</w:t>
      </w:r>
      <w:r w:rsidRPr="00C128EE">
        <w:rPr>
          <w:rFonts w:ascii="Times New Roman" w:hAnsi="Times New Roman" w:cs="Times New Roman"/>
          <w:sz w:val="24"/>
          <w:szCs w:val="24"/>
          <w:lang w:val="en-US"/>
        </w:rPr>
        <w:t>www</w:t>
      </w:r>
      <w:r w:rsidRPr="009C35D0">
        <w:rPr>
          <w:rFonts w:ascii="Times New Roman" w:hAnsi="Times New Roman" w:cs="Times New Roman"/>
          <w:sz w:val="24"/>
          <w:szCs w:val="24"/>
          <w:lang w:val="en-US"/>
        </w:rPr>
        <w:t>.</w:t>
      </w:r>
      <w:r w:rsidRPr="00C128EE">
        <w:rPr>
          <w:rFonts w:ascii="Times New Roman" w:hAnsi="Times New Roman" w:cs="Times New Roman"/>
          <w:sz w:val="24"/>
          <w:szCs w:val="24"/>
          <w:lang w:val="en-US"/>
        </w:rPr>
        <w:t>on</w:t>
      </w:r>
      <w:r w:rsidRPr="009C35D0">
        <w:rPr>
          <w:rFonts w:ascii="Times New Roman" w:hAnsi="Times New Roman" w:cs="Times New Roman"/>
          <w:sz w:val="24"/>
          <w:szCs w:val="24"/>
          <w:lang w:val="en-US"/>
        </w:rPr>
        <w:t>-</w:t>
      </w:r>
      <w:r w:rsidRPr="00C128EE">
        <w:rPr>
          <w:rFonts w:ascii="Times New Roman" w:hAnsi="Times New Roman" w:cs="Times New Roman"/>
          <w:sz w:val="24"/>
          <w:szCs w:val="24"/>
          <w:lang w:val="en-US"/>
        </w:rPr>
        <w:t>federalism</w:t>
      </w:r>
      <w:r w:rsidRPr="009C35D0">
        <w:rPr>
          <w:rFonts w:ascii="Times New Roman" w:hAnsi="Times New Roman" w:cs="Times New Roman"/>
          <w:sz w:val="24"/>
          <w:szCs w:val="24"/>
          <w:lang w:val="en-US"/>
        </w:rPr>
        <w:t>.</w:t>
      </w:r>
      <w:r w:rsidRPr="00C128EE">
        <w:rPr>
          <w:rFonts w:ascii="Times New Roman" w:hAnsi="Times New Roman" w:cs="Times New Roman"/>
          <w:sz w:val="24"/>
          <w:szCs w:val="24"/>
          <w:lang w:val="en-US"/>
        </w:rPr>
        <w:t>eu</w:t>
      </w:r>
      <w:r w:rsidRPr="009C35D0">
        <w:rPr>
          <w:rFonts w:ascii="Times New Roman" w:hAnsi="Times New Roman" w:cs="Times New Roman"/>
          <w:sz w:val="24"/>
          <w:szCs w:val="24"/>
          <w:lang w:val="en-US"/>
        </w:rPr>
        <w:t>/</w:t>
      </w:r>
      <w:r w:rsidRPr="00C128EE">
        <w:rPr>
          <w:rFonts w:ascii="Times New Roman" w:hAnsi="Times New Roman" w:cs="Times New Roman"/>
          <w:sz w:val="24"/>
          <w:szCs w:val="24"/>
          <w:lang w:val="en-US"/>
        </w:rPr>
        <w:t>attachments</w:t>
      </w:r>
      <w:r w:rsidRPr="009C35D0">
        <w:rPr>
          <w:rFonts w:ascii="Times New Roman" w:hAnsi="Times New Roman" w:cs="Times New Roman"/>
          <w:sz w:val="24"/>
          <w:szCs w:val="24"/>
          <w:lang w:val="en-US"/>
        </w:rPr>
        <w:t>/004_</w:t>
      </w:r>
      <w:r w:rsidRPr="00C128EE">
        <w:rPr>
          <w:rFonts w:ascii="Times New Roman" w:hAnsi="Times New Roman" w:cs="Times New Roman"/>
          <w:sz w:val="24"/>
          <w:szCs w:val="24"/>
          <w:lang w:val="en-US"/>
        </w:rPr>
        <w:t>Volume</w:t>
      </w:r>
      <w:r w:rsidRPr="009C35D0">
        <w:rPr>
          <w:rFonts w:ascii="Times New Roman" w:hAnsi="Times New Roman" w:cs="Times New Roman"/>
          <w:sz w:val="24"/>
          <w:szCs w:val="24"/>
          <w:lang w:val="en-US"/>
        </w:rPr>
        <w:t>%202-</w:t>
      </w:r>
      <w:r w:rsidRPr="00C128EE">
        <w:rPr>
          <w:rFonts w:ascii="Times New Roman" w:hAnsi="Times New Roman" w:cs="Times New Roman"/>
          <w:sz w:val="24"/>
          <w:szCs w:val="24"/>
          <w:lang w:val="en-US"/>
        </w:rPr>
        <w:t>Issue</w:t>
      </w:r>
      <w:r w:rsidRPr="009C35D0">
        <w:rPr>
          <w:rFonts w:ascii="Times New Roman" w:hAnsi="Times New Roman" w:cs="Times New Roman"/>
          <w:sz w:val="24"/>
          <w:szCs w:val="24"/>
          <w:lang w:val="en-US"/>
        </w:rPr>
        <w:t>3%202010.</w:t>
      </w:r>
      <w:r w:rsidRPr="00C128EE">
        <w:rPr>
          <w:rFonts w:ascii="Times New Roman" w:hAnsi="Times New Roman" w:cs="Times New Roman"/>
          <w:sz w:val="24"/>
          <w:szCs w:val="24"/>
          <w:lang w:val="en-US"/>
        </w:rPr>
        <w:t>pdf</w:t>
      </w:r>
      <w:r w:rsidRPr="009C35D0">
        <w:rPr>
          <w:rFonts w:ascii="Times New Roman" w:hAnsi="Times New Roman" w:cs="Times New Roman"/>
          <w:sz w:val="24"/>
          <w:szCs w:val="24"/>
          <w:lang w:val="en-US"/>
        </w:rPr>
        <w:t xml:space="preserve"> </w:t>
      </w:r>
    </w:p>
    <w:p w14:paraId="4B7F6F16" w14:textId="78A31B88" w:rsidR="006B3533" w:rsidRPr="009C35D0" w:rsidRDefault="006B3533" w:rsidP="006778D5">
      <w:pPr>
        <w:pStyle w:val="a3"/>
        <w:numPr>
          <w:ilvl w:val="0"/>
          <w:numId w:val="14"/>
        </w:numPr>
        <w:spacing w:line="360" w:lineRule="auto"/>
        <w:jc w:val="both"/>
        <w:rPr>
          <w:rFonts w:ascii="Times New Roman" w:hAnsi="Times New Roman" w:cs="Times New Roman"/>
          <w:sz w:val="24"/>
          <w:szCs w:val="24"/>
          <w:lang w:val="en-US"/>
        </w:rPr>
      </w:pPr>
      <w:r w:rsidRPr="00294D27">
        <w:rPr>
          <w:rFonts w:ascii="Times New Roman" w:hAnsi="Times New Roman" w:cs="Times New Roman"/>
          <w:sz w:val="24"/>
          <w:szCs w:val="24"/>
          <w:lang w:val="en-US"/>
        </w:rPr>
        <w:lastRenderedPageBreak/>
        <w:t xml:space="preserve">Funk K. A Political Economy of Arab-Latin American Relations: Notes and Theoretical Reflections from within the "American Social Science" of IR. FLACSO-ISA Joint International Conference. Buenos Aires, 2014. </w:t>
      </w:r>
      <w:r w:rsidR="006778D5" w:rsidRPr="009C35D0">
        <w:rPr>
          <w:rFonts w:ascii="Times New Roman" w:hAnsi="Times New Roman" w:cs="Times New Roman"/>
          <w:sz w:val="24"/>
          <w:szCs w:val="24"/>
          <w:lang w:val="en-US"/>
        </w:rPr>
        <w:t>[</w:t>
      </w:r>
      <w:r w:rsidR="006778D5" w:rsidRPr="00294D27">
        <w:rPr>
          <w:rFonts w:ascii="Times New Roman" w:hAnsi="Times New Roman" w:cs="Times New Roman"/>
          <w:sz w:val="24"/>
          <w:szCs w:val="24"/>
        </w:rPr>
        <w:t>Электронный</w:t>
      </w:r>
      <w:r w:rsidR="006778D5" w:rsidRPr="009C35D0">
        <w:rPr>
          <w:rFonts w:ascii="Times New Roman" w:hAnsi="Times New Roman" w:cs="Times New Roman"/>
          <w:sz w:val="24"/>
          <w:szCs w:val="24"/>
          <w:lang w:val="en-US"/>
        </w:rPr>
        <w:t xml:space="preserve"> </w:t>
      </w:r>
      <w:r w:rsidR="006778D5" w:rsidRPr="00294D27">
        <w:rPr>
          <w:rFonts w:ascii="Times New Roman" w:hAnsi="Times New Roman" w:cs="Times New Roman"/>
          <w:sz w:val="24"/>
          <w:szCs w:val="24"/>
        </w:rPr>
        <w:t>доступ</w:t>
      </w:r>
      <w:r w:rsidR="006778D5" w:rsidRPr="009C35D0">
        <w:rPr>
          <w:rFonts w:ascii="Times New Roman" w:hAnsi="Times New Roman" w:cs="Times New Roman"/>
          <w:sz w:val="24"/>
          <w:szCs w:val="24"/>
          <w:lang w:val="en-US"/>
        </w:rPr>
        <w:t xml:space="preserve">]: </w:t>
      </w:r>
      <w:r w:rsidR="006778D5" w:rsidRPr="00294D27">
        <w:rPr>
          <w:rFonts w:ascii="Times New Roman" w:hAnsi="Times New Roman" w:cs="Times New Roman"/>
          <w:sz w:val="24"/>
          <w:szCs w:val="24"/>
          <w:lang w:val="en-US"/>
        </w:rPr>
        <w:t>URL</w:t>
      </w:r>
      <w:r w:rsidR="006778D5" w:rsidRPr="009C35D0">
        <w:rPr>
          <w:rFonts w:ascii="Times New Roman" w:hAnsi="Times New Roman" w:cs="Times New Roman"/>
          <w:sz w:val="24"/>
          <w:szCs w:val="24"/>
          <w:lang w:val="en-US"/>
        </w:rPr>
        <w:t xml:space="preserve">: </w:t>
      </w:r>
      <w:r w:rsidRPr="00294D27">
        <w:rPr>
          <w:rFonts w:ascii="Times New Roman" w:hAnsi="Times New Roman" w:cs="Times New Roman"/>
          <w:sz w:val="24"/>
          <w:szCs w:val="24"/>
          <w:lang w:val="en-US"/>
        </w:rPr>
        <w:t>URL</w:t>
      </w:r>
      <w:r w:rsidRPr="009C35D0">
        <w:rPr>
          <w:rFonts w:ascii="Times New Roman" w:hAnsi="Times New Roman" w:cs="Times New Roman"/>
          <w:sz w:val="24"/>
          <w:szCs w:val="24"/>
          <w:lang w:val="en-US"/>
        </w:rPr>
        <w:t xml:space="preserve">: </w:t>
      </w:r>
      <w:hyperlink r:id="rId11" w:history="1">
        <w:r w:rsidR="00294D27" w:rsidRPr="00CF68B3">
          <w:rPr>
            <w:rStyle w:val="a7"/>
            <w:rFonts w:ascii="Times New Roman" w:hAnsi="Times New Roman" w:cs="Times New Roman"/>
            <w:sz w:val="24"/>
            <w:szCs w:val="24"/>
            <w:lang w:val="en-US"/>
          </w:rPr>
          <w:t>http</w:t>
        </w:r>
        <w:r w:rsidR="00294D27" w:rsidRPr="009C35D0">
          <w:rPr>
            <w:rStyle w:val="a7"/>
            <w:rFonts w:ascii="Times New Roman" w:hAnsi="Times New Roman" w:cs="Times New Roman"/>
            <w:sz w:val="24"/>
            <w:szCs w:val="24"/>
            <w:lang w:val="en-US"/>
          </w:rPr>
          <w:t>://</w:t>
        </w:r>
        <w:r w:rsidR="00294D27" w:rsidRPr="00CF68B3">
          <w:rPr>
            <w:rStyle w:val="a7"/>
            <w:rFonts w:ascii="Times New Roman" w:hAnsi="Times New Roman" w:cs="Times New Roman"/>
            <w:sz w:val="24"/>
            <w:szCs w:val="24"/>
            <w:lang w:val="en-US"/>
          </w:rPr>
          <w:t>web</w:t>
        </w:r>
        <w:r w:rsidR="00294D27" w:rsidRPr="009C35D0">
          <w:rPr>
            <w:rStyle w:val="a7"/>
            <w:rFonts w:ascii="Times New Roman" w:hAnsi="Times New Roman" w:cs="Times New Roman"/>
            <w:sz w:val="24"/>
            <w:szCs w:val="24"/>
            <w:lang w:val="en-US"/>
          </w:rPr>
          <w:t>.</w:t>
        </w:r>
        <w:r w:rsidR="00294D27" w:rsidRPr="00CF68B3">
          <w:rPr>
            <w:rStyle w:val="a7"/>
            <w:rFonts w:ascii="Times New Roman" w:hAnsi="Times New Roman" w:cs="Times New Roman"/>
            <w:sz w:val="24"/>
            <w:szCs w:val="24"/>
            <w:lang w:val="en-US"/>
          </w:rPr>
          <w:t>isanet</w:t>
        </w:r>
        <w:r w:rsidR="00294D27" w:rsidRPr="009C35D0">
          <w:rPr>
            <w:rStyle w:val="a7"/>
            <w:rFonts w:ascii="Times New Roman" w:hAnsi="Times New Roman" w:cs="Times New Roman"/>
            <w:sz w:val="24"/>
            <w:szCs w:val="24"/>
            <w:lang w:val="en-US"/>
          </w:rPr>
          <w:t>.</w:t>
        </w:r>
        <w:r w:rsidR="00294D27" w:rsidRPr="00CF68B3">
          <w:rPr>
            <w:rStyle w:val="a7"/>
            <w:rFonts w:ascii="Times New Roman" w:hAnsi="Times New Roman" w:cs="Times New Roman"/>
            <w:sz w:val="24"/>
            <w:szCs w:val="24"/>
            <w:lang w:val="en-US"/>
          </w:rPr>
          <w:t>org</w:t>
        </w:r>
        <w:r w:rsidR="00294D27" w:rsidRPr="009C35D0">
          <w:rPr>
            <w:rStyle w:val="a7"/>
            <w:rFonts w:ascii="Times New Roman" w:hAnsi="Times New Roman" w:cs="Times New Roman"/>
            <w:sz w:val="24"/>
            <w:szCs w:val="24"/>
            <w:lang w:val="en-US"/>
          </w:rPr>
          <w:t>/</w:t>
        </w:r>
        <w:r w:rsidR="00294D27" w:rsidRPr="00CF68B3">
          <w:rPr>
            <w:rStyle w:val="a7"/>
            <w:rFonts w:ascii="Times New Roman" w:hAnsi="Times New Roman" w:cs="Times New Roman"/>
            <w:sz w:val="24"/>
            <w:szCs w:val="24"/>
            <w:lang w:val="en-US"/>
          </w:rPr>
          <w:t>Web</w:t>
        </w:r>
        <w:r w:rsidR="00294D27" w:rsidRPr="009C35D0">
          <w:rPr>
            <w:rStyle w:val="a7"/>
            <w:rFonts w:ascii="Times New Roman" w:hAnsi="Times New Roman" w:cs="Times New Roman"/>
            <w:sz w:val="24"/>
            <w:szCs w:val="24"/>
            <w:lang w:val="en-US"/>
          </w:rPr>
          <w:t>/</w:t>
        </w:r>
        <w:r w:rsidR="00294D27" w:rsidRPr="00CF68B3">
          <w:rPr>
            <w:rStyle w:val="a7"/>
            <w:rFonts w:ascii="Times New Roman" w:hAnsi="Times New Roman" w:cs="Times New Roman"/>
            <w:sz w:val="24"/>
            <w:szCs w:val="24"/>
            <w:lang w:val="en-US"/>
          </w:rPr>
          <w:t>Conferences</w:t>
        </w:r>
        <w:r w:rsidR="00294D27" w:rsidRPr="009C35D0">
          <w:rPr>
            <w:rStyle w:val="a7"/>
            <w:rFonts w:ascii="Times New Roman" w:hAnsi="Times New Roman" w:cs="Times New Roman"/>
            <w:sz w:val="24"/>
            <w:szCs w:val="24"/>
            <w:lang w:val="en-US"/>
          </w:rPr>
          <w:t>/</w:t>
        </w:r>
        <w:r w:rsidR="00294D27" w:rsidRPr="00CF68B3">
          <w:rPr>
            <w:rStyle w:val="a7"/>
            <w:rFonts w:ascii="Times New Roman" w:hAnsi="Times New Roman" w:cs="Times New Roman"/>
            <w:sz w:val="24"/>
            <w:szCs w:val="24"/>
            <w:lang w:val="en-US"/>
          </w:rPr>
          <w:t>FLACSO</w:t>
        </w:r>
        <w:r w:rsidR="00294D27" w:rsidRPr="009C35D0">
          <w:rPr>
            <w:rStyle w:val="a7"/>
            <w:rFonts w:ascii="Times New Roman" w:hAnsi="Times New Roman" w:cs="Times New Roman"/>
            <w:sz w:val="24"/>
            <w:szCs w:val="24"/>
            <w:lang w:val="en-US"/>
          </w:rPr>
          <w:t>-</w:t>
        </w:r>
        <w:r w:rsidR="00294D27" w:rsidRPr="00CF68B3">
          <w:rPr>
            <w:rStyle w:val="a7"/>
            <w:rFonts w:ascii="Times New Roman" w:hAnsi="Times New Roman" w:cs="Times New Roman"/>
            <w:sz w:val="24"/>
            <w:szCs w:val="24"/>
            <w:lang w:val="en-US"/>
          </w:rPr>
          <w:t>ISA</w:t>
        </w:r>
        <w:r w:rsidR="00294D27" w:rsidRPr="009C35D0">
          <w:rPr>
            <w:rStyle w:val="a7"/>
            <w:rFonts w:ascii="Times New Roman" w:hAnsi="Times New Roman" w:cs="Times New Roman"/>
            <w:sz w:val="24"/>
            <w:szCs w:val="24"/>
            <w:lang w:val="en-US"/>
          </w:rPr>
          <w:t>%20</w:t>
        </w:r>
        <w:r w:rsidR="00294D27" w:rsidRPr="00CF68B3">
          <w:rPr>
            <w:rStyle w:val="a7"/>
            <w:rFonts w:ascii="Times New Roman" w:hAnsi="Times New Roman" w:cs="Times New Roman"/>
            <w:sz w:val="24"/>
            <w:szCs w:val="24"/>
            <w:lang w:val="en-US"/>
          </w:rPr>
          <w:t>BuenosAires</w:t>
        </w:r>
        <w:r w:rsidR="00294D27" w:rsidRPr="009C35D0">
          <w:rPr>
            <w:rStyle w:val="a7"/>
            <w:rFonts w:ascii="Times New Roman" w:hAnsi="Times New Roman" w:cs="Times New Roman"/>
            <w:sz w:val="24"/>
            <w:szCs w:val="24"/>
            <w:lang w:val="en-US"/>
          </w:rPr>
          <w:t>%202014/</w:t>
        </w:r>
        <w:r w:rsidR="00294D27" w:rsidRPr="00CF68B3">
          <w:rPr>
            <w:rStyle w:val="a7"/>
            <w:rFonts w:ascii="Times New Roman" w:hAnsi="Times New Roman" w:cs="Times New Roman"/>
            <w:sz w:val="24"/>
            <w:szCs w:val="24"/>
            <w:lang w:val="en-US"/>
          </w:rPr>
          <w:t>Archive</w:t>
        </w:r>
        <w:r w:rsidR="00294D27" w:rsidRPr="009C35D0">
          <w:rPr>
            <w:rStyle w:val="a7"/>
            <w:rFonts w:ascii="Times New Roman" w:hAnsi="Times New Roman" w:cs="Times New Roman"/>
            <w:sz w:val="24"/>
            <w:szCs w:val="24"/>
            <w:lang w:val="en-US"/>
          </w:rPr>
          <w:t>/7</w:t>
        </w:r>
        <w:r w:rsidR="00294D27" w:rsidRPr="00CF68B3">
          <w:rPr>
            <w:rStyle w:val="a7"/>
            <w:rFonts w:ascii="Times New Roman" w:hAnsi="Times New Roman" w:cs="Times New Roman"/>
            <w:sz w:val="24"/>
            <w:szCs w:val="24"/>
            <w:lang w:val="en-US"/>
          </w:rPr>
          <w:t>ecb</w:t>
        </w:r>
        <w:r w:rsidR="00294D27" w:rsidRPr="009C35D0">
          <w:rPr>
            <w:rStyle w:val="a7"/>
            <w:rFonts w:ascii="Times New Roman" w:hAnsi="Times New Roman" w:cs="Times New Roman"/>
            <w:sz w:val="24"/>
            <w:szCs w:val="24"/>
            <w:lang w:val="en-US"/>
          </w:rPr>
          <w:t>7026-700</w:t>
        </w:r>
        <w:r w:rsidR="00294D27" w:rsidRPr="00CF68B3">
          <w:rPr>
            <w:rStyle w:val="a7"/>
            <w:rFonts w:ascii="Times New Roman" w:hAnsi="Times New Roman" w:cs="Times New Roman"/>
            <w:sz w:val="24"/>
            <w:szCs w:val="24"/>
            <w:lang w:val="en-US"/>
          </w:rPr>
          <w:t>a</w:t>
        </w:r>
        <w:r w:rsidR="00294D27" w:rsidRPr="009C35D0">
          <w:rPr>
            <w:rStyle w:val="a7"/>
            <w:rFonts w:ascii="Times New Roman" w:hAnsi="Times New Roman" w:cs="Times New Roman"/>
            <w:sz w:val="24"/>
            <w:szCs w:val="24"/>
            <w:lang w:val="en-US"/>
          </w:rPr>
          <w:t>-4372-</w:t>
        </w:r>
        <w:r w:rsidR="00294D27" w:rsidRPr="00CF68B3">
          <w:rPr>
            <w:rStyle w:val="a7"/>
            <w:rFonts w:ascii="Times New Roman" w:hAnsi="Times New Roman" w:cs="Times New Roman"/>
            <w:sz w:val="24"/>
            <w:szCs w:val="24"/>
            <w:lang w:val="en-US"/>
          </w:rPr>
          <w:t>a</w:t>
        </w:r>
        <w:r w:rsidR="00294D27" w:rsidRPr="009C35D0">
          <w:rPr>
            <w:rStyle w:val="a7"/>
            <w:rFonts w:ascii="Times New Roman" w:hAnsi="Times New Roman" w:cs="Times New Roman"/>
            <w:sz w:val="24"/>
            <w:szCs w:val="24"/>
            <w:lang w:val="en-US"/>
          </w:rPr>
          <w:t>480-</w:t>
        </w:r>
        <w:r w:rsidR="00294D27" w:rsidRPr="00CF68B3">
          <w:rPr>
            <w:rStyle w:val="a7"/>
            <w:rFonts w:ascii="Times New Roman" w:hAnsi="Times New Roman" w:cs="Times New Roman"/>
            <w:sz w:val="24"/>
            <w:szCs w:val="24"/>
            <w:lang w:val="en-US"/>
          </w:rPr>
          <w:t>f</w:t>
        </w:r>
        <w:r w:rsidR="00294D27" w:rsidRPr="009C35D0">
          <w:rPr>
            <w:rStyle w:val="a7"/>
            <w:rFonts w:ascii="Times New Roman" w:hAnsi="Times New Roman" w:cs="Times New Roman"/>
            <w:sz w:val="24"/>
            <w:szCs w:val="24"/>
            <w:lang w:val="en-US"/>
          </w:rPr>
          <w:t>4</w:t>
        </w:r>
        <w:r w:rsidR="00294D27" w:rsidRPr="00CF68B3">
          <w:rPr>
            <w:rStyle w:val="a7"/>
            <w:rFonts w:ascii="Times New Roman" w:hAnsi="Times New Roman" w:cs="Times New Roman"/>
            <w:sz w:val="24"/>
            <w:szCs w:val="24"/>
            <w:lang w:val="en-US"/>
          </w:rPr>
          <w:t>c</w:t>
        </w:r>
        <w:r w:rsidR="00294D27" w:rsidRPr="009C35D0">
          <w:rPr>
            <w:rStyle w:val="a7"/>
            <w:rFonts w:ascii="Times New Roman" w:hAnsi="Times New Roman" w:cs="Times New Roman"/>
            <w:sz w:val="24"/>
            <w:szCs w:val="24"/>
            <w:lang w:val="en-US"/>
          </w:rPr>
          <w:t>34</w:t>
        </w:r>
        <w:r w:rsidR="00294D27" w:rsidRPr="00CF68B3">
          <w:rPr>
            <w:rStyle w:val="a7"/>
            <w:rFonts w:ascii="Times New Roman" w:hAnsi="Times New Roman" w:cs="Times New Roman"/>
            <w:sz w:val="24"/>
            <w:szCs w:val="24"/>
            <w:lang w:val="en-US"/>
          </w:rPr>
          <w:t>c</w:t>
        </w:r>
        <w:r w:rsidR="00294D27" w:rsidRPr="009C35D0">
          <w:rPr>
            <w:rStyle w:val="a7"/>
            <w:rFonts w:ascii="Times New Roman" w:hAnsi="Times New Roman" w:cs="Times New Roman"/>
            <w:sz w:val="24"/>
            <w:szCs w:val="24"/>
            <w:lang w:val="en-US"/>
          </w:rPr>
          <w:t>91</w:t>
        </w:r>
        <w:r w:rsidR="00294D27" w:rsidRPr="00CF68B3">
          <w:rPr>
            <w:rStyle w:val="a7"/>
            <w:rFonts w:ascii="Times New Roman" w:hAnsi="Times New Roman" w:cs="Times New Roman"/>
            <w:sz w:val="24"/>
            <w:szCs w:val="24"/>
            <w:lang w:val="en-US"/>
          </w:rPr>
          <w:t>ad</w:t>
        </w:r>
        <w:r w:rsidR="00294D27" w:rsidRPr="009C35D0">
          <w:rPr>
            <w:rStyle w:val="a7"/>
            <w:rFonts w:ascii="Times New Roman" w:hAnsi="Times New Roman" w:cs="Times New Roman"/>
            <w:sz w:val="24"/>
            <w:szCs w:val="24"/>
            <w:lang w:val="en-US"/>
          </w:rPr>
          <w:t>35.</w:t>
        </w:r>
        <w:r w:rsidR="00294D27" w:rsidRPr="00CF68B3">
          <w:rPr>
            <w:rStyle w:val="a7"/>
            <w:rFonts w:ascii="Times New Roman" w:hAnsi="Times New Roman" w:cs="Times New Roman"/>
            <w:sz w:val="24"/>
            <w:szCs w:val="24"/>
            <w:lang w:val="en-US"/>
          </w:rPr>
          <w:t>pdf</w:t>
        </w:r>
      </w:hyperlink>
      <w:r w:rsidR="00294D27" w:rsidRPr="009C35D0">
        <w:rPr>
          <w:rFonts w:ascii="Times New Roman" w:hAnsi="Times New Roman" w:cs="Times New Roman"/>
          <w:sz w:val="24"/>
          <w:szCs w:val="24"/>
          <w:lang w:val="en-US"/>
        </w:rPr>
        <w:t xml:space="preserve"> </w:t>
      </w:r>
    </w:p>
    <w:p w14:paraId="72D573A9" w14:textId="295C7D38" w:rsidR="006B3533" w:rsidRPr="006B3533" w:rsidRDefault="006B3533"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6B3533">
        <w:rPr>
          <w:rFonts w:ascii="Times New Roman" w:hAnsi="Times New Roman" w:cs="Times New Roman"/>
          <w:sz w:val="24"/>
          <w:szCs w:val="24"/>
          <w:lang w:val="en-US"/>
        </w:rPr>
        <w:t>Gardini</w:t>
      </w:r>
      <w:proofErr w:type="spellEnd"/>
      <w:r w:rsidRPr="006B3533">
        <w:rPr>
          <w:rFonts w:ascii="Times New Roman" w:hAnsi="Times New Roman" w:cs="Times New Roman"/>
          <w:sz w:val="24"/>
          <w:szCs w:val="24"/>
          <w:lang w:val="en-US"/>
        </w:rPr>
        <w:t xml:space="preserve"> G. L. The Origins of </w:t>
      </w:r>
      <w:r w:rsidR="003E36EE" w:rsidRPr="003E36EE">
        <w:rPr>
          <w:rFonts w:ascii="Times New Roman" w:hAnsi="Times New Roman" w:cs="Times New Roman"/>
          <w:sz w:val="24"/>
          <w:szCs w:val="24"/>
          <w:lang w:val="en-US"/>
        </w:rPr>
        <w:t>MERCOSUR</w:t>
      </w:r>
      <w:r w:rsidRPr="006B3533">
        <w:rPr>
          <w:rFonts w:ascii="Times New Roman" w:hAnsi="Times New Roman" w:cs="Times New Roman"/>
          <w:sz w:val="24"/>
          <w:szCs w:val="24"/>
          <w:lang w:val="en-US"/>
        </w:rPr>
        <w:t xml:space="preserve"> Democracy and Regionalization in South America. New York: PALGRAVE MACMILLAN, 2010. P. 75</w:t>
      </w:r>
    </w:p>
    <w:p w14:paraId="01C2FDFA" w14:textId="51D103EF" w:rsidR="00393A95" w:rsidRPr="00294D27" w:rsidRDefault="006B3533"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294D27">
        <w:rPr>
          <w:rFonts w:ascii="Times New Roman" w:hAnsi="Times New Roman" w:cs="Times New Roman"/>
          <w:sz w:val="24"/>
          <w:szCs w:val="24"/>
          <w:lang w:val="en-US"/>
        </w:rPr>
        <w:t>Gratius</w:t>
      </w:r>
      <w:proofErr w:type="spellEnd"/>
      <w:r w:rsidRPr="00294D27">
        <w:rPr>
          <w:rFonts w:ascii="Times New Roman" w:hAnsi="Times New Roman" w:cs="Times New Roman"/>
          <w:sz w:val="24"/>
          <w:szCs w:val="24"/>
          <w:lang w:val="en-US"/>
        </w:rPr>
        <w:t xml:space="preserve"> S., Gomes </w:t>
      </w:r>
      <w:proofErr w:type="spellStart"/>
      <w:r w:rsidRPr="00294D27">
        <w:rPr>
          <w:rFonts w:ascii="Times New Roman" w:hAnsi="Times New Roman" w:cs="Times New Roman"/>
          <w:sz w:val="24"/>
          <w:szCs w:val="24"/>
          <w:lang w:val="en-US"/>
        </w:rPr>
        <w:t>Saraiva</w:t>
      </w:r>
      <w:proofErr w:type="spellEnd"/>
      <w:r w:rsidRPr="00294D27">
        <w:rPr>
          <w:rFonts w:ascii="Times New Roman" w:hAnsi="Times New Roman" w:cs="Times New Roman"/>
          <w:sz w:val="24"/>
          <w:szCs w:val="24"/>
          <w:lang w:val="en-US"/>
        </w:rPr>
        <w:t xml:space="preserve"> M. Continental Regionalism: Brazil’s prominent role in the Americas // University of Pittsburgh [</w:t>
      </w:r>
      <w:r w:rsidR="00AB2D67" w:rsidRPr="00294D27">
        <w:rPr>
          <w:rFonts w:ascii="Times New Roman" w:hAnsi="Times New Roman" w:cs="Times New Roman"/>
          <w:sz w:val="24"/>
          <w:szCs w:val="24"/>
        </w:rPr>
        <w:t>Электронный</w:t>
      </w:r>
      <w:r w:rsidR="00AB2D67" w:rsidRPr="00294D27">
        <w:rPr>
          <w:rFonts w:ascii="Times New Roman" w:hAnsi="Times New Roman" w:cs="Times New Roman"/>
          <w:sz w:val="24"/>
          <w:szCs w:val="24"/>
          <w:lang w:val="en-US"/>
        </w:rPr>
        <w:t xml:space="preserve"> </w:t>
      </w:r>
      <w:r w:rsidR="006778D5" w:rsidRPr="00294D27">
        <w:rPr>
          <w:rFonts w:ascii="Times New Roman" w:hAnsi="Times New Roman" w:cs="Times New Roman"/>
          <w:sz w:val="24"/>
          <w:szCs w:val="24"/>
        </w:rPr>
        <w:t>доступ</w:t>
      </w:r>
      <w:r w:rsidR="006778D5" w:rsidRPr="00294D27">
        <w:rPr>
          <w:rFonts w:ascii="Times New Roman" w:hAnsi="Times New Roman" w:cs="Times New Roman"/>
          <w:sz w:val="24"/>
          <w:szCs w:val="24"/>
          <w:lang w:val="en-US"/>
        </w:rPr>
        <w:t>]:</w:t>
      </w:r>
      <w:r w:rsidRPr="00294D27">
        <w:rPr>
          <w:rFonts w:ascii="Times New Roman" w:hAnsi="Times New Roman" w:cs="Times New Roman"/>
          <w:sz w:val="24"/>
          <w:szCs w:val="24"/>
          <w:lang w:val="en-US"/>
        </w:rPr>
        <w:t xml:space="preserve"> URL: </w:t>
      </w:r>
      <w:hyperlink r:id="rId12" w:history="1">
        <w:r w:rsidR="00294D27" w:rsidRPr="00294D27">
          <w:rPr>
            <w:rStyle w:val="a7"/>
            <w:rFonts w:ascii="Times New Roman" w:hAnsi="Times New Roman" w:cs="Times New Roman"/>
            <w:color w:val="auto"/>
            <w:sz w:val="24"/>
            <w:szCs w:val="24"/>
            <w:lang w:val="en-US"/>
          </w:rPr>
          <w:t>http://aei.pitt.edu/40231/1/WD_No_374_Brazil's_Continental_Regionalism.pdf</w:t>
        </w:r>
      </w:hyperlink>
      <w:r w:rsidR="00294D27" w:rsidRPr="00294D27">
        <w:rPr>
          <w:rFonts w:ascii="Times New Roman" w:hAnsi="Times New Roman" w:cs="Times New Roman"/>
          <w:sz w:val="24"/>
          <w:szCs w:val="24"/>
          <w:lang w:val="en-US"/>
        </w:rPr>
        <w:t xml:space="preserve"> </w:t>
      </w:r>
      <w:r w:rsidRPr="00294D27">
        <w:rPr>
          <w:rFonts w:ascii="Times New Roman" w:hAnsi="Times New Roman" w:cs="Times New Roman"/>
          <w:sz w:val="24"/>
          <w:szCs w:val="24"/>
          <w:lang w:val="en-US"/>
        </w:rPr>
        <w:t xml:space="preserve"> </w:t>
      </w:r>
    </w:p>
    <w:p w14:paraId="309622BC" w14:textId="21E8EB20" w:rsidR="006B3533" w:rsidRPr="00DC42F5" w:rsidRDefault="006B3533" w:rsidP="00117FC9">
      <w:pPr>
        <w:pStyle w:val="a3"/>
        <w:numPr>
          <w:ilvl w:val="0"/>
          <w:numId w:val="14"/>
        </w:numPr>
        <w:spacing w:line="360" w:lineRule="auto"/>
        <w:jc w:val="both"/>
        <w:rPr>
          <w:rFonts w:ascii="Times New Roman" w:hAnsi="Times New Roman" w:cs="Times New Roman"/>
          <w:sz w:val="24"/>
          <w:szCs w:val="24"/>
          <w:lang w:val="en-US"/>
        </w:rPr>
      </w:pPr>
      <w:r w:rsidRPr="00DC42F5">
        <w:rPr>
          <w:rFonts w:ascii="Times New Roman" w:hAnsi="Times New Roman" w:cs="Times New Roman"/>
          <w:sz w:val="24"/>
          <w:szCs w:val="24"/>
          <w:lang w:val="en-US"/>
        </w:rPr>
        <w:t xml:space="preserve">Reis da Silva A. L. </w:t>
      </w:r>
      <w:r w:rsidR="003E36EE" w:rsidRPr="00DC42F5">
        <w:rPr>
          <w:rFonts w:ascii="Times New Roman" w:hAnsi="Times New Roman" w:cs="Times New Roman"/>
          <w:sz w:val="24"/>
          <w:szCs w:val="24"/>
          <w:lang w:val="en-US"/>
        </w:rPr>
        <w:t xml:space="preserve">MERCOSUR </w:t>
      </w:r>
      <w:r w:rsidRPr="00DC42F5">
        <w:rPr>
          <w:rFonts w:ascii="Times New Roman" w:hAnsi="Times New Roman" w:cs="Times New Roman"/>
          <w:sz w:val="24"/>
          <w:szCs w:val="24"/>
          <w:lang w:val="en-US"/>
        </w:rPr>
        <w:t xml:space="preserve">leverages Brazil // Panorama </w:t>
      </w:r>
      <w:proofErr w:type="spellStart"/>
      <w:r w:rsidRPr="00DC42F5">
        <w:rPr>
          <w:rFonts w:ascii="Times New Roman" w:hAnsi="Times New Roman" w:cs="Times New Roman"/>
          <w:sz w:val="24"/>
          <w:szCs w:val="24"/>
          <w:lang w:val="en-US"/>
        </w:rPr>
        <w:t>internacional</w:t>
      </w:r>
      <w:proofErr w:type="spellEnd"/>
      <w:r w:rsidRPr="00DC42F5">
        <w:rPr>
          <w:rFonts w:ascii="Times New Roman" w:hAnsi="Times New Roman" w:cs="Times New Roman"/>
          <w:sz w:val="24"/>
          <w:szCs w:val="24"/>
          <w:lang w:val="en-US"/>
        </w:rPr>
        <w:t xml:space="preserve"> [</w:t>
      </w:r>
      <w:r w:rsidR="00DC42F5" w:rsidRPr="00DC42F5">
        <w:rPr>
          <w:rFonts w:ascii="Times New Roman" w:hAnsi="Times New Roman" w:cs="Times New Roman"/>
          <w:sz w:val="24"/>
          <w:szCs w:val="24"/>
        </w:rPr>
        <w:t>Э</w:t>
      </w:r>
      <w:r w:rsidR="00AB2D67" w:rsidRPr="00DC42F5">
        <w:rPr>
          <w:rFonts w:ascii="Times New Roman" w:hAnsi="Times New Roman" w:cs="Times New Roman"/>
          <w:sz w:val="24"/>
          <w:szCs w:val="24"/>
        </w:rPr>
        <w:t>лектронный</w:t>
      </w:r>
      <w:r w:rsidR="00AB2D67" w:rsidRPr="00DC42F5">
        <w:rPr>
          <w:rFonts w:ascii="Times New Roman" w:hAnsi="Times New Roman" w:cs="Times New Roman"/>
          <w:sz w:val="24"/>
          <w:szCs w:val="24"/>
          <w:lang w:val="en-US"/>
        </w:rPr>
        <w:t xml:space="preserve"> </w:t>
      </w:r>
      <w:r w:rsidR="00DC42F5" w:rsidRPr="00DC42F5">
        <w:rPr>
          <w:rFonts w:ascii="Times New Roman" w:hAnsi="Times New Roman" w:cs="Times New Roman"/>
          <w:sz w:val="24"/>
          <w:szCs w:val="24"/>
        </w:rPr>
        <w:t>доступ</w:t>
      </w:r>
      <w:r w:rsidR="00DC42F5" w:rsidRPr="00DC42F5">
        <w:rPr>
          <w:rFonts w:ascii="Times New Roman" w:hAnsi="Times New Roman" w:cs="Times New Roman"/>
          <w:sz w:val="24"/>
          <w:szCs w:val="24"/>
          <w:lang w:val="en-US"/>
        </w:rPr>
        <w:t>]:</w:t>
      </w:r>
      <w:r w:rsidRPr="00DC42F5">
        <w:rPr>
          <w:rFonts w:ascii="Times New Roman" w:hAnsi="Times New Roman" w:cs="Times New Roman"/>
          <w:sz w:val="24"/>
          <w:szCs w:val="24"/>
          <w:lang w:val="en-US"/>
        </w:rPr>
        <w:t xml:space="preserve"> URL: http://panoramainternacional.fee.tche.br/en/article/o-m</w:t>
      </w:r>
      <w:r w:rsidR="00FE76BB" w:rsidRPr="00DC42F5">
        <w:rPr>
          <w:rFonts w:ascii="Times New Roman" w:hAnsi="Times New Roman" w:cs="Times New Roman"/>
          <w:sz w:val="24"/>
          <w:szCs w:val="24"/>
          <w:lang w:val="en-US"/>
        </w:rPr>
        <w:t>ercosul-potencializa-o-brasil/</w:t>
      </w:r>
    </w:p>
    <w:p w14:paraId="0ABF41A5" w14:textId="77777777" w:rsidR="006B3533" w:rsidRPr="006B3533" w:rsidRDefault="006B3533" w:rsidP="00117FC9">
      <w:pPr>
        <w:pStyle w:val="a3"/>
        <w:numPr>
          <w:ilvl w:val="0"/>
          <w:numId w:val="14"/>
        </w:numPr>
        <w:spacing w:line="360" w:lineRule="auto"/>
        <w:jc w:val="both"/>
        <w:rPr>
          <w:rFonts w:ascii="Times New Roman" w:hAnsi="Times New Roman" w:cs="Times New Roman"/>
          <w:sz w:val="24"/>
          <w:szCs w:val="24"/>
          <w:lang w:val="en-US"/>
        </w:rPr>
      </w:pPr>
      <w:r w:rsidRPr="006B3533">
        <w:rPr>
          <w:rFonts w:ascii="Times New Roman" w:hAnsi="Times New Roman" w:cs="Times New Roman"/>
          <w:sz w:val="24"/>
          <w:szCs w:val="24"/>
          <w:lang w:val="en-US"/>
        </w:rPr>
        <w:t>Haas E. The Uniting of Europe / E. Haas.  // The European Union: Reading on the Theory and Practice of European Integration - 2003. – 25 P.</w:t>
      </w:r>
    </w:p>
    <w:p w14:paraId="3DAE856C" w14:textId="08889921" w:rsidR="009867CF" w:rsidRPr="009C204B" w:rsidRDefault="009867CF" w:rsidP="00117FC9">
      <w:pPr>
        <w:pStyle w:val="a3"/>
        <w:numPr>
          <w:ilvl w:val="0"/>
          <w:numId w:val="14"/>
        </w:numPr>
        <w:spacing w:line="360" w:lineRule="auto"/>
        <w:jc w:val="both"/>
        <w:rPr>
          <w:rFonts w:ascii="Times New Roman" w:hAnsi="Times New Roman" w:cs="Times New Roman"/>
          <w:sz w:val="24"/>
          <w:szCs w:val="24"/>
          <w:lang w:val="en-US"/>
        </w:rPr>
      </w:pPr>
      <w:r w:rsidRPr="009C204B">
        <w:rPr>
          <w:rFonts w:ascii="Times New Roman" w:hAnsi="Times New Roman" w:cs="Times New Roman"/>
          <w:sz w:val="24"/>
          <w:szCs w:val="24"/>
          <w:lang w:val="en-US"/>
        </w:rPr>
        <w:t xml:space="preserve">Heine J. Regional integration and political cooperation in Latin America/ Latin American Research Review Volume 47, No. 3 (2012), p. 209-217/ // </w:t>
      </w:r>
      <w:proofErr w:type="spellStart"/>
      <w:r w:rsidRPr="009C204B">
        <w:rPr>
          <w:rFonts w:ascii="Times New Roman" w:hAnsi="Times New Roman" w:cs="Times New Roman"/>
          <w:sz w:val="24"/>
          <w:szCs w:val="24"/>
          <w:lang w:val="en-US"/>
        </w:rPr>
        <w:t>Ассоциация</w:t>
      </w:r>
      <w:proofErr w:type="spellEnd"/>
      <w:r w:rsidRPr="009C204B">
        <w:rPr>
          <w:rFonts w:ascii="Times New Roman" w:hAnsi="Times New Roman" w:cs="Times New Roman"/>
          <w:sz w:val="24"/>
          <w:szCs w:val="24"/>
          <w:lang w:val="en-US"/>
        </w:rPr>
        <w:t xml:space="preserve"> </w:t>
      </w:r>
      <w:proofErr w:type="spellStart"/>
      <w:r w:rsidRPr="009C204B">
        <w:rPr>
          <w:rFonts w:ascii="Times New Roman" w:hAnsi="Times New Roman" w:cs="Times New Roman"/>
          <w:sz w:val="24"/>
          <w:szCs w:val="24"/>
          <w:lang w:val="en-US"/>
        </w:rPr>
        <w:t>ла</w:t>
      </w:r>
      <w:r w:rsidR="00EE57FA">
        <w:rPr>
          <w:rFonts w:ascii="Times New Roman" w:hAnsi="Times New Roman" w:cs="Times New Roman"/>
          <w:sz w:val="24"/>
          <w:szCs w:val="24"/>
          <w:lang w:val="en-US"/>
        </w:rPr>
        <w:t>тиноамериканских</w:t>
      </w:r>
      <w:proofErr w:type="spellEnd"/>
      <w:r w:rsidR="00EE57FA">
        <w:rPr>
          <w:rFonts w:ascii="Times New Roman" w:hAnsi="Times New Roman" w:cs="Times New Roman"/>
          <w:sz w:val="24"/>
          <w:szCs w:val="24"/>
          <w:lang w:val="en-US"/>
        </w:rPr>
        <w:t xml:space="preserve"> </w:t>
      </w:r>
      <w:proofErr w:type="spellStart"/>
      <w:r w:rsidR="00EE57FA">
        <w:rPr>
          <w:rFonts w:ascii="Times New Roman" w:hAnsi="Times New Roman" w:cs="Times New Roman"/>
          <w:sz w:val="24"/>
          <w:szCs w:val="24"/>
          <w:lang w:val="en-US"/>
        </w:rPr>
        <w:t>исследований</w:t>
      </w:r>
      <w:proofErr w:type="spellEnd"/>
      <w:r w:rsidR="00AB2D67" w:rsidRPr="009C204B">
        <w:rPr>
          <w:rFonts w:ascii="Times New Roman" w:hAnsi="Times New Roman" w:cs="Times New Roman"/>
          <w:sz w:val="24"/>
          <w:szCs w:val="24"/>
          <w:lang w:val="en-US"/>
        </w:rPr>
        <w:t xml:space="preserve"> [</w:t>
      </w:r>
      <w:proofErr w:type="spellStart"/>
      <w:r w:rsidR="00AB2D67" w:rsidRPr="009C204B">
        <w:rPr>
          <w:rFonts w:ascii="Times New Roman" w:hAnsi="Times New Roman" w:cs="Times New Roman"/>
          <w:sz w:val="24"/>
          <w:szCs w:val="24"/>
          <w:lang w:val="en-US"/>
        </w:rPr>
        <w:t>Электронный</w:t>
      </w:r>
      <w:proofErr w:type="spellEnd"/>
      <w:r w:rsidR="00AB2D67" w:rsidRPr="009C204B">
        <w:rPr>
          <w:rFonts w:ascii="Times New Roman" w:hAnsi="Times New Roman" w:cs="Times New Roman"/>
          <w:sz w:val="24"/>
          <w:szCs w:val="24"/>
          <w:lang w:val="en-US"/>
        </w:rPr>
        <w:t xml:space="preserve"> </w:t>
      </w:r>
      <w:r w:rsidR="009C204B" w:rsidRPr="009C204B">
        <w:rPr>
          <w:rFonts w:ascii="Times New Roman" w:hAnsi="Times New Roman" w:cs="Times New Roman"/>
          <w:sz w:val="24"/>
          <w:szCs w:val="24"/>
        </w:rPr>
        <w:t>доступ</w:t>
      </w:r>
      <w:r w:rsidR="00AB2D67" w:rsidRPr="009C204B">
        <w:rPr>
          <w:rFonts w:ascii="Times New Roman" w:hAnsi="Times New Roman" w:cs="Times New Roman"/>
          <w:sz w:val="24"/>
          <w:szCs w:val="24"/>
          <w:lang w:val="en-US"/>
        </w:rPr>
        <w:t>]:</w:t>
      </w:r>
      <w:r w:rsidR="009C204B" w:rsidRPr="009C204B">
        <w:rPr>
          <w:rFonts w:ascii="Times New Roman" w:hAnsi="Times New Roman" w:cs="Times New Roman"/>
          <w:sz w:val="24"/>
          <w:szCs w:val="24"/>
          <w:lang w:val="en-US"/>
        </w:rPr>
        <w:t xml:space="preserve"> </w:t>
      </w:r>
      <w:r w:rsidRPr="009C204B">
        <w:rPr>
          <w:rFonts w:ascii="Times New Roman" w:hAnsi="Times New Roman" w:cs="Times New Roman"/>
          <w:sz w:val="24"/>
          <w:szCs w:val="24"/>
          <w:lang w:val="en-US"/>
        </w:rPr>
        <w:t xml:space="preserve">URL: </w:t>
      </w:r>
      <w:hyperlink r:id="rId13" w:history="1">
        <w:r w:rsidR="00EE57FA" w:rsidRPr="00CF68B3">
          <w:rPr>
            <w:rStyle w:val="a7"/>
            <w:rFonts w:ascii="Times New Roman" w:hAnsi="Times New Roman" w:cs="Times New Roman"/>
            <w:sz w:val="24"/>
            <w:szCs w:val="24"/>
            <w:lang w:val="en-US"/>
          </w:rPr>
          <w:t>https://www.jstor.org/stable/23322182</w:t>
        </w:r>
      </w:hyperlink>
      <w:r w:rsidR="00EE57FA">
        <w:rPr>
          <w:rFonts w:ascii="Times New Roman" w:hAnsi="Times New Roman" w:cs="Times New Roman"/>
          <w:sz w:val="24"/>
          <w:szCs w:val="24"/>
          <w:lang w:val="en-US"/>
        </w:rPr>
        <w:t xml:space="preserve"> </w:t>
      </w:r>
      <w:r w:rsidRPr="009C204B">
        <w:rPr>
          <w:rFonts w:ascii="Times New Roman" w:hAnsi="Times New Roman" w:cs="Times New Roman"/>
          <w:sz w:val="24"/>
          <w:szCs w:val="24"/>
          <w:lang w:val="en-US"/>
        </w:rPr>
        <w:t xml:space="preserve"> </w:t>
      </w:r>
    </w:p>
    <w:p w14:paraId="6FFBEE30" w14:textId="434C320B" w:rsidR="00FA5300" w:rsidRPr="00CD39C1" w:rsidRDefault="00FA5300" w:rsidP="00117FC9">
      <w:pPr>
        <w:pStyle w:val="a3"/>
        <w:numPr>
          <w:ilvl w:val="0"/>
          <w:numId w:val="14"/>
        </w:numPr>
        <w:spacing w:line="360" w:lineRule="auto"/>
        <w:jc w:val="both"/>
        <w:rPr>
          <w:rFonts w:ascii="Times New Roman" w:hAnsi="Times New Roman" w:cs="Times New Roman"/>
          <w:sz w:val="24"/>
          <w:szCs w:val="24"/>
          <w:lang w:val="en-US"/>
        </w:rPr>
      </w:pPr>
      <w:proofErr w:type="gramStart"/>
      <w:r w:rsidRPr="006B3533">
        <w:rPr>
          <w:rFonts w:ascii="Times New Roman" w:hAnsi="Times New Roman" w:cs="Times New Roman"/>
          <w:sz w:val="24"/>
          <w:szCs w:val="24"/>
        </w:rPr>
        <w:t>Н</w:t>
      </w:r>
      <w:proofErr w:type="spellStart"/>
      <w:proofErr w:type="gramEnd"/>
      <w:r w:rsidRPr="006B3533">
        <w:rPr>
          <w:rFonts w:ascii="Times New Roman" w:hAnsi="Times New Roman" w:cs="Times New Roman"/>
          <w:sz w:val="24"/>
          <w:szCs w:val="24"/>
          <w:lang w:val="en-US"/>
        </w:rPr>
        <w:t>oworth</w:t>
      </w:r>
      <w:proofErr w:type="spellEnd"/>
      <w:r w:rsidRPr="006B3533">
        <w:rPr>
          <w:rFonts w:ascii="Times New Roman" w:hAnsi="Times New Roman" w:cs="Times New Roman"/>
          <w:sz w:val="24"/>
          <w:szCs w:val="24"/>
          <w:lang w:val="en-US"/>
        </w:rPr>
        <w:t xml:space="preserve"> J</w:t>
      </w:r>
      <w:r w:rsidR="009867CF" w:rsidRPr="009867CF">
        <w:rPr>
          <w:rFonts w:ascii="Times New Roman" w:hAnsi="Times New Roman" w:cs="Times New Roman"/>
          <w:sz w:val="24"/>
          <w:szCs w:val="24"/>
          <w:lang w:val="en-US"/>
        </w:rPr>
        <w:t>.</w:t>
      </w:r>
      <w:r w:rsidRPr="006B3533">
        <w:rPr>
          <w:rFonts w:ascii="Times New Roman" w:hAnsi="Times New Roman" w:cs="Times New Roman"/>
          <w:sz w:val="24"/>
          <w:szCs w:val="24"/>
          <w:lang w:val="en-US"/>
        </w:rPr>
        <w:t xml:space="preserve"> Discourse, Ideas, and Epistemic Communities in European Security and </w:t>
      </w:r>
      <w:proofErr w:type="spellStart"/>
      <w:r w:rsidRPr="006B3533">
        <w:rPr>
          <w:rFonts w:ascii="Times New Roman" w:hAnsi="Times New Roman" w:cs="Times New Roman"/>
          <w:sz w:val="24"/>
          <w:szCs w:val="24"/>
          <w:lang w:val="en-US"/>
        </w:rPr>
        <w:t>Defence</w:t>
      </w:r>
      <w:proofErr w:type="spellEnd"/>
      <w:r w:rsidRPr="006B3533">
        <w:rPr>
          <w:rFonts w:ascii="Times New Roman" w:hAnsi="Times New Roman" w:cs="Times New Roman"/>
          <w:sz w:val="24"/>
          <w:szCs w:val="24"/>
          <w:lang w:val="en-US"/>
        </w:rPr>
        <w:t xml:space="preserve"> Policy // West European Politics. 2004 Vol. 27.No 2 (March).</w:t>
      </w:r>
    </w:p>
    <w:p w14:paraId="4AE86C70" w14:textId="34C21EC8" w:rsidR="00CD39C1" w:rsidRPr="00BD7CB2" w:rsidRDefault="00CD39C1" w:rsidP="00117FC9">
      <w:pPr>
        <w:pStyle w:val="a3"/>
        <w:numPr>
          <w:ilvl w:val="0"/>
          <w:numId w:val="14"/>
        </w:numPr>
        <w:spacing w:line="360" w:lineRule="auto"/>
        <w:jc w:val="both"/>
        <w:rPr>
          <w:rFonts w:ascii="Times New Roman" w:hAnsi="Times New Roman" w:cs="Times New Roman"/>
          <w:sz w:val="24"/>
          <w:szCs w:val="24"/>
          <w:lang w:val="en-US"/>
        </w:rPr>
      </w:pPr>
      <w:r w:rsidRPr="00BD7CB2">
        <w:rPr>
          <w:rFonts w:ascii="Times New Roman" w:hAnsi="Times New Roman" w:cs="Times New Roman"/>
          <w:sz w:val="24"/>
          <w:szCs w:val="24"/>
          <w:lang w:val="en-US"/>
        </w:rPr>
        <w:t>Kellogg P. Regional Integration in Latin America: Dawn of an Alternative to Neoliberalism</w:t>
      </w:r>
      <w:proofErr w:type="gramStart"/>
      <w:r w:rsidRPr="00BD7CB2">
        <w:rPr>
          <w:rFonts w:ascii="Times New Roman" w:hAnsi="Times New Roman" w:cs="Times New Roman"/>
          <w:sz w:val="24"/>
          <w:szCs w:val="24"/>
          <w:lang w:val="en-US"/>
        </w:rPr>
        <w:t>?/</w:t>
      </w:r>
      <w:proofErr w:type="gramEnd"/>
      <w:r w:rsidRPr="00BD7CB2">
        <w:rPr>
          <w:rFonts w:ascii="Times New Roman" w:hAnsi="Times New Roman" w:cs="Times New Roman"/>
          <w:sz w:val="24"/>
          <w:szCs w:val="24"/>
          <w:lang w:val="en-US"/>
        </w:rPr>
        <w:t>/ New Political Science</w:t>
      </w:r>
      <w:r w:rsidR="00AB1D8A" w:rsidRPr="00BD7CB2">
        <w:rPr>
          <w:rFonts w:ascii="Times New Roman" w:hAnsi="Times New Roman" w:cs="Times New Roman"/>
          <w:sz w:val="24"/>
          <w:szCs w:val="24"/>
          <w:lang w:val="en-US"/>
        </w:rPr>
        <w:t xml:space="preserve"> 29, no. 2 (2007): p. 187-209:// Research Gate. [</w:t>
      </w:r>
      <w:proofErr w:type="spellStart"/>
      <w:r w:rsidR="00AB1D8A" w:rsidRPr="00BD7CB2">
        <w:rPr>
          <w:rFonts w:ascii="Times New Roman" w:hAnsi="Times New Roman" w:cs="Times New Roman"/>
          <w:sz w:val="24"/>
          <w:szCs w:val="24"/>
          <w:lang w:val="en-US"/>
        </w:rPr>
        <w:t>Электронный</w:t>
      </w:r>
      <w:proofErr w:type="spellEnd"/>
      <w:r w:rsidR="00AB1D8A" w:rsidRPr="00BD7CB2">
        <w:rPr>
          <w:rFonts w:ascii="Times New Roman" w:hAnsi="Times New Roman" w:cs="Times New Roman"/>
          <w:sz w:val="24"/>
          <w:szCs w:val="24"/>
          <w:lang w:val="en-US"/>
        </w:rPr>
        <w:t xml:space="preserve"> </w:t>
      </w:r>
      <w:proofErr w:type="spellStart"/>
      <w:r w:rsidR="00AB1D8A" w:rsidRPr="00BD7CB2">
        <w:rPr>
          <w:rFonts w:ascii="Times New Roman" w:hAnsi="Times New Roman" w:cs="Times New Roman"/>
          <w:sz w:val="24"/>
          <w:szCs w:val="24"/>
          <w:lang w:val="en-US"/>
        </w:rPr>
        <w:t>ресурс</w:t>
      </w:r>
      <w:proofErr w:type="spellEnd"/>
      <w:r w:rsidR="00AB1D8A" w:rsidRPr="00BD7CB2">
        <w:rPr>
          <w:rFonts w:ascii="Times New Roman" w:hAnsi="Times New Roman" w:cs="Times New Roman"/>
          <w:sz w:val="24"/>
          <w:szCs w:val="24"/>
          <w:lang w:val="en-US"/>
        </w:rPr>
        <w:t xml:space="preserve">]: </w:t>
      </w:r>
      <w:r w:rsidRPr="00BD7CB2">
        <w:rPr>
          <w:rFonts w:ascii="Times New Roman" w:hAnsi="Times New Roman" w:cs="Times New Roman"/>
          <w:sz w:val="24"/>
          <w:szCs w:val="24"/>
          <w:lang w:val="en-US"/>
        </w:rPr>
        <w:t xml:space="preserve">URL: https://www.researchgate.net/publication/232872424_Regional_Integration_in_Latin_America_Dawn_of_an_Alternative_to_Neoliberalism1 </w:t>
      </w:r>
    </w:p>
    <w:p w14:paraId="2EEDA757" w14:textId="2B1E9FF8" w:rsidR="006B3533" w:rsidRPr="00EE57FA" w:rsidRDefault="006B3533"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6B3533">
        <w:rPr>
          <w:rFonts w:ascii="Times New Roman" w:hAnsi="Times New Roman" w:cs="Times New Roman"/>
          <w:sz w:val="24"/>
          <w:szCs w:val="24"/>
          <w:lang w:val="en-US"/>
        </w:rPr>
        <w:t>Lazarou</w:t>
      </w:r>
      <w:proofErr w:type="spellEnd"/>
      <w:r w:rsidRPr="006B3533">
        <w:rPr>
          <w:rFonts w:ascii="Times New Roman" w:hAnsi="Times New Roman" w:cs="Times New Roman"/>
          <w:sz w:val="24"/>
          <w:szCs w:val="24"/>
          <w:lang w:val="en-US"/>
        </w:rPr>
        <w:t xml:space="preserve">, E. Brazil and regional integration in South America: lessons from the EU's crisis. </w:t>
      </w:r>
      <w:proofErr w:type="spellStart"/>
      <w:r w:rsidRPr="005B5499">
        <w:rPr>
          <w:rFonts w:ascii="Times New Roman" w:hAnsi="Times New Roman" w:cs="Times New Roman"/>
          <w:sz w:val="24"/>
          <w:szCs w:val="24"/>
          <w:lang w:val="en-US"/>
        </w:rPr>
        <w:t>Contexto</w:t>
      </w:r>
      <w:proofErr w:type="spellEnd"/>
      <w:r w:rsidRPr="005B5499">
        <w:rPr>
          <w:rFonts w:ascii="Times New Roman" w:hAnsi="Times New Roman" w:cs="Times New Roman"/>
          <w:sz w:val="24"/>
          <w:szCs w:val="24"/>
          <w:lang w:val="en-US"/>
        </w:rPr>
        <w:t xml:space="preserve"> int. [online]. </w:t>
      </w:r>
      <w:r w:rsidRPr="00EE57FA">
        <w:rPr>
          <w:rFonts w:ascii="Times New Roman" w:hAnsi="Times New Roman" w:cs="Times New Roman"/>
          <w:sz w:val="24"/>
          <w:szCs w:val="24"/>
          <w:lang w:val="en-US"/>
        </w:rPr>
        <w:t xml:space="preserve">2013, </w:t>
      </w:r>
      <w:r w:rsidRPr="005B5499">
        <w:rPr>
          <w:rFonts w:ascii="Times New Roman" w:hAnsi="Times New Roman" w:cs="Times New Roman"/>
          <w:sz w:val="24"/>
          <w:szCs w:val="24"/>
          <w:lang w:val="en-US"/>
        </w:rPr>
        <w:t>vol</w:t>
      </w:r>
      <w:r w:rsidRPr="00EE57FA">
        <w:rPr>
          <w:rFonts w:ascii="Times New Roman" w:hAnsi="Times New Roman" w:cs="Times New Roman"/>
          <w:sz w:val="24"/>
          <w:szCs w:val="24"/>
          <w:lang w:val="en-US"/>
        </w:rPr>
        <w:t xml:space="preserve">.35, </w:t>
      </w:r>
      <w:r w:rsidRPr="005B5499">
        <w:rPr>
          <w:rFonts w:ascii="Times New Roman" w:hAnsi="Times New Roman" w:cs="Times New Roman"/>
          <w:sz w:val="24"/>
          <w:szCs w:val="24"/>
          <w:lang w:val="en-US"/>
        </w:rPr>
        <w:t>n</w:t>
      </w:r>
      <w:r w:rsidRPr="00EE57FA">
        <w:rPr>
          <w:rFonts w:ascii="Times New Roman" w:hAnsi="Times New Roman" w:cs="Times New Roman"/>
          <w:sz w:val="24"/>
          <w:szCs w:val="24"/>
          <w:lang w:val="en-US"/>
        </w:rPr>
        <w:t xml:space="preserve">.2, </w:t>
      </w:r>
      <w:r w:rsidRPr="005B5499">
        <w:rPr>
          <w:rFonts w:ascii="Times New Roman" w:hAnsi="Times New Roman" w:cs="Times New Roman"/>
          <w:sz w:val="24"/>
          <w:szCs w:val="24"/>
          <w:lang w:val="en-US"/>
        </w:rPr>
        <w:t>pp</w:t>
      </w:r>
      <w:r w:rsidR="00EE57FA" w:rsidRPr="00EE57FA">
        <w:rPr>
          <w:rFonts w:ascii="Times New Roman" w:hAnsi="Times New Roman" w:cs="Times New Roman"/>
          <w:sz w:val="24"/>
          <w:szCs w:val="24"/>
          <w:lang w:val="en-US"/>
        </w:rPr>
        <w:t>.353-385.</w:t>
      </w:r>
      <w:r w:rsidRPr="00EE57FA">
        <w:rPr>
          <w:rFonts w:ascii="Times New Roman" w:hAnsi="Times New Roman" w:cs="Times New Roman"/>
          <w:sz w:val="24"/>
          <w:szCs w:val="24"/>
          <w:lang w:val="en-US"/>
        </w:rPr>
        <w:t xml:space="preserve"> [</w:t>
      </w:r>
      <w:r w:rsidRPr="006B3533">
        <w:rPr>
          <w:rFonts w:ascii="Times New Roman" w:hAnsi="Times New Roman" w:cs="Times New Roman"/>
          <w:sz w:val="24"/>
          <w:szCs w:val="24"/>
        </w:rPr>
        <w:t>Электронный</w:t>
      </w:r>
      <w:r w:rsidRPr="00EE57FA">
        <w:rPr>
          <w:rFonts w:ascii="Times New Roman" w:hAnsi="Times New Roman" w:cs="Times New Roman"/>
          <w:sz w:val="24"/>
          <w:szCs w:val="24"/>
          <w:lang w:val="en-US"/>
        </w:rPr>
        <w:t xml:space="preserve"> </w:t>
      </w:r>
      <w:r w:rsidR="00EE57FA">
        <w:rPr>
          <w:rFonts w:ascii="Times New Roman" w:hAnsi="Times New Roman" w:cs="Times New Roman"/>
          <w:sz w:val="24"/>
          <w:szCs w:val="24"/>
        </w:rPr>
        <w:t>доступ</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URL</w:t>
      </w:r>
      <w:r w:rsidRPr="00EE57FA">
        <w:rPr>
          <w:rFonts w:ascii="Times New Roman" w:hAnsi="Times New Roman" w:cs="Times New Roman"/>
          <w:sz w:val="24"/>
          <w:szCs w:val="24"/>
          <w:lang w:val="en-US"/>
        </w:rPr>
        <w:t xml:space="preserve">: </w:t>
      </w:r>
      <w:r w:rsidRPr="005B5499">
        <w:rPr>
          <w:rFonts w:ascii="Times New Roman" w:hAnsi="Times New Roman" w:cs="Times New Roman"/>
          <w:sz w:val="24"/>
          <w:szCs w:val="24"/>
          <w:lang w:val="en-US"/>
        </w:rPr>
        <w:t>http</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www</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scielo</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br</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scielo</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php</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script</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sci</w:t>
      </w:r>
      <w:r w:rsidRPr="00EE57FA">
        <w:rPr>
          <w:rFonts w:ascii="Times New Roman" w:hAnsi="Times New Roman" w:cs="Times New Roman"/>
          <w:sz w:val="24"/>
          <w:szCs w:val="24"/>
          <w:lang w:val="en-US"/>
        </w:rPr>
        <w:t>_</w:t>
      </w:r>
      <w:r w:rsidRPr="005B5499">
        <w:rPr>
          <w:rFonts w:ascii="Times New Roman" w:hAnsi="Times New Roman" w:cs="Times New Roman"/>
          <w:sz w:val="24"/>
          <w:szCs w:val="24"/>
          <w:lang w:val="en-US"/>
        </w:rPr>
        <w:t>arttext</w:t>
      </w:r>
      <w:r w:rsidRPr="00EE57FA">
        <w:rPr>
          <w:rFonts w:ascii="Times New Roman" w:hAnsi="Times New Roman" w:cs="Times New Roman"/>
          <w:sz w:val="24"/>
          <w:szCs w:val="24"/>
          <w:lang w:val="en-US"/>
        </w:rPr>
        <w:t>&amp;</w:t>
      </w:r>
      <w:r w:rsidRPr="005B5499">
        <w:rPr>
          <w:rFonts w:ascii="Times New Roman" w:hAnsi="Times New Roman" w:cs="Times New Roman"/>
          <w:sz w:val="24"/>
          <w:szCs w:val="24"/>
          <w:lang w:val="en-US"/>
        </w:rPr>
        <w:t>pid</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S</w:t>
      </w:r>
      <w:r w:rsidRPr="00EE57FA">
        <w:rPr>
          <w:rFonts w:ascii="Times New Roman" w:hAnsi="Times New Roman" w:cs="Times New Roman"/>
          <w:sz w:val="24"/>
          <w:szCs w:val="24"/>
          <w:lang w:val="en-US"/>
        </w:rPr>
        <w:t>0102-85292013000200002&amp;</w:t>
      </w:r>
      <w:r w:rsidRPr="005B5499">
        <w:rPr>
          <w:rFonts w:ascii="Times New Roman" w:hAnsi="Times New Roman" w:cs="Times New Roman"/>
          <w:sz w:val="24"/>
          <w:szCs w:val="24"/>
          <w:lang w:val="en-US"/>
        </w:rPr>
        <w:t>lng</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en</w:t>
      </w:r>
      <w:r w:rsidRPr="00EE57FA">
        <w:rPr>
          <w:rFonts w:ascii="Times New Roman" w:hAnsi="Times New Roman" w:cs="Times New Roman"/>
          <w:sz w:val="24"/>
          <w:szCs w:val="24"/>
          <w:lang w:val="en-US"/>
        </w:rPr>
        <w:t>&amp;</w:t>
      </w:r>
      <w:r w:rsidRPr="005B5499">
        <w:rPr>
          <w:rFonts w:ascii="Times New Roman" w:hAnsi="Times New Roman" w:cs="Times New Roman"/>
          <w:sz w:val="24"/>
          <w:szCs w:val="24"/>
          <w:lang w:val="en-US"/>
        </w:rPr>
        <w:t>nrm</w:t>
      </w:r>
      <w:r w:rsidRPr="00EE57FA">
        <w:rPr>
          <w:rFonts w:ascii="Times New Roman" w:hAnsi="Times New Roman" w:cs="Times New Roman"/>
          <w:sz w:val="24"/>
          <w:szCs w:val="24"/>
          <w:lang w:val="en-US"/>
        </w:rPr>
        <w:t>=</w:t>
      </w:r>
      <w:r w:rsidRPr="005B5499">
        <w:rPr>
          <w:rFonts w:ascii="Times New Roman" w:hAnsi="Times New Roman" w:cs="Times New Roman"/>
          <w:sz w:val="24"/>
          <w:szCs w:val="24"/>
          <w:lang w:val="en-US"/>
        </w:rPr>
        <w:t>iso</w:t>
      </w:r>
      <w:r w:rsidRPr="00EE57FA">
        <w:rPr>
          <w:rFonts w:ascii="Times New Roman" w:hAnsi="Times New Roman" w:cs="Times New Roman"/>
          <w:sz w:val="24"/>
          <w:szCs w:val="24"/>
          <w:lang w:val="en-US"/>
        </w:rPr>
        <w:t xml:space="preserve"> </w:t>
      </w:r>
    </w:p>
    <w:p w14:paraId="6E3990D7" w14:textId="1DF534AC" w:rsidR="005B4113" w:rsidRPr="009C35D0" w:rsidRDefault="006B3533" w:rsidP="00EE57FA">
      <w:pPr>
        <w:pStyle w:val="a3"/>
        <w:numPr>
          <w:ilvl w:val="0"/>
          <w:numId w:val="14"/>
        </w:numPr>
        <w:spacing w:line="360" w:lineRule="auto"/>
        <w:jc w:val="both"/>
        <w:rPr>
          <w:rFonts w:ascii="Times New Roman" w:hAnsi="Times New Roman" w:cs="Times New Roman"/>
          <w:sz w:val="24"/>
          <w:szCs w:val="24"/>
          <w:lang w:val="en-US"/>
        </w:rPr>
      </w:pPr>
      <w:r w:rsidRPr="00EE57FA">
        <w:rPr>
          <w:rFonts w:ascii="Times New Roman" w:hAnsi="Times New Roman" w:cs="Times New Roman"/>
          <w:sz w:val="24"/>
          <w:szCs w:val="24"/>
          <w:lang w:val="en-US"/>
        </w:rPr>
        <w:t>Lee T. Regional and Local governance within a Global space: An empirical case study of Inter oceanic Highway in South America. ISA-FLACSO International Conference.</w:t>
      </w:r>
      <w:r w:rsidR="00EE57FA" w:rsidRPr="00EE57FA">
        <w:rPr>
          <w:rFonts w:ascii="Times New Roman" w:hAnsi="Times New Roman" w:cs="Times New Roman"/>
          <w:sz w:val="24"/>
          <w:szCs w:val="24"/>
          <w:lang w:val="en-US"/>
        </w:rPr>
        <w:t xml:space="preserve"> </w:t>
      </w:r>
      <w:r w:rsidRPr="00EE57FA">
        <w:rPr>
          <w:rFonts w:ascii="Times New Roman" w:hAnsi="Times New Roman" w:cs="Times New Roman"/>
          <w:sz w:val="24"/>
          <w:szCs w:val="24"/>
          <w:lang w:val="en-US"/>
        </w:rPr>
        <w:t>Buenos Aires,</w:t>
      </w:r>
      <w:r w:rsidR="00EE57FA" w:rsidRPr="00EE57FA">
        <w:rPr>
          <w:rFonts w:ascii="Times New Roman" w:hAnsi="Times New Roman" w:cs="Times New Roman"/>
          <w:sz w:val="24"/>
          <w:szCs w:val="24"/>
          <w:lang w:val="en-US"/>
        </w:rPr>
        <w:t xml:space="preserve"> </w:t>
      </w:r>
      <w:r w:rsidRPr="00EE57FA">
        <w:rPr>
          <w:rFonts w:ascii="Times New Roman" w:hAnsi="Times New Roman" w:cs="Times New Roman"/>
          <w:sz w:val="24"/>
          <w:szCs w:val="24"/>
          <w:lang w:val="en-US"/>
        </w:rPr>
        <w:t xml:space="preserve">2014. </w:t>
      </w:r>
      <w:r w:rsidR="00EE57FA" w:rsidRPr="009C35D0">
        <w:rPr>
          <w:rFonts w:ascii="Times New Roman" w:hAnsi="Times New Roman" w:cs="Times New Roman"/>
          <w:sz w:val="24"/>
          <w:szCs w:val="24"/>
          <w:lang w:val="en-US"/>
        </w:rPr>
        <w:t>[</w:t>
      </w:r>
      <w:r w:rsidR="00EE57FA" w:rsidRPr="00EE57FA">
        <w:rPr>
          <w:rFonts w:ascii="Times New Roman" w:hAnsi="Times New Roman" w:cs="Times New Roman"/>
          <w:sz w:val="24"/>
          <w:szCs w:val="24"/>
        </w:rPr>
        <w:t>Электронный</w:t>
      </w:r>
      <w:r w:rsidR="00EE57FA" w:rsidRPr="009C35D0">
        <w:rPr>
          <w:rFonts w:ascii="Times New Roman" w:hAnsi="Times New Roman" w:cs="Times New Roman"/>
          <w:sz w:val="24"/>
          <w:szCs w:val="24"/>
          <w:lang w:val="en-US"/>
        </w:rPr>
        <w:t xml:space="preserve"> </w:t>
      </w:r>
      <w:r w:rsidR="00EE57FA" w:rsidRPr="00EE57FA">
        <w:rPr>
          <w:rFonts w:ascii="Times New Roman" w:hAnsi="Times New Roman" w:cs="Times New Roman"/>
          <w:sz w:val="24"/>
          <w:szCs w:val="24"/>
        </w:rPr>
        <w:t>доступ</w:t>
      </w:r>
      <w:r w:rsidR="00EE57FA" w:rsidRPr="009C35D0">
        <w:rPr>
          <w:rFonts w:ascii="Times New Roman" w:hAnsi="Times New Roman" w:cs="Times New Roman"/>
          <w:sz w:val="24"/>
          <w:szCs w:val="24"/>
          <w:lang w:val="en-US"/>
        </w:rPr>
        <w:t xml:space="preserve">]: </w:t>
      </w:r>
      <w:r w:rsidRPr="00EE57FA">
        <w:rPr>
          <w:rFonts w:ascii="Times New Roman" w:hAnsi="Times New Roman" w:cs="Times New Roman"/>
          <w:sz w:val="24"/>
          <w:szCs w:val="24"/>
          <w:lang w:val="en-US"/>
        </w:rPr>
        <w:t>URL</w:t>
      </w:r>
      <w:r w:rsidRPr="009C35D0">
        <w:rPr>
          <w:rFonts w:ascii="Times New Roman" w:hAnsi="Times New Roman" w:cs="Times New Roman"/>
          <w:sz w:val="24"/>
          <w:szCs w:val="24"/>
          <w:lang w:val="en-US"/>
        </w:rPr>
        <w:t xml:space="preserve">: </w:t>
      </w:r>
      <w:hyperlink r:id="rId14" w:history="1">
        <w:r w:rsidR="00EE57FA" w:rsidRPr="00EE57FA">
          <w:rPr>
            <w:rStyle w:val="a7"/>
            <w:rFonts w:ascii="Times New Roman" w:hAnsi="Times New Roman" w:cs="Times New Roman"/>
            <w:color w:val="auto"/>
            <w:sz w:val="24"/>
            <w:szCs w:val="24"/>
            <w:lang w:val="en-US"/>
          </w:rPr>
          <w:t>http</w:t>
        </w:r>
        <w:r w:rsidR="00EE57FA" w:rsidRPr="009C35D0">
          <w:rPr>
            <w:rStyle w:val="a7"/>
            <w:rFonts w:ascii="Times New Roman" w:hAnsi="Times New Roman" w:cs="Times New Roman"/>
            <w:color w:val="auto"/>
            <w:sz w:val="24"/>
            <w:szCs w:val="24"/>
            <w:lang w:val="en-US"/>
          </w:rPr>
          <w:t>://</w:t>
        </w:r>
        <w:r w:rsidR="00EE57FA" w:rsidRPr="00EE57FA">
          <w:rPr>
            <w:rStyle w:val="a7"/>
            <w:rFonts w:ascii="Times New Roman" w:hAnsi="Times New Roman" w:cs="Times New Roman"/>
            <w:color w:val="auto"/>
            <w:sz w:val="24"/>
            <w:szCs w:val="24"/>
            <w:lang w:val="en-US"/>
          </w:rPr>
          <w:t>web</w:t>
        </w:r>
        <w:r w:rsidR="00EE57FA" w:rsidRPr="009C35D0">
          <w:rPr>
            <w:rStyle w:val="a7"/>
            <w:rFonts w:ascii="Times New Roman" w:hAnsi="Times New Roman" w:cs="Times New Roman"/>
            <w:color w:val="auto"/>
            <w:sz w:val="24"/>
            <w:szCs w:val="24"/>
            <w:lang w:val="en-US"/>
          </w:rPr>
          <w:t>.</w:t>
        </w:r>
        <w:r w:rsidR="00EE57FA" w:rsidRPr="00EE57FA">
          <w:rPr>
            <w:rStyle w:val="a7"/>
            <w:rFonts w:ascii="Times New Roman" w:hAnsi="Times New Roman" w:cs="Times New Roman"/>
            <w:color w:val="auto"/>
            <w:sz w:val="24"/>
            <w:szCs w:val="24"/>
            <w:lang w:val="en-US"/>
          </w:rPr>
          <w:t>isanet</w:t>
        </w:r>
        <w:r w:rsidR="00EE57FA" w:rsidRPr="009C35D0">
          <w:rPr>
            <w:rStyle w:val="a7"/>
            <w:rFonts w:ascii="Times New Roman" w:hAnsi="Times New Roman" w:cs="Times New Roman"/>
            <w:color w:val="auto"/>
            <w:sz w:val="24"/>
            <w:szCs w:val="24"/>
            <w:lang w:val="en-US"/>
          </w:rPr>
          <w:t>.</w:t>
        </w:r>
        <w:r w:rsidR="00EE57FA" w:rsidRPr="00EE57FA">
          <w:rPr>
            <w:rStyle w:val="a7"/>
            <w:rFonts w:ascii="Times New Roman" w:hAnsi="Times New Roman" w:cs="Times New Roman"/>
            <w:color w:val="auto"/>
            <w:sz w:val="24"/>
            <w:szCs w:val="24"/>
            <w:lang w:val="en-US"/>
          </w:rPr>
          <w:t>org</w:t>
        </w:r>
        <w:r w:rsidR="00EE57FA" w:rsidRPr="009C35D0">
          <w:rPr>
            <w:rStyle w:val="a7"/>
            <w:rFonts w:ascii="Times New Roman" w:hAnsi="Times New Roman" w:cs="Times New Roman"/>
            <w:color w:val="auto"/>
            <w:sz w:val="24"/>
            <w:szCs w:val="24"/>
            <w:lang w:val="en-US"/>
          </w:rPr>
          <w:t>/</w:t>
        </w:r>
        <w:r w:rsidR="00EE57FA" w:rsidRPr="00EE57FA">
          <w:rPr>
            <w:rStyle w:val="a7"/>
            <w:rFonts w:ascii="Times New Roman" w:hAnsi="Times New Roman" w:cs="Times New Roman"/>
            <w:color w:val="auto"/>
            <w:sz w:val="24"/>
            <w:szCs w:val="24"/>
            <w:lang w:val="en-US"/>
          </w:rPr>
          <w:t>Web</w:t>
        </w:r>
        <w:r w:rsidR="00EE57FA" w:rsidRPr="009C35D0">
          <w:rPr>
            <w:rStyle w:val="a7"/>
            <w:rFonts w:ascii="Times New Roman" w:hAnsi="Times New Roman" w:cs="Times New Roman"/>
            <w:color w:val="auto"/>
            <w:sz w:val="24"/>
            <w:szCs w:val="24"/>
            <w:lang w:val="en-US"/>
          </w:rPr>
          <w:t>/</w:t>
        </w:r>
        <w:r w:rsidR="00EE57FA" w:rsidRPr="00EE57FA">
          <w:rPr>
            <w:rStyle w:val="a7"/>
            <w:rFonts w:ascii="Times New Roman" w:hAnsi="Times New Roman" w:cs="Times New Roman"/>
            <w:color w:val="auto"/>
            <w:sz w:val="24"/>
            <w:szCs w:val="24"/>
            <w:lang w:val="en-US"/>
          </w:rPr>
          <w:t>Conferences</w:t>
        </w:r>
        <w:r w:rsidR="00EE57FA" w:rsidRPr="009C35D0">
          <w:rPr>
            <w:rStyle w:val="a7"/>
            <w:rFonts w:ascii="Times New Roman" w:hAnsi="Times New Roman" w:cs="Times New Roman"/>
            <w:color w:val="auto"/>
            <w:sz w:val="24"/>
            <w:szCs w:val="24"/>
            <w:lang w:val="en-US"/>
          </w:rPr>
          <w:t>/</w:t>
        </w:r>
        <w:r w:rsidR="00EE57FA" w:rsidRPr="00EE57FA">
          <w:rPr>
            <w:rStyle w:val="a7"/>
            <w:rFonts w:ascii="Times New Roman" w:hAnsi="Times New Roman" w:cs="Times New Roman"/>
            <w:color w:val="auto"/>
            <w:sz w:val="24"/>
            <w:szCs w:val="24"/>
            <w:lang w:val="en-US"/>
          </w:rPr>
          <w:t>FLACSOISA</w:t>
        </w:r>
        <w:r w:rsidR="00EE57FA" w:rsidRPr="009C35D0">
          <w:rPr>
            <w:rStyle w:val="a7"/>
            <w:rFonts w:ascii="Times New Roman" w:hAnsi="Times New Roman" w:cs="Times New Roman"/>
            <w:color w:val="auto"/>
            <w:sz w:val="24"/>
            <w:szCs w:val="24"/>
            <w:lang w:val="en-US"/>
          </w:rPr>
          <w:t>%20</w:t>
        </w:r>
        <w:r w:rsidR="00EE57FA" w:rsidRPr="00EE57FA">
          <w:rPr>
            <w:rStyle w:val="a7"/>
            <w:rFonts w:ascii="Times New Roman" w:hAnsi="Times New Roman" w:cs="Times New Roman"/>
            <w:color w:val="auto"/>
            <w:sz w:val="24"/>
            <w:szCs w:val="24"/>
            <w:lang w:val="en-US"/>
          </w:rPr>
          <w:t>BuenosAires</w:t>
        </w:r>
        <w:r w:rsidR="00EE57FA" w:rsidRPr="009C35D0">
          <w:rPr>
            <w:rStyle w:val="a7"/>
            <w:rFonts w:ascii="Times New Roman" w:hAnsi="Times New Roman" w:cs="Times New Roman"/>
            <w:color w:val="auto"/>
            <w:sz w:val="24"/>
            <w:szCs w:val="24"/>
            <w:lang w:val="en-US"/>
          </w:rPr>
          <w:t>%202014/</w:t>
        </w:r>
        <w:r w:rsidR="00EE57FA" w:rsidRPr="00EE57FA">
          <w:rPr>
            <w:rStyle w:val="a7"/>
            <w:rFonts w:ascii="Times New Roman" w:hAnsi="Times New Roman" w:cs="Times New Roman"/>
            <w:color w:val="auto"/>
            <w:sz w:val="24"/>
            <w:szCs w:val="24"/>
            <w:lang w:val="en-US"/>
          </w:rPr>
          <w:t>Archive</w:t>
        </w:r>
        <w:r w:rsidR="00EE57FA" w:rsidRPr="009C35D0">
          <w:rPr>
            <w:rStyle w:val="a7"/>
            <w:rFonts w:ascii="Times New Roman" w:hAnsi="Times New Roman" w:cs="Times New Roman"/>
            <w:color w:val="auto"/>
            <w:sz w:val="24"/>
            <w:szCs w:val="24"/>
            <w:lang w:val="en-US"/>
          </w:rPr>
          <w:t>/</w:t>
        </w:r>
        <w:r w:rsidR="00EE57FA" w:rsidRPr="00EE57FA">
          <w:rPr>
            <w:rStyle w:val="a7"/>
            <w:rFonts w:ascii="Times New Roman" w:hAnsi="Times New Roman" w:cs="Times New Roman"/>
            <w:color w:val="auto"/>
            <w:sz w:val="24"/>
            <w:szCs w:val="24"/>
            <w:lang w:val="en-US"/>
          </w:rPr>
          <w:t>b</w:t>
        </w:r>
        <w:r w:rsidR="00EE57FA" w:rsidRPr="009C35D0">
          <w:rPr>
            <w:rStyle w:val="a7"/>
            <w:rFonts w:ascii="Times New Roman" w:hAnsi="Times New Roman" w:cs="Times New Roman"/>
            <w:color w:val="auto"/>
            <w:sz w:val="24"/>
            <w:szCs w:val="24"/>
            <w:lang w:val="en-US"/>
          </w:rPr>
          <w:t>52</w:t>
        </w:r>
        <w:r w:rsidR="00EE57FA" w:rsidRPr="00EE57FA">
          <w:rPr>
            <w:rStyle w:val="a7"/>
            <w:rFonts w:ascii="Times New Roman" w:hAnsi="Times New Roman" w:cs="Times New Roman"/>
            <w:color w:val="auto"/>
            <w:sz w:val="24"/>
            <w:szCs w:val="24"/>
            <w:lang w:val="en-US"/>
          </w:rPr>
          <w:t>dab</w:t>
        </w:r>
        <w:r w:rsidR="00EE57FA" w:rsidRPr="009C35D0">
          <w:rPr>
            <w:rStyle w:val="a7"/>
            <w:rFonts w:ascii="Times New Roman" w:hAnsi="Times New Roman" w:cs="Times New Roman"/>
            <w:color w:val="auto"/>
            <w:sz w:val="24"/>
            <w:szCs w:val="24"/>
            <w:lang w:val="en-US"/>
          </w:rPr>
          <w:t>78</w:t>
        </w:r>
        <w:r w:rsidR="00EE57FA" w:rsidRPr="00EE57FA">
          <w:rPr>
            <w:rStyle w:val="a7"/>
            <w:rFonts w:ascii="Times New Roman" w:hAnsi="Times New Roman" w:cs="Times New Roman"/>
            <w:color w:val="auto"/>
            <w:sz w:val="24"/>
            <w:szCs w:val="24"/>
            <w:lang w:val="en-US"/>
          </w:rPr>
          <w:t>b</w:t>
        </w:r>
        <w:r w:rsidR="00EE57FA" w:rsidRPr="009C35D0">
          <w:rPr>
            <w:rStyle w:val="a7"/>
            <w:rFonts w:ascii="Times New Roman" w:hAnsi="Times New Roman" w:cs="Times New Roman"/>
            <w:color w:val="auto"/>
            <w:sz w:val="24"/>
            <w:szCs w:val="24"/>
            <w:lang w:val="en-US"/>
          </w:rPr>
          <w:t>11</w:t>
        </w:r>
        <w:r w:rsidR="00EE57FA" w:rsidRPr="00EE57FA">
          <w:rPr>
            <w:rStyle w:val="a7"/>
            <w:rFonts w:ascii="Times New Roman" w:hAnsi="Times New Roman" w:cs="Times New Roman"/>
            <w:color w:val="auto"/>
            <w:sz w:val="24"/>
            <w:szCs w:val="24"/>
            <w:lang w:val="en-US"/>
          </w:rPr>
          <w:t>d</w:t>
        </w:r>
        <w:r w:rsidR="00EE57FA" w:rsidRPr="009C35D0">
          <w:rPr>
            <w:rStyle w:val="a7"/>
            <w:rFonts w:ascii="Times New Roman" w:hAnsi="Times New Roman" w:cs="Times New Roman"/>
            <w:color w:val="auto"/>
            <w:sz w:val="24"/>
            <w:szCs w:val="24"/>
            <w:lang w:val="en-US"/>
          </w:rPr>
          <w:t>4</w:t>
        </w:r>
        <w:r w:rsidR="00EE57FA" w:rsidRPr="00EE57FA">
          <w:rPr>
            <w:rStyle w:val="a7"/>
            <w:rFonts w:ascii="Times New Roman" w:hAnsi="Times New Roman" w:cs="Times New Roman"/>
            <w:color w:val="auto"/>
            <w:sz w:val="24"/>
            <w:szCs w:val="24"/>
            <w:lang w:val="en-US"/>
          </w:rPr>
          <w:t>d</w:t>
        </w:r>
        <w:r w:rsidR="00EE57FA" w:rsidRPr="009C35D0">
          <w:rPr>
            <w:rStyle w:val="a7"/>
            <w:rFonts w:ascii="Times New Roman" w:hAnsi="Times New Roman" w:cs="Times New Roman"/>
            <w:color w:val="auto"/>
            <w:sz w:val="24"/>
            <w:szCs w:val="24"/>
            <w:lang w:val="en-US"/>
          </w:rPr>
          <w:t>879</w:t>
        </w:r>
        <w:r w:rsidR="00EE57FA" w:rsidRPr="00EE57FA">
          <w:rPr>
            <w:rStyle w:val="a7"/>
            <w:rFonts w:ascii="Times New Roman" w:hAnsi="Times New Roman" w:cs="Times New Roman"/>
            <w:color w:val="auto"/>
            <w:sz w:val="24"/>
            <w:szCs w:val="24"/>
            <w:lang w:val="en-US"/>
          </w:rPr>
          <w:t>e</w:t>
        </w:r>
        <w:r w:rsidR="00EE57FA" w:rsidRPr="009C35D0">
          <w:rPr>
            <w:rStyle w:val="a7"/>
            <w:rFonts w:ascii="Times New Roman" w:hAnsi="Times New Roman" w:cs="Times New Roman"/>
            <w:color w:val="auto"/>
            <w:sz w:val="24"/>
            <w:szCs w:val="24"/>
            <w:lang w:val="en-US"/>
          </w:rPr>
          <w:t>1</w:t>
        </w:r>
        <w:r w:rsidR="00EE57FA" w:rsidRPr="00EE57FA">
          <w:rPr>
            <w:rStyle w:val="a7"/>
            <w:rFonts w:ascii="Times New Roman" w:hAnsi="Times New Roman" w:cs="Times New Roman"/>
            <w:color w:val="auto"/>
            <w:sz w:val="24"/>
            <w:szCs w:val="24"/>
            <w:lang w:val="en-US"/>
          </w:rPr>
          <w:t>d</w:t>
        </w:r>
        <w:r w:rsidR="00EE57FA" w:rsidRPr="009C35D0">
          <w:rPr>
            <w:rStyle w:val="a7"/>
            <w:rFonts w:ascii="Times New Roman" w:hAnsi="Times New Roman" w:cs="Times New Roman"/>
            <w:color w:val="auto"/>
            <w:sz w:val="24"/>
            <w:szCs w:val="24"/>
            <w:lang w:val="en-US"/>
          </w:rPr>
          <w:t>4</w:t>
        </w:r>
        <w:r w:rsidR="00EE57FA" w:rsidRPr="00EE57FA">
          <w:rPr>
            <w:rStyle w:val="a7"/>
            <w:rFonts w:ascii="Times New Roman" w:hAnsi="Times New Roman" w:cs="Times New Roman"/>
            <w:color w:val="auto"/>
            <w:sz w:val="24"/>
            <w:szCs w:val="24"/>
            <w:lang w:val="en-US"/>
          </w:rPr>
          <w:t>ce</w:t>
        </w:r>
        <w:r w:rsidR="00EE57FA" w:rsidRPr="009C35D0">
          <w:rPr>
            <w:rStyle w:val="a7"/>
            <w:rFonts w:ascii="Times New Roman" w:hAnsi="Times New Roman" w:cs="Times New Roman"/>
            <w:color w:val="auto"/>
            <w:sz w:val="24"/>
            <w:szCs w:val="24"/>
            <w:lang w:val="en-US"/>
          </w:rPr>
          <w:t>0</w:t>
        </w:r>
        <w:r w:rsidR="00EE57FA" w:rsidRPr="00EE57FA">
          <w:rPr>
            <w:rStyle w:val="a7"/>
            <w:rFonts w:ascii="Times New Roman" w:hAnsi="Times New Roman" w:cs="Times New Roman"/>
            <w:color w:val="auto"/>
            <w:sz w:val="24"/>
            <w:szCs w:val="24"/>
            <w:lang w:val="en-US"/>
          </w:rPr>
          <w:t>c</w:t>
        </w:r>
        <w:r w:rsidR="00EE57FA" w:rsidRPr="009C35D0">
          <w:rPr>
            <w:rStyle w:val="a7"/>
            <w:rFonts w:ascii="Times New Roman" w:hAnsi="Times New Roman" w:cs="Times New Roman"/>
            <w:color w:val="auto"/>
            <w:sz w:val="24"/>
            <w:szCs w:val="24"/>
            <w:lang w:val="en-US"/>
          </w:rPr>
          <w:t>55530</w:t>
        </w:r>
        <w:r w:rsidR="00EE57FA" w:rsidRPr="00EE57FA">
          <w:rPr>
            <w:rStyle w:val="a7"/>
            <w:rFonts w:ascii="Times New Roman" w:hAnsi="Times New Roman" w:cs="Times New Roman"/>
            <w:color w:val="auto"/>
            <w:sz w:val="24"/>
            <w:szCs w:val="24"/>
            <w:lang w:val="en-US"/>
          </w:rPr>
          <w:t>ab</w:t>
        </w:r>
        <w:r w:rsidR="00EE57FA" w:rsidRPr="009C35D0">
          <w:rPr>
            <w:rStyle w:val="a7"/>
            <w:rFonts w:ascii="Times New Roman" w:hAnsi="Times New Roman" w:cs="Times New Roman"/>
            <w:color w:val="auto"/>
            <w:sz w:val="24"/>
            <w:szCs w:val="24"/>
            <w:lang w:val="en-US"/>
          </w:rPr>
          <w:t>.</w:t>
        </w:r>
        <w:r w:rsidR="00EE57FA" w:rsidRPr="00EE57FA">
          <w:rPr>
            <w:rStyle w:val="a7"/>
            <w:rFonts w:ascii="Times New Roman" w:hAnsi="Times New Roman" w:cs="Times New Roman"/>
            <w:color w:val="auto"/>
            <w:sz w:val="24"/>
            <w:szCs w:val="24"/>
            <w:lang w:val="en-US"/>
          </w:rPr>
          <w:t>pdf</w:t>
        </w:r>
      </w:hyperlink>
      <w:r w:rsidR="00EE57FA" w:rsidRPr="009C35D0">
        <w:rPr>
          <w:rFonts w:ascii="Times New Roman" w:hAnsi="Times New Roman" w:cs="Times New Roman"/>
          <w:sz w:val="24"/>
          <w:szCs w:val="24"/>
          <w:lang w:val="en-US"/>
        </w:rPr>
        <w:t xml:space="preserve"> </w:t>
      </w:r>
      <w:r w:rsidR="005B4113" w:rsidRPr="009C35D0">
        <w:rPr>
          <w:rFonts w:ascii="Times New Roman" w:hAnsi="Times New Roman" w:cs="Times New Roman"/>
          <w:sz w:val="24"/>
          <w:szCs w:val="24"/>
          <w:lang w:val="en-US"/>
        </w:rPr>
        <w:t xml:space="preserve"> </w:t>
      </w:r>
    </w:p>
    <w:p w14:paraId="317678F3" w14:textId="3CB00317" w:rsidR="006B3533" w:rsidRPr="004E3F5A" w:rsidRDefault="006B3533" w:rsidP="004E3F5A">
      <w:pPr>
        <w:pStyle w:val="a3"/>
        <w:numPr>
          <w:ilvl w:val="0"/>
          <w:numId w:val="14"/>
        </w:numPr>
        <w:spacing w:line="360" w:lineRule="auto"/>
        <w:jc w:val="both"/>
        <w:rPr>
          <w:rFonts w:ascii="Times New Roman" w:hAnsi="Times New Roman" w:cs="Times New Roman"/>
          <w:sz w:val="24"/>
          <w:szCs w:val="24"/>
        </w:rPr>
      </w:pPr>
      <w:r w:rsidRPr="004E3F5A">
        <w:rPr>
          <w:rFonts w:ascii="Times New Roman" w:hAnsi="Times New Roman" w:cs="Times New Roman"/>
          <w:sz w:val="24"/>
          <w:szCs w:val="24"/>
          <w:lang w:val="en-US"/>
        </w:rPr>
        <w:t xml:space="preserve">Lo </w:t>
      </w:r>
      <w:proofErr w:type="spellStart"/>
      <w:r w:rsidRPr="004E3F5A">
        <w:rPr>
          <w:rFonts w:ascii="Times New Roman" w:hAnsi="Times New Roman" w:cs="Times New Roman"/>
          <w:sz w:val="24"/>
          <w:szCs w:val="24"/>
          <w:lang w:val="en-US"/>
        </w:rPr>
        <w:t>Brutti</w:t>
      </w:r>
      <w:proofErr w:type="spellEnd"/>
      <w:r w:rsidRPr="004E3F5A">
        <w:rPr>
          <w:rFonts w:ascii="Times New Roman" w:hAnsi="Times New Roman" w:cs="Times New Roman"/>
          <w:sz w:val="24"/>
          <w:szCs w:val="24"/>
          <w:lang w:val="en-US"/>
        </w:rPr>
        <w:t xml:space="preserve"> Giuseppe, Salazar C.O.V. The Strategic Integration of Latin America: a Disputed Project // Latin American Perspectives, March 2015.</w:t>
      </w:r>
      <w:r w:rsidR="004E3F5A" w:rsidRPr="004E3F5A">
        <w:rPr>
          <w:rFonts w:ascii="Times New Roman" w:hAnsi="Times New Roman" w:cs="Times New Roman"/>
          <w:sz w:val="24"/>
          <w:szCs w:val="24"/>
          <w:lang w:val="en-US"/>
        </w:rPr>
        <w:t xml:space="preserve"> </w:t>
      </w:r>
      <w:r w:rsidR="004E3F5A" w:rsidRPr="004E3F5A">
        <w:rPr>
          <w:rFonts w:ascii="Times New Roman" w:hAnsi="Times New Roman" w:cs="Times New Roman"/>
          <w:sz w:val="24"/>
          <w:szCs w:val="24"/>
        </w:rPr>
        <w:t xml:space="preserve">[Электронный доступ]: </w:t>
      </w:r>
      <w:r w:rsidRPr="004E3F5A">
        <w:rPr>
          <w:rFonts w:ascii="Times New Roman" w:hAnsi="Times New Roman" w:cs="Times New Roman"/>
          <w:sz w:val="24"/>
          <w:szCs w:val="24"/>
          <w:lang w:val="en-US"/>
        </w:rPr>
        <w:t>URL</w:t>
      </w:r>
      <w:r w:rsidR="004E3F5A" w:rsidRPr="004E3F5A">
        <w:rPr>
          <w:rFonts w:ascii="Times New Roman" w:hAnsi="Times New Roman" w:cs="Times New Roman"/>
          <w:sz w:val="24"/>
          <w:szCs w:val="24"/>
        </w:rPr>
        <w:t xml:space="preserve">: </w:t>
      </w:r>
      <w:hyperlink r:id="rId15" w:history="1">
        <w:r w:rsidR="004E3F5A" w:rsidRPr="004E3F5A">
          <w:rPr>
            <w:rStyle w:val="a7"/>
            <w:rFonts w:ascii="Times New Roman" w:hAnsi="Times New Roman" w:cs="Times New Roman"/>
            <w:color w:val="auto"/>
            <w:sz w:val="24"/>
            <w:szCs w:val="24"/>
            <w:lang w:val="en-US"/>
          </w:rPr>
          <w:t>http</w:t>
        </w:r>
        <w:r w:rsidR="004E3F5A" w:rsidRPr="004E3F5A">
          <w:rPr>
            <w:rStyle w:val="a7"/>
            <w:rFonts w:ascii="Times New Roman" w:hAnsi="Times New Roman" w:cs="Times New Roman"/>
            <w:color w:val="auto"/>
            <w:sz w:val="24"/>
            <w:szCs w:val="24"/>
          </w:rPr>
          <w:t>://</w:t>
        </w:r>
        <w:r w:rsidR="004E3F5A" w:rsidRPr="004E3F5A">
          <w:rPr>
            <w:rStyle w:val="a7"/>
            <w:rFonts w:ascii="Times New Roman" w:hAnsi="Times New Roman" w:cs="Times New Roman"/>
            <w:color w:val="auto"/>
            <w:sz w:val="24"/>
            <w:szCs w:val="24"/>
            <w:lang w:val="en-US"/>
          </w:rPr>
          <w:t>lap</w:t>
        </w:r>
        <w:r w:rsidR="004E3F5A" w:rsidRPr="004E3F5A">
          <w:rPr>
            <w:rStyle w:val="a7"/>
            <w:rFonts w:ascii="Times New Roman" w:hAnsi="Times New Roman" w:cs="Times New Roman"/>
            <w:color w:val="auto"/>
            <w:sz w:val="24"/>
            <w:szCs w:val="24"/>
          </w:rPr>
          <w:t>.</w:t>
        </w:r>
        <w:proofErr w:type="spellStart"/>
        <w:r w:rsidR="004E3F5A" w:rsidRPr="004E3F5A">
          <w:rPr>
            <w:rStyle w:val="a7"/>
            <w:rFonts w:ascii="Times New Roman" w:hAnsi="Times New Roman" w:cs="Times New Roman"/>
            <w:color w:val="auto"/>
            <w:sz w:val="24"/>
            <w:szCs w:val="24"/>
            <w:lang w:val="en-US"/>
          </w:rPr>
          <w:t>sagepub</w:t>
        </w:r>
        <w:proofErr w:type="spellEnd"/>
        <w:r w:rsidR="004E3F5A" w:rsidRPr="004E3F5A">
          <w:rPr>
            <w:rStyle w:val="a7"/>
            <w:rFonts w:ascii="Times New Roman" w:hAnsi="Times New Roman" w:cs="Times New Roman"/>
            <w:color w:val="auto"/>
            <w:sz w:val="24"/>
            <w:szCs w:val="24"/>
          </w:rPr>
          <w:t>.</w:t>
        </w:r>
        <w:r w:rsidR="004E3F5A" w:rsidRPr="004E3F5A">
          <w:rPr>
            <w:rStyle w:val="a7"/>
            <w:rFonts w:ascii="Times New Roman" w:hAnsi="Times New Roman" w:cs="Times New Roman"/>
            <w:color w:val="auto"/>
            <w:sz w:val="24"/>
            <w:szCs w:val="24"/>
            <w:lang w:val="en-US"/>
          </w:rPr>
          <w:t>com</w:t>
        </w:r>
        <w:r w:rsidR="004E3F5A" w:rsidRPr="004E3F5A">
          <w:rPr>
            <w:rStyle w:val="a7"/>
            <w:rFonts w:ascii="Times New Roman" w:hAnsi="Times New Roman" w:cs="Times New Roman"/>
            <w:color w:val="auto"/>
            <w:sz w:val="24"/>
            <w:szCs w:val="24"/>
          </w:rPr>
          <w:t>/</w:t>
        </w:r>
        <w:r w:rsidR="004E3F5A" w:rsidRPr="004E3F5A">
          <w:rPr>
            <w:rStyle w:val="a7"/>
            <w:rFonts w:ascii="Times New Roman" w:hAnsi="Times New Roman" w:cs="Times New Roman"/>
            <w:color w:val="auto"/>
            <w:sz w:val="24"/>
            <w:szCs w:val="24"/>
            <w:lang w:val="en-US"/>
          </w:rPr>
          <w:t>content</w:t>
        </w:r>
        <w:r w:rsidR="004E3F5A" w:rsidRPr="004E3F5A">
          <w:rPr>
            <w:rStyle w:val="a7"/>
            <w:rFonts w:ascii="Times New Roman" w:hAnsi="Times New Roman" w:cs="Times New Roman"/>
            <w:color w:val="auto"/>
            <w:sz w:val="24"/>
            <w:szCs w:val="24"/>
          </w:rPr>
          <w:t>/</w:t>
        </w:r>
        <w:r w:rsidR="004E3F5A" w:rsidRPr="004E3F5A">
          <w:rPr>
            <w:rStyle w:val="a7"/>
            <w:rFonts w:ascii="Times New Roman" w:hAnsi="Times New Roman" w:cs="Times New Roman"/>
            <w:color w:val="auto"/>
            <w:sz w:val="24"/>
            <w:szCs w:val="24"/>
            <w:lang w:val="en-US"/>
          </w:rPr>
          <w:t>early</w:t>
        </w:r>
        <w:r w:rsidR="004E3F5A" w:rsidRPr="004E3F5A">
          <w:rPr>
            <w:rStyle w:val="a7"/>
            <w:rFonts w:ascii="Times New Roman" w:hAnsi="Times New Roman" w:cs="Times New Roman"/>
            <w:color w:val="auto"/>
            <w:sz w:val="24"/>
            <w:szCs w:val="24"/>
          </w:rPr>
          <w:t>/2015/03/12/0094582</w:t>
        </w:r>
        <w:r w:rsidR="004E3F5A" w:rsidRPr="004E3F5A">
          <w:rPr>
            <w:rStyle w:val="a7"/>
            <w:rFonts w:ascii="Times New Roman" w:hAnsi="Times New Roman" w:cs="Times New Roman"/>
            <w:color w:val="auto"/>
            <w:sz w:val="24"/>
            <w:szCs w:val="24"/>
            <w:lang w:val="en-US"/>
          </w:rPr>
          <w:t>X</w:t>
        </w:r>
        <w:r w:rsidR="004E3F5A" w:rsidRPr="004E3F5A">
          <w:rPr>
            <w:rStyle w:val="a7"/>
            <w:rFonts w:ascii="Times New Roman" w:hAnsi="Times New Roman" w:cs="Times New Roman"/>
            <w:color w:val="auto"/>
            <w:sz w:val="24"/>
            <w:szCs w:val="24"/>
          </w:rPr>
          <w:t>15574847.</w:t>
        </w:r>
        <w:r w:rsidR="004E3F5A" w:rsidRPr="004E3F5A">
          <w:rPr>
            <w:rStyle w:val="a7"/>
            <w:rFonts w:ascii="Times New Roman" w:hAnsi="Times New Roman" w:cs="Times New Roman"/>
            <w:color w:val="auto"/>
            <w:sz w:val="24"/>
            <w:szCs w:val="24"/>
            <w:lang w:val="en-US"/>
          </w:rPr>
          <w:t>full</w:t>
        </w:r>
        <w:r w:rsidR="004E3F5A" w:rsidRPr="004E3F5A">
          <w:rPr>
            <w:rStyle w:val="a7"/>
            <w:rFonts w:ascii="Times New Roman" w:hAnsi="Times New Roman" w:cs="Times New Roman"/>
            <w:color w:val="auto"/>
            <w:sz w:val="24"/>
            <w:szCs w:val="24"/>
          </w:rPr>
          <w:t>.</w:t>
        </w:r>
        <w:r w:rsidR="004E3F5A" w:rsidRPr="004E3F5A">
          <w:rPr>
            <w:rStyle w:val="a7"/>
            <w:rFonts w:ascii="Times New Roman" w:hAnsi="Times New Roman" w:cs="Times New Roman"/>
            <w:color w:val="auto"/>
            <w:sz w:val="24"/>
            <w:szCs w:val="24"/>
            <w:lang w:val="en-US"/>
          </w:rPr>
          <w:t>pdf</w:t>
        </w:r>
      </w:hyperlink>
      <w:r w:rsidR="004E3F5A" w:rsidRPr="004E3F5A">
        <w:rPr>
          <w:rFonts w:ascii="Times New Roman" w:hAnsi="Times New Roman" w:cs="Times New Roman"/>
          <w:sz w:val="24"/>
          <w:szCs w:val="24"/>
        </w:rPr>
        <w:t xml:space="preserve">  </w:t>
      </w:r>
      <w:r w:rsidRPr="004E3F5A">
        <w:rPr>
          <w:rFonts w:ascii="Times New Roman" w:hAnsi="Times New Roman" w:cs="Times New Roman"/>
          <w:sz w:val="24"/>
          <w:szCs w:val="24"/>
        </w:rPr>
        <w:t xml:space="preserve"> </w:t>
      </w:r>
    </w:p>
    <w:p w14:paraId="290ACB09" w14:textId="3BB1310C" w:rsidR="006B3533" w:rsidRPr="003E36EE" w:rsidRDefault="006B3533"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6B3533">
        <w:rPr>
          <w:rFonts w:ascii="Times New Roman" w:hAnsi="Times New Roman" w:cs="Times New Roman"/>
          <w:sz w:val="24"/>
          <w:szCs w:val="24"/>
          <w:lang w:val="en-US"/>
        </w:rPr>
        <w:t>Lomeu</w:t>
      </w:r>
      <w:proofErr w:type="spellEnd"/>
      <w:r w:rsidRPr="006B3533">
        <w:rPr>
          <w:rFonts w:ascii="Times New Roman" w:hAnsi="Times New Roman" w:cs="Times New Roman"/>
          <w:sz w:val="24"/>
          <w:szCs w:val="24"/>
          <w:lang w:val="en-US"/>
        </w:rPr>
        <w:t xml:space="preserve"> Campos </w:t>
      </w:r>
      <w:proofErr w:type="spellStart"/>
      <w:r w:rsidRPr="006B3533">
        <w:rPr>
          <w:rFonts w:ascii="Times New Roman" w:hAnsi="Times New Roman" w:cs="Times New Roman"/>
          <w:sz w:val="24"/>
          <w:szCs w:val="24"/>
          <w:lang w:val="en-US"/>
        </w:rPr>
        <w:t>G.From</w:t>
      </w:r>
      <w:proofErr w:type="spellEnd"/>
      <w:r w:rsidRPr="006B3533">
        <w:rPr>
          <w:rFonts w:ascii="Times New Roman" w:hAnsi="Times New Roman" w:cs="Times New Roman"/>
          <w:sz w:val="24"/>
          <w:szCs w:val="24"/>
          <w:lang w:val="en-US"/>
        </w:rPr>
        <w:t xml:space="preserve"> Success to Failure: Under What Conditions Did </w:t>
      </w:r>
      <w:r w:rsidR="003E36EE" w:rsidRPr="003E36EE">
        <w:rPr>
          <w:rFonts w:ascii="Times New Roman" w:hAnsi="Times New Roman" w:cs="Times New Roman"/>
          <w:sz w:val="24"/>
          <w:szCs w:val="24"/>
          <w:lang w:val="en-US"/>
        </w:rPr>
        <w:t>MERCOSUR</w:t>
      </w:r>
      <w:r w:rsidRPr="006B3533">
        <w:rPr>
          <w:rFonts w:ascii="Times New Roman" w:hAnsi="Times New Roman" w:cs="Times New Roman"/>
          <w:sz w:val="24"/>
          <w:szCs w:val="24"/>
          <w:lang w:val="en-US"/>
        </w:rPr>
        <w:t xml:space="preserve"> Integrate? // Journal of Economic Integration. </w:t>
      </w:r>
      <w:r w:rsidRPr="003E36EE">
        <w:rPr>
          <w:rFonts w:ascii="Times New Roman" w:hAnsi="Times New Roman" w:cs="Times New Roman"/>
          <w:sz w:val="24"/>
          <w:szCs w:val="24"/>
          <w:lang w:val="en-US"/>
        </w:rPr>
        <w:t>2016. Vol. 31. No. 4. Pp. 855–897.</w:t>
      </w:r>
    </w:p>
    <w:p w14:paraId="1E1BDA0F" w14:textId="410B5FD6" w:rsidR="006B3533" w:rsidRPr="004E3F5A" w:rsidRDefault="004E3F5A" w:rsidP="004E3F5A">
      <w:pPr>
        <w:pStyle w:val="a3"/>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Lucio L.</w:t>
      </w:r>
      <w:r w:rsidR="006B3533" w:rsidRPr="004E3F5A">
        <w:rPr>
          <w:rFonts w:ascii="Times New Roman" w:hAnsi="Times New Roman" w:cs="Times New Roman"/>
          <w:sz w:val="24"/>
          <w:szCs w:val="24"/>
          <w:lang w:val="en-US"/>
        </w:rPr>
        <w:t xml:space="preserve">, Corbett </w:t>
      </w:r>
      <w:r w:rsidR="00F66519" w:rsidRPr="004E3F5A">
        <w:rPr>
          <w:rFonts w:ascii="Times New Roman" w:hAnsi="Times New Roman" w:cs="Times New Roman"/>
          <w:sz w:val="24"/>
          <w:szCs w:val="24"/>
          <w:lang w:val="en-US"/>
        </w:rPr>
        <w:t>R</w:t>
      </w:r>
      <w:r w:rsidR="00F66519">
        <w:rPr>
          <w:rFonts w:ascii="Times New Roman" w:hAnsi="Times New Roman" w:cs="Times New Roman"/>
          <w:sz w:val="24"/>
          <w:szCs w:val="24"/>
          <w:lang w:val="en-US"/>
        </w:rPr>
        <w:t xml:space="preserve">. </w:t>
      </w:r>
      <w:proofErr w:type="spellStart"/>
      <w:r w:rsidR="006B3533" w:rsidRPr="004E3F5A">
        <w:rPr>
          <w:rFonts w:ascii="Times New Roman" w:hAnsi="Times New Roman" w:cs="Times New Roman"/>
          <w:sz w:val="24"/>
          <w:szCs w:val="24"/>
          <w:lang w:val="en-US"/>
        </w:rPr>
        <w:t>Altiero</w:t>
      </w:r>
      <w:proofErr w:type="spellEnd"/>
      <w:r w:rsidR="006B3533" w:rsidRPr="004E3F5A">
        <w:rPr>
          <w:rFonts w:ascii="Times New Roman" w:hAnsi="Times New Roman" w:cs="Times New Roman"/>
          <w:sz w:val="24"/>
          <w:szCs w:val="24"/>
          <w:lang w:val="en-US"/>
        </w:rPr>
        <w:t xml:space="preserve"> Spinelli - European Federalist / L. Levi, </w:t>
      </w:r>
      <w:proofErr w:type="spellStart"/>
      <w:r w:rsidR="006B3533" w:rsidRPr="004E3F5A">
        <w:rPr>
          <w:rFonts w:ascii="Times New Roman" w:hAnsi="Times New Roman" w:cs="Times New Roman"/>
          <w:sz w:val="24"/>
          <w:szCs w:val="24"/>
          <w:lang w:val="en-US"/>
        </w:rPr>
        <w:t>R.Corbett</w:t>
      </w:r>
      <w:proofErr w:type="spellEnd"/>
      <w:r w:rsidR="006B3533" w:rsidRPr="004E3F5A">
        <w:rPr>
          <w:rFonts w:ascii="Times New Roman" w:hAnsi="Times New Roman" w:cs="Times New Roman"/>
          <w:sz w:val="24"/>
          <w:szCs w:val="24"/>
          <w:lang w:val="en-US"/>
        </w:rPr>
        <w:t xml:space="preserve"> A. Spinelli // Directorate-General Internal Policies of </w:t>
      </w:r>
      <w:proofErr w:type="gramStart"/>
      <w:r w:rsidR="006B3533" w:rsidRPr="004E3F5A">
        <w:rPr>
          <w:rFonts w:ascii="Times New Roman" w:hAnsi="Times New Roman" w:cs="Times New Roman"/>
          <w:sz w:val="24"/>
          <w:szCs w:val="24"/>
          <w:lang w:val="en-US"/>
        </w:rPr>
        <w:t>The</w:t>
      </w:r>
      <w:proofErr w:type="gramEnd"/>
      <w:r w:rsidR="006B3533" w:rsidRPr="004E3F5A">
        <w:rPr>
          <w:rFonts w:ascii="Times New Roman" w:hAnsi="Times New Roman" w:cs="Times New Roman"/>
          <w:sz w:val="24"/>
          <w:szCs w:val="24"/>
          <w:lang w:val="en-US"/>
        </w:rPr>
        <w:t xml:space="preserve"> Union.</w:t>
      </w:r>
      <w:r w:rsidRPr="004E3F5A">
        <w:rPr>
          <w:rFonts w:ascii="Times New Roman" w:hAnsi="Times New Roman" w:cs="Times New Roman"/>
          <w:sz w:val="24"/>
          <w:szCs w:val="24"/>
          <w:lang w:val="en-US"/>
        </w:rPr>
        <w:t xml:space="preserve"> [</w:t>
      </w:r>
      <w:r w:rsidRPr="004E3F5A">
        <w:rPr>
          <w:rFonts w:ascii="Times New Roman" w:hAnsi="Times New Roman" w:cs="Times New Roman"/>
          <w:sz w:val="24"/>
          <w:szCs w:val="24"/>
        </w:rPr>
        <w:t>Электронный</w:t>
      </w:r>
      <w:r w:rsidRPr="004E3F5A">
        <w:rPr>
          <w:rFonts w:ascii="Times New Roman" w:hAnsi="Times New Roman" w:cs="Times New Roman"/>
          <w:sz w:val="24"/>
          <w:szCs w:val="24"/>
          <w:lang w:val="en-US"/>
        </w:rPr>
        <w:t xml:space="preserve"> </w:t>
      </w:r>
      <w:r w:rsidRPr="004E3F5A">
        <w:rPr>
          <w:rFonts w:ascii="Times New Roman" w:hAnsi="Times New Roman" w:cs="Times New Roman"/>
          <w:sz w:val="24"/>
          <w:szCs w:val="24"/>
        </w:rPr>
        <w:t>доступ</w:t>
      </w:r>
      <w:r w:rsidRPr="004E3F5A">
        <w:rPr>
          <w:rFonts w:ascii="Times New Roman" w:hAnsi="Times New Roman" w:cs="Times New Roman"/>
          <w:sz w:val="24"/>
          <w:szCs w:val="24"/>
          <w:lang w:val="en-US"/>
        </w:rPr>
        <w:t xml:space="preserve">]: </w:t>
      </w:r>
      <w:r w:rsidR="006B3533" w:rsidRPr="004E3F5A">
        <w:rPr>
          <w:rFonts w:ascii="Times New Roman" w:hAnsi="Times New Roman" w:cs="Times New Roman"/>
          <w:sz w:val="24"/>
          <w:szCs w:val="24"/>
          <w:lang w:val="en-US"/>
        </w:rPr>
        <w:t xml:space="preserve">URL: </w:t>
      </w:r>
      <w:hyperlink r:id="rId16" w:history="1">
        <w:r w:rsidRPr="004E3F5A">
          <w:rPr>
            <w:rStyle w:val="a7"/>
            <w:rFonts w:ascii="Times New Roman" w:hAnsi="Times New Roman" w:cs="Times New Roman"/>
            <w:color w:val="auto"/>
            <w:sz w:val="24"/>
            <w:szCs w:val="24"/>
            <w:lang w:val="en-US"/>
          </w:rPr>
          <w:t>http://www.europarl.europa.eu/document.pdf</w:t>
        </w:r>
      </w:hyperlink>
      <w:r w:rsidRPr="004E3F5A">
        <w:rPr>
          <w:rFonts w:ascii="Times New Roman" w:hAnsi="Times New Roman" w:cs="Times New Roman"/>
          <w:sz w:val="24"/>
          <w:szCs w:val="24"/>
          <w:lang w:val="en-US"/>
        </w:rPr>
        <w:t xml:space="preserve"> </w:t>
      </w:r>
      <w:r w:rsidR="006B3533" w:rsidRPr="004E3F5A">
        <w:rPr>
          <w:rFonts w:ascii="Times New Roman" w:hAnsi="Times New Roman" w:cs="Times New Roman"/>
          <w:sz w:val="24"/>
          <w:szCs w:val="24"/>
          <w:lang w:val="en-US"/>
        </w:rPr>
        <w:t xml:space="preserve"> </w:t>
      </w:r>
    </w:p>
    <w:p w14:paraId="2D89375C" w14:textId="3630A8B6" w:rsidR="006B3533" w:rsidRPr="00B67D17" w:rsidRDefault="00B67D17" w:rsidP="00117FC9">
      <w:pPr>
        <w:pStyle w:val="a3"/>
        <w:numPr>
          <w:ilvl w:val="0"/>
          <w:numId w:val="14"/>
        </w:numPr>
        <w:spacing w:line="360" w:lineRule="auto"/>
        <w:jc w:val="both"/>
        <w:rPr>
          <w:rFonts w:ascii="Times New Roman" w:hAnsi="Times New Roman" w:cs="Times New Roman"/>
          <w:sz w:val="24"/>
          <w:szCs w:val="24"/>
        </w:rPr>
      </w:pPr>
      <w:r w:rsidRPr="00B67D17">
        <w:rPr>
          <w:rFonts w:ascii="Times New Roman" w:hAnsi="Times New Roman" w:cs="Times New Roman"/>
          <w:sz w:val="24"/>
          <w:szCs w:val="24"/>
          <w:lang w:val="en-US"/>
        </w:rPr>
        <w:t xml:space="preserve">Luis F. </w:t>
      </w:r>
      <w:proofErr w:type="gramStart"/>
      <w:r w:rsidRPr="00B67D17">
        <w:rPr>
          <w:rFonts w:ascii="Times New Roman" w:hAnsi="Times New Roman" w:cs="Times New Roman"/>
          <w:sz w:val="24"/>
          <w:szCs w:val="24"/>
          <w:lang w:val="en-US"/>
        </w:rPr>
        <w:t>del</w:t>
      </w:r>
      <w:proofErr w:type="gramEnd"/>
      <w:r w:rsidRPr="00B67D17">
        <w:rPr>
          <w:rFonts w:ascii="Times New Roman" w:hAnsi="Times New Roman" w:cs="Times New Roman"/>
          <w:sz w:val="24"/>
          <w:szCs w:val="24"/>
          <w:lang w:val="en-US"/>
        </w:rPr>
        <w:t xml:space="preserve"> Salto, Analysis of Intergovernmental and Liberal Intergovernmental approaches in Latin American sub-regional integration.  Seoul</w:t>
      </w:r>
      <w:r w:rsidRPr="00B67D17">
        <w:rPr>
          <w:rFonts w:ascii="Times New Roman" w:hAnsi="Times New Roman" w:cs="Times New Roman"/>
          <w:sz w:val="24"/>
          <w:szCs w:val="24"/>
        </w:rPr>
        <w:t xml:space="preserve"> </w:t>
      </w:r>
      <w:r w:rsidRPr="00B67D17">
        <w:rPr>
          <w:rFonts w:ascii="Times New Roman" w:hAnsi="Times New Roman" w:cs="Times New Roman"/>
          <w:sz w:val="24"/>
          <w:szCs w:val="24"/>
          <w:lang w:val="en-US"/>
        </w:rPr>
        <w:t>National</w:t>
      </w:r>
      <w:r w:rsidRPr="00B67D17">
        <w:rPr>
          <w:rFonts w:ascii="Times New Roman" w:hAnsi="Times New Roman" w:cs="Times New Roman"/>
          <w:sz w:val="24"/>
          <w:szCs w:val="24"/>
        </w:rPr>
        <w:t xml:space="preserve"> </w:t>
      </w:r>
      <w:r w:rsidRPr="00B67D17">
        <w:rPr>
          <w:rFonts w:ascii="Times New Roman" w:hAnsi="Times New Roman" w:cs="Times New Roman"/>
          <w:sz w:val="24"/>
          <w:szCs w:val="24"/>
          <w:lang w:val="en-US"/>
        </w:rPr>
        <w:t>University</w:t>
      </w:r>
      <w:r w:rsidRPr="00B67D17">
        <w:rPr>
          <w:rFonts w:ascii="Times New Roman" w:hAnsi="Times New Roman" w:cs="Times New Roman"/>
          <w:sz w:val="24"/>
          <w:szCs w:val="24"/>
        </w:rPr>
        <w:t xml:space="preserve">, 2018. [Электронный доступ]: </w:t>
      </w:r>
      <w:r w:rsidRPr="00B67D17">
        <w:rPr>
          <w:rFonts w:ascii="Times New Roman" w:hAnsi="Times New Roman" w:cs="Times New Roman"/>
          <w:sz w:val="24"/>
          <w:szCs w:val="24"/>
          <w:lang w:val="en-US"/>
        </w:rPr>
        <w:t>URL</w:t>
      </w:r>
      <w:r w:rsidRPr="00B67D17">
        <w:rPr>
          <w:rFonts w:ascii="Times New Roman" w:hAnsi="Times New Roman" w:cs="Times New Roman"/>
          <w:sz w:val="24"/>
          <w:szCs w:val="24"/>
        </w:rPr>
        <w:t xml:space="preserve">: </w:t>
      </w:r>
      <w:r w:rsidRPr="00B67D17">
        <w:rPr>
          <w:rFonts w:ascii="Times New Roman" w:hAnsi="Times New Roman" w:cs="Times New Roman"/>
          <w:sz w:val="24"/>
          <w:szCs w:val="24"/>
          <w:lang w:val="en-US"/>
        </w:rPr>
        <w:t>https</w:t>
      </w:r>
      <w:r w:rsidRPr="00B67D17">
        <w:rPr>
          <w:rFonts w:ascii="Times New Roman" w:hAnsi="Times New Roman" w:cs="Times New Roman"/>
          <w:sz w:val="24"/>
          <w:szCs w:val="24"/>
        </w:rPr>
        <w:t>://</w:t>
      </w:r>
      <w:r w:rsidRPr="00B67D17">
        <w:rPr>
          <w:rFonts w:ascii="Times New Roman" w:hAnsi="Times New Roman" w:cs="Times New Roman"/>
          <w:sz w:val="24"/>
          <w:szCs w:val="24"/>
          <w:lang w:val="en-US"/>
        </w:rPr>
        <w:t>s</w:t>
      </w:r>
      <w:r w:rsidRPr="00B67D17">
        <w:rPr>
          <w:rFonts w:ascii="Times New Roman" w:hAnsi="Times New Roman" w:cs="Times New Roman"/>
          <w:sz w:val="24"/>
          <w:szCs w:val="24"/>
        </w:rPr>
        <w:t>-</w:t>
      </w:r>
      <w:r w:rsidRPr="00B67D17">
        <w:rPr>
          <w:rFonts w:ascii="Times New Roman" w:hAnsi="Times New Roman" w:cs="Times New Roman"/>
          <w:sz w:val="24"/>
          <w:szCs w:val="24"/>
          <w:lang w:val="en-US"/>
        </w:rPr>
        <w:t>space</w:t>
      </w:r>
      <w:r w:rsidRPr="00B67D17">
        <w:rPr>
          <w:rFonts w:ascii="Times New Roman" w:hAnsi="Times New Roman" w:cs="Times New Roman"/>
          <w:sz w:val="24"/>
          <w:szCs w:val="24"/>
        </w:rPr>
        <w:t>.</w:t>
      </w:r>
      <w:proofErr w:type="spellStart"/>
      <w:r w:rsidRPr="00B67D17">
        <w:rPr>
          <w:rFonts w:ascii="Times New Roman" w:hAnsi="Times New Roman" w:cs="Times New Roman"/>
          <w:sz w:val="24"/>
          <w:szCs w:val="24"/>
          <w:lang w:val="en-US"/>
        </w:rPr>
        <w:t>snu</w:t>
      </w:r>
      <w:proofErr w:type="spellEnd"/>
      <w:r w:rsidRPr="00B67D17">
        <w:rPr>
          <w:rFonts w:ascii="Times New Roman" w:hAnsi="Times New Roman" w:cs="Times New Roman"/>
          <w:sz w:val="24"/>
          <w:szCs w:val="24"/>
        </w:rPr>
        <w:t>.</w:t>
      </w:r>
      <w:r w:rsidRPr="00B67D17">
        <w:rPr>
          <w:rFonts w:ascii="Times New Roman" w:hAnsi="Times New Roman" w:cs="Times New Roman"/>
          <w:sz w:val="24"/>
          <w:szCs w:val="24"/>
          <w:lang w:val="en-US"/>
        </w:rPr>
        <w:t>ac</w:t>
      </w:r>
      <w:r w:rsidRPr="00B67D17">
        <w:rPr>
          <w:rFonts w:ascii="Times New Roman" w:hAnsi="Times New Roman" w:cs="Times New Roman"/>
          <w:sz w:val="24"/>
          <w:szCs w:val="24"/>
        </w:rPr>
        <w:t>.</w:t>
      </w:r>
      <w:proofErr w:type="spellStart"/>
      <w:r w:rsidRPr="00B67D17">
        <w:rPr>
          <w:rFonts w:ascii="Times New Roman" w:hAnsi="Times New Roman" w:cs="Times New Roman"/>
          <w:sz w:val="24"/>
          <w:szCs w:val="24"/>
          <w:lang w:val="en-US"/>
        </w:rPr>
        <w:t>kr</w:t>
      </w:r>
      <w:proofErr w:type="spellEnd"/>
      <w:r w:rsidRPr="00B67D17">
        <w:rPr>
          <w:rFonts w:ascii="Times New Roman" w:hAnsi="Times New Roman" w:cs="Times New Roman"/>
          <w:sz w:val="24"/>
          <w:szCs w:val="24"/>
        </w:rPr>
        <w:t>/</w:t>
      </w:r>
      <w:r w:rsidRPr="00B67D17">
        <w:rPr>
          <w:rFonts w:ascii="Times New Roman" w:hAnsi="Times New Roman" w:cs="Times New Roman"/>
          <w:sz w:val="24"/>
          <w:szCs w:val="24"/>
          <w:lang w:val="en-US"/>
        </w:rPr>
        <w:t>handle</w:t>
      </w:r>
      <w:r w:rsidRPr="00B67D17">
        <w:rPr>
          <w:rFonts w:ascii="Times New Roman" w:hAnsi="Times New Roman" w:cs="Times New Roman"/>
          <w:sz w:val="24"/>
          <w:szCs w:val="24"/>
        </w:rPr>
        <w:t>/10371/143611 (дата обращения 23.04.2020)</w:t>
      </w:r>
    </w:p>
    <w:p w14:paraId="041D89F6" w14:textId="0C325A73" w:rsidR="006B3533" w:rsidRPr="003E36EE" w:rsidRDefault="006B3533" w:rsidP="00117FC9">
      <w:pPr>
        <w:pStyle w:val="a3"/>
        <w:numPr>
          <w:ilvl w:val="0"/>
          <w:numId w:val="14"/>
        </w:numPr>
        <w:spacing w:line="360" w:lineRule="auto"/>
        <w:jc w:val="both"/>
        <w:rPr>
          <w:rFonts w:ascii="Times New Roman" w:hAnsi="Times New Roman" w:cs="Times New Roman"/>
          <w:sz w:val="24"/>
          <w:szCs w:val="24"/>
          <w:lang w:val="en-US"/>
        </w:rPr>
      </w:pPr>
      <w:proofErr w:type="gramStart"/>
      <w:r w:rsidRPr="006B3533">
        <w:rPr>
          <w:rFonts w:ascii="Times New Roman" w:hAnsi="Times New Roman" w:cs="Times New Roman"/>
          <w:sz w:val="24"/>
          <w:szCs w:val="24"/>
          <w:lang w:val="en-US"/>
        </w:rPr>
        <w:t>Malamud  A</w:t>
      </w:r>
      <w:proofErr w:type="gramEnd"/>
      <w:r w:rsidRPr="006B3533">
        <w:rPr>
          <w:rFonts w:ascii="Times New Roman" w:hAnsi="Times New Roman" w:cs="Times New Roman"/>
          <w:sz w:val="24"/>
          <w:szCs w:val="24"/>
          <w:lang w:val="en-US"/>
        </w:rPr>
        <w:t xml:space="preserve">. Theories of regional integration and the origins of </w:t>
      </w:r>
      <w:r w:rsidR="003E36EE" w:rsidRPr="003E36EE">
        <w:rPr>
          <w:rFonts w:ascii="Times New Roman" w:hAnsi="Times New Roman" w:cs="Times New Roman"/>
          <w:sz w:val="24"/>
          <w:szCs w:val="24"/>
          <w:lang w:val="en-US"/>
        </w:rPr>
        <w:t>MERCOSUR</w:t>
      </w:r>
      <w:r w:rsidRPr="006B3533">
        <w:rPr>
          <w:rFonts w:ascii="Times New Roman" w:hAnsi="Times New Roman" w:cs="Times New Roman"/>
          <w:sz w:val="24"/>
          <w:szCs w:val="24"/>
          <w:lang w:val="en-US"/>
        </w:rPr>
        <w:t xml:space="preserve"> // </w:t>
      </w:r>
      <w:proofErr w:type="spellStart"/>
      <w:r w:rsidRPr="006B3533">
        <w:rPr>
          <w:rFonts w:ascii="Times New Roman" w:hAnsi="Times New Roman" w:cs="Times New Roman"/>
          <w:sz w:val="24"/>
          <w:szCs w:val="24"/>
          <w:lang w:val="en-US"/>
        </w:rPr>
        <w:t>Marcilio</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Toscano</w:t>
      </w:r>
      <w:proofErr w:type="spellEnd"/>
      <w:r w:rsidRPr="006B3533">
        <w:rPr>
          <w:rFonts w:ascii="Times New Roman" w:hAnsi="Times New Roman" w:cs="Times New Roman"/>
          <w:sz w:val="24"/>
          <w:szCs w:val="24"/>
          <w:lang w:val="en-US"/>
        </w:rPr>
        <w:t xml:space="preserve"> Franca </w:t>
      </w:r>
      <w:proofErr w:type="spellStart"/>
      <w:r w:rsidRPr="006B3533">
        <w:rPr>
          <w:rFonts w:ascii="Times New Roman" w:hAnsi="Times New Roman" w:cs="Times New Roman"/>
          <w:sz w:val="24"/>
          <w:szCs w:val="24"/>
          <w:lang w:val="en-US"/>
        </w:rPr>
        <w:t>Filho</w:t>
      </w:r>
      <w:proofErr w:type="spellEnd"/>
      <w:r w:rsidRPr="006B3533">
        <w:rPr>
          <w:rFonts w:ascii="Times New Roman" w:hAnsi="Times New Roman" w:cs="Times New Roman"/>
          <w:sz w:val="24"/>
          <w:szCs w:val="24"/>
          <w:lang w:val="en-US"/>
        </w:rPr>
        <w:t xml:space="preserve">, Lucas </w:t>
      </w:r>
      <w:proofErr w:type="spellStart"/>
      <w:r w:rsidRPr="006B3533">
        <w:rPr>
          <w:rFonts w:ascii="Times New Roman" w:hAnsi="Times New Roman" w:cs="Times New Roman"/>
          <w:sz w:val="24"/>
          <w:szCs w:val="24"/>
          <w:lang w:val="en-US"/>
        </w:rPr>
        <w:t>Lixinski</w:t>
      </w:r>
      <w:proofErr w:type="spellEnd"/>
      <w:r w:rsidRPr="006B3533">
        <w:rPr>
          <w:rFonts w:ascii="Times New Roman" w:hAnsi="Times New Roman" w:cs="Times New Roman"/>
          <w:sz w:val="24"/>
          <w:szCs w:val="24"/>
          <w:lang w:val="en-US"/>
        </w:rPr>
        <w:t xml:space="preserve"> and Maria Belen Olmos </w:t>
      </w:r>
      <w:proofErr w:type="spellStart"/>
      <w:r w:rsidRPr="006B3533">
        <w:rPr>
          <w:rFonts w:ascii="Times New Roman" w:hAnsi="Times New Roman" w:cs="Times New Roman"/>
          <w:sz w:val="24"/>
          <w:szCs w:val="24"/>
          <w:lang w:val="en-US"/>
        </w:rPr>
        <w:t>Giupponi</w:t>
      </w:r>
      <w:proofErr w:type="spellEnd"/>
      <w:r w:rsidRPr="006B3533">
        <w:rPr>
          <w:rFonts w:ascii="Times New Roman" w:hAnsi="Times New Roman" w:cs="Times New Roman"/>
          <w:sz w:val="24"/>
          <w:szCs w:val="24"/>
          <w:lang w:val="en-US"/>
        </w:rPr>
        <w:t xml:space="preserve"> (</w:t>
      </w:r>
      <w:proofErr w:type="spellStart"/>
      <w:r w:rsidRPr="006B3533">
        <w:rPr>
          <w:rFonts w:ascii="Times New Roman" w:hAnsi="Times New Roman" w:cs="Times New Roman"/>
          <w:sz w:val="24"/>
          <w:szCs w:val="24"/>
          <w:lang w:val="en-US"/>
        </w:rPr>
        <w:t>eds</w:t>
      </w:r>
      <w:proofErr w:type="spellEnd"/>
      <w:r w:rsidRPr="006B3533">
        <w:rPr>
          <w:rFonts w:ascii="Times New Roman" w:hAnsi="Times New Roman" w:cs="Times New Roman"/>
          <w:sz w:val="24"/>
          <w:szCs w:val="24"/>
          <w:lang w:val="en-US"/>
        </w:rPr>
        <w:t xml:space="preserve">), The Law of </w:t>
      </w:r>
      <w:r w:rsidR="003E36EE" w:rsidRPr="003E36EE">
        <w:rPr>
          <w:rFonts w:ascii="Times New Roman" w:hAnsi="Times New Roman" w:cs="Times New Roman"/>
          <w:sz w:val="24"/>
          <w:szCs w:val="24"/>
          <w:lang w:val="en-US"/>
        </w:rPr>
        <w:t>MERCOSUR</w:t>
      </w:r>
      <w:r w:rsidRPr="006B3533">
        <w:rPr>
          <w:rFonts w:ascii="Times New Roman" w:hAnsi="Times New Roman" w:cs="Times New Roman"/>
          <w:sz w:val="24"/>
          <w:szCs w:val="24"/>
          <w:lang w:val="en-US"/>
        </w:rPr>
        <w:t xml:space="preserve">, Oxford: Hart Publishing. </w:t>
      </w:r>
      <w:r w:rsidRPr="003E36EE">
        <w:rPr>
          <w:rFonts w:ascii="Times New Roman" w:hAnsi="Times New Roman" w:cs="Times New Roman"/>
          <w:sz w:val="24"/>
          <w:szCs w:val="24"/>
          <w:lang w:val="en-US"/>
        </w:rPr>
        <w:t>2010. Pp. 9–27</w:t>
      </w:r>
    </w:p>
    <w:p w14:paraId="7C42450E" w14:textId="0F2CA7AB" w:rsidR="006B3533" w:rsidRPr="009C35D0" w:rsidRDefault="00B67D17" w:rsidP="00117FC9">
      <w:pPr>
        <w:pStyle w:val="a3"/>
        <w:numPr>
          <w:ilvl w:val="0"/>
          <w:numId w:val="14"/>
        </w:numPr>
        <w:spacing w:line="360" w:lineRule="auto"/>
        <w:jc w:val="both"/>
        <w:rPr>
          <w:rFonts w:ascii="Times New Roman" w:hAnsi="Times New Roman" w:cs="Times New Roman"/>
          <w:sz w:val="24"/>
          <w:szCs w:val="24"/>
          <w:lang w:val="en-US"/>
        </w:rPr>
      </w:pPr>
      <w:r w:rsidRPr="00B67D17">
        <w:rPr>
          <w:rFonts w:ascii="Times New Roman" w:hAnsi="Times New Roman" w:cs="Times New Roman"/>
          <w:sz w:val="24"/>
          <w:szCs w:val="24"/>
          <w:lang w:val="en-US"/>
        </w:rPr>
        <w:t xml:space="preserve">Malamud A. </w:t>
      </w:r>
      <w:proofErr w:type="spellStart"/>
      <w:r w:rsidRPr="00B67D17">
        <w:rPr>
          <w:rFonts w:ascii="Times New Roman" w:hAnsi="Times New Roman" w:cs="Times New Roman"/>
          <w:sz w:val="24"/>
          <w:szCs w:val="24"/>
          <w:lang w:val="en-US"/>
        </w:rPr>
        <w:t>Conceptos</w:t>
      </w:r>
      <w:proofErr w:type="spellEnd"/>
      <w:r w:rsidRPr="00B67D17">
        <w:rPr>
          <w:rFonts w:ascii="Times New Roman" w:hAnsi="Times New Roman" w:cs="Times New Roman"/>
          <w:sz w:val="24"/>
          <w:szCs w:val="24"/>
          <w:lang w:val="en-US"/>
        </w:rPr>
        <w:t xml:space="preserve">, </w:t>
      </w:r>
      <w:proofErr w:type="spellStart"/>
      <w:r w:rsidRPr="00B67D17">
        <w:rPr>
          <w:rFonts w:ascii="Times New Roman" w:hAnsi="Times New Roman" w:cs="Times New Roman"/>
          <w:sz w:val="24"/>
          <w:szCs w:val="24"/>
          <w:lang w:val="en-US"/>
        </w:rPr>
        <w:t>teorías</w:t>
      </w:r>
      <w:proofErr w:type="spellEnd"/>
      <w:r w:rsidRPr="00B67D17">
        <w:rPr>
          <w:rFonts w:ascii="Times New Roman" w:hAnsi="Times New Roman" w:cs="Times New Roman"/>
          <w:sz w:val="24"/>
          <w:szCs w:val="24"/>
          <w:lang w:val="en-US"/>
        </w:rPr>
        <w:t xml:space="preserve"> y debates </w:t>
      </w:r>
      <w:proofErr w:type="spellStart"/>
      <w:r w:rsidRPr="00B67D17">
        <w:rPr>
          <w:rFonts w:ascii="Times New Roman" w:hAnsi="Times New Roman" w:cs="Times New Roman"/>
          <w:sz w:val="24"/>
          <w:szCs w:val="24"/>
          <w:lang w:val="en-US"/>
        </w:rPr>
        <w:t>sobre</w:t>
      </w:r>
      <w:proofErr w:type="spellEnd"/>
      <w:r w:rsidRPr="00B67D17">
        <w:rPr>
          <w:rFonts w:ascii="Times New Roman" w:hAnsi="Times New Roman" w:cs="Times New Roman"/>
          <w:sz w:val="24"/>
          <w:szCs w:val="24"/>
          <w:lang w:val="en-US"/>
        </w:rPr>
        <w:t xml:space="preserve"> la </w:t>
      </w:r>
      <w:proofErr w:type="spellStart"/>
      <w:r w:rsidRPr="00B67D17">
        <w:rPr>
          <w:rFonts w:ascii="Times New Roman" w:hAnsi="Times New Roman" w:cs="Times New Roman"/>
          <w:sz w:val="24"/>
          <w:szCs w:val="24"/>
          <w:lang w:val="en-US"/>
        </w:rPr>
        <w:t>integración</w:t>
      </w:r>
      <w:proofErr w:type="spellEnd"/>
      <w:r w:rsidRPr="00B67D17">
        <w:rPr>
          <w:rFonts w:ascii="Times New Roman" w:hAnsi="Times New Roman" w:cs="Times New Roman"/>
          <w:sz w:val="24"/>
          <w:szCs w:val="24"/>
          <w:lang w:val="en-US"/>
        </w:rPr>
        <w:t xml:space="preserve"> regional. Brazilian Journal of International Relations. </w:t>
      </w:r>
      <w:r w:rsidRPr="009C35D0">
        <w:rPr>
          <w:rFonts w:ascii="Times New Roman" w:hAnsi="Times New Roman" w:cs="Times New Roman"/>
          <w:sz w:val="24"/>
          <w:szCs w:val="24"/>
          <w:lang w:val="en-US"/>
        </w:rPr>
        <w:t>[</w:t>
      </w:r>
      <w:r w:rsidRPr="00EE4147">
        <w:rPr>
          <w:rFonts w:ascii="Times New Roman" w:hAnsi="Times New Roman" w:cs="Times New Roman"/>
          <w:sz w:val="24"/>
          <w:szCs w:val="24"/>
        </w:rPr>
        <w:t>Электронный</w:t>
      </w:r>
      <w:r w:rsidRPr="009C35D0">
        <w:rPr>
          <w:rFonts w:ascii="Times New Roman" w:hAnsi="Times New Roman" w:cs="Times New Roman"/>
          <w:sz w:val="24"/>
          <w:szCs w:val="24"/>
          <w:lang w:val="en-US"/>
        </w:rPr>
        <w:t xml:space="preserve"> </w:t>
      </w:r>
      <w:r w:rsidR="009E1A33">
        <w:rPr>
          <w:rFonts w:ascii="Times New Roman" w:hAnsi="Times New Roman" w:cs="Times New Roman"/>
          <w:sz w:val="24"/>
          <w:szCs w:val="24"/>
        </w:rPr>
        <w:t>доступ</w:t>
      </w:r>
      <w:r w:rsidRPr="009C35D0">
        <w:rPr>
          <w:rFonts w:ascii="Times New Roman" w:hAnsi="Times New Roman" w:cs="Times New Roman"/>
          <w:sz w:val="24"/>
          <w:szCs w:val="24"/>
          <w:lang w:val="en-US"/>
        </w:rPr>
        <w:t xml:space="preserve">]: </w:t>
      </w:r>
      <w:r w:rsidRPr="00B67D17">
        <w:rPr>
          <w:rFonts w:ascii="Times New Roman" w:hAnsi="Times New Roman" w:cs="Times New Roman"/>
          <w:sz w:val="24"/>
          <w:szCs w:val="24"/>
          <w:lang w:val="en-US"/>
        </w:rPr>
        <w:t>URL</w:t>
      </w:r>
      <w:r w:rsidRPr="009C35D0">
        <w:rPr>
          <w:rFonts w:ascii="Times New Roman" w:hAnsi="Times New Roman" w:cs="Times New Roman"/>
          <w:sz w:val="24"/>
          <w:szCs w:val="24"/>
          <w:lang w:val="en-US"/>
        </w:rPr>
        <w:t xml:space="preserve">: </w:t>
      </w:r>
      <w:r w:rsidRPr="00B67D17">
        <w:rPr>
          <w:rFonts w:ascii="Times New Roman" w:hAnsi="Times New Roman" w:cs="Times New Roman"/>
          <w:sz w:val="24"/>
          <w:szCs w:val="24"/>
          <w:lang w:val="en-US"/>
        </w:rPr>
        <w:t>http</w:t>
      </w:r>
      <w:r w:rsidRPr="009C35D0">
        <w:rPr>
          <w:rFonts w:ascii="Times New Roman" w:hAnsi="Times New Roman" w:cs="Times New Roman"/>
          <w:sz w:val="24"/>
          <w:szCs w:val="24"/>
          <w:lang w:val="en-US"/>
        </w:rPr>
        <w:t>://</w:t>
      </w:r>
      <w:r w:rsidRPr="00B67D17">
        <w:rPr>
          <w:rFonts w:ascii="Times New Roman" w:hAnsi="Times New Roman" w:cs="Times New Roman"/>
          <w:sz w:val="24"/>
          <w:szCs w:val="24"/>
          <w:lang w:val="en-US"/>
        </w:rPr>
        <w:t>www</w:t>
      </w:r>
      <w:r w:rsidRPr="009C35D0">
        <w:rPr>
          <w:rFonts w:ascii="Times New Roman" w:hAnsi="Times New Roman" w:cs="Times New Roman"/>
          <w:sz w:val="24"/>
          <w:szCs w:val="24"/>
          <w:lang w:val="en-US"/>
        </w:rPr>
        <w:t>2.</w:t>
      </w:r>
      <w:r w:rsidRPr="00B67D17">
        <w:rPr>
          <w:rFonts w:ascii="Times New Roman" w:hAnsi="Times New Roman" w:cs="Times New Roman"/>
          <w:sz w:val="24"/>
          <w:szCs w:val="24"/>
          <w:lang w:val="en-US"/>
        </w:rPr>
        <w:t>marilia</w:t>
      </w:r>
      <w:r w:rsidRPr="009C35D0">
        <w:rPr>
          <w:rFonts w:ascii="Times New Roman" w:hAnsi="Times New Roman" w:cs="Times New Roman"/>
          <w:sz w:val="24"/>
          <w:szCs w:val="24"/>
          <w:lang w:val="en-US"/>
        </w:rPr>
        <w:t>.</w:t>
      </w:r>
      <w:r w:rsidRPr="00B67D17">
        <w:rPr>
          <w:rFonts w:ascii="Times New Roman" w:hAnsi="Times New Roman" w:cs="Times New Roman"/>
          <w:sz w:val="24"/>
          <w:szCs w:val="24"/>
          <w:lang w:val="en-US"/>
        </w:rPr>
        <w:t>unesp</w:t>
      </w:r>
      <w:r w:rsidRPr="009C35D0">
        <w:rPr>
          <w:rFonts w:ascii="Times New Roman" w:hAnsi="Times New Roman" w:cs="Times New Roman"/>
          <w:sz w:val="24"/>
          <w:szCs w:val="24"/>
          <w:lang w:val="en-US"/>
        </w:rPr>
        <w:t>.</w:t>
      </w:r>
      <w:r w:rsidRPr="00B67D17">
        <w:rPr>
          <w:rFonts w:ascii="Times New Roman" w:hAnsi="Times New Roman" w:cs="Times New Roman"/>
          <w:sz w:val="24"/>
          <w:szCs w:val="24"/>
          <w:lang w:val="en-US"/>
        </w:rPr>
        <w:t>br</w:t>
      </w:r>
      <w:r w:rsidRPr="009C35D0">
        <w:rPr>
          <w:rFonts w:ascii="Times New Roman" w:hAnsi="Times New Roman" w:cs="Times New Roman"/>
          <w:sz w:val="24"/>
          <w:szCs w:val="24"/>
          <w:lang w:val="en-US"/>
        </w:rPr>
        <w:t>/</w:t>
      </w:r>
      <w:r w:rsidRPr="00B67D17">
        <w:rPr>
          <w:rFonts w:ascii="Times New Roman" w:hAnsi="Times New Roman" w:cs="Times New Roman"/>
          <w:sz w:val="24"/>
          <w:szCs w:val="24"/>
          <w:lang w:val="en-US"/>
        </w:rPr>
        <w:t>revistas</w:t>
      </w:r>
      <w:r w:rsidRPr="009C35D0">
        <w:rPr>
          <w:rFonts w:ascii="Times New Roman" w:hAnsi="Times New Roman" w:cs="Times New Roman"/>
          <w:sz w:val="24"/>
          <w:szCs w:val="24"/>
          <w:lang w:val="en-US"/>
        </w:rPr>
        <w:t>/</w:t>
      </w:r>
      <w:r w:rsidRPr="00B67D17">
        <w:rPr>
          <w:rFonts w:ascii="Times New Roman" w:hAnsi="Times New Roman" w:cs="Times New Roman"/>
          <w:sz w:val="24"/>
          <w:szCs w:val="24"/>
          <w:lang w:val="en-US"/>
        </w:rPr>
        <w:t>ind</w:t>
      </w:r>
      <w:r w:rsidR="00EE4147">
        <w:rPr>
          <w:rFonts w:ascii="Times New Roman" w:hAnsi="Times New Roman" w:cs="Times New Roman"/>
          <w:sz w:val="24"/>
          <w:szCs w:val="24"/>
          <w:lang w:val="en-US"/>
        </w:rPr>
        <w:t>ex</w:t>
      </w:r>
      <w:r w:rsidR="00EE4147" w:rsidRPr="009C35D0">
        <w:rPr>
          <w:rFonts w:ascii="Times New Roman" w:hAnsi="Times New Roman" w:cs="Times New Roman"/>
          <w:sz w:val="24"/>
          <w:szCs w:val="24"/>
          <w:lang w:val="en-US"/>
        </w:rPr>
        <w:t>.</w:t>
      </w:r>
      <w:r w:rsidR="00EE4147">
        <w:rPr>
          <w:rFonts w:ascii="Times New Roman" w:hAnsi="Times New Roman" w:cs="Times New Roman"/>
          <w:sz w:val="24"/>
          <w:szCs w:val="24"/>
          <w:lang w:val="en-US"/>
        </w:rPr>
        <w:t>php</w:t>
      </w:r>
      <w:r w:rsidR="00EE4147" w:rsidRPr="009C35D0">
        <w:rPr>
          <w:rFonts w:ascii="Times New Roman" w:hAnsi="Times New Roman" w:cs="Times New Roman"/>
          <w:sz w:val="24"/>
          <w:szCs w:val="24"/>
          <w:lang w:val="en-US"/>
        </w:rPr>
        <w:t>/</w:t>
      </w:r>
      <w:r w:rsidR="00EE4147">
        <w:rPr>
          <w:rFonts w:ascii="Times New Roman" w:hAnsi="Times New Roman" w:cs="Times New Roman"/>
          <w:sz w:val="24"/>
          <w:szCs w:val="24"/>
          <w:lang w:val="en-US"/>
        </w:rPr>
        <w:t>bjir</w:t>
      </w:r>
      <w:r w:rsidR="00EE4147" w:rsidRPr="009C35D0">
        <w:rPr>
          <w:rFonts w:ascii="Times New Roman" w:hAnsi="Times New Roman" w:cs="Times New Roman"/>
          <w:sz w:val="24"/>
          <w:szCs w:val="24"/>
          <w:lang w:val="en-US"/>
        </w:rPr>
        <w:t>/</w:t>
      </w:r>
      <w:r w:rsidR="00EE4147">
        <w:rPr>
          <w:rFonts w:ascii="Times New Roman" w:hAnsi="Times New Roman" w:cs="Times New Roman"/>
          <w:sz w:val="24"/>
          <w:szCs w:val="24"/>
          <w:lang w:val="en-US"/>
        </w:rPr>
        <w:t>article</w:t>
      </w:r>
      <w:r w:rsidR="00EE4147" w:rsidRPr="009C35D0">
        <w:rPr>
          <w:rFonts w:ascii="Times New Roman" w:hAnsi="Times New Roman" w:cs="Times New Roman"/>
          <w:sz w:val="24"/>
          <w:szCs w:val="24"/>
          <w:lang w:val="en-US"/>
        </w:rPr>
        <w:t>/</w:t>
      </w:r>
      <w:r w:rsidR="00EE4147">
        <w:rPr>
          <w:rFonts w:ascii="Times New Roman" w:hAnsi="Times New Roman" w:cs="Times New Roman"/>
          <w:sz w:val="24"/>
          <w:szCs w:val="24"/>
          <w:lang w:val="en-US"/>
        </w:rPr>
        <w:t>view</w:t>
      </w:r>
      <w:r w:rsidR="00EE4147" w:rsidRPr="009C35D0">
        <w:rPr>
          <w:rFonts w:ascii="Times New Roman" w:hAnsi="Times New Roman" w:cs="Times New Roman"/>
          <w:sz w:val="24"/>
          <w:szCs w:val="24"/>
          <w:lang w:val="en-US"/>
        </w:rPr>
        <w:t>/2763</w:t>
      </w:r>
    </w:p>
    <w:p w14:paraId="15602E1D" w14:textId="33805C17" w:rsidR="006B3533" w:rsidRPr="00F66519" w:rsidRDefault="006B3533" w:rsidP="00F66519">
      <w:pPr>
        <w:pStyle w:val="a3"/>
        <w:numPr>
          <w:ilvl w:val="0"/>
          <w:numId w:val="14"/>
        </w:numPr>
        <w:spacing w:line="360" w:lineRule="auto"/>
        <w:jc w:val="both"/>
        <w:rPr>
          <w:rFonts w:ascii="Times New Roman" w:hAnsi="Times New Roman" w:cs="Times New Roman"/>
          <w:sz w:val="24"/>
          <w:szCs w:val="24"/>
          <w:lang w:val="en-US"/>
        </w:rPr>
      </w:pPr>
      <w:r w:rsidRPr="00F66519">
        <w:rPr>
          <w:rFonts w:ascii="Times New Roman" w:hAnsi="Times New Roman" w:cs="Times New Roman"/>
          <w:sz w:val="24"/>
          <w:szCs w:val="24"/>
          <w:lang w:val="en-US"/>
        </w:rPr>
        <w:t xml:space="preserve">Malamud C. La crisis de </w:t>
      </w:r>
      <w:r w:rsidR="00AE5249" w:rsidRPr="00F66519">
        <w:rPr>
          <w:rFonts w:ascii="Times New Roman" w:hAnsi="Times New Roman" w:cs="Times New Roman"/>
          <w:sz w:val="24"/>
          <w:szCs w:val="24"/>
          <w:lang w:val="en-US"/>
        </w:rPr>
        <w:t>MERCOSUL</w:t>
      </w:r>
      <w:r w:rsidRPr="00F66519">
        <w:rPr>
          <w:rFonts w:ascii="Times New Roman" w:hAnsi="Times New Roman" w:cs="Times New Roman"/>
          <w:sz w:val="24"/>
          <w:szCs w:val="24"/>
          <w:lang w:val="en-US"/>
        </w:rPr>
        <w:t xml:space="preserve"> </w:t>
      </w:r>
      <w:proofErr w:type="spellStart"/>
      <w:r w:rsidRPr="00F66519">
        <w:rPr>
          <w:rFonts w:ascii="Times New Roman" w:hAnsi="Times New Roman" w:cs="Times New Roman"/>
          <w:sz w:val="24"/>
          <w:szCs w:val="24"/>
          <w:lang w:val="en-US"/>
        </w:rPr>
        <w:t>es</w:t>
      </w:r>
      <w:proofErr w:type="spellEnd"/>
      <w:r w:rsidRPr="00F66519">
        <w:rPr>
          <w:rFonts w:ascii="Times New Roman" w:hAnsi="Times New Roman" w:cs="Times New Roman"/>
          <w:sz w:val="24"/>
          <w:szCs w:val="24"/>
          <w:lang w:val="en-US"/>
        </w:rPr>
        <w:t xml:space="preserve"> la crisis de la </w:t>
      </w:r>
      <w:proofErr w:type="spellStart"/>
      <w:r w:rsidRPr="00F66519">
        <w:rPr>
          <w:rFonts w:ascii="Times New Roman" w:hAnsi="Times New Roman" w:cs="Times New Roman"/>
          <w:sz w:val="24"/>
          <w:szCs w:val="24"/>
          <w:lang w:val="en-US"/>
        </w:rPr>
        <w:t>integracio´n</w:t>
      </w:r>
      <w:proofErr w:type="spellEnd"/>
      <w:r w:rsidRPr="00F66519">
        <w:rPr>
          <w:rFonts w:ascii="Times New Roman" w:hAnsi="Times New Roman" w:cs="Times New Roman"/>
          <w:sz w:val="24"/>
          <w:szCs w:val="24"/>
          <w:lang w:val="en-US"/>
        </w:rPr>
        <w:t xml:space="preserve"> region</w:t>
      </w:r>
      <w:r w:rsidR="0073552B" w:rsidRPr="00F66519">
        <w:rPr>
          <w:rFonts w:ascii="Times New Roman" w:hAnsi="Times New Roman" w:cs="Times New Roman"/>
          <w:sz w:val="24"/>
          <w:szCs w:val="24"/>
          <w:lang w:val="en-US"/>
        </w:rPr>
        <w:t xml:space="preserve">al </w:t>
      </w:r>
      <w:proofErr w:type="spellStart"/>
      <w:r w:rsidR="0073552B" w:rsidRPr="00F66519">
        <w:rPr>
          <w:rFonts w:ascii="Times New Roman" w:hAnsi="Times New Roman" w:cs="Times New Roman"/>
          <w:sz w:val="24"/>
          <w:szCs w:val="24"/>
          <w:lang w:val="en-US"/>
        </w:rPr>
        <w:t>latinoamericana</w:t>
      </w:r>
      <w:proofErr w:type="spellEnd"/>
      <w:r w:rsidR="0073552B" w:rsidRPr="00F66519">
        <w:rPr>
          <w:rFonts w:ascii="Times New Roman" w:hAnsi="Times New Roman" w:cs="Times New Roman"/>
          <w:sz w:val="24"/>
          <w:szCs w:val="24"/>
          <w:lang w:val="en-US"/>
        </w:rPr>
        <w:t xml:space="preserve"> // </w:t>
      </w:r>
      <w:proofErr w:type="spellStart"/>
      <w:r w:rsidR="0073552B" w:rsidRPr="00F66519">
        <w:rPr>
          <w:rFonts w:ascii="Times New Roman" w:hAnsi="Times New Roman" w:cs="Times New Roman"/>
          <w:sz w:val="24"/>
          <w:szCs w:val="24"/>
          <w:lang w:val="en-US"/>
        </w:rPr>
        <w:t>Infolatam</w:t>
      </w:r>
      <w:proofErr w:type="spellEnd"/>
      <w:r w:rsidR="00F66519" w:rsidRPr="00F66519">
        <w:rPr>
          <w:rFonts w:ascii="Times New Roman" w:hAnsi="Times New Roman" w:cs="Times New Roman"/>
          <w:sz w:val="24"/>
          <w:szCs w:val="24"/>
          <w:lang w:val="en-US"/>
        </w:rPr>
        <w:t xml:space="preserve">. </w:t>
      </w:r>
      <w:r w:rsidR="009E1A33">
        <w:rPr>
          <w:rFonts w:ascii="Times New Roman" w:hAnsi="Times New Roman" w:cs="Times New Roman"/>
          <w:sz w:val="24"/>
          <w:szCs w:val="24"/>
          <w:lang w:val="en-US"/>
        </w:rPr>
        <w:t>[</w:t>
      </w:r>
      <w:proofErr w:type="spellStart"/>
      <w:r w:rsidR="009E1A33">
        <w:rPr>
          <w:rFonts w:ascii="Times New Roman" w:hAnsi="Times New Roman" w:cs="Times New Roman"/>
          <w:sz w:val="24"/>
          <w:szCs w:val="24"/>
          <w:lang w:val="en-US"/>
        </w:rPr>
        <w:t>Электронный</w:t>
      </w:r>
      <w:proofErr w:type="spellEnd"/>
      <w:r w:rsidR="009E1A33">
        <w:rPr>
          <w:rFonts w:ascii="Times New Roman" w:hAnsi="Times New Roman" w:cs="Times New Roman"/>
          <w:sz w:val="24"/>
          <w:szCs w:val="24"/>
          <w:lang w:val="en-US"/>
        </w:rPr>
        <w:t xml:space="preserve"> </w:t>
      </w:r>
      <w:r w:rsidR="009E1A33">
        <w:rPr>
          <w:rFonts w:ascii="Times New Roman" w:hAnsi="Times New Roman" w:cs="Times New Roman"/>
          <w:sz w:val="24"/>
          <w:szCs w:val="24"/>
        </w:rPr>
        <w:t>доступ</w:t>
      </w:r>
      <w:r w:rsidR="00F66519" w:rsidRPr="00F66519">
        <w:rPr>
          <w:rFonts w:ascii="Times New Roman" w:hAnsi="Times New Roman" w:cs="Times New Roman"/>
          <w:sz w:val="24"/>
          <w:szCs w:val="24"/>
          <w:lang w:val="en-US"/>
        </w:rPr>
        <w:t xml:space="preserve">]: </w:t>
      </w:r>
      <w:r w:rsidRPr="00F66519">
        <w:rPr>
          <w:rFonts w:ascii="Times New Roman" w:hAnsi="Times New Roman" w:cs="Times New Roman"/>
          <w:sz w:val="24"/>
          <w:szCs w:val="24"/>
          <w:lang w:val="en-US"/>
        </w:rPr>
        <w:t>URL: http://www.infolatam.com/2016/08/07/lacrisisdemercosureslacrisisdelainteg</w:t>
      </w:r>
      <w:r w:rsidR="005B4113" w:rsidRPr="00F66519">
        <w:rPr>
          <w:rFonts w:ascii="Times New Roman" w:hAnsi="Times New Roman" w:cs="Times New Roman"/>
          <w:sz w:val="24"/>
          <w:szCs w:val="24"/>
          <w:lang w:val="en-US"/>
        </w:rPr>
        <w:t>racionregionallatinoamericana/</w:t>
      </w:r>
    </w:p>
    <w:p w14:paraId="25D5C41C" w14:textId="7662987C" w:rsidR="006B3533" w:rsidRPr="009E1A33" w:rsidRDefault="006B3533" w:rsidP="00117FC9">
      <w:pPr>
        <w:pStyle w:val="a3"/>
        <w:numPr>
          <w:ilvl w:val="0"/>
          <w:numId w:val="14"/>
        </w:numPr>
        <w:spacing w:line="360" w:lineRule="auto"/>
        <w:jc w:val="both"/>
        <w:rPr>
          <w:rFonts w:ascii="Times New Roman" w:hAnsi="Times New Roman" w:cs="Times New Roman"/>
          <w:sz w:val="24"/>
          <w:szCs w:val="24"/>
          <w:lang w:val="en-US"/>
        </w:rPr>
      </w:pPr>
      <w:r w:rsidRPr="006B3533">
        <w:rPr>
          <w:rFonts w:ascii="Times New Roman" w:hAnsi="Times New Roman" w:cs="Times New Roman"/>
          <w:sz w:val="24"/>
          <w:szCs w:val="24"/>
          <w:lang w:val="en-US"/>
        </w:rPr>
        <w:t xml:space="preserve">Meissner K. L. </w:t>
      </w:r>
      <w:r w:rsidR="003E36EE" w:rsidRPr="003E36EE">
        <w:rPr>
          <w:rFonts w:ascii="Times New Roman" w:hAnsi="Times New Roman" w:cs="Times New Roman"/>
          <w:sz w:val="24"/>
          <w:szCs w:val="24"/>
          <w:lang w:val="en-US"/>
        </w:rPr>
        <w:t>MERCOSUR</w:t>
      </w:r>
      <w:r w:rsidRPr="006B3533">
        <w:rPr>
          <w:rFonts w:ascii="Times New Roman" w:hAnsi="Times New Roman" w:cs="Times New Roman"/>
          <w:sz w:val="24"/>
          <w:szCs w:val="24"/>
          <w:lang w:val="en-US"/>
        </w:rPr>
        <w:t xml:space="preserve"> </w:t>
      </w:r>
      <w:proofErr w:type="gramStart"/>
      <w:r w:rsidRPr="006B3533">
        <w:rPr>
          <w:rFonts w:ascii="Times New Roman" w:hAnsi="Times New Roman" w:cs="Times New Roman"/>
          <w:sz w:val="24"/>
          <w:szCs w:val="24"/>
          <w:lang w:val="en-US"/>
        </w:rPr>
        <w:t>The</w:t>
      </w:r>
      <w:proofErr w:type="gramEnd"/>
      <w:r w:rsidRPr="006B3533">
        <w:rPr>
          <w:rFonts w:ascii="Times New Roman" w:hAnsi="Times New Roman" w:cs="Times New Roman"/>
          <w:sz w:val="24"/>
          <w:szCs w:val="24"/>
          <w:lang w:val="en-US"/>
        </w:rPr>
        <w:t xml:space="preserve"> Ups and Downs of Regional Integration in South America // Regional Integration in the Global South External Influence on Economic </w:t>
      </w:r>
      <w:r w:rsidRPr="009E1A33">
        <w:rPr>
          <w:rFonts w:ascii="Times New Roman" w:hAnsi="Times New Roman" w:cs="Times New Roman"/>
          <w:sz w:val="24"/>
          <w:szCs w:val="24"/>
          <w:lang w:val="en-US"/>
        </w:rPr>
        <w:t xml:space="preserve">Cooperation in ASEAN, MERCOSUR and SADC Edited by Sebastian </w:t>
      </w:r>
      <w:proofErr w:type="spellStart"/>
      <w:r w:rsidRPr="009E1A33">
        <w:rPr>
          <w:rFonts w:ascii="Times New Roman" w:hAnsi="Times New Roman" w:cs="Times New Roman"/>
          <w:sz w:val="24"/>
          <w:szCs w:val="24"/>
          <w:lang w:val="en-US"/>
        </w:rPr>
        <w:t>Krapohl</w:t>
      </w:r>
      <w:proofErr w:type="spellEnd"/>
      <w:r w:rsidRPr="009E1A33">
        <w:rPr>
          <w:rFonts w:ascii="Times New Roman" w:hAnsi="Times New Roman" w:cs="Times New Roman"/>
          <w:sz w:val="24"/>
          <w:szCs w:val="24"/>
          <w:lang w:val="en-US"/>
        </w:rPr>
        <w:t xml:space="preserve">. </w:t>
      </w:r>
      <w:proofErr w:type="gramStart"/>
      <w:r w:rsidRPr="009E1A33">
        <w:rPr>
          <w:rFonts w:ascii="Times New Roman" w:hAnsi="Times New Roman" w:cs="Times New Roman"/>
          <w:sz w:val="24"/>
          <w:szCs w:val="24"/>
          <w:lang w:val="en-US"/>
        </w:rPr>
        <w:t>eBook</w:t>
      </w:r>
      <w:proofErr w:type="gramEnd"/>
      <w:r w:rsidRPr="009E1A33">
        <w:rPr>
          <w:rFonts w:ascii="Times New Roman" w:hAnsi="Times New Roman" w:cs="Times New Roman"/>
          <w:sz w:val="24"/>
          <w:szCs w:val="24"/>
          <w:lang w:val="en-US"/>
        </w:rPr>
        <w:t>: Palgrave Macmillan. P 151</w:t>
      </w:r>
      <w:r w:rsidR="00D76C78" w:rsidRPr="009E1A33">
        <w:rPr>
          <w:rFonts w:ascii="Times New Roman" w:hAnsi="Times New Roman" w:cs="Times New Roman"/>
          <w:sz w:val="24"/>
          <w:szCs w:val="24"/>
          <w:lang w:val="en-US"/>
        </w:rPr>
        <w:t>.</w:t>
      </w:r>
    </w:p>
    <w:p w14:paraId="14D13B25" w14:textId="3A85E110" w:rsidR="006B3533" w:rsidRPr="009E1A33" w:rsidRDefault="006B3533" w:rsidP="009E1A33">
      <w:pPr>
        <w:pStyle w:val="a3"/>
        <w:numPr>
          <w:ilvl w:val="0"/>
          <w:numId w:val="14"/>
        </w:numPr>
        <w:spacing w:line="360" w:lineRule="auto"/>
        <w:jc w:val="both"/>
        <w:rPr>
          <w:rFonts w:ascii="Times New Roman" w:hAnsi="Times New Roman" w:cs="Times New Roman"/>
          <w:sz w:val="24"/>
          <w:szCs w:val="24"/>
          <w:lang w:val="en-US"/>
        </w:rPr>
      </w:pPr>
      <w:proofErr w:type="spellStart"/>
      <w:r w:rsidRPr="009E1A33">
        <w:rPr>
          <w:rFonts w:ascii="Times New Roman" w:hAnsi="Times New Roman" w:cs="Times New Roman"/>
          <w:sz w:val="24"/>
          <w:szCs w:val="24"/>
          <w:lang w:val="en-US"/>
        </w:rPr>
        <w:t>Mitrani</w:t>
      </w:r>
      <w:proofErr w:type="spellEnd"/>
      <w:r w:rsidRPr="009E1A33">
        <w:rPr>
          <w:rFonts w:ascii="Times New Roman" w:hAnsi="Times New Roman" w:cs="Times New Roman"/>
          <w:sz w:val="24"/>
          <w:szCs w:val="24"/>
          <w:lang w:val="en-US"/>
        </w:rPr>
        <w:t xml:space="preserve"> D. The Functional Approach to World Organization / </w:t>
      </w:r>
      <w:r w:rsidR="009E1A33" w:rsidRPr="009E1A33">
        <w:rPr>
          <w:rFonts w:ascii="Times New Roman" w:hAnsi="Times New Roman" w:cs="Times New Roman"/>
          <w:sz w:val="24"/>
          <w:szCs w:val="24"/>
          <w:lang w:val="en-US"/>
        </w:rPr>
        <w:t xml:space="preserve">D. </w:t>
      </w:r>
      <w:proofErr w:type="spellStart"/>
      <w:r w:rsidR="009E1A33" w:rsidRPr="009E1A33">
        <w:rPr>
          <w:rFonts w:ascii="Times New Roman" w:hAnsi="Times New Roman" w:cs="Times New Roman"/>
          <w:sz w:val="24"/>
          <w:szCs w:val="24"/>
          <w:lang w:val="en-US"/>
        </w:rPr>
        <w:t>Mitrani</w:t>
      </w:r>
      <w:proofErr w:type="spellEnd"/>
      <w:r w:rsidR="009E1A33" w:rsidRPr="009E1A33">
        <w:rPr>
          <w:rFonts w:ascii="Times New Roman" w:hAnsi="Times New Roman" w:cs="Times New Roman"/>
          <w:sz w:val="24"/>
          <w:szCs w:val="24"/>
          <w:lang w:val="en-US"/>
        </w:rPr>
        <w:t>. [</w:t>
      </w:r>
      <w:proofErr w:type="spellStart"/>
      <w:r w:rsidR="009E1A33" w:rsidRPr="009E1A33">
        <w:rPr>
          <w:rFonts w:ascii="Times New Roman" w:hAnsi="Times New Roman" w:cs="Times New Roman"/>
          <w:sz w:val="24"/>
          <w:szCs w:val="24"/>
          <w:lang w:val="en-US"/>
        </w:rPr>
        <w:t>Электронный</w:t>
      </w:r>
      <w:proofErr w:type="spellEnd"/>
      <w:r w:rsidR="009E1A33" w:rsidRPr="009E1A33">
        <w:rPr>
          <w:rFonts w:ascii="Times New Roman" w:hAnsi="Times New Roman" w:cs="Times New Roman"/>
          <w:sz w:val="24"/>
          <w:szCs w:val="24"/>
          <w:lang w:val="en-US"/>
        </w:rPr>
        <w:t xml:space="preserve"> </w:t>
      </w:r>
      <w:proofErr w:type="spellStart"/>
      <w:r w:rsidR="009E1A33" w:rsidRPr="009E1A33">
        <w:rPr>
          <w:rFonts w:ascii="Times New Roman" w:hAnsi="Times New Roman" w:cs="Times New Roman"/>
          <w:sz w:val="24"/>
          <w:szCs w:val="24"/>
          <w:lang w:val="en-US"/>
        </w:rPr>
        <w:t>доступ</w:t>
      </w:r>
      <w:proofErr w:type="spellEnd"/>
      <w:r w:rsidR="009E1A33" w:rsidRPr="009E1A33">
        <w:rPr>
          <w:rFonts w:ascii="Times New Roman" w:hAnsi="Times New Roman" w:cs="Times New Roman"/>
          <w:sz w:val="24"/>
          <w:szCs w:val="24"/>
          <w:lang w:val="en-US"/>
        </w:rPr>
        <w:t xml:space="preserve">]: </w:t>
      </w:r>
      <w:r w:rsidRPr="009E1A33">
        <w:rPr>
          <w:rFonts w:ascii="Times New Roman" w:hAnsi="Times New Roman" w:cs="Times New Roman"/>
          <w:sz w:val="24"/>
          <w:szCs w:val="24"/>
          <w:lang w:val="en-US"/>
        </w:rPr>
        <w:t xml:space="preserve">URL: </w:t>
      </w:r>
      <w:hyperlink r:id="rId17" w:history="1">
        <w:r w:rsidR="009E1A33" w:rsidRPr="009E1A33">
          <w:rPr>
            <w:rStyle w:val="a7"/>
            <w:rFonts w:ascii="Times New Roman" w:hAnsi="Times New Roman" w:cs="Times New Roman"/>
            <w:color w:val="auto"/>
            <w:sz w:val="24"/>
            <w:szCs w:val="24"/>
            <w:lang w:val="en-US"/>
          </w:rPr>
          <w:t>https://www.lsu.edu/mitrany1948.pdf</w:t>
        </w:r>
      </w:hyperlink>
      <w:r w:rsidR="009E1A33" w:rsidRPr="009E1A33">
        <w:rPr>
          <w:rFonts w:ascii="Times New Roman" w:hAnsi="Times New Roman" w:cs="Times New Roman"/>
          <w:sz w:val="24"/>
          <w:szCs w:val="24"/>
        </w:rPr>
        <w:t xml:space="preserve"> </w:t>
      </w:r>
      <w:r w:rsidR="005B4113" w:rsidRPr="009E1A33">
        <w:rPr>
          <w:rFonts w:ascii="Times New Roman" w:hAnsi="Times New Roman" w:cs="Times New Roman"/>
          <w:sz w:val="24"/>
          <w:szCs w:val="24"/>
          <w:lang w:val="en-US"/>
        </w:rPr>
        <w:t xml:space="preserve"> </w:t>
      </w:r>
    </w:p>
    <w:p w14:paraId="39D6AD2B" w14:textId="74D980D9" w:rsidR="006B3533" w:rsidRPr="009E1A33" w:rsidRDefault="00B67D17"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9E1A33">
        <w:rPr>
          <w:rFonts w:ascii="Times New Roman" w:hAnsi="Times New Roman" w:cs="Times New Roman"/>
          <w:sz w:val="24"/>
          <w:szCs w:val="24"/>
          <w:lang w:val="en-US"/>
        </w:rPr>
        <w:t>Moravcsik</w:t>
      </w:r>
      <w:proofErr w:type="spellEnd"/>
      <w:r w:rsidRPr="009E1A33">
        <w:rPr>
          <w:rFonts w:ascii="Times New Roman" w:hAnsi="Times New Roman" w:cs="Times New Roman"/>
          <w:sz w:val="24"/>
          <w:szCs w:val="24"/>
          <w:lang w:val="en-US"/>
        </w:rPr>
        <w:t xml:space="preserve"> A. Preferences and power in the European Community: «A liberal </w:t>
      </w:r>
      <w:proofErr w:type="spellStart"/>
      <w:r w:rsidRPr="009E1A33">
        <w:rPr>
          <w:rFonts w:ascii="Times New Roman" w:hAnsi="Times New Roman" w:cs="Times New Roman"/>
          <w:sz w:val="24"/>
          <w:szCs w:val="24"/>
          <w:lang w:val="en-US"/>
        </w:rPr>
        <w:t>intergovemmentalist</w:t>
      </w:r>
      <w:proofErr w:type="spellEnd"/>
      <w:r w:rsidRPr="009E1A33">
        <w:rPr>
          <w:rFonts w:ascii="Times New Roman" w:hAnsi="Times New Roman" w:cs="Times New Roman"/>
          <w:sz w:val="24"/>
          <w:szCs w:val="24"/>
          <w:lang w:val="en-US"/>
        </w:rPr>
        <w:t xml:space="preserve"> approach. Journal of Common Market Studies, vol. 31, no. 4, 1993., pp. 473—523</w:t>
      </w:r>
    </w:p>
    <w:p w14:paraId="7BBE2355" w14:textId="77777777" w:rsidR="006B3533" w:rsidRPr="006B3533" w:rsidRDefault="006B3533"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lang w:val="en-US"/>
        </w:rPr>
        <w:lastRenderedPageBreak/>
        <w:t xml:space="preserve">Open Regionalism in Latin America and the Caribbean: Economic Integration </w:t>
      </w:r>
      <w:r w:rsidRPr="006B3533">
        <w:rPr>
          <w:rFonts w:ascii="Times New Roman" w:hAnsi="Times New Roman" w:cs="Times New Roman"/>
          <w:sz w:val="24"/>
          <w:szCs w:val="24"/>
        </w:rPr>
        <w:t>а</w:t>
      </w:r>
      <w:proofErr w:type="spellStart"/>
      <w:r w:rsidRPr="006B3533">
        <w:rPr>
          <w:rFonts w:ascii="Times New Roman" w:hAnsi="Times New Roman" w:cs="Times New Roman"/>
          <w:sz w:val="24"/>
          <w:szCs w:val="24"/>
          <w:lang w:val="en-US"/>
        </w:rPr>
        <w:t>s</w:t>
      </w:r>
      <w:proofErr w:type="spellEnd"/>
      <w:r w:rsidRPr="006B3533">
        <w:rPr>
          <w:rFonts w:ascii="Times New Roman" w:hAnsi="Times New Roman" w:cs="Times New Roman"/>
          <w:sz w:val="24"/>
          <w:szCs w:val="24"/>
          <w:lang w:val="en-US"/>
        </w:rPr>
        <w:t xml:space="preserve"> a Contribution to Changing Production Patterns with Social Equity // ECLAC. </w:t>
      </w:r>
      <w:r w:rsidRPr="006B3533">
        <w:rPr>
          <w:rFonts w:ascii="Times New Roman" w:hAnsi="Times New Roman" w:cs="Times New Roman"/>
          <w:sz w:val="24"/>
          <w:szCs w:val="24"/>
        </w:rPr>
        <w:t xml:space="preserve">URL: http://www.cepal.org/publicaciones.html </w:t>
      </w:r>
    </w:p>
    <w:p w14:paraId="485E767B" w14:textId="0246A340" w:rsidR="006B3533" w:rsidRPr="00D76C78" w:rsidRDefault="006B3533" w:rsidP="00117FC9">
      <w:pPr>
        <w:pStyle w:val="a3"/>
        <w:numPr>
          <w:ilvl w:val="0"/>
          <w:numId w:val="14"/>
        </w:numPr>
        <w:spacing w:line="360" w:lineRule="auto"/>
        <w:jc w:val="both"/>
        <w:rPr>
          <w:rFonts w:ascii="Times New Roman" w:hAnsi="Times New Roman" w:cs="Times New Roman"/>
          <w:color w:val="000000" w:themeColor="text1"/>
          <w:sz w:val="24"/>
          <w:szCs w:val="24"/>
          <w:lang w:val="en-US"/>
        </w:rPr>
      </w:pPr>
      <w:proofErr w:type="spellStart"/>
      <w:r w:rsidRPr="00D76C78">
        <w:rPr>
          <w:rFonts w:ascii="Times New Roman" w:hAnsi="Times New Roman" w:cs="Times New Roman"/>
          <w:color w:val="000000" w:themeColor="text1"/>
          <w:sz w:val="24"/>
          <w:szCs w:val="24"/>
          <w:lang w:val="en-US"/>
        </w:rPr>
        <w:t>Passarinho</w:t>
      </w:r>
      <w:proofErr w:type="spellEnd"/>
      <w:r w:rsidRPr="00D76C78">
        <w:rPr>
          <w:rFonts w:ascii="Times New Roman" w:hAnsi="Times New Roman" w:cs="Times New Roman"/>
          <w:color w:val="000000" w:themeColor="text1"/>
          <w:sz w:val="24"/>
          <w:szCs w:val="24"/>
          <w:lang w:val="en-US"/>
        </w:rPr>
        <w:t xml:space="preserve"> N. Como </w:t>
      </w:r>
      <w:proofErr w:type="spellStart"/>
      <w:r w:rsidRPr="00D76C78">
        <w:rPr>
          <w:rFonts w:ascii="Times New Roman" w:hAnsi="Times New Roman" w:cs="Times New Roman"/>
          <w:color w:val="000000" w:themeColor="text1"/>
          <w:sz w:val="24"/>
          <w:szCs w:val="24"/>
          <w:lang w:val="en-US"/>
        </w:rPr>
        <w:t>política</w:t>
      </w:r>
      <w:proofErr w:type="spellEnd"/>
      <w:r w:rsidRPr="00D76C78">
        <w:rPr>
          <w:rFonts w:ascii="Times New Roman" w:hAnsi="Times New Roman" w:cs="Times New Roman"/>
          <w:color w:val="000000" w:themeColor="text1"/>
          <w:sz w:val="24"/>
          <w:szCs w:val="24"/>
          <w:lang w:val="en-US"/>
        </w:rPr>
        <w:t xml:space="preserve"> </w:t>
      </w:r>
      <w:proofErr w:type="spellStart"/>
      <w:r w:rsidRPr="00D76C78">
        <w:rPr>
          <w:rFonts w:ascii="Times New Roman" w:hAnsi="Times New Roman" w:cs="Times New Roman"/>
          <w:color w:val="000000" w:themeColor="text1"/>
          <w:sz w:val="24"/>
          <w:szCs w:val="24"/>
          <w:lang w:val="en-US"/>
        </w:rPr>
        <w:t>ambiental</w:t>
      </w:r>
      <w:proofErr w:type="spellEnd"/>
      <w:r w:rsidRPr="00D76C78">
        <w:rPr>
          <w:rFonts w:ascii="Times New Roman" w:hAnsi="Times New Roman" w:cs="Times New Roman"/>
          <w:color w:val="000000" w:themeColor="text1"/>
          <w:sz w:val="24"/>
          <w:szCs w:val="24"/>
          <w:lang w:val="en-US"/>
        </w:rPr>
        <w:t xml:space="preserve"> de </w:t>
      </w:r>
      <w:proofErr w:type="spellStart"/>
      <w:r w:rsidRPr="00D76C78">
        <w:rPr>
          <w:rFonts w:ascii="Times New Roman" w:hAnsi="Times New Roman" w:cs="Times New Roman"/>
          <w:color w:val="000000" w:themeColor="text1"/>
          <w:sz w:val="24"/>
          <w:szCs w:val="24"/>
          <w:lang w:val="en-US"/>
        </w:rPr>
        <w:t>Bolsonaro</w:t>
      </w:r>
      <w:proofErr w:type="spellEnd"/>
      <w:r w:rsidRPr="00D76C78">
        <w:rPr>
          <w:rFonts w:ascii="Times New Roman" w:hAnsi="Times New Roman" w:cs="Times New Roman"/>
          <w:color w:val="000000" w:themeColor="text1"/>
          <w:sz w:val="24"/>
          <w:szCs w:val="24"/>
          <w:lang w:val="en-US"/>
        </w:rPr>
        <w:t xml:space="preserve"> </w:t>
      </w:r>
      <w:proofErr w:type="spellStart"/>
      <w:r w:rsidRPr="00D76C78">
        <w:rPr>
          <w:rFonts w:ascii="Times New Roman" w:hAnsi="Times New Roman" w:cs="Times New Roman"/>
          <w:color w:val="000000" w:themeColor="text1"/>
          <w:sz w:val="24"/>
          <w:szCs w:val="24"/>
          <w:lang w:val="en-US"/>
        </w:rPr>
        <w:t>afetou</w:t>
      </w:r>
      <w:proofErr w:type="spellEnd"/>
      <w:r w:rsidRPr="00D76C78">
        <w:rPr>
          <w:rFonts w:ascii="Times New Roman" w:hAnsi="Times New Roman" w:cs="Times New Roman"/>
          <w:color w:val="000000" w:themeColor="text1"/>
          <w:sz w:val="24"/>
          <w:szCs w:val="24"/>
          <w:lang w:val="en-US"/>
        </w:rPr>
        <w:t xml:space="preserve"> </w:t>
      </w:r>
      <w:proofErr w:type="spellStart"/>
      <w:r w:rsidRPr="00D76C78">
        <w:rPr>
          <w:rFonts w:ascii="Times New Roman" w:hAnsi="Times New Roman" w:cs="Times New Roman"/>
          <w:color w:val="000000" w:themeColor="text1"/>
          <w:sz w:val="24"/>
          <w:szCs w:val="24"/>
          <w:lang w:val="en-US"/>
        </w:rPr>
        <w:t>imagem</w:t>
      </w:r>
      <w:proofErr w:type="spellEnd"/>
      <w:r w:rsidRPr="00D76C78">
        <w:rPr>
          <w:rFonts w:ascii="Times New Roman" w:hAnsi="Times New Roman" w:cs="Times New Roman"/>
          <w:color w:val="000000" w:themeColor="text1"/>
          <w:sz w:val="24"/>
          <w:szCs w:val="24"/>
          <w:lang w:val="en-US"/>
        </w:rPr>
        <w:t xml:space="preserve"> do </w:t>
      </w:r>
      <w:proofErr w:type="spellStart"/>
      <w:r w:rsidRPr="00D76C78">
        <w:rPr>
          <w:rFonts w:ascii="Times New Roman" w:hAnsi="Times New Roman" w:cs="Times New Roman"/>
          <w:color w:val="000000" w:themeColor="text1"/>
          <w:sz w:val="24"/>
          <w:szCs w:val="24"/>
          <w:lang w:val="en-US"/>
        </w:rPr>
        <w:t>Brasil</w:t>
      </w:r>
      <w:proofErr w:type="spellEnd"/>
      <w:r w:rsidRPr="00D76C78">
        <w:rPr>
          <w:rFonts w:ascii="Times New Roman" w:hAnsi="Times New Roman" w:cs="Times New Roman"/>
          <w:color w:val="000000" w:themeColor="text1"/>
          <w:sz w:val="24"/>
          <w:szCs w:val="24"/>
          <w:lang w:val="en-US"/>
        </w:rPr>
        <w:t xml:space="preserve"> </w:t>
      </w:r>
      <w:proofErr w:type="spellStart"/>
      <w:r w:rsidRPr="00D76C78">
        <w:rPr>
          <w:rFonts w:ascii="Times New Roman" w:hAnsi="Times New Roman" w:cs="Times New Roman"/>
          <w:color w:val="000000" w:themeColor="text1"/>
          <w:sz w:val="24"/>
          <w:szCs w:val="24"/>
          <w:lang w:val="en-US"/>
        </w:rPr>
        <w:t>em</w:t>
      </w:r>
      <w:proofErr w:type="spellEnd"/>
      <w:r w:rsidRPr="00D76C78">
        <w:rPr>
          <w:rFonts w:ascii="Times New Roman" w:hAnsi="Times New Roman" w:cs="Times New Roman"/>
          <w:color w:val="000000" w:themeColor="text1"/>
          <w:sz w:val="24"/>
          <w:szCs w:val="24"/>
          <w:lang w:val="en-US"/>
        </w:rPr>
        <w:t xml:space="preserve"> 2019 e </w:t>
      </w:r>
      <w:proofErr w:type="spellStart"/>
      <w:r w:rsidRPr="00D76C78">
        <w:rPr>
          <w:rFonts w:ascii="Times New Roman" w:hAnsi="Times New Roman" w:cs="Times New Roman"/>
          <w:color w:val="000000" w:themeColor="text1"/>
          <w:sz w:val="24"/>
          <w:szCs w:val="24"/>
          <w:lang w:val="en-US"/>
        </w:rPr>
        <w:t>quais</w:t>
      </w:r>
      <w:proofErr w:type="spellEnd"/>
      <w:r w:rsidRPr="00D76C78">
        <w:rPr>
          <w:rFonts w:ascii="Times New Roman" w:hAnsi="Times New Roman" w:cs="Times New Roman"/>
          <w:color w:val="000000" w:themeColor="text1"/>
          <w:sz w:val="24"/>
          <w:szCs w:val="24"/>
          <w:lang w:val="en-US"/>
        </w:rPr>
        <w:t xml:space="preserve"> as </w:t>
      </w:r>
      <w:proofErr w:type="spellStart"/>
      <w:r w:rsidRPr="00D76C78">
        <w:rPr>
          <w:rFonts w:ascii="Times New Roman" w:hAnsi="Times New Roman" w:cs="Times New Roman"/>
          <w:color w:val="000000" w:themeColor="text1"/>
          <w:sz w:val="24"/>
          <w:szCs w:val="24"/>
          <w:lang w:val="en-US"/>
        </w:rPr>
        <w:t>consequências</w:t>
      </w:r>
      <w:proofErr w:type="spellEnd"/>
      <w:r w:rsidRPr="00D76C78">
        <w:rPr>
          <w:rFonts w:ascii="Times New Roman" w:hAnsi="Times New Roman" w:cs="Times New Roman"/>
          <w:color w:val="000000" w:themeColor="text1"/>
          <w:sz w:val="24"/>
          <w:szCs w:val="24"/>
          <w:lang w:val="en-US"/>
        </w:rPr>
        <w:t xml:space="preserve"> disso [</w:t>
      </w:r>
      <w:r w:rsidRPr="00D76C78">
        <w:rPr>
          <w:rFonts w:ascii="Times New Roman" w:hAnsi="Times New Roman" w:cs="Times New Roman"/>
          <w:color w:val="000000" w:themeColor="text1"/>
          <w:sz w:val="24"/>
          <w:szCs w:val="24"/>
        </w:rPr>
        <w:t>Электронный</w:t>
      </w:r>
      <w:r w:rsidRPr="00D76C78">
        <w:rPr>
          <w:rFonts w:ascii="Times New Roman" w:hAnsi="Times New Roman" w:cs="Times New Roman"/>
          <w:color w:val="000000" w:themeColor="text1"/>
          <w:sz w:val="24"/>
          <w:szCs w:val="24"/>
          <w:lang w:val="en-US"/>
        </w:rPr>
        <w:t xml:space="preserve"> </w:t>
      </w:r>
      <w:r w:rsidRPr="00D76C78">
        <w:rPr>
          <w:rFonts w:ascii="Times New Roman" w:hAnsi="Times New Roman" w:cs="Times New Roman"/>
          <w:color w:val="000000" w:themeColor="text1"/>
          <w:sz w:val="24"/>
          <w:szCs w:val="24"/>
        </w:rPr>
        <w:t>ресурс</w:t>
      </w:r>
      <w:r w:rsidRPr="00D76C78">
        <w:rPr>
          <w:rFonts w:ascii="Times New Roman" w:hAnsi="Times New Roman" w:cs="Times New Roman"/>
          <w:color w:val="000000" w:themeColor="text1"/>
          <w:sz w:val="24"/>
          <w:szCs w:val="24"/>
          <w:lang w:val="en-US"/>
        </w:rPr>
        <w:t xml:space="preserve">] // </w:t>
      </w:r>
      <w:proofErr w:type="spellStart"/>
      <w:r w:rsidRPr="00D76C78">
        <w:rPr>
          <w:rFonts w:ascii="Times New Roman" w:hAnsi="Times New Roman" w:cs="Times New Roman"/>
          <w:color w:val="000000" w:themeColor="text1"/>
          <w:sz w:val="24"/>
          <w:szCs w:val="24"/>
          <w:lang w:val="en-US"/>
        </w:rPr>
        <w:t>Época</w:t>
      </w:r>
      <w:proofErr w:type="spellEnd"/>
      <w:r w:rsidRPr="00D76C78">
        <w:rPr>
          <w:rFonts w:ascii="Times New Roman" w:hAnsi="Times New Roman" w:cs="Times New Roman"/>
          <w:color w:val="000000" w:themeColor="text1"/>
          <w:sz w:val="24"/>
          <w:szCs w:val="24"/>
          <w:lang w:val="en-US"/>
        </w:rPr>
        <w:t xml:space="preserve">. </w:t>
      </w:r>
      <w:proofErr w:type="spellStart"/>
      <w:r w:rsidRPr="00D76C78">
        <w:rPr>
          <w:rFonts w:ascii="Times New Roman" w:hAnsi="Times New Roman" w:cs="Times New Roman"/>
          <w:color w:val="000000" w:themeColor="text1"/>
          <w:sz w:val="24"/>
          <w:szCs w:val="24"/>
          <w:lang w:val="en-US"/>
        </w:rPr>
        <w:t>Globo</w:t>
      </w:r>
      <w:proofErr w:type="spellEnd"/>
      <w:r w:rsidRPr="00D76C78">
        <w:rPr>
          <w:rFonts w:ascii="Times New Roman" w:hAnsi="Times New Roman" w:cs="Times New Roman"/>
          <w:color w:val="000000" w:themeColor="text1"/>
          <w:sz w:val="24"/>
          <w:szCs w:val="24"/>
          <w:lang w:val="en-US"/>
        </w:rPr>
        <w:t xml:space="preserve">. 2019. 31 de </w:t>
      </w:r>
      <w:proofErr w:type="spellStart"/>
      <w:r w:rsidRPr="00D76C78">
        <w:rPr>
          <w:rFonts w:ascii="Times New Roman" w:hAnsi="Times New Roman" w:cs="Times New Roman"/>
          <w:color w:val="000000" w:themeColor="text1"/>
          <w:sz w:val="24"/>
          <w:szCs w:val="24"/>
          <w:lang w:val="en-US"/>
        </w:rPr>
        <w:t>dezembro</w:t>
      </w:r>
      <w:proofErr w:type="spellEnd"/>
      <w:r w:rsidRPr="00D76C78">
        <w:rPr>
          <w:rFonts w:ascii="Times New Roman" w:hAnsi="Times New Roman" w:cs="Times New Roman"/>
          <w:color w:val="000000" w:themeColor="text1"/>
          <w:sz w:val="24"/>
          <w:szCs w:val="24"/>
          <w:lang w:val="en-US"/>
        </w:rPr>
        <w:t xml:space="preserve">. URL: </w:t>
      </w:r>
      <w:hyperlink r:id="rId18" w:history="1">
        <w:r w:rsidR="00555822" w:rsidRPr="00D76C78">
          <w:rPr>
            <w:rStyle w:val="a7"/>
            <w:rFonts w:ascii="Times New Roman" w:hAnsi="Times New Roman" w:cs="Times New Roman"/>
            <w:color w:val="000000" w:themeColor="text1"/>
            <w:sz w:val="24"/>
            <w:szCs w:val="24"/>
            <w:lang w:val="en-US"/>
          </w:rPr>
          <w:t>https://epoca.globo.com/brasil/como-politica-ambiental-debolsonaro-afetou-imagem-do-brasil-em-2019-quais-as-consequencias-disso-24165877</w:t>
        </w:r>
      </w:hyperlink>
      <w:r w:rsidR="005B4113" w:rsidRPr="00D76C78">
        <w:rPr>
          <w:rFonts w:ascii="Times New Roman" w:hAnsi="Times New Roman" w:cs="Times New Roman"/>
          <w:color w:val="000000" w:themeColor="text1"/>
          <w:sz w:val="24"/>
          <w:szCs w:val="24"/>
          <w:lang w:val="en-US"/>
        </w:rPr>
        <w:t xml:space="preserve"> </w:t>
      </w:r>
    </w:p>
    <w:p w14:paraId="27DE051F" w14:textId="4871F9BF" w:rsidR="00555822" w:rsidRPr="00D76C78" w:rsidRDefault="00555822" w:rsidP="00117FC9">
      <w:pPr>
        <w:pStyle w:val="a3"/>
        <w:numPr>
          <w:ilvl w:val="0"/>
          <w:numId w:val="14"/>
        </w:numPr>
        <w:spacing w:line="360" w:lineRule="auto"/>
        <w:jc w:val="both"/>
        <w:rPr>
          <w:rFonts w:ascii="Times New Roman" w:hAnsi="Times New Roman" w:cs="Times New Roman"/>
          <w:color w:val="000000" w:themeColor="text1"/>
          <w:sz w:val="24"/>
          <w:szCs w:val="24"/>
          <w:lang w:val="en-US"/>
        </w:rPr>
      </w:pPr>
      <w:proofErr w:type="spellStart"/>
      <w:r w:rsidRPr="00D76C78">
        <w:rPr>
          <w:rFonts w:ascii="Times New Roman" w:hAnsi="Times New Roman" w:cs="Times New Roman"/>
          <w:color w:val="000000" w:themeColor="text1"/>
          <w:sz w:val="24"/>
          <w:szCs w:val="24"/>
          <w:lang w:val="en-US"/>
        </w:rPr>
        <w:t>Rapoport</w:t>
      </w:r>
      <w:proofErr w:type="spellEnd"/>
      <w:r w:rsidRPr="00D76C78">
        <w:rPr>
          <w:rFonts w:ascii="Times New Roman" w:hAnsi="Times New Roman" w:cs="Times New Roman"/>
          <w:color w:val="000000" w:themeColor="text1"/>
          <w:sz w:val="24"/>
          <w:szCs w:val="24"/>
          <w:lang w:val="en-US"/>
        </w:rPr>
        <w:t xml:space="preserve"> M. y Madrid E. Argentina-</w:t>
      </w:r>
      <w:proofErr w:type="spellStart"/>
      <w:r w:rsidRPr="00D76C78">
        <w:rPr>
          <w:rFonts w:ascii="Times New Roman" w:hAnsi="Times New Roman" w:cs="Times New Roman"/>
          <w:color w:val="000000" w:themeColor="text1"/>
          <w:sz w:val="24"/>
          <w:szCs w:val="24"/>
          <w:lang w:val="en-US"/>
        </w:rPr>
        <w:t>brasil</w:t>
      </w:r>
      <w:proofErr w:type="spellEnd"/>
      <w:r w:rsidRPr="00D76C78">
        <w:rPr>
          <w:rFonts w:ascii="Times New Roman" w:hAnsi="Times New Roman" w:cs="Times New Roman"/>
          <w:color w:val="000000" w:themeColor="text1"/>
          <w:sz w:val="24"/>
          <w:szCs w:val="24"/>
          <w:lang w:val="en-US"/>
        </w:rPr>
        <w:t xml:space="preserve">. De </w:t>
      </w:r>
      <w:proofErr w:type="spellStart"/>
      <w:r w:rsidRPr="00D76C78">
        <w:rPr>
          <w:rFonts w:ascii="Times New Roman" w:hAnsi="Times New Roman" w:cs="Times New Roman"/>
          <w:color w:val="000000" w:themeColor="text1"/>
          <w:sz w:val="24"/>
          <w:szCs w:val="24"/>
          <w:lang w:val="en-US"/>
        </w:rPr>
        <w:t>rivales</w:t>
      </w:r>
      <w:proofErr w:type="spellEnd"/>
      <w:r w:rsidRPr="00D76C78">
        <w:rPr>
          <w:rFonts w:ascii="Times New Roman" w:hAnsi="Times New Roman" w:cs="Times New Roman"/>
          <w:color w:val="000000" w:themeColor="text1"/>
          <w:sz w:val="24"/>
          <w:szCs w:val="24"/>
          <w:lang w:val="en-US"/>
        </w:rPr>
        <w:t xml:space="preserve"> </w:t>
      </w:r>
      <w:proofErr w:type="gramStart"/>
      <w:r w:rsidRPr="00D76C78">
        <w:rPr>
          <w:rFonts w:ascii="Times New Roman" w:hAnsi="Times New Roman" w:cs="Times New Roman"/>
          <w:color w:val="000000" w:themeColor="text1"/>
          <w:sz w:val="24"/>
          <w:szCs w:val="24"/>
          <w:lang w:val="en-US"/>
        </w:rPr>
        <w:t>a</w:t>
      </w:r>
      <w:proofErr w:type="gramEnd"/>
      <w:r w:rsidRPr="00D76C78">
        <w:rPr>
          <w:rFonts w:ascii="Times New Roman" w:hAnsi="Times New Roman" w:cs="Times New Roman"/>
          <w:color w:val="000000" w:themeColor="text1"/>
          <w:sz w:val="24"/>
          <w:szCs w:val="24"/>
          <w:lang w:val="en-US"/>
        </w:rPr>
        <w:t xml:space="preserve"> </w:t>
      </w:r>
      <w:proofErr w:type="spellStart"/>
      <w:r w:rsidRPr="00D76C78">
        <w:rPr>
          <w:rFonts w:ascii="Times New Roman" w:hAnsi="Times New Roman" w:cs="Times New Roman"/>
          <w:color w:val="000000" w:themeColor="text1"/>
          <w:sz w:val="24"/>
          <w:szCs w:val="24"/>
          <w:lang w:val="en-US"/>
        </w:rPr>
        <w:t>aliados</w:t>
      </w:r>
      <w:proofErr w:type="spellEnd"/>
      <w:r w:rsidRPr="00D76C78">
        <w:rPr>
          <w:rFonts w:ascii="Times New Roman" w:hAnsi="Times New Roman" w:cs="Times New Roman"/>
          <w:color w:val="000000" w:themeColor="text1"/>
          <w:sz w:val="24"/>
          <w:szCs w:val="24"/>
          <w:lang w:val="en-US"/>
        </w:rPr>
        <w:t xml:space="preserve">: </w:t>
      </w:r>
      <w:proofErr w:type="spellStart"/>
      <w:r w:rsidRPr="00D76C78">
        <w:rPr>
          <w:rFonts w:ascii="Times New Roman" w:hAnsi="Times New Roman" w:cs="Times New Roman"/>
          <w:color w:val="000000" w:themeColor="text1"/>
          <w:sz w:val="24"/>
          <w:szCs w:val="24"/>
          <w:lang w:val="en-US"/>
        </w:rPr>
        <w:t>politica</w:t>
      </w:r>
      <w:proofErr w:type="spellEnd"/>
      <w:r w:rsidRPr="00D76C78">
        <w:rPr>
          <w:rFonts w:ascii="Times New Roman" w:hAnsi="Times New Roman" w:cs="Times New Roman"/>
          <w:color w:val="000000" w:themeColor="text1"/>
          <w:sz w:val="24"/>
          <w:szCs w:val="24"/>
          <w:lang w:val="en-US"/>
        </w:rPr>
        <w:t xml:space="preserve">, </w:t>
      </w:r>
      <w:proofErr w:type="spellStart"/>
      <w:r w:rsidRPr="00D76C78">
        <w:rPr>
          <w:rFonts w:ascii="Times New Roman" w:hAnsi="Times New Roman" w:cs="Times New Roman"/>
          <w:color w:val="000000" w:themeColor="text1"/>
          <w:sz w:val="24"/>
          <w:szCs w:val="24"/>
          <w:lang w:val="en-US"/>
        </w:rPr>
        <w:t>economia</w:t>
      </w:r>
      <w:proofErr w:type="spellEnd"/>
      <w:r w:rsidRPr="00D76C78">
        <w:rPr>
          <w:rFonts w:ascii="Times New Roman" w:hAnsi="Times New Roman" w:cs="Times New Roman"/>
          <w:color w:val="000000" w:themeColor="text1"/>
          <w:sz w:val="24"/>
          <w:szCs w:val="24"/>
          <w:lang w:val="en-US"/>
        </w:rPr>
        <w:t xml:space="preserve"> y </w:t>
      </w:r>
      <w:proofErr w:type="spellStart"/>
      <w:r w:rsidRPr="00D76C78">
        <w:rPr>
          <w:rFonts w:ascii="Times New Roman" w:hAnsi="Times New Roman" w:cs="Times New Roman"/>
          <w:color w:val="000000" w:themeColor="text1"/>
          <w:sz w:val="24"/>
          <w:szCs w:val="24"/>
          <w:lang w:val="en-US"/>
        </w:rPr>
        <w:t>relaciones</w:t>
      </w:r>
      <w:proofErr w:type="spellEnd"/>
      <w:r w:rsidRPr="00D76C78">
        <w:rPr>
          <w:rFonts w:ascii="Times New Roman" w:hAnsi="Times New Roman" w:cs="Times New Roman"/>
          <w:color w:val="000000" w:themeColor="text1"/>
          <w:sz w:val="24"/>
          <w:szCs w:val="24"/>
          <w:lang w:val="en-US"/>
        </w:rPr>
        <w:t xml:space="preserve"> </w:t>
      </w:r>
      <w:proofErr w:type="spellStart"/>
      <w:r w:rsidRPr="00D76C78">
        <w:rPr>
          <w:rFonts w:ascii="Times New Roman" w:hAnsi="Times New Roman" w:cs="Times New Roman"/>
          <w:color w:val="000000" w:themeColor="text1"/>
          <w:sz w:val="24"/>
          <w:szCs w:val="24"/>
          <w:lang w:val="en-US"/>
        </w:rPr>
        <w:t>bilaterales</w:t>
      </w:r>
      <w:proofErr w:type="spellEnd"/>
      <w:r w:rsidRPr="00D76C78">
        <w:rPr>
          <w:rFonts w:ascii="Times New Roman" w:hAnsi="Times New Roman" w:cs="Times New Roman"/>
          <w:color w:val="000000" w:themeColor="text1"/>
          <w:sz w:val="24"/>
          <w:szCs w:val="24"/>
          <w:lang w:val="en-US"/>
        </w:rPr>
        <w:t xml:space="preserve">// Buenos Aires, Capital </w:t>
      </w:r>
      <w:proofErr w:type="spellStart"/>
      <w:r w:rsidRPr="00D76C78">
        <w:rPr>
          <w:rFonts w:ascii="Times New Roman" w:hAnsi="Times New Roman" w:cs="Times New Roman"/>
          <w:color w:val="000000" w:themeColor="text1"/>
          <w:sz w:val="24"/>
          <w:szCs w:val="24"/>
          <w:lang w:val="en-US"/>
        </w:rPr>
        <w:t>Intelectual</w:t>
      </w:r>
      <w:proofErr w:type="spellEnd"/>
      <w:r w:rsidRPr="00D76C78">
        <w:rPr>
          <w:rFonts w:ascii="Times New Roman" w:hAnsi="Times New Roman" w:cs="Times New Roman"/>
          <w:color w:val="000000" w:themeColor="text1"/>
          <w:sz w:val="24"/>
          <w:szCs w:val="24"/>
          <w:lang w:val="en-US"/>
        </w:rPr>
        <w:t>, 2011. 360 p.</w:t>
      </w:r>
    </w:p>
    <w:p w14:paraId="6AF4173C" w14:textId="77777777" w:rsidR="006B3533" w:rsidRPr="00D76C78" w:rsidRDefault="006B3533" w:rsidP="00117FC9">
      <w:pPr>
        <w:pStyle w:val="a3"/>
        <w:numPr>
          <w:ilvl w:val="0"/>
          <w:numId w:val="14"/>
        </w:numPr>
        <w:spacing w:line="360" w:lineRule="auto"/>
        <w:jc w:val="both"/>
        <w:rPr>
          <w:rFonts w:ascii="Times New Roman" w:hAnsi="Times New Roman" w:cs="Times New Roman"/>
          <w:color w:val="000000" w:themeColor="text1"/>
          <w:sz w:val="24"/>
          <w:szCs w:val="24"/>
        </w:rPr>
      </w:pPr>
      <w:proofErr w:type="spellStart"/>
      <w:r w:rsidRPr="00D76C78">
        <w:rPr>
          <w:rFonts w:ascii="Times New Roman" w:hAnsi="Times New Roman" w:cs="Times New Roman"/>
          <w:color w:val="000000" w:themeColor="text1"/>
          <w:sz w:val="24"/>
          <w:szCs w:val="24"/>
          <w:lang w:val="en-US"/>
        </w:rPr>
        <w:t>Rosamund</w:t>
      </w:r>
      <w:proofErr w:type="spellEnd"/>
      <w:r w:rsidRPr="00D76C78">
        <w:rPr>
          <w:rFonts w:ascii="Times New Roman" w:hAnsi="Times New Roman" w:cs="Times New Roman"/>
          <w:color w:val="000000" w:themeColor="text1"/>
          <w:sz w:val="24"/>
          <w:szCs w:val="24"/>
          <w:lang w:val="en-US"/>
        </w:rPr>
        <w:t xml:space="preserve"> B. Theories of </w:t>
      </w:r>
      <w:proofErr w:type="spellStart"/>
      <w:r w:rsidRPr="00D76C78">
        <w:rPr>
          <w:rFonts w:ascii="Times New Roman" w:hAnsi="Times New Roman" w:cs="Times New Roman"/>
          <w:color w:val="000000" w:themeColor="text1"/>
          <w:sz w:val="24"/>
          <w:szCs w:val="24"/>
          <w:lang w:val="en-US"/>
        </w:rPr>
        <w:t>Eur</w:t>
      </w:r>
      <w:proofErr w:type="spellEnd"/>
      <w:r w:rsidRPr="00D76C78">
        <w:rPr>
          <w:rFonts w:ascii="Times New Roman" w:hAnsi="Times New Roman" w:cs="Times New Roman"/>
          <w:color w:val="000000" w:themeColor="text1"/>
          <w:sz w:val="24"/>
          <w:szCs w:val="24"/>
        </w:rPr>
        <w:t>о</w:t>
      </w:r>
      <w:r w:rsidRPr="00D76C78">
        <w:rPr>
          <w:rFonts w:ascii="Times New Roman" w:hAnsi="Times New Roman" w:cs="Times New Roman"/>
          <w:color w:val="000000" w:themeColor="text1"/>
          <w:sz w:val="24"/>
          <w:szCs w:val="24"/>
          <w:lang w:val="en-US"/>
        </w:rPr>
        <w:t>p</w:t>
      </w:r>
      <w:r w:rsidRPr="00D76C78">
        <w:rPr>
          <w:rFonts w:ascii="Times New Roman" w:hAnsi="Times New Roman" w:cs="Times New Roman"/>
          <w:color w:val="000000" w:themeColor="text1"/>
          <w:sz w:val="24"/>
          <w:szCs w:val="24"/>
        </w:rPr>
        <w:t>с</w:t>
      </w:r>
      <w:r w:rsidRPr="00D76C78">
        <w:rPr>
          <w:rFonts w:ascii="Times New Roman" w:hAnsi="Times New Roman" w:cs="Times New Roman"/>
          <w:color w:val="000000" w:themeColor="text1"/>
          <w:sz w:val="24"/>
          <w:szCs w:val="24"/>
          <w:lang w:val="en-US"/>
        </w:rPr>
        <w:t xml:space="preserve">an </w:t>
      </w:r>
      <w:proofErr w:type="spellStart"/>
      <w:r w:rsidRPr="00D76C78">
        <w:rPr>
          <w:rFonts w:ascii="Times New Roman" w:hAnsi="Times New Roman" w:cs="Times New Roman"/>
          <w:color w:val="000000" w:themeColor="text1"/>
          <w:sz w:val="24"/>
          <w:szCs w:val="24"/>
          <w:lang w:val="en-US"/>
        </w:rPr>
        <w:t>Integraticon</w:t>
      </w:r>
      <w:proofErr w:type="spellEnd"/>
      <w:r w:rsidRPr="00D76C78">
        <w:rPr>
          <w:rFonts w:ascii="Times New Roman" w:hAnsi="Times New Roman" w:cs="Times New Roman"/>
          <w:color w:val="000000" w:themeColor="text1"/>
          <w:sz w:val="24"/>
          <w:szCs w:val="24"/>
          <w:lang w:val="en-US"/>
        </w:rPr>
        <w:t xml:space="preserve">. </w:t>
      </w:r>
      <w:r w:rsidRPr="00D76C78">
        <w:rPr>
          <w:rFonts w:ascii="Times New Roman" w:hAnsi="Times New Roman" w:cs="Times New Roman"/>
          <w:color w:val="000000" w:themeColor="text1"/>
          <w:sz w:val="24"/>
          <w:szCs w:val="24"/>
        </w:rPr>
        <w:t>N.Y. 2000.</w:t>
      </w:r>
    </w:p>
    <w:p w14:paraId="312C4EBC" w14:textId="69EC0850" w:rsidR="006B3533" w:rsidRPr="003F7EF9" w:rsidRDefault="00153E60"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FC2D06">
        <w:rPr>
          <w:rFonts w:ascii="Times New Roman" w:hAnsi="Times New Roman" w:cs="Times New Roman"/>
          <w:lang w:val="en-US"/>
        </w:rPr>
        <w:t>S</w:t>
      </w:r>
      <w:r w:rsidRPr="00153E60">
        <w:rPr>
          <w:rFonts w:ascii="Times New Roman" w:hAnsi="Times New Roman" w:cs="Times New Roman"/>
          <w:lang w:val="en-US"/>
        </w:rPr>
        <w:t>á</w:t>
      </w:r>
      <w:r w:rsidRPr="00FC2D06">
        <w:rPr>
          <w:rFonts w:ascii="Times New Roman" w:hAnsi="Times New Roman" w:cs="Times New Roman"/>
          <w:lang w:val="en-US"/>
        </w:rPr>
        <w:t>ez</w:t>
      </w:r>
      <w:proofErr w:type="spellEnd"/>
      <w:r w:rsidRPr="00153E60">
        <w:rPr>
          <w:rFonts w:ascii="Times New Roman" w:hAnsi="Times New Roman" w:cs="Times New Roman"/>
          <w:lang w:val="en-US"/>
        </w:rPr>
        <w:t xml:space="preserve"> </w:t>
      </w:r>
      <w:r w:rsidRPr="00FC2D06">
        <w:rPr>
          <w:rFonts w:ascii="Times New Roman" w:hAnsi="Times New Roman" w:cs="Times New Roman"/>
          <w:lang w:val="en-US"/>
        </w:rPr>
        <w:t>Leal</w:t>
      </w:r>
      <w:r w:rsidRPr="00153E60">
        <w:rPr>
          <w:rFonts w:ascii="Times New Roman" w:hAnsi="Times New Roman" w:cs="Times New Roman"/>
          <w:lang w:val="en-US"/>
        </w:rPr>
        <w:t xml:space="preserve">, </w:t>
      </w:r>
      <w:r w:rsidRPr="00FC2D06">
        <w:rPr>
          <w:rFonts w:ascii="Times New Roman" w:hAnsi="Times New Roman" w:cs="Times New Roman"/>
          <w:lang w:val="en-US"/>
        </w:rPr>
        <w:t>J</w:t>
      </w:r>
      <w:r w:rsidRPr="00153E60">
        <w:rPr>
          <w:rFonts w:ascii="Times New Roman" w:hAnsi="Times New Roman" w:cs="Times New Roman"/>
          <w:lang w:val="en-US"/>
        </w:rPr>
        <w:t xml:space="preserve">. </w:t>
      </w:r>
      <w:r w:rsidRPr="00FC2D06">
        <w:rPr>
          <w:rFonts w:ascii="Times New Roman" w:hAnsi="Times New Roman" w:cs="Times New Roman"/>
          <w:lang w:val="en-US"/>
        </w:rPr>
        <w:t>y</w:t>
      </w:r>
      <w:r w:rsidRPr="00153E60">
        <w:rPr>
          <w:rFonts w:ascii="Times New Roman" w:hAnsi="Times New Roman" w:cs="Times New Roman"/>
          <w:lang w:val="en-US"/>
        </w:rPr>
        <w:t xml:space="preserve"> </w:t>
      </w:r>
      <w:r w:rsidRPr="00FC2D06">
        <w:rPr>
          <w:rFonts w:ascii="Times New Roman" w:hAnsi="Times New Roman" w:cs="Times New Roman"/>
          <w:lang w:val="en-US"/>
        </w:rPr>
        <w:t>F</w:t>
      </w:r>
      <w:r w:rsidRPr="00153E60">
        <w:rPr>
          <w:rFonts w:ascii="Times New Roman" w:hAnsi="Times New Roman" w:cs="Times New Roman"/>
          <w:lang w:val="en-US"/>
        </w:rPr>
        <w:t xml:space="preserve">. </w:t>
      </w:r>
      <w:r w:rsidRPr="00FC2D06">
        <w:rPr>
          <w:rFonts w:ascii="Times New Roman" w:hAnsi="Times New Roman" w:cs="Times New Roman"/>
          <w:lang w:val="en-US"/>
        </w:rPr>
        <w:t>Rivas</w:t>
      </w:r>
      <w:r w:rsidRPr="00153E60">
        <w:rPr>
          <w:rFonts w:ascii="Times New Roman" w:hAnsi="Times New Roman" w:cs="Times New Roman"/>
          <w:lang w:val="en-US"/>
        </w:rPr>
        <w:t xml:space="preserve"> </w:t>
      </w:r>
      <w:r w:rsidRPr="00FC2D06">
        <w:rPr>
          <w:rFonts w:ascii="Times New Roman" w:hAnsi="Times New Roman" w:cs="Times New Roman"/>
          <w:lang w:val="en-US"/>
        </w:rPr>
        <w:t>Molina</w:t>
      </w:r>
      <w:r w:rsidRPr="00153E60">
        <w:rPr>
          <w:rFonts w:ascii="Times New Roman" w:hAnsi="Times New Roman" w:cs="Times New Roman"/>
          <w:lang w:val="en-US"/>
        </w:rPr>
        <w:t>, «</w:t>
      </w:r>
      <w:proofErr w:type="spellStart"/>
      <w:r w:rsidRPr="00FC2D06">
        <w:rPr>
          <w:rFonts w:ascii="Times New Roman" w:hAnsi="Times New Roman" w:cs="Times New Roman"/>
          <w:lang w:val="en-US"/>
        </w:rPr>
        <w:t>Sudam</w:t>
      </w:r>
      <w:r w:rsidRPr="00153E60">
        <w:rPr>
          <w:rFonts w:ascii="Times New Roman" w:hAnsi="Times New Roman" w:cs="Times New Roman"/>
          <w:lang w:val="en-US"/>
        </w:rPr>
        <w:t>é</w:t>
      </w:r>
      <w:r w:rsidRPr="00FC2D06">
        <w:rPr>
          <w:rFonts w:ascii="Times New Roman" w:hAnsi="Times New Roman" w:cs="Times New Roman"/>
          <w:lang w:val="en-US"/>
        </w:rPr>
        <w:t>rica</w:t>
      </w:r>
      <w:proofErr w:type="spellEnd"/>
      <w:r w:rsidRPr="00153E60">
        <w:rPr>
          <w:rFonts w:ascii="Times New Roman" w:hAnsi="Times New Roman" w:cs="Times New Roman"/>
          <w:lang w:val="en-US"/>
        </w:rPr>
        <w:t xml:space="preserve"> </w:t>
      </w:r>
      <w:proofErr w:type="spellStart"/>
      <w:r w:rsidRPr="00FC2D06">
        <w:rPr>
          <w:rFonts w:ascii="Times New Roman" w:hAnsi="Times New Roman" w:cs="Times New Roman"/>
          <w:lang w:val="en-US"/>
        </w:rPr>
        <w:t>entierra</w:t>
      </w:r>
      <w:proofErr w:type="spellEnd"/>
      <w:r w:rsidRPr="00153E60">
        <w:rPr>
          <w:rFonts w:ascii="Times New Roman" w:hAnsi="Times New Roman" w:cs="Times New Roman"/>
          <w:lang w:val="en-US"/>
        </w:rPr>
        <w:t xml:space="preserve"> </w:t>
      </w:r>
      <w:r w:rsidRPr="00FC2D06">
        <w:rPr>
          <w:rFonts w:ascii="Times New Roman" w:hAnsi="Times New Roman" w:cs="Times New Roman"/>
          <w:lang w:val="en-US"/>
        </w:rPr>
        <w:t>a</w:t>
      </w:r>
      <w:r w:rsidRPr="00153E60">
        <w:rPr>
          <w:rFonts w:ascii="Times New Roman" w:hAnsi="Times New Roman" w:cs="Times New Roman"/>
          <w:lang w:val="en-US"/>
        </w:rPr>
        <w:t xml:space="preserve"> </w:t>
      </w:r>
      <w:r w:rsidRPr="00FC2D06">
        <w:rPr>
          <w:rFonts w:ascii="Times New Roman" w:hAnsi="Times New Roman" w:cs="Times New Roman"/>
          <w:lang w:val="en-US"/>
        </w:rPr>
        <w:t>la</w:t>
      </w:r>
      <w:r w:rsidRPr="00153E60">
        <w:rPr>
          <w:rFonts w:ascii="Times New Roman" w:hAnsi="Times New Roman" w:cs="Times New Roman"/>
          <w:lang w:val="en-US"/>
        </w:rPr>
        <w:t xml:space="preserve"> </w:t>
      </w:r>
      <w:proofErr w:type="spellStart"/>
      <w:r w:rsidRPr="00FC2D06">
        <w:rPr>
          <w:rFonts w:ascii="Times New Roman" w:hAnsi="Times New Roman" w:cs="Times New Roman"/>
          <w:lang w:val="en-US"/>
        </w:rPr>
        <w:t>Unasur</w:t>
      </w:r>
      <w:proofErr w:type="spellEnd"/>
      <w:r w:rsidRPr="00153E60">
        <w:rPr>
          <w:rFonts w:ascii="Times New Roman" w:hAnsi="Times New Roman" w:cs="Times New Roman"/>
          <w:lang w:val="en-US"/>
        </w:rPr>
        <w:t xml:space="preserve"> </w:t>
      </w:r>
      <w:r w:rsidRPr="00FC2D06">
        <w:rPr>
          <w:rFonts w:ascii="Times New Roman" w:hAnsi="Times New Roman" w:cs="Times New Roman"/>
          <w:lang w:val="en-US"/>
        </w:rPr>
        <w:t>de</w:t>
      </w:r>
      <w:r w:rsidRPr="00153E60">
        <w:rPr>
          <w:rFonts w:ascii="Times New Roman" w:hAnsi="Times New Roman" w:cs="Times New Roman"/>
          <w:lang w:val="en-US"/>
        </w:rPr>
        <w:t xml:space="preserve"> </w:t>
      </w:r>
      <w:r w:rsidRPr="00FC2D06">
        <w:rPr>
          <w:rFonts w:ascii="Times New Roman" w:hAnsi="Times New Roman" w:cs="Times New Roman"/>
          <w:lang w:val="en-US"/>
        </w:rPr>
        <w:t>Ch</w:t>
      </w:r>
      <w:r w:rsidRPr="00153E60">
        <w:rPr>
          <w:rFonts w:ascii="Times New Roman" w:hAnsi="Times New Roman" w:cs="Times New Roman"/>
          <w:lang w:val="en-US"/>
        </w:rPr>
        <w:t>á</w:t>
      </w:r>
      <w:r w:rsidRPr="00FC2D06">
        <w:rPr>
          <w:rFonts w:ascii="Times New Roman" w:hAnsi="Times New Roman" w:cs="Times New Roman"/>
          <w:lang w:val="en-US"/>
        </w:rPr>
        <w:t>vez</w:t>
      </w:r>
      <w:r w:rsidRPr="00153E60">
        <w:rPr>
          <w:rFonts w:ascii="Times New Roman" w:hAnsi="Times New Roman" w:cs="Times New Roman"/>
          <w:lang w:val="en-US"/>
        </w:rPr>
        <w:t xml:space="preserve">, </w:t>
      </w:r>
      <w:r w:rsidRPr="00FC2D06">
        <w:rPr>
          <w:rFonts w:ascii="Times New Roman" w:hAnsi="Times New Roman" w:cs="Times New Roman"/>
          <w:lang w:val="en-US"/>
        </w:rPr>
        <w:t>Kirchner</w:t>
      </w:r>
      <w:r w:rsidRPr="00153E60">
        <w:rPr>
          <w:rFonts w:ascii="Times New Roman" w:hAnsi="Times New Roman" w:cs="Times New Roman"/>
          <w:lang w:val="en-US"/>
        </w:rPr>
        <w:t xml:space="preserve"> </w:t>
      </w:r>
      <w:r w:rsidRPr="00FC2D06">
        <w:rPr>
          <w:rFonts w:ascii="Times New Roman" w:hAnsi="Times New Roman" w:cs="Times New Roman"/>
          <w:lang w:val="en-US"/>
        </w:rPr>
        <w:t>y</w:t>
      </w:r>
      <w:r w:rsidRPr="00153E60">
        <w:rPr>
          <w:rFonts w:ascii="Times New Roman" w:hAnsi="Times New Roman" w:cs="Times New Roman"/>
          <w:lang w:val="en-US"/>
        </w:rPr>
        <w:t xml:space="preserve"> </w:t>
      </w:r>
      <w:r w:rsidRPr="003F7EF9">
        <w:rPr>
          <w:rFonts w:ascii="Times New Roman" w:hAnsi="Times New Roman" w:cs="Times New Roman"/>
          <w:lang w:val="en-US"/>
        </w:rPr>
        <w:t xml:space="preserve">Lula» // El País, 22 de </w:t>
      </w:r>
      <w:proofErr w:type="spellStart"/>
      <w:r w:rsidRPr="003F7EF9">
        <w:rPr>
          <w:rFonts w:ascii="Times New Roman" w:hAnsi="Times New Roman" w:cs="Times New Roman"/>
          <w:lang w:val="en-US"/>
        </w:rPr>
        <w:t>marzo</w:t>
      </w:r>
      <w:proofErr w:type="spellEnd"/>
      <w:r w:rsidRPr="003F7EF9">
        <w:rPr>
          <w:rFonts w:ascii="Times New Roman" w:hAnsi="Times New Roman" w:cs="Times New Roman"/>
          <w:lang w:val="en-US"/>
        </w:rPr>
        <w:t xml:space="preserve"> de 2019, [</w:t>
      </w:r>
      <w:r w:rsidRPr="003F7EF9">
        <w:rPr>
          <w:rFonts w:ascii="Times New Roman" w:hAnsi="Times New Roman" w:cs="Times New Roman"/>
        </w:rPr>
        <w:t>Электронный</w:t>
      </w:r>
      <w:r w:rsidRPr="003F7EF9">
        <w:rPr>
          <w:rFonts w:ascii="Times New Roman" w:hAnsi="Times New Roman" w:cs="Times New Roman"/>
          <w:lang w:val="en-US"/>
        </w:rPr>
        <w:t xml:space="preserve"> </w:t>
      </w:r>
      <w:r w:rsidR="003F7EF9" w:rsidRPr="003F7EF9">
        <w:rPr>
          <w:rFonts w:ascii="Times New Roman" w:hAnsi="Times New Roman" w:cs="Times New Roman"/>
        </w:rPr>
        <w:t>доступ</w:t>
      </w:r>
      <w:r w:rsidRPr="003F7EF9">
        <w:rPr>
          <w:rFonts w:ascii="Times New Roman" w:hAnsi="Times New Roman" w:cs="Times New Roman"/>
          <w:lang w:val="en-US"/>
        </w:rPr>
        <w:t xml:space="preserve">]: URL: </w:t>
      </w:r>
      <w:hyperlink r:id="rId19" w:history="1">
        <w:r w:rsidRPr="003F7EF9">
          <w:rPr>
            <w:rStyle w:val="a7"/>
            <w:rFonts w:ascii="Times New Roman" w:hAnsi="Times New Roman" w:cs="Times New Roman"/>
            <w:color w:val="auto"/>
            <w:lang w:val="en-US"/>
          </w:rPr>
          <w:t>https://elpais.com/internacional/2019/03/22/argentina/1553281368_627367.html</w:t>
        </w:r>
      </w:hyperlink>
      <w:r w:rsidR="006B3533" w:rsidRPr="003F7EF9">
        <w:rPr>
          <w:rFonts w:ascii="Times New Roman" w:hAnsi="Times New Roman" w:cs="Times New Roman"/>
          <w:sz w:val="24"/>
          <w:szCs w:val="24"/>
          <w:lang w:val="en-US"/>
        </w:rPr>
        <w:t xml:space="preserve">  </w:t>
      </w:r>
    </w:p>
    <w:p w14:paraId="0BD5588B" w14:textId="6F1A81A1" w:rsidR="006B3533" w:rsidRPr="009C35D0" w:rsidRDefault="006B3533" w:rsidP="003F7EF9">
      <w:pPr>
        <w:pStyle w:val="a3"/>
        <w:numPr>
          <w:ilvl w:val="0"/>
          <w:numId w:val="14"/>
        </w:numPr>
        <w:spacing w:line="360" w:lineRule="auto"/>
        <w:jc w:val="both"/>
        <w:rPr>
          <w:rFonts w:ascii="Times New Roman" w:hAnsi="Times New Roman" w:cs="Times New Roman"/>
          <w:sz w:val="24"/>
          <w:szCs w:val="24"/>
          <w:lang w:val="en-US"/>
        </w:rPr>
      </w:pPr>
      <w:proofErr w:type="spellStart"/>
      <w:r w:rsidRPr="003F7EF9">
        <w:rPr>
          <w:rFonts w:ascii="Times New Roman" w:hAnsi="Times New Roman" w:cs="Times New Roman"/>
          <w:sz w:val="24"/>
          <w:szCs w:val="24"/>
          <w:lang w:val="en-US"/>
        </w:rPr>
        <w:t>Saraiva</w:t>
      </w:r>
      <w:proofErr w:type="spellEnd"/>
      <w:r w:rsidRPr="003F7EF9">
        <w:rPr>
          <w:rFonts w:ascii="Times New Roman" w:hAnsi="Times New Roman" w:cs="Times New Roman"/>
          <w:sz w:val="24"/>
          <w:szCs w:val="24"/>
          <w:lang w:val="en-US"/>
        </w:rPr>
        <w:t>, M</w:t>
      </w:r>
      <w:r w:rsidR="003F7EF9" w:rsidRPr="003F7EF9">
        <w:rPr>
          <w:rFonts w:ascii="Times New Roman" w:hAnsi="Times New Roman" w:cs="Times New Roman"/>
          <w:sz w:val="24"/>
          <w:szCs w:val="24"/>
          <w:lang w:val="en-US"/>
        </w:rPr>
        <w:t xml:space="preserve">. </w:t>
      </w:r>
      <w:r w:rsidRPr="003F7EF9">
        <w:rPr>
          <w:rFonts w:ascii="Times New Roman" w:hAnsi="Times New Roman" w:cs="Times New Roman"/>
          <w:sz w:val="24"/>
          <w:szCs w:val="24"/>
          <w:lang w:val="en-US"/>
        </w:rPr>
        <w:t xml:space="preserve">G. Brazilian foreign policy towards South America during the Lula administration: caught between South America and </w:t>
      </w:r>
      <w:r w:rsidR="003E36EE" w:rsidRPr="003F7EF9">
        <w:rPr>
          <w:rFonts w:ascii="Times New Roman" w:hAnsi="Times New Roman" w:cs="Times New Roman"/>
          <w:sz w:val="24"/>
          <w:szCs w:val="24"/>
          <w:lang w:val="en-US"/>
        </w:rPr>
        <w:t>MERCOSUR</w:t>
      </w:r>
      <w:r w:rsidRPr="003F7EF9">
        <w:rPr>
          <w:rFonts w:ascii="Times New Roman" w:hAnsi="Times New Roman" w:cs="Times New Roman"/>
          <w:sz w:val="24"/>
          <w:szCs w:val="24"/>
          <w:lang w:val="en-US"/>
        </w:rPr>
        <w:t xml:space="preserve">. Rev. </w:t>
      </w:r>
      <w:proofErr w:type="gramStart"/>
      <w:r w:rsidRPr="003F7EF9">
        <w:rPr>
          <w:rFonts w:ascii="Times New Roman" w:hAnsi="Times New Roman" w:cs="Times New Roman"/>
          <w:sz w:val="24"/>
          <w:szCs w:val="24"/>
          <w:lang w:val="en-US"/>
        </w:rPr>
        <w:t>bras</w:t>
      </w:r>
      <w:proofErr w:type="gramEnd"/>
      <w:r w:rsidRPr="003F7EF9">
        <w:rPr>
          <w:rFonts w:ascii="Times New Roman" w:hAnsi="Times New Roman" w:cs="Times New Roman"/>
          <w:sz w:val="24"/>
          <w:szCs w:val="24"/>
          <w:lang w:val="en-US"/>
        </w:rPr>
        <w:t xml:space="preserve">. </w:t>
      </w:r>
      <w:proofErr w:type="spellStart"/>
      <w:proofErr w:type="gramStart"/>
      <w:r w:rsidRPr="003F7EF9">
        <w:rPr>
          <w:rFonts w:ascii="Times New Roman" w:hAnsi="Times New Roman" w:cs="Times New Roman"/>
          <w:sz w:val="24"/>
          <w:szCs w:val="24"/>
          <w:lang w:val="en-US"/>
        </w:rPr>
        <w:t>polít</w:t>
      </w:r>
      <w:proofErr w:type="spellEnd"/>
      <w:proofErr w:type="gramEnd"/>
      <w:r w:rsidRPr="003F7EF9">
        <w:rPr>
          <w:rFonts w:ascii="Times New Roman" w:hAnsi="Times New Roman" w:cs="Times New Roman"/>
          <w:sz w:val="24"/>
          <w:szCs w:val="24"/>
          <w:lang w:val="en-US"/>
        </w:rPr>
        <w:t>. int. [online]. 2010, vol.53</w:t>
      </w:r>
      <w:proofErr w:type="gramStart"/>
      <w:r w:rsidRPr="003F7EF9">
        <w:rPr>
          <w:rFonts w:ascii="Times New Roman" w:hAnsi="Times New Roman" w:cs="Times New Roman"/>
          <w:sz w:val="24"/>
          <w:szCs w:val="24"/>
          <w:lang w:val="en-US"/>
        </w:rPr>
        <w:t>,pp.151</w:t>
      </w:r>
      <w:proofErr w:type="gramEnd"/>
      <w:r w:rsidRPr="003F7EF9">
        <w:rPr>
          <w:rFonts w:ascii="Times New Roman" w:hAnsi="Times New Roman" w:cs="Times New Roman"/>
          <w:sz w:val="24"/>
          <w:szCs w:val="24"/>
          <w:lang w:val="en-US"/>
        </w:rPr>
        <w:t xml:space="preserve">-168. </w:t>
      </w:r>
      <w:r w:rsidR="003F7EF9" w:rsidRPr="009C35D0">
        <w:rPr>
          <w:rFonts w:ascii="Times New Roman" w:hAnsi="Times New Roman" w:cs="Times New Roman"/>
          <w:sz w:val="24"/>
          <w:szCs w:val="24"/>
          <w:lang w:val="en-US"/>
        </w:rPr>
        <w:t>[</w:t>
      </w:r>
      <w:r w:rsidR="003F7EF9" w:rsidRPr="003F7EF9">
        <w:rPr>
          <w:rFonts w:ascii="Times New Roman" w:hAnsi="Times New Roman" w:cs="Times New Roman"/>
          <w:sz w:val="24"/>
          <w:szCs w:val="24"/>
        </w:rPr>
        <w:t>Электронный</w:t>
      </w:r>
      <w:r w:rsidR="003F7EF9" w:rsidRPr="009C35D0">
        <w:rPr>
          <w:rFonts w:ascii="Times New Roman" w:hAnsi="Times New Roman" w:cs="Times New Roman"/>
          <w:sz w:val="24"/>
          <w:szCs w:val="24"/>
          <w:lang w:val="en-US"/>
        </w:rPr>
        <w:t xml:space="preserve"> </w:t>
      </w:r>
      <w:r w:rsidR="003F7EF9" w:rsidRPr="003F7EF9">
        <w:rPr>
          <w:rFonts w:ascii="Times New Roman" w:hAnsi="Times New Roman" w:cs="Times New Roman"/>
          <w:sz w:val="24"/>
          <w:szCs w:val="24"/>
        </w:rPr>
        <w:t>доступ</w:t>
      </w:r>
      <w:r w:rsidR="003F7EF9" w:rsidRPr="009C35D0">
        <w:rPr>
          <w:rFonts w:ascii="Times New Roman" w:hAnsi="Times New Roman" w:cs="Times New Roman"/>
          <w:sz w:val="24"/>
          <w:szCs w:val="24"/>
          <w:lang w:val="en-US"/>
        </w:rPr>
        <w:t xml:space="preserve">]: </w:t>
      </w:r>
      <w:r w:rsidR="003F7EF9" w:rsidRPr="003F7EF9">
        <w:rPr>
          <w:rFonts w:ascii="Times New Roman" w:hAnsi="Times New Roman" w:cs="Times New Roman"/>
          <w:sz w:val="24"/>
          <w:szCs w:val="24"/>
          <w:lang w:val="en-US"/>
        </w:rPr>
        <w:t>URL</w:t>
      </w:r>
      <w:r w:rsidR="003F7EF9" w:rsidRPr="009C35D0">
        <w:rPr>
          <w:rFonts w:ascii="Times New Roman" w:hAnsi="Times New Roman" w:cs="Times New Roman"/>
          <w:sz w:val="24"/>
          <w:szCs w:val="24"/>
          <w:lang w:val="en-US"/>
        </w:rPr>
        <w:t>:</w:t>
      </w:r>
      <w:r w:rsidRPr="009C35D0">
        <w:rPr>
          <w:rFonts w:ascii="Times New Roman" w:hAnsi="Times New Roman" w:cs="Times New Roman"/>
          <w:sz w:val="24"/>
          <w:szCs w:val="24"/>
          <w:lang w:val="en-US"/>
        </w:rPr>
        <w:t xml:space="preserve"> </w:t>
      </w:r>
      <w:hyperlink r:id="rId20" w:history="1">
        <w:r w:rsidR="003F7EF9" w:rsidRPr="003F7EF9">
          <w:rPr>
            <w:rStyle w:val="a7"/>
            <w:rFonts w:ascii="Times New Roman" w:hAnsi="Times New Roman" w:cs="Times New Roman"/>
            <w:color w:val="auto"/>
            <w:sz w:val="24"/>
            <w:szCs w:val="24"/>
            <w:lang w:val="en-US"/>
          </w:rPr>
          <w:t>https</w:t>
        </w:r>
        <w:r w:rsidR="003F7EF9" w:rsidRPr="009C35D0">
          <w:rPr>
            <w:rStyle w:val="a7"/>
            <w:rFonts w:ascii="Times New Roman" w:hAnsi="Times New Roman" w:cs="Times New Roman"/>
            <w:color w:val="auto"/>
            <w:sz w:val="24"/>
            <w:szCs w:val="24"/>
            <w:lang w:val="en-US"/>
          </w:rPr>
          <w:t>://</w:t>
        </w:r>
        <w:r w:rsidR="003F7EF9" w:rsidRPr="003F7EF9">
          <w:rPr>
            <w:rStyle w:val="a7"/>
            <w:rFonts w:ascii="Times New Roman" w:hAnsi="Times New Roman" w:cs="Times New Roman"/>
            <w:color w:val="auto"/>
            <w:sz w:val="24"/>
            <w:szCs w:val="24"/>
            <w:lang w:val="en-US"/>
          </w:rPr>
          <w:t>www</w:t>
        </w:r>
        <w:r w:rsidR="003F7EF9" w:rsidRPr="009C35D0">
          <w:rPr>
            <w:rStyle w:val="a7"/>
            <w:rFonts w:ascii="Times New Roman" w:hAnsi="Times New Roman" w:cs="Times New Roman"/>
            <w:color w:val="auto"/>
            <w:sz w:val="24"/>
            <w:szCs w:val="24"/>
            <w:lang w:val="en-US"/>
          </w:rPr>
          <w:t>.</w:t>
        </w:r>
        <w:r w:rsidR="003F7EF9" w:rsidRPr="003F7EF9">
          <w:rPr>
            <w:rStyle w:val="a7"/>
            <w:rFonts w:ascii="Times New Roman" w:hAnsi="Times New Roman" w:cs="Times New Roman"/>
            <w:color w:val="auto"/>
            <w:sz w:val="24"/>
            <w:szCs w:val="24"/>
            <w:lang w:val="en-US"/>
          </w:rPr>
          <w:t>scielo</w:t>
        </w:r>
        <w:r w:rsidR="003F7EF9" w:rsidRPr="009C35D0">
          <w:rPr>
            <w:rStyle w:val="a7"/>
            <w:rFonts w:ascii="Times New Roman" w:hAnsi="Times New Roman" w:cs="Times New Roman"/>
            <w:color w:val="auto"/>
            <w:sz w:val="24"/>
            <w:szCs w:val="24"/>
            <w:lang w:val="en-US"/>
          </w:rPr>
          <w:t>.</w:t>
        </w:r>
        <w:r w:rsidR="003F7EF9" w:rsidRPr="003F7EF9">
          <w:rPr>
            <w:rStyle w:val="a7"/>
            <w:rFonts w:ascii="Times New Roman" w:hAnsi="Times New Roman" w:cs="Times New Roman"/>
            <w:color w:val="auto"/>
            <w:sz w:val="24"/>
            <w:szCs w:val="24"/>
            <w:lang w:val="en-US"/>
          </w:rPr>
          <w:t>br</w:t>
        </w:r>
        <w:r w:rsidR="003F7EF9" w:rsidRPr="009C35D0">
          <w:rPr>
            <w:rStyle w:val="a7"/>
            <w:rFonts w:ascii="Times New Roman" w:hAnsi="Times New Roman" w:cs="Times New Roman"/>
            <w:color w:val="auto"/>
            <w:sz w:val="24"/>
            <w:szCs w:val="24"/>
            <w:lang w:val="en-US"/>
          </w:rPr>
          <w:t>/</w:t>
        </w:r>
        <w:r w:rsidR="003F7EF9" w:rsidRPr="003F7EF9">
          <w:rPr>
            <w:rStyle w:val="a7"/>
            <w:rFonts w:ascii="Times New Roman" w:hAnsi="Times New Roman" w:cs="Times New Roman"/>
            <w:color w:val="auto"/>
            <w:sz w:val="24"/>
            <w:szCs w:val="24"/>
            <w:lang w:val="en-US"/>
          </w:rPr>
          <w:t>scielo</w:t>
        </w:r>
        <w:r w:rsidR="003F7EF9" w:rsidRPr="009C35D0">
          <w:rPr>
            <w:rStyle w:val="a7"/>
            <w:rFonts w:ascii="Times New Roman" w:hAnsi="Times New Roman" w:cs="Times New Roman"/>
            <w:color w:val="auto"/>
            <w:sz w:val="24"/>
            <w:szCs w:val="24"/>
            <w:lang w:val="en-US"/>
          </w:rPr>
          <w:t>.</w:t>
        </w:r>
        <w:r w:rsidR="003F7EF9" w:rsidRPr="003F7EF9">
          <w:rPr>
            <w:rStyle w:val="a7"/>
            <w:rFonts w:ascii="Times New Roman" w:hAnsi="Times New Roman" w:cs="Times New Roman"/>
            <w:color w:val="auto"/>
            <w:sz w:val="24"/>
            <w:szCs w:val="24"/>
            <w:lang w:val="en-US"/>
          </w:rPr>
          <w:t>php</w:t>
        </w:r>
        <w:r w:rsidR="003F7EF9" w:rsidRPr="009C35D0">
          <w:rPr>
            <w:rStyle w:val="a7"/>
            <w:rFonts w:ascii="Times New Roman" w:hAnsi="Times New Roman" w:cs="Times New Roman"/>
            <w:color w:val="auto"/>
            <w:sz w:val="24"/>
            <w:szCs w:val="24"/>
            <w:lang w:val="en-US"/>
          </w:rPr>
          <w:t>?</w:t>
        </w:r>
        <w:r w:rsidR="003F7EF9" w:rsidRPr="003F7EF9">
          <w:rPr>
            <w:rStyle w:val="a7"/>
            <w:rFonts w:ascii="Times New Roman" w:hAnsi="Times New Roman" w:cs="Times New Roman"/>
            <w:color w:val="auto"/>
            <w:sz w:val="24"/>
            <w:szCs w:val="24"/>
            <w:lang w:val="en-US"/>
          </w:rPr>
          <w:t>script</w:t>
        </w:r>
        <w:r w:rsidR="003F7EF9" w:rsidRPr="009C35D0">
          <w:rPr>
            <w:rStyle w:val="a7"/>
            <w:rFonts w:ascii="Times New Roman" w:hAnsi="Times New Roman" w:cs="Times New Roman"/>
            <w:color w:val="auto"/>
            <w:sz w:val="24"/>
            <w:szCs w:val="24"/>
            <w:lang w:val="en-US"/>
          </w:rPr>
          <w:t>=</w:t>
        </w:r>
        <w:r w:rsidR="003F7EF9" w:rsidRPr="003F7EF9">
          <w:rPr>
            <w:rStyle w:val="a7"/>
            <w:rFonts w:ascii="Times New Roman" w:hAnsi="Times New Roman" w:cs="Times New Roman"/>
            <w:color w:val="auto"/>
            <w:sz w:val="24"/>
            <w:szCs w:val="24"/>
            <w:lang w:val="en-US"/>
          </w:rPr>
          <w:t>sci</w:t>
        </w:r>
        <w:r w:rsidR="003F7EF9" w:rsidRPr="009C35D0">
          <w:rPr>
            <w:rStyle w:val="a7"/>
            <w:rFonts w:ascii="Times New Roman" w:hAnsi="Times New Roman" w:cs="Times New Roman"/>
            <w:color w:val="auto"/>
            <w:sz w:val="24"/>
            <w:szCs w:val="24"/>
            <w:lang w:val="en-US"/>
          </w:rPr>
          <w:t>_</w:t>
        </w:r>
        <w:r w:rsidR="003F7EF9" w:rsidRPr="003F7EF9">
          <w:rPr>
            <w:rStyle w:val="a7"/>
            <w:rFonts w:ascii="Times New Roman" w:hAnsi="Times New Roman" w:cs="Times New Roman"/>
            <w:color w:val="auto"/>
            <w:sz w:val="24"/>
            <w:szCs w:val="24"/>
            <w:lang w:val="en-US"/>
          </w:rPr>
          <w:t>arttext</w:t>
        </w:r>
        <w:r w:rsidR="003F7EF9" w:rsidRPr="009C35D0">
          <w:rPr>
            <w:rStyle w:val="a7"/>
            <w:rFonts w:ascii="Times New Roman" w:hAnsi="Times New Roman" w:cs="Times New Roman"/>
            <w:color w:val="auto"/>
            <w:sz w:val="24"/>
            <w:szCs w:val="24"/>
            <w:lang w:val="en-US"/>
          </w:rPr>
          <w:t>&amp;</w:t>
        </w:r>
        <w:r w:rsidR="003F7EF9" w:rsidRPr="003F7EF9">
          <w:rPr>
            <w:rStyle w:val="a7"/>
            <w:rFonts w:ascii="Times New Roman" w:hAnsi="Times New Roman" w:cs="Times New Roman"/>
            <w:color w:val="auto"/>
            <w:sz w:val="24"/>
            <w:szCs w:val="24"/>
            <w:lang w:val="en-US"/>
          </w:rPr>
          <w:t>pid</w:t>
        </w:r>
        <w:r w:rsidR="003F7EF9" w:rsidRPr="009C35D0">
          <w:rPr>
            <w:rStyle w:val="a7"/>
            <w:rFonts w:ascii="Times New Roman" w:hAnsi="Times New Roman" w:cs="Times New Roman"/>
            <w:color w:val="auto"/>
            <w:sz w:val="24"/>
            <w:szCs w:val="24"/>
            <w:lang w:val="en-US"/>
          </w:rPr>
          <w:t>=</w:t>
        </w:r>
        <w:r w:rsidR="003F7EF9" w:rsidRPr="003F7EF9">
          <w:rPr>
            <w:rStyle w:val="a7"/>
            <w:rFonts w:ascii="Times New Roman" w:hAnsi="Times New Roman" w:cs="Times New Roman"/>
            <w:color w:val="auto"/>
            <w:sz w:val="24"/>
            <w:szCs w:val="24"/>
            <w:lang w:val="en-US"/>
          </w:rPr>
          <w:t>S</w:t>
        </w:r>
        <w:r w:rsidR="003F7EF9" w:rsidRPr="009C35D0">
          <w:rPr>
            <w:rStyle w:val="a7"/>
            <w:rFonts w:ascii="Times New Roman" w:hAnsi="Times New Roman" w:cs="Times New Roman"/>
            <w:color w:val="auto"/>
            <w:sz w:val="24"/>
            <w:szCs w:val="24"/>
            <w:lang w:val="en-US"/>
          </w:rPr>
          <w:t>0034-73292010000300009</w:t>
        </w:r>
      </w:hyperlink>
      <w:r w:rsidR="003F7EF9" w:rsidRPr="009C35D0">
        <w:rPr>
          <w:rFonts w:ascii="Times New Roman" w:hAnsi="Times New Roman" w:cs="Times New Roman"/>
          <w:sz w:val="24"/>
          <w:szCs w:val="24"/>
          <w:lang w:val="en-US"/>
        </w:rPr>
        <w:t xml:space="preserve"> </w:t>
      </w:r>
      <w:r w:rsidRPr="009C35D0">
        <w:rPr>
          <w:rFonts w:ascii="Times New Roman" w:hAnsi="Times New Roman" w:cs="Times New Roman"/>
          <w:sz w:val="24"/>
          <w:szCs w:val="24"/>
          <w:lang w:val="en-US"/>
        </w:rPr>
        <w:t xml:space="preserve"> </w:t>
      </w:r>
    </w:p>
    <w:p w14:paraId="12B28299" w14:textId="02F3AC8A" w:rsidR="006B3533" w:rsidRPr="003F7EF9" w:rsidRDefault="006B3533" w:rsidP="00117FC9">
      <w:pPr>
        <w:pStyle w:val="a3"/>
        <w:numPr>
          <w:ilvl w:val="0"/>
          <w:numId w:val="14"/>
        </w:numPr>
        <w:spacing w:line="360" w:lineRule="auto"/>
        <w:jc w:val="both"/>
        <w:rPr>
          <w:rFonts w:ascii="Times New Roman" w:hAnsi="Times New Roman" w:cs="Times New Roman"/>
          <w:sz w:val="24"/>
          <w:szCs w:val="24"/>
        </w:rPr>
      </w:pPr>
      <w:proofErr w:type="spellStart"/>
      <w:r w:rsidRPr="003F7EF9">
        <w:rPr>
          <w:rFonts w:ascii="Times New Roman" w:hAnsi="Times New Roman" w:cs="Times New Roman"/>
          <w:sz w:val="24"/>
          <w:szCs w:val="24"/>
          <w:lang w:val="en-US"/>
        </w:rPr>
        <w:t>Sayuri</w:t>
      </w:r>
      <w:proofErr w:type="spellEnd"/>
      <w:r w:rsidRPr="003F7EF9">
        <w:rPr>
          <w:rFonts w:ascii="Times New Roman" w:hAnsi="Times New Roman" w:cs="Times New Roman"/>
          <w:sz w:val="24"/>
          <w:szCs w:val="24"/>
          <w:lang w:val="en-US"/>
        </w:rPr>
        <w:t xml:space="preserve"> J. </w:t>
      </w:r>
      <w:proofErr w:type="spellStart"/>
      <w:r w:rsidRPr="003F7EF9">
        <w:rPr>
          <w:rFonts w:ascii="Times New Roman" w:hAnsi="Times New Roman" w:cs="Times New Roman"/>
          <w:sz w:val="24"/>
          <w:szCs w:val="24"/>
          <w:lang w:val="en-US"/>
        </w:rPr>
        <w:t>Qual</w:t>
      </w:r>
      <w:proofErr w:type="spellEnd"/>
      <w:r w:rsidRPr="003F7EF9">
        <w:rPr>
          <w:rFonts w:ascii="Times New Roman" w:hAnsi="Times New Roman" w:cs="Times New Roman"/>
          <w:sz w:val="24"/>
          <w:szCs w:val="24"/>
          <w:lang w:val="en-US"/>
        </w:rPr>
        <w:t xml:space="preserve"> a </w:t>
      </w:r>
      <w:proofErr w:type="spellStart"/>
      <w:r w:rsidRPr="003F7EF9">
        <w:rPr>
          <w:rFonts w:ascii="Times New Roman" w:hAnsi="Times New Roman" w:cs="Times New Roman"/>
          <w:sz w:val="24"/>
          <w:szCs w:val="24"/>
          <w:lang w:val="en-US"/>
        </w:rPr>
        <w:t>imagem</w:t>
      </w:r>
      <w:proofErr w:type="spellEnd"/>
      <w:r w:rsidRPr="003F7EF9">
        <w:rPr>
          <w:rFonts w:ascii="Times New Roman" w:hAnsi="Times New Roman" w:cs="Times New Roman"/>
          <w:sz w:val="24"/>
          <w:szCs w:val="24"/>
          <w:lang w:val="en-US"/>
        </w:rPr>
        <w:t xml:space="preserve"> </w:t>
      </w:r>
      <w:proofErr w:type="spellStart"/>
      <w:r w:rsidRPr="003F7EF9">
        <w:rPr>
          <w:rFonts w:ascii="Times New Roman" w:hAnsi="Times New Roman" w:cs="Times New Roman"/>
          <w:sz w:val="24"/>
          <w:szCs w:val="24"/>
          <w:lang w:val="en-US"/>
        </w:rPr>
        <w:t>internacional</w:t>
      </w:r>
      <w:proofErr w:type="spellEnd"/>
      <w:r w:rsidRPr="003F7EF9">
        <w:rPr>
          <w:rFonts w:ascii="Times New Roman" w:hAnsi="Times New Roman" w:cs="Times New Roman"/>
          <w:sz w:val="24"/>
          <w:szCs w:val="24"/>
          <w:lang w:val="en-US"/>
        </w:rPr>
        <w:t xml:space="preserve"> do </w:t>
      </w:r>
      <w:proofErr w:type="spellStart"/>
      <w:r w:rsidRPr="003F7EF9">
        <w:rPr>
          <w:rFonts w:ascii="Times New Roman" w:hAnsi="Times New Roman" w:cs="Times New Roman"/>
          <w:sz w:val="24"/>
          <w:szCs w:val="24"/>
          <w:lang w:val="en-US"/>
        </w:rPr>
        <w:t>Brasil</w:t>
      </w:r>
      <w:proofErr w:type="spellEnd"/>
      <w:r w:rsidRPr="003F7EF9">
        <w:rPr>
          <w:rFonts w:ascii="Times New Roman" w:hAnsi="Times New Roman" w:cs="Times New Roman"/>
          <w:sz w:val="24"/>
          <w:szCs w:val="24"/>
          <w:lang w:val="en-US"/>
        </w:rPr>
        <w:t xml:space="preserve"> </w:t>
      </w:r>
      <w:proofErr w:type="spellStart"/>
      <w:r w:rsidRPr="003F7EF9">
        <w:rPr>
          <w:rFonts w:ascii="Times New Roman" w:hAnsi="Times New Roman" w:cs="Times New Roman"/>
          <w:sz w:val="24"/>
          <w:szCs w:val="24"/>
          <w:lang w:val="en-US"/>
        </w:rPr>
        <w:t>em</w:t>
      </w:r>
      <w:proofErr w:type="spellEnd"/>
      <w:r w:rsidRPr="003F7EF9">
        <w:rPr>
          <w:rFonts w:ascii="Times New Roman" w:hAnsi="Times New Roman" w:cs="Times New Roman"/>
          <w:sz w:val="24"/>
          <w:szCs w:val="24"/>
          <w:lang w:val="en-US"/>
        </w:rPr>
        <w:t xml:space="preserve"> </w:t>
      </w:r>
      <w:proofErr w:type="spellStart"/>
      <w:r w:rsidRPr="003F7EF9">
        <w:rPr>
          <w:rFonts w:ascii="Times New Roman" w:hAnsi="Times New Roman" w:cs="Times New Roman"/>
          <w:sz w:val="24"/>
          <w:szCs w:val="24"/>
          <w:lang w:val="en-US"/>
        </w:rPr>
        <w:t>meio</w:t>
      </w:r>
      <w:proofErr w:type="spellEnd"/>
      <w:r w:rsidRPr="003F7EF9">
        <w:rPr>
          <w:rFonts w:ascii="Times New Roman" w:hAnsi="Times New Roman" w:cs="Times New Roman"/>
          <w:sz w:val="24"/>
          <w:szCs w:val="24"/>
          <w:lang w:val="en-US"/>
        </w:rPr>
        <w:t xml:space="preserve"> à </w:t>
      </w:r>
      <w:proofErr w:type="spellStart"/>
      <w:proofErr w:type="gramStart"/>
      <w:r w:rsidRPr="003F7EF9">
        <w:rPr>
          <w:rFonts w:ascii="Times New Roman" w:hAnsi="Times New Roman" w:cs="Times New Roman"/>
          <w:sz w:val="24"/>
          <w:szCs w:val="24"/>
          <w:lang w:val="en-US"/>
        </w:rPr>
        <w:t>pandemia</w:t>
      </w:r>
      <w:proofErr w:type="spellEnd"/>
      <w:r w:rsidRPr="003F7EF9">
        <w:rPr>
          <w:rFonts w:ascii="Times New Roman" w:hAnsi="Times New Roman" w:cs="Times New Roman"/>
          <w:sz w:val="24"/>
          <w:szCs w:val="24"/>
          <w:lang w:val="en-US"/>
        </w:rPr>
        <w:t xml:space="preserve"> </w:t>
      </w:r>
      <w:r w:rsidR="00D76C78" w:rsidRPr="003F7EF9">
        <w:rPr>
          <w:rFonts w:ascii="Times New Roman" w:hAnsi="Times New Roman" w:cs="Times New Roman"/>
          <w:sz w:val="24"/>
          <w:szCs w:val="24"/>
          <w:lang w:val="en-US"/>
        </w:rPr>
        <w:t xml:space="preserve"> /</w:t>
      </w:r>
      <w:proofErr w:type="gramEnd"/>
      <w:r w:rsidR="00D76C78" w:rsidRPr="003F7EF9">
        <w:rPr>
          <w:rFonts w:ascii="Times New Roman" w:hAnsi="Times New Roman" w:cs="Times New Roman"/>
          <w:sz w:val="24"/>
          <w:szCs w:val="24"/>
          <w:lang w:val="en-US"/>
        </w:rPr>
        <w:t xml:space="preserve">/ </w:t>
      </w:r>
      <w:proofErr w:type="spellStart"/>
      <w:r w:rsidR="00D76C78" w:rsidRPr="003F7EF9">
        <w:rPr>
          <w:rFonts w:ascii="Times New Roman" w:hAnsi="Times New Roman" w:cs="Times New Roman"/>
          <w:sz w:val="24"/>
          <w:szCs w:val="24"/>
          <w:lang w:val="en-US"/>
        </w:rPr>
        <w:t>Nexojournal</w:t>
      </w:r>
      <w:proofErr w:type="spellEnd"/>
      <w:r w:rsidR="00D76C78" w:rsidRPr="003F7EF9">
        <w:rPr>
          <w:rFonts w:ascii="Times New Roman" w:hAnsi="Times New Roman" w:cs="Times New Roman"/>
          <w:sz w:val="24"/>
          <w:szCs w:val="24"/>
          <w:lang w:val="en-US"/>
        </w:rPr>
        <w:t xml:space="preserve">. </w:t>
      </w:r>
      <w:r w:rsidR="00D76C78" w:rsidRPr="009C35D0">
        <w:rPr>
          <w:rFonts w:ascii="Times New Roman" w:hAnsi="Times New Roman" w:cs="Times New Roman"/>
          <w:sz w:val="24"/>
          <w:szCs w:val="24"/>
        </w:rPr>
        <w:t>2020,</w:t>
      </w:r>
      <w:r w:rsidRPr="009C35D0">
        <w:rPr>
          <w:rFonts w:ascii="Times New Roman" w:hAnsi="Times New Roman" w:cs="Times New Roman"/>
          <w:sz w:val="24"/>
          <w:szCs w:val="24"/>
        </w:rPr>
        <w:t xml:space="preserve"> 15 </w:t>
      </w:r>
      <w:r w:rsidRPr="003F7EF9">
        <w:rPr>
          <w:rFonts w:ascii="Times New Roman" w:hAnsi="Times New Roman" w:cs="Times New Roman"/>
          <w:sz w:val="24"/>
          <w:szCs w:val="24"/>
          <w:lang w:val="en-US"/>
        </w:rPr>
        <w:t>de</w:t>
      </w:r>
      <w:r w:rsidRPr="009C35D0">
        <w:rPr>
          <w:rFonts w:ascii="Times New Roman" w:hAnsi="Times New Roman" w:cs="Times New Roman"/>
          <w:sz w:val="24"/>
          <w:szCs w:val="24"/>
        </w:rPr>
        <w:t xml:space="preserve"> </w:t>
      </w:r>
      <w:proofErr w:type="spellStart"/>
      <w:r w:rsidRPr="003F7EF9">
        <w:rPr>
          <w:rFonts w:ascii="Times New Roman" w:hAnsi="Times New Roman" w:cs="Times New Roman"/>
          <w:sz w:val="24"/>
          <w:szCs w:val="24"/>
          <w:lang w:val="en-US"/>
        </w:rPr>
        <w:t>setembro</w:t>
      </w:r>
      <w:proofErr w:type="spellEnd"/>
      <w:r w:rsidRPr="009C35D0">
        <w:rPr>
          <w:rFonts w:ascii="Times New Roman" w:hAnsi="Times New Roman" w:cs="Times New Roman"/>
          <w:sz w:val="24"/>
          <w:szCs w:val="24"/>
        </w:rPr>
        <w:t xml:space="preserve">. </w:t>
      </w:r>
      <w:r w:rsidR="00D76C78" w:rsidRPr="003F7EF9">
        <w:rPr>
          <w:rFonts w:ascii="Times New Roman" w:hAnsi="Times New Roman" w:cs="Times New Roman"/>
          <w:sz w:val="24"/>
          <w:szCs w:val="24"/>
        </w:rPr>
        <w:t xml:space="preserve">[Электронный </w:t>
      </w:r>
      <w:r w:rsidR="003F7EF9" w:rsidRPr="003F7EF9">
        <w:rPr>
          <w:rFonts w:ascii="Times New Roman" w:hAnsi="Times New Roman" w:cs="Times New Roman"/>
          <w:sz w:val="24"/>
          <w:szCs w:val="24"/>
        </w:rPr>
        <w:t>доступ</w:t>
      </w:r>
      <w:r w:rsidR="00D76C78" w:rsidRPr="003F7EF9">
        <w:rPr>
          <w:rFonts w:ascii="Times New Roman" w:hAnsi="Times New Roman" w:cs="Times New Roman"/>
          <w:sz w:val="24"/>
          <w:szCs w:val="24"/>
        </w:rPr>
        <w:t xml:space="preserve">]: </w:t>
      </w:r>
      <w:r w:rsidRPr="003F7EF9">
        <w:rPr>
          <w:rFonts w:ascii="Times New Roman" w:hAnsi="Times New Roman" w:cs="Times New Roman"/>
          <w:sz w:val="24"/>
          <w:szCs w:val="24"/>
          <w:lang w:val="en-US"/>
        </w:rPr>
        <w:t>URL</w:t>
      </w:r>
      <w:r w:rsidRPr="003F7EF9">
        <w:rPr>
          <w:rFonts w:ascii="Times New Roman" w:hAnsi="Times New Roman" w:cs="Times New Roman"/>
          <w:sz w:val="24"/>
          <w:szCs w:val="24"/>
        </w:rPr>
        <w:t xml:space="preserve">: </w:t>
      </w:r>
      <w:hyperlink r:id="rId21" w:history="1">
        <w:r w:rsidR="003F7EF9" w:rsidRPr="003F7EF9">
          <w:rPr>
            <w:rStyle w:val="a7"/>
            <w:rFonts w:ascii="Times New Roman" w:hAnsi="Times New Roman" w:cs="Times New Roman"/>
            <w:color w:val="auto"/>
            <w:sz w:val="24"/>
            <w:szCs w:val="24"/>
            <w:lang w:val="en-US"/>
          </w:rPr>
          <w:t>https</w:t>
        </w:r>
        <w:r w:rsidR="003F7EF9" w:rsidRPr="003F7EF9">
          <w:rPr>
            <w:rStyle w:val="a7"/>
            <w:rFonts w:ascii="Times New Roman" w:hAnsi="Times New Roman" w:cs="Times New Roman"/>
            <w:color w:val="auto"/>
            <w:sz w:val="24"/>
            <w:szCs w:val="24"/>
          </w:rPr>
          <w:t>://</w:t>
        </w:r>
        <w:r w:rsidR="003F7EF9" w:rsidRPr="003F7EF9">
          <w:rPr>
            <w:rStyle w:val="a7"/>
            <w:rFonts w:ascii="Times New Roman" w:hAnsi="Times New Roman" w:cs="Times New Roman"/>
            <w:color w:val="auto"/>
            <w:sz w:val="24"/>
            <w:szCs w:val="24"/>
            <w:lang w:val="en-US"/>
          </w:rPr>
          <w:t>www</w:t>
        </w:r>
        <w:r w:rsidR="003F7EF9" w:rsidRPr="003F7EF9">
          <w:rPr>
            <w:rStyle w:val="a7"/>
            <w:rFonts w:ascii="Times New Roman" w:hAnsi="Times New Roman" w:cs="Times New Roman"/>
            <w:color w:val="auto"/>
            <w:sz w:val="24"/>
            <w:szCs w:val="24"/>
          </w:rPr>
          <w:t>.</w:t>
        </w:r>
        <w:proofErr w:type="spellStart"/>
        <w:r w:rsidR="003F7EF9" w:rsidRPr="003F7EF9">
          <w:rPr>
            <w:rStyle w:val="a7"/>
            <w:rFonts w:ascii="Times New Roman" w:hAnsi="Times New Roman" w:cs="Times New Roman"/>
            <w:color w:val="auto"/>
            <w:sz w:val="24"/>
            <w:szCs w:val="24"/>
            <w:lang w:val="en-US"/>
          </w:rPr>
          <w:t>nexojornal</w:t>
        </w:r>
        <w:proofErr w:type="spellEnd"/>
        <w:r w:rsidR="003F7EF9" w:rsidRPr="003F7EF9">
          <w:rPr>
            <w:rStyle w:val="a7"/>
            <w:rFonts w:ascii="Times New Roman" w:hAnsi="Times New Roman" w:cs="Times New Roman"/>
            <w:color w:val="auto"/>
            <w:sz w:val="24"/>
            <w:szCs w:val="24"/>
          </w:rPr>
          <w:t>.</w:t>
        </w:r>
        <w:r w:rsidR="003F7EF9" w:rsidRPr="003F7EF9">
          <w:rPr>
            <w:rStyle w:val="a7"/>
            <w:rFonts w:ascii="Times New Roman" w:hAnsi="Times New Roman" w:cs="Times New Roman"/>
            <w:color w:val="auto"/>
            <w:sz w:val="24"/>
            <w:szCs w:val="24"/>
            <w:lang w:val="en-US"/>
          </w:rPr>
          <w:t>com</w:t>
        </w:r>
        <w:r w:rsidR="003F7EF9" w:rsidRPr="003F7EF9">
          <w:rPr>
            <w:rStyle w:val="a7"/>
            <w:rFonts w:ascii="Times New Roman" w:hAnsi="Times New Roman" w:cs="Times New Roman"/>
            <w:color w:val="auto"/>
            <w:sz w:val="24"/>
            <w:szCs w:val="24"/>
          </w:rPr>
          <w:t>.</w:t>
        </w:r>
        <w:proofErr w:type="spellStart"/>
        <w:r w:rsidR="003F7EF9" w:rsidRPr="003F7EF9">
          <w:rPr>
            <w:rStyle w:val="a7"/>
            <w:rFonts w:ascii="Times New Roman" w:hAnsi="Times New Roman" w:cs="Times New Roman"/>
            <w:color w:val="auto"/>
            <w:sz w:val="24"/>
            <w:szCs w:val="24"/>
            <w:lang w:val="en-US"/>
          </w:rPr>
          <w:t>br</w:t>
        </w:r>
        <w:proofErr w:type="spellEnd"/>
        <w:r w:rsidR="003F7EF9" w:rsidRPr="003F7EF9">
          <w:rPr>
            <w:rStyle w:val="a7"/>
            <w:rFonts w:ascii="Times New Roman" w:hAnsi="Times New Roman" w:cs="Times New Roman"/>
            <w:color w:val="auto"/>
            <w:sz w:val="24"/>
            <w:szCs w:val="24"/>
          </w:rPr>
          <w:t>/</w:t>
        </w:r>
        <w:r w:rsidR="003F7EF9" w:rsidRPr="003F7EF9">
          <w:rPr>
            <w:rStyle w:val="a7"/>
            <w:rFonts w:ascii="Times New Roman" w:hAnsi="Times New Roman" w:cs="Times New Roman"/>
            <w:color w:val="auto"/>
            <w:sz w:val="24"/>
            <w:szCs w:val="24"/>
            <w:lang w:val="en-US"/>
          </w:rPr>
          <w:t>expresso</w:t>
        </w:r>
        <w:r w:rsidR="003F7EF9" w:rsidRPr="003F7EF9">
          <w:rPr>
            <w:rStyle w:val="a7"/>
            <w:rFonts w:ascii="Times New Roman" w:hAnsi="Times New Roman" w:cs="Times New Roman"/>
            <w:color w:val="auto"/>
            <w:sz w:val="24"/>
            <w:szCs w:val="24"/>
          </w:rPr>
          <w:t>/2020/09/14/</w:t>
        </w:r>
        <w:proofErr w:type="spellStart"/>
        <w:r w:rsidR="003F7EF9" w:rsidRPr="003F7EF9">
          <w:rPr>
            <w:rStyle w:val="a7"/>
            <w:rFonts w:ascii="Times New Roman" w:hAnsi="Times New Roman" w:cs="Times New Roman"/>
            <w:color w:val="auto"/>
            <w:sz w:val="24"/>
            <w:szCs w:val="24"/>
            <w:lang w:val="en-US"/>
          </w:rPr>
          <w:t>Qual</w:t>
        </w:r>
        <w:proofErr w:type="spellEnd"/>
        <w:r w:rsidR="003F7EF9" w:rsidRPr="003F7EF9">
          <w:rPr>
            <w:rStyle w:val="a7"/>
            <w:rFonts w:ascii="Times New Roman" w:hAnsi="Times New Roman" w:cs="Times New Roman"/>
            <w:color w:val="auto"/>
            <w:sz w:val="24"/>
            <w:szCs w:val="24"/>
          </w:rPr>
          <w:t>-</w:t>
        </w:r>
        <w:r w:rsidR="003F7EF9" w:rsidRPr="003F7EF9">
          <w:rPr>
            <w:rStyle w:val="a7"/>
            <w:rFonts w:ascii="Times New Roman" w:hAnsi="Times New Roman" w:cs="Times New Roman"/>
            <w:color w:val="auto"/>
            <w:sz w:val="24"/>
            <w:szCs w:val="24"/>
            <w:lang w:val="en-US"/>
          </w:rPr>
          <w:t>a</w:t>
        </w:r>
        <w:r w:rsidR="003F7EF9" w:rsidRPr="003F7EF9">
          <w:rPr>
            <w:rStyle w:val="a7"/>
            <w:rFonts w:ascii="Times New Roman" w:hAnsi="Times New Roman" w:cs="Times New Roman"/>
            <w:color w:val="auto"/>
            <w:sz w:val="24"/>
            <w:szCs w:val="24"/>
          </w:rPr>
          <w:t>-</w:t>
        </w:r>
        <w:proofErr w:type="spellStart"/>
        <w:r w:rsidR="003F7EF9" w:rsidRPr="003F7EF9">
          <w:rPr>
            <w:rStyle w:val="a7"/>
            <w:rFonts w:ascii="Times New Roman" w:hAnsi="Times New Roman" w:cs="Times New Roman"/>
            <w:color w:val="auto"/>
            <w:sz w:val="24"/>
            <w:szCs w:val="24"/>
            <w:lang w:val="en-US"/>
          </w:rPr>
          <w:t>imagem</w:t>
        </w:r>
        <w:proofErr w:type="spellEnd"/>
        <w:r w:rsidR="003F7EF9" w:rsidRPr="003F7EF9">
          <w:rPr>
            <w:rStyle w:val="a7"/>
            <w:rFonts w:ascii="Times New Roman" w:hAnsi="Times New Roman" w:cs="Times New Roman"/>
            <w:color w:val="auto"/>
            <w:sz w:val="24"/>
            <w:szCs w:val="24"/>
          </w:rPr>
          <w:t>-</w:t>
        </w:r>
        <w:proofErr w:type="spellStart"/>
        <w:r w:rsidR="003F7EF9" w:rsidRPr="003F7EF9">
          <w:rPr>
            <w:rStyle w:val="a7"/>
            <w:rFonts w:ascii="Times New Roman" w:hAnsi="Times New Roman" w:cs="Times New Roman"/>
            <w:color w:val="auto"/>
            <w:sz w:val="24"/>
            <w:szCs w:val="24"/>
            <w:lang w:val="en-US"/>
          </w:rPr>
          <w:t>internacional</w:t>
        </w:r>
        <w:proofErr w:type="spellEnd"/>
        <w:r w:rsidR="003F7EF9" w:rsidRPr="003F7EF9">
          <w:rPr>
            <w:rStyle w:val="a7"/>
            <w:rFonts w:ascii="Times New Roman" w:hAnsi="Times New Roman" w:cs="Times New Roman"/>
            <w:color w:val="auto"/>
            <w:sz w:val="24"/>
            <w:szCs w:val="24"/>
          </w:rPr>
          <w:t>-</w:t>
        </w:r>
        <w:r w:rsidR="003F7EF9" w:rsidRPr="003F7EF9">
          <w:rPr>
            <w:rStyle w:val="a7"/>
            <w:rFonts w:ascii="Times New Roman" w:hAnsi="Times New Roman" w:cs="Times New Roman"/>
            <w:color w:val="auto"/>
            <w:sz w:val="24"/>
            <w:szCs w:val="24"/>
            <w:lang w:val="en-US"/>
          </w:rPr>
          <w:t>do</w:t>
        </w:r>
        <w:r w:rsidR="003F7EF9" w:rsidRPr="003F7EF9">
          <w:rPr>
            <w:rStyle w:val="a7"/>
            <w:rFonts w:ascii="Times New Roman" w:hAnsi="Times New Roman" w:cs="Times New Roman"/>
            <w:color w:val="auto"/>
            <w:sz w:val="24"/>
            <w:szCs w:val="24"/>
          </w:rPr>
          <w:t>-</w:t>
        </w:r>
        <w:proofErr w:type="spellStart"/>
        <w:r w:rsidR="003F7EF9" w:rsidRPr="003F7EF9">
          <w:rPr>
            <w:rStyle w:val="a7"/>
            <w:rFonts w:ascii="Times New Roman" w:hAnsi="Times New Roman" w:cs="Times New Roman"/>
            <w:color w:val="auto"/>
            <w:sz w:val="24"/>
            <w:szCs w:val="24"/>
            <w:lang w:val="en-US"/>
          </w:rPr>
          <w:t>Brasil</w:t>
        </w:r>
        <w:proofErr w:type="spellEnd"/>
        <w:r w:rsidR="003F7EF9" w:rsidRPr="003F7EF9">
          <w:rPr>
            <w:rStyle w:val="a7"/>
            <w:rFonts w:ascii="Times New Roman" w:hAnsi="Times New Roman" w:cs="Times New Roman"/>
            <w:color w:val="auto"/>
            <w:sz w:val="24"/>
            <w:szCs w:val="24"/>
          </w:rPr>
          <w:t>-</w:t>
        </w:r>
        <w:proofErr w:type="spellStart"/>
        <w:r w:rsidR="003F7EF9" w:rsidRPr="003F7EF9">
          <w:rPr>
            <w:rStyle w:val="a7"/>
            <w:rFonts w:ascii="Times New Roman" w:hAnsi="Times New Roman" w:cs="Times New Roman"/>
            <w:color w:val="auto"/>
            <w:sz w:val="24"/>
            <w:szCs w:val="24"/>
            <w:lang w:val="en-US"/>
          </w:rPr>
          <w:t>em</w:t>
        </w:r>
        <w:proofErr w:type="spellEnd"/>
        <w:r w:rsidR="003F7EF9" w:rsidRPr="003F7EF9">
          <w:rPr>
            <w:rStyle w:val="a7"/>
            <w:rFonts w:ascii="Times New Roman" w:hAnsi="Times New Roman" w:cs="Times New Roman"/>
            <w:color w:val="auto"/>
            <w:sz w:val="24"/>
            <w:szCs w:val="24"/>
          </w:rPr>
          <w:t>-</w:t>
        </w:r>
        <w:proofErr w:type="spellStart"/>
        <w:r w:rsidR="003F7EF9" w:rsidRPr="003F7EF9">
          <w:rPr>
            <w:rStyle w:val="a7"/>
            <w:rFonts w:ascii="Times New Roman" w:hAnsi="Times New Roman" w:cs="Times New Roman"/>
            <w:color w:val="auto"/>
            <w:sz w:val="24"/>
            <w:szCs w:val="24"/>
            <w:lang w:val="en-US"/>
          </w:rPr>
          <w:t>meio</w:t>
        </w:r>
        <w:proofErr w:type="spellEnd"/>
        <w:r w:rsidR="003F7EF9" w:rsidRPr="003F7EF9">
          <w:rPr>
            <w:rStyle w:val="a7"/>
            <w:rFonts w:ascii="Times New Roman" w:hAnsi="Times New Roman" w:cs="Times New Roman"/>
            <w:color w:val="auto"/>
            <w:sz w:val="24"/>
            <w:szCs w:val="24"/>
          </w:rPr>
          <w:t>-%</w:t>
        </w:r>
        <w:r w:rsidR="003F7EF9" w:rsidRPr="003F7EF9">
          <w:rPr>
            <w:rStyle w:val="a7"/>
            <w:rFonts w:ascii="Times New Roman" w:hAnsi="Times New Roman" w:cs="Times New Roman"/>
            <w:color w:val="auto"/>
            <w:sz w:val="24"/>
            <w:szCs w:val="24"/>
            <w:lang w:val="en-US"/>
          </w:rPr>
          <w:t>C</w:t>
        </w:r>
        <w:r w:rsidR="003F7EF9" w:rsidRPr="003F7EF9">
          <w:rPr>
            <w:rStyle w:val="a7"/>
            <w:rFonts w:ascii="Times New Roman" w:hAnsi="Times New Roman" w:cs="Times New Roman"/>
            <w:color w:val="auto"/>
            <w:sz w:val="24"/>
            <w:szCs w:val="24"/>
          </w:rPr>
          <w:t>3%</w:t>
        </w:r>
        <w:r w:rsidR="003F7EF9" w:rsidRPr="003F7EF9">
          <w:rPr>
            <w:rStyle w:val="a7"/>
            <w:rFonts w:ascii="Times New Roman" w:hAnsi="Times New Roman" w:cs="Times New Roman"/>
            <w:color w:val="auto"/>
            <w:sz w:val="24"/>
            <w:szCs w:val="24"/>
            <w:lang w:val="en-US"/>
          </w:rPr>
          <w:t>A</w:t>
        </w:r>
        <w:r w:rsidR="003F7EF9" w:rsidRPr="003F7EF9">
          <w:rPr>
            <w:rStyle w:val="a7"/>
            <w:rFonts w:ascii="Times New Roman" w:hAnsi="Times New Roman" w:cs="Times New Roman"/>
            <w:color w:val="auto"/>
            <w:sz w:val="24"/>
            <w:szCs w:val="24"/>
          </w:rPr>
          <w:t>0-</w:t>
        </w:r>
        <w:proofErr w:type="spellStart"/>
        <w:r w:rsidR="003F7EF9" w:rsidRPr="003F7EF9">
          <w:rPr>
            <w:rStyle w:val="a7"/>
            <w:rFonts w:ascii="Times New Roman" w:hAnsi="Times New Roman" w:cs="Times New Roman"/>
            <w:color w:val="auto"/>
            <w:sz w:val="24"/>
            <w:szCs w:val="24"/>
            <w:lang w:val="en-US"/>
          </w:rPr>
          <w:t>pandemia</w:t>
        </w:r>
        <w:proofErr w:type="spellEnd"/>
      </w:hyperlink>
      <w:r w:rsidR="003F7EF9" w:rsidRPr="003F7EF9">
        <w:rPr>
          <w:rFonts w:ascii="Times New Roman" w:hAnsi="Times New Roman" w:cs="Times New Roman"/>
          <w:sz w:val="24"/>
          <w:szCs w:val="24"/>
        </w:rPr>
        <w:t xml:space="preserve"> </w:t>
      </w:r>
      <w:r w:rsidRPr="003F7EF9">
        <w:rPr>
          <w:rFonts w:ascii="Times New Roman" w:hAnsi="Times New Roman" w:cs="Times New Roman"/>
          <w:sz w:val="24"/>
          <w:szCs w:val="24"/>
        </w:rPr>
        <w:t xml:space="preserve"> </w:t>
      </w:r>
    </w:p>
    <w:p w14:paraId="69E6D021" w14:textId="45B95539" w:rsidR="00555822" w:rsidRPr="00FC0DEE" w:rsidRDefault="00555822"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FC0DEE">
        <w:rPr>
          <w:rFonts w:ascii="Times New Roman" w:hAnsi="Times New Roman" w:cs="Times New Roman"/>
          <w:sz w:val="24"/>
          <w:szCs w:val="24"/>
          <w:lang w:val="en-US"/>
        </w:rPr>
        <w:t>Tvevad</w:t>
      </w:r>
      <w:proofErr w:type="spellEnd"/>
      <w:r w:rsidRPr="00FC0DEE">
        <w:rPr>
          <w:rFonts w:ascii="Times New Roman" w:hAnsi="Times New Roman" w:cs="Times New Roman"/>
          <w:sz w:val="24"/>
          <w:szCs w:val="24"/>
          <w:lang w:val="en-US"/>
        </w:rPr>
        <w:t xml:space="preserve"> J. The Pacific </w:t>
      </w:r>
      <w:proofErr w:type="spellStart"/>
      <w:r w:rsidRPr="00FC0DEE">
        <w:rPr>
          <w:rFonts w:ascii="Times New Roman" w:hAnsi="Times New Roman" w:cs="Times New Roman"/>
          <w:sz w:val="24"/>
          <w:szCs w:val="24"/>
          <w:lang w:val="en-US"/>
        </w:rPr>
        <w:t>Alliance:Regional</w:t>
      </w:r>
      <w:proofErr w:type="spellEnd"/>
      <w:r w:rsidRPr="00FC0DEE">
        <w:rPr>
          <w:rFonts w:ascii="Times New Roman" w:hAnsi="Times New Roman" w:cs="Times New Roman"/>
          <w:sz w:val="24"/>
          <w:szCs w:val="24"/>
          <w:lang w:val="en-US"/>
        </w:rPr>
        <w:t xml:space="preserve"> integration or fragmentation,:// Shaping the Pacific Alliance – </w:t>
      </w:r>
      <w:r w:rsidR="007C1D91" w:rsidRPr="00FC0DEE">
        <w:rPr>
          <w:rFonts w:ascii="Times New Roman" w:hAnsi="Times New Roman" w:cs="Times New Roman"/>
          <w:sz w:val="24"/>
          <w:szCs w:val="24"/>
          <w:lang w:val="en-US"/>
        </w:rPr>
        <w:t>[</w:t>
      </w:r>
      <w:proofErr w:type="spellStart"/>
      <w:r w:rsidR="007C1D91" w:rsidRPr="00FC0DEE">
        <w:rPr>
          <w:rFonts w:ascii="Times New Roman" w:hAnsi="Times New Roman" w:cs="Times New Roman"/>
          <w:sz w:val="24"/>
          <w:szCs w:val="24"/>
          <w:lang w:val="en-US"/>
        </w:rPr>
        <w:t>Электронный</w:t>
      </w:r>
      <w:proofErr w:type="spellEnd"/>
      <w:r w:rsidR="007C1D91" w:rsidRPr="00FC0DEE">
        <w:rPr>
          <w:rFonts w:ascii="Times New Roman" w:hAnsi="Times New Roman" w:cs="Times New Roman"/>
          <w:sz w:val="24"/>
          <w:szCs w:val="24"/>
          <w:lang w:val="en-US"/>
        </w:rPr>
        <w:t xml:space="preserve"> </w:t>
      </w:r>
      <w:proofErr w:type="spellStart"/>
      <w:r w:rsidR="007C1D91" w:rsidRPr="00FC0DEE">
        <w:rPr>
          <w:rFonts w:ascii="Times New Roman" w:hAnsi="Times New Roman" w:cs="Times New Roman"/>
          <w:sz w:val="24"/>
          <w:szCs w:val="24"/>
          <w:lang w:val="en-US"/>
        </w:rPr>
        <w:t>ресурс</w:t>
      </w:r>
      <w:proofErr w:type="spellEnd"/>
      <w:r w:rsidR="007C1D91" w:rsidRPr="00FC0DEE">
        <w:rPr>
          <w:rFonts w:ascii="Times New Roman" w:hAnsi="Times New Roman" w:cs="Times New Roman"/>
          <w:sz w:val="24"/>
          <w:szCs w:val="24"/>
          <w:lang w:val="en-US"/>
        </w:rPr>
        <w:t xml:space="preserve">]: </w:t>
      </w:r>
      <w:r w:rsidRPr="00FC0DEE">
        <w:rPr>
          <w:rFonts w:ascii="Times New Roman" w:hAnsi="Times New Roman" w:cs="Times New Roman"/>
          <w:sz w:val="24"/>
          <w:szCs w:val="24"/>
          <w:lang w:val="en-US"/>
        </w:rPr>
        <w:t xml:space="preserve">URL: http://pacificallianceblog.com/wp-content/uploads/2018/01/2014-EU-PP-The-Pacific-Alliance-Regional-Integration-or-Fragmentation.pdf </w:t>
      </w:r>
    </w:p>
    <w:p w14:paraId="37DD568D" w14:textId="77777777" w:rsidR="006B3533" w:rsidRPr="006B3533" w:rsidRDefault="006B3533" w:rsidP="00117FC9">
      <w:pPr>
        <w:pStyle w:val="a3"/>
        <w:numPr>
          <w:ilvl w:val="0"/>
          <w:numId w:val="14"/>
        </w:numPr>
        <w:spacing w:line="360" w:lineRule="auto"/>
        <w:jc w:val="both"/>
        <w:rPr>
          <w:rFonts w:ascii="Times New Roman" w:hAnsi="Times New Roman" w:cs="Times New Roman"/>
          <w:sz w:val="24"/>
          <w:szCs w:val="24"/>
          <w:lang w:val="en-US"/>
        </w:rPr>
      </w:pPr>
      <w:proofErr w:type="spellStart"/>
      <w:r w:rsidRPr="006B3533">
        <w:rPr>
          <w:rFonts w:ascii="Times New Roman" w:hAnsi="Times New Roman" w:cs="Times New Roman"/>
          <w:sz w:val="24"/>
          <w:szCs w:val="24"/>
          <w:lang w:val="en-US"/>
        </w:rPr>
        <w:t>Vidigal</w:t>
      </w:r>
      <w:proofErr w:type="spellEnd"/>
      <w:r w:rsidRPr="006B3533">
        <w:rPr>
          <w:rFonts w:ascii="Times New Roman" w:hAnsi="Times New Roman" w:cs="Times New Roman"/>
          <w:sz w:val="24"/>
          <w:szCs w:val="24"/>
          <w:lang w:val="en-US"/>
        </w:rPr>
        <w:t xml:space="preserve"> C.E. </w:t>
      </w:r>
      <w:proofErr w:type="spellStart"/>
      <w:r w:rsidRPr="006B3533">
        <w:rPr>
          <w:rFonts w:ascii="Times New Roman" w:hAnsi="Times New Roman" w:cs="Times New Roman"/>
          <w:sz w:val="24"/>
          <w:szCs w:val="24"/>
          <w:lang w:val="en-US"/>
        </w:rPr>
        <w:t>Bolsonaro</w:t>
      </w:r>
      <w:proofErr w:type="spellEnd"/>
      <w:r w:rsidRPr="006B3533">
        <w:rPr>
          <w:rFonts w:ascii="Times New Roman" w:hAnsi="Times New Roman" w:cs="Times New Roman"/>
          <w:sz w:val="24"/>
          <w:szCs w:val="24"/>
          <w:lang w:val="en-US"/>
        </w:rPr>
        <w:t xml:space="preserve"> e a </w:t>
      </w:r>
      <w:proofErr w:type="spellStart"/>
      <w:r w:rsidRPr="006B3533">
        <w:rPr>
          <w:rFonts w:ascii="Times New Roman" w:hAnsi="Times New Roman" w:cs="Times New Roman"/>
          <w:sz w:val="24"/>
          <w:szCs w:val="24"/>
          <w:lang w:val="en-US"/>
        </w:rPr>
        <w:t>reorientação</w:t>
      </w:r>
      <w:proofErr w:type="spellEnd"/>
      <w:r w:rsidRPr="006B3533">
        <w:rPr>
          <w:rFonts w:ascii="Times New Roman" w:hAnsi="Times New Roman" w:cs="Times New Roman"/>
          <w:sz w:val="24"/>
          <w:szCs w:val="24"/>
          <w:lang w:val="en-US"/>
        </w:rPr>
        <w:t xml:space="preserve"> da </w:t>
      </w:r>
      <w:proofErr w:type="spellStart"/>
      <w:r w:rsidRPr="006B3533">
        <w:rPr>
          <w:rFonts w:ascii="Times New Roman" w:hAnsi="Times New Roman" w:cs="Times New Roman"/>
          <w:sz w:val="24"/>
          <w:szCs w:val="24"/>
          <w:lang w:val="en-US"/>
        </w:rPr>
        <w:t>política</w:t>
      </w:r>
      <w:proofErr w:type="spellEnd"/>
      <w:r w:rsidRPr="006B3533">
        <w:rPr>
          <w:rFonts w:ascii="Times New Roman" w:hAnsi="Times New Roman" w:cs="Times New Roman"/>
          <w:sz w:val="24"/>
          <w:szCs w:val="24"/>
          <w:lang w:val="en-US"/>
        </w:rPr>
        <w:t xml:space="preserve"> exterior </w:t>
      </w:r>
      <w:proofErr w:type="spellStart"/>
      <w:r w:rsidRPr="006B3533">
        <w:rPr>
          <w:rFonts w:ascii="Times New Roman" w:hAnsi="Times New Roman" w:cs="Times New Roman"/>
          <w:sz w:val="24"/>
          <w:szCs w:val="24"/>
          <w:lang w:val="en-US"/>
        </w:rPr>
        <w:t>brasileira</w:t>
      </w:r>
      <w:proofErr w:type="spellEnd"/>
      <w:r w:rsidRPr="006B3533">
        <w:rPr>
          <w:rFonts w:ascii="Times New Roman" w:hAnsi="Times New Roman" w:cs="Times New Roman"/>
          <w:sz w:val="24"/>
          <w:szCs w:val="24"/>
          <w:lang w:val="en-US"/>
        </w:rPr>
        <w:t xml:space="preserve"> // </w:t>
      </w:r>
      <w:proofErr w:type="spellStart"/>
      <w:r w:rsidRPr="006B3533">
        <w:rPr>
          <w:rFonts w:ascii="Times New Roman" w:hAnsi="Times New Roman" w:cs="Times New Roman"/>
          <w:sz w:val="24"/>
          <w:szCs w:val="24"/>
          <w:lang w:val="en-US"/>
        </w:rPr>
        <w:t>Meridiano</w:t>
      </w:r>
      <w:proofErr w:type="spellEnd"/>
      <w:r w:rsidRPr="006B3533">
        <w:rPr>
          <w:rFonts w:ascii="Times New Roman" w:hAnsi="Times New Roman" w:cs="Times New Roman"/>
          <w:sz w:val="24"/>
          <w:szCs w:val="24"/>
          <w:lang w:val="en-US"/>
        </w:rPr>
        <w:t xml:space="preserve"> 47. 2019. Vol. 20. P. 1–16. https://doi.org/10.20889/M47e20011 </w:t>
      </w:r>
    </w:p>
    <w:p w14:paraId="25A2217D" w14:textId="77777777" w:rsidR="008F4374" w:rsidRPr="005B30BE" w:rsidRDefault="008F4374" w:rsidP="00117FC9">
      <w:pPr>
        <w:pStyle w:val="a3"/>
        <w:numPr>
          <w:ilvl w:val="0"/>
          <w:numId w:val="14"/>
        </w:numPr>
        <w:spacing w:line="360" w:lineRule="auto"/>
        <w:jc w:val="both"/>
        <w:rPr>
          <w:rFonts w:ascii="Times New Roman" w:hAnsi="Times New Roman" w:cs="Times New Roman"/>
          <w:sz w:val="24"/>
          <w:szCs w:val="24"/>
          <w:lang w:val="en-US"/>
        </w:rPr>
      </w:pPr>
      <w:r w:rsidRPr="005B4113">
        <w:rPr>
          <w:rFonts w:ascii="Times New Roman" w:hAnsi="Times New Roman" w:cs="Times New Roman"/>
          <w:sz w:val="24"/>
          <w:szCs w:val="24"/>
          <w:lang w:val="en-US"/>
        </w:rPr>
        <w:t>The Coronavirus in Latin America // AS/COA [</w:t>
      </w:r>
      <w:r w:rsidRPr="005B4113">
        <w:rPr>
          <w:rFonts w:ascii="Times New Roman" w:hAnsi="Times New Roman" w:cs="Times New Roman"/>
          <w:sz w:val="24"/>
          <w:szCs w:val="24"/>
        </w:rPr>
        <w:t>Электронный</w:t>
      </w:r>
      <w:r w:rsidRPr="005B4113">
        <w:rPr>
          <w:rFonts w:ascii="Times New Roman" w:hAnsi="Times New Roman" w:cs="Times New Roman"/>
          <w:sz w:val="24"/>
          <w:szCs w:val="24"/>
          <w:lang w:val="en-US"/>
        </w:rPr>
        <w:t xml:space="preserve"> </w:t>
      </w:r>
      <w:r w:rsidRPr="005B4113">
        <w:rPr>
          <w:rFonts w:ascii="Times New Roman" w:hAnsi="Times New Roman" w:cs="Times New Roman"/>
          <w:sz w:val="24"/>
          <w:szCs w:val="24"/>
        </w:rPr>
        <w:t>доступ</w:t>
      </w:r>
      <w:r w:rsidRPr="005B4113">
        <w:rPr>
          <w:rFonts w:ascii="Times New Roman" w:hAnsi="Times New Roman" w:cs="Times New Roman"/>
          <w:sz w:val="24"/>
          <w:szCs w:val="24"/>
          <w:lang w:val="en-US"/>
        </w:rPr>
        <w:t xml:space="preserve">]:URL: </w:t>
      </w:r>
      <w:hyperlink r:id="rId22" w:history="1">
        <w:r w:rsidRPr="00860331">
          <w:rPr>
            <w:rStyle w:val="a7"/>
            <w:rFonts w:ascii="Times New Roman" w:hAnsi="Times New Roman" w:cs="Times New Roman"/>
            <w:sz w:val="24"/>
            <w:szCs w:val="24"/>
            <w:lang w:val="en-US"/>
          </w:rPr>
          <w:t>https://www.as-coa.org/articles/coronavirus-latin-america</w:t>
        </w:r>
      </w:hyperlink>
    </w:p>
    <w:p w14:paraId="57EB8FB3"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proofErr w:type="spellStart"/>
      <w:r w:rsidRPr="006B3533">
        <w:rPr>
          <w:rFonts w:ascii="Times New Roman" w:hAnsi="Times New Roman" w:cs="Times New Roman"/>
          <w:sz w:val="24"/>
          <w:szCs w:val="24"/>
        </w:rPr>
        <w:t>Аниськевич</w:t>
      </w:r>
      <w:proofErr w:type="spellEnd"/>
      <w:r w:rsidRPr="006B3533">
        <w:rPr>
          <w:rFonts w:ascii="Times New Roman" w:hAnsi="Times New Roman" w:cs="Times New Roman"/>
          <w:sz w:val="24"/>
          <w:szCs w:val="24"/>
        </w:rPr>
        <w:t xml:space="preserve">, Н. С. Внешняя политика С. </w:t>
      </w:r>
      <w:proofErr w:type="spellStart"/>
      <w:r w:rsidRPr="006B3533">
        <w:rPr>
          <w:rFonts w:ascii="Times New Roman" w:hAnsi="Times New Roman" w:cs="Times New Roman"/>
          <w:sz w:val="24"/>
          <w:szCs w:val="24"/>
        </w:rPr>
        <w:t>Пиньеры</w:t>
      </w:r>
      <w:proofErr w:type="spellEnd"/>
      <w:r w:rsidRPr="006B3533">
        <w:rPr>
          <w:rFonts w:ascii="Times New Roman" w:hAnsi="Times New Roman" w:cs="Times New Roman"/>
          <w:sz w:val="24"/>
          <w:szCs w:val="24"/>
        </w:rPr>
        <w:t xml:space="preserve"> в латиноамериканском регионе / Н. С. </w:t>
      </w:r>
      <w:proofErr w:type="spellStart"/>
      <w:r w:rsidRPr="006B3533">
        <w:rPr>
          <w:rFonts w:ascii="Times New Roman" w:hAnsi="Times New Roman" w:cs="Times New Roman"/>
          <w:sz w:val="24"/>
          <w:szCs w:val="24"/>
        </w:rPr>
        <w:t>Аниськевич</w:t>
      </w:r>
      <w:proofErr w:type="spellEnd"/>
      <w:r w:rsidRPr="006B3533">
        <w:rPr>
          <w:rFonts w:ascii="Times New Roman" w:hAnsi="Times New Roman" w:cs="Times New Roman"/>
          <w:sz w:val="24"/>
          <w:szCs w:val="24"/>
        </w:rPr>
        <w:t xml:space="preserve"> // Латинская Америка. – 2019. – № 5. – С. 20-31. – DOI 10.31857/S0044748X0004716-6.</w:t>
      </w:r>
    </w:p>
    <w:p w14:paraId="02F4B753"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Барановский В.Г. Политическая интеграция в Западной Европе: Некоторые вопросы теории и практики М. </w:t>
      </w:r>
      <w:proofErr w:type="spellStart"/>
      <w:r w:rsidRPr="006B3533">
        <w:rPr>
          <w:rFonts w:ascii="Times New Roman" w:hAnsi="Times New Roman" w:cs="Times New Roman"/>
          <w:sz w:val="24"/>
          <w:szCs w:val="24"/>
        </w:rPr>
        <w:t>Н</w:t>
      </w:r>
      <w:proofErr w:type="gramStart"/>
      <w:r w:rsidRPr="006B3533">
        <w:rPr>
          <w:rFonts w:ascii="Times New Roman" w:hAnsi="Times New Roman" w:cs="Times New Roman"/>
          <w:sz w:val="24"/>
          <w:szCs w:val="24"/>
        </w:rPr>
        <w:t>a</w:t>
      </w:r>
      <w:proofErr w:type="gramEnd"/>
      <w:r w:rsidRPr="006B3533">
        <w:rPr>
          <w:rFonts w:ascii="Times New Roman" w:hAnsi="Times New Roman" w:cs="Times New Roman"/>
          <w:sz w:val="24"/>
          <w:szCs w:val="24"/>
        </w:rPr>
        <w:t>ука</w:t>
      </w:r>
      <w:proofErr w:type="spellEnd"/>
      <w:r w:rsidRPr="006B3533">
        <w:rPr>
          <w:rFonts w:ascii="Times New Roman" w:hAnsi="Times New Roman" w:cs="Times New Roman"/>
          <w:sz w:val="24"/>
          <w:szCs w:val="24"/>
        </w:rPr>
        <w:t>, 1983. С. 69— 166.</w:t>
      </w:r>
    </w:p>
    <w:p w14:paraId="012990D8"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proofErr w:type="spellStart"/>
      <w:r w:rsidRPr="006B3533">
        <w:rPr>
          <w:rFonts w:ascii="Times New Roman" w:hAnsi="Times New Roman" w:cs="Times New Roman"/>
          <w:sz w:val="24"/>
          <w:szCs w:val="24"/>
        </w:rPr>
        <w:lastRenderedPageBreak/>
        <w:t>Безерра</w:t>
      </w:r>
      <w:proofErr w:type="spellEnd"/>
      <w:r w:rsidRPr="006B3533">
        <w:rPr>
          <w:rFonts w:ascii="Times New Roman" w:hAnsi="Times New Roman" w:cs="Times New Roman"/>
          <w:sz w:val="24"/>
          <w:szCs w:val="24"/>
        </w:rPr>
        <w:t xml:space="preserve">, М. Дипломатия </w:t>
      </w:r>
      <w:proofErr w:type="spellStart"/>
      <w:r w:rsidRPr="006B3533">
        <w:rPr>
          <w:rFonts w:ascii="Times New Roman" w:hAnsi="Times New Roman" w:cs="Times New Roman"/>
          <w:sz w:val="24"/>
          <w:szCs w:val="24"/>
        </w:rPr>
        <w:t>Жаира</w:t>
      </w:r>
      <w:proofErr w:type="spellEnd"/>
      <w:r w:rsidRPr="006B3533">
        <w:rPr>
          <w:rFonts w:ascii="Times New Roman" w:hAnsi="Times New Roman" w:cs="Times New Roman"/>
          <w:sz w:val="24"/>
          <w:szCs w:val="24"/>
        </w:rPr>
        <w:t xml:space="preserve"> </w:t>
      </w:r>
      <w:proofErr w:type="spellStart"/>
      <w:r w:rsidRPr="006B3533">
        <w:rPr>
          <w:rFonts w:ascii="Times New Roman" w:hAnsi="Times New Roman" w:cs="Times New Roman"/>
          <w:sz w:val="24"/>
          <w:szCs w:val="24"/>
        </w:rPr>
        <w:t>Болсонару</w:t>
      </w:r>
      <w:proofErr w:type="spellEnd"/>
      <w:r w:rsidRPr="006B3533">
        <w:rPr>
          <w:rFonts w:ascii="Times New Roman" w:hAnsi="Times New Roman" w:cs="Times New Roman"/>
          <w:sz w:val="24"/>
          <w:szCs w:val="24"/>
        </w:rPr>
        <w:t xml:space="preserve">: демонтаж традиционной бразильской внешней политики / М. </w:t>
      </w:r>
      <w:proofErr w:type="spellStart"/>
      <w:r w:rsidRPr="006B3533">
        <w:rPr>
          <w:rFonts w:ascii="Times New Roman" w:hAnsi="Times New Roman" w:cs="Times New Roman"/>
          <w:sz w:val="24"/>
          <w:szCs w:val="24"/>
        </w:rPr>
        <w:t>Безерра</w:t>
      </w:r>
      <w:proofErr w:type="spellEnd"/>
      <w:r w:rsidRPr="006B3533">
        <w:rPr>
          <w:rFonts w:ascii="Times New Roman" w:hAnsi="Times New Roman" w:cs="Times New Roman"/>
          <w:sz w:val="24"/>
          <w:szCs w:val="24"/>
        </w:rPr>
        <w:t xml:space="preserve"> // </w:t>
      </w:r>
      <w:proofErr w:type="spellStart"/>
      <w:r w:rsidRPr="006B3533">
        <w:rPr>
          <w:rFonts w:ascii="Times New Roman" w:hAnsi="Times New Roman" w:cs="Times New Roman"/>
          <w:sz w:val="24"/>
          <w:szCs w:val="24"/>
        </w:rPr>
        <w:t>Ибероамериканские</w:t>
      </w:r>
      <w:proofErr w:type="spellEnd"/>
      <w:r w:rsidRPr="006B3533">
        <w:rPr>
          <w:rFonts w:ascii="Times New Roman" w:hAnsi="Times New Roman" w:cs="Times New Roman"/>
          <w:sz w:val="24"/>
          <w:szCs w:val="24"/>
        </w:rPr>
        <w:t xml:space="preserve"> тетради. – 2020. – Т. 8. – № 3(29). – С. 35-42. – DOI 10.46272/2409-3416-2020-8-3-35-42</w:t>
      </w:r>
    </w:p>
    <w:p w14:paraId="32A66FF6"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Березина, Е. К. Роль УНАСУР в конструировании системы региональной безопасности Латинской Америки / Е. К. Березина // Научные труды Северо-Западного института управления </w:t>
      </w:r>
      <w:proofErr w:type="spellStart"/>
      <w:r w:rsidRPr="006B3533">
        <w:rPr>
          <w:rFonts w:ascii="Times New Roman" w:hAnsi="Times New Roman" w:cs="Times New Roman"/>
          <w:sz w:val="24"/>
          <w:szCs w:val="24"/>
        </w:rPr>
        <w:t>РАНХиГС</w:t>
      </w:r>
      <w:proofErr w:type="spellEnd"/>
      <w:r w:rsidRPr="006B3533">
        <w:rPr>
          <w:rFonts w:ascii="Times New Roman" w:hAnsi="Times New Roman" w:cs="Times New Roman"/>
          <w:sz w:val="24"/>
          <w:szCs w:val="24"/>
        </w:rPr>
        <w:t>. – 2017. – Т. 8. – № 2(29). – С. 112-119.</w:t>
      </w:r>
    </w:p>
    <w:p w14:paraId="3621F166" w14:textId="77777777" w:rsidR="008F4374"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Борзова А.Ю., Да </w:t>
      </w:r>
      <w:proofErr w:type="spellStart"/>
      <w:r w:rsidRPr="006B3533">
        <w:rPr>
          <w:rFonts w:ascii="Times New Roman" w:hAnsi="Times New Roman" w:cs="Times New Roman"/>
          <w:sz w:val="24"/>
          <w:szCs w:val="24"/>
        </w:rPr>
        <w:t>Коста</w:t>
      </w:r>
      <w:proofErr w:type="spellEnd"/>
      <w:r w:rsidRPr="006B3533">
        <w:rPr>
          <w:rFonts w:ascii="Times New Roman" w:hAnsi="Times New Roman" w:cs="Times New Roman"/>
          <w:sz w:val="24"/>
          <w:szCs w:val="24"/>
        </w:rPr>
        <w:t xml:space="preserve"> </w:t>
      </w:r>
      <w:proofErr w:type="spellStart"/>
      <w:r w:rsidRPr="006B3533">
        <w:rPr>
          <w:rFonts w:ascii="Times New Roman" w:hAnsi="Times New Roman" w:cs="Times New Roman"/>
          <w:sz w:val="24"/>
          <w:szCs w:val="24"/>
        </w:rPr>
        <w:t>Сантос</w:t>
      </w:r>
      <w:proofErr w:type="spellEnd"/>
      <w:r w:rsidRPr="006B3533">
        <w:rPr>
          <w:rFonts w:ascii="Times New Roman" w:hAnsi="Times New Roman" w:cs="Times New Roman"/>
          <w:sz w:val="24"/>
          <w:szCs w:val="24"/>
        </w:rPr>
        <w:t xml:space="preserve"> Д., </w:t>
      </w:r>
      <w:proofErr w:type="spellStart"/>
      <w:r w:rsidRPr="006B3533">
        <w:rPr>
          <w:rFonts w:ascii="Times New Roman" w:hAnsi="Times New Roman" w:cs="Times New Roman"/>
          <w:sz w:val="24"/>
          <w:szCs w:val="24"/>
        </w:rPr>
        <w:t>Сибарани</w:t>
      </w:r>
      <w:proofErr w:type="spellEnd"/>
      <w:r w:rsidRPr="006B3533">
        <w:rPr>
          <w:rFonts w:ascii="Times New Roman" w:hAnsi="Times New Roman" w:cs="Times New Roman"/>
          <w:sz w:val="24"/>
          <w:szCs w:val="24"/>
        </w:rPr>
        <w:t xml:space="preserve"> Даме М. Бразилия и Индонезия: горизонты стратегического партнерства // Латинская </w:t>
      </w:r>
      <w:proofErr w:type="spellStart"/>
      <w:r w:rsidRPr="006B3533">
        <w:rPr>
          <w:rFonts w:ascii="Times New Roman" w:hAnsi="Times New Roman" w:cs="Times New Roman"/>
          <w:sz w:val="24"/>
          <w:szCs w:val="24"/>
        </w:rPr>
        <w:t>Амиерика</w:t>
      </w:r>
      <w:proofErr w:type="spellEnd"/>
      <w:r w:rsidRPr="006B3533">
        <w:rPr>
          <w:rFonts w:ascii="Times New Roman" w:hAnsi="Times New Roman" w:cs="Times New Roman"/>
          <w:sz w:val="24"/>
          <w:szCs w:val="24"/>
        </w:rPr>
        <w:t>. 2020. №7. С. 100</w:t>
      </w:r>
    </w:p>
    <w:p w14:paraId="77D5DD93" w14:textId="77777777" w:rsidR="008F4374" w:rsidRPr="003C0D9A" w:rsidRDefault="008F4374" w:rsidP="00117FC9">
      <w:pPr>
        <w:pStyle w:val="a3"/>
        <w:numPr>
          <w:ilvl w:val="0"/>
          <w:numId w:val="14"/>
        </w:numPr>
        <w:spacing w:line="360" w:lineRule="auto"/>
        <w:jc w:val="both"/>
        <w:rPr>
          <w:rFonts w:ascii="Times New Roman" w:hAnsi="Times New Roman" w:cs="Times New Roman"/>
          <w:sz w:val="24"/>
          <w:szCs w:val="24"/>
        </w:rPr>
      </w:pPr>
      <w:r w:rsidRPr="003C0D9A">
        <w:rPr>
          <w:rFonts w:ascii="Times New Roman" w:hAnsi="Times New Roman" w:cs="Times New Roman"/>
          <w:sz w:val="24"/>
          <w:szCs w:val="24"/>
        </w:rPr>
        <w:t xml:space="preserve">«Бразилия: шесть бывших глав МИД осудили внешнюю политику </w:t>
      </w:r>
      <w:proofErr w:type="spellStart"/>
      <w:r w:rsidRPr="003C0D9A">
        <w:rPr>
          <w:rFonts w:ascii="Times New Roman" w:hAnsi="Times New Roman" w:cs="Times New Roman"/>
          <w:sz w:val="24"/>
          <w:szCs w:val="24"/>
        </w:rPr>
        <w:t>Болсонару</w:t>
      </w:r>
      <w:proofErr w:type="spellEnd"/>
      <w:r w:rsidRPr="003C0D9A">
        <w:rPr>
          <w:rFonts w:ascii="Times New Roman" w:hAnsi="Times New Roman" w:cs="Times New Roman"/>
          <w:sz w:val="24"/>
          <w:szCs w:val="24"/>
        </w:rPr>
        <w:t xml:space="preserve">» [Электронный ресурс] // Информационное агентство «Реалист». </w:t>
      </w:r>
      <w:r w:rsidRPr="003C0D9A">
        <w:rPr>
          <w:rFonts w:ascii="Times New Roman" w:hAnsi="Times New Roman" w:cs="Times New Roman"/>
          <w:sz w:val="24"/>
          <w:szCs w:val="24"/>
          <w:lang w:val="en-US"/>
        </w:rPr>
        <w:t>URL</w:t>
      </w:r>
      <w:r w:rsidRPr="003C0D9A">
        <w:rPr>
          <w:rFonts w:ascii="Times New Roman" w:hAnsi="Times New Roman" w:cs="Times New Roman"/>
          <w:sz w:val="24"/>
          <w:szCs w:val="24"/>
        </w:rPr>
        <w:t xml:space="preserve">: </w:t>
      </w:r>
      <w:hyperlink r:id="rId23" w:history="1">
        <w:r w:rsidRPr="003C0D9A">
          <w:rPr>
            <w:rStyle w:val="a7"/>
            <w:rFonts w:ascii="Times New Roman" w:hAnsi="Times New Roman" w:cs="Times New Roman"/>
            <w:color w:val="auto"/>
            <w:sz w:val="24"/>
            <w:szCs w:val="24"/>
            <w:lang w:val="en-US"/>
          </w:rPr>
          <w:t>http</w:t>
        </w:r>
        <w:r w:rsidRPr="003C0D9A">
          <w:rPr>
            <w:rStyle w:val="a7"/>
            <w:rFonts w:ascii="Times New Roman" w:hAnsi="Times New Roman" w:cs="Times New Roman"/>
            <w:color w:val="auto"/>
            <w:sz w:val="24"/>
            <w:szCs w:val="24"/>
          </w:rPr>
          <w:t>://</w:t>
        </w:r>
        <w:proofErr w:type="spellStart"/>
        <w:r w:rsidRPr="003C0D9A">
          <w:rPr>
            <w:rStyle w:val="a7"/>
            <w:rFonts w:ascii="Times New Roman" w:hAnsi="Times New Roman" w:cs="Times New Roman"/>
            <w:color w:val="auto"/>
            <w:sz w:val="24"/>
            <w:szCs w:val="24"/>
            <w:lang w:val="en-US"/>
          </w:rPr>
          <w:t>realtribune</w:t>
        </w:r>
        <w:proofErr w:type="spellEnd"/>
        <w:r w:rsidRPr="003C0D9A">
          <w:rPr>
            <w:rStyle w:val="a7"/>
            <w:rFonts w:ascii="Times New Roman" w:hAnsi="Times New Roman" w:cs="Times New Roman"/>
            <w:color w:val="auto"/>
            <w:sz w:val="24"/>
            <w:szCs w:val="24"/>
          </w:rPr>
          <w:t>.</w:t>
        </w:r>
        <w:proofErr w:type="spellStart"/>
        <w:r w:rsidRPr="003C0D9A">
          <w:rPr>
            <w:rStyle w:val="a7"/>
            <w:rFonts w:ascii="Times New Roman" w:hAnsi="Times New Roman" w:cs="Times New Roman"/>
            <w:color w:val="auto"/>
            <w:sz w:val="24"/>
            <w:szCs w:val="24"/>
            <w:lang w:val="en-US"/>
          </w:rPr>
          <w:t>ru</w:t>
        </w:r>
        <w:proofErr w:type="spellEnd"/>
        <w:r w:rsidRPr="003C0D9A">
          <w:rPr>
            <w:rStyle w:val="a7"/>
            <w:rFonts w:ascii="Times New Roman" w:hAnsi="Times New Roman" w:cs="Times New Roman"/>
            <w:color w:val="auto"/>
            <w:sz w:val="24"/>
            <w:szCs w:val="24"/>
          </w:rPr>
          <w:t>/</w:t>
        </w:r>
        <w:r w:rsidRPr="003C0D9A">
          <w:rPr>
            <w:rStyle w:val="a7"/>
            <w:rFonts w:ascii="Times New Roman" w:hAnsi="Times New Roman" w:cs="Times New Roman"/>
            <w:color w:val="auto"/>
            <w:sz w:val="24"/>
            <w:szCs w:val="24"/>
            <w:lang w:val="en-US"/>
          </w:rPr>
          <w:t>news</w:t>
        </w:r>
        <w:r w:rsidRPr="003C0D9A">
          <w:rPr>
            <w:rStyle w:val="a7"/>
            <w:rFonts w:ascii="Times New Roman" w:hAnsi="Times New Roman" w:cs="Times New Roman"/>
            <w:color w:val="auto"/>
            <w:sz w:val="24"/>
            <w:szCs w:val="24"/>
          </w:rPr>
          <w:t>/</w:t>
        </w:r>
        <w:r w:rsidRPr="003C0D9A">
          <w:rPr>
            <w:rStyle w:val="a7"/>
            <w:rFonts w:ascii="Times New Roman" w:hAnsi="Times New Roman" w:cs="Times New Roman"/>
            <w:color w:val="auto"/>
            <w:sz w:val="24"/>
            <w:szCs w:val="24"/>
            <w:lang w:val="en-US"/>
          </w:rPr>
          <w:t>world</w:t>
        </w:r>
        <w:r w:rsidRPr="003C0D9A">
          <w:rPr>
            <w:rStyle w:val="a7"/>
            <w:rFonts w:ascii="Times New Roman" w:hAnsi="Times New Roman" w:cs="Times New Roman"/>
            <w:color w:val="auto"/>
            <w:sz w:val="24"/>
            <w:szCs w:val="24"/>
          </w:rPr>
          <w:t>/4241</w:t>
        </w:r>
      </w:hyperlink>
    </w:p>
    <w:p w14:paraId="4F36B643" w14:textId="77777777" w:rsidR="008F4374" w:rsidRPr="003C0D9A" w:rsidRDefault="008F4374" w:rsidP="00117FC9">
      <w:pPr>
        <w:pStyle w:val="a3"/>
        <w:numPr>
          <w:ilvl w:val="0"/>
          <w:numId w:val="14"/>
        </w:numPr>
        <w:spacing w:line="360" w:lineRule="auto"/>
        <w:jc w:val="both"/>
        <w:rPr>
          <w:rFonts w:ascii="Times New Roman" w:hAnsi="Times New Roman" w:cs="Times New Roman"/>
          <w:sz w:val="24"/>
          <w:szCs w:val="24"/>
        </w:rPr>
      </w:pPr>
      <w:r w:rsidRPr="003C0D9A">
        <w:rPr>
          <w:rFonts w:ascii="Times New Roman" w:hAnsi="Times New Roman" w:cs="Times New Roman"/>
          <w:sz w:val="24"/>
          <w:szCs w:val="24"/>
        </w:rPr>
        <w:t>Бразилия: смена приоритетов в новом политическом цикле / отв. ред. В.М. Давыдов. – М.: Серия аналитических изданий «Саммит», 2019. – 144 с.</w:t>
      </w:r>
    </w:p>
    <w:p w14:paraId="00FB0AE0"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r w:rsidRPr="003C0D9A">
        <w:rPr>
          <w:rFonts w:ascii="Times New Roman" w:hAnsi="Times New Roman" w:cs="Times New Roman"/>
          <w:sz w:val="24"/>
          <w:szCs w:val="24"/>
        </w:rPr>
        <w:t>Воронина</w:t>
      </w:r>
      <w:r w:rsidRPr="006B3533">
        <w:rPr>
          <w:rFonts w:ascii="Times New Roman" w:hAnsi="Times New Roman" w:cs="Times New Roman"/>
          <w:sz w:val="24"/>
          <w:szCs w:val="24"/>
        </w:rPr>
        <w:t xml:space="preserve">, Т. В. Эволюция теоретических подходов к анализу развития международной экономической интеграции / Т. В. Воронина // </w:t>
      </w:r>
      <w:proofErr w:type="spellStart"/>
      <w:r w:rsidRPr="006B3533">
        <w:rPr>
          <w:rFonts w:ascii="Times New Roman" w:hAnsi="Times New Roman" w:cs="Times New Roman"/>
          <w:sz w:val="24"/>
          <w:szCs w:val="24"/>
        </w:rPr>
        <w:t>Terra</w:t>
      </w:r>
      <w:proofErr w:type="spellEnd"/>
      <w:r w:rsidRPr="006B3533">
        <w:rPr>
          <w:rFonts w:ascii="Times New Roman" w:hAnsi="Times New Roman" w:cs="Times New Roman"/>
          <w:sz w:val="24"/>
          <w:szCs w:val="24"/>
        </w:rPr>
        <w:t xml:space="preserve"> </w:t>
      </w:r>
      <w:proofErr w:type="spellStart"/>
      <w:r w:rsidRPr="006B3533">
        <w:rPr>
          <w:rFonts w:ascii="Times New Roman" w:hAnsi="Times New Roman" w:cs="Times New Roman"/>
          <w:sz w:val="24"/>
          <w:szCs w:val="24"/>
        </w:rPr>
        <w:t>Economicus</w:t>
      </w:r>
      <w:proofErr w:type="spellEnd"/>
      <w:r w:rsidRPr="006B3533">
        <w:rPr>
          <w:rFonts w:ascii="Times New Roman" w:hAnsi="Times New Roman" w:cs="Times New Roman"/>
          <w:sz w:val="24"/>
          <w:szCs w:val="24"/>
        </w:rPr>
        <w:t>. – 2010. – Т. 8. – № 3-3. – С. 208-215.</w:t>
      </w:r>
    </w:p>
    <w:p w14:paraId="39DCE162" w14:textId="2AA2C967" w:rsidR="008F4374" w:rsidRDefault="008F4374" w:rsidP="00117FC9">
      <w:pPr>
        <w:pStyle w:val="a3"/>
        <w:numPr>
          <w:ilvl w:val="0"/>
          <w:numId w:val="14"/>
        </w:numPr>
        <w:spacing w:line="360" w:lineRule="auto"/>
        <w:jc w:val="both"/>
        <w:rPr>
          <w:rFonts w:ascii="Times New Roman" w:hAnsi="Times New Roman" w:cs="Times New Roman"/>
          <w:sz w:val="24"/>
          <w:szCs w:val="24"/>
        </w:rPr>
      </w:pPr>
      <w:r w:rsidRPr="005B30BE">
        <w:rPr>
          <w:rFonts w:ascii="Times New Roman" w:hAnsi="Times New Roman" w:cs="Times New Roman"/>
          <w:sz w:val="24"/>
          <w:szCs w:val="24"/>
        </w:rPr>
        <w:t xml:space="preserve">География Бразилии // Бразилия сегодня [Электронный доступ]: </w:t>
      </w:r>
      <w:hyperlink r:id="rId24" w:history="1">
        <w:r w:rsidR="00B95F29" w:rsidRPr="00B95F29">
          <w:rPr>
            <w:rStyle w:val="a7"/>
            <w:rFonts w:ascii="Times New Roman" w:hAnsi="Times New Roman" w:cs="Times New Roman"/>
            <w:color w:val="auto"/>
            <w:sz w:val="24"/>
            <w:szCs w:val="24"/>
            <w:u w:val="none"/>
          </w:rPr>
          <w:t xml:space="preserve">URL: </w:t>
        </w:r>
        <w:r w:rsidR="00B95F29" w:rsidRPr="00CF68B3">
          <w:rPr>
            <w:rStyle w:val="a7"/>
            <w:rFonts w:ascii="Times New Roman" w:hAnsi="Times New Roman" w:cs="Times New Roman"/>
            <w:sz w:val="24"/>
            <w:szCs w:val="24"/>
            <w:lang w:val="en-US"/>
          </w:rPr>
          <w:t>h</w:t>
        </w:r>
        <w:r w:rsidR="00B95F29" w:rsidRPr="00CF68B3">
          <w:rPr>
            <w:rStyle w:val="a7"/>
            <w:rFonts w:ascii="Times New Roman" w:hAnsi="Times New Roman" w:cs="Times New Roman"/>
            <w:sz w:val="24"/>
            <w:szCs w:val="24"/>
          </w:rPr>
          <w:t>ttps://brasil-russia.ru/geografiya-brazilii/</w:t>
        </w:r>
      </w:hyperlink>
    </w:p>
    <w:p w14:paraId="69BF344F"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Евдокимов, Л. В. Интеграционные процессы в андском регионе Латинской Америки: политический аспект: специальность 23.00.04 "Политические проблемы международных отношений, глобального и регионального развития": диссертация на соискание ученой степени кандидата политических наук / Евдокимов Леонид Викторови</w:t>
      </w:r>
      <w:r>
        <w:rPr>
          <w:rFonts w:ascii="Times New Roman" w:hAnsi="Times New Roman" w:cs="Times New Roman"/>
          <w:sz w:val="24"/>
          <w:szCs w:val="24"/>
        </w:rPr>
        <w:t>ч. – Санкт-Петербург, 2012. – 130</w:t>
      </w:r>
      <w:r w:rsidRPr="006B3533">
        <w:rPr>
          <w:rFonts w:ascii="Times New Roman" w:hAnsi="Times New Roman" w:cs="Times New Roman"/>
          <w:sz w:val="24"/>
          <w:szCs w:val="24"/>
        </w:rPr>
        <w:t xml:space="preserve"> с.</w:t>
      </w:r>
    </w:p>
    <w:p w14:paraId="6746997B" w14:textId="77777777" w:rsidR="008F4374" w:rsidRPr="00FD3490" w:rsidRDefault="008F4374" w:rsidP="00117FC9">
      <w:pPr>
        <w:pStyle w:val="a3"/>
        <w:numPr>
          <w:ilvl w:val="0"/>
          <w:numId w:val="14"/>
        </w:numPr>
        <w:spacing w:line="360" w:lineRule="auto"/>
        <w:jc w:val="both"/>
        <w:rPr>
          <w:rFonts w:ascii="Times New Roman" w:hAnsi="Times New Roman" w:cs="Times New Roman"/>
          <w:sz w:val="24"/>
          <w:szCs w:val="24"/>
        </w:rPr>
      </w:pPr>
      <w:r w:rsidRPr="00FD3490">
        <w:rPr>
          <w:rFonts w:ascii="Times New Roman" w:hAnsi="Times New Roman" w:cs="Times New Roman"/>
          <w:sz w:val="24"/>
          <w:szCs w:val="24"/>
        </w:rPr>
        <w:t>Евразийская экономическая интеграция: перспективы развития и стратегические задачи для России [Текст]</w:t>
      </w:r>
      <w:proofErr w:type="gramStart"/>
      <w:r w:rsidRPr="00FD3490">
        <w:rPr>
          <w:rFonts w:ascii="Times New Roman" w:hAnsi="Times New Roman" w:cs="Times New Roman"/>
          <w:sz w:val="24"/>
          <w:szCs w:val="24"/>
        </w:rPr>
        <w:t xml:space="preserve"> :</w:t>
      </w:r>
      <w:proofErr w:type="gramEnd"/>
      <w:r w:rsidRPr="00FD3490">
        <w:rPr>
          <w:rFonts w:ascii="Times New Roman" w:hAnsi="Times New Roman" w:cs="Times New Roman"/>
          <w:sz w:val="24"/>
          <w:szCs w:val="24"/>
        </w:rPr>
        <w:t xml:space="preserve"> </w:t>
      </w:r>
      <w:proofErr w:type="spellStart"/>
      <w:r w:rsidRPr="00FD3490">
        <w:rPr>
          <w:rFonts w:ascii="Times New Roman" w:hAnsi="Times New Roman" w:cs="Times New Roman"/>
          <w:sz w:val="24"/>
          <w:szCs w:val="24"/>
        </w:rPr>
        <w:t>докл</w:t>
      </w:r>
      <w:proofErr w:type="spellEnd"/>
      <w:r w:rsidRPr="00FD3490">
        <w:rPr>
          <w:rFonts w:ascii="Times New Roman" w:hAnsi="Times New Roman" w:cs="Times New Roman"/>
          <w:sz w:val="24"/>
          <w:szCs w:val="24"/>
        </w:rPr>
        <w:t xml:space="preserve">. к XX Апр. </w:t>
      </w:r>
      <w:proofErr w:type="spellStart"/>
      <w:r w:rsidRPr="00FD3490">
        <w:rPr>
          <w:rFonts w:ascii="Times New Roman" w:hAnsi="Times New Roman" w:cs="Times New Roman"/>
          <w:sz w:val="24"/>
          <w:szCs w:val="24"/>
        </w:rPr>
        <w:t>междунар</w:t>
      </w:r>
      <w:proofErr w:type="spellEnd"/>
      <w:r w:rsidRPr="00FD3490">
        <w:rPr>
          <w:rFonts w:ascii="Times New Roman" w:hAnsi="Times New Roman" w:cs="Times New Roman"/>
          <w:sz w:val="24"/>
          <w:szCs w:val="24"/>
        </w:rPr>
        <w:t xml:space="preserve">. науч. </w:t>
      </w:r>
      <w:proofErr w:type="spellStart"/>
      <w:r w:rsidRPr="00FD3490">
        <w:rPr>
          <w:rFonts w:ascii="Times New Roman" w:hAnsi="Times New Roman" w:cs="Times New Roman"/>
          <w:sz w:val="24"/>
          <w:szCs w:val="24"/>
        </w:rPr>
        <w:t>конф</w:t>
      </w:r>
      <w:proofErr w:type="spellEnd"/>
      <w:r w:rsidRPr="00FD3490">
        <w:rPr>
          <w:rFonts w:ascii="Times New Roman" w:hAnsi="Times New Roman" w:cs="Times New Roman"/>
          <w:sz w:val="24"/>
          <w:szCs w:val="24"/>
        </w:rPr>
        <w:t xml:space="preserve">. по проблемам развития экономики и общества, Москва, 9–12 апр. 2019 г. / Т. В. </w:t>
      </w:r>
      <w:proofErr w:type="spellStart"/>
      <w:r w:rsidRPr="00FD3490">
        <w:rPr>
          <w:rFonts w:ascii="Times New Roman" w:hAnsi="Times New Roman" w:cs="Times New Roman"/>
          <w:sz w:val="24"/>
          <w:szCs w:val="24"/>
        </w:rPr>
        <w:t>Бордачев</w:t>
      </w:r>
      <w:proofErr w:type="spellEnd"/>
      <w:r w:rsidRPr="00FD3490">
        <w:rPr>
          <w:rFonts w:ascii="Times New Roman" w:hAnsi="Times New Roman" w:cs="Times New Roman"/>
          <w:sz w:val="24"/>
          <w:szCs w:val="24"/>
        </w:rPr>
        <w:t xml:space="preserve">, К. О. Вишневский, М. К. Глазатова и др. ; отв. ред. Т. А. </w:t>
      </w:r>
      <w:proofErr w:type="spellStart"/>
      <w:r w:rsidRPr="00FD3490">
        <w:rPr>
          <w:rFonts w:ascii="Times New Roman" w:hAnsi="Times New Roman" w:cs="Times New Roman"/>
          <w:sz w:val="24"/>
          <w:szCs w:val="24"/>
        </w:rPr>
        <w:t>Мешкова</w:t>
      </w:r>
      <w:proofErr w:type="spellEnd"/>
      <w:r w:rsidRPr="00FD3490">
        <w:rPr>
          <w:rFonts w:ascii="Times New Roman" w:hAnsi="Times New Roman" w:cs="Times New Roman"/>
          <w:sz w:val="24"/>
          <w:szCs w:val="24"/>
        </w:rPr>
        <w:t xml:space="preserve"> ; Нац. </w:t>
      </w:r>
      <w:proofErr w:type="spellStart"/>
      <w:r w:rsidRPr="00FD3490">
        <w:rPr>
          <w:rFonts w:ascii="Times New Roman" w:hAnsi="Times New Roman" w:cs="Times New Roman"/>
          <w:sz w:val="24"/>
          <w:szCs w:val="24"/>
        </w:rPr>
        <w:t>исслед</w:t>
      </w:r>
      <w:proofErr w:type="spellEnd"/>
      <w:r w:rsidRPr="00FD3490">
        <w:rPr>
          <w:rFonts w:ascii="Times New Roman" w:hAnsi="Times New Roman" w:cs="Times New Roman"/>
          <w:sz w:val="24"/>
          <w:szCs w:val="24"/>
        </w:rPr>
        <w:t>. ун-т «Высшая школа экономики». — М.</w:t>
      </w:r>
      <w:proofErr w:type="gramStart"/>
      <w:r w:rsidRPr="00FD3490">
        <w:rPr>
          <w:rFonts w:ascii="Times New Roman" w:hAnsi="Times New Roman" w:cs="Times New Roman"/>
          <w:sz w:val="24"/>
          <w:szCs w:val="24"/>
        </w:rPr>
        <w:t xml:space="preserve"> :</w:t>
      </w:r>
      <w:proofErr w:type="gramEnd"/>
      <w:r w:rsidRPr="00FD3490">
        <w:rPr>
          <w:rFonts w:ascii="Times New Roman" w:hAnsi="Times New Roman" w:cs="Times New Roman"/>
          <w:sz w:val="24"/>
          <w:szCs w:val="24"/>
        </w:rPr>
        <w:t xml:space="preserve"> Изд. дом Высшей школы экономики, 2019. — 123, [1] с. — 250 экз. — ISBN 978-5-7598-1978-3 (в обл.). — ISBN 978-5-7598-2002-4 (e-</w:t>
      </w:r>
      <w:proofErr w:type="spellStart"/>
      <w:r w:rsidRPr="00FD3490">
        <w:rPr>
          <w:rFonts w:ascii="Times New Roman" w:hAnsi="Times New Roman" w:cs="Times New Roman"/>
          <w:sz w:val="24"/>
          <w:szCs w:val="24"/>
        </w:rPr>
        <w:t>book</w:t>
      </w:r>
      <w:proofErr w:type="spellEnd"/>
      <w:r w:rsidRPr="00FD3490">
        <w:rPr>
          <w:rFonts w:ascii="Times New Roman" w:hAnsi="Times New Roman" w:cs="Times New Roman"/>
          <w:sz w:val="24"/>
          <w:szCs w:val="24"/>
        </w:rPr>
        <w:t>).</w:t>
      </w:r>
    </w:p>
    <w:p w14:paraId="1A7AFB46" w14:textId="149A2823" w:rsidR="008F4374" w:rsidRPr="00FD3490" w:rsidRDefault="008F4374" w:rsidP="00FD3490">
      <w:pPr>
        <w:pStyle w:val="a3"/>
        <w:numPr>
          <w:ilvl w:val="0"/>
          <w:numId w:val="14"/>
        </w:numPr>
        <w:spacing w:line="360" w:lineRule="auto"/>
        <w:jc w:val="both"/>
        <w:rPr>
          <w:rFonts w:ascii="Times New Roman" w:hAnsi="Times New Roman" w:cs="Times New Roman"/>
          <w:color w:val="FF0000"/>
          <w:sz w:val="24"/>
          <w:szCs w:val="24"/>
        </w:rPr>
      </w:pPr>
      <w:r w:rsidRPr="00FD3490">
        <w:rPr>
          <w:rFonts w:ascii="Times New Roman" w:hAnsi="Times New Roman" w:cs="Times New Roman"/>
          <w:sz w:val="24"/>
          <w:szCs w:val="24"/>
        </w:rPr>
        <w:t xml:space="preserve">Елецкий А. Н. Становление Бразилии как ядра южноамериканских региональных блоков в условиях эволюции многополярности // Российский внешнеэкономический вестник. </w:t>
      </w:r>
      <w:r w:rsidRPr="009C35D0">
        <w:rPr>
          <w:rFonts w:ascii="Times New Roman" w:hAnsi="Times New Roman" w:cs="Times New Roman"/>
          <w:sz w:val="24"/>
          <w:szCs w:val="24"/>
        </w:rPr>
        <w:t xml:space="preserve">2014. </w:t>
      </w:r>
      <w:r w:rsidRPr="00FD3490">
        <w:rPr>
          <w:rFonts w:ascii="Times New Roman" w:hAnsi="Times New Roman" w:cs="Times New Roman"/>
          <w:sz w:val="24"/>
          <w:szCs w:val="24"/>
        </w:rPr>
        <w:t>№5.</w:t>
      </w:r>
      <w:r w:rsidR="00FD3490" w:rsidRPr="00FD3490">
        <w:rPr>
          <w:rFonts w:ascii="Times New Roman" w:hAnsi="Times New Roman" w:cs="Times New Roman"/>
          <w:sz w:val="24"/>
          <w:szCs w:val="24"/>
        </w:rPr>
        <w:t xml:space="preserve"> [Электронный доступ]: </w:t>
      </w:r>
      <w:r w:rsidRPr="00FD3490">
        <w:rPr>
          <w:rFonts w:ascii="Times New Roman" w:hAnsi="Times New Roman" w:cs="Times New Roman"/>
          <w:sz w:val="24"/>
          <w:szCs w:val="24"/>
          <w:lang w:val="en-US"/>
        </w:rPr>
        <w:t>URL</w:t>
      </w:r>
      <w:r w:rsidRPr="00FD3490">
        <w:rPr>
          <w:rFonts w:ascii="Times New Roman" w:hAnsi="Times New Roman" w:cs="Times New Roman"/>
          <w:sz w:val="24"/>
          <w:szCs w:val="24"/>
        </w:rPr>
        <w:t xml:space="preserve">: </w:t>
      </w:r>
      <w:hyperlink r:id="rId25" w:history="1">
        <w:r w:rsidR="00FD3490" w:rsidRPr="00FD3490">
          <w:rPr>
            <w:rStyle w:val="a7"/>
            <w:rFonts w:ascii="Times New Roman" w:hAnsi="Times New Roman" w:cs="Times New Roman"/>
            <w:color w:val="auto"/>
            <w:sz w:val="24"/>
            <w:szCs w:val="24"/>
            <w:lang w:val="en-US"/>
          </w:rPr>
          <w:t>https</w:t>
        </w:r>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cyberleninka</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ru</w:t>
        </w:r>
        <w:proofErr w:type="spellEnd"/>
        <w:r w:rsidR="00FD3490" w:rsidRPr="00FD3490">
          <w:rPr>
            <w:rStyle w:val="a7"/>
            <w:rFonts w:ascii="Times New Roman" w:hAnsi="Times New Roman" w:cs="Times New Roman"/>
            <w:color w:val="auto"/>
            <w:sz w:val="24"/>
            <w:szCs w:val="24"/>
          </w:rPr>
          <w:t>/</w:t>
        </w:r>
        <w:r w:rsidR="00FD3490" w:rsidRPr="00FD3490">
          <w:rPr>
            <w:rStyle w:val="a7"/>
            <w:rFonts w:ascii="Times New Roman" w:hAnsi="Times New Roman" w:cs="Times New Roman"/>
            <w:color w:val="auto"/>
            <w:sz w:val="24"/>
            <w:szCs w:val="24"/>
            <w:lang w:val="en-US"/>
          </w:rPr>
          <w:t>article</w:t>
        </w:r>
        <w:r w:rsidR="00FD3490" w:rsidRPr="00FD3490">
          <w:rPr>
            <w:rStyle w:val="a7"/>
            <w:rFonts w:ascii="Times New Roman" w:hAnsi="Times New Roman" w:cs="Times New Roman"/>
            <w:color w:val="auto"/>
            <w:sz w:val="24"/>
            <w:szCs w:val="24"/>
          </w:rPr>
          <w:t>/</w:t>
        </w:r>
        <w:r w:rsidR="00FD3490" w:rsidRPr="00FD3490">
          <w:rPr>
            <w:rStyle w:val="a7"/>
            <w:rFonts w:ascii="Times New Roman" w:hAnsi="Times New Roman" w:cs="Times New Roman"/>
            <w:color w:val="auto"/>
            <w:sz w:val="24"/>
            <w:szCs w:val="24"/>
            <w:lang w:val="en-US"/>
          </w:rPr>
          <w:t>n</w:t>
        </w:r>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stanovlenie</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brazilii</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kak</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yadra</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yuzhnoamerikanskih</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regionalnyh</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blokov</w:t>
        </w:r>
        <w:proofErr w:type="spellEnd"/>
        <w:r w:rsidR="00FD3490" w:rsidRPr="00FD3490">
          <w:rPr>
            <w:rStyle w:val="a7"/>
            <w:rFonts w:ascii="Times New Roman" w:hAnsi="Times New Roman" w:cs="Times New Roman"/>
            <w:color w:val="auto"/>
            <w:sz w:val="24"/>
            <w:szCs w:val="24"/>
          </w:rPr>
          <w:t>-</w:t>
        </w:r>
        <w:r w:rsidR="00FD3490" w:rsidRPr="00FD3490">
          <w:rPr>
            <w:rStyle w:val="a7"/>
            <w:rFonts w:ascii="Times New Roman" w:hAnsi="Times New Roman" w:cs="Times New Roman"/>
            <w:color w:val="auto"/>
            <w:sz w:val="24"/>
            <w:szCs w:val="24"/>
            <w:lang w:val="en-US"/>
          </w:rPr>
          <w:t>v</w:t>
        </w:r>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usloviyah</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evolyutsii</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mnogopolyarnosti</w:t>
        </w:r>
        <w:proofErr w:type="spellEnd"/>
      </w:hyperlink>
      <w:r w:rsidR="00FD3490">
        <w:rPr>
          <w:rFonts w:ascii="Times New Roman" w:hAnsi="Times New Roman" w:cs="Times New Roman"/>
          <w:color w:val="FF0000"/>
          <w:sz w:val="24"/>
          <w:szCs w:val="24"/>
        </w:rPr>
        <w:t xml:space="preserve"> </w:t>
      </w:r>
      <w:r w:rsidRPr="00FD3490">
        <w:rPr>
          <w:rFonts w:ascii="Times New Roman" w:hAnsi="Times New Roman" w:cs="Times New Roman"/>
          <w:color w:val="FF0000"/>
          <w:sz w:val="24"/>
          <w:szCs w:val="24"/>
        </w:rPr>
        <w:t xml:space="preserve"> </w:t>
      </w:r>
    </w:p>
    <w:p w14:paraId="7B065C02" w14:textId="3CBA1175" w:rsidR="008F4374" w:rsidRPr="00FD3490" w:rsidRDefault="008F4374" w:rsidP="00FD3490">
      <w:pPr>
        <w:pStyle w:val="a3"/>
        <w:numPr>
          <w:ilvl w:val="0"/>
          <w:numId w:val="14"/>
        </w:numPr>
        <w:spacing w:line="360" w:lineRule="auto"/>
        <w:jc w:val="both"/>
        <w:rPr>
          <w:rFonts w:ascii="Times New Roman" w:hAnsi="Times New Roman" w:cs="Times New Roman"/>
          <w:color w:val="FF0000"/>
          <w:sz w:val="24"/>
          <w:szCs w:val="24"/>
        </w:rPr>
      </w:pPr>
      <w:r w:rsidRPr="00FD3490">
        <w:rPr>
          <w:rFonts w:ascii="Times New Roman" w:hAnsi="Times New Roman" w:cs="Times New Roman"/>
          <w:sz w:val="24"/>
          <w:szCs w:val="24"/>
        </w:rPr>
        <w:t xml:space="preserve">Емельянов А. И. Современные тенденции развития интеграционных процессов в Латинской Америке // Россия: тенденции и перспективы развития. </w:t>
      </w:r>
      <w:r w:rsidRPr="009C35D0">
        <w:rPr>
          <w:rFonts w:ascii="Times New Roman" w:hAnsi="Times New Roman" w:cs="Times New Roman"/>
          <w:sz w:val="24"/>
          <w:szCs w:val="24"/>
        </w:rPr>
        <w:t xml:space="preserve">2017. №12-1. </w:t>
      </w:r>
      <w:r w:rsidR="00FD3490" w:rsidRPr="00FD3490">
        <w:rPr>
          <w:rFonts w:ascii="Times New Roman" w:hAnsi="Times New Roman" w:cs="Times New Roman"/>
          <w:sz w:val="24"/>
          <w:szCs w:val="24"/>
        </w:rPr>
        <w:t xml:space="preserve">[Электронный доступ]: </w:t>
      </w:r>
      <w:r w:rsidRPr="00FD3490">
        <w:rPr>
          <w:rFonts w:ascii="Times New Roman" w:hAnsi="Times New Roman" w:cs="Times New Roman"/>
          <w:sz w:val="24"/>
          <w:szCs w:val="24"/>
          <w:lang w:val="en-US"/>
        </w:rPr>
        <w:t>URL</w:t>
      </w:r>
      <w:r w:rsidRPr="00FD3490">
        <w:rPr>
          <w:rFonts w:ascii="Times New Roman" w:hAnsi="Times New Roman" w:cs="Times New Roman"/>
          <w:sz w:val="24"/>
          <w:szCs w:val="24"/>
        </w:rPr>
        <w:t xml:space="preserve">: </w:t>
      </w:r>
      <w:hyperlink r:id="rId26" w:history="1">
        <w:r w:rsidR="00FD3490" w:rsidRPr="00FD3490">
          <w:rPr>
            <w:rStyle w:val="a7"/>
            <w:rFonts w:ascii="Times New Roman" w:hAnsi="Times New Roman" w:cs="Times New Roman"/>
            <w:color w:val="auto"/>
            <w:sz w:val="24"/>
            <w:szCs w:val="24"/>
            <w:lang w:val="en-US"/>
          </w:rPr>
          <w:t>https</w:t>
        </w:r>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cyberleninka</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ru</w:t>
        </w:r>
        <w:proofErr w:type="spellEnd"/>
        <w:r w:rsidR="00FD3490" w:rsidRPr="00FD3490">
          <w:rPr>
            <w:rStyle w:val="a7"/>
            <w:rFonts w:ascii="Times New Roman" w:hAnsi="Times New Roman" w:cs="Times New Roman"/>
            <w:color w:val="auto"/>
            <w:sz w:val="24"/>
            <w:szCs w:val="24"/>
          </w:rPr>
          <w:t>/</w:t>
        </w:r>
        <w:r w:rsidR="00FD3490" w:rsidRPr="00FD3490">
          <w:rPr>
            <w:rStyle w:val="a7"/>
            <w:rFonts w:ascii="Times New Roman" w:hAnsi="Times New Roman" w:cs="Times New Roman"/>
            <w:color w:val="auto"/>
            <w:sz w:val="24"/>
            <w:szCs w:val="24"/>
            <w:lang w:val="en-US"/>
          </w:rPr>
          <w:t>article</w:t>
        </w:r>
        <w:r w:rsidR="00FD3490" w:rsidRPr="00FD3490">
          <w:rPr>
            <w:rStyle w:val="a7"/>
            <w:rFonts w:ascii="Times New Roman" w:hAnsi="Times New Roman" w:cs="Times New Roman"/>
            <w:color w:val="auto"/>
            <w:sz w:val="24"/>
            <w:szCs w:val="24"/>
          </w:rPr>
          <w:t>/</w:t>
        </w:r>
        <w:r w:rsidR="00FD3490" w:rsidRPr="00FD3490">
          <w:rPr>
            <w:rStyle w:val="a7"/>
            <w:rFonts w:ascii="Times New Roman" w:hAnsi="Times New Roman" w:cs="Times New Roman"/>
            <w:color w:val="auto"/>
            <w:sz w:val="24"/>
            <w:szCs w:val="24"/>
            <w:lang w:val="en-US"/>
          </w:rPr>
          <w:t>n</w:t>
        </w:r>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sovremennye</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tendentsii</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razvitiya</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integratsionnyh</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protsessov</w:t>
        </w:r>
        <w:proofErr w:type="spellEnd"/>
        <w:r w:rsidR="00FD3490" w:rsidRPr="00FD3490">
          <w:rPr>
            <w:rStyle w:val="a7"/>
            <w:rFonts w:ascii="Times New Roman" w:hAnsi="Times New Roman" w:cs="Times New Roman"/>
            <w:color w:val="auto"/>
            <w:sz w:val="24"/>
            <w:szCs w:val="24"/>
          </w:rPr>
          <w:t>-</w:t>
        </w:r>
        <w:r w:rsidR="00FD3490" w:rsidRPr="00FD3490">
          <w:rPr>
            <w:rStyle w:val="a7"/>
            <w:rFonts w:ascii="Times New Roman" w:hAnsi="Times New Roman" w:cs="Times New Roman"/>
            <w:color w:val="auto"/>
            <w:sz w:val="24"/>
            <w:szCs w:val="24"/>
            <w:lang w:val="en-US"/>
          </w:rPr>
          <w:t>v</w:t>
        </w:r>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latinskoy</w:t>
        </w:r>
        <w:proofErr w:type="spellEnd"/>
        <w:r w:rsidR="00FD3490" w:rsidRPr="00FD3490">
          <w:rPr>
            <w:rStyle w:val="a7"/>
            <w:rFonts w:ascii="Times New Roman" w:hAnsi="Times New Roman" w:cs="Times New Roman"/>
            <w:color w:val="auto"/>
            <w:sz w:val="24"/>
            <w:szCs w:val="24"/>
          </w:rPr>
          <w:t>-</w:t>
        </w:r>
        <w:proofErr w:type="spellStart"/>
        <w:r w:rsidR="00FD3490" w:rsidRPr="00FD3490">
          <w:rPr>
            <w:rStyle w:val="a7"/>
            <w:rFonts w:ascii="Times New Roman" w:hAnsi="Times New Roman" w:cs="Times New Roman"/>
            <w:color w:val="auto"/>
            <w:sz w:val="24"/>
            <w:szCs w:val="24"/>
            <w:lang w:val="en-US"/>
          </w:rPr>
          <w:t>amerike</w:t>
        </w:r>
        <w:proofErr w:type="spellEnd"/>
      </w:hyperlink>
      <w:r w:rsidR="00FD3490">
        <w:rPr>
          <w:rFonts w:ascii="Times New Roman" w:hAnsi="Times New Roman" w:cs="Times New Roman"/>
          <w:color w:val="FF0000"/>
          <w:sz w:val="24"/>
          <w:szCs w:val="24"/>
        </w:rPr>
        <w:t xml:space="preserve"> </w:t>
      </w:r>
      <w:r w:rsidRPr="00FD3490">
        <w:rPr>
          <w:rFonts w:ascii="Times New Roman" w:hAnsi="Times New Roman" w:cs="Times New Roman"/>
          <w:color w:val="FF0000"/>
          <w:sz w:val="24"/>
          <w:szCs w:val="24"/>
        </w:rPr>
        <w:t xml:space="preserve"> </w:t>
      </w:r>
    </w:p>
    <w:p w14:paraId="3E049FAE" w14:textId="28CD82FC" w:rsidR="008F4374" w:rsidRPr="00AF1286" w:rsidRDefault="008F4374" w:rsidP="00AF1286">
      <w:pPr>
        <w:pStyle w:val="a3"/>
        <w:numPr>
          <w:ilvl w:val="0"/>
          <w:numId w:val="14"/>
        </w:numPr>
        <w:spacing w:line="360" w:lineRule="auto"/>
        <w:jc w:val="both"/>
        <w:rPr>
          <w:rFonts w:ascii="Times New Roman" w:hAnsi="Times New Roman" w:cs="Times New Roman"/>
          <w:sz w:val="24"/>
          <w:szCs w:val="24"/>
        </w:rPr>
      </w:pPr>
      <w:r w:rsidRPr="00AF1286">
        <w:rPr>
          <w:rFonts w:ascii="Times New Roman" w:hAnsi="Times New Roman" w:cs="Times New Roman"/>
          <w:sz w:val="24"/>
          <w:szCs w:val="24"/>
        </w:rPr>
        <w:t xml:space="preserve">Еремин А.А., </w:t>
      </w:r>
      <w:proofErr w:type="spellStart"/>
      <w:r w:rsidRPr="00AF1286">
        <w:rPr>
          <w:rFonts w:ascii="Times New Roman" w:hAnsi="Times New Roman" w:cs="Times New Roman"/>
          <w:sz w:val="24"/>
          <w:szCs w:val="24"/>
        </w:rPr>
        <w:t>Барсегян</w:t>
      </w:r>
      <w:proofErr w:type="spellEnd"/>
      <w:r w:rsidRPr="00AF1286">
        <w:rPr>
          <w:rFonts w:ascii="Times New Roman" w:hAnsi="Times New Roman" w:cs="Times New Roman"/>
          <w:sz w:val="24"/>
          <w:szCs w:val="24"/>
        </w:rPr>
        <w:t xml:space="preserve"> А.А., Простаков Д.И., </w:t>
      </w:r>
      <w:proofErr w:type="spellStart"/>
      <w:r w:rsidRPr="00AF1286">
        <w:rPr>
          <w:rFonts w:ascii="Times New Roman" w:hAnsi="Times New Roman" w:cs="Times New Roman"/>
          <w:sz w:val="24"/>
          <w:szCs w:val="24"/>
        </w:rPr>
        <w:t>Кунцев</w:t>
      </w:r>
      <w:proofErr w:type="spellEnd"/>
      <w:r w:rsidRPr="00AF1286">
        <w:rPr>
          <w:rFonts w:ascii="Times New Roman" w:hAnsi="Times New Roman" w:cs="Times New Roman"/>
          <w:sz w:val="24"/>
          <w:szCs w:val="24"/>
        </w:rPr>
        <w:t xml:space="preserve"> В.Д. — Изменения конфигурации регионального лидерства в Латинской Америке (2016-2020 гг.) // Международные отношения. – 2021. – № 1. – С. 1 - 10. </w:t>
      </w:r>
      <w:r w:rsidR="00AF1286" w:rsidRPr="00AF1286">
        <w:rPr>
          <w:rFonts w:ascii="Times New Roman" w:hAnsi="Times New Roman" w:cs="Times New Roman"/>
          <w:sz w:val="24"/>
          <w:szCs w:val="24"/>
        </w:rPr>
        <w:t xml:space="preserve">[Электронный доступ]: </w:t>
      </w:r>
      <w:r w:rsidRPr="00AF1286">
        <w:rPr>
          <w:rFonts w:ascii="Times New Roman" w:hAnsi="Times New Roman" w:cs="Times New Roman"/>
          <w:sz w:val="24"/>
          <w:szCs w:val="24"/>
          <w:lang w:val="en-US"/>
        </w:rPr>
        <w:t>URL</w:t>
      </w:r>
      <w:r w:rsidRPr="00AF1286">
        <w:rPr>
          <w:rFonts w:ascii="Times New Roman" w:hAnsi="Times New Roman" w:cs="Times New Roman"/>
          <w:sz w:val="24"/>
          <w:szCs w:val="24"/>
        </w:rPr>
        <w:t xml:space="preserve">: </w:t>
      </w:r>
      <w:r w:rsidRPr="00AF1286">
        <w:rPr>
          <w:rFonts w:ascii="Times New Roman" w:hAnsi="Times New Roman" w:cs="Times New Roman"/>
          <w:sz w:val="24"/>
          <w:szCs w:val="24"/>
          <w:lang w:val="en-US"/>
        </w:rPr>
        <w:t>https</w:t>
      </w:r>
      <w:r w:rsidRPr="00AF1286">
        <w:rPr>
          <w:rFonts w:ascii="Times New Roman" w:hAnsi="Times New Roman" w:cs="Times New Roman"/>
          <w:sz w:val="24"/>
          <w:szCs w:val="24"/>
        </w:rPr>
        <w:t>://</w:t>
      </w:r>
      <w:proofErr w:type="spellStart"/>
      <w:r w:rsidRPr="00AF1286">
        <w:rPr>
          <w:rFonts w:ascii="Times New Roman" w:hAnsi="Times New Roman" w:cs="Times New Roman"/>
          <w:sz w:val="24"/>
          <w:szCs w:val="24"/>
          <w:lang w:val="en-US"/>
        </w:rPr>
        <w:t>nbpublish</w:t>
      </w:r>
      <w:proofErr w:type="spellEnd"/>
      <w:r w:rsidRPr="00AF1286">
        <w:rPr>
          <w:rFonts w:ascii="Times New Roman" w:hAnsi="Times New Roman" w:cs="Times New Roman"/>
          <w:sz w:val="24"/>
          <w:szCs w:val="24"/>
        </w:rPr>
        <w:t>.</w:t>
      </w:r>
      <w:r w:rsidRPr="00AF1286">
        <w:rPr>
          <w:rFonts w:ascii="Times New Roman" w:hAnsi="Times New Roman" w:cs="Times New Roman"/>
          <w:sz w:val="24"/>
          <w:szCs w:val="24"/>
          <w:lang w:val="en-US"/>
        </w:rPr>
        <w:t>com</w:t>
      </w:r>
      <w:r w:rsidRPr="00AF1286">
        <w:rPr>
          <w:rFonts w:ascii="Times New Roman" w:hAnsi="Times New Roman" w:cs="Times New Roman"/>
          <w:sz w:val="24"/>
          <w:szCs w:val="24"/>
        </w:rPr>
        <w:t>/</w:t>
      </w:r>
      <w:r w:rsidRPr="00AF1286">
        <w:rPr>
          <w:rFonts w:ascii="Times New Roman" w:hAnsi="Times New Roman" w:cs="Times New Roman"/>
          <w:sz w:val="24"/>
          <w:szCs w:val="24"/>
          <w:lang w:val="en-US"/>
        </w:rPr>
        <w:t>library</w:t>
      </w:r>
      <w:r w:rsidRPr="00AF1286">
        <w:rPr>
          <w:rFonts w:ascii="Times New Roman" w:hAnsi="Times New Roman" w:cs="Times New Roman"/>
          <w:sz w:val="24"/>
          <w:szCs w:val="24"/>
        </w:rPr>
        <w:t>_</w:t>
      </w:r>
      <w:r w:rsidRPr="00AF1286">
        <w:rPr>
          <w:rFonts w:ascii="Times New Roman" w:hAnsi="Times New Roman" w:cs="Times New Roman"/>
          <w:sz w:val="24"/>
          <w:szCs w:val="24"/>
          <w:lang w:val="en-US"/>
        </w:rPr>
        <w:t>read</w:t>
      </w:r>
      <w:r w:rsidRPr="00AF1286">
        <w:rPr>
          <w:rFonts w:ascii="Times New Roman" w:hAnsi="Times New Roman" w:cs="Times New Roman"/>
          <w:sz w:val="24"/>
          <w:szCs w:val="24"/>
        </w:rPr>
        <w:t>_</w:t>
      </w:r>
      <w:r w:rsidRPr="00AF1286">
        <w:rPr>
          <w:rFonts w:ascii="Times New Roman" w:hAnsi="Times New Roman" w:cs="Times New Roman"/>
          <w:sz w:val="24"/>
          <w:szCs w:val="24"/>
          <w:lang w:val="en-US"/>
        </w:rPr>
        <w:t>article</w:t>
      </w:r>
      <w:r w:rsidRPr="00AF1286">
        <w:rPr>
          <w:rFonts w:ascii="Times New Roman" w:hAnsi="Times New Roman" w:cs="Times New Roman"/>
          <w:sz w:val="24"/>
          <w:szCs w:val="24"/>
        </w:rPr>
        <w:t>.</w:t>
      </w:r>
      <w:proofErr w:type="spellStart"/>
      <w:r w:rsidRPr="00AF1286">
        <w:rPr>
          <w:rFonts w:ascii="Times New Roman" w:hAnsi="Times New Roman" w:cs="Times New Roman"/>
          <w:sz w:val="24"/>
          <w:szCs w:val="24"/>
          <w:lang w:val="en-US"/>
        </w:rPr>
        <w:t>php</w:t>
      </w:r>
      <w:proofErr w:type="spellEnd"/>
      <w:r w:rsidRPr="00AF1286">
        <w:rPr>
          <w:rFonts w:ascii="Times New Roman" w:hAnsi="Times New Roman" w:cs="Times New Roman"/>
          <w:sz w:val="24"/>
          <w:szCs w:val="24"/>
        </w:rPr>
        <w:t>?</w:t>
      </w:r>
      <w:r w:rsidRPr="00AF1286">
        <w:rPr>
          <w:rFonts w:ascii="Times New Roman" w:hAnsi="Times New Roman" w:cs="Times New Roman"/>
          <w:sz w:val="24"/>
          <w:szCs w:val="24"/>
          <w:lang w:val="en-US"/>
        </w:rPr>
        <w:t>id</w:t>
      </w:r>
      <w:r w:rsidRPr="00AF1286">
        <w:rPr>
          <w:rFonts w:ascii="Times New Roman" w:hAnsi="Times New Roman" w:cs="Times New Roman"/>
          <w:sz w:val="24"/>
          <w:szCs w:val="24"/>
        </w:rPr>
        <w:t>=34814</w:t>
      </w:r>
    </w:p>
    <w:p w14:paraId="526E9FB7"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Идрисова, А. И. Сравнительный анализ уровня демократии в Бразилии и Мексике на современном этапе / А. И. Идрисова // </w:t>
      </w:r>
      <w:proofErr w:type="spellStart"/>
      <w:r w:rsidRPr="006B3533">
        <w:rPr>
          <w:rFonts w:ascii="Times New Roman" w:hAnsi="Times New Roman" w:cs="Times New Roman"/>
          <w:sz w:val="24"/>
          <w:szCs w:val="24"/>
        </w:rPr>
        <w:t>ГосРег</w:t>
      </w:r>
      <w:proofErr w:type="spellEnd"/>
      <w:r w:rsidRPr="006B3533">
        <w:rPr>
          <w:rFonts w:ascii="Times New Roman" w:hAnsi="Times New Roman" w:cs="Times New Roman"/>
          <w:sz w:val="24"/>
          <w:szCs w:val="24"/>
        </w:rPr>
        <w:t>: государственное регулирование общественных отношений. – 2019. – № 1(27). – С. 66-73.</w:t>
      </w:r>
    </w:p>
    <w:p w14:paraId="78F21096"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Интеграционные процессы в Латинской Америке: состояние и перспективы</w:t>
      </w:r>
      <w:proofErr w:type="gramStart"/>
      <w:r w:rsidRPr="006B3533">
        <w:rPr>
          <w:rFonts w:ascii="Times New Roman" w:hAnsi="Times New Roman" w:cs="Times New Roman"/>
          <w:sz w:val="24"/>
          <w:szCs w:val="24"/>
        </w:rPr>
        <w:t xml:space="preserve"> :</w:t>
      </w:r>
      <w:proofErr w:type="gramEnd"/>
      <w:r w:rsidRPr="006B3533">
        <w:rPr>
          <w:rFonts w:ascii="Times New Roman" w:hAnsi="Times New Roman" w:cs="Times New Roman"/>
          <w:sz w:val="24"/>
          <w:szCs w:val="24"/>
        </w:rPr>
        <w:t xml:space="preserve"> Аналитические тетради / А. А. </w:t>
      </w:r>
      <w:proofErr w:type="spellStart"/>
      <w:r w:rsidRPr="006B3533">
        <w:rPr>
          <w:rFonts w:ascii="Times New Roman" w:hAnsi="Times New Roman" w:cs="Times New Roman"/>
          <w:sz w:val="24"/>
          <w:szCs w:val="24"/>
        </w:rPr>
        <w:t>Лавут</w:t>
      </w:r>
      <w:proofErr w:type="spellEnd"/>
      <w:r w:rsidRPr="006B3533">
        <w:rPr>
          <w:rFonts w:ascii="Times New Roman" w:hAnsi="Times New Roman" w:cs="Times New Roman"/>
          <w:sz w:val="24"/>
          <w:szCs w:val="24"/>
        </w:rPr>
        <w:t>, Д. В. Разумовский, Л. Б. Николаева [и др.]</w:t>
      </w:r>
      <w:proofErr w:type="gramStart"/>
      <w:r w:rsidRPr="006B3533">
        <w:rPr>
          <w:rFonts w:ascii="Times New Roman" w:hAnsi="Times New Roman" w:cs="Times New Roman"/>
          <w:sz w:val="24"/>
          <w:szCs w:val="24"/>
        </w:rPr>
        <w:t xml:space="preserve"> ;</w:t>
      </w:r>
      <w:proofErr w:type="gramEnd"/>
      <w:r w:rsidRPr="006B3533">
        <w:rPr>
          <w:rFonts w:ascii="Times New Roman" w:hAnsi="Times New Roman" w:cs="Times New Roman"/>
          <w:sz w:val="24"/>
          <w:szCs w:val="24"/>
        </w:rPr>
        <w:t xml:space="preserve"> Ответственные редакторы – З.В. Ивановский; А.А. </w:t>
      </w:r>
      <w:proofErr w:type="spellStart"/>
      <w:r w:rsidRPr="006B3533">
        <w:rPr>
          <w:rFonts w:ascii="Times New Roman" w:hAnsi="Times New Roman" w:cs="Times New Roman"/>
          <w:sz w:val="24"/>
          <w:szCs w:val="24"/>
        </w:rPr>
        <w:t>Лавут</w:t>
      </w:r>
      <w:proofErr w:type="spellEnd"/>
      <w:r w:rsidRPr="006B3533">
        <w:rPr>
          <w:rFonts w:ascii="Times New Roman" w:hAnsi="Times New Roman" w:cs="Times New Roman"/>
          <w:sz w:val="24"/>
          <w:szCs w:val="24"/>
        </w:rPr>
        <w:t>. – Москва</w:t>
      </w:r>
      <w:proofErr w:type="gramStart"/>
      <w:r w:rsidRPr="006B3533">
        <w:rPr>
          <w:rFonts w:ascii="Times New Roman" w:hAnsi="Times New Roman" w:cs="Times New Roman"/>
          <w:sz w:val="24"/>
          <w:szCs w:val="24"/>
        </w:rPr>
        <w:t xml:space="preserve"> :</w:t>
      </w:r>
      <w:proofErr w:type="gramEnd"/>
      <w:r w:rsidRPr="006B3533">
        <w:rPr>
          <w:rFonts w:ascii="Times New Roman" w:hAnsi="Times New Roman" w:cs="Times New Roman"/>
          <w:sz w:val="24"/>
          <w:szCs w:val="24"/>
        </w:rPr>
        <w:t xml:space="preserve"> Институт Латинской Америки РАН, 2012. – 120 с. – ISBN 9785201054779.</w:t>
      </w:r>
    </w:p>
    <w:p w14:paraId="797333EA" w14:textId="77777777" w:rsidR="008F4374" w:rsidRPr="001A772D"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Интеграционные процессы в современном мире / А.С. </w:t>
      </w:r>
      <w:proofErr w:type="spellStart"/>
      <w:r w:rsidRPr="006B3533">
        <w:rPr>
          <w:rFonts w:ascii="Times New Roman" w:hAnsi="Times New Roman" w:cs="Times New Roman"/>
          <w:sz w:val="24"/>
          <w:szCs w:val="24"/>
        </w:rPr>
        <w:t>Маныкин</w:t>
      </w:r>
      <w:proofErr w:type="spellEnd"/>
      <w:r w:rsidRPr="006B3533">
        <w:rPr>
          <w:rFonts w:ascii="Times New Roman" w:hAnsi="Times New Roman" w:cs="Times New Roman"/>
          <w:sz w:val="24"/>
          <w:szCs w:val="24"/>
        </w:rPr>
        <w:t xml:space="preserve"> [и др.] Под ред. </w:t>
      </w:r>
      <w:proofErr w:type="spellStart"/>
      <w:r w:rsidRPr="006B3533">
        <w:rPr>
          <w:rFonts w:ascii="Times New Roman" w:hAnsi="Times New Roman" w:cs="Times New Roman"/>
          <w:sz w:val="24"/>
          <w:szCs w:val="24"/>
        </w:rPr>
        <w:t>Маныкина</w:t>
      </w:r>
      <w:proofErr w:type="spellEnd"/>
      <w:r w:rsidRPr="006B3533">
        <w:rPr>
          <w:rFonts w:ascii="Times New Roman" w:hAnsi="Times New Roman" w:cs="Times New Roman"/>
          <w:sz w:val="24"/>
          <w:szCs w:val="24"/>
        </w:rPr>
        <w:t xml:space="preserve"> А.С. – М.: Макс-Пресс, 2005.  C. 35.</w:t>
      </w:r>
    </w:p>
    <w:p w14:paraId="539B87BA" w14:textId="77777777" w:rsidR="008F4374"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История Бразилии // Бразилия сегодня [Электронный доступ]: URL: </w:t>
      </w:r>
      <w:hyperlink r:id="rId27" w:history="1">
        <w:r w:rsidRPr="00860331">
          <w:rPr>
            <w:rStyle w:val="a7"/>
            <w:rFonts w:ascii="Times New Roman" w:hAnsi="Times New Roman" w:cs="Times New Roman"/>
            <w:sz w:val="24"/>
            <w:szCs w:val="24"/>
          </w:rPr>
          <w:t>https://brasil-russia.ru/history-of-brazil/</w:t>
        </w:r>
      </w:hyperlink>
    </w:p>
    <w:p w14:paraId="10B2BDD2"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Колб, Е. Г. Адаптация Французской социалистической партии к роли правящей партии во Франции в 1980-1990-е годы / Е. Г. Колб // Известия Смоленского государственного университета. – 2017. – № 4(40). – С. 260-268.</w:t>
      </w:r>
    </w:p>
    <w:p w14:paraId="3428CD33" w14:textId="7D261E57" w:rsidR="008F4374"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Костюнина Г.М. Интеграция в Латинской Америке / Г.М. Костюнина // Международная экономическая </w:t>
      </w:r>
      <w:r>
        <w:rPr>
          <w:rFonts w:ascii="Times New Roman" w:hAnsi="Times New Roman" w:cs="Times New Roman"/>
          <w:sz w:val="24"/>
          <w:szCs w:val="24"/>
        </w:rPr>
        <w:t>интеграция</w:t>
      </w:r>
      <w:r w:rsidRPr="006B3533">
        <w:rPr>
          <w:rFonts w:ascii="Times New Roman" w:hAnsi="Times New Roman" w:cs="Times New Roman"/>
          <w:sz w:val="24"/>
          <w:szCs w:val="24"/>
        </w:rPr>
        <w:t>: учебное пособие / Под ред. Н.Н.</w:t>
      </w:r>
      <w:r w:rsidR="003C0D9A">
        <w:rPr>
          <w:rFonts w:ascii="Times New Roman" w:hAnsi="Times New Roman" w:cs="Times New Roman"/>
          <w:sz w:val="24"/>
          <w:szCs w:val="24"/>
        </w:rPr>
        <w:t xml:space="preserve"> </w:t>
      </w:r>
      <w:r w:rsidRPr="006B3533">
        <w:rPr>
          <w:rFonts w:ascii="Times New Roman" w:hAnsi="Times New Roman" w:cs="Times New Roman"/>
          <w:sz w:val="24"/>
          <w:szCs w:val="24"/>
        </w:rPr>
        <w:t xml:space="preserve">Ливенцева. – М.: </w:t>
      </w:r>
      <w:proofErr w:type="spellStart"/>
      <w:r w:rsidRPr="006B3533">
        <w:rPr>
          <w:rFonts w:ascii="Times New Roman" w:hAnsi="Times New Roman" w:cs="Times New Roman"/>
          <w:sz w:val="24"/>
          <w:szCs w:val="24"/>
        </w:rPr>
        <w:t>Экономистъ</w:t>
      </w:r>
      <w:proofErr w:type="spellEnd"/>
      <w:r w:rsidRPr="006B3533">
        <w:rPr>
          <w:rFonts w:ascii="Times New Roman" w:hAnsi="Times New Roman" w:cs="Times New Roman"/>
          <w:sz w:val="24"/>
          <w:szCs w:val="24"/>
        </w:rPr>
        <w:t>, 2006. – 430 с</w:t>
      </w:r>
      <w:r>
        <w:rPr>
          <w:rFonts w:ascii="Times New Roman" w:hAnsi="Times New Roman" w:cs="Times New Roman"/>
          <w:sz w:val="24"/>
          <w:szCs w:val="24"/>
        </w:rPr>
        <w:t>.</w:t>
      </w:r>
    </w:p>
    <w:p w14:paraId="1C54E1F0" w14:textId="77777777" w:rsidR="008F4374" w:rsidRPr="00AB7541" w:rsidRDefault="008F4374" w:rsidP="00117FC9">
      <w:pPr>
        <w:pStyle w:val="a3"/>
        <w:numPr>
          <w:ilvl w:val="0"/>
          <w:numId w:val="14"/>
        </w:numPr>
        <w:spacing w:line="360" w:lineRule="auto"/>
        <w:jc w:val="both"/>
        <w:rPr>
          <w:rFonts w:ascii="Times New Roman" w:hAnsi="Times New Roman" w:cs="Times New Roman"/>
          <w:sz w:val="24"/>
          <w:szCs w:val="24"/>
        </w:rPr>
      </w:pPr>
      <w:r w:rsidRPr="00AB7541">
        <w:rPr>
          <w:rFonts w:ascii="Times New Roman" w:hAnsi="Times New Roman" w:cs="Times New Roman"/>
          <w:sz w:val="24"/>
          <w:szCs w:val="24"/>
        </w:rPr>
        <w:t>Кравченко Л.И. Эволюция основных концепций регионализма в Латинской Америке // Исторические, философские, политические и юридические науки, культурология и искусствоведение. Тамбов: Грамота, 2015. № 8. Ч. 2. С. 112-114</w:t>
      </w:r>
    </w:p>
    <w:p w14:paraId="7F6C87CE"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Кудрявцева, Е. Ю. Практика урегулирования торговых разногласий в интеграционном объединении МЕРКОСУР / Е. Ю. Кудрявцева // Российский внешнеэкономический вестник. – 2007. – № 6. – С. 28-35.</w:t>
      </w:r>
    </w:p>
    <w:p w14:paraId="01A2DEF4" w14:textId="4A1B5470" w:rsidR="008F4374" w:rsidRPr="003C0D9A" w:rsidRDefault="008F4374" w:rsidP="00117FC9">
      <w:pPr>
        <w:pStyle w:val="a3"/>
        <w:numPr>
          <w:ilvl w:val="0"/>
          <w:numId w:val="14"/>
        </w:numPr>
        <w:spacing w:line="360" w:lineRule="auto"/>
        <w:jc w:val="both"/>
        <w:rPr>
          <w:rFonts w:ascii="Times New Roman" w:hAnsi="Times New Roman" w:cs="Times New Roman"/>
          <w:color w:val="FF0000"/>
          <w:sz w:val="24"/>
          <w:szCs w:val="24"/>
        </w:rPr>
      </w:pPr>
      <w:r w:rsidRPr="00AF1286">
        <w:rPr>
          <w:rFonts w:ascii="Times New Roman" w:hAnsi="Times New Roman" w:cs="Times New Roman"/>
          <w:sz w:val="24"/>
          <w:szCs w:val="24"/>
        </w:rPr>
        <w:lastRenderedPageBreak/>
        <w:t xml:space="preserve">Кузнецов Д.А.  Латиноамериканская интеграция и </w:t>
      </w:r>
      <w:proofErr w:type="spellStart"/>
      <w:r w:rsidRPr="00AF1286">
        <w:rPr>
          <w:rFonts w:ascii="Times New Roman" w:hAnsi="Times New Roman" w:cs="Times New Roman"/>
          <w:sz w:val="24"/>
          <w:szCs w:val="24"/>
        </w:rPr>
        <w:t>субрегионализация</w:t>
      </w:r>
      <w:proofErr w:type="spellEnd"/>
      <w:r w:rsidRPr="00AF1286">
        <w:rPr>
          <w:rFonts w:ascii="Times New Roman" w:hAnsi="Times New Roman" w:cs="Times New Roman"/>
          <w:sz w:val="24"/>
          <w:szCs w:val="24"/>
        </w:rPr>
        <w:t xml:space="preserve"> на современном этапе: политико-идеологическое измерение/  </w:t>
      </w:r>
      <w:proofErr w:type="spellStart"/>
      <w:r w:rsidRPr="00AF1286">
        <w:rPr>
          <w:rFonts w:ascii="Times New Roman" w:hAnsi="Times New Roman" w:cs="Times New Roman"/>
          <w:sz w:val="24"/>
          <w:szCs w:val="24"/>
        </w:rPr>
        <w:t>Cyberleninka</w:t>
      </w:r>
      <w:proofErr w:type="spellEnd"/>
      <w:r w:rsidR="003C0D9A" w:rsidRPr="00AF1286">
        <w:rPr>
          <w:rFonts w:ascii="Times New Roman" w:hAnsi="Times New Roman" w:cs="Times New Roman"/>
          <w:sz w:val="24"/>
          <w:szCs w:val="24"/>
        </w:rPr>
        <w:t xml:space="preserve"> //</w:t>
      </w:r>
      <w:r w:rsidRPr="00AF1286">
        <w:rPr>
          <w:rFonts w:ascii="Times New Roman" w:hAnsi="Times New Roman" w:cs="Times New Roman"/>
          <w:sz w:val="24"/>
          <w:szCs w:val="24"/>
        </w:rPr>
        <w:t xml:space="preserve"> </w:t>
      </w:r>
      <w:r w:rsidR="003C0D9A" w:rsidRPr="00AF1286">
        <w:rPr>
          <w:rFonts w:ascii="Times New Roman" w:hAnsi="Times New Roman" w:cs="Times New Roman"/>
          <w:sz w:val="24"/>
          <w:szCs w:val="24"/>
        </w:rPr>
        <w:t xml:space="preserve">[Электронный </w:t>
      </w:r>
      <w:r w:rsidR="00BA08D2">
        <w:rPr>
          <w:rFonts w:ascii="Times New Roman" w:hAnsi="Times New Roman" w:cs="Times New Roman"/>
          <w:sz w:val="24"/>
          <w:szCs w:val="24"/>
        </w:rPr>
        <w:t>доступ</w:t>
      </w:r>
      <w:r w:rsidR="003C0D9A" w:rsidRPr="00AF1286">
        <w:rPr>
          <w:rFonts w:ascii="Times New Roman" w:hAnsi="Times New Roman" w:cs="Times New Roman"/>
          <w:sz w:val="24"/>
          <w:szCs w:val="24"/>
        </w:rPr>
        <w:t xml:space="preserve">]: </w:t>
      </w:r>
      <w:r w:rsidRPr="00AF1286">
        <w:rPr>
          <w:rFonts w:ascii="Times New Roman" w:hAnsi="Times New Roman" w:cs="Times New Roman"/>
          <w:sz w:val="24"/>
          <w:szCs w:val="24"/>
        </w:rPr>
        <w:t xml:space="preserve">URL: </w:t>
      </w:r>
      <w:hyperlink r:id="rId28" w:history="1">
        <w:r w:rsidR="00BA08D2" w:rsidRPr="00CF68B3">
          <w:rPr>
            <w:rStyle w:val="a7"/>
            <w:rFonts w:ascii="Times New Roman" w:hAnsi="Times New Roman" w:cs="Times New Roman"/>
            <w:sz w:val="24"/>
            <w:szCs w:val="24"/>
          </w:rPr>
          <w:t>https://cyberleninka.ru/article/n/16359780</w:t>
        </w:r>
      </w:hyperlink>
      <w:r w:rsidR="00BA08D2">
        <w:rPr>
          <w:rFonts w:ascii="Times New Roman" w:hAnsi="Times New Roman" w:cs="Times New Roman"/>
          <w:sz w:val="24"/>
          <w:szCs w:val="24"/>
        </w:rPr>
        <w:t xml:space="preserve"> </w:t>
      </w:r>
      <w:r w:rsidRPr="003C0D9A">
        <w:rPr>
          <w:rFonts w:ascii="Times New Roman" w:hAnsi="Times New Roman" w:cs="Times New Roman"/>
          <w:color w:val="FF0000"/>
          <w:sz w:val="24"/>
          <w:szCs w:val="24"/>
        </w:rPr>
        <w:t xml:space="preserve"> </w:t>
      </w:r>
    </w:p>
    <w:p w14:paraId="604FE685" w14:textId="76D1AF5E" w:rsidR="008F4374"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Культура Бразилии // Бразилия сегодня [Электронный доступ]: URL: </w:t>
      </w:r>
      <w:hyperlink r:id="rId29" w:history="1">
        <w:r w:rsidR="003C0D9A" w:rsidRPr="00CB0F02">
          <w:rPr>
            <w:rStyle w:val="a7"/>
            <w:rFonts w:ascii="Times New Roman" w:hAnsi="Times New Roman" w:cs="Times New Roman"/>
            <w:sz w:val="24"/>
            <w:szCs w:val="24"/>
          </w:rPr>
          <w:t>https://brasil-russia.ru/culture/geral/</w:t>
        </w:r>
      </w:hyperlink>
      <w:r w:rsidR="003C0D9A">
        <w:rPr>
          <w:rFonts w:ascii="Times New Roman" w:hAnsi="Times New Roman" w:cs="Times New Roman"/>
          <w:sz w:val="24"/>
          <w:szCs w:val="24"/>
        </w:rPr>
        <w:t xml:space="preserve"> </w:t>
      </w:r>
      <w:r w:rsidRPr="006B3533">
        <w:rPr>
          <w:rFonts w:ascii="Times New Roman" w:hAnsi="Times New Roman" w:cs="Times New Roman"/>
          <w:sz w:val="24"/>
          <w:szCs w:val="24"/>
        </w:rPr>
        <w:t xml:space="preserve">   </w:t>
      </w:r>
    </w:p>
    <w:p w14:paraId="744B58C7" w14:textId="77777777" w:rsidR="008F4374" w:rsidRDefault="008F4374" w:rsidP="00117FC9">
      <w:pPr>
        <w:pStyle w:val="a3"/>
        <w:numPr>
          <w:ilvl w:val="0"/>
          <w:numId w:val="14"/>
        </w:numPr>
        <w:spacing w:line="360" w:lineRule="auto"/>
        <w:jc w:val="both"/>
        <w:rPr>
          <w:rFonts w:ascii="Times New Roman" w:hAnsi="Times New Roman" w:cs="Times New Roman"/>
          <w:sz w:val="24"/>
          <w:szCs w:val="24"/>
        </w:rPr>
      </w:pPr>
      <w:proofErr w:type="spellStart"/>
      <w:r w:rsidRPr="007E11FA">
        <w:rPr>
          <w:rFonts w:ascii="Times New Roman" w:hAnsi="Times New Roman" w:cs="Times New Roman"/>
          <w:sz w:val="24"/>
          <w:szCs w:val="24"/>
        </w:rPr>
        <w:t>Лавут</w:t>
      </w:r>
      <w:proofErr w:type="spellEnd"/>
      <w:r w:rsidRPr="007E11FA">
        <w:rPr>
          <w:rFonts w:ascii="Times New Roman" w:hAnsi="Times New Roman" w:cs="Times New Roman"/>
          <w:sz w:val="24"/>
          <w:szCs w:val="24"/>
        </w:rPr>
        <w:t xml:space="preserve"> А.А.  Поиски латиноамериканской модели/ [Электронный ресурс]// </w:t>
      </w:r>
      <w:proofErr w:type="spellStart"/>
      <w:r w:rsidRPr="007E11FA">
        <w:rPr>
          <w:rFonts w:ascii="Times New Roman" w:hAnsi="Times New Roman" w:cs="Times New Roman"/>
          <w:sz w:val="24"/>
          <w:szCs w:val="24"/>
        </w:rPr>
        <w:t>naukarus</w:t>
      </w:r>
      <w:proofErr w:type="spellEnd"/>
      <w:r w:rsidRPr="007E11FA">
        <w:rPr>
          <w:rFonts w:ascii="Times New Roman" w:hAnsi="Times New Roman" w:cs="Times New Roman"/>
          <w:sz w:val="24"/>
          <w:szCs w:val="24"/>
        </w:rPr>
        <w:t xml:space="preserve"> – URL: http://naukarus.com/poiski-latinoamerikanskoy-modeli </w:t>
      </w:r>
    </w:p>
    <w:p w14:paraId="0999B525" w14:textId="77777777" w:rsidR="008F4374" w:rsidRPr="007E11FA" w:rsidRDefault="008F4374" w:rsidP="00117FC9">
      <w:pPr>
        <w:pStyle w:val="a3"/>
        <w:numPr>
          <w:ilvl w:val="0"/>
          <w:numId w:val="14"/>
        </w:numPr>
        <w:spacing w:line="360" w:lineRule="auto"/>
        <w:jc w:val="both"/>
        <w:rPr>
          <w:rFonts w:ascii="Times New Roman" w:hAnsi="Times New Roman" w:cs="Times New Roman"/>
          <w:sz w:val="24"/>
          <w:szCs w:val="24"/>
        </w:rPr>
      </w:pPr>
      <w:proofErr w:type="spellStart"/>
      <w:r w:rsidRPr="007E11FA">
        <w:rPr>
          <w:rFonts w:ascii="Times New Roman" w:hAnsi="Times New Roman" w:cs="Times New Roman"/>
          <w:sz w:val="24"/>
          <w:szCs w:val="24"/>
        </w:rPr>
        <w:t>Лавут</w:t>
      </w:r>
      <w:proofErr w:type="spellEnd"/>
      <w:r w:rsidRPr="007E11FA">
        <w:rPr>
          <w:rFonts w:ascii="Times New Roman" w:hAnsi="Times New Roman" w:cs="Times New Roman"/>
          <w:sz w:val="24"/>
          <w:szCs w:val="24"/>
        </w:rPr>
        <w:t xml:space="preserve">, А. А. </w:t>
      </w:r>
      <w:r w:rsidRPr="00394EB4">
        <w:rPr>
          <w:rFonts w:ascii="Times New Roman" w:hAnsi="Times New Roman" w:cs="Times New Roman"/>
          <w:sz w:val="24"/>
          <w:szCs w:val="24"/>
        </w:rPr>
        <w:t>МЕРКОСУР</w:t>
      </w:r>
      <w:r w:rsidRPr="007E11FA">
        <w:rPr>
          <w:rFonts w:ascii="Times New Roman" w:hAnsi="Times New Roman" w:cs="Times New Roman"/>
          <w:sz w:val="24"/>
          <w:szCs w:val="24"/>
        </w:rPr>
        <w:t xml:space="preserve">: современный этап развития, особенности функционирования и торговой политики в отношении третьих стран / А. А. </w:t>
      </w:r>
      <w:proofErr w:type="spellStart"/>
      <w:r w:rsidRPr="007E11FA">
        <w:rPr>
          <w:rFonts w:ascii="Times New Roman" w:hAnsi="Times New Roman" w:cs="Times New Roman"/>
          <w:sz w:val="24"/>
          <w:szCs w:val="24"/>
        </w:rPr>
        <w:t>Лавут</w:t>
      </w:r>
      <w:proofErr w:type="spellEnd"/>
      <w:r w:rsidRPr="007E11FA">
        <w:rPr>
          <w:rFonts w:ascii="Times New Roman" w:hAnsi="Times New Roman" w:cs="Times New Roman"/>
          <w:sz w:val="24"/>
          <w:szCs w:val="24"/>
        </w:rPr>
        <w:t xml:space="preserve"> // Российский внешнеэкономический вестник. – 2010. – № 6. – С. 64-74.</w:t>
      </w:r>
    </w:p>
    <w:p w14:paraId="68C700AA"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Лагутина, М. Л. Глобальный регион как элемент мировой политической системы XXI века (на примере Евразийского Союза): специальность 23.00.04 "Политические проблемы международных отношений, глобального и регионального развития": автореферат диссертации на соискание ученой степени доктора политических наук / Лагутина Мария Львовна. – Санкт-Петербург, 2016. – 12 с.</w:t>
      </w:r>
    </w:p>
    <w:p w14:paraId="35716AC0"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proofErr w:type="spellStart"/>
      <w:r w:rsidRPr="006B3533">
        <w:rPr>
          <w:rFonts w:ascii="Times New Roman" w:hAnsi="Times New Roman" w:cs="Times New Roman"/>
          <w:sz w:val="24"/>
          <w:szCs w:val="24"/>
        </w:rPr>
        <w:t>Леонор</w:t>
      </w:r>
      <w:proofErr w:type="spellEnd"/>
      <w:r w:rsidRPr="006B3533">
        <w:rPr>
          <w:rFonts w:ascii="Times New Roman" w:hAnsi="Times New Roman" w:cs="Times New Roman"/>
          <w:sz w:val="24"/>
          <w:szCs w:val="24"/>
        </w:rPr>
        <w:t xml:space="preserve">, Н. Р. Р. Формирование нового мироустройства и Латинская Америка / Н. Р. Р. </w:t>
      </w:r>
      <w:proofErr w:type="spellStart"/>
      <w:r w:rsidRPr="006B3533">
        <w:rPr>
          <w:rFonts w:ascii="Times New Roman" w:hAnsi="Times New Roman" w:cs="Times New Roman"/>
          <w:sz w:val="24"/>
          <w:szCs w:val="24"/>
        </w:rPr>
        <w:t>Леонор</w:t>
      </w:r>
      <w:proofErr w:type="spellEnd"/>
      <w:r w:rsidRPr="006B3533">
        <w:rPr>
          <w:rFonts w:ascii="Times New Roman" w:hAnsi="Times New Roman" w:cs="Times New Roman"/>
          <w:sz w:val="24"/>
          <w:szCs w:val="24"/>
        </w:rPr>
        <w:t xml:space="preserve"> // </w:t>
      </w:r>
      <w:proofErr w:type="spellStart"/>
      <w:r w:rsidRPr="006B3533">
        <w:rPr>
          <w:rFonts w:ascii="Times New Roman" w:hAnsi="Times New Roman" w:cs="Times New Roman"/>
          <w:sz w:val="24"/>
          <w:szCs w:val="24"/>
        </w:rPr>
        <w:t>Этносоциум</w:t>
      </w:r>
      <w:proofErr w:type="spellEnd"/>
      <w:r w:rsidRPr="006B3533">
        <w:rPr>
          <w:rFonts w:ascii="Times New Roman" w:hAnsi="Times New Roman" w:cs="Times New Roman"/>
          <w:sz w:val="24"/>
          <w:szCs w:val="24"/>
        </w:rPr>
        <w:t xml:space="preserve"> и межнациональная культура. – 2020. – № 6(144). – С. 102-114.</w:t>
      </w:r>
    </w:p>
    <w:p w14:paraId="5B191E4A" w14:textId="77777777" w:rsidR="008F4374"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Мартынов Б.Ф. История международных отношений стран Латинской Америки (XX начало XXI вв.) / Б.Ф. Мартынов; МГИМО МИД России. - М.: </w:t>
      </w:r>
      <w:proofErr w:type="spellStart"/>
      <w:r w:rsidRPr="006B3533">
        <w:rPr>
          <w:rFonts w:ascii="Times New Roman" w:hAnsi="Times New Roman" w:cs="Times New Roman"/>
          <w:sz w:val="24"/>
          <w:szCs w:val="24"/>
        </w:rPr>
        <w:t>Навона</w:t>
      </w:r>
      <w:proofErr w:type="spellEnd"/>
      <w:r w:rsidRPr="006B3533">
        <w:rPr>
          <w:rFonts w:ascii="Times New Roman" w:hAnsi="Times New Roman" w:cs="Times New Roman"/>
          <w:sz w:val="24"/>
          <w:szCs w:val="24"/>
        </w:rPr>
        <w:t>, 2008. - 424 с.</w:t>
      </w:r>
    </w:p>
    <w:p w14:paraId="6DABF537" w14:textId="77777777" w:rsidR="008F4374" w:rsidRPr="00AB7541" w:rsidRDefault="008F4374" w:rsidP="00117FC9">
      <w:pPr>
        <w:pStyle w:val="a3"/>
        <w:numPr>
          <w:ilvl w:val="0"/>
          <w:numId w:val="14"/>
        </w:numPr>
        <w:spacing w:line="360" w:lineRule="auto"/>
        <w:jc w:val="both"/>
        <w:rPr>
          <w:rFonts w:ascii="Times New Roman" w:hAnsi="Times New Roman" w:cs="Times New Roman"/>
          <w:sz w:val="24"/>
          <w:szCs w:val="24"/>
        </w:rPr>
      </w:pPr>
      <w:r w:rsidRPr="00AB7541">
        <w:rPr>
          <w:rFonts w:ascii="Times New Roman" w:hAnsi="Times New Roman" w:cs="Times New Roman"/>
          <w:sz w:val="24"/>
          <w:szCs w:val="24"/>
        </w:rPr>
        <w:t xml:space="preserve">  </w:t>
      </w:r>
      <w:proofErr w:type="spellStart"/>
      <w:r w:rsidRPr="00AB7541">
        <w:rPr>
          <w:rFonts w:ascii="Times New Roman" w:hAnsi="Times New Roman" w:cs="Times New Roman"/>
          <w:sz w:val="24"/>
          <w:szCs w:val="24"/>
        </w:rPr>
        <w:t>Мираньков</w:t>
      </w:r>
      <w:proofErr w:type="spellEnd"/>
      <w:r w:rsidRPr="00AB7541">
        <w:rPr>
          <w:rFonts w:ascii="Times New Roman" w:hAnsi="Times New Roman" w:cs="Times New Roman"/>
          <w:sz w:val="24"/>
          <w:szCs w:val="24"/>
        </w:rPr>
        <w:t xml:space="preserve">, Д. Б. Ограничительные факторы процесса международной экономической интеграции: к теории вопроса / Д. Б. </w:t>
      </w:r>
      <w:proofErr w:type="spellStart"/>
      <w:r w:rsidRPr="00AB7541">
        <w:rPr>
          <w:rFonts w:ascii="Times New Roman" w:hAnsi="Times New Roman" w:cs="Times New Roman"/>
          <w:sz w:val="24"/>
          <w:szCs w:val="24"/>
        </w:rPr>
        <w:t>Мираньков</w:t>
      </w:r>
      <w:proofErr w:type="spellEnd"/>
      <w:r w:rsidRPr="00AB7541">
        <w:rPr>
          <w:rFonts w:ascii="Times New Roman" w:hAnsi="Times New Roman" w:cs="Times New Roman"/>
          <w:sz w:val="24"/>
          <w:szCs w:val="24"/>
        </w:rPr>
        <w:t xml:space="preserve"> // Ученые записки Крымского федерального университета имени В.И. Вернадского. Экономика и управление. – 2018. – Т. 4(70). – № 3. – С. 128-135.</w:t>
      </w:r>
    </w:p>
    <w:p w14:paraId="78EB343D" w14:textId="0214A498" w:rsidR="008F4374" w:rsidRPr="00BA08D2" w:rsidRDefault="008F4374" w:rsidP="00BA08D2">
      <w:pPr>
        <w:pStyle w:val="a3"/>
        <w:numPr>
          <w:ilvl w:val="0"/>
          <w:numId w:val="14"/>
        </w:numPr>
        <w:spacing w:line="360" w:lineRule="auto"/>
        <w:jc w:val="both"/>
        <w:rPr>
          <w:rFonts w:ascii="Times New Roman" w:hAnsi="Times New Roman" w:cs="Times New Roman"/>
          <w:color w:val="FF0000"/>
          <w:sz w:val="24"/>
          <w:szCs w:val="24"/>
        </w:rPr>
      </w:pPr>
      <w:r w:rsidRPr="00BA08D2">
        <w:rPr>
          <w:rFonts w:ascii="Times New Roman" w:hAnsi="Times New Roman" w:cs="Times New Roman"/>
          <w:sz w:val="24"/>
          <w:szCs w:val="24"/>
        </w:rPr>
        <w:t>Морозова О</w:t>
      </w:r>
      <w:r w:rsidR="00270F61" w:rsidRPr="00BA08D2">
        <w:rPr>
          <w:rFonts w:ascii="Times New Roman" w:hAnsi="Times New Roman" w:cs="Times New Roman"/>
          <w:sz w:val="24"/>
          <w:szCs w:val="24"/>
        </w:rPr>
        <w:t>. С.</w:t>
      </w:r>
      <w:r w:rsidRPr="00BA08D2">
        <w:rPr>
          <w:rFonts w:ascii="Times New Roman" w:hAnsi="Times New Roman" w:cs="Times New Roman"/>
          <w:sz w:val="24"/>
          <w:szCs w:val="24"/>
        </w:rPr>
        <w:t xml:space="preserve"> Политико-коммуникационные процессы в политическом управлении // Локус: люди, общество, культуры, смыслы. </w:t>
      </w:r>
      <w:r w:rsidRPr="009C35D0">
        <w:rPr>
          <w:rFonts w:ascii="Times New Roman" w:hAnsi="Times New Roman" w:cs="Times New Roman"/>
          <w:sz w:val="24"/>
          <w:szCs w:val="24"/>
        </w:rPr>
        <w:t xml:space="preserve">2011. </w:t>
      </w:r>
      <w:r w:rsidRPr="00BA08D2">
        <w:rPr>
          <w:rFonts w:ascii="Times New Roman" w:hAnsi="Times New Roman" w:cs="Times New Roman"/>
          <w:sz w:val="24"/>
          <w:szCs w:val="24"/>
        </w:rPr>
        <w:t>№3.</w:t>
      </w:r>
      <w:r w:rsidR="00BA08D2" w:rsidRPr="00BA08D2">
        <w:rPr>
          <w:rFonts w:ascii="Times New Roman" w:hAnsi="Times New Roman" w:cs="Times New Roman"/>
          <w:sz w:val="24"/>
          <w:szCs w:val="24"/>
        </w:rPr>
        <w:t xml:space="preserve"> [Электронный доступ]: </w:t>
      </w:r>
      <w:r w:rsidRPr="00BA08D2">
        <w:rPr>
          <w:rFonts w:ascii="Times New Roman" w:hAnsi="Times New Roman" w:cs="Times New Roman"/>
          <w:sz w:val="24"/>
          <w:szCs w:val="24"/>
          <w:lang w:val="en-US"/>
        </w:rPr>
        <w:t>URL</w:t>
      </w:r>
      <w:r w:rsidRPr="00BA08D2">
        <w:rPr>
          <w:rFonts w:ascii="Times New Roman" w:hAnsi="Times New Roman" w:cs="Times New Roman"/>
          <w:sz w:val="24"/>
          <w:szCs w:val="24"/>
        </w:rPr>
        <w:t xml:space="preserve">: </w:t>
      </w:r>
      <w:hyperlink r:id="rId30" w:history="1">
        <w:r w:rsidRPr="00BA08D2">
          <w:rPr>
            <w:rStyle w:val="a7"/>
            <w:rFonts w:ascii="Times New Roman" w:hAnsi="Times New Roman" w:cs="Times New Roman"/>
            <w:color w:val="auto"/>
            <w:sz w:val="24"/>
            <w:szCs w:val="24"/>
            <w:lang w:val="en-US"/>
          </w:rPr>
          <w:t>https</w:t>
        </w:r>
        <w:r w:rsidRPr="00BA08D2">
          <w:rPr>
            <w:rStyle w:val="a7"/>
            <w:rFonts w:ascii="Times New Roman" w:hAnsi="Times New Roman" w:cs="Times New Roman"/>
            <w:color w:val="auto"/>
            <w:sz w:val="24"/>
            <w:szCs w:val="24"/>
          </w:rPr>
          <w:t>://</w:t>
        </w:r>
        <w:proofErr w:type="spellStart"/>
        <w:r w:rsidRPr="00BA08D2">
          <w:rPr>
            <w:rStyle w:val="a7"/>
            <w:rFonts w:ascii="Times New Roman" w:hAnsi="Times New Roman" w:cs="Times New Roman"/>
            <w:color w:val="auto"/>
            <w:sz w:val="24"/>
            <w:szCs w:val="24"/>
            <w:lang w:val="en-US"/>
          </w:rPr>
          <w:t>cyberleninka</w:t>
        </w:r>
        <w:proofErr w:type="spellEnd"/>
        <w:r w:rsidRPr="00BA08D2">
          <w:rPr>
            <w:rStyle w:val="a7"/>
            <w:rFonts w:ascii="Times New Roman" w:hAnsi="Times New Roman" w:cs="Times New Roman"/>
            <w:color w:val="auto"/>
            <w:sz w:val="24"/>
            <w:szCs w:val="24"/>
          </w:rPr>
          <w:t>.</w:t>
        </w:r>
        <w:proofErr w:type="spellStart"/>
        <w:r w:rsidRPr="00BA08D2">
          <w:rPr>
            <w:rStyle w:val="a7"/>
            <w:rFonts w:ascii="Times New Roman" w:hAnsi="Times New Roman" w:cs="Times New Roman"/>
            <w:color w:val="auto"/>
            <w:sz w:val="24"/>
            <w:szCs w:val="24"/>
            <w:lang w:val="en-US"/>
          </w:rPr>
          <w:t>ru</w:t>
        </w:r>
        <w:proofErr w:type="spellEnd"/>
        <w:r w:rsidRPr="00BA08D2">
          <w:rPr>
            <w:rStyle w:val="a7"/>
            <w:rFonts w:ascii="Times New Roman" w:hAnsi="Times New Roman" w:cs="Times New Roman"/>
            <w:color w:val="auto"/>
            <w:sz w:val="24"/>
            <w:szCs w:val="24"/>
          </w:rPr>
          <w:t>/</w:t>
        </w:r>
        <w:r w:rsidRPr="00BA08D2">
          <w:rPr>
            <w:rStyle w:val="a7"/>
            <w:rFonts w:ascii="Times New Roman" w:hAnsi="Times New Roman" w:cs="Times New Roman"/>
            <w:color w:val="auto"/>
            <w:sz w:val="24"/>
            <w:szCs w:val="24"/>
            <w:lang w:val="en-US"/>
          </w:rPr>
          <w:t>article</w:t>
        </w:r>
        <w:r w:rsidRPr="00BA08D2">
          <w:rPr>
            <w:rStyle w:val="a7"/>
            <w:rFonts w:ascii="Times New Roman" w:hAnsi="Times New Roman" w:cs="Times New Roman"/>
            <w:color w:val="auto"/>
            <w:sz w:val="24"/>
            <w:szCs w:val="24"/>
          </w:rPr>
          <w:t>/</w:t>
        </w:r>
        <w:r w:rsidRPr="00BA08D2">
          <w:rPr>
            <w:rStyle w:val="a7"/>
            <w:rFonts w:ascii="Times New Roman" w:hAnsi="Times New Roman" w:cs="Times New Roman"/>
            <w:color w:val="auto"/>
            <w:sz w:val="24"/>
            <w:szCs w:val="24"/>
            <w:lang w:val="en-US"/>
          </w:rPr>
          <w:t>n</w:t>
        </w:r>
        <w:r w:rsidRPr="00BA08D2">
          <w:rPr>
            <w:rStyle w:val="a7"/>
            <w:rFonts w:ascii="Times New Roman" w:hAnsi="Times New Roman" w:cs="Times New Roman"/>
            <w:color w:val="auto"/>
            <w:sz w:val="24"/>
            <w:szCs w:val="24"/>
          </w:rPr>
          <w:t>/</w:t>
        </w:r>
        <w:proofErr w:type="spellStart"/>
        <w:r w:rsidRPr="00BA08D2">
          <w:rPr>
            <w:rStyle w:val="a7"/>
            <w:rFonts w:ascii="Times New Roman" w:hAnsi="Times New Roman" w:cs="Times New Roman"/>
            <w:color w:val="auto"/>
            <w:sz w:val="24"/>
            <w:szCs w:val="24"/>
            <w:lang w:val="en-US"/>
          </w:rPr>
          <w:t>politiko</w:t>
        </w:r>
        <w:proofErr w:type="spellEnd"/>
        <w:r w:rsidRPr="00BA08D2">
          <w:rPr>
            <w:rStyle w:val="a7"/>
            <w:rFonts w:ascii="Times New Roman" w:hAnsi="Times New Roman" w:cs="Times New Roman"/>
            <w:color w:val="auto"/>
            <w:sz w:val="24"/>
            <w:szCs w:val="24"/>
          </w:rPr>
          <w:t>-</w:t>
        </w:r>
        <w:proofErr w:type="spellStart"/>
        <w:r w:rsidRPr="00BA08D2">
          <w:rPr>
            <w:rStyle w:val="a7"/>
            <w:rFonts w:ascii="Times New Roman" w:hAnsi="Times New Roman" w:cs="Times New Roman"/>
            <w:color w:val="auto"/>
            <w:sz w:val="24"/>
            <w:szCs w:val="24"/>
            <w:lang w:val="en-US"/>
          </w:rPr>
          <w:t>kommunikatsionnye</w:t>
        </w:r>
        <w:proofErr w:type="spellEnd"/>
        <w:r w:rsidRPr="00BA08D2">
          <w:rPr>
            <w:rStyle w:val="a7"/>
            <w:rFonts w:ascii="Times New Roman" w:hAnsi="Times New Roman" w:cs="Times New Roman"/>
            <w:color w:val="auto"/>
            <w:sz w:val="24"/>
            <w:szCs w:val="24"/>
          </w:rPr>
          <w:t>-</w:t>
        </w:r>
        <w:proofErr w:type="spellStart"/>
        <w:r w:rsidRPr="00BA08D2">
          <w:rPr>
            <w:rStyle w:val="a7"/>
            <w:rFonts w:ascii="Times New Roman" w:hAnsi="Times New Roman" w:cs="Times New Roman"/>
            <w:color w:val="auto"/>
            <w:sz w:val="24"/>
            <w:szCs w:val="24"/>
            <w:lang w:val="en-US"/>
          </w:rPr>
          <w:t>protsessy</w:t>
        </w:r>
        <w:proofErr w:type="spellEnd"/>
        <w:r w:rsidRPr="00BA08D2">
          <w:rPr>
            <w:rStyle w:val="a7"/>
            <w:rFonts w:ascii="Times New Roman" w:hAnsi="Times New Roman" w:cs="Times New Roman"/>
            <w:color w:val="auto"/>
            <w:sz w:val="24"/>
            <w:szCs w:val="24"/>
          </w:rPr>
          <w:t>-</w:t>
        </w:r>
        <w:r w:rsidRPr="00BA08D2">
          <w:rPr>
            <w:rStyle w:val="a7"/>
            <w:rFonts w:ascii="Times New Roman" w:hAnsi="Times New Roman" w:cs="Times New Roman"/>
            <w:color w:val="auto"/>
            <w:sz w:val="24"/>
            <w:szCs w:val="24"/>
            <w:lang w:val="en-US"/>
          </w:rPr>
          <w:t>v</w:t>
        </w:r>
        <w:r w:rsidRPr="00BA08D2">
          <w:rPr>
            <w:rStyle w:val="a7"/>
            <w:rFonts w:ascii="Times New Roman" w:hAnsi="Times New Roman" w:cs="Times New Roman"/>
            <w:color w:val="auto"/>
            <w:sz w:val="24"/>
            <w:szCs w:val="24"/>
          </w:rPr>
          <w:t>-</w:t>
        </w:r>
        <w:proofErr w:type="spellStart"/>
        <w:r w:rsidRPr="00BA08D2">
          <w:rPr>
            <w:rStyle w:val="a7"/>
            <w:rFonts w:ascii="Times New Roman" w:hAnsi="Times New Roman" w:cs="Times New Roman"/>
            <w:color w:val="auto"/>
            <w:sz w:val="24"/>
            <w:szCs w:val="24"/>
            <w:lang w:val="en-US"/>
          </w:rPr>
          <w:t>politicheskom</w:t>
        </w:r>
        <w:proofErr w:type="spellEnd"/>
        <w:r w:rsidRPr="00BA08D2">
          <w:rPr>
            <w:rStyle w:val="a7"/>
            <w:rFonts w:ascii="Times New Roman" w:hAnsi="Times New Roman" w:cs="Times New Roman"/>
            <w:color w:val="auto"/>
            <w:sz w:val="24"/>
            <w:szCs w:val="24"/>
          </w:rPr>
          <w:t>-</w:t>
        </w:r>
        <w:proofErr w:type="spellStart"/>
        <w:r w:rsidRPr="00BA08D2">
          <w:rPr>
            <w:rStyle w:val="a7"/>
            <w:rFonts w:ascii="Times New Roman" w:hAnsi="Times New Roman" w:cs="Times New Roman"/>
            <w:color w:val="auto"/>
            <w:sz w:val="24"/>
            <w:szCs w:val="24"/>
            <w:lang w:val="en-US"/>
          </w:rPr>
          <w:t>upravlenii</w:t>
        </w:r>
        <w:proofErr w:type="spellEnd"/>
      </w:hyperlink>
    </w:p>
    <w:p w14:paraId="724012B3" w14:textId="77777777" w:rsidR="008F4374" w:rsidRPr="001659FD" w:rsidRDefault="008F4374" w:rsidP="00117FC9">
      <w:pPr>
        <w:pStyle w:val="a3"/>
        <w:numPr>
          <w:ilvl w:val="0"/>
          <w:numId w:val="14"/>
        </w:numPr>
        <w:spacing w:line="360" w:lineRule="auto"/>
        <w:jc w:val="both"/>
        <w:rPr>
          <w:rFonts w:ascii="Times New Roman" w:hAnsi="Times New Roman" w:cs="Times New Roman"/>
          <w:sz w:val="24"/>
          <w:szCs w:val="24"/>
        </w:rPr>
      </w:pPr>
      <w:proofErr w:type="spellStart"/>
      <w:r w:rsidRPr="00301FC5">
        <w:rPr>
          <w:rFonts w:ascii="Times New Roman" w:hAnsi="Times New Roman" w:cs="Times New Roman"/>
          <w:sz w:val="24"/>
          <w:szCs w:val="24"/>
        </w:rPr>
        <w:t>Нуньес</w:t>
      </w:r>
      <w:proofErr w:type="spellEnd"/>
      <w:r w:rsidRPr="00301FC5">
        <w:rPr>
          <w:rFonts w:ascii="Times New Roman" w:hAnsi="Times New Roman" w:cs="Times New Roman"/>
          <w:sz w:val="24"/>
          <w:szCs w:val="24"/>
        </w:rPr>
        <w:t xml:space="preserve">-Саранцева Н.Н. Принципы открытого регионализма и альтернативных </w:t>
      </w:r>
      <w:r w:rsidRPr="001659FD">
        <w:rPr>
          <w:rFonts w:ascii="Times New Roman" w:hAnsi="Times New Roman" w:cs="Times New Roman"/>
          <w:sz w:val="24"/>
          <w:szCs w:val="24"/>
        </w:rPr>
        <w:t>интеграционных моделей в Латинской Америке // Современные тенденции развития науки и технологий. 2016. № 8-6.</w:t>
      </w:r>
    </w:p>
    <w:p w14:paraId="1F1A57B0" w14:textId="67F08542" w:rsidR="008F4374" w:rsidRPr="001659FD" w:rsidRDefault="008F4374" w:rsidP="00117FC9">
      <w:pPr>
        <w:pStyle w:val="a3"/>
        <w:numPr>
          <w:ilvl w:val="0"/>
          <w:numId w:val="14"/>
        </w:numPr>
        <w:spacing w:line="360" w:lineRule="auto"/>
        <w:jc w:val="both"/>
        <w:rPr>
          <w:rFonts w:ascii="Times New Roman" w:hAnsi="Times New Roman" w:cs="Times New Roman"/>
          <w:sz w:val="24"/>
          <w:szCs w:val="24"/>
        </w:rPr>
      </w:pPr>
      <w:proofErr w:type="gramStart"/>
      <w:r w:rsidRPr="001659FD">
        <w:rPr>
          <w:rFonts w:ascii="Times New Roman" w:hAnsi="Times New Roman" w:cs="Times New Roman"/>
          <w:sz w:val="24"/>
          <w:szCs w:val="24"/>
        </w:rPr>
        <w:lastRenderedPageBreak/>
        <w:t xml:space="preserve">От биполярного к многополярному миру: латиноамериканский вектор международных отношений в </w:t>
      </w:r>
      <w:r w:rsidRPr="001659FD">
        <w:rPr>
          <w:rFonts w:ascii="Times New Roman" w:hAnsi="Times New Roman" w:cs="Times New Roman"/>
          <w:sz w:val="24"/>
          <w:szCs w:val="24"/>
          <w:lang w:val="en-US"/>
        </w:rPr>
        <w:t>XXI</w:t>
      </w:r>
      <w:r w:rsidRPr="001659FD">
        <w:rPr>
          <w:rFonts w:ascii="Times New Roman" w:hAnsi="Times New Roman" w:cs="Times New Roman"/>
          <w:sz w:val="24"/>
          <w:szCs w:val="24"/>
        </w:rPr>
        <w:t xml:space="preserve"> веке/</w:t>
      </w:r>
      <w:r w:rsidR="001659FD" w:rsidRPr="001659FD">
        <w:rPr>
          <w:rFonts w:ascii="Times New Roman" w:hAnsi="Times New Roman" w:cs="Times New Roman"/>
          <w:sz w:val="24"/>
          <w:szCs w:val="24"/>
        </w:rPr>
        <w:t xml:space="preserve"> </w:t>
      </w:r>
      <w:r w:rsidRPr="001659FD">
        <w:rPr>
          <w:rFonts w:ascii="Times New Roman" w:hAnsi="Times New Roman" w:cs="Times New Roman"/>
          <w:sz w:val="24"/>
          <w:szCs w:val="24"/>
        </w:rPr>
        <w:t>отв.</w:t>
      </w:r>
      <w:r w:rsidR="001659FD" w:rsidRPr="001659FD">
        <w:rPr>
          <w:rFonts w:ascii="Times New Roman" w:hAnsi="Times New Roman" w:cs="Times New Roman"/>
          <w:sz w:val="24"/>
          <w:szCs w:val="24"/>
        </w:rPr>
        <w:t xml:space="preserve"> </w:t>
      </w:r>
      <w:r w:rsidRPr="001659FD">
        <w:rPr>
          <w:rFonts w:ascii="Times New Roman" w:hAnsi="Times New Roman" w:cs="Times New Roman"/>
          <w:sz w:val="24"/>
          <w:szCs w:val="24"/>
        </w:rPr>
        <w:t>ред. В.Л. Хейфец.</w:t>
      </w:r>
      <w:proofErr w:type="gramEnd"/>
      <w:r w:rsidRPr="001659FD">
        <w:rPr>
          <w:rFonts w:ascii="Times New Roman" w:hAnsi="Times New Roman" w:cs="Times New Roman"/>
          <w:sz w:val="24"/>
          <w:szCs w:val="24"/>
        </w:rPr>
        <w:t>- М.: Политическая энциклопедия, 2019. – 494 с.</w:t>
      </w:r>
    </w:p>
    <w:p w14:paraId="50A2BBC0" w14:textId="28B21AF9" w:rsidR="008F4374" w:rsidRPr="001659FD" w:rsidRDefault="002F6E84" w:rsidP="00117FC9">
      <w:pPr>
        <w:pStyle w:val="a3"/>
        <w:numPr>
          <w:ilvl w:val="0"/>
          <w:numId w:val="14"/>
        </w:numPr>
        <w:spacing w:line="360" w:lineRule="auto"/>
        <w:jc w:val="both"/>
        <w:rPr>
          <w:rFonts w:ascii="Times New Roman" w:hAnsi="Times New Roman" w:cs="Times New Roman"/>
          <w:sz w:val="24"/>
          <w:szCs w:val="24"/>
        </w:rPr>
      </w:pPr>
      <w:r w:rsidRPr="001659FD">
        <w:rPr>
          <w:rFonts w:ascii="Times New Roman" w:hAnsi="Times New Roman" w:cs="Times New Roman"/>
          <w:sz w:val="24"/>
          <w:szCs w:val="24"/>
        </w:rPr>
        <w:t>Павлова Е.Б. Колониальное наследие как проблема и ресурс при сотрудничестве Юг-Юг: случай Бразилии // Вестник Российского университета дружбы народов. Серия: Международные отношения. 2017. Т. 17. № 1. С. 48—58</w:t>
      </w:r>
      <w:r w:rsidR="008F4374" w:rsidRPr="001659FD">
        <w:rPr>
          <w:rFonts w:ascii="Times New Roman" w:hAnsi="Times New Roman" w:cs="Times New Roman"/>
          <w:sz w:val="24"/>
          <w:szCs w:val="24"/>
        </w:rPr>
        <w:t xml:space="preserve"> </w:t>
      </w:r>
    </w:p>
    <w:p w14:paraId="0E09932A" w14:textId="77777777" w:rsidR="008F4374" w:rsidRPr="00344FA3" w:rsidRDefault="008F4374" w:rsidP="00117FC9">
      <w:pPr>
        <w:pStyle w:val="a3"/>
        <w:numPr>
          <w:ilvl w:val="0"/>
          <w:numId w:val="14"/>
        </w:numPr>
        <w:spacing w:line="360" w:lineRule="auto"/>
        <w:jc w:val="both"/>
        <w:rPr>
          <w:rFonts w:ascii="Times New Roman" w:hAnsi="Times New Roman" w:cs="Times New Roman"/>
          <w:sz w:val="24"/>
          <w:szCs w:val="24"/>
        </w:rPr>
      </w:pPr>
      <w:proofErr w:type="spellStart"/>
      <w:r w:rsidRPr="006B3533">
        <w:rPr>
          <w:rFonts w:ascii="Times New Roman" w:hAnsi="Times New Roman" w:cs="Times New Roman"/>
          <w:sz w:val="24"/>
          <w:szCs w:val="24"/>
        </w:rPr>
        <w:t>Посашкова</w:t>
      </w:r>
      <w:proofErr w:type="spellEnd"/>
      <w:r w:rsidRPr="006B3533">
        <w:rPr>
          <w:rFonts w:ascii="Times New Roman" w:hAnsi="Times New Roman" w:cs="Times New Roman"/>
          <w:sz w:val="24"/>
          <w:szCs w:val="24"/>
        </w:rPr>
        <w:t xml:space="preserve">, А. В. Роль Бразилии в развитии интеграционных процессов на южноамериканском континенте / А. В. </w:t>
      </w:r>
      <w:proofErr w:type="spellStart"/>
      <w:r w:rsidRPr="006B3533">
        <w:rPr>
          <w:rFonts w:ascii="Times New Roman" w:hAnsi="Times New Roman" w:cs="Times New Roman"/>
          <w:sz w:val="24"/>
          <w:szCs w:val="24"/>
        </w:rPr>
        <w:t>Посашкова</w:t>
      </w:r>
      <w:proofErr w:type="spellEnd"/>
      <w:r w:rsidRPr="006B3533">
        <w:rPr>
          <w:rFonts w:ascii="Times New Roman" w:hAnsi="Times New Roman" w:cs="Times New Roman"/>
          <w:sz w:val="24"/>
          <w:szCs w:val="24"/>
        </w:rPr>
        <w:t xml:space="preserve"> // Вестник Московского университета. Серия</w:t>
      </w:r>
      <w:r w:rsidRPr="00344FA3">
        <w:rPr>
          <w:rFonts w:ascii="Times New Roman" w:hAnsi="Times New Roman" w:cs="Times New Roman"/>
          <w:sz w:val="24"/>
          <w:szCs w:val="24"/>
        </w:rPr>
        <w:t xml:space="preserve"> 27: </w:t>
      </w:r>
      <w:proofErr w:type="spellStart"/>
      <w:r w:rsidRPr="006B3533">
        <w:rPr>
          <w:rFonts w:ascii="Times New Roman" w:hAnsi="Times New Roman" w:cs="Times New Roman"/>
          <w:sz w:val="24"/>
          <w:szCs w:val="24"/>
        </w:rPr>
        <w:t>Глобалистика</w:t>
      </w:r>
      <w:proofErr w:type="spellEnd"/>
      <w:r w:rsidRPr="00344FA3">
        <w:rPr>
          <w:rFonts w:ascii="Times New Roman" w:hAnsi="Times New Roman" w:cs="Times New Roman"/>
          <w:sz w:val="24"/>
          <w:szCs w:val="24"/>
        </w:rPr>
        <w:t xml:space="preserve"> </w:t>
      </w:r>
      <w:r w:rsidRPr="006B3533">
        <w:rPr>
          <w:rFonts w:ascii="Times New Roman" w:hAnsi="Times New Roman" w:cs="Times New Roman"/>
          <w:sz w:val="24"/>
          <w:szCs w:val="24"/>
        </w:rPr>
        <w:t>и</w:t>
      </w:r>
      <w:r w:rsidRPr="00344FA3">
        <w:rPr>
          <w:rFonts w:ascii="Times New Roman" w:hAnsi="Times New Roman" w:cs="Times New Roman"/>
          <w:sz w:val="24"/>
          <w:szCs w:val="24"/>
        </w:rPr>
        <w:t xml:space="preserve"> </w:t>
      </w:r>
      <w:r w:rsidRPr="006B3533">
        <w:rPr>
          <w:rFonts w:ascii="Times New Roman" w:hAnsi="Times New Roman" w:cs="Times New Roman"/>
          <w:sz w:val="24"/>
          <w:szCs w:val="24"/>
        </w:rPr>
        <w:t>геополитика</w:t>
      </w:r>
      <w:r w:rsidRPr="00344FA3">
        <w:rPr>
          <w:rFonts w:ascii="Times New Roman" w:hAnsi="Times New Roman" w:cs="Times New Roman"/>
          <w:sz w:val="24"/>
          <w:szCs w:val="24"/>
        </w:rPr>
        <w:t xml:space="preserve">. – 2018. – № 3. – </w:t>
      </w:r>
      <w:r w:rsidRPr="006B3533">
        <w:rPr>
          <w:rFonts w:ascii="Times New Roman" w:hAnsi="Times New Roman" w:cs="Times New Roman"/>
          <w:sz w:val="24"/>
          <w:szCs w:val="24"/>
        </w:rPr>
        <w:t>С</w:t>
      </w:r>
      <w:r w:rsidRPr="00344FA3">
        <w:rPr>
          <w:rFonts w:ascii="Times New Roman" w:hAnsi="Times New Roman" w:cs="Times New Roman"/>
          <w:sz w:val="24"/>
          <w:szCs w:val="24"/>
        </w:rPr>
        <w:t>. 31-41.</w:t>
      </w:r>
    </w:p>
    <w:p w14:paraId="205F60A4" w14:textId="090B4F0C" w:rsidR="008F4374" w:rsidRDefault="008F4374" w:rsidP="00117FC9">
      <w:pPr>
        <w:pStyle w:val="a3"/>
        <w:numPr>
          <w:ilvl w:val="0"/>
          <w:numId w:val="14"/>
        </w:numPr>
        <w:spacing w:line="360" w:lineRule="auto"/>
        <w:jc w:val="both"/>
        <w:rPr>
          <w:rFonts w:ascii="Times New Roman" w:hAnsi="Times New Roman" w:cs="Times New Roman"/>
          <w:sz w:val="24"/>
          <w:szCs w:val="24"/>
        </w:rPr>
      </w:pPr>
      <w:r w:rsidRPr="00A01B34">
        <w:rPr>
          <w:rFonts w:ascii="Times New Roman" w:hAnsi="Times New Roman" w:cs="Times New Roman"/>
          <w:sz w:val="24"/>
          <w:szCs w:val="24"/>
        </w:rPr>
        <w:t>Разумовский Д.В. Стратегии и модели внутриотраслевой специализации торговли в интеграционных объединениях Южной Америки/ Диссертация на соискание ученой степени кандидата экономических наук/ Москва, 2016</w:t>
      </w:r>
      <w:r w:rsidR="001659FD" w:rsidRPr="00A01B34">
        <w:rPr>
          <w:rFonts w:ascii="Times New Roman" w:hAnsi="Times New Roman" w:cs="Times New Roman"/>
          <w:sz w:val="24"/>
          <w:szCs w:val="24"/>
        </w:rPr>
        <w:t xml:space="preserve"> </w:t>
      </w:r>
      <w:r w:rsidRPr="00A01B34">
        <w:rPr>
          <w:rFonts w:ascii="Times New Roman" w:hAnsi="Times New Roman" w:cs="Times New Roman"/>
          <w:sz w:val="24"/>
          <w:szCs w:val="24"/>
        </w:rPr>
        <w:t>/ Федеральное государстве</w:t>
      </w:r>
      <w:r w:rsidR="001659FD" w:rsidRPr="00A01B34">
        <w:rPr>
          <w:rFonts w:ascii="Times New Roman" w:hAnsi="Times New Roman" w:cs="Times New Roman"/>
          <w:sz w:val="24"/>
          <w:szCs w:val="24"/>
        </w:rPr>
        <w:t xml:space="preserve">нное бюджетное учреждение науки // </w:t>
      </w:r>
      <w:r w:rsidRPr="00A01B34">
        <w:rPr>
          <w:rFonts w:ascii="Times New Roman" w:hAnsi="Times New Roman" w:cs="Times New Roman"/>
          <w:sz w:val="24"/>
          <w:szCs w:val="24"/>
        </w:rPr>
        <w:t xml:space="preserve"> </w:t>
      </w:r>
      <w:r w:rsidR="001659FD" w:rsidRPr="00A01B34">
        <w:rPr>
          <w:rFonts w:ascii="Times New Roman" w:hAnsi="Times New Roman" w:cs="Times New Roman"/>
          <w:sz w:val="24"/>
          <w:szCs w:val="24"/>
        </w:rPr>
        <w:t xml:space="preserve">[Электронный </w:t>
      </w:r>
      <w:r w:rsidR="00A01B34" w:rsidRPr="00A01B34">
        <w:rPr>
          <w:rFonts w:ascii="Times New Roman" w:hAnsi="Times New Roman" w:cs="Times New Roman"/>
          <w:sz w:val="24"/>
          <w:szCs w:val="24"/>
        </w:rPr>
        <w:t>доступ</w:t>
      </w:r>
      <w:r w:rsidR="001659FD" w:rsidRPr="00A01B34">
        <w:rPr>
          <w:rFonts w:ascii="Times New Roman" w:hAnsi="Times New Roman" w:cs="Times New Roman"/>
          <w:sz w:val="24"/>
          <w:szCs w:val="24"/>
        </w:rPr>
        <w:t xml:space="preserve">]: </w:t>
      </w:r>
      <w:r w:rsidRPr="00A01B34">
        <w:rPr>
          <w:rFonts w:ascii="Times New Roman" w:hAnsi="Times New Roman" w:cs="Times New Roman"/>
          <w:sz w:val="24"/>
          <w:szCs w:val="24"/>
        </w:rPr>
        <w:t xml:space="preserve">URL: </w:t>
      </w:r>
      <w:hyperlink r:id="rId31" w:history="1">
        <w:r w:rsidR="00A01B34" w:rsidRPr="00A01B34">
          <w:rPr>
            <w:rStyle w:val="a7"/>
            <w:rFonts w:ascii="Times New Roman" w:hAnsi="Times New Roman" w:cs="Times New Roman"/>
            <w:color w:val="auto"/>
            <w:sz w:val="24"/>
            <w:szCs w:val="24"/>
          </w:rPr>
          <w:t>https://inafran.ru/sites/default/files/page_file/razumovskiy-dissertaciya.pdf</w:t>
        </w:r>
      </w:hyperlink>
      <w:r w:rsidR="00A01B34">
        <w:rPr>
          <w:rFonts w:ascii="Times New Roman" w:hAnsi="Times New Roman" w:cs="Times New Roman"/>
          <w:sz w:val="24"/>
          <w:szCs w:val="24"/>
        </w:rPr>
        <w:t xml:space="preserve"> </w:t>
      </w:r>
      <w:r w:rsidRPr="007E11FA">
        <w:rPr>
          <w:rFonts w:ascii="Times New Roman" w:hAnsi="Times New Roman" w:cs="Times New Roman"/>
          <w:sz w:val="24"/>
          <w:szCs w:val="24"/>
        </w:rPr>
        <w:t xml:space="preserve"> </w:t>
      </w:r>
    </w:p>
    <w:p w14:paraId="060B37C4" w14:textId="77777777" w:rsidR="008F4374" w:rsidRPr="007E11FA" w:rsidRDefault="008F4374" w:rsidP="00117FC9">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Разумовский, Д. В. Конец «</w:t>
      </w:r>
      <w:r w:rsidRPr="007E11FA">
        <w:rPr>
          <w:rFonts w:ascii="Times New Roman" w:hAnsi="Times New Roman" w:cs="Times New Roman"/>
          <w:sz w:val="24"/>
          <w:szCs w:val="24"/>
        </w:rPr>
        <w:t>постлиберального</w:t>
      </w:r>
      <w:r>
        <w:rPr>
          <w:rFonts w:ascii="Times New Roman" w:hAnsi="Times New Roman" w:cs="Times New Roman"/>
          <w:sz w:val="24"/>
          <w:szCs w:val="24"/>
        </w:rPr>
        <w:t>»</w:t>
      </w:r>
      <w:r w:rsidRPr="007E11FA">
        <w:rPr>
          <w:rFonts w:ascii="Times New Roman" w:hAnsi="Times New Roman" w:cs="Times New Roman"/>
          <w:sz w:val="24"/>
          <w:szCs w:val="24"/>
        </w:rPr>
        <w:t xml:space="preserve"> регионализма в Латинской Америке? / Д. В. Разумовский // Латинская Америка. – 2018. – № 1. – С. 25-44.</w:t>
      </w:r>
    </w:p>
    <w:p w14:paraId="776718EA" w14:textId="77777777" w:rsidR="008F4374"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Разумовский, Д. В. Новые пути региональной интеграции: латиноамериканский и восточноазиатский опыт / Д. В. Разумовский // Вестник Института экономики Российской академии наук. – 2014. – № 1. – С. 122-129.</w:t>
      </w:r>
    </w:p>
    <w:p w14:paraId="4933CA7C" w14:textId="77777777" w:rsidR="008F4374" w:rsidRPr="006B3533" w:rsidRDefault="008F4374" w:rsidP="00117FC9">
      <w:pPr>
        <w:pStyle w:val="a3"/>
        <w:numPr>
          <w:ilvl w:val="0"/>
          <w:numId w:val="14"/>
        </w:numPr>
        <w:spacing w:line="360" w:lineRule="auto"/>
        <w:jc w:val="both"/>
        <w:rPr>
          <w:rFonts w:ascii="Times New Roman" w:hAnsi="Times New Roman" w:cs="Times New Roman"/>
          <w:sz w:val="24"/>
          <w:szCs w:val="24"/>
        </w:rPr>
      </w:pPr>
      <w:proofErr w:type="spellStart"/>
      <w:r w:rsidRPr="006B3533">
        <w:rPr>
          <w:rFonts w:ascii="Times New Roman" w:hAnsi="Times New Roman" w:cs="Times New Roman"/>
          <w:sz w:val="24"/>
          <w:szCs w:val="24"/>
        </w:rPr>
        <w:t>Хван</w:t>
      </w:r>
      <w:proofErr w:type="spellEnd"/>
      <w:r w:rsidRPr="006B3533">
        <w:rPr>
          <w:rFonts w:ascii="Times New Roman" w:hAnsi="Times New Roman" w:cs="Times New Roman"/>
          <w:sz w:val="24"/>
          <w:szCs w:val="24"/>
        </w:rPr>
        <w:t xml:space="preserve">, М. С. Внешняя политика Бразилии в период президентства </w:t>
      </w:r>
      <w:proofErr w:type="spellStart"/>
      <w:r w:rsidRPr="006B3533">
        <w:rPr>
          <w:rFonts w:ascii="Times New Roman" w:hAnsi="Times New Roman" w:cs="Times New Roman"/>
          <w:sz w:val="24"/>
          <w:szCs w:val="24"/>
        </w:rPr>
        <w:t>Жаира</w:t>
      </w:r>
      <w:proofErr w:type="spellEnd"/>
      <w:r w:rsidRPr="006B3533">
        <w:rPr>
          <w:rFonts w:ascii="Times New Roman" w:hAnsi="Times New Roman" w:cs="Times New Roman"/>
          <w:sz w:val="24"/>
          <w:szCs w:val="24"/>
        </w:rPr>
        <w:t xml:space="preserve"> </w:t>
      </w:r>
      <w:proofErr w:type="spellStart"/>
      <w:r w:rsidRPr="006B3533">
        <w:rPr>
          <w:rFonts w:ascii="Times New Roman" w:hAnsi="Times New Roman" w:cs="Times New Roman"/>
          <w:sz w:val="24"/>
          <w:szCs w:val="24"/>
        </w:rPr>
        <w:t>Болсонару</w:t>
      </w:r>
      <w:proofErr w:type="spellEnd"/>
      <w:r w:rsidRPr="006B3533">
        <w:rPr>
          <w:rFonts w:ascii="Times New Roman" w:hAnsi="Times New Roman" w:cs="Times New Roman"/>
          <w:sz w:val="24"/>
          <w:szCs w:val="24"/>
        </w:rPr>
        <w:t xml:space="preserve"> / М. С. </w:t>
      </w:r>
      <w:proofErr w:type="spellStart"/>
      <w:r w:rsidRPr="006B3533">
        <w:rPr>
          <w:rFonts w:ascii="Times New Roman" w:hAnsi="Times New Roman" w:cs="Times New Roman"/>
          <w:sz w:val="24"/>
          <w:szCs w:val="24"/>
        </w:rPr>
        <w:t>Хван</w:t>
      </w:r>
      <w:proofErr w:type="spellEnd"/>
      <w:r w:rsidRPr="006B3533">
        <w:rPr>
          <w:rFonts w:ascii="Times New Roman" w:hAnsi="Times New Roman" w:cs="Times New Roman"/>
          <w:sz w:val="24"/>
          <w:szCs w:val="24"/>
        </w:rPr>
        <w:t xml:space="preserve"> // Общество: философия, история, культура. – 2020. – № 11(79). – С. 81-97. – DOI 10.24158/fik.2020.11.14.</w:t>
      </w:r>
    </w:p>
    <w:p w14:paraId="763FA9BB" w14:textId="77777777" w:rsidR="009E46E6"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 xml:space="preserve">Хейфец </w:t>
      </w:r>
      <w:r>
        <w:rPr>
          <w:rFonts w:ascii="Times New Roman" w:hAnsi="Times New Roman" w:cs="Times New Roman"/>
          <w:sz w:val="24"/>
          <w:szCs w:val="24"/>
        </w:rPr>
        <w:t xml:space="preserve">Л.С., </w:t>
      </w:r>
      <w:proofErr w:type="spellStart"/>
      <w:r w:rsidRPr="006B3533">
        <w:rPr>
          <w:rFonts w:ascii="Times New Roman" w:hAnsi="Times New Roman" w:cs="Times New Roman"/>
          <w:sz w:val="24"/>
          <w:szCs w:val="24"/>
        </w:rPr>
        <w:t>Жужгин</w:t>
      </w:r>
      <w:proofErr w:type="spellEnd"/>
      <w:r w:rsidRPr="006B3533">
        <w:rPr>
          <w:rFonts w:ascii="Times New Roman" w:hAnsi="Times New Roman" w:cs="Times New Roman"/>
          <w:sz w:val="24"/>
          <w:szCs w:val="24"/>
        </w:rPr>
        <w:t xml:space="preserve"> И.М., Теории региональной интеграции и опыт </w:t>
      </w:r>
      <w:r w:rsidRPr="00394EB4">
        <w:rPr>
          <w:rFonts w:ascii="Times New Roman" w:hAnsi="Times New Roman" w:cs="Times New Roman"/>
          <w:sz w:val="24"/>
          <w:szCs w:val="24"/>
        </w:rPr>
        <w:t>МЕРКОСУР</w:t>
      </w:r>
      <w:r w:rsidRPr="006B3533">
        <w:rPr>
          <w:rFonts w:ascii="Times New Roman" w:hAnsi="Times New Roman" w:cs="Times New Roman"/>
          <w:sz w:val="24"/>
          <w:szCs w:val="24"/>
        </w:rPr>
        <w:t xml:space="preserve">  Журнал: Актуальные проблемы экономики и управления </w:t>
      </w:r>
      <w:proofErr w:type="spellStart"/>
      <w:r w:rsidRPr="006B3533">
        <w:rPr>
          <w:rFonts w:ascii="Times New Roman" w:hAnsi="Times New Roman" w:cs="Times New Roman"/>
          <w:sz w:val="24"/>
          <w:szCs w:val="24"/>
        </w:rPr>
        <w:t>удк</w:t>
      </w:r>
      <w:proofErr w:type="spellEnd"/>
      <w:r w:rsidRPr="006B3533">
        <w:rPr>
          <w:rFonts w:ascii="Times New Roman" w:hAnsi="Times New Roman" w:cs="Times New Roman"/>
          <w:sz w:val="24"/>
          <w:szCs w:val="24"/>
        </w:rPr>
        <w:t xml:space="preserve">: 327 Издательство: Санкт-Петербургский государственный университет аэрокосмического приборостроения (Санкт-Петербург) 2020 С. 116-121.     </w:t>
      </w:r>
    </w:p>
    <w:p w14:paraId="0B016E6B" w14:textId="035F5C27" w:rsidR="008F4374" w:rsidRPr="00EC4CEF" w:rsidRDefault="008F4374" w:rsidP="00117FC9">
      <w:pPr>
        <w:pStyle w:val="a3"/>
        <w:numPr>
          <w:ilvl w:val="0"/>
          <w:numId w:val="14"/>
        </w:numPr>
        <w:spacing w:line="360" w:lineRule="auto"/>
        <w:jc w:val="both"/>
        <w:rPr>
          <w:rFonts w:ascii="Times New Roman" w:hAnsi="Times New Roman" w:cs="Times New Roman"/>
          <w:sz w:val="24"/>
          <w:szCs w:val="24"/>
        </w:rPr>
      </w:pPr>
      <w:r w:rsidRPr="009E46E6">
        <w:rPr>
          <w:rFonts w:ascii="Times New Roman" w:hAnsi="Times New Roman" w:cs="Times New Roman"/>
          <w:sz w:val="24"/>
          <w:szCs w:val="24"/>
        </w:rPr>
        <w:t xml:space="preserve">Хейфец, В. Л. Союз южноамериканских наций: туманные перспективы / В. Л. Хейфец, Л. В. </w:t>
      </w:r>
      <w:proofErr w:type="spellStart"/>
      <w:r w:rsidRPr="009E46E6">
        <w:rPr>
          <w:rFonts w:ascii="Times New Roman" w:hAnsi="Times New Roman" w:cs="Times New Roman"/>
          <w:sz w:val="24"/>
          <w:szCs w:val="24"/>
        </w:rPr>
        <w:t>Хадорич</w:t>
      </w:r>
      <w:proofErr w:type="spellEnd"/>
      <w:r w:rsidRPr="009E46E6">
        <w:rPr>
          <w:rFonts w:ascii="Times New Roman" w:hAnsi="Times New Roman" w:cs="Times New Roman"/>
          <w:sz w:val="24"/>
          <w:szCs w:val="24"/>
        </w:rPr>
        <w:t xml:space="preserve"> // Мировая экономика и международные отношения. – </w:t>
      </w:r>
      <w:r w:rsidRPr="00EC4CEF">
        <w:rPr>
          <w:rFonts w:ascii="Times New Roman" w:hAnsi="Times New Roman" w:cs="Times New Roman"/>
          <w:sz w:val="24"/>
          <w:szCs w:val="24"/>
        </w:rPr>
        <w:t>2019. – Т. 63. – № 2. – С. 85-93. – DOI 10.20542/0131-2227-2019-63-2-85-93.</w:t>
      </w:r>
    </w:p>
    <w:p w14:paraId="50F5AD1A" w14:textId="6D5AA460" w:rsidR="008F4374" w:rsidRPr="00EC4CEF" w:rsidRDefault="008F4374" w:rsidP="00117FC9">
      <w:pPr>
        <w:pStyle w:val="a3"/>
        <w:numPr>
          <w:ilvl w:val="0"/>
          <w:numId w:val="14"/>
        </w:numPr>
        <w:spacing w:line="360" w:lineRule="auto"/>
        <w:jc w:val="both"/>
        <w:rPr>
          <w:rFonts w:ascii="Times New Roman" w:hAnsi="Times New Roman" w:cs="Times New Roman"/>
          <w:sz w:val="24"/>
          <w:szCs w:val="24"/>
        </w:rPr>
      </w:pPr>
      <w:r w:rsidRPr="00EC4CEF">
        <w:rPr>
          <w:rFonts w:ascii="Times New Roman" w:hAnsi="Times New Roman" w:cs="Times New Roman"/>
          <w:sz w:val="24"/>
          <w:szCs w:val="24"/>
        </w:rPr>
        <w:t xml:space="preserve">Чеботарев Ю.А. — Либеральный межправительственный подход в контексте современных региональных исследований на примере Латинской Америки // Мировая политика. – 2018. – № 2. – С. 26 - 34. </w:t>
      </w:r>
      <w:r w:rsidR="00EC4CEF" w:rsidRPr="00EC4CEF">
        <w:rPr>
          <w:rFonts w:ascii="Times New Roman" w:hAnsi="Times New Roman" w:cs="Times New Roman"/>
          <w:sz w:val="24"/>
          <w:szCs w:val="24"/>
        </w:rPr>
        <w:t xml:space="preserve">[Электронный доступ]: </w:t>
      </w:r>
      <w:r w:rsidRPr="00EC4CEF">
        <w:rPr>
          <w:rFonts w:ascii="Times New Roman" w:hAnsi="Times New Roman" w:cs="Times New Roman"/>
          <w:sz w:val="24"/>
          <w:szCs w:val="24"/>
          <w:lang w:val="en-US"/>
        </w:rPr>
        <w:t>URL</w:t>
      </w:r>
      <w:r w:rsidRPr="00EC4CEF">
        <w:rPr>
          <w:rFonts w:ascii="Times New Roman" w:hAnsi="Times New Roman" w:cs="Times New Roman"/>
          <w:sz w:val="24"/>
          <w:szCs w:val="24"/>
        </w:rPr>
        <w:t xml:space="preserve">: </w:t>
      </w:r>
      <w:r w:rsidRPr="00EC4CEF">
        <w:rPr>
          <w:rFonts w:ascii="Times New Roman" w:hAnsi="Times New Roman" w:cs="Times New Roman"/>
          <w:sz w:val="24"/>
          <w:szCs w:val="24"/>
          <w:lang w:val="en-US"/>
        </w:rPr>
        <w:t>https</w:t>
      </w:r>
      <w:r w:rsidRPr="00EC4CEF">
        <w:rPr>
          <w:rFonts w:ascii="Times New Roman" w:hAnsi="Times New Roman" w:cs="Times New Roman"/>
          <w:sz w:val="24"/>
          <w:szCs w:val="24"/>
        </w:rPr>
        <w:t>://</w:t>
      </w:r>
      <w:proofErr w:type="spellStart"/>
      <w:r w:rsidRPr="00EC4CEF">
        <w:rPr>
          <w:rFonts w:ascii="Times New Roman" w:hAnsi="Times New Roman" w:cs="Times New Roman"/>
          <w:sz w:val="24"/>
          <w:szCs w:val="24"/>
          <w:lang w:val="en-US"/>
        </w:rPr>
        <w:t>nbpublish</w:t>
      </w:r>
      <w:proofErr w:type="spellEnd"/>
      <w:r w:rsidRPr="00EC4CEF">
        <w:rPr>
          <w:rFonts w:ascii="Times New Roman" w:hAnsi="Times New Roman" w:cs="Times New Roman"/>
          <w:sz w:val="24"/>
          <w:szCs w:val="24"/>
        </w:rPr>
        <w:t>.</w:t>
      </w:r>
      <w:r w:rsidRPr="00EC4CEF">
        <w:rPr>
          <w:rFonts w:ascii="Times New Roman" w:hAnsi="Times New Roman" w:cs="Times New Roman"/>
          <w:sz w:val="24"/>
          <w:szCs w:val="24"/>
          <w:lang w:val="en-US"/>
        </w:rPr>
        <w:t>com</w:t>
      </w:r>
      <w:r w:rsidRPr="00EC4CEF">
        <w:rPr>
          <w:rFonts w:ascii="Times New Roman" w:hAnsi="Times New Roman" w:cs="Times New Roman"/>
          <w:sz w:val="24"/>
          <w:szCs w:val="24"/>
        </w:rPr>
        <w:t>/</w:t>
      </w:r>
      <w:r w:rsidRPr="00EC4CEF">
        <w:rPr>
          <w:rFonts w:ascii="Times New Roman" w:hAnsi="Times New Roman" w:cs="Times New Roman"/>
          <w:sz w:val="24"/>
          <w:szCs w:val="24"/>
          <w:lang w:val="en-US"/>
        </w:rPr>
        <w:t>library</w:t>
      </w:r>
      <w:r w:rsidRPr="00EC4CEF">
        <w:rPr>
          <w:rFonts w:ascii="Times New Roman" w:hAnsi="Times New Roman" w:cs="Times New Roman"/>
          <w:sz w:val="24"/>
          <w:szCs w:val="24"/>
        </w:rPr>
        <w:t>_</w:t>
      </w:r>
      <w:r w:rsidRPr="00EC4CEF">
        <w:rPr>
          <w:rFonts w:ascii="Times New Roman" w:hAnsi="Times New Roman" w:cs="Times New Roman"/>
          <w:sz w:val="24"/>
          <w:szCs w:val="24"/>
          <w:lang w:val="en-US"/>
        </w:rPr>
        <w:t>read</w:t>
      </w:r>
      <w:r w:rsidRPr="00EC4CEF">
        <w:rPr>
          <w:rFonts w:ascii="Times New Roman" w:hAnsi="Times New Roman" w:cs="Times New Roman"/>
          <w:sz w:val="24"/>
          <w:szCs w:val="24"/>
        </w:rPr>
        <w:t>_</w:t>
      </w:r>
      <w:r w:rsidRPr="00EC4CEF">
        <w:rPr>
          <w:rFonts w:ascii="Times New Roman" w:hAnsi="Times New Roman" w:cs="Times New Roman"/>
          <w:sz w:val="24"/>
          <w:szCs w:val="24"/>
          <w:lang w:val="en-US"/>
        </w:rPr>
        <w:t>article</w:t>
      </w:r>
      <w:r w:rsidRPr="00EC4CEF">
        <w:rPr>
          <w:rFonts w:ascii="Times New Roman" w:hAnsi="Times New Roman" w:cs="Times New Roman"/>
          <w:sz w:val="24"/>
          <w:szCs w:val="24"/>
        </w:rPr>
        <w:t>.</w:t>
      </w:r>
      <w:proofErr w:type="spellStart"/>
      <w:r w:rsidRPr="00EC4CEF">
        <w:rPr>
          <w:rFonts w:ascii="Times New Roman" w:hAnsi="Times New Roman" w:cs="Times New Roman"/>
          <w:sz w:val="24"/>
          <w:szCs w:val="24"/>
          <w:lang w:val="en-US"/>
        </w:rPr>
        <w:t>php</w:t>
      </w:r>
      <w:proofErr w:type="spellEnd"/>
      <w:r w:rsidRPr="00EC4CEF">
        <w:rPr>
          <w:rFonts w:ascii="Times New Roman" w:hAnsi="Times New Roman" w:cs="Times New Roman"/>
          <w:sz w:val="24"/>
          <w:szCs w:val="24"/>
        </w:rPr>
        <w:t>?</w:t>
      </w:r>
      <w:r w:rsidRPr="00EC4CEF">
        <w:rPr>
          <w:rFonts w:ascii="Times New Roman" w:hAnsi="Times New Roman" w:cs="Times New Roman"/>
          <w:sz w:val="24"/>
          <w:szCs w:val="24"/>
          <w:lang w:val="en-US"/>
        </w:rPr>
        <w:t>id</w:t>
      </w:r>
      <w:r w:rsidRPr="00EC4CEF">
        <w:rPr>
          <w:rFonts w:ascii="Times New Roman" w:hAnsi="Times New Roman" w:cs="Times New Roman"/>
          <w:sz w:val="24"/>
          <w:szCs w:val="24"/>
        </w:rPr>
        <w:t xml:space="preserve">=26333 </w:t>
      </w:r>
    </w:p>
    <w:p w14:paraId="7BFE9B0E" w14:textId="30DF2AB0" w:rsidR="008F4374" w:rsidRPr="00A01CD8" w:rsidRDefault="008F4374" w:rsidP="00117FC9">
      <w:pPr>
        <w:pStyle w:val="a3"/>
        <w:numPr>
          <w:ilvl w:val="0"/>
          <w:numId w:val="14"/>
        </w:numPr>
        <w:spacing w:line="360" w:lineRule="auto"/>
        <w:jc w:val="both"/>
        <w:rPr>
          <w:rFonts w:ascii="Times New Roman" w:hAnsi="Times New Roman" w:cs="Times New Roman"/>
          <w:sz w:val="24"/>
          <w:szCs w:val="24"/>
        </w:rPr>
      </w:pPr>
      <w:proofErr w:type="spellStart"/>
      <w:r w:rsidRPr="00A01CD8">
        <w:rPr>
          <w:rFonts w:ascii="Times New Roman" w:hAnsi="Times New Roman" w:cs="Times New Roman"/>
          <w:sz w:val="24"/>
          <w:szCs w:val="24"/>
        </w:rPr>
        <w:lastRenderedPageBreak/>
        <w:t>Шемятенков</w:t>
      </w:r>
      <w:proofErr w:type="spellEnd"/>
      <w:r w:rsidRPr="00A01CD8">
        <w:rPr>
          <w:rFonts w:ascii="Times New Roman" w:hAnsi="Times New Roman" w:cs="Times New Roman"/>
          <w:sz w:val="24"/>
          <w:szCs w:val="24"/>
        </w:rPr>
        <w:t xml:space="preserve"> В.Г Европейская интеграция: учеб</w:t>
      </w:r>
      <w:proofErr w:type="gramStart"/>
      <w:r w:rsidRPr="00A01CD8">
        <w:rPr>
          <w:rFonts w:ascii="Times New Roman" w:hAnsi="Times New Roman" w:cs="Times New Roman"/>
          <w:sz w:val="24"/>
          <w:szCs w:val="24"/>
        </w:rPr>
        <w:t>.</w:t>
      </w:r>
      <w:proofErr w:type="gramEnd"/>
      <w:r w:rsidRPr="00A01CD8">
        <w:rPr>
          <w:rFonts w:ascii="Times New Roman" w:hAnsi="Times New Roman" w:cs="Times New Roman"/>
          <w:sz w:val="24"/>
          <w:szCs w:val="24"/>
        </w:rPr>
        <w:t xml:space="preserve"> </w:t>
      </w:r>
      <w:proofErr w:type="gramStart"/>
      <w:r w:rsidRPr="00A01CD8">
        <w:rPr>
          <w:rFonts w:ascii="Times New Roman" w:hAnsi="Times New Roman" w:cs="Times New Roman"/>
          <w:sz w:val="24"/>
          <w:szCs w:val="24"/>
        </w:rPr>
        <w:t>п</w:t>
      </w:r>
      <w:proofErr w:type="gramEnd"/>
      <w:r w:rsidRPr="00A01CD8">
        <w:rPr>
          <w:rFonts w:ascii="Times New Roman" w:hAnsi="Times New Roman" w:cs="Times New Roman"/>
          <w:sz w:val="24"/>
          <w:szCs w:val="24"/>
        </w:rPr>
        <w:t>особие. М. Международные отношения, 2003. С</w:t>
      </w:r>
      <w:r w:rsidR="001659FD" w:rsidRPr="00A01CD8">
        <w:rPr>
          <w:rFonts w:ascii="Times New Roman" w:hAnsi="Times New Roman" w:cs="Times New Roman"/>
          <w:sz w:val="24"/>
          <w:szCs w:val="24"/>
        </w:rPr>
        <w:t xml:space="preserve">. </w:t>
      </w:r>
      <w:r w:rsidRPr="00A01CD8">
        <w:rPr>
          <w:rFonts w:ascii="Times New Roman" w:hAnsi="Times New Roman" w:cs="Times New Roman"/>
          <w:sz w:val="24"/>
          <w:szCs w:val="24"/>
        </w:rPr>
        <w:t xml:space="preserve">317-351. </w:t>
      </w:r>
    </w:p>
    <w:p w14:paraId="718F5567" w14:textId="0383241C" w:rsidR="008F4374" w:rsidRDefault="008F4374" w:rsidP="00117FC9">
      <w:pPr>
        <w:pStyle w:val="a3"/>
        <w:numPr>
          <w:ilvl w:val="0"/>
          <w:numId w:val="14"/>
        </w:numPr>
        <w:spacing w:line="360" w:lineRule="auto"/>
        <w:jc w:val="both"/>
        <w:rPr>
          <w:rFonts w:ascii="Times New Roman" w:hAnsi="Times New Roman" w:cs="Times New Roman"/>
          <w:sz w:val="24"/>
          <w:szCs w:val="24"/>
        </w:rPr>
      </w:pPr>
      <w:r w:rsidRPr="006B3533">
        <w:rPr>
          <w:rFonts w:ascii="Times New Roman" w:hAnsi="Times New Roman" w:cs="Times New Roman"/>
          <w:sz w:val="24"/>
          <w:szCs w:val="24"/>
        </w:rPr>
        <w:t>Экономика Бразилии. Состояние экономики Бразил</w:t>
      </w:r>
      <w:proofErr w:type="gramStart"/>
      <w:r w:rsidRPr="006B3533">
        <w:rPr>
          <w:rFonts w:ascii="Times New Roman" w:hAnsi="Times New Roman" w:cs="Times New Roman"/>
          <w:sz w:val="24"/>
          <w:szCs w:val="24"/>
        </w:rPr>
        <w:t>ии и ее</w:t>
      </w:r>
      <w:proofErr w:type="gramEnd"/>
      <w:r w:rsidRPr="006B3533">
        <w:rPr>
          <w:rFonts w:ascii="Times New Roman" w:hAnsi="Times New Roman" w:cs="Times New Roman"/>
          <w:sz w:val="24"/>
          <w:szCs w:val="24"/>
        </w:rPr>
        <w:t xml:space="preserve"> роль в мировом хозяйстве // EREPORT.RU</w:t>
      </w:r>
      <w:r w:rsidRPr="005658EB">
        <w:t xml:space="preserve"> </w:t>
      </w:r>
      <w:r w:rsidRPr="005658EB">
        <w:rPr>
          <w:rFonts w:ascii="Times New Roman" w:hAnsi="Times New Roman" w:cs="Times New Roman"/>
          <w:sz w:val="24"/>
          <w:szCs w:val="24"/>
        </w:rPr>
        <w:t>мировая экономика</w:t>
      </w:r>
      <w:r w:rsidR="001659FD" w:rsidRPr="001659FD">
        <w:rPr>
          <w:rFonts w:ascii="Times New Roman" w:hAnsi="Times New Roman" w:cs="Times New Roman"/>
          <w:sz w:val="24"/>
          <w:szCs w:val="24"/>
        </w:rPr>
        <w:t xml:space="preserve"> //</w:t>
      </w:r>
      <w:r w:rsidRPr="005658EB">
        <w:rPr>
          <w:rFonts w:ascii="Times New Roman" w:hAnsi="Times New Roman" w:cs="Times New Roman"/>
          <w:sz w:val="24"/>
          <w:szCs w:val="24"/>
        </w:rPr>
        <w:t xml:space="preserve"> [Электронный доступ]: </w:t>
      </w:r>
      <w:hyperlink r:id="rId32" w:anchor=":~:text=%D0%9F%D1%80%D0%BE%D0%BC%D1%8B%D1%88%D0%BB%D0%B5%D0%BD%D0%BD%D0%BE%D1%81%D1%82%D1%8C%20%D0%91%D1%80%D0%B0%D0%B7%D0%B8%D0%BB%D0%B8%D0%B8,%D1%85%D0%BE%D0%B7%D1%8F%D0%B9%D1%81%D1%82%D0%B2%D0%B0%20%2D%206%2C1%25" w:history="1">
        <w:proofErr w:type="gramStart"/>
        <w:r w:rsidR="001659FD" w:rsidRPr="00CB0F02">
          <w:rPr>
            <w:rStyle w:val="a7"/>
            <w:rFonts w:ascii="Times New Roman" w:hAnsi="Times New Roman" w:cs="Times New Roman"/>
            <w:sz w:val="24"/>
            <w:szCs w:val="24"/>
          </w:rPr>
          <w:t>URL:http://www.ereport.ru/articles/weconomy/brazil.htm#:~:text=%D0%9F%D1%80%D0%BE%D0%BC%D1%8B%D1%88%D0%BB%D0%B5%D0%BD%D0%BD%D0%BE%D1%81%D1%82%D1%8C%20%D0%91%D1%80%D0%B0%D0%B7%D0%B8%D0%BB%D0%B8%D0%B8,%D1%85%D0%BE%D0</w:t>
        </w:r>
        <w:proofErr w:type="gramEnd"/>
        <w:r w:rsidR="001659FD" w:rsidRPr="00CB0F02">
          <w:rPr>
            <w:rStyle w:val="a7"/>
            <w:rFonts w:ascii="Times New Roman" w:hAnsi="Times New Roman" w:cs="Times New Roman"/>
            <w:sz w:val="24"/>
            <w:szCs w:val="24"/>
          </w:rPr>
          <w:t>%B7%D1%8F%D0%B9%D1%81%D1%82%D0%B2%D0%B0%20%2D%206%2C1%25</w:t>
        </w:r>
      </w:hyperlink>
      <w:r w:rsidR="001659FD">
        <w:rPr>
          <w:rFonts w:ascii="Times New Roman" w:hAnsi="Times New Roman" w:cs="Times New Roman"/>
          <w:sz w:val="24"/>
          <w:szCs w:val="24"/>
        </w:rPr>
        <w:t xml:space="preserve"> </w:t>
      </w:r>
    </w:p>
    <w:p w14:paraId="542A093B" w14:textId="77777777" w:rsidR="00117FC9" w:rsidRDefault="00117FC9" w:rsidP="00D57248">
      <w:pPr>
        <w:spacing w:line="360" w:lineRule="auto"/>
        <w:jc w:val="both"/>
        <w:rPr>
          <w:rFonts w:ascii="Times New Roman" w:hAnsi="Times New Roman" w:cs="Times New Roman"/>
          <w:color w:val="1F497D" w:themeColor="text2"/>
          <w:sz w:val="24"/>
          <w:szCs w:val="24"/>
        </w:rPr>
      </w:pPr>
    </w:p>
    <w:sectPr w:rsidR="00117FC9" w:rsidSect="00DF5C7D">
      <w:footerReference w:type="default" r:id="rId33"/>
      <w:pgSz w:w="11906" w:h="16838"/>
      <w:pgMar w:top="1134" w:right="850" w:bottom="1134" w:left="1701"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66A64A" w15:done="0"/>
  <w15:commentEx w15:paraId="130F917B" w15:done="0"/>
  <w15:commentEx w15:paraId="596924E2" w15:done="0"/>
  <w15:commentEx w15:paraId="65E6EDCF" w15:done="0"/>
  <w15:commentEx w15:paraId="022826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0A4D" w16cex:dateUtc="2021-05-20T13:18:00Z"/>
  <w16cex:commentExtensible w16cex:durableId="245143C0" w16cex:dateUtc="2021-05-20T17:23:00Z"/>
  <w16cex:commentExtensible w16cex:durableId="245156C6" w16cex:dateUtc="2021-05-20T18:44:00Z"/>
  <w16cex:commentExtensible w16cex:durableId="245156DA" w16cex:dateUtc="2021-05-20T18:44:00Z"/>
  <w16cex:commentExtensible w16cex:durableId="24515A77" w16cex:dateUtc="2021-05-20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6A64A" w16cid:durableId="24510A4D"/>
  <w16cid:commentId w16cid:paraId="130F917B" w16cid:durableId="245143C0"/>
  <w16cid:commentId w16cid:paraId="596924E2" w16cid:durableId="245156C6"/>
  <w16cid:commentId w16cid:paraId="65E6EDCF" w16cid:durableId="245156DA"/>
  <w16cid:commentId w16cid:paraId="022826C0" w16cid:durableId="24515A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3E4FC" w14:textId="77777777" w:rsidR="0099513A" w:rsidRDefault="0099513A" w:rsidP="004C43A3">
      <w:pPr>
        <w:spacing w:after="0" w:line="240" w:lineRule="auto"/>
      </w:pPr>
      <w:r>
        <w:separator/>
      </w:r>
    </w:p>
  </w:endnote>
  <w:endnote w:type="continuationSeparator" w:id="0">
    <w:p w14:paraId="56DBD4C4" w14:textId="77777777" w:rsidR="0099513A" w:rsidRDefault="0099513A" w:rsidP="004C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21520"/>
      <w:docPartObj>
        <w:docPartGallery w:val="Page Numbers (Bottom of Page)"/>
        <w:docPartUnique/>
      </w:docPartObj>
    </w:sdtPr>
    <w:sdtContent>
      <w:p w14:paraId="06DEFE0A" w14:textId="0EF2FE25" w:rsidR="00D401ED" w:rsidRDefault="00D401ED">
        <w:pPr>
          <w:pStyle w:val="ac"/>
          <w:jc w:val="center"/>
        </w:pPr>
        <w:r>
          <w:fldChar w:fldCharType="begin"/>
        </w:r>
        <w:r>
          <w:instrText>PAGE   \* MERGEFORMAT</w:instrText>
        </w:r>
        <w:r>
          <w:fldChar w:fldCharType="separate"/>
        </w:r>
        <w:r w:rsidR="00853EF4">
          <w:rPr>
            <w:noProof/>
          </w:rPr>
          <w:t>57</w:t>
        </w:r>
        <w:r>
          <w:fldChar w:fldCharType="end"/>
        </w:r>
      </w:p>
    </w:sdtContent>
  </w:sdt>
  <w:p w14:paraId="33C48D0A" w14:textId="77777777" w:rsidR="00D401ED" w:rsidRDefault="00D401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10E26" w14:textId="77777777" w:rsidR="0099513A" w:rsidRDefault="0099513A" w:rsidP="004C43A3">
      <w:pPr>
        <w:spacing w:after="0" w:line="240" w:lineRule="auto"/>
      </w:pPr>
      <w:r>
        <w:separator/>
      </w:r>
    </w:p>
  </w:footnote>
  <w:footnote w:type="continuationSeparator" w:id="0">
    <w:p w14:paraId="22058E5D" w14:textId="77777777" w:rsidR="0099513A" w:rsidRDefault="0099513A" w:rsidP="004C43A3">
      <w:pPr>
        <w:spacing w:after="0" w:line="240" w:lineRule="auto"/>
      </w:pPr>
      <w:r>
        <w:continuationSeparator/>
      </w:r>
    </w:p>
  </w:footnote>
  <w:footnote w:id="1">
    <w:p w14:paraId="68CFD81A" w14:textId="77777777" w:rsidR="00D401ED" w:rsidRPr="00677EB8" w:rsidRDefault="00D401ED" w:rsidP="005B6EAF">
      <w:pPr>
        <w:pStyle w:val="a4"/>
        <w:spacing w:line="360" w:lineRule="auto"/>
        <w:jc w:val="both"/>
        <w:rPr>
          <w:rFonts w:ascii="Times New Roman" w:hAnsi="Times New Roman" w:cs="Times New Roman"/>
          <w:lang w:val="en-US"/>
        </w:rPr>
      </w:pPr>
      <w:r w:rsidRPr="000950CF">
        <w:rPr>
          <w:rStyle w:val="a6"/>
          <w:rFonts w:ascii="Times New Roman" w:hAnsi="Times New Roman" w:cs="Times New Roman"/>
        </w:rPr>
        <w:footnoteRef/>
      </w:r>
      <w:r w:rsidRPr="00677EB8">
        <w:rPr>
          <w:rFonts w:ascii="Times New Roman" w:hAnsi="Times New Roman" w:cs="Times New Roman"/>
          <w:lang w:val="en-US"/>
        </w:rPr>
        <w:t xml:space="preserve"> UNASUR Constitutive Treaty, [</w:t>
      </w:r>
      <w:proofErr w:type="spellStart"/>
      <w:r w:rsidRPr="00677EB8">
        <w:rPr>
          <w:rFonts w:ascii="Times New Roman" w:hAnsi="Times New Roman" w:cs="Times New Roman"/>
          <w:lang w:val="en-US"/>
        </w:rPr>
        <w:t>Электронный</w:t>
      </w:r>
      <w:proofErr w:type="spellEnd"/>
      <w:r w:rsidRPr="00677EB8">
        <w:rPr>
          <w:rFonts w:ascii="Times New Roman" w:hAnsi="Times New Roman" w:cs="Times New Roman"/>
          <w:lang w:val="en-US"/>
        </w:rPr>
        <w:t xml:space="preserve"> </w:t>
      </w:r>
      <w:proofErr w:type="spellStart"/>
      <w:r w:rsidRPr="00677EB8">
        <w:rPr>
          <w:rFonts w:ascii="Times New Roman" w:hAnsi="Times New Roman" w:cs="Times New Roman"/>
          <w:lang w:val="en-US"/>
        </w:rPr>
        <w:t>ресурс</w:t>
      </w:r>
      <w:proofErr w:type="spellEnd"/>
      <w:r w:rsidRPr="00677EB8">
        <w:rPr>
          <w:rFonts w:ascii="Times New Roman" w:hAnsi="Times New Roman" w:cs="Times New Roman"/>
          <w:lang w:val="en-US"/>
        </w:rPr>
        <w:t xml:space="preserve">]:// Wikipedia– URL: </w:t>
      </w:r>
      <w:hyperlink r:id="rId1" w:history="1">
        <w:r w:rsidRPr="00281FDD">
          <w:rPr>
            <w:rStyle w:val="a7"/>
            <w:rFonts w:ascii="Times New Roman" w:hAnsi="Times New Roman" w:cs="Times New Roman"/>
            <w:lang w:val="en-US"/>
          </w:rPr>
          <w:t>https://en.wikipedia.org/wiki/UNASUR_Constitutive_Treaty</w:t>
        </w:r>
      </w:hyperlink>
      <w:r w:rsidRPr="00677EB8">
        <w:rPr>
          <w:rFonts w:ascii="Times New Roman" w:hAnsi="Times New Roman" w:cs="Times New Roman"/>
          <w:lang w:val="en-US"/>
        </w:rPr>
        <w:t xml:space="preserve"> </w:t>
      </w:r>
    </w:p>
    <w:p w14:paraId="08A25BC7" w14:textId="77777777" w:rsidR="00D401ED" w:rsidRPr="00677EB8" w:rsidRDefault="00D401ED" w:rsidP="005B6EAF">
      <w:pPr>
        <w:pStyle w:val="a4"/>
        <w:spacing w:line="360" w:lineRule="auto"/>
        <w:jc w:val="both"/>
        <w:rPr>
          <w:rFonts w:ascii="Times New Roman" w:hAnsi="Times New Roman" w:cs="Times New Roman"/>
          <w:lang w:val="en-US"/>
        </w:rPr>
      </w:pPr>
      <w:r w:rsidRPr="00677EB8">
        <w:rPr>
          <w:rFonts w:ascii="Times New Roman" w:hAnsi="Times New Roman" w:cs="Times New Roman"/>
          <w:lang w:val="en-US"/>
        </w:rPr>
        <w:t xml:space="preserve">  Presidential Declaration on the Renewal and Strengthening of South America Integration – Santiago, March 22, 2019, [</w:t>
      </w:r>
      <w:proofErr w:type="spellStart"/>
      <w:r w:rsidRPr="00677EB8">
        <w:rPr>
          <w:rFonts w:ascii="Times New Roman" w:hAnsi="Times New Roman" w:cs="Times New Roman"/>
          <w:lang w:val="en-US"/>
        </w:rPr>
        <w:t>Электронный</w:t>
      </w:r>
      <w:proofErr w:type="spellEnd"/>
      <w:r w:rsidRPr="00677EB8">
        <w:rPr>
          <w:rFonts w:ascii="Times New Roman" w:hAnsi="Times New Roman" w:cs="Times New Roman"/>
          <w:lang w:val="en-US"/>
        </w:rPr>
        <w:t xml:space="preserve"> </w:t>
      </w:r>
      <w:proofErr w:type="spellStart"/>
      <w:r w:rsidRPr="00677EB8">
        <w:rPr>
          <w:rFonts w:ascii="Times New Roman" w:hAnsi="Times New Roman" w:cs="Times New Roman"/>
          <w:lang w:val="en-US"/>
        </w:rPr>
        <w:t>ресурс</w:t>
      </w:r>
      <w:proofErr w:type="spellEnd"/>
      <w:r w:rsidRPr="00677EB8">
        <w:rPr>
          <w:rFonts w:ascii="Times New Roman" w:hAnsi="Times New Roman" w:cs="Times New Roman"/>
          <w:lang w:val="en-US"/>
        </w:rPr>
        <w:t xml:space="preserve">]: Ministry of Foreign Affairs – URL: </w:t>
      </w:r>
      <w:hyperlink r:id="rId2" w:history="1">
        <w:r w:rsidRPr="00281FDD">
          <w:rPr>
            <w:rStyle w:val="a7"/>
            <w:rFonts w:ascii="Times New Roman" w:hAnsi="Times New Roman" w:cs="Times New Roman"/>
            <w:lang w:val="en-US"/>
          </w:rPr>
          <w:t>http://www.itamaraty.gov.br/en/press-releases/20220-presidential-declaration-on-the-renewal-and-strengthening-of-south-america-integration-santiago-march-22-2019-spanish</w:t>
        </w:r>
      </w:hyperlink>
      <w:r w:rsidRPr="00677EB8">
        <w:rPr>
          <w:rFonts w:ascii="Times New Roman" w:hAnsi="Times New Roman" w:cs="Times New Roman"/>
          <w:lang w:val="en-US"/>
        </w:rPr>
        <w:t xml:space="preserve"> </w:t>
      </w:r>
    </w:p>
    <w:p w14:paraId="57A79E35" w14:textId="77777777" w:rsidR="00D401ED" w:rsidRPr="00677EB8" w:rsidRDefault="00D401ED" w:rsidP="005B6EAF">
      <w:pPr>
        <w:pStyle w:val="a4"/>
        <w:spacing w:line="360" w:lineRule="auto"/>
        <w:jc w:val="both"/>
        <w:rPr>
          <w:rFonts w:ascii="Times New Roman" w:hAnsi="Times New Roman" w:cs="Times New Roman"/>
          <w:lang w:val="en-US"/>
        </w:rPr>
      </w:pPr>
      <w:r w:rsidRPr="00677EB8">
        <w:rPr>
          <w:rFonts w:ascii="Times New Roman" w:hAnsi="Times New Roman" w:cs="Times New Roman"/>
          <w:lang w:val="en-US"/>
        </w:rPr>
        <w:t xml:space="preserve">  Joint Presidential Declaration on the occasion of the </w:t>
      </w:r>
      <w:proofErr w:type="spellStart"/>
      <w:r w:rsidRPr="00677EB8">
        <w:rPr>
          <w:rFonts w:ascii="Times New Roman" w:hAnsi="Times New Roman" w:cs="Times New Roman"/>
          <w:lang w:val="en-US"/>
        </w:rPr>
        <w:t>Oficial</w:t>
      </w:r>
      <w:proofErr w:type="spellEnd"/>
      <w:r w:rsidRPr="00677EB8">
        <w:rPr>
          <w:rFonts w:ascii="Times New Roman" w:hAnsi="Times New Roman" w:cs="Times New Roman"/>
          <w:lang w:val="en-US"/>
        </w:rPr>
        <w:t xml:space="preserve"> Visit of President Jair </w:t>
      </w:r>
      <w:proofErr w:type="spellStart"/>
      <w:r w:rsidRPr="00677EB8">
        <w:rPr>
          <w:rFonts w:ascii="Times New Roman" w:hAnsi="Times New Roman" w:cs="Times New Roman"/>
          <w:lang w:val="en-US"/>
        </w:rPr>
        <w:t>Bolsonaro</w:t>
      </w:r>
      <w:proofErr w:type="spellEnd"/>
      <w:r w:rsidRPr="00677EB8">
        <w:rPr>
          <w:rFonts w:ascii="Times New Roman" w:hAnsi="Times New Roman" w:cs="Times New Roman"/>
          <w:lang w:val="en-US"/>
        </w:rPr>
        <w:t xml:space="preserve"> to Chile – Santiago, March 23, 2019, [</w:t>
      </w:r>
      <w:proofErr w:type="spellStart"/>
      <w:r w:rsidRPr="00677EB8">
        <w:rPr>
          <w:rFonts w:ascii="Times New Roman" w:hAnsi="Times New Roman" w:cs="Times New Roman"/>
          <w:lang w:val="en-US"/>
        </w:rPr>
        <w:t>Электронный</w:t>
      </w:r>
      <w:proofErr w:type="spellEnd"/>
      <w:r w:rsidRPr="00677EB8">
        <w:rPr>
          <w:rFonts w:ascii="Times New Roman" w:hAnsi="Times New Roman" w:cs="Times New Roman"/>
          <w:lang w:val="en-US"/>
        </w:rPr>
        <w:t xml:space="preserve"> </w:t>
      </w:r>
      <w:proofErr w:type="spellStart"/>
      <w:r w:rsidRPr="00677EB8">
        <w:rPr>
          <w:rFonts w:ascii="Times New Roman" w:hAnsi="Times New Roman" w:cs="Times New Roman"/>
          <w:lang w:val="en-US"/>
        </w:rPr>
        <w:t>ресурс</w:t>
      </w:r>
      <w:proofErr w:type="spellEnd"/>
      <w:r w:rsidRPr="00677EB8">
        <w:rPr>
          <w:rFonts w:ascii="Times New Roman" w:hAnsi="Times New Roman" w:cs="Times New Roman"/>
          <w:lang w:val="en-US"/>
        </w:rPr>
        <w:t xml:space="preserve">]:// Ministry of Foreign Affairs – URL: </w:t>
      </w:r>
      <w:hyperlink r:id="rId3" w:history="1">
        <w:r w:rsidRPr="00281FDD">
          <w:rPr>
            <w:rStyle w:val="a7"/>
            <w:rFonts w:ascii="Times New Roman" w:hAnsi="Times New Roman" w:cs="Times New Roman"/>
            <w:lang w:val="en-US"/>
          </w:rPr>
          <w:t>http://relacoesexteriores.gov.br/en/press-releases/20218-joint-presidential-declaration-on-the-occasion-of-the-oficial-visit-of-president-jair-bolsonaro-to-chile-santiago-march-23-2019-spanish</w:t>
        </w:r>
      </w:hyperlink>
      <w:r w:rsidRPr="00677EB8">
        <w:rPr>
          <w:rFonts w:ascii="Times New Roman" w:hAnsi="Times New Roman" w:cs="Times New Roman"/>
          <w:lang w:val="en-US"/>
        </w:rPr>
        <w:t xml:space="preserve"> </w:t>
      </w:r>
    </w:p>
  </w:footnote>
  <w:footnote w:id="2">
    <w:p w14:paraId="3FB631B6" w14:textId="77777777" w:rsidR="00D401ED" w:rsidRPr="0063501B" w:rsidRDefault="00D401ED" w:rsidP="009C204B">
      <w:pPr>
        <w:pStyle w:val="a4"/>
        <w:spacing w:line="360" w:lineRule="auto"/>
        <w:jc w:val="both"/>
        <w:rPr>
          <w:rFonts w:ascii="Times New Roman" w:hAnsi="Times New Roman" w:cs="Times New Roman"/>
          <w:lang w:val="en-US"/>
        </w:rPr>
      </w:pPr>
      <w:r w:rsidRPr="000950CF">
        <w:rPr>
          <w:rStyle w:val="a6"/>
          <w:rFonts w:ascii="Times New Roman" w:hAnsi="Times New Roman" w:cs="Times New Roman"/>
        </w:rPr>
        <w:footnoteRef/>
      </w:r>
      <w:r w:rsidRPr="000950CF">
        <w:rPr>
          <w:rFonts w:ascii="Times New Roman" w:hAnsi="Times New Roman" w:cs="Times New Roman"/>
          <w:lang w:val="en-US"/>
        </w:rPr>
        <w:t xml:space="preserve"> </w:t>
      </w:r>
      <w:r w:rsidRPr="00701EAE">
        <w:rPr>
          <w:rFonts w:ascii="Times New Roman" w:hAnsi="Times New Roman" w:cs="Times New Roman"/>
          <w:lang w:val="en-US"/>
        </w:rPr>
        <w:t xml:space="preserve">Malamud A. </w:t>
      </w:r>
      <w:proofErr w:type="spellStart"/>
      <w:r w:rsidRPr="00701EAE">
        <w:rPr>
          <w:rFonts w:ascii="Times New Roman" w:hAnsi="Times New Roman" w:cs="Times New Roman"/>
          <w:lang w:val="en-US"/>
        </w:rPr>
        <w:t>Conceptos</w:t>
      </w:r>
      <w:proofErr w:type="spellEnd"/>
      <w:r w:rsidRPr="00701EAE">
        <w:rPr>
          <w:rFonts w:ascii="Times New Roman" w:hAnsi="Times New Roman" w:cs="Times New Roman"/>
          <w:lang w:val="en-US"/>
        </w:rPr>
        <w:t xml:space="preserve">, </w:t>
      </w:r>
      <w:proofErr w:type="spellStart"/>
      <w:r w:rsidRPr="00701EAE">
        <w:rPr>
          <w:rFonts w:ascii="Times New Roman" w:hAnsi="Times New Roman" w:cs="Times New Roman"/>
          <w:lang w:val="en-US"/>
        </w:rPr>
        <w:t>teorías</w:t>
      </w:r>
      <w:proofErr w:type="spellEnd"/>
      <w:r w:rsidRPr="00701EAE">
        <w:rPr>
          <w:rFonts w:ascii="Times New Roman" w:hAnsi="Times New Roman" w:cs="Times New Roman"/>
          <w:lang w:val="en-US"/>
        </w:rPr>
        <w:t xml:space="preserve"> y debates </w:t>
      </w:r>
      <w:proofErr w:type="spellStart"/>
      <w:r w:rsidRPr="00701EAE">
        <w:rPr>
          <w:rFonts w:ascii="Times New Roman" w:hAnsi="Times New Roman" w:cs="Times New Roman"/>
          <w:lang w:val="en-US"/>
        </w:rPr>
        <w:t>sobre</w:t>
      </w:r>
      <w:proofErr w:type="spellEnd"/>
      <w:r w:rsidRPr="00701EAE">
        <w:rPr>
          <w:rFonts w:ascii="Times New Roman" w:hAnsi="Times New Roman" w:cs="Times New Roman"/>
          <w:lang w:val="en-US"/>
        </w:rPr>
        <w:t xml:space="preserve"> la </w:t>
      </w:r>
      <w:proofErr w:type="spellStart"/>
      <w:r w:rsidRPr="00701EAE">
        <w:rPr>
          <w:rFonts w:ascii="Times New Roman" w:hAnsi="Times New Roman" w:cs="Times New Roman"/>
          <w:lang w:val="en-US"/>
        </w:rPr>
        <w:t>integración</w:t>
      </w:r>
      <w:proofErr w:type="spellEnd"/>
      <w:r w:rsidRPr="00701EAE">
        <w:rPr>
          <w:rFonts w:ascii="Times New Roman" w:hAnsi="Times New Roman" w:cs="Times New Roman"/>
          <w:lang w:val="en-US"/>
        </w:rPr>
        <w:t xml:space="preserve"> regional/ [</w:t>
      </w:r>
      <w:proofErr w:type="spellStart"/>
      <w:r w:rsidRPr="00701EAE">
        <w:rPr>
          <w:rFonts w:ascii="Times New Roman" w:hAnsi="Times New Roman" w:cs="Times New Roman"/>
          <w:lang w:val="en-US"/>
        </w:rPr>
        <w:t>Электронный</w:t>
      </w:r>
      <w:proofErr w:type="spellEnd"/>
      <w:r w:rsidRPr="00701EAE">
        <w:rPr>
          <w:rFonts w:ascii="Times New Roman" w:hAnsi="Times New Roman" w:cs="Times New Roman"/>
          <w:lang w:val="en-US"/>
        </w:rPr>
        <w:t xml:space="preserve"> </w:t>
      </w:r>
      <w:proofErr w:type="spellStart"/>
      <w:r w:rsidRPr="00701EAE">
        <w:rPr>
          <w:rFonts w:ascii="Times New Roman" w:hAnsi="Times New Roman" w:cs="Times New Roman"/>
          <w:lang w:val="en-US"/>
        </w:rPr>
        <w:t>ресурс</w:t>
      </w:r>
      <w:proofErr w:type="spellEnd"/>
      <w:r w:rsidRPr="00701EAE">
        <w:rPr>
          <w:rFonts w:ascii="Times New Roman" w:hAnsi="Times New Roman" w:cs="Times New Roman"/>
          <w:lang w:val="en-US"/>
        </w:rPr>
        <w:t>]//Brazilian Journal of International Relations – URL: http://www2.marilia.unesp.br/revistas/index.php/bjir/article/view/2763 [</w:t>
      </w:r>
      <w:proofErr w:type="spellStart"/>
      <w:r w:rsidRPr="00701EAE">
        <w:rPr>
          <w:rFonts w:ascii="Times New Roman" w:hAnsi="Times New Roman" w:cs="Times New Roman"/>
          <w:lang w:val="en-US"/>
        </w:rPr>
        <w:t>Электронный</w:t>
      </w:r>
      <w:proofErr w:type="spellEnd"/>
      <w:r w:rsidRPr="00701EAE">
        <w:rPr>
          <w:rFonts w:ascii="Times New Roman" w:hAnsi="Times New Roman" w:cs="Times New Roman"/>
          <w:lang w:val="en-US"/>
        </w:rPr>
        <w:t xml:space="preserve"> </w:t>
      </w:r>
      <w:proofErr w:type="spellStart"/>
      <w:r w:rsidRPr="00701EAE">
        <w:rPr>
          <w:rFonts w:ascii="Times New Roman" w:hAnsi="Times New Roman" w:cs="Times New Roman"/>
          <w:lang w:val="en-US"/>
        </w:rPr>
        <w:t>ресурс</w:t>
      </w:r>
      <w:proofErr w:type="spellEnd"/>
      <w:r w:rsidRPr="00701EAE">
        <w:rPr>
          <w:rFonts w:ascii="Times New Roman" w:hAnsi="Times New Roman" w:cs="Times New Roman"/>
          <w:lang w:val="en-US"/>
        </w:rPr>
        <w:t xml:space="preserve">]:// European University Institute – URL: </w:t>
      </w:r>
      <w:hyperlink r:id="rId4" w:history="1">
        <w:r w:rsidRPr="00281FDD">
          <w:rPr>
            <w:rStyle w:val="a7"/>
            <w:rFonts w:ascii="Times New Roman" w:hAnsi="Times New Roman" w:cs="Times New Roman"/>
            <w:lang w:val="en-US"/>
          </w:rPr>
          <w:t>http://hdl.handle.net/1814/53566</w:t>
        </w:r>
      </w:hyperlink>
      <w:r w:rsidRPr="00701EAE">
        <w:rPr>
          <w:rFonts w:ascii="Times New Roman" w:hAnsi="Times New Roman" w:cs="Times New Roman"/>
          <w:lang w:val="en-US"/>
        </w:rPr>
        <w:t xml:space="preserve"> </w:t>
      </w:r>
    </w:p>
    <w:p w14:paraId="58A27C57" w14:textId="504B3E4F" w:rsidR="00D401ED" w:rsidRPr="0063501B" w:rsidRDefault="00D401ED" w:rsidP="0063501B">
      <w:pPr>
        <w:pStyle w:val="a4"/>
        <w:spacing w:line="360" w:lineRule="auto"/>
        <w:jc w:val="both"/>
        <w:rPr>
          <w:rFonts w:ascii="Times New Roman" w:hAnsi="Times New Roman" w:cs="Times New Roman"/>
          <w:lang w:val="en-US"/>
        </w:rPr>
      </w:pPr>
      <w:r w:rsidRPr="0063501B">
        <w:rPr>
          <w:rFonts w:ascii="Times New Roman" w:hAnsi="Times New Roman" w:cs="Times New Roman"/>
          <w:lang w:val="en-US"/>
        </w:rPr>
        <w:t xml:space="preserve"> </w:t>
      </w:r>
      <w:proofErr w:type="spellStart"/>
      <w:r w:rsidRPr="0063501B">
        <w:rPr>
          <w:rFonts w:ascii="Times New Roman" w:hAnsi="Times New Roman" w:cs="Times New Roman"/>
          <w:lang w:val="en-US"/>
        </w:rPr>
        <w:t>Tvevad</w:t>
      </w:r>
      <w:proofErr w:type="spellEnd"/>
      <w:r w:rsidRPr="0063501B">
        <w:rPr>
          <w:rFonts w:ascii="Times New Roman" w:hAnsi="Times New Roman" w:cs="Times New Roman"/>
          <w:lang w:val="en-US"/>
        </w:rPr>
        <w:t xml:space="preserve"> J. The Pacific </w:t>
      </w:r>
      <w:proofErr w:type="spellStart"/>
      <w:r w:rsidRPr="0063501B">
        <w:rPr>
          <w:rFonts w:ascii="Times New Roman" w:hAnsi="Times New Roman" w:cs="Times New Roman"/>
          <w:lang w:val="en-US"/>
        </w:rPr>
        <w:t>Alliance:Regional</w:t>
      </w:r>
      <w:proofErr w:type="spellEnd"/>
      <w:r w:rsidRPr="0063501B">
        <w:rPr>
          <w:rFonts w:ascii="Times New Roman" w:hAnsi="Times New Roman" w:cs="Times New Roman"/>
          <w:lang w:val="en-US"/>
        </w:rPr>
        <w:t xml:space="preserve"> integration or fragmentation, [</w:t>
      </w:r>
      <w:proofErr w:type="spellStart"/>
      <w:r w:rsidRPr="0063501B">
        <w:rPr>
          <w:rFonts w:ascii="Times New Roman" w:hAnsi="Times New Roman" w:cs="Times New Roman"/>
          <w:lang w:val="en-US"/>
        </w:rPr>
        <w:t>Электронный</w:t>
      </w:r>
      <w:proofErr w:type="spellEnd"/>
      <w:r w:rsidRPr="0063501B">
        <w:rPr>
          <w:rFonts w:ascii="Times New Roman" w:hAnsi="Times New Roman" w:cs="Times New Roman"/>
          <w:lang w:val="en-US"/>
        </w:rPr>
        <w:t xml:space="preserve"> </w:t>
      </w:r>
      <w:proofErr w:type="spellStart"/>
      <w:r w:rsidRPr="0063501B">
        <w:rPr>
          <w:rFonts w:ascii="Times New Roman" w:hAnsi="Times New Roman" w:cs="Times New Roman"/>
          <w:lang w:val="en-US"/>
        </w:rPr>
        <w:t>ресурс</w:t>
      </w:r>
      <w:proofErr w:type="spellEnd"/>
      <w:r w:rsidRPr="0063501B">
        <w:rPr>
          <w:rFonts w:ascii="Times New Roman" w:hAnsi="Times New Roman" w:cs="Times New Roman"/>
          <w:lang w:val="en-US"/>
        </w:rPr>
        <w:t xml:space="preserve">]:// Shaping the Pacific Alliance – URL: </w:t>
      </w:r>
      <w:hyperlink r:id="rId5" w:history="1">
        <w:r w:rsidRPr="00281FDD">
          <w:rPr>
            <w:rStyle w:val="a7"/>
            <w:rFonts w:ascii="Times New Roman" w:hAnsi="Times New Roman" w:cs="Times New Roman"/>
            <w:lang w:val="en-US"/>
          </w:rPr>
          <w:t>http://pacificallianceblog.com/wp-content/uploads/2018/01/2014-EU-PP-The-Pacific-Alliance-Regional-Integration-or-Fragmentation.pdf</w:t>
        </w:r>
      </w:hyperlink>
      <w:r w:rsidRPr="0063501B">
        <w:rPr>
          <w:rFonts w:ascii="Times New Roman" w:hAnsi="Times New Roman" w:cs="Times New Roman"/>
          <w:lang w:val="en-US"/>
        </w:rPr>
        <w:t xml:space="preserve"> </w:t>
      </w:r>
    </w:p>
    <w:p w14:paraId="608F8975" w14:textId="77777777" w:rsidR="00D401ED" w:rsidRPr="00981540" w:rsidRDefault="00D401ED" w:rsidP="0063501B">
      <w:pPr>
        <w:pStyle w:val="a4"/>
        <w:spacing w:line="360" w:lineRule="auto"/>
        <w:jc w:val="both"/>
        <w:rPr>
          <w:rFonts w:ascii="Times New Roman" w:hAnsi="Times New Roman" w:cs="Times New Roman"/>
          <w:lang w:val="en-US"/>
        </w:rPr>
      </w:pPr>
      <w:r w:rsidRPr="0063501B">
        <w:rPr>
          <w:rFonts w:ascii="Times New Roman" w:hAnsi="Times New Roman" w:cs="Times New Roman"/>
          <w:lang w:val="en-US"/>
        </w:rPr>
        <w:t xml:space="preserve">  </w:t>
      </w:r>
      <w:proofErr w:type="spellStart"/>
      <w:proofErr w:type="gramStart"/>
      <w:r w:rsidRPr="0063501B">
        <w:rPr>
          <w:rFonts w:ascii="Times New Roman" w:hAnsi="Times New Roman" w:cs="Times New Roman"/>
          <w:lang w:val="en-US"/>
        </w:rPr>
        <w:t>Rapoport</w:t>
      </w:r>
      <w:proofErr w:type="spellEnd"/>
      <w:r w:rsidRPr="0063501B">
        <w:rPr>
          <w:rFonts w:ascii="Times New Roman" w:hAnsi="Times New Roman" w:cs="Times New Roman"/>
          <w:lang w:val="en-US"/>
        </w:rPr>
        <w:t xml:space="preserve"> M. y Madrid E. Argentina-</w:t>
      </w:r>
      <w:proofErr w:type="spellStart"/>
      <w:r w:rsidRPr="0063501B">
        <w:rPr>
          <w:rFonts w:ascii="Times New Roman" w:hAnsi="Times New Roman" w:cs="Times New Roman"/>
          <w:lang w:val="en-US"/>
        </w:rPr>
        <w:t>brasil</w:t>
      </w:r>
      <w:proofErr w:type="spellEnd"/>
      <w:r w:rsidRPr="0063501B">
        <w:rPr>
          <w:rFonts w:ascii="Times New Roman" w:hAnsi="Times New Roman" w:cs="Times New Roman"/>
          <w:lang w:val="en-US"/>
        </w:rPr>
        <w:t>.</w:t>
      </w:r>
      <w:proofErr w:type="gramEnd"/>
      <w:r w:rsidRPr="0063501B">
        <w:rPr>
          <w:rFonts w:ascii="Times New Roman" w:hAnsi="Times New Roman" w:cs="Times New Roman"/>
          <w:lang w:val="en-US"/>
        </w:rPr>
        <w:t xml:space="preserve"> De </w:t>
      </w:r>
      <w:proofErr w:type="spellStart"/>
      <w:r w:rsidRPr="0063501B">
        <w:rPr>
          <w:rFonts w:ascii="Times New Roman" w:hAnsi="Times New Roman" w:cs="Times New Roman"/>
          <w:lang w:val="en-US"/>
        </w:rPr>
        <w:t>rivales</w:t>
      </w:r>
      <w:proofErr w:type="spellEnd"/>
      <w:r w:rsidRPr="0063501B">
        <w:rPr>
          <w:rFonts w:ascii="Times New Roman" w:hAnsi="Times New Roman" w:cs="Times New Roman"/>
          <w:lang w:val="en-US"/>
        </w:rPr>
        <w:t xml:space="preserve"> </w:t>
      </w:r>
      <w:proofErr w:type="gramStart"/>
      <w:r w:rsidRPr="0063501B">
        <w:rPr>
          <w:rFonts w:ascii="Times New Roman" w:hAnsi="Times New Roman" w:cs="Times New Roman"/>
          <w:lang w:val="en-US"/>
        </w:rPr>
        <w:t>a</w:t>
      </w:r>
      <w:proofErr w:type="gramEnd"/>
      <w:r w:rsidRPr="0063501B">
        <w:rPr>
          <w:rFonts w:ascii="Times New Roman" w:hAnsi="Times New Roman" w:cs="Times New Roman"/>
          <w:lang w:val="en-US"/>
        </w:rPr>
        <w:t xml:space="preserve"> </w:t>
      </w:r>
      <w:proofErr w:type="spellStart"/>
      <w:r w:rsidRPr="0063501B">
        <w:rPr>
          <w:rFonts w:ascii="Times New Roman" w:hAnsi="Times New Roman" w:cs="Times New Roman"/>
          <w:lang w:val="en-US"/>
        </w:rPr>
        <w:t>aliados</w:t>
      </w:r>
      <w:proofErr w:type="spellEnd"/>
      <w:r w:rsidRPr="0063501B">
        <w:rPr>
          <w:rFonts w:ascii="Times New Roman" w:hAnsi="Times New Roman" w:cs="Times New Roman"/>
          <w:lang w:val="en-US"/>
        </w:rPr>
        <w:t xml:space="preserve">: </w:t>
      </w:r>
      <w:proofErr w:type="spellStart"/>
      <w:r w:rsidRPr="0063501B">
        <w:rPr>
          <w:rFonts w:ascii="Times New Roman" w:hAnsi="Times New Roman" w:cs="Times New Roman"/>
          <w:lang w:val="en-US"/>
        </w:rPr>
        <w:t>politica</w:t>
      </w:r>
      <w:proofErr w:type="spellEnd"/>
      <w:r w:rsidRPr="0063501B">
        <w:rPr>
          <w:rFonts w:ascii="Times New Roman" w:hAnsi="Times New Roman" w:cs="Times New Roman"/>
          <w:lang w:val="en-US"/>
        </w:rPr>
        <w:t xml:space="preserve">, </w:t>
      </w:r>
      <w:proofErr w:type="spellStart"/>
      <w:r w:rsidRPr="0063501B">
        <w:rPr>
          <w:rFonts w:ascii="Times New Roman" w:hAnsi="Times New Roman" w:cs="Times New Roman"/>
          <w:lang w:val="en-US"/>
        </w:rPr>
        <w:t>economia</w:t>
      </w:r>
      <w:proofErr w:type="spellEnd"/>
      <w:r w:rsidRPr="0063501B">
        <w:rPr>
          <w:rFonts w:ascii="Times New Roman" w:hAnsi="Times New Roman" w:cs="Times New Roman"/>
          <w:lang w:val="en-US"/>
        </w:rPr>
        <w:t xml:space="preserve"> y </w:t>
      </w:r>
      <w:proofErr w:type="spellStart"/>
      <w:r w:rsidRPr="0063501B">
        <w:rPr>
          <w:rFonts w:ascii="Times New Roman" w:hAnsi="Times New Roman" w:cs="Times New Roman"/>
          <w:lang w:val="en-US"/>
        </w:rPr>
        <w:t>relaciones</w:t>
      </w:r>
      <w:proofErr w:type="spellEnd"/>
      <w:r w:rsidRPr="0063501B">
        <w:rPr>
          <w:rFonts w:ascii="Times New Roman" w:hAnsi="Times New Roman" w:cs="Times New Roman"/>
          <w:lang w:val="en-US"/>
        </w:rPr>
        <w:t xml:space="preserve"> </w:t>
      </w:r>
      <w:proofErr w:type="spellStart"/>
      <w:r w:rsidRPr="0063501B">
        <w:rPr>
          <w:rFonts w:ascii="Times New Roman" w:hAnsi="Times New Roman" w:cs="Times New Roman"/>
          <w:lang w:val="en-US"/>
        </w:rPr>
        <w:t>bilaterales</w:t>
      </w:r>
      <w:proofErr w:type="spellEnd"/>
      <w:r w:rsidRPr="0063501B">
        <w:rPr>
          <w:rFonts w:ascii="Times New Roman" w:hAnsi="Times New Roman" w:cs="Times New Roman"/>
          <w:lang w:val="en-US"/>
        </w:rPr>
        <w:t xml:space="preserve">// Buenos Aires, Capital </w:t>
      </w:r>
      <w:proofErr w:type="spellStart"/>
      <w:r w:rsidRPr="0063501B">
        <w:rPr>
          <w:rFonts w:ascii="Times New Roman" w:hAnsi="Times New Roman" w:cs="Times New Roman"/>
          <w:lang w:val="en-US"/>
        </w:rPr>
        <w:t>Intelectual</w:t>
      </w:r>
      <w:proofErr w:type="spellEnd"/>
      <w:r w:rsidRPr="0063501B">
        <w:rPr>
          <w:rFonts w:ascii="Times New Roman" w:hAnsi="Times New Roman" w:cs="Times New Roman"/>
          <w:lang w:val="en-US"/>
        </w:rPr>
        <w:t xml:space="preserve">, 2011. </w:t>
      </w:r>
      <w:proofErr w:type="gramStart"/>
      <w:r w:rsidRPr="0063501B">
        <w:rPr>
          <w:rFonts w:ascii="Times New Roman" w:hAnsi="Times New Roman" w:cs="Times New Roman"/>
          <w:lang w:val="en-US"/>
        </w:rPr>
        <w:t>360 p.</w:t>
      </w:r>
      <w:proofErr w:type="gramEnd"/>
    </w:p>
    <w:p w14:paraId="26B84ADC" w14:textId="711BC654" w:rsidR="00D401ED" w:rsidRPr="0063501B" w:rsidRDefault="00D401ED" w:rsidP="0063501B">
      <w:pPr>
        <w:pStyle w:val="a4"/>
        <w:spacing w:line="360" w:lineRule="auto"/>
        <w:jc w:val="both"/>
        <w:rPr>
          <w:rFonts w:ascii="Times New Roman" w:hAnsi="Times New Roman" w:cs="Times New Roman"/>
          <w:lang w:val="en-US"/>
        </w:rPr>
      </w:pPr>
      <w:r w:rsidRPr="0063501B">
        <w:rPr>
          <w:rFonts w:ascii="Times New Roman" w:hAnsi="Times New Roman" w:cs="Times New Roman"/>
          <w:lang w:val="en-US"/>
        </w:rPr>
        <w:t xml:space="preserve">  Kellogg P. Regional Integration in Latin America: Dawn of an Alternative to Neoliberalism?// New Political Science 29, no. 2 (2007): p. 187-209.: [</w:t>
      </w:r>
      <w:r w:rsidRPr="0063501B">
        <w:rPr>
          <w:rFonts w:ascii="Times New Roman" w:hAnsi="Times New Roman" w:cs="Times New Roman"/>
        </w:rPr>
        <w:t>Электронный</w:t>
      </w:r>
      <w:r w:rsidRPr="0063501B">
        <w:rPr>
          <w:rFonts w:ascii="Times New Roman" w:hAnsi="Times New Roman" w:cs="Times New Roman"/>
          <w:lang w:val="en-US"/>
        </w:rPr>
        <w:t xml:space="preserve"> </w:t>
      </w:r>
      <w:r w:rsidRPr="0063501B">
        <w:rPr>
          <w:rFonts w:ascii="Times New Roman" w:hAnsi="Times New Roman" w:cs="Times New Roman"/>
        </w:rPr>
        <w:t>ресурс</w:t>
      </w:r>
      <w:r w:rsidRPr="0063501B">
        <w:rPr>
          <w:rFonts w:ascii="Times New Roman" w:hAnsi="Times New Roman" w:cs="Times New Roman"/>
          <w:lang w:val="en-US"/>
        </w:rPr>
        <w:t xml:space="preserve">]:// Research Gate ¬– URL: </w:t>
      </w:r>
      <w:hyperlink r:id="rId6" w:history="1">
        <w:r w:rsidRPr="00281FDD">
          <w:rPr>
            <w:rStyle w:val="a7"/>
            <w:rFonts w:ascii="Times New Roman" w:hAnsi="Times New Roman" w:cs="Times New Roman"/>
            <w:lang w:val="en-US"/>
          </w:rPr>
          <w:t>https://www.researchgate.net/publication/232872424_Regional_Integration_in_Latin_America_Dawn_of_an_Alternative_to_Neoliberalism</w:t>
        </w:r>
        <w:r w:rsidRPr="0063501B">
          <w:rPr>
            <w:rStyle w:val="a7"/>
            <w:rFonts w:ascii="Times New Roman" w:hAnsi="Times New Roman" w:cs="Times New Roman"/>
            <w:lang w:val="en-US"/>
          </w:rPr>
          <w:t>1</w:t>
        </w:r>
      </w:hyperlink>
      <w:r w:rsidRPr="0063501B">
        <w:rPr>
          <w:rFonts w:ascii="Times New Roman" w:hAnsi="Times New Roman" w:cs="Times New Roman"/>
          <w:lang w:val="en-US"/>
        </w:rPr>
        <w:t xml:space="preserve"> </w:t>
      </w:r>
    </w:p>
    <w:p w14:paraId="294B0579" w14:textId="0741D7AC" w:rsidR="00D401ED" w:rsidRPr="0063501B" w:rsidRDefault="00D401ED" w:rsidP="0063501B">
      <w:pPr>
        <w:pStyle w:val="a4"/>
        <w:spacing w:line="360" w:lineRule="auto"/>
        <w:jc w:val="both"/>
        <w:rPr>
          <w:rFonts w:ascii="Times New Roman" w:hAnsi="Times New Roman" w:cs="Times New Roman"/>
          <w:lang w:val="en-US"/>
        </w:rPr>
      </w:pPr>
      <w:r w:rsidRPr="0063501B">
        <w:rPr>
          <w:rFonts w:ascii="Times New Roman" w:hAnsi="Times New Roman" w:cs="Times New Roman"/>
          <w:lang w:val="en-US"/>
        </w:rPr>
        <w:t xml:space="preserve"> </w:t>
      </w:r>
      <w:r w:rsidRPr="009C204B">
        <w:rPr>
          <w:rFonts w:ascii="Times New Roman" w:hAnsi="Times New Roman" w:cs="Times New Roman"/>
          <w:lang w:val="en-US"/>
        </w:rPr>
        <w:t>Heine J. Regional integration and political cooperation in Latin America/ Latin American Research Review Volu</w:t>
      </w:r>
      <w:r>
        <w:rPr>
          <w:rFonts w:ascii="Times New Roman" w:hAnsi="Times New Roman" w:cs="Times New Roman"/>
          <w:lang w:val="en-US"/>
        </w:rPr>
        <w:t>me 47, No. 3 (2012), p. 209-217</w:t>
      </w:r>
      <w:r w:rsidRPr="009C204B">
        <w:rPr>
          <w:rFonts w:ascii="Times New Roman" w:hAnsi="Times New Roman" w:cs="Times New Roman"/>
          <w:lang w:val="en-US"/>
        </w:rPr>
        <w:t xml:space="preserve"> // </w:t>
      </w:r>
      <w:proofErr w:type="spellStart"/>
      <w:r w:rsidRPr="009C204B">
        <w:rPr>
          <w:rFonts w:ascii="Times New Roman" w:hAnsi="Times New Roman" w:cs="Times New Roman"/>
          <w:lang w:val="en-US"/>
        </w:rPr>
        <w:t>Ассоциация</w:t>
      </w:r>
      <w:proofErr w:type="spellEnd"/>
      <w:r w:rsidRPr="009C204B">
        <w:rPr>
          <w:rFonts w:ascii="Times New Roman" w:hAnsi="Times New Roman" w:cs="Times New Roman"/>
          <w:lang w:val="en-US"/>
        </w:rPr>
        <w:t xml:space="preserve"> </w:t>
      </w:r>
      <w:proofErr w:type="spellStart"/>
      <w:r w:rsidRPr="009C204B">
        <w:rPr>
          <w:rFonts w:ascii="Times New Roman" w:hAnsi="Times New Roman" w:cs="Times New Roman"/>
          <w:lang w:val="en-US"/>
        </w:rPr>
        <w:t>лат</w:t>
      </w:r>
      <w:r>
        <w:rPr>
          <w:rFonts w:ascii="Times New Roman" w:hAnsi="Times New Roman" w:cs="Times New Roman"/>
          <w:lang w:val="en-US"/>
        </w:rPr>
        <w:t>иноамериканских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исследований</w:t>
      </w:r>
      <w:proofErr w:type="spellEnd"/>
      <w:r>
        <w:rPr>
          <w:rFonts w:ascii="Times New Roman" w:hAnsi="Times New Roman" w:cs="Times New Roman"/>
          <w:lang w:val="en-US"/>
        </w:rPr>
        <w:t xml:space="preserve"> </w:t>
      </w:r>
      <w:r w:rsidRPr="009C204B">
        <w:rPr>
          <w:rFonts w:ascii="Times New Roman" w:hAnsi="Times New Roman" w:cs="Times New Roman"/>
          <w:lang w:val="en-US"/>
        </w:rPr>
        <w:t>[</w:t>
      </w:r>
      <w:proofErr w:type="spellStart"/>
      <w:r w:rsidRPr="009C204B">
        <w:rPr>
          <w:rFonts w:ascii="Times New Roman" w:hAnsi="Times New Roman" w:cs="Times New Roman"/>
          <w:lang w:val="en-US"/>
        </w:rPr>
        <w:t>Электронный</w:t>
      </w:r>
      <w:proofErr w:type="spellEnd"/>
      <w:r w:rsidRPr="009C204B">
        <w:rPr>
          <w:rFonts w:ascii="Times New Roman" w:hAnsi="Times New Roman" w:cs="Times New Roman"/>
          <w:lang w:val="en-US"/>
        </w:rPr>
        <w:t xml:space="preserve"> </w:t>
      </w:r>
      <w:proofErr w:type="spellStart"/>
      <w:r w:rsidRPr="009C204B">
        <w:rPr>
          <w:rFonts w:ascii="Times New Roman" w:hAnsi="Times New Roman" w:cs="Times New Roman"/>
          <w:lang w:val="en-US"/>
        </w:rPr>
        <w:t>доступ</w:t>
      </w:r>
      <w:proofErr w:type="spellEnd"/>
      <w:r w:rsidRPr="009C204B">
        <w:rPr>
          <w:rFonts w:ascii="Times New Roman" w:hAnsi="Times New Roman" w:cs="Times New Roman"/>
          <w:lang w:val="en-US"/>
        </w:rPr>
        <w:t xml:space="preserve">]: URL: </w:t>
      </w:r>
      <w:hyperlink r:id="rId7" w:history="1">
        <w:r w:rsidRPr="00281FDD">
          <w:rPr>
            <w:rStyle w:val="a7"/>
            <w:rFonts w:ascii="Times New Roman" w:hAnsi="Times New Roman" w:cs="Times New Roman"/>
            <w:lang w:val="en-US"/>
          </w:rPr>
          <w:t>https://www.jstor.org/stable/23322182</w:t>
        </w:r>
      </w:hyperlink>
      <w:r w:rsidRPr="0063501B">
        <w:rPr>
          <w:rFonts w:ascii="Times New Roman" w:hAnsi="Times New Roman" w:cs="Times New Roman"/>
          <w:lang w:val="en-US"/>
        </w:rPr>
        <w:t xml:space="preserve"> </w:t>
      </w:r>
    </w:p>
  </w:footnote>
  <w:footnote w:id="3">
    <w:p w14:paraId="4149BA15" w14:textId="77777777" w:rsidR="00D401ED" w:rsidRPr="00B37516" w:rsidRDefault="00D401ED" w:rsidP="00B37516">
      <w:pPr>
        <w:pStyle w:val="a4"/>
        <w:spacing w:line="360" w:lineRule="auto"/>
        <w:jc w:val="both"/>
        <w:rPr>
          <w:rFonts w:ascii="Times New Roman" w:hAnsi="Times New Roman" w:cs="Times New Roman"/>
        </w:rPr>
      </w:pPr>
      <w:r w:rsidRPr="00626408">
        <w:rPr>
          <w:rStyle w:val="a6"/>
          <w:rFonts w:ascii="Times New Roman" w:hAnsi="Times New Roman" w:cs="Times New Roman"/>
        </w:rPr>
        <w:footnoteRef/>
      </w:r>
      <w:r w:rsidRPr="00626408">
        <w:rPr>
          <w:rFonts w:ascii="Times New Roman" w:hAnsi="Times New Roman" w:cs="Times New Roman"/>
          <w:vertAlign w:val="superscript"/>
        </w:rPr>
        <w:t xml:space="preserve"> </w:t>
      </w:r>
      <w:r w:rsidRPr="00B37516">
        <w:rPr>
          <w:rFonts w:ascii="Times New Roman" w:hAnsi="Times New Roman" w:cs="Times New Roman"/>
        </w:rPr>
        <w:t>Костюнина Г.М. Интеграция в Латинской Америке / Г.М. Костюнина // Международная экономическая интеграция : учебное пособие</w:t>
      </w:r>
      <w:proofErr w:type="gramStart"/>
      <w:r w:rsidRPr="00B37516">
        <w:rPr>
          <w:rFonts w:ascii="Times New Roman" w:hAnsi="Times New Roman" w:cs="Times New Roman"/>
        </w:rPr>
        <w:t xml:space="preserve"> / П</w:t>
      </w:r>
      <w:proofErr w:type="gramEnd"/>
      <w:r w:rsidRPr="00B37516">
        <w:rPr>
          <w:rFonts w:ascii="Times New Roman" w:hAnsi="Times New Roman" w:cs="Times New Roman"/>
        </w:rPr>
        <w:t xml:space="preserve">од ред. </w:t>
      </w:r>
      <w:proofErr w:type="spellStart"/>
      <w:r w:rsidRPr="00B37516">
        <w:rPr>
          <w:rFonts w:ascii="Times New Roman" w:hAnsi="Times New Roman" w:cs="Times New Roman"/>
        </w:rPr>
        <w:t>Н.Н.Ливенцева</w:t>
      </w:r>
      <w:proofErr w:type="spellEnd"/>
      <w:r w:rsidRPr="00B37516">
        <w:rPr>
          <w:rFonts w:ascii="Times New Roman" w:hAnsi="Times New Roman" w:cs="Times New Roman"/>
        </w:rPr>
        <w:t xml:space="preserve">. – М.: </w:t>
      </w:r>
      <w:proofErr w:type="spellStart"/>
      <w:r w:rsidRPr="00B37516">
        <w:rPr>
          <w:rFonts w:ascii="Times New Roman" w:hAnsi="Times New Roman" w:cs="Times New Roman"/>
        </w:rPr>
        <w:t>Экономистъ</w:t>
      </w:r>
      <w:proofErr w:type="spellEnd"/>
      <w:r w:rsidRPr="00B37516">
        <w:rPr>
          <w:rFonts w:ascii="Times New Roman" w:hAnsi="Times New Roman" w:cs="Times New Roman"/>
        </w:rPr>
        <w:t xml:space="preserve">, 2006. – 430 с.                                                                                                                                                                      </w:t>
      </w:r>
    </w:p>
    <w:p w14:paraId="44748AB9" w14:textId="77777777" w:rsidR="00D401ED" w:rsidRPr="00B37516" w:rsidRDefault="00D401ED" w:rsidP="00B37516">
      <w:pPr>
        <w:pStyle w:val="a4"/>
        <w:spacing w:line="360" w:lineRule="auto"/>
        <w:jc w:val="both"/>
        <w:rPr>
          <w:rFonts w:ascii="Times New Roman" w:hAnsi="Times New Roman" w:cs="Times New Roman"/>
        </w:rPr>
      </w:pPr>
      <w:r w:rsidRPr="00B37516">
        <w:rPr>
          <w:rFonts w:ascii="Times New Roman" w:hAnsi="Times New Roman" w:cs="Times New Roman"/>
        </w:rPr>
        <w:t xml:space="preserve">  Разумовский, Д. В. Конец «постлиберального» регионализма в Латинской Америке? / Д. В. Разумовский // Латинская Америка. – 2018. – № 1. – С. 25-44.</w:t>
      </w:r>
    </w:p>
    <w:p w14:paraId="45FAC5E8" w14:textId="77777777" w:rsidR="00D401ED" w:rsidRPr="00B37516" w:rsidRDefault="00D401ED" w:rsidP="00B37516">
      <w:pPr>
        <w:pStyle w:val="a4"/>
        <w:spacing w:line="360" w:lineRule="auto"/>
        <w:jc w:val="both"/>
        <w:rPr>
          <w:rFonts w:ascii="Times New Roman" w:hAnsi="Times New Roman" w:cs="Times New Roman"/>
        </w:rPr>
      </w:pPr>
      <w:r w:rsidRPr="00B37516">
        <w:rPr>
          <w:rFonts w:ascii="Times New Roman" w:hAnsi="Times New Roman" w:cs="Times New Roman"/>
        </w:rPr>
        <w:t xml:space="preserve">Разумовский, Д. В. Новые пути региональной интеграции: латиноамериканский и восточноазиатский опыт / Д. В. Разумовский // Вестник Института экономики Российской академии наук. – 2014. – № 1. – С. 122-129. </w:t>
      </w:r>
    </w:p>
    <w:p w14:paraId="408721EF" w14:textId="77777777" w:rsidR="00D401ED" w:rsidRPr="00B37516" w:rsidRDefault="00D401ED" w:rsidP="00B37516">
      <w:pPr>
        <w:pStyle w:val="a4"/>
        <w:spacing w:line="360" w:lineRule="auto"/>
        <w:jc w:val="both"/>
        <w:rPr>
          <w:rFonts w:ascii="Times New Roman" w:hAnsi="Times New Roman" w:cs="Times New Roman"/>
        </w:rPr>
      </w:pPr>
      <w:r w:rsidRPr="00B37516">
        <w:rPr>
          <w:rFonts w:ascii="Times New Roman" w:hAnsi="Times New Roman" w:cs="Times New Roman"/>
        </w:rPr>
        <w:t xml:space="preserve">  Кравченко Л.И. Эволюция основных концепций регионализма в Латинской Америке//Исторические, философские, политические и юридические науки, культурология и искусствоведение. Вопросы теории и практики (входит в перечень ВАК). Тамбов: Грамота, 2015. № 8. Ч. 2. С. 112-114</w:t>
      </w:r>
    </w:p>
    <w:p w14:paraId="1B2DA0B3" w14:textId="77777777" w:rsidR="00D401ED" w:rsidRPr="00B37516" w:rsidRDefault="00D401ED" w:rsidP="00B37516">
      <w:pPr>
        <w:pStyle w:val="a4"/>
        <w:spacing w:line="360" w:lineRule="auto"/>
        <w:jc w:val="both"/>
        <w:rPr>
          <w:rFonts w:ascii="Times New Roman" w:hAnsi="Times New Roman" w:cs="Times New Roman"/>
        </w:rPr>
      </w:pPr>
      <w:r w:rsidRPr="00B37516">
        <w:rPr>
          <w:rFonts w:ascii="Times New Roman" w:hAnsi="Times New Roman" w:cs="Times New Roman"/>
        </w:rPr>
        <w:t xml:space="preserve">  Мартынов Б.Ф. История международных отношений стран Латинской Америки (XX начало XXI вв.) / Б.Ф. Мартынов; МГИМО МИД России. - М.: </w:t>
      </w:r>
      <w:proofErr w:type="spellStart"/>
      <w:r w:rsidRPr="00B37516">
        <w:rPr>
          <w:rFonts w:ascii="Times New Roman" w:hAnsi="Times New Roman" w:cs="Times New Roman"/>
        </w:rPr>
        <w:t>Навона</w:t>
      </w:r>
      <w:proofErr w:type="spellEnd"/>
      <w:r w:rsidRPr="00B37516">
        <w:rPr>
          <w:rFonts w:ascii="Times New Roman" w:hAnsi="Times New Roman" w:cs="Times New Roman"/>
        </w:rPr>
        <w:t>, 2008. - 424 с.</w:t>
      </w:r>
    </w:p>
    <w:p w14:paraId="407AA275" w14:textId="77777777" w:rsidR="00D401ED" w:rsidRPr="00B37516" w:rsidRDefault="00D401ED" w:rsidP="00B37516">
      <w:pPr>
        <w:pStyle w:val="a4"/>
        <w:spacing w:line="360" w:lineRule="auto"/>
        <w:jc w:val="both"/>
        <w:rPr>
          <w:rFonts w:ascii="Times New Roman" w:hAnsi="Times New Roman" w:cs="Times New Roman"/>
        </w:rPr>
      </w:pPr>
      <w:r w:rsidRPr="00B37516">
        <w:rPr>
          <w:rFonts w:ascii="Times New Roman" w:hAnsi="Times New Roman" w:cs="Times New Roman"/>
        </w:rPr>
        <w:t xml:space="preserve">  Мартынов Б.Ф. Безопасность: латиноамериканские подходы / Б.Ф. Мартынов; Ин-т Латинской Америки РАН. М., 2000. - 322 с.</w:t>
      </w:r>
    </w:p>
    <w:p w14:paraId="3BB73B85" w14:textId="77777777" w:rsidR="00D401ED" w:rsidRPr="00B37516" w:rsidRDefault="00D401ED" w:rsidP="00B37516">
      <w:pPr>
        <w:pStyle w:val="a4"/>
        <w:spacing w:line="360" w:lineRule="auto"/>
        <w:jc w:val="both"/>
        <w:rPr>
          <w:rFonts w:ascii="Times New Roman" w:hAnsi="Times New Roman" w:cs="Times New Roman"/>
        </w:rPr>
      </w:pPr>
      <w:r w:rsidRPr="00B37516">
        <w:rPr>
          <w:rFonts w:ascii="Times New Roman" w:hAnsi="Times New Roman" w:cs="Times New Roman"/>
        </w:rPr>
        <w:t xml:space="preserve">  </w:t>
      </w:r>
      <w:proofErr w:type="spellStart"/>
      <w:r w:rsidRPr="00B37516">
        <w:rPr>
          <w:rFonts w:ascii="Times New Roman" w:hAnsi="Times New Roman" w:cs="Times New Roman"/>
        </w:rPr>
        <w:t>Нуньес</w:t>
      </w:r>
      <w:proofErr w:type="spellEnd"/>
      <w:r w:rsidRPr="00B37516">
        <w:rPr>
          <w:rFonts w:ascii="Times New Roman" w:hAnsi="Times New Roman" w:cs="Times New Roman"/>
        </w:rPr>
        <w:t>-Саранцева Н.Н. Принципы открытого регионализма и альтернативных интеграционных моделей в Латинской Америке // Современные тенденции развития науки и технологий. 2016. № 8-6.</w:t>
      </w:r>
    </w:p>
    <w:p w14:paraId="7F366620" w14:textId="7F732F0F" w:rsidR="00D401ED" w:rsidRPr="000F5CDE" w:rsidRDefault="00D401ED" w:rsidP="00B37516">
      <w:pPr>
        <w:pStyle w:val="a4"/>
        <w:spacing w:line="360" w:lineRule="auto"/>
        <w:jc w:val="both"/>
        <w:rPr>
          <w:rFonts w:ascii="Times New Roman" w:hAnsi="Times New Roman" w:cs="Times New Roman"/>
        </w:rPr>
      </w:pPr>
      <w:r w:rsidRPr="00B37516">
        <w:rPr>
          <w:rFonts w:ascii="Times New Roman" w:hAnsi="Times New Roman" w:cs="Times New Roman"/>
        </w:rPr>
        <w:t xml:space="preserve">  </w:t>
      </w:r>
      <w:proofErr w:type="gramStart"/>
      <w:r w:rsidRPr="00B37516">
        <w:rPr>
          <w:rFonts w:ascii="Times New Roman" w:hAnsi="Times New Roman" w:cs="Times New Roman"/>
        </w:rPr>
        <w:t>От биполярного к многополярному миру: латиноамериканский вектор международных отношений в XXI веке/ отв. ред. В.Л. Хейфец.</w:t>
      </w:r>
      <w:proofErr w:type="gramEnd"/>
      <w:r w:rsidRPr="00B37516">
        <w:rPr>
          <w:rFonts w:ascii="Times New Roman" w:hAnsi="Times New Roman" w:cs="Times New Roman"/>
        </w:rPr>
        <w:t>- М.: Политическая энциклопедия, 2019. – 494 с.</w:t>
      </w:r>
    </w:p>
  </w:footnote>
  <w:footnote w:id="4">
    <w:p w14:paraId="132A0137" w14:textId="77777777" w:rsidR="00D401ED" w:rsidRPr="00B37516" w:rsidRDefault="00D401ED" w:rsidP="00B37516">
      <w:pPr>
        <w:pStyle w:val="a4"/>
        <w:spacing w:line="360" w:lineRule="auto"/>
        <w:jc w:val="both"/>
        <w:rPr>
          <w:rFonts w:ascii="Times New Roman" w:hAnsi="Times New Roman" w:cs="Times New Roman"/>
        </w:rPr>
      </w:pPr>
      <w:r w:rsidRPr="00EC4CEF">
        <w:rPr>
          <w:rStyle w:val="a6"/>
          <w:rFonts w:ascii="Times New Roman" w:hAnsi="Times New Roman" w:cs="Times New Roman"/>
        </w:rPr>
        <w:footnoteRef/>
      </w:r>
      <w:r w:rsidRPr="00EC4CEF">
        <w:rPr>
          <w:rFonts w:ascii="Times New Roman" w:hAnsi="Times New Roman" w:cs="Times New Roman"/>
        </w:rPr>
        <w:t xml:space="preserve"> </w:t>
      </w:r>
      <w:r w:rsidRPr="00B37516">
        <w:rPr>
          <w:rFonts w:ascii="Times New Roman" w:hAnsi="Times New Roman" w:cs="Times New Roman"/>
        </w:rPr>
        <w:t xml:space="preserve">Бразилия: смена приоритетов в новом политическом цикле / отв. ред. В.М. Давыдов. – М.: Серия аналитических изданий «Саммит», 2019. – 144 с. </w:t>
      </w:r>
    </w:p>
    <w:p w14:paraId="5B3A900C" w14:textId="6BA2ED1C" w:rsidR="00D401ED" w:rsidRDefault="00D401ED" w:rsidP="00B37516">
      <w:pPr>
        <w:pStyle w:val="a4"/>
        <w:spacing w:line="360" w:lineRule="auto"/>
        <w:jc w:val="both"/>
        <w:rPr>
          <w:rFonts w:ascii="Times New Roman" w:hAnsi="Times New Roman" w:cs="Times New Roman"/>
        </w:rPr>
      </w:pPr>
      <w:r w:rsidRPr="00B37516">
        <w:rPr>
          <w:rFonts w:ascii="Times New Roman" w:hAnsi="Times New Roman" w:cs="Times New Roman"/>
        </w:rPr>
        <w:t xml:space="preserve">  Павлова Е.Б. Колониальное наследие как проблема и ресурс при сотрудничестве Юг-Юг: случай Бразилии // Вестник Российского университета дружбы народов. Серия: Международные отношения. 2017. Т. 17. № 1. С. 48—58</w:t>
      </w:r>
      <w:r>
        <w:rPr>
          <w:rFonts w:ascii="Times New Roman" w:hAnsi="Times New Roman" w:cs="Times New Roman"/>
        </w:rPr>
        <w:t>.</w:t>
      </w:r>
    </w:p>
    <w:p w14:paraId="152E66D5" w14:textId="1961BEE7" w:rsidR="00D401ED" w:rsidRPr="00454C66" w:rsidRDefault="00D401ED" w:rsidP="00454C66">
      <w:pPr>
        <w:pStyle w:val="a4"/>
        <w:spacing w:line="360" w:lineRule="auto"/>
        <w:jc w:val="both"/>
        <w:rPr>
          <w:rFonts w:ascii="Times New Roman" w:hAnsi="Times New Roman" w:cs="Times New Roman"/>
        </w:rPr>
      </w:pPr>
      <w:r>
        <w:rPr>
          <w:rFonts w:ascii="Times New Roman" w:hAnsi="Times New Roman" w:cs="Times New Roman"/>
        </w:rPr>
        <w:t xml:space="preserve">   </w:t>
      </w:r>
      <w:r w:rsidRPr="00454C66">
        <w:rPr>
          <w:rFonts w:ascii="Times New Roman" w:hAnsi="Times New Roman" w:cs="Times New Roman"/>
        </w:rPr>
        <w:t xml:space="preserve">Хейфец Л.С., </w:t>
      </w:r>
      <w:proofErr w:type="spellStart"/>
      <w:r w:rsidRPr="00454C66">
        <w:rPr>
          <w:rFonts w:ascii="Times New Roman" w:hAnsi="Times New Roman" w:cs="Times New Roman"/>
        </w:rPr>
        <w:t>Жужгин</w:t>
      </w:r>
      <w:proofErr w:type="spellEnd"/>
      <w:r w:rsidRPr="00454C66">
        <w:rPr>
          <w:rFonts w:ascii="Times New Roman" w:hAnsi="Times New Roman" w:cs="Times New Roman"/>
        </w:rPr>
        <w:t xml:space="preserve"> И.М., Теории региональной интеграции и опыт МЕРКОСУР  Журнал: Актуальные проблемы экономики и управления </w:t>
      </w:r>
      <w:proofErr w:type="spellStart"/>
      <w:r w:rsidRPr="00454C66">
        <w:rPr>
          <w:rFonts w:ascii="Times New Roman" w:hAnsi="Times New Roman" w:cs="Times New Roman"/>
        </w:rPr>
        <w:t>удк</w:t>
      </w:r>
      <w:proofErr w:type="spellEnd"/>
      <w:r w:rsidRPr="00454C66">
        <w:rPr>
          <w:rFonts w:ascii="Times New Roman" w:hAnsi="Times New Roman" w:cs="Times New Roman"/>
        </w:rPr>
        <w:t xml:space="preserve">: 327 Издательство: Санкт-Петербургский государственный университет аэрокосмического приборостроения (Санкт-Петербург) 2020 С. 116-121.     </w:t>
      </w:r>
    </w:p>
    <w:p w14:paraId="3D2C681D" w14:textId="55E55C7D" w:rsidR="00D401ED" w:rsidRDefault="00D401ED" w:rsidP="00454C66">
      <w:pPr>
        <w:pStyle w:val="a4"/>
        <w:spacing w:line="360" w:lineRule="auto"/>
        <w:jc w:val="both"/>
        <w:rPr>
          <w:rFonts w:ascii="Times New Roman" w:hAnsi="Times New Roman" w:cs="Times New Roman"/>
        </w:rPr>
      </w:pPr>
      <w:r>
        <w:rPr>
          <w:rFonts w:ascii="Times New Roman" w:hAnsi="Times New Roman" w:cs="Times New Roman"/>
        </w:rPr>
        <w:t xml:space="preserve">   </w:t>
      </w:r>
      <w:r w:rsidRPr="00454C66">
        <w:rPr>
          <w:rFonts w:ascii="Times New Roman" w:hAnsi="Times New Roman" w:cs="Times New Roman"/>
        </w:rPr>
        <w:t xml:space="preserve">Хейфец, В. Л. Союз южноамериканских наций: туманные перспективы / В. Л. Хейфец, Л. В. </w:t>
      </w:r>
      <w:proofErr w:type="spellStart"/>
      <w:r w:rsidRPr="00454C66">
        <w:rPr>
          <w:rFonts w:ascii="Times New Roman" w:hAnsi="Times New Roman" w:cs="Times New Roman"/>
        </w:rPr>
        <w:t>Хадорич</w:t>
      </w:r>
      <w:proofErr w:type="spellEnd"/>
      <w:r w:rsidRPr="00454C66">
        <w:rPr>
          <w:rFonts w:ascii="Times New Roman" w:hAnsi="Times New Roman" w:cs="Times New Roman"/>
        </w:rPr>
        <w:t xml:space="preserve"> // Мировая экономика и международные отношения. – 2019. – Т. 63. – № 2. – С. 85-93. – DOI 10.20542/0131-2227-2019-63-2-85-93.</w:t>
      </w:r>
    </w:p>
    <w:p w14:paraId="3272B305" w14:textId="68A67C16" w:rsidR="00D401ED" w:rsidRPr="00EC4CEF" w:rsidRDefault="00D401ED" w:rsidP="00B37516">
      <w:pPr>
        <w:pStyle w:val="a4"/>
        <w:spacing w:line="360" w:lineRule="auto"/>
        <w:jc w:val="both"/>
      </w:pPr>
      <w:r>
        <w:rPr>
          <w:rFonts w:ascii="Times New Roman" w:hAnsi="Times New Roman" w:cs="Times New Roman"/>
        </w:rPr>
        <w:t xml:space="preserve">  </w:t>
      </w:r>
      <w:r w:rsidRPr="00EC4CEF">
        <w:rPr>
          <w:rFonts w:ascii="Times New Roman" w:hAnsi="Times New Roman" w:cs="Times New Roman"/>
        </w:rPr>
        <w:t xml:space="preserve">Чеботарев Ю.А. — Либеральный межправительственный подход в контексте современных региональных исследований на примере Латинской Америки // Мировая политика. – 2018. – № 2. – С. 26 - 34. [Электронный доступ]: URL: </w:t>
      </w:r>
      <w:hyperlink r:id="rId8" w:history="1">
        <w:r w:rsidRPr="00CB0F02">
          <w:rPr>
            <w:rStyle w:val="a7"/>
            <w:rFonts w:ascii="Times New Roman" w:hAnsi="Times New Roman" w:cs="Times New Roman"/>
          </w:rPr>
          <w:t>https://nbpublish.com/library_read_article.php?id=26333</w:t>
        </w:r>
      </w:hyperlink>
      <w:r w:rsidRPr="00EC4CEF">
        <w:rPr>
          <w:rFonts w:ascii="Times New Roman" w:hAnsi="Times New Roman" w:cs="Times New Roman"/>
        </w:rPr>
        <w:t xml:space="preserve"> </w:t>
      </w:r>
    </w:p>
  </w:footnote>
  <w:footnote w:id="5">
    <w:p w14:paraId="6700CF15"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Воронина, Т. В. Эволюция теоретических подходов к анализу развития международной экономической интеграции / Т. В. Воронина // </w:t>
      </w:r>
      <w:r w:rsidRPr="00FC2D06">
        <w:rPr>
          <w:rFonts w:ascii="Times New Roman" w:hAnsi="Times New Roman" w:cs="Times New Roman"/>
          <w:lang w:val="en-US"/>
        </w:rPr>
        <w:t>Terra</w:t>
      </w:r>
      <w:r w:rsidRPr="00FC2D06">
        <w:rPr>
          <w:rFonts w:ascii="Times New Roman" w:hAnsi="Times New Roman" w:cs="Times New Roman"/>
        </w:rPr>
        <w:t xml:space="preserve"> </w:t>
      </w:r>
      <w:proofErr w:type="spellStart"/>
      <w:r w:rsidRPr="00FC2D06">
        <w:rPr>
          <w:rFonts w:ascii="Times New Roman" w:hAnsi="Times New Roman" w:cs="Times New Roman"/>
          <w:lang w:val="en-US"/>
        </w:rPr>
        <w:t>Economicus</w:t>
      </w:r>
      <w:proofErr w:type="spellEnd"/>
      <w:r w:rsidRPr="00FC2D06">
        <w:rPr>
          <w:rFonts w:ascii="Times New Roman" w:hAnsi="Times New Roman" w:cs="Times New Roman"/>
        </w:rPr>
        <w:t>. – 2010. – Т. 8. – № 3-3. – С. 208-215.</w:t>
      </w:r>
    </w:p>
  </w:footnote>
  <w:footnote w:id="6">
    <w:p w14:paraId="25153AB6"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proofErr w:type="gramStart"/>
      <w:r w:rsidRPr="00FC2D06">
        <w:rPr>
          <w:rFonts w:ascii="Times New Roman" w:hAnsi="Times New Roman" w:cs="Times New Roman"/>
          <w:lang w:val="en-US"/>
        </w:rPr>
        <w:t>Rosamund</w:t>
      </w:r>
      <w:proofErr w:type="spellEnd"/>
      <w:r w:rsidRPr="00FC2D06">
        <w:rPr>
          <w:rFonts w:ascii="Times New Roman" w:hAnsi="Times New Roman" w:cs="Times New Roman"/>
          <w:lang w:val="en-US"/>
        </w:rPr>
        <w:t xml:space="preserve"> B. Theories of </w:t>
      </w:r>
      <w:proofErr w:type="spellStart"/>
      <w:r w:rsidRPr="00FC2D06">
        <w:rPr>
          <w:rFonts w:ascii="Times New Roman" w:hAnsi="Times New Roman" w:cs="Times New Roman"/>
          <w:lang w:val="en-US"/>
        </w:rPr>
        <w:t>Eur</w:t>
      </w:r>
      <w:proofErr w:type="spellEnd"/>
      <w:r w:rsidRPr="00FC2D06">
        <w:rPr>
          <w:rFonts w:ascii="Times New Roman" w:hAnsi="Times New Roman" w:cs="Times New Roman"/>
        </w:rPr>
        <w:t>о</w:t>
      </w:r>
      <w:r w:rsidRPr="00FC2D06">
        <w:rPr>
          <w:rFonts w:ascii="Times New Roman" w:hAnsi="Times New Roman" w:cs="Times New Roman"/>
          <w:lang w:val="en-US"/>
        </w:rPr>
        <w:t>p</w:t>
      </w:r>
      <w:r w:rsidRPr="00FC2D06">
        <w:rPr>
          <w:rFonts w:ascii="Times New Roman" w:hAnsi="Times New Roman" w:cs="Times New Roman"/>
        </w:rPr>
        <w:t>с</w:t>
      </w:r>
      <w:r w:rsidRPr="00FC2D06">
        <w:rPr>
          <w:rFonts w:ascii="Times New Roman" w:hAnsi="Times New Roman" w:cs="Times New Roman"/>
          <w:lang w:val="en-US"/>
        </w:rPr>
        <w:t xml:space="preserve">an </w:t>
      </w:r>
      <w:proofErr w:type="spellStart"/>
      <w:r w:rsidRPr="00FC2D06">
        <w:rPr>
          <w:rFonts w:ascii="Times New Roman" w:hAnsi="Times New Roman" w:cs="Times New Roman"/>
          <w:lang w:val="en-US"/>
        </w:rPr>
        <w:t>Integraticon</w:t>
      </w:r>
      <w:proofErr w:type="spellEnd"/>
      <w:r w:rsidRPr="00FC2D06">
        <w:rPr>
          <w:rFonts w:ascii="Times New Roman" w:hAnsi="Times New Roman" w:cs="Times New Roman"/>
          <w:lang w:val="en-US"/>
        </w:rPr>
        <w:t>.</w:t>
      </w:r>
      <w:proofErr w:type="gramEnd"/>
      <w:r w:rsidRPr="00FC2D06">
        <w:rPr>
          <w:rFonts w:ascii="Times New Roman" w:hAnsi="Times New Roman" w:cs="Times New Roman"/>
          <w:lang w:val="en-US"/>
        </w:rPr>
        <w:t xml:space="preserve"> </w:t>
      </w:r>
      <w:r w:rsidRPr="00FC2D06">
        <w:rPr>
          <w:rFonts w:ascii="Times New Roman" w:hAnsi="Times New Roman" w:cs="Times New Roman"/>
        </w:rPr>
        <w:t>N.Y. 2000.</w:t>
      </w:r>
    </w:p>
  </w:footnote>
  <w:footnote w:id="7">
    <w:p w14:paraId="3A7A290A"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Интеграционные процессы в современном мире / А.С. </w:t>
      </w:r>
      <w:proofErr w:type="spellStart"/>
      <w:r w:rsidRPr="00FC2D06">
        <w:rPr>
          <w:rFonts w:ascii="Times New Roman" w:hAnsi="Times New Roman" w:cs="Times New Roman"/>
        </w:rPr>
        <w:t>Маныкин</w:t>
      </w:r>
      <w:proofErr w:type="spellEnd"/>
      <w:r w:rsidRPr="00FC2D06">
        <w:rPr>
          <w:rFonts w:ascii="Times New Roman" w:hAnsi="Times New Roman" w:cs="Times New Roman"/>
        </w:rPr>
        <w:t xml:space="preserve"> [и др.] Под ред. </w:t>
      </w:r>
      <w:proofErr w:type="spellStart"/>
      <w:r w:rsidRPr="00FC2D06">
        <w:rPr>
          <w:rFonts w:ascii="Times New Roman" w:hAnsi="Times New Roman" w:cs="Times New Roman"/>
        </w:rPr>
        <w:t>Маныкина</w:t>
      </w:r>
      <w:proofErr w:type="spellEnd"/>
      <w:r w:rsidRPr="00FC2D06">
        <w:rPr>
          <w:rFonts w:ascii="Times New Roman" w:hAnsi="Times New Roman" w:cs="Times New Roman"/>
        </w:rPr>
        <w:t xml:space="preserve"> А.С. – М.: Макс-Пресс, 2005.  C. 35.</w:t>
      </w:r>
    </w:p>
  </w:footnote>
  <w:footnote w:id="8">
    <w:p w14:paraId="7B854510" w14:textId="77777777" w:rsidR="00D401ED" w:rsidRPr="00FC2D06" w:rsidRDefault="00D401ED" w:rsidP="00FC2D06">
      <w:pPr>
        <w:pStyle w:val="a4"/>
        <w:spacing w:line="360" w:lineRule="auto"/>
        <w:jc w:val="both"/>
        <w:rPr>
          <w:rFonts w:ascii="Times New Roman" w:hAnsi="Times New Roman" w:cs="Times New Roman"/>
          <w:b/>
          <w:bCs/>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Мираньков</w:t>
      </w:r>
      <w:proofErr w:type="spellEnd"/>
      <w:r w:rsidRPr="00FC2D06">
        <w:rPr>
          <w:rFonts w:ascii="Times New Roman" w:hAnsi="Times New Roman" w:cs="Times New Roman"/>
        </w:rPr>
        <w:t xml:space="preserve">, Д. Б. Ограничительные факторы процесса международной экономической интеграции: к теории вопроса / Д. Б. </w:t>
      </w:r>
      <w:proofErr w:type="spellStart"/>
      <w:r w:rsidRPr="00FC2D06">
        <w:rPr>
          <w:rFonts w:ascii="Times New Roman" w:hAnsi="Times New Roman" w:cs="Times New Roman"/>
        </w:rPr>
        <w:t>Мираньков</w:t>
      </w:r>
      <w:proofErr w:type="spellEnd"/>
      <w:r w:rsidRPr="00FC2D06">
        <w:rPr>
          <w:rFonts w:ascii="Times New Roman" w:hAnsi="Times New Roman" w:cs="Times New Roman"/>
        </w:rPr>
        <w:t xml:space="preserve"> // Ученые записки Крымского федерального университета имени В.И. Вернадского. Экономика и управление. – 2018. – Т. 4(70). – № 3. – С. 128-135.</w:t>
      </w:r>
    </w:p>
  </w:footnote>
  <w:footnote w:id="9">
    <w:p w14:paraId="42B76E40" w14:textId="2DBE7B8A"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r w:rsidRPr="00A01B34">
        <w:rPr>
          <w:rFonts w:ascii="Times New Roman" w:hAnsi="Times New Roman" w:cs="Times New Roman"/>
        </w:rPr>
        <w:t xml:space="preserve">Разумовский Д.В. Стратегии и модели внутриотраслевой специализации торговли в интеграционных объединениях Южной Америки/ Диссертация на соискание ученой степени кандидата экономических наук/ Москва, 2016 / Федеральное государственное бюджетное учреждение науки //  [Электронный доступ]: URL: </w:t>
      </w:r>
      <w:hyperlink r:id="rId9" w:history="1">
        <w:r w:rsidRPr="00CF68B3">
          <w:rPr>
            <w:rStyle w:val="a7"/>
            <w:rFonts w:ascii="Times New Roman" w:hAnsi="Times New Roman" w:cs="Times New Roman"/>
          </w:rPr>
          <w:t>https://inafran.ru/sites/default/files/page_file/razumovskiy-dissertaciya.pdf</w:t>
        </w:r>
      </w:hyperlink>
      <w:r>
        <w:rPr>
          <w:rFonts w:ascii="Times New Roman" w:hAnsi="Times New Roman" w:cs="Times New Roman"/>
        </w:rPr>
        <w:t xml:space="preserve"> </w:t>
      </w:r>
      <w:r w:rsidRPr="00FC2D06">
        <w:rPr>
          <w:rFonts w:ascii="Times New Roman" w:hAnsi="Times New Roman" w:cs="Times New Roman"/>
        </w:rPr>
        <w:t>(дата обращения: 14.11.2019).</w:t>
      </w:r>
    </w:p>
  </w:footnote>
  <w:footnote w:id="10">
    <w:p w14:paraId="120D5569"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Lazarou</w:t>
      </w:r>
      <w:proofErr w:type="spellEnd"/>
      <w:r w:rsidRPr="00FC2D06">
        <w:rPr>
          <w:rFonts w:ascii="Times New Roman" w:hAnsi="Times New Roman" w:cs="Times New Roman"/>
          <w:lang w:val="en-US"/>
        </w:rPr>
        <w:t xml:space="preserve">, E. Brazil and regional integration in South America: lessons from the EU's crisis. </w:t>
      </w:r>
      <w:proofErr w:type="spellStart"/>
      <w:proofErr w:type="gramStart"/>
      <w:r w:rsidRPr="00FC2D06">
        <w:rPr>
          <w:rFonts w:ascii="Times New Roman" w:hAnsi="Times New Roman" w:cs="Times New Roman"/>
          <w:lang w:val="en-US"/>
        </w:rPr>
        <w:t>Contexto</w:t>
      </w:r>
      <w:proofErr w:type="spellEnd"/>
      <w:r w:rsidRPr="005B5499">
        <w:rPr>
          <w:rFonts w:ascii="Times New Roman" w:hAnsi="Times New Roman" w:cs="Times New Roman"/>
        </w:rPr>
        <w:t xml:space="preserve"> </w:t>
      </w:r>
      <w:proofErr w:type="spellStart"/>
      <w:r w:rsidRPr="00FC2D06">
        <w:rPr>
          <w:rFonts w:ascii="Times New Roman" w:hAnsi="Times New Roman" w:cs="Times New Roman"/>
          <w:lang w:val="en-US"/>
        </w:rPr>
        <w:t>int</w:t>
      </w:r>
      <w:proofErr w:type="spellEnd"/>
      <w:r w:rsidRPr="005B5499">
        <w:rPr>
          <w:rFonts w:ascii="Times New Roman" w:hAnsi="Times New Roman" w:cs="Times New Roman"/>
        </w:rPr>
        <w:t>. [</w:t>
      </w:r>
      <w:r w:rsidRPr="00FC2D06">
        <w:rPr>
          <w:rFonts w:ascii="Times New Roman" w:hAnsi="Times New Roman" w:cs="Times New Roman"/>
          <w:lang w:val="en-US"/>
        </w:rPr>
        <w:t>online</w:t>
      </w:r>
      <w:r w:rsidRPr="005B5499">
        <w:rPr>
          <w:rFonts w:ascii="Times New Roman" w:hAnsi="Times New Roman" w:cs="Times New Roman"/>
        </w:rPr>
        <w:t>].</w:t>
      </w:r>
      <w:proofErr w:type="gramEnd"/>
      <w:r w:rsidRPr="005B5499">
        <w:rPr>
          <w:rFonts w:ascii="Times New Roman" w:hAnsi="Times New Roman" w:cs="Times New Roman"/>
        </w:rPr>
        <w:t xml:space="preserve"> </w:t>
      </w:r>
      <w:r w:rsidRPr="00FC2D06">
        <w:rPr>
          <w:rFonts w:ascii="Times New Roman" w:hAnsi="Times New Roman" w:cs="Times New Roman"/>
        </w:rPr>
        <w:t xml:space="preserve">2013, </w:t>
      </w:r>
      <w:proofErr w:type="spellStart"/>
      <w:r w:rsidRPr="00FC2D06">
        <w:rPr>
          <w:rFonts w:ascii="Times New Roman" w:hAnsi="Times New Roman" w:cs="Times New Roman"/>
          <w:lang w:val="en-US"/>
        </w:rPr>
        <w:t>vol</w:t>
      </w:r>
      <w:proofErr w:type="spellEnd"/>
      <w:r w:rsidRPr="00FC2D06">
        <w:rPr>
          <w:rFonts w:ascii="Times New Roman" w:hAnsi="Times New Roman" w:cs="Times New Roman"/>
        </w:rPr>
        <w:t xml:space="preserve">.35, </w:t>
      </w:r>
      <w:r w:rsidRPr="00FC2D06">
        <w:rPr>
          <w:rFonts w:ascii="Times New Roman" w:hAnsi="Times New Roman" w:cs="Times New Roman"/>
          <w:lang w:val="en-US"/>
        </w:rPr>
        <w:t>n</w:t>
      </w:r>
      <w:r w:rsidRPr="00FC2D06">
        <w:rPr>
          <w:rFonts w:ascii="Times New Roman" w:hAnsi="Times New Roman" w:cs="Times New Roman"/>
        </w:rPr>
        <w:t xml:space="preserve">.2, </w:t>
      </w:r>
      <w:r w:rsidRPr="00FC2D06">
        <w:rPr>
          <w:rFonts w:ascii="Times New Roman" w:hAnsi="Times New Roman" w:cs="Times New Roman"/>
          <w:lang w:val="en-US"/>
        </w:rPr>
        <w:t>pp</w:t>
      </w:r>
      <w:r w:rsidRPr="00FC2D06">
        <w:rPr>
          <w:rFonts w:ascii="Times New Roman" w:hAnsi="Times New Roman" w:cs="Times New Roman"/>
        </w:rPr>
        <w:t>.353-385// [Электронный ресурс]:</w:t>
      </w:r>
      <w:r w:rsidRPr="00FC2D06">
        <w:rPr>
          <w:rFonts w:ascii="Times New Roman" w:hAnsi="Times New Roman" w:cs="Times New Roman"/>
          <w:lang w:val="en-US"/>
        </w:rPr>
        <w:t>URL</w:t>
      </w:r>
      <w:r w:rsidRPr="00FC2D06">
        <w:rPr>
          <w:rFonts w:ascii="Times New Roman" w:hAnsi="Times New Roman" w:cs="Times New Roman"/>
        </w:rPr>
        <w:t xml:space="preserve">: </w:t>
      </w:r>
      <w:hyperlink r:id="rId10" w:history="1">
        <w:r w:rsidRPr="00FC2D06">
          <w:rPr>
            <w:rStyle w:val="a7"/>
            <w:rFonts w:ascii="Times New Roman" w:hAnsi="Times New Roman" w:cs="Times New Roman"/>
            <w:lang w:val="en-US"/>
          </w:rPr>
          <w:t>http</w:t>
        </w:r>
        <w:r w:rsidRPr="00FC2D06">
          <w:rPr>
            <w:rStyle w:val="a7"/>
            <w:rFonts w:ascii="Times New Roman" w:hAnsi="Times New Roman" w:cs="Times New Roman"/>
          </w:rPr>
          <w:t>://</w:t>
        </w:r>
        <w:r w:rsidRPr="00FC2D06">
          <w:rPr>
            <w:rStyle w:val="a7"/>
            <w:rFonts w:ascii="Times New Roman" w:hAnsi="Times New Roman" w:cs="Times New Roman"/>
            <w:lang w:val="en-US"/>
          </w:rPr>
          <w:t>www</w:t>
        </w:r>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scielo</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br</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scielo</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php</w:t>
        </w:r>
        <w:proofErr w:type="spellEnd"/>
        <w:r w:rsidRPr="00FC2D06">
          <w:rPr>
            <w:rStyle w:val="a7"/>
            <w:rFonts w:ascii="Times New Roman" w:hAnsi="Times New Roman" w:cs="Times New Roman"/>
          </w:rPr>
          <w:t>?</w:t>
        </w:r>
        <w:r w:rsidRPr="00FC2D06">
          <w:rPr>
            <w:rStyle w:val="a7"/>
            <w:rFonts w:ascii="Times New Roman" w:hAnsi="Times New Roman" w:cs="Times New Roman"/>
            <w:lang w:val="en-US"/>
          </w:rPr>
          <w:t>script</w:t>
        </w:r>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sci</w:t>
        </w:r>
        <w:proofErr w:type="spellEnd"/>
        <w:r w:rsidRPr="00FC2D06">
          <w:rPr>
            <w:rStyle w:val="a7"/>
            <w:rFonts w:ascii="Times New Roman" w:hAnsi="Times New Roman" w:cs="Times New Roman"/>
          </w:rPr>
          <w:t>_</w:t>
        </w:r>
        <w:proofErr w:type="spellStart"/>
        <w:r w:rsidRPr="00FC2D06">
          <w:rPr>
            <w:rStyle w:val="a7"/>
            <w:rFonts w:ascii="Times New Roman" w:hAnsi="Times New Roman" w:cs="Times New Roman"/>
            <w:lang w:val="en-US"/>
          </w:rPr>
          <w:t>arttext</w:t>
        </w:r>
        <w:proofErr w:type="spellEnd"/>
        <w:r w:rsidRPr="00FC2D06">
          <w:rPr>
            <w:rStyle w:val="a7"/>
            <w:rFonts w:ascii="Times New Roman" w:hAnsi="Times New Roman" w:cs="Times New Roman"/>
          </w:rPr>
          <w:t>&amp;</w:t>
        </w:r>
        <w:proofErr w:type="spellStart"/>
        <w:r w:rsidRPr="00FC2D06">
          <w:rPr>
            <w:rStyle w:val="a7"/>
            <w:rFonts w:ascii="Times New Roman" w:hAnsi="Times New Roman" w:cs="Times New Roman"/>
            <w:lang w:val="en-US"/>
          </w:rPr>
          <w:t>pid</w:t>
        </w:r>
        <w:proofErr w:type="spellEnd"/>
        <w:r w:rsidRPr="00FC2D06">
          <w:rPr>
            <w:rStyle w:val="a7"/>
            <w:rFonts w:ascii="Times New Roman" w:hAnsi="Times New Roman" w:cs="Times New Roman"/>
          </w:rPr>
          <w:t>=</w:t>
        </w:r>
        <w:r w:rsidRPr="00FC2D06">
          <w:rPr>
            <w:rStyle w:val="a7"/>
            <w:rFonts w:ascii="Times New Roman" w:hAnsi="Times New Roman" w:cs="Times New Roman"/>
            <w:lang w:val="en-US"/>
          </w:rPr>
          <w:t>S</w:t>
        </w:r>
        <w:r w:rsidRPr="00FC2D06">
          <w:rPr>
            <w:rStyle w:val="a7"/>
            <w:rFonts w:ascii="Times New Roman" w:hAnsi="Times New Roman" w:cs="Times New Roman"/>
          </w:rPr>
          <w:t>0102-85292013000200002&amp;</w:t>
        </w:r>
        <w:proofErr w:type="spellStart"/>
        <w:r w:rsidRPr="00FC2D06">
          <w:rPr>
            <w:rStyle w:val="a7"/>
            <w:rFonts w:ascii="Times New Roman" w:hAnsi="Times New Roman" w:cs="Times New Roman"/>
            <w:lang w:val="en-US"/>
          </w:rPr>
          <w:t>lng</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en</w:t>
        </w:r>
        <w:proofErr w:type="spellEnd"/>
        <w:r w:rsidRPr="00FC2D06">
          <w:rPr>
            <w:rStyle w:val="a7"/>
            <w:rFonts w:ascii="Times New Roman" w:hAnsi="Times New Roman" w:cs="Times New Roman"/>
          </w:rPr>
          <w:t>&amp;</w:t>
        </w:r>
        <w:proofErr w:type="spellStart"/>
        <w:r w:rsidRPr="00FC2D06">
          <w:rPr>
            <w:rStyle w:val="a7"/>
            <w:rFonts w:ascii="Times New Roman" w:hAnsi="Times New Roman" w:cs="Times New Roman"/>
            <w:lang w:val="en-US"/>
          </w:rPr>
          <w:t>nrm</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iso</w:t>
        </w:r>
        <w:proofErr w:type="spellEnd"/>
      </w:hyperlink>
      <w:r w:rsidRPr="00FC2D06">
        <w:rPr>
          <w:rFonts w:ascii="Times New Roman" w:hAnsi="Times New Roman" w:cs="Times New Roman"/>
        </w:rPr>
        <w:t xml:space="preserve"> (дата обращения 02.11.2020).</w:t>
      </w:r>
    </w:p>
  </w:footnote>
  <w:footnote w:id="11">
    <w:p w14:paraId="24924D8D" w14:textId="021E443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r w:rsidRPr="00F66519">
        <w:rPr>
          <w:rFonts w:ascii="Times New Roman" w:hAnsi="Times New Roman" w:cs="Times New Roman"/>
          <w:lang w:val="en-US"/>
        </w:rPr>
        <w:t xml:space="preserve">Lucio L., Corbett R. </w:t>
      </w:r>
      <w:proofErr w:type="spellStart"/>
      <w:r w:rsidRPr="00F66519">
        <w:rPr>
          <w:rFonts w:ascii="Times New Roman" w:hAnsi="Times New Roman" w:cs="Times New Roman"/>
          <w:lang w:val="en-US"/>
        </w:rPr>
        <w:t>Altiero</w:t>
      </w:r>
      <w:proofErr w:type="spellEnd"/>
      <w:r w:rsidRPr="00F66519">
        <w:rPr>
          <w:rFonts w:ascii="Times New Roman" w:hAnsi="Times New Roman" w:cs="Times New Roman"/>
          <w:lang w:val="en-US"/>
        </w:rPr>
        <w:t xml:space="preserve"> Spinelli - European Federalist / L. Levi, </w:t>
      </w:r>
      <w:proofErr w:type="spellStart"/>
      <w:r w:rsidRPr="00F66519">
        <w:rPr>
          <w:rFonts w:ascii="Times New Roman" w:hAnsi="Times New Roman" w:cs="Times New Roman"/>
          <w:lang w:val="en-US"/>
        </w:rPr>
        <w:t>R.Corbett</w:t>
      </w:r>
      <w:proofErr w:type="spellEnd"/>
      <w:r w:rsidRPr="00F66519">
        <w:rPr>
          <w:rFonts w:ascii="Times New Roman" w:hAnsi="Times New Roman" w:cs="Times New Roman"/>
          <w:lang w:val="en-US"/>
        </w:rPr>
        <w:t xml:space="preserve"> A. Spinelli // Directorate-General Internal Policies of </w:t>
      </w:r>
      <w:proofErr w:type="gramStart"/>
      <w:r w:rsidRPr="00F66519">
        <w:rPr>
          <w:rFonts w:ascii="Times New Roman" w:hAnsi="Times New Roman" w:cs="Times New Roman"/>
          <w:lang w:val="en-US"/>
        </w:rPr>
        <w:t>The</w:t>
      </w:r>
      <w:proofErr w:type="gramEnd"/>
      <w:r w:rsidRPr="00F66519">
        <w:rPr>
          <w:rFonts w:ascii="Times New Roman" w:hAnsi="Times New Roman" w:cs="Times New Roman"/>
          <w:lang w:val="en-US"/>
        </w:rPr>
        <w:t xml:space="preserve"> Union. </w:t>
      </w:r>
      <w:r w:rsidRPr="00F66519">
        <w:rPr>
          <w:rFonts w:ascii="Times New Roman" w:hAnsi="Times New Roman" w:cs="Times New Roman"/>
        </w:rPr>
        <w:t xml:space="preserve">[Электронный доступ]: </w:t>
      </w:r>
      <w:r w:rsidRPr="00F66519">
        <w:rPr>
          <w:rFonts w:ascii="Times New Roman" w:hAnsi="Times New Roman" w:cs="Times New Roman"/>
          <w:lang w:val="en-US"/>
        </w:rPr>
        <w:t>URL</w:t>
      </w:r>
      <w:r w:rsidRPr="00F66519">
        <w:rPr>
          <w:rFonts w:ascii="Times New Roman" w:hAnsi="Times New Roman" w:cs="Times New Roman"/>
        </w:rPr>
        <w:t xml:space="preserve">: </w:t>
      </w:r>
      <w:hyperlink r:id="rId11" w:history="1">
        <w:r w:rsidRPr="00CF68B3">
          <w:rPr>
            <w:rStyle w:val="a7"/>
            <w:rFonts w:ascii="Times New Roman" w:hAnsi="Times New Roman" w:cs="Times New Roman"/>
            <w:lang w:val="en-US"/>
          </w:rPr>
          <w:t>http</w:t>
        </w:r>
        <w:r w:rsidRPr="00CF68B3">
          <w:rPr>
            <w:rStyle w:val="a7"/>
            <w:rFonts w:ascii="Times New Roman" w:hAnsi="Times New Roman" w:cs="Times New Roman"/>
          </w:rPr>
          <w:t>://</w:t>
        </w:r>
        <w:r w:rsidRPr="00CF68B3">
          <w:rPr>
            <w:rStyle w:val="a7"/>
            <w:rFonts w:ascii="Times New Roman" w:hAnsi="Times New Roman" w:cs="Times New Roman"/>
            <w:lang w:val="en-US"/>
          </w:rPr>
          <w:t>www</w:t>
        </w:r>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europarl</w:t>
        </w:r>
        <w:proofErr w:type="spellEnd"/>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europa</w:t>
        </w:r>
        <w:proofErr w:type="spellEnd"/>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eu</w:t>
        </w:r>
        <w:proofErr w:type="spellEnd"/>
        <w:r w:rsidRPr="00CF68B3">
          <w:rPr>
            <w:rStyle w:val="a7"/>
            <w:rFonts w:ascii="Times New Roman" w:hAnsi="Times New Roman" w:cs="Times New Roman"/>
          </w:rPr>
          <w:t>/</w:t>
        </w:r>
        <w:r w:rsidRPr="00CF68B3">
          <w:rPr>
            <w:rStyle w:val="a7"/>
            <w:rFonts w:ascii="Times New Roman" w:hAnsi="Times New Roman" w:cs="Times New Roman"/>
            <w:lang w:val="en-US"/>
          </w:rPr>
          <w:t>document</w:t>
        </w:r>
        <w:r w:rsidRPr="00CF68B3">
          <w:rPr>
            <w:rStyle w:val="a7"/>
            <w:rFonts w:ascii="Times New Roman" w:hAnsi="Times New Roman" w:cs="Times New Roman"/>
          </w:rPr>
          <w:t>.</w:t>
        </w:r>
        <w:r w:rsidRPr="00CF68B3">
          <w:rPr>
            <w:rStyle w:val="a7"/>
            <w:rFonts w:ascii="Times New Roman" w:hAnsi="Times New Roman" w:cs="Times New Roman"/>
            <w:lang w:val="en-US"/>
          </w:rPr>
          <w:t>pdf</w:t>
        </w:r>
      </w:hyperlink>
      <w:r w:rsidRPr="00F66519">
        <w:rPr>
          <w:rFonts w:ascii="Times New Roman" w:hAnsi="Times New Roman" w:cs="Times New Roman"/>
        </w:rPr>
        <w:t xml:space="preserve"> </w:t>
      </w:r>
      <w:r w:rsidRPr="00FC2D06">
        <w:rPr>
          <w:rStyle w:val="a7"/>
          <w:rFonts w:ascii="Times New Roman" w:hAnsi="Times New Roman" w:cs="Times New Roman"/>
          <w:color w:val="auto"/>
          <w:u w:val="none"/>
        </w:rPr>
        <w:t>(дата обращения 15.10.2019).</w:t>
      </w:r>
    </w:p>
  </w:footnote>
  <w:footnote w:id="12">
    <w:p w14:paraId="1BB5DABD"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Барановский В.Г. Политическая интеграция в Западной Европе: Некоторые вопросы теории и практики М. </w:t>
      </w:r>
      <w:proofErr w:type="spellStart"/>
      <w:r w:rsidRPr="00FC2D06">
        <w:rPr>
          <w:rFonts w:ascii="Times New Roman" w:hAnsi="Times New Roman" w:cs="Times New Roman"/>
        </w:rPr>
        <w:t>Н</w:t>
      </w:r>
      <w:proofErr w:type="gramStart"/>
      <w:r w:rsidRPr="00FC2D06">
        <w:rPr>
          <w:rFonts w:ascii="Times New Roman" w:hAnsi="Times New Roman" w:cs="Times New Roman"/>
        </w:rPr>
        <w:t>a</w:t>
      </w:r>
      <w:proofErr w:type="gramEnd"/>
      <w:r w:rsidRPr="00FC2D06">
        <w:rPr>
          <w:rFonts w:ascii="Times New Roman" w:hAnsi="Times New Roman" w:cs="Times New Roman"/>
        </w:rPr>
        <w:t>ука</w:t>
      </w:r>
      <w:proofErr w:type="spellEnd"/>
      <w:r w:rsidRPr="00FC2D06">
        <w:rPr>
          <w:rFonts w:ascii="Times New Roman" w:hAnsi="Times New Roman" w:cs="Times New Roman"/>
        </w:rPr>
        <w:t>, 1983. С. 69— 166.</w:t>
      </w:r>
    </w:p>
  </w:footnote>
  <w:footnote w:id="13">
    <w:p w14:paraId="2A954733"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Шемятенков</w:t>
      </w:r>
      <w:proofErr w:type="spellEnd"/>
      <w:r w:rsidRPr="00FC2D06">
        <w:rPr>
          <w:rFonts w:ascii="Times New Roman" w:hAnsi="Times New Roman" w:cs="Times New Roman"/>
        </w:rPr>
        <w:t xml:space="preserve"> В.Г Европейская интеграция: учеб</w:t>
      </w:r>
      <w:proofErr w:type="gramStart"/>
      <w:r w:rsidRPr="00FC2D06">
        <w:rPr>
          <w:rFonts w:ascii="Times New Roman" w:hAnsi="Times New Roman" w:cs="Times New Roman"/>
        </w:rPr>
        <w:t>.</w:t>
      </w:r>
      <w:proofErr w:type="gramEnd"/>
      <w:r w:rsidRPr="00FC2D06">
        <w:rPr>
          <w:rFonts w:ascii="Times New Roman" w:hAnsi="Times New Roman" w:cs="Times New Roman"/>
        </w:rPr>
        <w:t xml:space="preserve"> </w:t>
      </w:r>
      <w:proofErr w:type="gramStart"/>
      <w:r w:rsidRPr="00FC2D06">
        <w:rPr>
          <w:rFonts w:ascii="Times New Roman" w:hAnsi="Times New Roman" w:cs="Times New Roman"/>
        </w:rPr>
        <w:t>п</w:t>
      </w:r>
      <w:proofErr w:type="gramEnd"/>
      <w:r w:rsidRPr="00FC2D06">
        <w:rPr>
          <w:rFonts w:ascii="Times New Roman" w:hAnsi="Times New Roman" w:cs="Times New Roman"/>
        </w:rPr>
        <w:t>особие. М. Международные отношения, 2003. С</w:t>
      </w:r>
      <w:r w:rsidRPr="00981540">
        <w:rPr>
          <w:rFonts w:ascii="Times New Roman" w:hAnsi="Times New Roman" w:cs="Times New Roman"/>
        </w:rPr>
        <w:t xml:space="preserve">317-351. </w:t>
      </w:r>
      <w:r w:rsidRPr="00FC2D06">
        <w:rPr>
          <w:rFonts w:ascii="Times New Roman" w:hAnsi="Times New Roman" w:cs="Times New Roman"/>
        </w:rPr>
        <w:t>сентябрь</w:t>
      </w:r>
      <w:r w:rsidRPr="00981540">
        <w:rPr>
          <w:rFonts w:ascii="Times New Roman" w:hAnsi="Times New Roman" w:cs="Times New Roman"/>
        </w:rPr>
        <w:t xml:space="preserve">. </w:t>
      </w:r>
      <w:r w:rsidRPr="00FC2D06">
        <w:rPr>
          <w:rFonts w:ascii="Times New Roman" w:hAnsi="Times New Roman" w:cs="Times New Roman"/>
        </w:rPr>
        <w:t>С</w:t>
      </w:r>
      <w:r w:rsidRPr="00FC2D06">
        <w:rPr>
          <w:rFonts w:ascii="Times New Roman" w:hAnsi="Times New Roman" w:cs="Times New Roman"/>
          <w:lang w:val="en-US"/>
        </w:rPr>
        <w:t>. 28-57.</w:t>
      </w:r>
    </w:p>
  </w:footnote>
  <w:footnote w:id="14">
    <w:p w14:paraId="3BD92E65"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gramStart"/>
      <w:r w:rsidRPr="00FC2D06">
        <w:rPr>
          <w:rFonts w:ascii="Times New Roman" w:hAnsi="Times New Roman" w:cs="Times New Roman"/>
        </w:rPr>
        <w:t>Н</w:t>
      </w:r>
      <w:proofErr w:type="spellStart"/>
      <w:proofErr w:type="gramEnd"/>
      <w:r w:rsidRPr="00FC2D06">
        <w:rPr>
          <w:rFonts w:ascii="Times New Roman" w:hAnsi="Times New Roman" w:cs="Times New Roman"/>
          <w:lang w:val="en-US"/>
        </w:rPr>
        <w:t>oworth</w:t>
      </w:r>
      <w:proofErr w:type="spellEnd"/>
      <w:r w:rsidRPr="00FC2D06">
        <w:rPr>
          <w:rFonts w:ascii="Times New Roman" w:hAnsi="Times New Roman" w:cs="Times New Roman"/>
          <w:lang w:val="en-US"/>
        </w:rPr>
        <w:t xml:space="preserve"> J Discourse, Ideas, and Epistemic Communities in European Security and </w:t>
      </w:r>
      <w:proofErr w:type="spellStart"/>
      <w:r w:rsidRPr="00FC2D06">
        <w:rPr>
          <w:rFonts w:ascii="Times New Roman" w:hAnsi="Times New Roman" w:cs="Times New Roman"/>
          <w:lang w:val="en-US"/>
        </w:rPr>
        <w:t>Defence</w:t>
      </w:r>
      <w:proofErr w:type="spellEnd"/>
      <w:r w:rsidRPr="00FC2D06">
        <w:rPr>
          <w:rFonts w:ascii="Times New Roman" w:hAnsi="Times New Roman" w:cs="Times New Roman"/>
          <w:lang w:val="en-US"/>
        </w:rPr>
        <w:t xml:space="preserve"> Policy // West European Politics. 2004 Vol. 27.No 2 (March).</w:t>
      </w:r>
    </w:p>
  </w:footnote>
  <w:footnote w:id="15">
    <w:p w14:paraId="15D59B61" w14:textId="7AD3F7DA"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proofErr w:type="gramStart"/>
      <w:r w:rsidRPr="006778D5">
        <w:rPr>
          <w:rFonts w:ascii="Times New Roman" w:hAnsi="Times New Roman" w:cs="Times New Roman"/>
          <w:lang w:val="en-US"/>
        </w:rPr>
        <w:t>Dosenrode</w:t>
      </w:r>
      <w:proofErr w:type="spellEnd"/>
      <w:r w:rsidRPr="006778D5">
        <w:rPr>
          <w:rFonts w:ascii="Times New Roman" w:hAnsi="Times New Roman" w:cs="Times New Roman"/>
          <w:lang w:val="en-US"/>
        </w:rPr>
        <w:t>, S. Federalism.</w:t>
      </w:r>
      <w:proofErr w:type="gramEnd"/>
      <w:r w:rsidRPr="006778D5">
        <w:rPr>
          <w:rFonts w:ascii="Times New Roman" w:hAnsi="Times New Roman" w:cs="Times New Roman"/>
          <w:lang w:val="en-US"/>
        </w:rPr>
        <w:t xml:space="preserve"> Theory and Neo-Functionalism: Elements for an analytical framework. Perspectives on Federalism, 2010, 2(3), 1-28. [</w:t>
      </w:r>
      <w:proofErr w:type="spellStart"/>
      <w:r w:rsidRPr="006778D5">
        <w:rPr>
          <w:rFonts w:ascii="Times New Roman" w:hAnsi="Times New Roman" w:cs="Times New Roman"/>
          <w:lang w:val="en-US"/>
        </w:rPr>
        <w:t>Электронный</w:t>
      </w:r>
      <w:proofErr w:type="spellEnd"/>
      <w:r w:rsidRPr="006778D5">
        <w:rPr>
          <w:rFonts w:ascii="Times New Roman" w:hAnsi="Times New Roman" w:cs="Times New Roman"/>
          <w:lang w:val="en-US"/>
        </w:rPr>
        <w:t xml:space="preserve"> </w:t>
      </w:r>
      <w:proofErr w:type="spellStart"/>
      <w:r w:rsidRPr="006778D5">
        <w:rPr>
          <w:rFonts w:ascii="Times New Roman" w:hAnsi="Times New Roman" w:cs="Times New Roman"/>
          <w:lang w:val="en-US"/>
        </w:rPr>
        <w:t>доступ</w:t>
      </w:r>
      <w:proofErr w:type="spellEnd"/>
      <w:r w:rsidRPr="006778D5">
        <w:rPr>
          <w:rFonts w:ascii="Times New Roman" w:hAnsi="Times New Roman" w:cs="Times New Roman"/>
          <w:lang w:val="en-US"/>
        </w:rPr>
        <w:t xml:space="preserve">]: URL: </w:t>
      </w:r>
      <w:hyperlink r:id="rId12" w:history="1">
        <w:r w:rsidRPr="00CF68B3">
          <w:rPr>
            <w:rStyle w:val="a7"/>
            <w:rFonts w:ascii="Times New Roman" w:hAnsi="Times New Roman" w:cs="Times New Roman"/>
            <w:lang w:val="en-US"/>
          </w:rPr>
          <w:t>http://www.on-federalism.eu/attachments/004_Volume%202-Issue3%202010.pdf</w:t>
        </w:r>
      </w:hyperlink>
      <w:r>
        <w:rPr>
          <w:rFonts w:ascii="Times New Roman" w:hAnsi="Times New Roman" w:cs="Times New Roman"/>
          <w:lang w:val="en-US"/>
        </w:rPr>
        <w:t xml:space="preserve">  (</w:t>
      </w:r>
      <w:proofErr w:type="spellStart"/>
      <w:r>
        <w:rPr>
          <w:rFonts w:ascii="Times New Roman" w:hAnsi="Times New Roman" w:cs="Times New Roman"/>
          <w:lang w:val="en-US"/>
        </w:rPr>
        <w:t>дата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обращения</w:t>
      </w:r>
      <w:proofErr w:type="spellEnd"/>
      <w:r>
        <w:rPr>
          <w:rFonts w:ascii="Times New Roman" w:hAnsi="Times New Roman" w:cs="Times New Roman"/>
          <w:lang w:val="en-US"/>
        </w:rPr>
        <w:t xml:space="preserve"> 18.12.2020) </w:t>
      </w:r>
    </w:p>
  </w:footnote>
  <w:footnote w:id="16">
    <w:p w14:paraId="3EB6A50A" w14:textId="7E2984B3"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proofErr w:type="gramStart"/>
      <w:r w:rsidRPr="009E1A33">
        <w:rPr>
          <w:rFonts w:ascii="Times New Roman" w:hAnsi="Times New Roman" w:cs="Times New Roman"/>
          <w:lang w:val="en-US"/>
        </w:rPr>
        <w:t>Mitrani</w:t>
      </w:r>
      <w:proofErr w:type="spellEnd"/>
      <w:r w:rsidRPr="009E1A33">
        <w:rPr>
          <w:rFonts w:ascii="Times New Roman" w:hAnsi="Times New Roman" w:cs="Times New Roman"/>
          <w:lang w:val="en-US"/>
        </w:rPr>
        <w:t xml:space="preserve"> D.</w:t>
      </w:r>
      <w:proofErr w:type="gramEnd"/>
      <w:r w:rsidRPr="009E1A33">
        <w:rPr>
          <w:rFonts w:ascii="Times New Roman" w:hAnsi="Times New Roman" w:cs="Times New Roman"/>
          <w:lang w:val="en-US"/>
        </w:rPr>
        <w:t xml:space="preserve"> </w:t>
      </w:r>
      <w:proofErr w:type="gramStart"/>
      <w:r w:rsidRPr="009E1A33">
        <w:rPr>
          <w:rFonts w:ascii="Times New Roman" w:hAnsi="Times New Roman" w:cs="Times New Roman"/>
          <w:lang w:val="en-US"/>
        </w:rPr>
        <w:t xml:space="preserve">The Functional Approach to World Organization / D. </w:t>
      </w:r>
      <w:proofErr w:type="spellStart"/>
      <w:r w:rsidRPr="009E1A33">
        <w:rPr>
          <w:rFonts w:ascii="Times New Roman" w:hAnsi="Times New Roman" w:cs="Times New Roman"/>
          <w:lang w:val="en-US"/>
        </w:rPr>
        <w:t>Mitrani</w:t>
      </w:r>
      <w:proofErr w:type="spellEnd"/>
      <w:r w:rsidRPr="009E1A33">
        <w:rPr>
          <w:rFonts w:ascii="Times New Roman" w:hAnsi="Times New Roman" w:cs="Times New Roman"/>
          <w:lang w:val="en-US"/>
        </w:rPr>
        <w:t>.</w:t>
      </w:r>
      <w:proofErr w:type="gramEnd"/>
      <w:r w:rsidRPr="009E1A33">
        <w:rPr>
          <w:rFonts w:ascii="Times New Roman" w:hAnsi="Times New Roman" w:cs="Times New Roman"/>
          <w:lang w:val="en-US"/>
        </w:rPr>
        <w:t xml:space="preserve"> </w:t>
      </w:r>
      <w:r w:rsidRPr="009E1A33">
        <w:rPr>
          <w:rFonts w:ascii="Times New Roman" w:hAnsi="Times New Roman" w:cs="Times New Roman"/>
        </w:rPr>
        <w:t xml:space="preserve">[Электронный доступ]: </w:t>
      </w:r>
      <w:r w:rsidRPr="009E1A33">
        <w:rPr>
          <w:rFonts w:ascii="Times New Roman" w:hAnsi="Times New Roman" w:cs="Times New Roman"/>
          <w:lang w:val="en-US"/>
        </w:rPr>
        <w:t>URL</w:t>
      </w:r>
      <w:r w:rsidRPr="009E1A33">
        <w:rPr>
          <w:rFonts w:ascii="Times New Roman" w:hAnsi="Times New Roman" w:cs="Times New Roman"/>
        </w:rPr>
        <w:t xml:space="preserve">: </w:t>
      </w:r>
      <w:hyperlink r:id="rId13" w:history="1">
        <w:r w:rsidRPr="00CF68B3">
          <w:rPr>
            <w:rStyle w:val="a7"/>
            <w:rFonts w:ascii="Times New Roman" w:hAnsi="Times New Roman" w:cs="Times New Roman"/>
            <w:lang w:val="en-US"/>
          </w:rPr>
          <w:t>https</w:t>
        </w:r>
        <w:r w:rsidRPr="00CF68B3">
          <w:rPr>
            <w:rStyle w:val="a7"/>
            <w:rFonts w:ascii="Times New Roman" w:hAnsi="Times New Roman" w:cs="Times New Roman"/>
          </w:rPr>
          <w:t>://</w:t>
        </w:r>
        <w:r w:rsidRPr="00CF68B3">
          <w:rPr>
            <w:rStyle w:val="a7"/>
            <w:rFonts w:ascii="Times New Roman" w:hAnsi="Times New Roman" w:cs="Times New Roman"/>
            <w:lang w:val="en-US"/>
          </w:rPr>
          <w:t>www</w:t>
        </w:r>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lsu</w:t>
        </w:r>
        <w:proofErr w:type="spellEnd"/>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edu</w:t>
        </w:r>
        <w:proofErr w:type="spellEnd"/>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mitrany</w:t>
        </w:r>
        <w:proofErr w:type="spellEnd"/>
        <w:r w:rsidRPr="00CF68B3">
          <w:rPr>
            <w:rStyle w:val="a7"/>
            <w:rFonts w:ascii="Times New Roman" w:hAnsi="Times New Roman" w:cs="Times New Roman"/>
          </w:rPr>
          <w:t>1948.</w:t>
        </w:r>
        <w:r w:rsidRPr="00CF68B3">
          <w:rPr>
            <w:rStyle w:val="a7"/>
            <w:rFonts w:ascii="Times New Roman" w:hAnsi="Times New Roman" w:cs="Times New Roman"/>
            <w:lang w:val="en-US"/>
          </w:rPr>
          <w:t>pdf</w:t>
        </w:r>
      </w:hyperlink>
      <w:r>
        <w:rPr>
          <w:rFonts w:ascii="Times New Roman" w:hAnsi="Times New Roman" w:cs="Times New Roman"/>
        </w:rPr>
        <w:t xml:space="preserve"> </w:t>
      </w:r>
      <w:r w:rsidRPr="009E1A33">
        <w:rPr>
          <w:rFonts w:ascii="Times New Roman" w:hAnsi="Times New Roman" w:cs="Times New Roman"/>
        </w:rPr>
        <w:t>(</w:t>
      </w:r>
      <w:r w:rsidRPr="00FC2D06">
        <w:rPr>
          <w:rFonts w:ascii="Times New Roman" w:hAnsi="Times New Roman" w:cs="Times New Roman"/>
        </w:rPr>
        <w:t>дата</w:t>
      </w:r>
      <w:r w:rsidRPr="009E1A33">
        <w:rPr>
          <w:rFonts w:ascii="Times New Roman" w:hAnsi="Times New Roman" w:cs="Times New Roman"/>
        </w:rPr>
        <w:t xml:space="preserve"> </w:t>
      </w:r>
      <w:r w:rsidRPr="00FC2D06">
        <w:rPr>
          <w:rFonts w:ascii="Times New Roman" w:hAnsi="Times New Roman" w:cs="Times New Roman"/>
        </w:rPr>
        <w:t>обращения</w:t>
      </w:r>
      <w:r w:rsidRPr="009E1A33">
        <w:rPr>
          <w:rFonts w:ascii="Times New Roman" w:hAnsi="Times New Roman" w:cs="Times New Roman"/>
        </w:rPr>
        <w:t xml:space="preserve"> 23. </w:t>
      </w:r>
      <w:r w:rsidRPr="00FC2D06">
        <w:rPr>
          <w:rFonts w:ascii="Times New Roman" w:hAnsi="Times New Roman" w:cs="Times New Roman"/>
        </w:rPr>
        <w:t>02.2020)</w:t>
      </w:r>
    </w:p>
  </w:footnote>
  <w:footnote w:id="17">
    <w:p w14:paraId="7FE65170"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rPr>
        <w:t xml:space="preserve"> Барановский В.Г. Политическая интеграция в Западной Европе: Некоторые вопросы теории и практики М. </w:t>
      </w:r>
      <w:proofErr w:type="spellStart"/>
      <w:r w:rsidRPr="00FC2D06">
        <w:rPr>
          <w:rFonts w:ascii="Times New Roman" w:hAnsi="Times New Roman" w:cs="Times New Roman"/>
        </w:rPr>
        <w:t>Н</w:t>
      </w:r>
      <w:proofErr w:type="gramStart"/>
      <w:r w:rsidRPr="00FC2D06">
        <w:rPr>
          <w:rFonts w:ascii="Times New Roman" w:hAnsi="Times New Roman" w:cs="Times New Roman"/>
        </w:rPr>
        <w:t>a</w:t>
      </w:r>
      <w:proofErr w:type="gramEnd"/>
      <w:r w:rsidRPr="00FC2D06">
        <w:rPr>
          <w:rFonts w:ascii="Times New Roman" w:hAnsi="Times New Roman" w:cs="Times New Roman"/>
        </w:rPr>
        <w:t>ука</w:t>
      </w:r>
      <w:proofErr w:type="spellEnd"/>
      <w:r w:rsidRPr="00FC2D06">
        <w:rPr>
          <w:rFonts w:ascii="Times New Roman" w:hAnsi="Times New Roman" w:cs="Times New Roman"/>
        </w:rPr>
        <w:t>, 1983. С</w:t>
      </w:r>
      <w:r w:rsidRPr="00FC2D06">
        <w:rPr>
          <w:rFonts w:ascii="Times New Roman" w:hAnsi="Times New Roman" w:cs="Times New Roman"/>
          <w:lang w:val="en-US"/>
        </w:rPr>
        <w:t>. 69— 166.</w:t>
      </w:r>
    </w:p>
  </w:footnote>
  <w:footnote w:id="18">
    <w:p w14:paraId="41CF299A"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Daniela </w:t>
      </w:r>
      <w:proofErr w:type="spellStart"/>
      <w:r w:rsidRPr="00FC2D06">
        <w:rPr>
          <w:rFonts w:ascii="Times New Roman" w:hAnsi="Times New Roman" w:cs="Times New Roman"/>
          <w:lang w:val="en-US"/>
        </w:rPr>
        <w:t>Calegari</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Neofuncionalismo</w:t>
      </w:r>
      <w:proofErr w:type="spellEnd"/>
      <w:r w:rsidRPr="00FC2D06">
        <w:rPr>
          <w:rFonts w:ascii="Times New Roman" w:hAnsi="Times New Roman" w:cs="Times New Roman"/>
          <w:lang w:val="en-US"/>
        </w:rPr>
        <w:t xml:space="preserve"> e </w:t>
      </w:r>
      <w:proofErr w:type="spellStart"/>
      <w:r w:rsidRPr="00FC2D06">
        <w:rPr>
          <w:rFonts w:ascii="Times New Roman" w:hAnsi="Times New Roman" w:cs="Times New Roman"/>
          <w:lang w:val="en-US"/>
        </w:rPr>
        <w:t>Intergovernamentalismo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Preponderância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ou</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Coexistência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na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União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Européia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Revista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Eletrônica</w:t>
      </w:r>
      <w:proofErr w:type="spellEnd"/>
      <w:r w:rsidRPr="00FC2D06">
        <w:rPr>
          <w:rFonts w:ascii="Times New Roman" w:hAnsi="Times New Roman" w:cs="Times New Roman"/>
          <w:lang w:val="en-US"/>
        </w:rPr>
        <w:t xml:space="preserve"> de </w:t>
      </w:r>
      <w:proofErr w:type="spellStart"/>
      <w:r w:rsidRPr="00FC2D06">
        <w:rPr>
          <w:rFonts w:ascii="Times New Roman" w:hAnsi="Times New Roman" w:cs="Times New Roman"/>
          <w:lang w:val="en-US"/>
        </w:rPr>
        <w:t>Direito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Internacional</w:t>
      </w:r>
      <w:proofErr w:type="spellEnd"/>
      <w:r w:rsidRPr="00FC2D06">
        <w:rPr>
          <w:rFonts w:ascii="Times New Roman" w:hAnsi="Times New Roman" w:cs="Times New Roman"/>
          <w:lang w:val="en-US"/>
        </w:rPr>
        <w:t xml:space="preserve">, vol. 5, 2009, pp. 91-131 </w:t>
      </w:r>
      <w:hyperlink r:id="rId14" w:history="1">
        <w:r w:rsidRPr="00FC2D06">
          <w:rPr>
            <w:rStyle w:val="a7"/>
            <w:rFonts w:ascii="Times New Roman" w:hAnsi="Times New Roman" w:cs="Times New Roman"/>
            <w:lang w:val="en-US"/>
          </w:rPr>
          <w:t>http://www.cedin.com.br/revistaeletronica/volume5/</w:t>
        </w:r>
      </w:hyperlink>
      <w:r w:rsidRPr="00FC2D06">
        <w:rPr>
          <w:rFonts w:ascii="Times New Roman" w:hAnsi="Times New Roman" w:cs="Times New Roman"/>
          <w:lang w:val="en-US"/>
        </w:rPr>
        <w:t xml:space="preserve"> (</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xml:space="preserve"> 23.02.2020)</w:t>
      </w:r>
    </w:p>
  </w:footnote>
  <w:footnote w:id="19">
    <w:p w14:paraId="437BD2C9" w14:textId="1BBEBA8F"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Pr>
          <w:rFonts w:ascii="Times New Roman" w:hAnsi="Times New Roman" w:cs="Times New Roman"/>
          <w:lang w:val="en-US"/>
        </w:rPr>
        <w:t xml:space="preserve"> Malamud, A. </w:t>
      </w:r>
      <w:proofErr w:type="spellStart"/>
      <w:r w:rsidRPr="00FC2D06">
        <w:rPr>
          <w:rFonts w:ascii="Times New Roman" w:hAnsi="Times New Roman" w:cs="Times New Roman"/>
          <w:lang w:val="en-US"/>
        </w:rPr>
        <w:t>Conceptos</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teorías</w:t>
      </w:r>
      <w:proofErr w:type="spellEnd"/>
      <w:r w:rsidRPr="00FC2D06">
        <w:rPr>
          <w:rFonts w:ascii="Times New Roman" w:hAnsi="Times New Roman" w:cs="Times New Roman"/>
          <w:lang w:val="en-US"/>
        </w:rPr>
        <w:t xml:space="preserve"> y debates </w:t>
      </w:r>
      <w:proofErr w:type="spellStart"/>
      <w:r w:rsidRPr="00FC2D06">
        <w:rPr>
          <w:rFonts w:ascii="Times New Roman" w:hAnsi="Times New Roman" w:cs="Times New Roman"/>
          <w:lang w:val="en-US"/>
        </w:rPr>
        <w:t>sobre</w:t>
      </w:r>
      <w:proofErr w:type="spellEnd"/>
      <w:r w:rsidRPr="00FC2D06">
        <w:rPr>
          <w:rFonts w:ascii="Times New Roman" w:hAnsi="Times New Roman" w:cs="Times New Roman"/>
          <w:lang w:val="en-US"/>
        </w:rPr>
        <w:t xml:space="preserve"> la </w:t>
      </w:r>
      <w:proofErr w:type="spellStart"/>
      <w:r w:rsidRPr="00FC2D06">
        <w:rPr>
          <w:rFonts w:ascii="Times New Roman" w:hAnsi="Times New Roman" w:cs="Times New Roman"/>
          <w:lang w:val="en-US"/>
        </w:rPr>
        <w:t>integración</w:t>
      </w:r>
      <w:proofErr w:type="spellEnd"/>
      <w:r w:rsidRPr="00FC2D06">
        <w:rPr>
          <w:rFonts w:ascii="Times New Roman" w:hAnsi="Times New Roman" w:cs="Times New Roman"/>
          <w:lang w:val="en-US"/>
        </w:rPr>
        <w:t xml:space="preserve"> regional </w:t>
      </w:r>
      <w:proofErr w:type="spellStart"/>
      <w:r w:rsidRPr="00FC2D06">
        <w:rPr>
          <w:rFonts w:ascii="Times New Roman" w:hAnsi="Times New Roman" w:cs="Times New Roman"/>
          <w:lang w:val="en-US"/>
        </w:rPr>
        <w:t>Norteamérica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Revista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Académica</w:t>
      </w:r>
      <w:proofErr w:type="spellEnd"/>
      <w:r w:rsidRPr="00FC2D06">
        <w:rPr>
          <w:rFonts w:ascii="Times New Roman" w:hAnsi="Times New Roman" w:cs="Times New Roman"/>
          <w:lang w:val="en-US"/>
        </w:rPr>
        <w:t xml:space="preserve"> del </w:t>
      </w:r>
      <w:proofErr w:type="spellStart"/>
      <w:r w:rsidRPr="00FC2D06">
        <w:rPr>
          <w:rFonts w:ascii="Times New Roman" w:hAnsi="Times New Roman" w:cs="Times New Roman"/>
          <w:lang w:val="en-US"/>
        </w:rPr>
        <w:t>Cisan-Unam</w:t>
      </w:r>
      <w:proofErr w:type="spellEnd"/>
      <w:r w:rsidRPr="00FC2D06">
        <w:rPr>
          <w:rFonts w:ascii="Times New Roman" w:hAnsi="Times New Roman" w:cs="Times New Roman"/>
          <w:lang w:val="en-US"/>
        </w:rPr>
        <w:t xml:space="preserve">, vol. 6, </w:t>
      </w:r>
      <w:proofErr w:type="spellStart"/>
      <w:r w:rsidRPr="00FC2D06">
        <w:rPr>
          <w:rFonts w:ascii="Times New Roman" w:hAnsi="Times New Roman" w:cs="Times New Roman"/>
          <w:lang w:val="en-US"/>
        </w:rPr>
        <w:t>núm</w:t>
      </w:r>
      <w:proofErr w:type="spellEnd"/>
      <w:r w:rsidRPr="00FC2D06">
        <w:rPr>
          <w:rFonts w:ascii="Times New Roman" w:hAnsi="Times New Roman" w:cs="Times New Roman"/>
          <w:lang w:val="en-US"/>
        </w:rPr>
        <w:t xml:space="preserve">. 2, </w:t>
      </w:r>
      <w:proofErr w:type="spellStart"/>
      <w:r w:rsidRPr="00FC2D06">
        <w:rPr>
          <w:rFonts w:ascii="Times New Roman" w:hAnsi="Times New Roman" w:cs="Times New Roman"/>
          <w:lang w:val="en-US"/>
        </w:rPr>
        <w:t>julio-diciembre</w:t>
      </w:r>
      <w:proofErr w:type="spellEnd"/>
      <w:r w:rsidRPr="00FC2D06">
        <w:rPr>
          <w:rFonts w:ascii="Times New Roman" w:hAnsi="Times New Roman" w:cs="Times New Roman"/>
          <w:lang w:val="en-US"/>
        </w:rPr>
        <w:t>, 2011, pp. 219-249</w:t>
      </w:r>
    </w:p>
  </w:footnote>
  <w:footnote w:id="20">
    <w:p w14:paraId="00523AB2"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Haas E. </w:t>
      </w:r>
      <w:proofErr w:type="gramStart"/>
      <w:r w:rsidRPr="00FC2D06">
        <w:rPr>
          <w:rFonts w:ascii="Times New Roman" w:hAnsi="Times New Roman" w:cs="Times New Roman"/>
          <w:lang w:val="en-US"/>
        </w:rPr>
        <w:t>The Uniting of Europe / E. Haas.</w:t>
      </w:r>
      <w:proofErr w:type="gramEnd"/>
      <w:r w:rsidRPr="00FC2D06">
        <w:rPr>
          <w:rFonts w:ascii="Times New Roman" w:hAnsi="Times New Roman" w:cs="Times New Roman"/>
          <w:lang w:val="en-US"/>
        </w:rPr>
        <w:t xml:space="preserve">  // The European Union: Reading on the Theory and Practice of European Integration - 2003. – 25 P.</w:t>
      </w:r>
    </w:p>
  </w:footnote>
  <w:footnote w:id="21">
    <w:p w14:paraId="6DA271B0" w14:textId="3F7534FF"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proofErr w:type="gramStart"/>
      <w:r w:rsidRPr="00C128EE">
        <w:rPr>
          <w:rFonts w:ascii="Times New Roman" w:hAnsi="Times New Roman" w:cs="Times New Roman"/>
          <w:lang w:val="en-US"/>
        </w:rPr>
        <w:t>Dosenrode</w:t>
      </w:r>
      <w:proofErr w:type="spellEnd"/>
      <w:r w:rsidRPr="00C128EE">
        <w:rPr>
          <w:rFonts w:ascii="Times New Roman" w:hAnsi="Times New Roman" w:cs="Times New Roman"/>
          <w:lang w:val="en-US"/>
        </w:rPr>
        <w:t>, S. Federalism.</w:t>
      </w:r>
      <w:proofErr w:type="gramEnd"/>
      <w:r w:rsidRPr="00C128EE">
        <w:rPr>
          <w:rFonts w:ascii="Times New Roman" w:hAnsi="Times New Roman" w:cs="Times New Roman"/>
          <w:lang w:val="en-US"/>
        </w:rPr>
        <w:t xml:space="preserve"> Theory and Neo-Functionalism: Elements for an analytical framework. Perspectives on Federalism, 2010, 2(3), 1-28. [</w:t>
      </w:r>
      <w:proofErr w:type="spellStart"/>
      <w:r w:rsidRPr="00C128EE">
        <w:rPr>
          <w:rFonts w:ascii="Times New Roman" w:hAnsi="Times New Roman" w:cs="Times New Roman"/>
          <w:lang w:val="en-US"/>
        </w:rPr>
        <w:t>Электронный</w:t>
      </w:r>
      <w:proofErr w:type="spellEnd"/>
      <w:r w:rsidRPr="00C128EE">
        <w:rPr>
          <w:rFonts w:ascii="Times New Roman" w:hAnsi="Times New Roman" w:cs="Times New Roman"/>
          <w:lang w:val="en-US"/>
        </w:rPr>
        <w:t xml:space="preserve"> </w:t>
      </w:r>
      <w:proofErr w:type="spellStart"/>
      <w:r w:rsidRPr="00C128EE">
        <w:rPr>
          <w:rFonts w:ascii="Times New Roman" w:hAnsi="Times New Roman" w:cs="Times New Roman"/>
          <w:lang w:val="en-US"/>
        </w:rPr>
        <w:t>доступ</w:t>
      </w:r>
      <w:proofErr w:type="spellEnd"/>
      <w:r w:rsidRPr="00C128EE">
        <w:rPr>
          <w:rFonts w:ascii="Times New Roman" w:hAnsi="Times New Roman" w:cs="Times New Roman"/>
          <w:lang w:val="en-US"/>
        </w:rPr>
        <w:t>]:</w:t>
      </w:r>
      <w:r>
        <w:rPr>
          <w:rFonts w:ascii="Times New Roman" w:hAnsi="Times New Roman" w:cs="Times New Roman"/>
          <w:lang w:val="en-US"/>
        </w:rPr>
        <w:t xml:space="preserve"> URL: </w:t>
      </w:r>
      <w:hyperlink r:id="rId15" w:history="1">
        <w:r w:rsidRPr="00CF68B3">
          <w:rPr>
            <w:rStyle w:val="a7"/>
            <w:rFonts w:ascii="Times New Roman" w:hAnsi="Times New Roman" w:cs="Times New Roman"/>
            <w:lang w:val="en-US"/>
          </w:rPr>
          <w:t>http://www.on-federalism.eu/attachments/004_Volume%202-Issue3%202010.pdf</w:t>
        </w:r>
      </w:hyperlink>
      <w:r>
        <w:rPr>
          <w:rFonts w:ascii="Times New Roman" w:hAnsi="Times New Roman" w:cs="Times New Roman"/>
          <w:lang w:val="en-US"/>
        </w:rPr>
        <w:t xml:space="preserve"> </w:t>
      </w:r>
      <w:r w:rsidRPr="00FC2D06">
        <w:rPr>
          <w:rFonts w:ascii="Times New Roman" w:hAnsi="Times New Roman" w:cs="Times New Roman"/>
          <w:lang w:val="en-US"/>
        </w:rPr>
        <w:t>(</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xml:space="preserve"> 18.11.2020).</w:t>
      </w:r>
    </w:p>
  </w:footnote>
  <w:footnote w:id="22">
    <w:p w14:paraId="0BF06188" w14:textId="337205F1"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gramStart"/>
      <w:r w:rsidRPr="00FC2D06">
        <w:rPr>
          <w:rFonts w:ascii="Times New Roman" w:hAnsi="Times New Roman" w:cs="Times New Roman"/>
        </w:rPr>
        <w:t>Н</w:t>
      </w:r>
      <w:proofErr w:type="spellStart"/>
      <w:proofErr w:type="gramEnd"/>
      <w:r w:rsidRPr="00FC2D06">
        <w:rPr>
          <w:rFonts w:ascii="Times New Roman" w:hAnsi="Times New Roman" w:cs="Times New Roman"/>
          <w:lang w:val="en-US"/>
        </w:rPr>
        <w:t>oworth</w:t>
      </w:r>
      <w:proofErr w:type="spellEnd"/>
      <w:r w:rsidRPr="00FC2D06">
        <w:rPr>
          <w:rFonts w:ascii="Times New Roman" w:hAnsi="Times New Roman" w:cs="Times New Roman"/>
          <w:lang w:val="en-US"/>
        </w:rPr>
        <w:t xml:space="preserve"> J</w:t>
      </w:r>
      <w:r>
        <w:rPr>
          <w:rFonts w:ascii="Times New Roman" w:hAnsi="Times New Roman" w:cs="Times New Roman"/>
          <w:lang w:val="en-US"/>
        </w:rPr>
        <w:t>.</w:t>
      </w:r>
      <w:r w:rsidRPr="00FC2D06">
        <w:rPr>
          <w:rFonts w:ascii="Times New Roman" w:hAnsi="Times New Roman" w:cs="Times New Roman"/>
          <w:lang w:val="en-US"/>
        </w:rPr>
        <w:t xml:space="preserve"> Discourse, Ideas, and Epistemic Communities in European Security and </w:t>
      </w:r>
      <w:proofErr w:type="spellStart"/>
      <w:r w:rsidRPr="00FC2D06">
        <w:rPr>
          <w:rFonts w:ascii="Times New Roman" w:hAnsi="Times New Roman" w:cs="Times New Roman"/>
          <w:lang w:val="en-US"/>
        </w:rPr>
        <w:t>Defence</w:t>
      </w:r>
      <w:proofErr w:type="spellEnd"/>
      <w:r w:rsidRPr="00FC2D06">
        <w:rPr>
          <w:rFonts w:ascii="Times New Roman" w:hAnsi="Times New Roman" w:cs="Times New Roman"/>
          <w:lang w:val="en-US"/>
        </w:rPr>
        <w:t xml:space="preserve"> Policy // West European Politics. </w:t>
      </w:r>
      <w:r w:rsidRPr="00FC2D06">
        <w:rPr>
          <w:rFonts w:ascii="Times New Roman" w:hAnsi="Times New Roman" w:cs="Times New Roman"/>
        </w:rPr>
        <w:t xml:space="preserve">2004 </w:t>
      </w:r>
      <w:r w:rsidRPr="00FC2D06">
        <w:rPr>
          <w:rFonts w:ascii="Times New Roman" w:hAnsi="Times New Roman" w:cs="Times New Roman"/>
          <w:lang w:val="en-US"/>
        </w:rPr>
        <w:t>Vol</w:t>
      </w:r>
      <w:r w:rsidRPr="00FC2D06">
        <w:rPr>
          <w:rFonts w:ascii="Times New Roman" w:hAnsi="Times New Roman" w:cs="Times New Roman"/>
        </w:rPr>
        <w:t>. 27.</w:t>
      </w:r>
      <w:r w:rsidRPr="00FC2D06">
        <w:rPr>
          <w:rFonts w:ascii="Times New Roman" w:hAnsi="Times New Roman" w:cs="Times New Roman"/>
          <w:lang w:val="en-US"/>
        </w:rPr>
        <w:t>No</w:t>
      </w:r>
      <w:r w:rsidRPr="00FC2D06">
        <w:rPr>
          <w:rFonts w:ascii="Times New Roman" w:hAnsi="Times New Roman" w:cs="Times New Roman"/>
        </w:rPr>
        <w:t xml:space="preserve"> 2 (</w:t>
      </w:r>
      <w:r w:rsidRPr="00FC2D06">
        <w:rPr>
          <w:rFonts w:ascii="Times New Roman" w:hAnsi="Times New Roman" w:cs="Times New Roman"/>
          <w:lang w:val="en-US"/>
        </w:rPr>
        <w:t>March</w:t>
      </w:r>
      <w:r w:rsidRPr="00FC2D06">
        <w:rPr>
          <w:rFonts w:ascii="Times New Roman" w:hAnsi="Times New Roman" w:cs="Times New Roman"/>
        </w:rPr>
        <w:t>).</w:t>
      </w:r>
    </w:p>
  </w:footnote>
  <w:footnote w:id="23">
    <w:p w14:paraId="1FDA522F"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Евдокимов, Л. В. Интеграционные процессы в андском регионе Латинской Америки: политический аспект: специальность 23.00.04 "Политические проблемы международных отношений, глобального и регионального развития": диссертация на соискание ученой степени кандидата политических наук / Евдокимов Леонид Викторович. – Санкт-Петербург, 2012. – 58 с.</w:t>
      </w:r>
    </w:p>
  </w:footnote>
  <w:footnote w:id="24">
    <w:p w14:paraId="158F9C42"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Malamud A. </w:t>
      </w:r>
      <w:proofErr w:type="spellStart"/>
      <w:r w:rsidRPr="00FC2D06">
        <w:rPr>
          <w:rFonts w:ascii="Times New Roman" w:hAnsi="Times New Roman" w:cs="Times New Roman"/>
          <w:lang w:val="en-US"/>
        </w:rPr>
        <w:t>Conceptos</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teorías</w:t>
      </w:r>
      <w:proofErr w:type="spellEnd"/>
      <w:r w:rsidRPr="00FC2D06">
        <w:rPr>
          <w:rFonts w:ascii="Times New Roman" w:hAnsi="Times New Roman" w:cs="Times New Roman"/>
          <w:lang w:val="en-US"/>
        </w:rPr>
        <w:t xml:space="preserve"> y debates </w:t>
      </w:r>
      <w:proofErr w:type="spellStart"/>
      <w:r w:rsidRPr="00FC2D06">
        <w:rPr>
          <w:rFonts w:ascii="Times New Roman" w:hAnsi="Times New Roman" w:cs="Times New Roman"/>
          <w:lang w:val="en-US"/>
        </w:rPr>
        <w:t>sobre</w:t>
      </w:r>
      <w:proofErr w:type="spellEnd"/>
      <w:r w:rsidRPr="00FC2D06">
        <w:rPr>
          <w:rFonts w:ascii="Times New Roman" w:hAnsi="Times New Roman" w:cs="Times New Roman"/>
          <w:lang w:val="en-US"/>
        </w:rPr>
        <w:t xml:space="preserve"> la </w:t>
      </w:r>
      <w:proofErr w:type="spellStart"/>
      <w:r w:rsidRPr="00FC2D06">
        <w:rPr>
          <w:rFonts w:ascii="Times New Roman" w:hAnsi="Times New Roman" w:cs="Times New Roman"/>
          <w:lang w:val="en-US"/>
        </w:rPr>
        <w:t>integración</w:t>
      </w:r>
      <w:proofErr w:type="spellEnd"/>
      <w:r w:rsidRPr="00FC2D06">
        <w:rPr>
          <w:rFonts w:ascii="Times New Roman" w:hAnsi="Times New Roman" w:cs="Times New Roman"/>
          <w:lang w:val="en-US"/>
        </w:rPr>
        <w:t xml:space="preserve"> regional/ [</w:t>
      </w:r>
      <w:proofErr w:type="spellStart"/>
      <w:r w:rsidRPr="00FC2D06">
        <w:rPr>
          <w:rFonts w:ascii="Times New Roman" w:hAnsi="Times New Roman" w:cs="Times New Roman"/>
          <w:lang w:val="en-US"/>
        </w:rPr>
        <w:t>Электронный</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ресурс</w:t>
      </w:r>
      <w:proofErr w:type="spellEnd"/>
      <w:r w:rsidRPr="00FC2D06">
        <w:rPr>
          <w:rFonts w:ascii="Times New Roman" w:hAnsi="Times New Roman" w:cs="Times New Roman"/>
          <w:lang w:val="en-US"/>
        </w:rPr>
        <w:t>]//Brazilian Journal of International Relations – URL: http://www2.marilia.unesp.br/revistas/index.php/bjir/article/view/2763 (</w:t>
      </w:r>
      <w:r w:rsidRPr="00FC2D06">
        <w:rPr>
          <w:rFonts w:ascii="Times New Roman" w:hAnsi="Times New Roman" w:cs="Times New Roman"/>
        </w:rPr>
        <w:t>д</w:t>
      </w:r>
      <w:proofErr w:type="spellStart"/>
      <w:r w:rsidRPr="00FC2D06">
        <w:rPr>
          <w:rFonts w:ascii="Times New Roman" w:hAnsi="Times New Roman" w:cs="Times New Roman"/>
          <w:lang w:val="en-US"/>
        </w:rPr>
        <w:t>ата</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обращения</w:t>
      </w:r>
      <w:proofErr w:type="spellEnd"/>
      <w:r w:rsidRPr="00FC2D06">
        <w:rPr>
          <w:rFonts w:ascii="Times New Roman" w:hAnsi="Times New Roman" w:cs="Times New Roman"/>
          <w:lang w:val="en-US"/>
        </w:rPr>
        <w:t xml:space="preserve"> 25.11.2019).</w:t>
      </w:r>
    </w:p>
  </w:footnote>
  <w:footnote w:id="25">
    <w:p w14:paraId="416A58E2"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Евдокимов, Л. В. Интеграционные процессы в андском регионе Латинской Америки: политический аспект: специальность 23.00.04 "Политические проблемы международных отношений, глобального и регионального развития": диссертация на соискание ученой степени кандидата политических наук / Евдокимов Леонид Викторович. – Санкт-Петербург, 2012. – 60 с.</w:t>
      </w:r>
    </w:p>
  </w:footnote>
  <w:footnote w:id="26">
    <w:p w14:paraId="27E0A5D4"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Deutsch K. W. et al. Political Community and the North Atlantic Area: International Organization in the Light of Historical Experience. Princeton: Princeton University Press, 1957.</w:t>
      </w:r>
    </w:p>
  </w:footnote>
  <w:footnote w:id="27">
    <w:p w14:paraId="704673AE"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981540">
        <w:rPr>
          <w:rFonts w:ascii="Times New Roman" w:hAnsi="Times New Roman" w:cs="Times New Roman"/>
        </w:rPr>
        <w:t xml:space="preserve"> </w:t>
      </w:r>
      <w:proofErr w:type="spellStart"/>
      <w:r w:rsidRPr="00FC2D06">
        <w:rPr>
          <w:rFonts w:ascii="Times New Roman" w:hAnsi="Times New Roman" w:cs="Times New Roman"/>
        </w:rPr>
        <w:t>Шемятенков</w:t>
      </w:r>
      <w:proofErr w:type="spellEnd"/>
      <w:r w:rsidRPr="00981540">
        <w:rPr>
          <w:rFonts w:ascii="Times New Roman" w:hAnsi="Times New Roman" w:cs="Times New Roman"/>
        </w:rPr>
        <w:t xml:space="preserve"> </w:t>
      </w:r>
      <w:r w:rsidRPr="00FC2D06">
        <w:rPr>
          <w:rFonts w:ascii="Times New Roman" w:hAnsi="Times New Roman" w:cs="Times New Roman"/>
        </w:rPr>
        <w:t>В</w:t>
      </w:r>
      <w:r w:rsidRPr="00981540">
        <w:rPr>
          <w:rFonts w:ascii="Times New Roman" w:hAnsi="Times New Roman" w:cs="Times New Roman"/>
        </w:rPr>
        <w:t>.</w:t>
      </w:r>
      <w:r w:rsidRPr="00FC2D06">
        <w:rPr>
          <w:rFonts w:ascii="Times New Roman" w:hAnsi="Times New Roman" w:cs="Times New Roman"/>
        </w:rPr>
        <w:t>Г</w:t>
      </w:r>
      <w:r w:rsidRPr="00981540">
        <w:rPr>
          <w:rFonts w:ascii="Times New Roman" w:hAnsi="Times New Roman" w:cs="Times New Roman"/>
        </w:rPr>
        <w:t xml:space="preserve"> </w:t>
      </w:r>
      <w:r w:rsidRPr="00FC2D06">
        <w:rPr>
          <w:rFonts w:ascii="Times New Roman" w:hAnsi="Times New Roman" w:cs="Times New Roman"/>
        </w:rPr>
        <w:t>Европейская</w:t>
      </w:r>
      <w:r w:rsidRPr="00981540">
        <w:rPr>
          <w:rFonts w:ascii="Times New Roman" w:hAnsi="Times New Roman" w:cs="Times New Roman"/>
        </w:rPr>
        <w:t xml:space="preserve"> </w:t>
      </w:r>
      <w:r w:rsidRPr="00FC2D06">
        <w:rPr>
          <w:rFonts w:ascii="Times New Roman" w:hAnsi="Times New Roman" w:cs="Times New Roman"/>
        </w:rPr>
        <w:t>интеграция</w:t>
      </w:r>
      <w:r w:rsidRPr="00981540">
        <w:rPr>
          <w:rFonts w:ascii="Times New Roman" w:hAnsi="Times New Roman" w:cs="Times New Roman"/>
        </w:rPr>
        <w:t xml:space="preserve">: </w:t>
      </w:r>
      <w:r w:rsidRPr="00FC2D06">
        <w:rPr>
          <w:rFonts w:ascii="Times New Roman" w:hAnsi="Times New Roman" w:cs="Times New Roman"/>
        </w:rPr>
        <w:t>учеб</w:t>
      </w:r>
      <w:proofErr w:type="gramStart"/>
      <w:r w:rsidRPr="00981540">
        <w:rPr>
          <w:rFonts w:ascii="Times New Roman" w:hAnsi="Times New Roman" w:cs="Times New Roman"/>
        </w:rPr>
        <w:t>.</w:t>
      </w:r>
      <w:proofErr w:type="gramEnd"/>
      <w:r w:rsidRPr="00981540">
        <w:rPr>
          <w:rFonts w:ascii="Times New Roman" w:hAnsi="Times New Roman" w:cs="Times New Roman"/>
        </w:rPr>
        <w:t xml:space="preserve"> </w:t>
      </w:r>
      <w:proofErr w:type="gramStart"/>
      <w:r w:rsidRPr="00FC2D06">
        <w:rPr>
          <w:rFonts w:ascii="Times New Roman" w:hAnsi="Times New Roman" w:cs="Times New Roman"/>
        </w:rPr>
        <w:t>п</w:t>
      </w:r>
      <w:proofErr w:type="gramEnd"/>
      <w:r w:rsidRPr="00FC2D06">
        <w:rPr>
          <w:rFonts w:ascii="Times New Roman" w:hAnsi="Times New Roman" w:cs="Times New Roman"/>
        </w:rPr>
        <w:t>особие</w:t>
      </w:r>
      <w:r w:rsidRPr="00981540">
        <w:rPr>
          <w:rFonts w:ascii="Times New Roman" w:hAnsi="Times New Roman" w:cs="Times New Roman"/>
        </w:rPr>
        <w:t xml:space="preserve">. </w:t>
      </w:r>
      <w:r w:rsidRPr="00FC2D06">
        <w:rPr>
          <w:rFonts w:ascii="Times New Roman" w:hAnsi="Times New Roman" w:cs="Times New Roman"/>
        </w:rPr>
        <w:t>М. Международные отношения, 2003. С317-351. сентябрь. С. 28-57.</w:t>
      </w:r>
    </w:p>
  </w:footnote>
  <w:footnote w:id="28">
    <w:p w14:paraId="59D0C6DB" w14:textId="054DBF26"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Pr>
          <w:rFonts w:ascii="Times New Roman" w:hAnsi="Times New Roman" w:cs="Times New Roman"/>
        </w:rPr>
        <w:t xml:space="preserve"> </w:t>
      </w:r>
      <w:r w:rsidRPr="00BA08D2">
        <w:rPr>
          <w:rFonts w:ascii="Times New Roman" w:hAnsi="Times New Roman" w:cs="Times New Roman"/>
        </w:rPr>
        <w:t>Морозова О. С. Политико-коммуникационные процессы в политическом управлении // Локус: люди, общество, культуры, смыслы. 2011. №3. [Электронный доступ]: URL: https://cyberleninka.ru/article/n/politiko-kommunikatsionnye-protsessy-v-politicheskom-upravlenii</w:t>
      </w:r>
      <w:r w:rsidRPr="00FC2D06">
        <w:rPr>
          <w:rFonts w:ascii="Times New Roman" w:hAnsi="Times New Roman" w:cs="Times New Roman"/>
        </w:rPr>
        <w:t xml:space="preserve"> (дата обращения: 12.04.2020).</w:t>
      </w:r>
    </w:p>
  </w:footnote>
  <w:footnote w:id="29">
    <w:p w14:paraId="3969A816" w14:textId="66B3F7CF" w:rsidR="00D401ED" w:rsidRPr="009C35D0" w:rsidRDefault="00D401ED" w:rsidP="00FC2D06">
      <w:pPr>
        <w:pStyle w:val="a4"/>
        <w:spacing w:line="360" w:lineRule="auto"/>
        <w:jc w:val="both"/>
        <w:rPr>
          <w:rFonts w:ascii="Times New Roman" w:hAnsi="Times New Roman" w:cs="Times New Roman"/>
          <w:color w:val="FF0000"/>
          <w:lang w:val="en-US"/>
        </w:rPr>
      </w:pPr>
      <w:r w:rsidRPr="00C94F5E">
        <w:rPr>
          <w:rStyle w:val="a6"/>
          <w:rFonts w:ascii="Times New Roman" w:hAnsi="Times New Roman" w:cs="Times New Roman"/>
        </w:rPr>
        <w:footnoteRef/>
      </w:r>
      <w:r w:rsidRPr="00C94F5E">
        <w:rPr>
          <w:rFonts w:ascii="Times New Roman" w:hAnsi="Times New Roman" w:cs="Times New Roman"/>
          <w:lang w:val="en-US"/>
        </w:rPr>
        <w:t xml:space="preserve"> </w:t>
      </w:r>
      <w:r w:rsidRPr="007C0EF3">
        <w:rPr>
          <w:rFonts w:ascii="Times New Roman" w:hAnsi="Times New Roman" w:cs="Times New Roman"/>
          <w:lang w:val="en-US"/>
        </w:rPr>
        <w:t xml:space="preserve">Daniela, C., 2009. </w:t>
      </w:r>
      <w:proofErr w:type="spellStart"/>
      <w:r w:rsidRPr="007C0EF3">
        <w:rPr>
          <w:rFonts w:ascii="Times New Roman" w:hAnsi="Times New Roman" w:cs="Times New Roman"/>
          <w:lang w:val="en-US"/>
        </w:rPr>
        <w:t>Neofuncionalismo</w:t>
      </w:r>
      <w:proofErr w:type="spellEnd"/>
      <w:r w:rsidRPr="007C0EF3">
        <w:rPr>
          <w:rFonts w:ascii="Times New Roman" w:hAnsi="Times New Roman" w:cs="Times New Roman"/>
          <w:lang w:val="en-US"/>
        </w:rPr>
        <w:t xml:space="preserve"> e </w:t>
      </w:r>
      <w:proofErr w:type="spellStart"/>
      <w:r w:rsidRPr="007C0EF3">
        <w:rPr>
          <w:rFonts w:ascii="Times New Roman" w:hAnsi="Times New Roman" w:cs="Times New Roman"/>
          <w:lang w:val="en-US"/>
        </w:rPr>
        <w:t>Intergovernamentalismo</w:t>
      </w:r>
      <w:proofErr w:type="spellEnd"/>
      <w:r w:rsidRPr="007C0EF3">
        <w:rPr>
          <w:rFonts w:ascii="Times New Roman" w:hAnsi="Times New Roman" w:cs="Times New Roman"/>
          <w:lang w:val="en-US"/>
        </w:rPr>
        <w:t xml:space="preserve">: </w:t>
      </w:r>
      <w:proofErr w:type="spellStart"/>
      <w:r w:rsidRPr="007C0EF3">
        <w:rPr>
          <w:rFonts w:ascii="Times New Roman" w:hAnsi="Times New Roman" w:cs="Times New Roman"/>
          <w:lang w:val="en-US"/>
        </w:rPr>
        <w:t>Preponderância</w:t>
      </w:r>
      <w:proofErr w:type="spellEnd"/>
      <w:r w:rsidRPr="007C0EF3">
        <w:rPr>
          <w:rFonts w:ascii="Times New Roman" w:hAnsi="Times New Roman" w:cs="Times New Roman"/>
          <w:lang w:val="en-US"/>
        </w:rPr>
        <w:t xml:space="preserve"> </w:t>
      </w:r>
      <w:proofErr w:type="spellStart"/>
      <w:r w:rsidRPr="007C0EF3">
        <w:rPr>
          <w:rFonts w:ascii="Times New Roman" w:hAnsi="Times New Roman" w:cs="Times New Roman"/>
          <w:lang w:val="en-US"/>
        </w:rPr>
        <w:t>ou</w:t>
      </w:r>
      <w:proofErr w:type="spellEnd"/>
      <w:r w:rsidRPr="007C0EF3">
        <w:rPr>
          <w:rFonts w:ascii="Times New Roman" w:hAnsi="Times New Roman" w:cs="Times New Roman"/>
          <w:lang w:val="en-US"/>
        </w:rPr>
        <w:t xml:space="preserve"> </w:t>
      </w:r>
      <w:proofErr w:type="spellStart"/>
      <w:r w:rsidRPr="007C0EF3">
        <w:rPr>
          <w:rFonts w:ascii="Times New Roman" w:hAnsi="Times New Roman" w:cs="Times New Roman"/>
          <w:lang w:val="en-US"/>
        </w:rPr>
        <w:t>Coexistência</w:t>
      </w:r>
      <w:proofErr w:type="spellEnd"/>
      <w:r w:rsidRPr="007C0EF3">
        <w:rPr>
          <w:rFonts w:ascii="Times New Roman" w:hAnsi="Times New Roman" w:cs="Times New Roman"/>
          <w:lang w:val="en-US"/>
        </w:rPr>
        <w:t xml:space="preserve"> </w:t>
      </w:r>
      <w:proofErr w:type="spellStart"/>
      <w:r w:rsidRPr="007C0EF3">
        <w:rPr>
          <w:rFonts w:ascii="Times New Roman" w:hAnsi="Times New Roman" w:cs="Times New Roman"/>
          <w:lang w:val="en-US"/>
        </w:rPr>
        <w:t>na</w:t>
      </w:r>
      <w:proofErr w:type="spellEnd"/>
      <w:r w:rsidRPr="007C0EF3">
        <w:rPr>
          <w:rFonts w:ascii="Times New Roman" w:hAnsi="Times New Roman" w:cs="Times New Roman"/>
          <w:lang w:val="en-US"/>
        </w:rPr>
        <w:t xml:space="preserve"> </w:t>
      </w:r>
      <w:proofErr w:type="spellStart"/>
      <w:r w:rsidRPr="007C0EF3">
        <w:rPr>
          <w:rFonts w:ascii="Times New Roman" w:hAnsi="Times New Roman" w:cs="Times New Roman"/>
          <w:lang w:val="en-US"/>
        </w:rPr>
        <w:t>União</w:t>
      </w:r>
      <w:proofErr w:type="spellEnd"/>
      <w:r w:rsidRPr="007C0EF3">
        <w:rPr>
          <w:rFonts w:ascii="Times New Roman" w:hAnsi="Times New Roman" w:cs="Times New Roman"/>
          <w:lang w:val="en-US"/>
        </w:rPr>
        <w:t xml:space="preserve"> </w:t>
      </w:r>
      <w:proofErr w:type="spellStart"/>
      <w:r w:rsidRPr="007C0EF3">
        <w:rPr>
          <w:rFonts w:ascii="Times New Roman" w:hAnsi="Times New Roman" w:cs="Times New Roman"/>
          <w:lang w:val="en-US"/>
        </w:rPr>
        <w:t>Européia</w:t>
      </w:r>
      <w:proofErr w:type="spellEnd"/>
      <w:proofErr w:type="gramStart"/>
      <w:r w:rsidRPr="007C0EF3">
        <w:rPr>
          <w:rFonts w:ascii="Times New Roman" w:hAnsi="Times New Roman" w:cs="Times New Roman"/>
          <w:lang w:val="en-US"/>
        </w:rPr>
        <w:t>?.</w:t>
      </w:r>
      <w:proofErr w:type="gramEnd"/>
      <w:r w:rsidRPr="007C0EF3">
        <w:rPr>
          <w:rFonts w:ascii="Times New Roman" w:hAnsi="Times New Roman" w:cs="Times New Roman"/>
          <w:lang w:val="en-US"/>
        </w:rPr>
        <w:t xml:space="preserve"> </w:t>
      </w:r>
      <w:proofErr w:type="spellStart"/>
      <w:proofErr w:type="gramStart"/>
      <w:r w:rsidRPr="007C0EF3">
        <w:rPr>
          <w:rFonts w:ascii="Times New Roman" w:hAnsi="Times New Roman" w:cs="Times New Roman"/>
          <w:lang w:val="en-US"/>
        </w:rPr>
        <w:t>Revista</w:t>
      </w:r>
      <w:proofErr w:type="spellEnd"/>
      <w:r w:rsidRPr="007C0EF3">
        <w:rPr>
          <w:rFonts w:ascii="Times New Roman" w:hAnsi="Times New Roman" w:cs="Times New Roman"/>
          <w:lang w:val="en-US"/>
        </w:rPr>
        <w:t xml:space="preserve"> </w:t>
      </w:r>
      <w:proofErr w:type="spellStart"/>
      <w:r w:rsidRPr="007C0EF3">
        <w:rPr>
          <w:rFonts w:ascii="Times New Roman" w:hAnsi="Times New Roman" w:cs="Times New Roman"/>
          <w:lang w:val="en-US"/>
        </w:rPr>
        <w:t>Eletrônica</w:t>
      </w:r>
      <w:proofErr w:type="spellEnd"/>
      <w:r w:rsidRPr="007C0EF3">
        <w:rPr>
          <w:rFonts w:ascii="Times New Roman" w:hAnsi="Times New Roman" w:cs="Times New Roman"/>
          <w:lang w:val="en-US"/>
        </w:rPr>
        <w:t xml:space="preserve"> de </w:t>
      </w:r>
      <w:proofErr w:type="spellStart"/>
      <w:r w:rsidRPr="007C0EF3">
        <w:rPr>
          <w:rFonts w:ascii="Times New Roman" w:hAnsi="Times New Roman" w:cs="Times New Roman"/>
          <w:lang w:val="en-US"/>
        </w:rPr>
        <w:t>Direito</w:t>
      </w:r>
      <w:proofErr w:type="spellEnd"/>
      <w:r w:rsidRPr="007C0EF3">
        <w:rPr>
          <w:rFonts w:ascii="Times New Roman" w:hAnsi="Times New Roman" w:cs="Times New Roman"/>
          <w:lang w:val="en-US"/>
        </w:rPr>
        <w:t xml:space="preserve"> </w:t>
      </w:r>
      <w:proofErr w:type="spellStart"/>
      <w:r w:rsidRPr="007C0EF3">
        <w:rPr>
          <w:rFonts w:ascii="Times New Roman" w:hAnsi="Times New Roman" w:cs="Times New Roman"/>
          <w:lang w:val="en-US"/>
        </w:rPr>
        <w:t>Internacional</w:t>
      </w:r>
      <w:proofErr w:type="spellEnd"/>
      <w:r w:rsidRPr="007C0EF3">
        <w:rPr>
          <w:rFonts w:ascii="Times New Roman" w:hAnsi="Times New Roman" w:cs="Times New Roman"/>
          <w:lang w:val="en-US"/>
        </w:rPr>
        <w:t>, vol. 5.</w:t>
      </w:r>
      <w:proofErr w:type="gramEnd"/>
      <w:r w:rsidRPr="007C0EF3">
        <w:rPr>
          <w:rFonts w:ascii="Times New Roman" w:hAnsi="Times New Roman" w:cs="Times New Roman"/>
          <w:lang w:val="en-US"/>
        </w:rPr>
        <w:t xml:space="preserve"> </w:t>
      </w:r>
      <w:r w:rsidRPr="009C35D0">
        <w:rPr>
          <w:rFonts w:ascii="Times New Roman" w:hAnsi="Times New Roman" w:cs="Times New Roman"/>
          <w:lang w:val="en-US"/>
        </w:rPr>
        <w:t>[</w:t>
      </w:r>
      <w:r w:rsidRPr="007C0EF3">
        <w:rPr>
          <w:rFonts w:ascii="Times New Roman" w:hAnsi="Times New Roman" w:cs="Times New Roman"/>
        </w:rPr>
        <w:t>Электронный</w:t>
      </w:r>
      <w:r w:rsidRPr="009C35D0">
        <w:rPr>
          <w:rFonts w:ascii="Times New Roman" w:hAnsi="Times New Roman" w:cs="Times New Roman"/>
          <w:lang w:val="en-US"/>
        </w:rPr>
        <w:t xml:space="preserve"> </w:t>
      </w:r>
      <w:r w:rsidRPr="007C0EF3">
        <w:rPr>
          <w:rFonts w:ascii="Times New Roman" w:hAnsi="Times New Roman" w:cs="Times New Roman"/>
        </w:rPr>
        <w:t>доступ</w:t>
      </w:r>
      <w:r w:rsidRPr="009C35D0">
        <w:rPr>
          <w:rFonts w:ascii="Times New Roman" w:hAnsi="Times New Roman" w:cs="Times New Roman"/>
          <w:lang w:val="en-US"/>
        </w:rPr>
        <w:t>]:</w:t>
      </w:r>
      <w:r w:rsidRPr="007C0EF3">
        <w:rPr>
          <w:rFonts w:ascii="Times New Roman" w:hAnsi="Times New Roman" w:cs="Times New Roman"/>
          <w:lang w:val="en-US"/>
        </w:rPr>
        <w:t>URL</w:t>
      </w:r>
      <w:r w:rsidRPr="009C35D0">
        <w:rPr>
          <w:rFonts w:ascii="Times New Roman" w:hAnsi="Times New Roman" w:cs="Times New Roman"/>
          <w:lang w:val="en-US"/>
        </w:rPr>
        <w:t xml:space="preserve">: </w:t>
      </w:r>
      <w:hyperlink r:id="rId16" w:history="1">
        <w:r w:rsidRPr="00CF68B3">
          <w:rPr>
            <w:rStyle w:val="a7"/>
            <w:rFonts w:ascii="Times New Roman" w:hAnsi="Times New Roman" w:cs="Times New Roman"/>
            <w:lang w:val="en-US"/>
          </w:rPr>
          <w:t>www</w:t>
        </w:r>
        <w:r w:rsidRPr="009C35D0">
          <w:rPr>
            <w:rStyle w:val="a7"/>
            <w:rFonts w:ascii="Times New Roman" w:hAnsi="Times New Roman" w:cs="Times New Roman"/>
            <w:lang w:val="en-US"/>
          </w:rPr>
          <w:t>.</w:t>
        </w:r>
        <w:r w:rsidRPr="00CF68B3">
          <w:rPr>
            <w:rStyle w:val="a7"/>
            <w:rFonts w:ascii="Times New Roman" w:hAnsi="Times New Roman" w:cs="Times New Roman"/>
            <w:lang w:val="en-US"/>
          </w:rPr>
          <w:t>cedin</w:t>
        </w:r>
        <w:r w:rsidRPr="009C35D0">
          <w:rPr>
            <w:rStyle w:val="a7"/>
            <w:rFonts w:ascii="Times New Roman" w:hAnsi="Times New Roman" w:cs="Times New Roman"/>
            <w:lang w:val="en-US"/>
          </w:rPr>
          <w:t>.</w:t>
        </w:r>
        <w:r w:rsidRPr="00CF68B3">
          <w:rPr>
            <w:rStyle w:val="a7"/>
            <w:rFonts w:ascii="Times New Roman" w:hAnsi="Times New Roman" w:cs="Times New Roman"/>
            <w:lang w:val="en-US"/>
          </w:rPr>
          <w:t>com</w:t>
        </w:r>
        <w:r w:rsidRPr="009C35D0">
          <w:rPr>
            <w:rStyle w:val="a7"/>
            <w:rFonts w:ascii="Times New Roman" w:hAnsi="Times New Roman" w:cs="Times New Roman"/>
            <w:lang w:val="en-US"/>
          </w:rPr>
          <w:t>.</w:t>
        </w:r>
        <w:r w:rsidRPr="00CF68B3">
          <w:rPr>
            <w:rStyle w:val="a7"/>
            <w:rFonts w:ascii="Times New Roman" w:hAnsi="Times New Roman" w:cs="Times New Roman"/>
            <w:lang w:val="en-US"/>
          </w:rPr>
          <w:t>br</w:t>
        </w:r>
        <w:r w:rsidRPr="009C35D0">
          <w:rPr>
            <w:rStyle w:val="a7"/>
            <w:rFonts w:ascii="Times New Roman" w:hAnsi="Times New Roman" w:cs="Times New Roman"/>
            <w:lang w:val="en-US"/>
          </w:rPr>
          <w:t>/</w:t>
        </w:r>
        <w:r w:rsidRPr="00CF68B3">
          <w:rPr>
            <w:rStyle w:val="a7"/>
            <w:rFonts w:ascii="Times New Roman" w:hAnsi="Times New Roman" w:cs="Times New Roman"/>
            <w:lang w:val="en-US"/>
          </w:rPr>
          <w:t>revistaeletronica</w:t>
        </w:r>
        <w:r w:rsidRPr="009C35D0">
          <w:rPr>
            <w:rStyle w:val="a7"/>
            <w:rFonts w:ascii="Times New Roman" w:hAnsi="Times New Roman" w:cs="Times New Roman"/>
            <w:lang w:val="en-US"/>
          </w:rPr>
          <w:t>/</w:t>
        </w:r>
        <w:r w:rsidRPr="00CF68B3">
          <w:rPr>
            <w:rStyle w:val="a7"/>
            <w:rFonts w:ascii="Times New Roman" w:hAnsi="Times New Roman" w:cs="Times New Roman"/>
            <w:lang w:val="en-US"/>
          </w:rPr>
          <w:t>volume</w:t>
        </w:r>
        <w:r w:rsidRPr="009C35D0">
          <w:rPr>
            <w:rStyle w:val="a7"/>
            <w:rFonts w:ascii="Times New Roman" w:hAnsi="Times New Roman" w:cs="Times New Roman"/>
            <w:lang w:val="en-US"/>
          </w:rPr>
          <w:t>5/</w:t>
        </w:r>
      </w:hyperlink>
      <w:r w:rsidRPr="009C35D0">
        <w:rPr>
          <w:rFonts w:ascii="Times New Roman" w:hAnsi="Times New Roman" w:cs="Times New Roman"/>
          <w:lang w:val="en-US"/>
        </w:rPr>
        <w:t xml:space="preserve"> (</w:t>
      </w:r>
      <w:r>
        <w:rPr>
          <w:rFonts w:ascii="Times New Roman" w:hAnsi="Times New Roman" w:cs="Times New Roman"/>
        </w:rPr>
        <w:t>дата</w:t>
      </w:r>
      <w:r w:rsidRPr="009C35D0">
        <w:rPr>
          <w:rFonts w:ascii="Times New Roman" w:hAnsi="Times New Roman" w:cs="Times New Roman"/>
          <w:lang w:val="en-US"/>
        </w:rPr>
        <w:t xml:space="preserve"> </w:t>
      </w:r>
      <w:r>
        <w:rPr>
          <w:rFonts w:ascii="Times New Roman" w:hAnsi="Times New Roman" w:cs="Times New Roman"/>
        </w:rPr>
        <w:t>обращения</w:t>
      </w:r>
      <w:r w:rsidRPr="009C35D0">
        <w:rPr>
          <w:rFonts w:ascii="Times New Roman" w:hAnsi="Times New Roman" w:cs="Times New Roman"/>
          <w:lang w:val="en-US"/>
        </w:rPr>
        <w:t xml:space="preserve"> 27.02.2020)</w:t>
      </w:r>
    </w:p>
  </w:footnote>
  <w:footnote w:id="30">
    <w:p w14:paraId="25621661" w14:textId="3E1CF5D7" w:rsidR="00D401ED" w:rsidRPr="00FD3169" w:rsidRDefault="00D401ED" w:rsidP="00FC2D06">
      <w:pPr>
        <w:pStyle w:val="a4"/>
        <w:spacing w:line="360" w:lineRule="auto"/>
        <w:jc w:val="both"/>
        <w:rPr>
          <w:rFonts w:ascii="Times New Roman" w:hAnsi="Times New Roman" w:cs="Times New Roman"/>
          <w:lang w:val="en-US"/>
        </w:rPr>
      </w:pPr>
      <w:r w:rsidRPr="00C94F5E">
        <w:rPr>
          <w:rStyle w:val="a6"/>
          <w:rFonts w:ascii="Times New Roman" w:hAnsi="Times New Roman" w:cs="Times New Roman"/>
        </w:rPr>
        <w:footnoteRef/>
      </w:r>
      <w:r w:rsidRPr="00C94F5E">
        <w:rPr>
          <w:rFonts w:ascii="Times New Roman" w:hAnsi="Times New Roman" w:cs="Times New Roman"/>
          <w:lang w:val="en-US"/>
        </w:rPr>
        <w:t xml:space="preserve"> Malamud A. </w:t>
      </w:r>
      <w:proofErr w:type="spellStart"/>
      <w:r w:rsidRPr="00C94F5E">
        <w:rPr>
          <w:rFonts w:ascii="Times New Roman" w:hAnsi="Times New Roman" w:cs="Times New Roman"/>
          <w:lang w:val="en-US"/>
        </w:rPr>
        <w:t>Conceptos</w:t>
      </w:r>
      <w:proofErr w:type="spellEnd"/>
      <w:r w:rsidRPr="00C94F5E">
        <w:rPr>
          <w:rFonts w:ascii="Times New Roman" w:hAnsi="Times New Roman" w:cs="Times New Roman"/>
          <w:lang w:val="en-US"/>
        </w:rPr>
        <w:t xml:space="preserve">, </w:t>
      </w:r>
      <w:proofErr w:type="spellStart"/>
      <w:r w:rsidRPr="00C94F5E">
        <w:rPr>
          <w:rFonts w:ascii="Times New Roman" w:hAnsi="Times New Roman" w:cs="Times New Roman"/>
          <w:lang w:val="en-US"/>
        </w:rPr>
        <w:t>teorías</w:t>
      </w:r>
      <w:proofErr w:type="spellEnd"/>
      <w:r w:rsidRPr="00C94F5E">
        <w:rPr>
          <w:rFonts w:ascii="Times New Roman" w:hAnsi="Times New Roman" w:cs="Times New Roman"/>
          <w:lang w:val="en-US"/>
        </w:rPr>
        <w:t xml:space="preserve"> y debates </w:t>
      </w:r>
      <w:proofErr w:type="spellStart"/>
      <w:r w:rsidRPr="00C94F5E">
        <w:rPr>
          <w:rFonts w:ascii="Times New Roman" w:hAnsi="Times New Roman" w:cs="Times New Roman"/>
          <w:lang w:val="en-US"/>
        </w:rPr>
        <w:t>sobre</w:t>
      </w:r>
      <w:proofErr w:type="spellEnd"/>
      <w:r w:rsidRPr="00C94F5E">
        <w:rPr>
          <w:rFonts w:ascii="Times New Roman" w:hAnsi="Times New Roman" w:cs="Times New Roman"/>
          <w:lang w:val="en-US"/>
        </w:rPr>
        <w:t xml:space="preserve"> la </w:t>
      </w:r>
      <w:proofErr w:type="spellStart"/>
      <w:r w:rsidRPr="00C94F5E">
        <w:rPr>
          <w:rFonts w:ascii="Times New Roman" w:hAnsi="Times New Roman" w:cs="Times New Roman"/>
          <w:lang w:val="en-US"/>
        </w:rPr>
        <w:t>integración</w:t>
      </w:r>
      <w:proofErr w:type="spellEnd"/>
      <w:r w:rsidRPr="00C94F5E">
        <w:rPr>
          <w:rFonts w:ascii="Times New Roman" w:hAnsi="Times New Roman" w:cs="Times New Roman"/>
          <w:lang w:val="en-US"/>
        </w:rPr>
        <w:t xml:space="preserve"> regional. </w:t>
      </w:r>
      <w:proofErr w:type="gramStart"/>
      <w:r w:rsidRPr="00C94F5E">
        <w:rPr>
          <w:rFonts w:ascii="Times New Roman" w:hAnsi="Times New Roman" w:cs="Times New Roman"/>
          <w:lang w:val="en-US"/>
        </w:rPr>
        <w:t xml:space="preserve">Brazilian Journal of International </w:t>
      </w:r>
      <w:r w:rsidRPr="00FD3169">
        <w:rPr>
          <w:rFonts w:ascii="Times New Roman" w:hAnsi="Times New Roman" w:cs="Times New Roman"/>
          <w:lang w:val="en-US"/>
        </w:rPr>
        <w:t>Relations.</w:t>
      </w:r>
      <w:proofErr w:type="gramEnd"/>
      <w:r w:rsidRPr="00FD3169">
        <w:rPr>
          <w:rFonts w:ascii="Times New Roman" w:hAnsi="Times New Roman" w:cs="Times New Roman"/>
          <w:lang w:val="en-US"/>
        </w:rPr>
        <w:t xml:space="preserve"> [</w:t>
      </w:r>
      <w:r w:rsidRPr="00FD3169">
        <w:rPr>
          <w:rFonts w:ascii="Times New Roman" w:hAnsi="Times New Roman" w:cs="Times New Roman"/>
        </w:rPr>
        <w:t>Электронный</w:t>
      </w:r>
      <w:r w:rsidRPr="00FD3169">
        <w:rPr>
          <w:rFonts w:ascii="Times New Roman" w:hAnsi="Times New Roman" w:cs="Times New Roman"/>
          <w:lang w:val="en-US"/>
        </w:rPr>
        <w:t xml:space="preserve"> </w:t>
      </w:r>
      <w:r w:rsidRPr="00FD3169">
        <w:rPr>
          <w:rFonts w:ascii="Times New Roman" w:hAnsi="Times New Roman" w:cs="Times New Roman"/>
        </w:rPr>
        <w:t>ресурс</w:t>
      </w:r>
      <w:r w:rsidRPr="00FD3169">
        <w:rPr>
          <w:rFonts w:ascii="Times New Roman" w:hAnsi="Times New Roman" w:cs="Times New Roman"/>
          <w:lang w:val="en-US"/>
        </w:rPr>
        <w:t>]: URL: http://www2.marilia.unesp.br/revistas/index.php/bjir/article/view/2763 (</w:t>
      </w:r>
      <w:r w:rsidRPr="00FD3169">
        <w:rPr>
          <w:rFonts w:ascii="Times New Roman" w:hAnsi="Times New Roman" w:cs="Times New Roman"/>
        </w:rPr>
        <w:t>дата</w:t>
      </w:r>
      <w:r w:rsidRPr="00FD3169">
        <w:rPr>
          <w:rFonts w:ascii="Times New Roman" w:hAnsi="Times New Roman" w:cs="Times New Roman"/>
          <w:lang w:val="en-US"/>
        </w:rPr>
        <w:t xml:space="preserve"> </w:t>
      </w:r>
      <w:r w:rsidRPr="00FD3169">
        <w:rPr>
          <w:rFonts w:ascii="Times New Roman" w:hAnsi="Times New Roman" w:cs="Times New Roman"/>
        </w:rPr>
        <w:t>обращения</w:t>
      </w:r>
      <w:r w:rsidRPr="00FD3169">
        <w:rPr>
          <w:rFonts w:ascii="Times New Roman" w:hAnsi="Times New Roman" w:cs="Times New Roman"/>
          <w:lang w:val="en-US"/>
        </w:rPr>
        <w:t xml:space="preserve"> 25.11.2019).</w:t>
      </w:r>
    </w:p>
  </w:footnote>
  <w:footnote w:id="31">
    <w:p w14:paraId="3F015E88" w14:textId="2AD29C06" w:rsidR="00D401ED" w:rsidRPr="00FC2D06" w:rsidRDefault="00D401ED" w:rsidP="00FC2D06">
      <w:pPr>
        <w:pStyle w:val="a4"/>
        <w:spacing w:line="360" w:lineRule="auto"/>
        <w:jc w:val="both"/>
        <w:rPr>
          <w:rFonts w:ascii="Times New Roman" w:hAnsi="Times New Roman" w:cs="Times New Roman"/>
          <w:lang w:val="en-US"/>
        </w:rPr>
      </w:pPr>
      <w:r w:rsidRPr="00FD3169">
        <w:rPr>
          <w:rStyle w:val="a6"/>
          <w:rFonts w:ascii="Times New Roman" w:hAnsi="Times New Roman" w:cs="Times New Roman"/>
        </w:rPr>
        <w:footnoteRef/>
      </w:r>
      <w:r w:rsidRPr="00FD3169">
        <w:rPr>
          <w:rFonts w:ascii="Times New Roman" w:hAnsi="Times New Roman" w:cs="Times New Roman"/>
          <w:lang w:val="en-US"/>
        </w:rPr>
        <w:t xml:space="preserve"> </w:t>
      </w:r>
      <w:proofErr w:type="spellStart"/>
      <w:r w:rsidRPr="00FD3169">
        <w:rPr>
          <w:rFonts w:ascii="Times New Roman" w:hAnsi="Times New Roman" w:cs="Times New Roman"/>
          <w:lang w:val="en-US"/>
        </w:rPr>
        <w:t>Moravcsik</w:t>
      </w:r>
      <w:proofErr w:type="spellEnd"/>
      <w:r w:rsidRPr="00FD3169">
        <w:rPr>
          <w:rFonts w:ascii="Times New Roman" w:hAnsi="Times New Roman" w:cs="Times New Roman"/>
          <w:lang w:val="en-US"/>
        </w:rPr>
        <w:t xml:space="preserve"> A. Preferences and power in the European Community: «A liberal </w:t>
      </w:r>
      <w:proofErr w:type="spellStart"/>
      <w:r w:rsidRPr="00FD3169">
        <w:rPr>
          <w:rFonts w:ascii="Times New Roman" w:hAnsi="Times New Roman" w:cs="Times New Roman"/>
          <w:lang w:val="en-US"/>
        </w:rPr>
        <w:t>intergovemmentalist</w:t>
      </w:r>
      <w:proofErr w:type="spellEnd"/>
      <w:r w:rsidRPr="00FD3169">
        <w:rPr>
          <w:rFonts w:ascii="Times New Roman" w:hAnsi="Times New Roman" w:cs="Times New Roman"/>
          <w:lang w:val="en-US"/>
        </w:rPr>
        <w:t xml:space="preserve"> approach. Journal of Common Market Studies, vol. 31, no. 4, 1993., pp. 473—523</w:t>
      </w:r>
    </w:p>
  </w:footnote>
  <w:footnote w:id="32">
    <w:p w14:paraId="32945256" w14:textId="6936D213" w:rsidR="00D401ED" w:rsidRPr="00B67D17" w:rsidRDefault="00D401ED" w:rsidP="00FC2D06">
      <w:pPr>
        <w:pStyle w:val="a4"/>
        <w:spacing w:line="360" w:lineRule="auto"/>
        <w:jc w:val="both"/>
        <w:rPr>
          <w:rFonts w:ascii="Times New Roman" w:hAnsi="Times New Roman" w:cs="Times New Roman"/>
        </w:rPr>
      </w:pPr>
      <w:r w:rsidRPr="00B67D17">
        <w:rPr>
          <w:rStyle w:val="a6"/>
          <w:rFonts w:ascii="Times New Roman" w:hAnsi="Times New Roman" w:cs="Times New Roman"/>
        </w:rPr>
        <w:footnoteRef/>
      </w:r>
      <w:r w:rsidRPr="00B67D17">
        <w:rPr>
          <w:rFonts w:ascii="Times New Roman" w:hAnsi="Times New Roman" w:cs="Times New Roman"/>
          <w:lang w:val="en-US"/>
        </w:rPr>
        <w:t xml:space="preserve"> Luis F. </w:t>
      </w:r>
      <w:proofErr w:type="gramStart"/>
      <w:r w:rsidRPr="00B67D17">
        <w:rPr>
          <w:rFonts w:ascii="Times New Roman" w:hAnsi="Times New Roman" w:cs="Times New Roman"/>
          <w:lang w:val="en-US"/>
        </w:rPr>
        <w:t>del</w:t>
      </w:r>
      <w:proofErr w:type="gramEnd"/>
      <w:r w:rsidRPr="00B67D17">
        <w:rPr>
          <w:rFonts w:ascii="Times New Roman" w:hAnsi="Times New Roman" w:cs="Times New Roman"/>
          <w:lang w:val="en-US"/>
        </w:rPr>
        <w:t xml:space="preserve"> Salto, Analysis of Intergovernmental and Liberal Intergovernmental approaches in Latin American sub-regional integration.  </w:t>
      </w:r>
      <w:proofErr w:type="gramStart"/>
      <w:r w:rsidRPr="00B67D17">
        <w:rPr>
          <w:rFonts w:ascii="Times New Roman" w:hAnsi="Times New Roman" w:cs="Times New Roman"/>
          <w:lang w:val="en-US"/>
        </w:rPr>
        <w:t>Seoul</w:t>
      </w:r>
      <w:r w:rsidRPr="00D96498">
        <w:rPr>
          <w:rFonts w:ascii="Times New Roman" w:hAnsi="Times New Roman" w:cs="Times New Roman"/>
        </w:rPr>
        <w:t xml:space="preserve"> </w:t>
      </w:r>
      <w:r w:rsidRPr="00B67D17">
        <w:rPr>
          <w:rFonts w:ascii="Times New Roman" w:hAnsi="Times New Roman" w:cs="Times New Roman"/>
          <w:lang w:val="en-US"/>
        </w:rPr>
        <w:t>National</w:t>
      </w:r>
      <w:r w:rsidRPr="00D96498">
        <w:rPr>
          <w:rFonts w:ascii="Times New Roman" w:hAnsi="Times New Roman" w:cs="Times New Roman"/>
        </w:rPr>
        <w:t xml:space="preserve"> </w:t>
      </w:r>
      <w:r w:rsidRPr="00B67D17">
        <w:rPr>
          <w:rFonts w:ascii="Times New Roman" w:hAnsi="Times New Roman" w:cs="Times New Roman"/>
          <w:lang w:val="en-US"/>
        </w:rPr>
        <w:t>University</w:t>
      </w:r>
      <w:r w:rsidRPr="00D96498">
        <w:rPr>
          <w:rFonts w:ascii="Times New Roman" w:hAnsi="Times New Roman" w:cs="Times New Roman"/>
        </w:rPr>
        <w:t>, 2018.</w:t>
      </w:r>
      <w:proofErr w:type="gramEnd"/>
      <w:r w:rsidRPr="00D96498">
        <w:rPr>
          <w:rFonts w:ascii="Times New Roman" w:hAnsi="Times New Roman" w:cs="Times New Roman"/>
        </w:rPr>
        <w:t xml:space="preserve"> </w:t>
      </w:r>
      <w:r w:rsidRPr="00B67D17">
        <w:rPr>
          <w:rFonts w:ascii="Times New Roman" w:hAnsi="Times New Roman" w:cs="Times New Roman"/>
        </w:rPr>
        <w:t xml:space="preserve">[Электронный доступ]: </w:t>
      </w:r>
      <w:r w:rsidRPr="00B67D17">
        <w:rPr>
          <w:rFonts w:ascii="Times New Roman" w:hAnsi="Times New Roman" w:cs="Times New Roman"/>
          <w:lang w:val="en-US"/>
        </w:rPr>
        <w:t>URL</w:t>
      </w:r>
      <w:r w:rsidRPr="00B67D17">
        <w:rPr>
          <w:rFonts w:ascii="Times New Roman" w:hAnsi="Times New Roman" w:cs="Times New Roman"/>
        </w:rPr>
        <w:t xml:space="preserve">: </w:t>
      </w:r>
      <w:hyperlink r:id="rId17" w:history="1">
        <w:r w:rsidRPr="00B67D17">
          <w:rPr>
            <w:rStyle w:val="a7"/>
            <w:rFonts w:ascii="Times New Roman" w:hAnsi="Times New Roman" w:cs="Times New Roman"/>
            <w:color w:val="auto"/>
            <w:lang w:val="en-US"/>
          </w:rPr>
          <w:t>https</w:t>
        </w:r>
        <w:r w:rsidRPr="00B67D17">
          <w:rPr>
            <w:rStyle w:val="a7"/>
            <w:rFonts w:ascii="Times New Roman" w:hAnsi="Times New Roman" w:cs="Times New Roman"/>
            <w:color w:val="auto"/>
          </w:rPr>
          <w:t>://</w:t>
        </w:r>
        <w:r w:rsidRPr="00B67D17">
          <w:rPr>
            <w:rStyle w:val="a7"/>
            <w:rFonts w:ascii="Times New Roman" w:hAnsi="Times New Roman" w:cs="Times New Roman"/>
            <w:color w:val="auto"/>
            <w:lang w:val="en-US"/>
          </w:rPr>
          <w:t>s</w:t>
        </w:r>
        <w:r w:rsidRPr="00B67D17">
          <w:rPr>
            <w:rStyle w:val="a7"/>
            <w:rFonts w:ascii="Times New Roman" w:hAnsi="Times New Roman" w:cs="Times New Roman"/>
            <w:color w:val="auto"/>
          </w:rPr>
          <w:t>-</w:t>
        </w:r>
        <w:r w:rsidRPr="00B67D17">
          <w:rPr>
            <w:rStyle w:val="a7"/>
            <w:rFonts w:ascii="Times New Roman" w:hAnsi="Times New Roman" w:cs="Times New Roman"/>
            <w:color w:val="auto"/>
            <w:lang w:val="en-US"/>
          </w:rPr>
          <w:t>space</w:t>
        </w:r>
        <w:r w:rsidRPr="00B67D17">
          <w:rPr>
            <w:rStyle w:val="a7"/>
            <w:rFonts w:ascii="Times New Roman" w:hAnsi="Times New Roman" w:cs="Times New Roman"/>
            <w:color w:val="auto"/>
          </w:rPr>
          <w:t>.</w:t>
        </w:r>
        <w:proofErr w:type="spellStart"/>
        <w:r w:rsidRPr="00B67D17">
          <w:rPr>
            <w:rStyle w:val="a7"/>
            <w:rFonts w:ascii="Times New Roman" w:hAnsi="Times New Roman" w:cs="Times New Roman"/>
            <w:color w:val="auto"/>
            <w:lang w:val="en-US"/>
          </w:rPr>
          <w:t>snu</w:t>
        </w:r>
        <w:proofErr w:type="spellEnd"/>
        <w:r w:rsidRPr="00B67D17">
          <w:rPr>
            <w:rStyle w:val="a7"/>
            <w:rFonts w:ascii="Times New Roman" w:hAnsi="Times New Roman" w:cs="Times New Roman"/>
            <w:color w:val="auto"/>
          </w:rPr>
          <w:t>.</w:t>
        </w:r>
        <w:r w:rsidRPr="00B67D17">
          <w:rPr>
            <w:rStyle w:val="a7"/>
            <w:rFonts w:ascii="Times New Roman" w:hAnsi="Times New Roman" w:cs="Times New Roman"/>
            <w:color w:val="auto"/>
            <w:lang w:val="en-US"/>
          </w:rPr>
          <w:t>ac</w:t>
        </w:r>
        <w:r w:rsidRPr="00B67D17">
          <w:rPr>
            <w:rStyle w:val="a7"/>
            <w:rFonts w:ascii="Times New Roman" w:hAnsi="Times New Roman" w:cs="Times New Roman"/>
            <w:color w:val="auto"/>
          </w:rPr>
          <w:t>.</w:t>
        </w:r>
        <w:proofErr w:type="spellStart"/>
        <w:r w:rsidRPr="00B67D17">
          <w:rPr>
            <w:rStyle w:val="a7"/>
            <w:rFonts w:ascii="Times New Roman" w:hAnsi="Times New Roman" w:cs="Times New Roman"/>
            <w:color w:val="auto"/>
            <w:lang w:val="en-US"/>
          </w:rPr>
          <w:t>kr</w:t>
        </w:r>
        <w:proofErr w:type="spellEnd"/>
        <w:r w:rsidRPr="00B67D17">
          <w:rPr>
            <w:rStyle w:val="a7"/>
            <w:rFonts w:ascii="Times New Roman" w:hAnsi="Times New Roman" w:cs="Times New Roman"/>
            <w:color w:val="auto"/>
          </w:rPr>
          <w:t>/</w:t>
        </w:r>
        <w:r w:rsidRPr="00B67D17">
          <w:rPr>
            <w:rStyle w:val="a7"/>
            <w:rFonts w:ascii="Times New Roman" w:hAnsi="Times New Roman" w:cs="Times New Roman"/>
            <w:color w:val="auto"/>
            <w:lang w:val="en-US"/>
          </w:rPr>
          <w:t>handle</w:t>
        </w:r>
        <w:r w:rsidRPr="00B67D17">
          <w:rPr>
            <w:rStyle w:val="a7"/>
            <w:rFonts w:ascii="Times New Roman" w:hAnsi="Times New Roman" w:cs="Times New Roman"/>
            <w:color w:val="auto"/>
          </w:rPr>
          <w:t>/10371/143611</w:t>
        </w:r>
      </w:hyperlink>
      <w:r w:rsidRPr="00B67D17">
        <w:rPr>
          <w:rFonts w:ascii="Times New Roman" w:hAnsi="Times New Roman" w:cs="Times New Roman"/>
        </w:rPr>
        <w:t xml:space="preserve"> (дата обращения 23.04.2020)</w:t>
      </w:r>
    </w:p>
  </w:footnote>
  <w:footnote w:id="33">
    <w:p w14:paraId="7F27794A"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Колб, Е. Г. Адаптация Французской социалистической партии к роли правящей партии во Франции в 1980-1990-е годы / Е. Г. Колб // Известия Смоленского государственного университета. – 2017. – № 4(40). – С. 260-268.</w:t>
      </w:r>
    </w:p>
  </w:footnote>
  <w:footnote w:id="34">
    <w:p w14:paraId="28651A19"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Лагутина, М. Л. Глобальный регион как элемент мировой политической системы XXI века (на примере Евразийского Союза): специальность 23.00.04 "Политические проблемы международных отношений, глобального и регионального развития": автореферат диссертации на соискание ученой степени доктора политических наук / Лагутина Мария Львовна. – Санкт-Петербург, 2016. – 12 с.</w:t>
      </w:r>
    </w:p>
  </w:footnote>
  <w:footnote w:id="35">
    <w:p w14:paraId="49A701A1" w14:textId="44FE8C3B" w:rsidR="00D401ED" w:rsidRPr="00704E08"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proofErr w:type="gramStart"/>
      <w:r w:rsidRPr="00C128EE">
        <w:rPr>
          <w:rFonts w:ascii="Times New Roman" w:hAnsi="Times New Roman" w:cs="Times New Roman"/>
          <w:lang w:val="en-US"/>
        </w:rPr>
        <w:t>Dosenrode</w:t>
      </w:r>
      <w:proofErr w:type="spellEnd"/>
      <w:r w:rsidRPr="00C128EE">
        <w:rPr>
          <w:rFonts w:ascii="Times New Roman" w:hAnsi="Times New Roman" w:cs="Times New Roman"/>
          <w:lang w:val="en-US"/>
        </w:rPr>
        <w:t>, S. Federalism.</w:t>
      </w:r>
      <w:proofErr w:type="gramEnd"/>
      <w:r w:rsidRPr="00C128EE">
        <w:rPr>
          <w:rFonts w:ascii="Times New Roman" w:hAnsi="Times New Roman" w:cs="Times New Roman"/>
          <w:lang w:val="en-US"/>
        </w:rPr>
        <w:t xml:space="preserve"> Theory and Neo-Functionalism: Elements for an analytical framework. Perspectives on Federalism, 2010, 2(3), 1-28. [</w:t>
      </w:r>
      <w:proofErr w:type="spellStart"/>
      <w:r w:rsidRPr="00C128EE">
        <w:rPr>
          <w:rFonts w:ascii="Times New Roman" w:hAnsi="Times New Roman" w:cs="Times New Roman"/>
          <w:lang w:val="en-US"/>
        </w:rPr>
        <w:t>Электронный</w:t>
      </w:r>
      <w:proofErr w:type="spellEnd"/>
      <w:r w:rsidRPr="00C128EE">
        <w:rPr>
          <w:rFonts w:ascii="Times New Roman" w:hAnsi="Times New Roman" w:cs="Times New Roman"/>
          <w:lang w:val="en-US"/>
        </w:rPr>
        <w:t xml:space="preserve"> </w:t>
      </w:r>
      <w:proofErr w:type="spellStart"/>
      <w:r w:rsidRPr="00C128EE">
        <w:rPr>
          <w:rFonts w:ascii="Times New Roman" w:hAnsi="Times New Roman" w:cs="Times New Roman"/>
          <w:lang w:val="en-US"/>
        </w:rPr>
        <w:t>доступ</w:t>
      </w:r>
      <w:proofErr w:type="spellEnd"/>
      <w:r w:rsidRPr="00C128EE">
        <w:rPr>
          <w:rFonts w:ascii="Times New Roman" w:hAnsi="Times New Roman" w:cs="Times New Roman"/>
          <w:lang w:val="en-US"/>
        </w:rPr>
        <w:t>]:</w:t>
      </w:r>
      <w:r>
        <w:rPr>
          <w:rFonts w:ascii="Times New Roman" w:hAnsi="Times New Roman" w:cs="Times New Roman"/>
          <w:lang w:val="en-US"/>
        </w:rPr>
        <w:t xml:space="preserve"> </w:t>
      </w:r>
      <w:r w:rsidRPr="00C128EE">
        <w:rPr>
          <w:rFonts w:ascii="Times New Roman" w:hAnsi="Times New Roman" w:cs="Times New Roman"/>
          <w:lang w:val="en-US"/>
        </w:rPr>
        <w:t xml:space="preserve">URL: </w:t>
      </w:r>
      <w:hyperlink r:id="rId18" w:history="1">
        <w:r w:rsidRPr="00CF68B3">
          <w:rPr>
            <w:rStyle w:val="a7"/>
            <w:rFonts w:ascii="Times New Roman" w:hAnsi="Times New Roman" w:cs="Times New Roman"/>
            <w:lang w:val="en-US"/>
          </w:rPr>
          <w:t>http://www.on-federalism.eu/attachments/004_Volume%202-Issue3%202010.pdf</w:t>
        </w:r>
      </w:hyperlink>
      <w:r>
        <w:rPr>
          <w:rFonts w:ascii="Times New Roman" w:hAnsi="Times New Roman" w:cs="Times New Roman"/>
          <w:lang w:val="en-US"/>
        </w:rPr>
        <w:t xml:space="preserve"> </w:t>
      </w:r>
      <w:r w:rsidRPr="00704E08">
        <w:rPr>
          <w:rFonts w:ascii="Times New Roman" w:hAnsi="Times New Roman" w:cs="Times New Roman"/>
          <w:lang w:val="en-US"/>
        </w:rPr>
        <w:t>(</w:t>
      </w:r>
      <w:r w:rsidRPr="00FC2D06">
        <w:rPr>
          <w:rFonts w:ascii="Times New Roman" w:hAnsi="Times New Roman" w:cs="Times New Roman"/>
        </w:rPr>
        <w:t>дата</w:t>
      </w:r>
      <w:r w:rsidRPr="00704E08">
        <w:rPr>
          <w:rFonts w:ascii="Times New Roman" w:hAnsi="Times New Roman" w:cs="Times New Roman"/>
          <w:lang w:val="en-US"/>
        </w:rPr>
        <w:t xml:space="preserve"> </w:t>
      </w:r>
      <w:r w:rsidRPr="00FC2D06">
        <w:rPr>
          <w:rFonts w:ascii="Times New Roman" w:hAnsi="Times New Roman" w:cs="Times New Roman"/>
        </w:rPr>
        <w:t>обращения</w:t>
      </w:r>
      <w:r w:rsidRPr="00704E08">
        <w:rPr>
          <w:rFonts w:ascii="Times New Roman" w:hAnsi="Times New Roman" w:cs="Times New Roman"/>
          <w:lang w:val="en-US"/>
        </w:rPr>
        <w:t xml:space="preserve"> 04.09.2019).</w:t>
      </w:r>
    </w:p>
  </w:footnote>
  <w:footnote w:id="36">
    <w:p w14:paraId="26F66172" w14:textId="5C511C98"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r w:rsidRPr="009C204B">
        <w:rPr>
          <w:rFonts w:ascii="Times New Roman" w:hAnsi="Times New Roman" w:cs="Times New Roman"/>
          <w:lang w:val="en-US"/>
        </w:rPr>
        <w:t>15.</w:t>
      </w:r>
      <w:r w:rsidRPr="009C204B">
        <w:rPr>
          <w:rFonts w:ascii="Times New Roman" w:hAnsi="Times New Roman" w:cs="Times New Roman"/>
          <w:lang w:val="en-US"/>
        </w:rPr>
        <w:tab/>
        <w:t xml:space="preserve">Heine J. Regional integration and political cooperation in Latin America/ Latin American Research Review Volume 47, No. 3 (2012), p. 209-217/ // </w:t>
      </w:r>
      <w:proofErr w:type="spellStart"/>
      <w:r w:rsidRPr="009C204B">
        <w:rPr>
          <w:rFonts w:ascii="Times New Roman" w:hAnsi="Times New Roman" w:cs="Times New Roman"/>
          <w:lang w:val="en-US"/>
        </w:rPr>
        <w:t>Ассоциация</w:t>
      </w:r>
      <w:proofErr w:type="spellEnd"/>
      <w:r w:rsidRPr="009C204B">
        <w:rPr>
          <w:rFonts w:ascii="Times New Roman" w:hAnsi="Times New Roman" w:cs="Times New Roman"/>
          <w:lang w:val="en-US"/>
        </w:rPr>
        <w:t xml:space="preserve"> </w:t>
      </w:r>
      <w:proofErr w:type="spellStart"/>
      <w:r w:rsidRPr="009C204B">
        <w:rPr>
          <w:rFonts w:ascii="Times New Roman" w:hAnsi="Times New Roman" w:cs="Times New Roman"/>
          <w:lang w:val="en-US"/>
        </w:rPr>
        <w:t>лат</w:t>
      </w:r>
      <w:r>
        <w:rPr>
          <w:rFonts w:ascii="Times New Roman" w:hAnsi="Times New Roman" w:cs="Times New Roman"/>
          <w:lang w:val="en-US"/>
        </w:rPr>
        <w:t>иноамериканских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исследований</w:t>
      </w:r>
      <w:proofErr w:type="spellEnd"/>
      <w:r>
        <w:rPr>
          <w:rFonts w:ascii="Times New Roman" w:hAnsi="Times New Roman" w:cs="Times New Roman"/>
          <w:lang w:val="en-US"/>
        </w:rPr>
        <w:t xml:space="preserve"> </w:t>
      </w:r>
      <w:r w:rsidRPr="009C204B">
        <w:rPr>
          <w:rFonts w:ascii="Times New Roman" w:hAnsi="Times New Roman" w:cs="Times New Roman"/>
          <w:lang w:val="en-US"/>
        </w:rPr>
        <w:t>[</w:t>
      </w:r>
      <w:proofErr w:type="spellStart"/>
      <w:r w:rsidRPr="009C204B">
        <w:rPr>
          <w:rFonts w:ascii="Times New Roman" w:hAnsi="Times New Roman" w:cs="Times New Roman"/>
          <w:lang w:val="en-US"/>
        </w:rPr>
        <w:t>Электронный</w:t>
      </w:r>
      <w:proofErr w:type="spellEnd"/>
      <w:r w:rsidRPr="009C204B">
        <w:rPr>
          <w:rFonts w:ascii="Times New Roman" w:hAnsi="Times New Roman" w:cs="Times New Roman"/>
          <w:lang w:val="en-US"/>
        </w:rPr>
        <w:t xml:space="preserve"> </w:t>
      </w:r>
      <w:proofErr w:type="spellStart"/>
      <w:r w:rsidRPr="009C204B">
        <w:rPr>
          <w:rFonts w:ascii="Times New Roman" w:hAnsi="Times New Roman" w:cs="Times New Roman"/>
          <w:lang w:val="en-US"/>
        </w:rPr>
        <w:t>доступ</w:t>
      </w:r>
      <w:proofErr w:type="spellEnd"/>
      <w:r w:rsidRPr="009C204B">
        <w:rPr>
          <w:rFonts w:ascii="Times New Roman" w:hAnsi="Times New Roman" w:cs="Times New Roman"/>
          <w:lang w:val="en-US"/>
        </w:rPr>
        <w:t xml:space="preserve">]: URL: </w:t>
      </w:r>
      <w:hyperlink r:id="rId19" w:history="1">
        <w:r w:rsidRPr="00CF68B3">
          <w:rPr>
            <w:rStyle w:val="a7"/>
            <w:rFonts w:ascii="Times New Roman" w:hAnsi="Times New Roman" w:cs="Times New Roman"/>
            <w:lang w:val="en-US"/>
          </w:rPr>
          <w:t>https://www.jstor.org/stable/23322182</w:t>
        </w:r>
      </w:hyperlink>
      <w:r>
        <w:rPr>
          <w:rFonts w:ascii="Times New Roman" w:hAnsi="Times New Roman" w:cs="Times New Roman"/>
          <w:lang w:val="en-US"/>
        </w:rPr>
        <w:t xml:space="preserve"> </w:t>
      </w:r>
      <w:r w:rsidRPr="00FC2D06">
        <w:rPr>
          <w:rFonts w:ascii="Times New Roman" w:hAnsi="Times New Roman" w:cs="Times New Roman"/>
          <w:lang w:val="en-US"/>
        </w:rPr>
        <w:t>(</w:t>
      </w:r>
      <w:r>
        <w:rPr>
          <w:rFonts w:ascii="Times New Roman" w:hAnsi="Times New Roman" w:cs="Times New Roman"/>
        </w:rPr>
        <w:t>д</w:t>
      </w:r>
      <w:r w:rsidRPr="00FC2D06">
        <w:rPr>
          <w:rFonts w:ascii="Times New Roman" w:hAnsi="Times New Roman" w:cs="Times New Roman"/>
        </w:rPr>
        <w:t>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xml:space="preserve"> 14.12.2019).</w:t>
      </w:r>
    </w:p>
  </w:footnote>
  <w:footnote w:id="37">
    <w:p w14:paraId="550511BA" w14:textId="77777777" w:rsidR="00D401ED" w:rsidRPr="005A0E5B"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5A0E5B">
        <w:rPr>
          <w:rFonts w:ascii="Times New Roman" w:hAnsi="Times New Roman" w:cs="Times New Roman"/>
        </w:rPr>
        <w:t xml:space="preserve"> </w:t>
      </w:r>
      <w:r w:rsidRPr="00FC2D06">
        <w:rPr>
          <w:rFonts w:ascii="Times New Roman" w:hAnsi="Times New Roman" w:cs="Times New Roman"/>
          <w:lang w:val="en-US"/>
        </w:rPr>
        <w:t>Montevideo</w:t>
      </w:r>
      <w:r w:rsidRPr="005A0E5B">
        <w:rPr>
          <w:rFonts w:ascii="Times New Roman" w:hAnsi="Times New Roman" w:cs="Times New Roman"/>
        </w:rPr>
        <w:t xml:space="preserve"> </w:t>
      </w:r>
      <w:r w:rsidRPr="00FC2D06">
        <w:rPr>
          <w:rFonts w:ascii="Times New Roman" w:hAnsi="Times New Roman" w:cs="Times New Roman"/>
          <w:lang w:val="en-US"/>
        </w:rPr>
        <w:t>Treaty</w:t>
      </w:r>
      <w:r w:rsidRPr="005A0E5B">
        <w:rPr>
          <w:rFonts w:ascii="Times New Roman" w:hAnsi="Times New Roman" w:cs="Times New Roman"/>
        </w:rPr>
        <w:t xml:space="preserve"> 1960 </w:t>
      </w:r>
      <w:r w:rsidRPr="00FC2D06">
        <w:rPr>
          <w:rFonts w:ascii="Times New Roman" w:hAnsi="Times New Roman" w:cs="Times New Roman"/>
          <w:lang w:val="en-US"/>
        </w:rPr>
        <w:t>URL</w:t>
      </w:r>
      <w:r w:rsidRPr="005A0E5B">
        <w:rPr>
          <w:rFonts w:ascii="Times New Roman" w:hAnsi="Times New Roman" w:cs="Times New Roman"/>
        </w:rPr>
        <w:t xml:space="preserve">: </w:t>
      </w:r>
      <w:hyperlink r:id="rId20" w:history="1">
        <w:r w:rsidRPr="00FC2D06">
          <w:rPr>
            <w:rStyle w:val="a7"/>
            <w:rFonts w:ascii="Times New Roman" w:hAnsi="Times New Roman" w:cs="Times New Roman"/>
            <w:lang w:val="en-US"/>
          </w:rPr>
          <w:t>http</w:t>
        </w:r>
        <w:r w:rsidRPr="005A0E5B">
          <w:rPr>
            <w:rStyle w:val="a7"/>
            <w:rFonts w:ascii="Times New Roman" w:hAnsi="Times New Roman" w:cs="Times New Roman"/>
          </w:rPr>
          <w:t>://</w:t>
        </w:r>
        <w:r w:rsidRPr="00FC2D06">
          <w:rPr>
            <w:rStyle w:val="a7"/>
            <w:rFonts w:ascii="Times New Roman" w:hAnsi="Times New Roman" w:cs="Times New Roman"/>
            <w:lang w:val="en-US"/>
          </w:rPr>
          <w:t>www</w:t>
        </w:r>
        <w:r w:rsidRPr="005A0E5B">
          <w:rPr>
            <w:rStyle w:val="a7"/>
            <w:rFonts w:ascii="Times New Roman" w:hAnsi="Times New Roman" w:cs="Times New Roman"/>
          </w:rPr>
          <w:t>3.</w:t>
        </w:r>
        <w:proofErr w:type="spellStart"/>
        <w:r w:rsidRPr="00FC2D06">
          <w:rPr>
            <w:rStyle w:val="a7"/>
            <w:rFonts w:ascii="Times New Roman" w:hAnsi="Times New Roman" w:cs="Times New Roman"/>
            <w:lang w:val="en-US"/>
          </w:rPr>
          <w:t>nd</w:t>
        </w:r>
        <w:proofErr w:type="spellEnd"/>
        <w:r w:rsidRPr="005A0E5B">
          <w:rPr>
            <w:rStyle w:val="a7"/>
            <w:rFonts w:ascii="Times New Roman" w:hAnsi="Times New Roman" w:cs="Times New Roman"/>
          </w:rPr>
          <w:t>.</w:t>
        </w:r>
        <w:proofErr w:type="spellStart"/>
        <w:r w:rsidRPr="00FC2D06">
          <w:rPr>
            <w:rStyle w:val="a7"/>
            <w:rFonts w:ascii="Times New Roman" w:hAnsi="Times New Roman" w:cs="Times New Roman"/>
            <w:lang w:val="en-US"/>
          </w:rPr>
          <w:t>edu</w:t>
        </w:r>
        <w:proofErr w:type="spellEnd"/>
        <w:r w:rsidRPr="005A0E5B">
          <w:rPr>
            <w:rStyle w:val="a7"/>
            <w:rFonts w:ascii="Times New Roman" w:hAnsi="Times New Roman" w:cs="Times New Roman"/>
          </w:rPr>
          <w:t>/</w:t>
        </w:r>
        <w:proofErr w:type="spellStart"/>
        <w:r w:rsidRPr="00FC2D06">
          <w:rPr>
            <w:rStyle w:val="a7"/>
            <w:rFonts w:ascii="Times New Roman" w:hAnsi="Times New Roman" w:cs="Times New Roman"/>
            <w:lang w:val="en-US"/>
          </w:rPr>
          <w:t>LatinAmerica</w:t>
        </w:r>
        <w:proofErr w:type="spellEnd"/>
        <w:r w:rsidRPr="005A0E5B">
          <w:rPr>
            <w:rStyle w:val="a7"/>
            <w:rFonts w:ascii="Times New Roman" w:hAnsi="Times New Roman" w:cs="Times New Roman"/>
          </w:rPr>
          <w:t>/</w:t>
        </w:r>
        <w:r w:rsidRPr="00FC2D06">
          <w:rPr>
            <w:rStyle w:val="a7"/>
            <w:rFonts w:ascii="Times New Roman" w:hAnsi="Times New Roman" w:cs="Times New Roman"/>
            <w:lang w:val="en-US"/>
          </w:rPr>
          <w:t>LAFTATREAT</w:t>
        </w:r>
        <w:r w:rsidRPr="005A0E5B">
          <w:rPr>
            <w:rStyle w:val="a7"/>
            <w:rFonts w:ascii="Times New Roman" w:hAnsi="Times New Roman" w:cs="Times New Roman"/>
          </w:rPr>
          <w:t>.</w:t>
        </w:r>
        <w:r w:rsidRPr="00FC2D06">
          <w:rPr>
            <w:rStyle w:val="a7"/>
            <w:rFonts w:ascii="Times New Roman" w:hAnsi="Times New Roman" w:cs="Times New Roman"/>
            <w:lang w:val="en-US"/>
          </w:rPr>
          <w:t>pdf</w:t>
        </w:r>
      </w:hyperlink>
      <w:r w:rsidRPr="005A0E5B">
        <w:rPr>
          <w:rFonts w:ascii="Times New Roman" w:hAnsi="Times New Roman" w:cs="Times New Roman"/>
        </w:rPr>
        <w:t xml:space="preserve"> (</w:t>
      </w:r>
      <w:r w:rsidRPr="00FC2D06">
        <w:rPr>
          <w:rFonts w:ascii="Times New Roman" w:hAnsi="Times New Roman" w:cs="Times New Roman"/>
        </w:rPr>
        <w:t>дата</w:t>
      </w:r>
      <w:r w:rsidRPr="005A0E5B">
        <w:rPr>
          <w:rFonts w:ascii="Times New Roman" w:hAnsi="Times New Roman" w:cs="Times New Roman"/>
        </w:rPr>
        <w:t xml:space="preserve"> </w:t>
      </w:r>
      <w:r w:rsidRPr="00FC2D06">
        <w:rPr>
          <w:rFonts w:ascii="Times New Roman" w:hAnsi="Times New Roman" w:cs="Times New Roman"/>
        </w:rPr>
        <w:t>обращения</w:t>
      </w:r>
      <w:r w:rsidRPr="005A0E5B">
        <w:rPr>
          <w:rFonts w:ascii="Times New Roman" w:hAnsi="Times New Roman" w:cs="Times New Roman"/>
        </w:rPr>
        <w:t xml:space="preserve"> 12.03.2020).</w:t>
      </w:r>
    </w:p>
  </w:footnote>
  <w:footnote w:id="38">
    <w:p w14:paraId="68238242" w14:textId="7D8745D9" w:rsidR="00D401ED" w:rsidRPr="00D96498" w:rsidRDefault="00D401ED" w:rsidP="00AB7541">
      <w:pPr>
        <w:pStyle w:val="a4"/>
        <w:spacing w:line="360" w:lineRule="auto"/>
        <w:jc w:val="both"/>
        <w:rPr>
          <w:rFonts w:ascii="Times New Roman" w:hAnsi="Times New Roman" w:cs="Times New Roman"/>
        </w:rPr>
      </w:pPr>
      <w:r w:rsidRPr="00AB7541">
        <w:rPr>
          <w:rStyle w:val="a6"/>
          <w:rFonts w:ascii="Times New Roman" w:hAnsi="Times New Roman" w:cs="Times New Roman"/>
        </w:rPr>
        <w:footnoteRef/>
      </w:r>
      <w:r w:rsidRPr="00AB7541">
        <w:rPr>
          <w:rFonts w:ascii="Times New Roman" w:hAnsi="Times New Roman" w:cs="Times New Roman"/>
        </w:rPr>
        <w:t xml:space="preserve"> Кравченко Л.И. Эволюция основных концепций регионализма в Латинской Америке // Исторические, философские, политические и юридические науки, культурология и искусствоведение. Тамбов</w:t>
      </w:r>
      <w:r w:rsidRPr="00D96498">
        <w:rPr>
          <w:rFonts w:ascii="Times New Roman" w:hAnsi="Times New Roman" w:cs="Times New Roman"/>
        </w:rPr>
        <w:t xml:space="preserve">: </w:t>
      </w:r>
      <w:r w:rsidRPr="00AB7541">
        <w:rPr>
          <w:rFonts w:ascii="Times New Roman" w:hAnsi="Times New Roman" w:cs="Times New Roman"/>
        </w:rPr>
        <w:t>Грамота</w:t>
      </w:r>
      <w:r w:rsidRPr="00D96498">
        <w:rPr>
          <w:rFonts w:ascii="Times New Roman" w:hAnsi="Times New Roman" w:cs="Times New Roman"/>
        </w:rPr>
        <w:t xml:space="preserve">, 2015. № 8. </w:t>
      </w:r>
      <w:r w:rsidRPr="00AB7541">
        <w:rPr>
          <w:rFonts w:ascii="Times New Roman" w:hAnsi="Times New Roman" w:cs="Times New Roman"/>
        </w:rPr>
        <w:t>Ч</w:t>
      </w:r>
      <w:r w:rsidRPr="00D96498">
        <w:rPr>
          <w:rFonts w:ascii="Times New Roman" w:hAnsi="Times New Roman" w:cs="Times New Roman"/>
        </w:rPr>
        <w:t xml:space="preserve">. 2. </w:t>
      </w:r>
      <w:r w:rsidRPr="00AB7541">
        <w:rPr>
          <w:rFonts w:ascii="Times New Roman" w:hAnsi="Times New Roman" w:cs="Times New Roman"/>
        </w:rPr>
        <w:t>С</w:t>
      </w:r>
      <w:r w:rsidRPr="00D96498">
        <w:rPr>
          <w:rFonts w:ascii="Times New Roman" w:hAnsi="Times New Roman" w:cs="Times New Roman"/>
        </w:rPr>
        <w:t>. 113</w:t>
      </w:r>
    </w:p>
  </w:footnote>
  <w:footnote w:id="39">
    <w:p w14:paraId="3E85F911" w14:textId="5CAE2AD9" w:rsidR="00D401ED" w:rsidRPr="00270F61"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270F61">
        <w:rPr>
          <w:rFonts w:ascii="Times New Roman" w:hAnsi="Times New Roman" w:cs="Times New Roman"/>
        </w:rPr>
        <w:t xml:space="preserve"> </w:t>
      </w:r>
      <w:proofErr w:type="spellStart"/>
      <w:r w:rsidRPr="00270F61">
        <w:rPr>
          <w:rFonts w:ascii="Times New Roman" w:hAnsi="Times New Roman" w:cs="Times New Roman"/>
        </w:rPr>
        <w:t>Нуньес</w:t>
      </w:r>
      <w:proofErr w:type="spellEnd"/>
      <w:r w:rsidRPr="00270F61">
        <w:rPr>
          <w:rFonts w:ascii="Times New Roman" w:hAnsi="Times New Roman" w:cs="Times New Roman"/>
        </w:rPr>
        <w:t xml:space="preserve">-Саранцева Н.Н. Принципы открытого регионализма и альтернативных интеграционных моделей в Латинской Америке // Современные тенденции развития науки и технологий. </w:t>
      </w:r>
      <w:r w:rsidRPr="00281938">
        <w:rPr>
          <w:rFonts w:ascii="Times New Roman" w:hAnsi="Times New Roman" w:cs="Times New Roman"/>
        </w:rPr>
        <w:t>2016. № 8-6.</w:t>
      </w:r>
      <w:r>
        <w:rPr>
          <w:rFonts w:ascii="Times New Roman" w:hAnsi="Times New Roman" w:cs="Times New Roman"/>
        </w:rPr>
        <w:t xml:space="preserve"> </w:t>
      </w:r>
    </w:p>
  </w:footnote>
  <w:footnote w:id="40">
    <w:p w14:paraId="34B0DB9E" w14:textId="77777777" w:rsidR="00D401ED" w:rsidRPr="00301FC5" w:rsidRDefault="00D401ED" w:rsidP="00301FC5">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Евразийская экономическая интеграция: перспективы развития и стратегические задачи для России [Текст]</w:t>
      </w:r>
      <w:proofErr w:type="gramStart"/>
      <w:r w:rsidRPr="00FC2D06">
        <w:rPr>
          <w:rFonts w:ascii="Times New Roman" w:hAnsi="Times New Roman" w:cs="Times New Roman"/>
        </w:rPr>
        <w:t xml:space="preserve"> :</w:t>
      </w:r>
      <w:proofErr w:type="gramEnd"/>
      <w:r w:rsidRPr="00FC2D06">
        <w:rPr>
          <w:rFonts w:ascii="Times New Roman" w:hAnsi="Times New Roman" w:cs="Times New Roman"/>
        </w:rPr>
        <w:t xml:space="preserve"> </w:t>
      </w:r>
      <w:proofErr w:type="spellStart"/>
      <w:r w:rsidRPr="00FC2D06">
        <w:rPr>
          <w:rFonts w:ascii="Times New Roman" w:hAnsi="Times New Roman" w:cs="Times New Roman"/>
        </w:rPr>
        <w:t>докл</w:t>
      </w:r>
      <w:proofErr w:type="spellEnd"/>
      <w:r w:rsidRPr="00FC2D06">
        <w:rPr>
          <w:rFonts w:ascii="Times New Roman" w:hAnsi="Times New Roman" w:cs="Times New Roman"/>
        </w:rPr>
        <w:t xml:space="preserve">. к XX Апр. </w:t>
      </w:r>
      <w:proofErr w:type="spellStart"/>
      <w:r w:rsidRPr="00FC2D06">
        <w:rPr>
          <w:rFonts w:ascii="Times New Roman" w:hAnsi="Times New Roman" w:cs="Times New Roman"/>
        </w:rPr>
        <w:t>междунар</w:t>
      </w:r>
      <w:proofErr w:type="spellEnd"/>
      <w:r w:rsidRPr="00FC2D06">
        <w:rPr>
          <w:rFonts w:ascii="Times New Roman" w:hAnsi="Times New Roman" w:cs="Times New Roman"/>
        </w:rPr>
        <w:t xml:space="preserve">. науч. </w:t>
      </w:r>
      <w:proofErr w:type="spellStart"/>
      <w:r w:rsidRPr="00FC2D06">
        <w:rPr>
          <w:rFonts w:ascii="Times New Roman" w:hAnsi="Times New Roman" w:cs="Times New Roman"/>
        </w:rPr>
        <w:t>конф</w:t>
      </w:r>
      <w:proofErr w:type="spellEnd"/>
      <w:r w:rsidRPr="00FC2D06">
        <w:rPr>
          <w:rFonts w:ascii="Times New Roman" w:hAnsi="Times New Roman" w:cs="Times New Roman"/>
        </w:rPr>
        <w:t>. по проблемам развития экономики и общества, Москва, 9–</w:t>
      </w:r>
      <w:r w:rsidRPr="00301FC5">
        <w:rPr>
          <w:rFonts w:ascii="Times New Roman" w:hAnsi="Times New Roman" w:cs="Times New Roman"/>
        </w:rPr>
        <w:t xml:space="preserve">12 апр. 2019 г. / Т. В. </w:t>
      </w:r>
      <w:proofErr w:type="spellStart"/>
      <w:r w:rsidRPr="00301FC5">
        <w:rPr>
          <w:rFonts w:ascii="Times New Roman" w:hAnsi="Times New Roman" w:cs="Times New Roman"/>
        </w:rPr>
        <w:t>Бордачев</w:t>
      </w:r>
      <w:proofErr w:type="spellEnd"/>
      <w:r w:rsidRPr="00301FC5">
        <w:rPr>
          <w:rFonts w:ascii="Times New Roman" w:hAnsi="Times New Roman" w:cs="Times New Roman"/>
        </w:rPr>
        <w:t xml:space="preserve">, К. О. Вишневский, М. К. Глазатова и др. ; отв. ред. Т. А. </w:t>
      </w:r>
      <w:proofErr w:type="spellStart"/>
      <w:r w:rsidRPr="00301FC5">
        <w:rPr>
          <w:rFonts w:ascii="Times New Roman" w:hAnsi="Times New Roman" w:cs="Times New Roman"/>
        </w:rPr>
        <w:t>Мешкова</w:t>
      </w:r>
      <w:proofErr w:type="spellEnd"/>
      <w:r w:rsidRPr="00301FC5">
        <w:rPr>
          <w:rFonts w:ascii="Times New Roman" w:hAnsi="Times New Roman" w:cs="Times New Roman"/>
        </w:rPr>
        <w:t xml:space="preserve"> ; Нац. </w:t>
      </w:r>
      <w:proofErr w:type="spellStart"/>
      <w:r w:rsidRPr="00301FC5">
        <w:rPr>
          <w:rFonts w:ascii="Times New Roman" w:hAnsi="Times New Roman" w:cs="Times New Roman"/>
        </w:rPr>
        <w:t>исслед</w:t>
      </w:r>
      <w:proofErr w:type="spellEnd"/>
      <w:r w:rsidRPr="00301FC5">
        <w:rPr>
          <w:rFonts w:ascii="Times New Roman" w:hAnsi="Times New Roman" w:cs="Times New Roman"/>
        </w:rPr>
        <w:t>. ун-т «Высшая школа экономики». — М.</w:t>
      </w:r>
      <w:proofErr w:type="gramStart"/>
      <w:r w:rsidRPr="00301FC5">
        <w:rPr>
          <w:rFonts w:ascii="Times New Roman" w:hAnsi="Times New Roman" w:cs="Times New Roman"/>
        </w:rPr>
        <w:t xml:space="preserve"> :</w:t>
      </w:r>
      <w:proofErr w:type="gramEnd"/>
      <w:r w:rsidRPr="00301FC5">
        <w:rPr>
          <w:rFonts w:ascii="Times New Roman" w:hAnsi="Times New Roman" w:cs="Times New Roman"/>
        </w:rPr>
        <w:t xml:space="preserve"> Изд. дом Высшей школы экономики, 2019. — 123, [1] с. — 250 экз. — ISBN 978-5-7598-1978-3 (в обл.). — ISBN 978-5-7598-2002-4 (e-</w:t>
      </w:r>
      <w:proofErr w:type="spellStart"/>
      <w:r w:rsidRPr="00301FC5">
        <w:rPr>
          <w:rFonts w:ascii="Times New Roman" w:hAnsi="Times New Roman" w:cs="Times New Roman"/>
        </w:rPr>
        <w:t>book</w:t>
      </w:r>
      <w:proofErr w:type="spellEnd"/>
      <w:r w:rsidRPr="00301FC5">
        <w:rPr>
          <w:rFonts w:ascii="Times New Roman" w:hAnsi="Times New Roman" w:cs="Times New Roman"/>
        </w:rPr>
        <w:t>).</w:t>
      </w:r>
    </w:p>
  </w:footnote>
  <w:footnote w:id="41">
    <w:p w14:paraId="7FE5F916" w14:textId="77777777" w:rsidR="00D401ED" w:rsidRPr="00301FC5" w:rsidRDefault="00D401ED" w:rsidP="00301FC5">
      <w:pPr>
        <w:pStyle w:val="a4"/>
        <w:spacing w:line="360" w:lineRule="auto"/>
        <w:jc w:val="both"/>
        <w:rPr>
          <w:rFonts w:ascii="Times New Roman" w:hAnsi="Times New Roman" w:cs="Times New Roman"/>
        </w:rPr>
      </w:pPr>
      <w:r w:rsidRPr="00301FC5">
        <w:rPr>
          <w:rStyle w:val="a6"/>
          <w:rFonts w:ascii="Times New Roman" w:hAnsi="Times New Roman" w:cs="Times New Roman"/>
        </w:rPr>
        <w:footnoteRef/>
      </w:r>
      <w:r w:rsidRPr="00301FC5">
        <w:rPr>
          <w:rFonts w:ascii="Times New Roman" w:hAnsi="Times New Roman" w:cs="Times New Roman"/>
        </w:rPr>
        <w:t xml:space="preserve"> </w:t>
      </w:r>
      <w:proofErr w:type="spellStart"/>
      <w:r w:rsidRPr="00301FC5">
        <w:rPr>
          <w:rFonts w:ascii="Times New Roman" w:hAnsi="Times New Roman" w:cs="Times New Roman"/>
        </w:rPr>
        <w:t>Лавут</w:t>
      </w:r>
      <w:proofErr w:type="spellEnd"/>
      <w:r w:rsidRPr="00301FC5">
        <w:rPr>
          <w:rFonts w:ascii="Times New Roman" w:hAnsi="Times New Roman" w:cs="Times New Roman"/>
        </w:rPr>
        <w:t xml:space="preserve"> А.А.  Поиски латиноамериканской модели/ [Электронный ресурс]// </w:t>
      </w:r>
      <w:proofErr w:type="spellStart"/>
      <w:r w:rsidRPr="00301FC5">
        <w:rPr>
          <w:rFonts w:ascii="Times New Roman" w:hAnsi="Times New Roman" w:cs="Times New Roman"/>
          <w:lang w:val="en-US"/>
        </w:rPr>
        <w:t>naukarus</w:t>
      </w:r>
      <w:proofErr w:type="spellEnd"/>
      <w:r w:rsidRPr="00301FC5">
        <w:rPr>
          <w:rFonts w:ascii="Times New Roman" w:hAnsi="Times New Roman" w:cs="Times New Roman"/>
        </w:rPr>
        <w:t xml:space="preserve"> – </w:t>
      </w:r>
      <w:r w:rsidRPr="00301FC5">
        <w:rPr>
          <w:rFonts w:ascii="Times New Roman" w:hAnsi="Times New Roman" w:cs="Times New Roman"/>
          <w:lang w:val="en-US"/>
        </w:rPr>
        <w:t>URL</w:t>
      </w:r>
      <w:r w:rsidRPr="00301FC5">
        <w:rPr>
          <w:rFonts w:ascii="Times New Roman" w:hAnsi="Times New Roman" w:cs="Times New Roman"/>
        </w:rPr>
        <w:t xml:space="preserve">: </w:t>
      </w:r>
      <w:r w:rsidRPr="00301FC5">
        <w:rPr>
          <w:rFonts w:ascii="Times New Roman" w:hAnsi="Times New Roman" w:cs="Times New Roman"/>
          <w:lang w:val="en-US"/>
        </w:rPr>
        <w:t>http</w:t>
      </w:r>
      <w:r w:rsidRPr="00301FC5">
        <w:rPr>
          <w:rFonts w:ascii="Times New Roman" w:hAnsi="Times New Roman" w:cs="Times New Roman"/>
        </w:rPr>
        <w:t>://</w:t>
      </w:r>
      <w:proofErr w:type="spellStart"/>
      <w:r w:rsidRPr="00301FC5">
        <w:rPr>
          <w:rFonts w:ascii="Times New Roman" w:hAnsi="Times New Roman" w:cs="Times New Roman"/>
          <w:lang w:val="en-US"/>
        </w:rPr>
        <w:t>naukarus</w:t>
      </w:r>
      <w:proofErr w:type="spellEnd"/>
      <w:r w:rsidRPr="00301FC5">
        <w:rPr>
          <w:rFonts w:ascii="Times New Roman" w:hAnsi="Times New Roman" w:cs="Times New Roman"/>
        </w:rPr>
        <w:t>.</w:t>
      </w:r>
      <w:r w:rsidRPr="00301FC5">
        <w:rPr>
          <w:rFonts w:ascii="Times New Roman" w:hAnsi="Times New Roman" w:cs="Times New Roman"/>
          <w:lang w:val="en-US"/>
        </w:rPr>
        <w:t>com</w:t>
      </w:r>
      <w:r w:rsidRPr="00301FC5">
        <w:rPr>
          <w:rFonts w:ascii="Times New Roman" w:hAnsi="Times New Roman" w:cs="Times New Roman"/>
        </w:rPr>
        <w:t>/</w:t>
      </w:r>
      <w:proofErr w:type="spellStart"/>
      <w:r w:rsidRPr="00301FC5">
        <w:rPr>
          <w:rFonts w:ascii="Times New Roman" w:hAnsi="Times New Roman" w:cs="Times New Roman"/>
          <w:lang w:val="en-US"/>
        </w:rPr>
        <w:t>poiski</w:t>
      </w:r>
      <w:proofErr w:type="spellEnd"/>
      <w:r w:rsidRPr="00301FC5">
        <w:rPr>
          <w:rFonts w:ascii="Times New Roman" w:hAnsi="Times New Roman" w:cs="Times New Roman"/>
        </w:rPr>
        <w:t>-</w:t>
      </w:r>
      <w:proofErr w:type="spellStart"/>
      <w:r w:rsidRPr="00301FC5">
        <w:rPr>
          <w:rFonts w:ascii="Times New Roman" w:hAnsi="Times New Roman" w:cs="Times New Roman"/>
          <w:lang w:val="en-US"/>
        </w:rPr>
        <w:t>latinoamerikanskoy</w:t>
      </w:r>
      <w:proofErr w:type="spellEnd"/>
      <w:r w:rsidRPr="00301FC5">
        <w:rPr>
          <w:rFonts w:ascii="Times New Roman" w:hAnsi="Times New Roman" w:cs="Times New Roman"/>
        </w:rPr>
        <w:t>-</w:t>
      </w:r>
      <w:proofErr w:type="spellStart"/>
      <w:r w:rsidRPr="00301FC5">
        <w:rPr>
          <w:rFonts w:ascii="Times New Roman" w:hAnsi="Times New Roman" w:cs="Times New Roman"/>
          <w:lang w:val="en-US"/>
        </w:rPr>
        <w:t>modeli</w:t>
      </w:r>
      <w:proofErr w:type="spellEnd"/>
      <w:r w:rsidRPr="00301FC5">
        <w:rPr>
          <w:rFonts w:ascii="Times New Roman" w:hAnsi="Times New Roman" w:cs="Times New Roman"/>
        </w:rPr>
        <w:t xml:space="preserve"> (Дата обращения 09.12.2019).</w:t>
      </w:r>
    </w:p>
  </w:footnote>
  <w:footnote w:id="42">
    <w:p w14:paraId="09BEF10C" w14:textId="26384947" w:rsidR="00D401ED" w:rsidRPr="00301FC5" w:rsidRDefault="00D401ED" w:rsidP="00301FC5">
      <w:pPr>
        <w:pStyle w:val="a4"/>
        <w:spacing w:line="360" w:lineRule="auto"/>
        <w:jc w:val="both"/>
        <w:rPr>
          <w:lang w:val="en-US"/>
        </w:rPr>
      </w:pPr>
      <w:r w:rsidRPr="00301FC5">
        <w:rPr>
          <w:rStyle w:val="a6"/>
          <w:rFonts w:ascii="Times New Roman" w:hAnsi="Times New Roman" w:cs="Times New Roman"/>
        </w:rPr>
        <w:footnoteRef/>
      </w:r>
      <w:r w:rsidRPr="00301FC5">
        <w:rPr>
          <w:rFonts w:ascii="Times New Roman" w:hAnsi="Times New Roman" w:cs="Times New Roman"/>
        </w:rPr>
        <w:t xml:space="preserve"> </w:t>
      </w:r>
      <w:proofErr w:type="spellStart"/>
      <w:r w:rsidRPr="00301FC5">
        <w:rPr>
          <w:rFonts w:ascii="Times New Roman" w:hAnsi="Times New Roman" w:cs="Times New Roman"/>
        </w:rPr>
        <w:t>Нуньес</w:t>
      </w:r>
      <w:proofErr w:type="spellEnd"/>
      <w:r w:rsidRPr="00301FC5">
        <w:rPr>
          <w:rFonts w:ascii="Times New Roman" w:hAnsi="Times New Roman" w:cs="Times New Roman"/>
        </w:rPr>
        <w:t xml:space="preserve">-Саранцева Н.Н. Принципы открытого регионализма и альтернативных интеграционных моделей в Латинской Америке // Современные тенденции развития науки и технологий. </w:t>
      </w:r>
      <w:r w:rsidRPr="00301FC5">
        <w:rPr>
          <w:rFonts w:ascii="Times New Roman" w:hAnsi="Times New Roman" w:cs="Times New Roman"/>
          <w:lang w:val="en-US"/>
        </w:rPr>
        <w:t>2016. № 8-6.</w:t>
      </w:r>
    </w:p>
  </w:footnote>
  <w:footnote w:id="43">
    <w:p w14:paraId="3491C624"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Open Regionalism in Latin America and the Caribbean: Economic Integration </w:t>
      </w:r>
      <w:r w:rsidRPr="00FC2D06">
        <w:rPr>
          <w:rFonts w:ascii="Times New Roman" w:hAnsi="Times New Roman" w:cs="Times New Roman"/>
        </w:rPr>
        <w:t>а</w:t>
      </w:r>
      <w:proofErr w:type="spellStart"/>
      <w:r w:rsidRPr="00FC2D06">
        <w:rPr>
          <w:rFonts w:ascii="Times New Roman" w:hAnsi="Times New Roman" w:cs="Times New Roman"/>
          <w:lang w:val="en-US"/>
        </w:rPr>
        <w:t>s</w:t>
      </w:r>
      <w:proofErr w:type="spellEnd"/>
      <w:r w:rsidRPr="00FC2D06">
        <w:rPr>
          <w:rFonts w:ascii="Times New Roman" w:hAnsi="Times New Roman" w:cs="Times New Roman"/>
          <w:lang w:val="en-US"/>
        </w:rPr>
        <w:t xml:space="preserve"> a Contribution to Changing Production Patterns with Social Equity // ECLAC. URL</w:t>
      </w:r>
      <w:r w:rsidRPr="00FC2D06">
        <w:rPr>
          <w:rFonts w:ascii="Times New Roman" w:hAnsi="Times New Roman" w:cs="Times New Roman"/>
        </w:rPr>
        <w:t xml:space="preserve">: </w:t>
      </w:r>
      <w:hyperlink r:id="rId21" w:history="1">
        <w:r w:rsidRPr="00FC2D06">
          <w:rPr>
            <w:rStyle w:val="a7"/>
            <w:rFonts w:ascii="Times New Roman" w:hAnsi="Times New Roman" w:cs="Times New Roman"/>
            <w:lang w:val="en-US"/>
          </w:rPr>
          <w:t>http</w:t>
        </w:r>
        <w:r w:rsidRPr="00FC2D06">
          <w:rPr>
            <w:rStyle w:val="a7"/>
            <w:rFonts w:ascii="Times New Roman" w:hAnsi="Times New Roman" w:cs="Times New Roman"/>
          </w:rPr>
          <w:t>://</w:t>
        </w:r>
        <w:r w:rsidRPr="00FC2D06">
          <w:rPr>
            <w:rStyle w:val="a7"/>
            <w:rFonts w:ascii="Times New Roman" w:hAnsi="Times New Roman" w:cs="Times New Roman"/>
            <w:lang w:val="en-US"/>
          </w:rPr>
          <w:t>www</w:t>
        </w:r>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cepal</w:t>
        </w:r>
        <w:proofErr w:type="spellEnd"/>
        <w:r w:rsidRPr="00FC2D06">
          <w:rPr>
            <w:rStyle w:val="a7"/>
            <w:rFonts w:ascii="Times New Roman" w:hAnsi="Times New Roman" w:cs="Times New Roman"/>
          </w:rPr>
          <w:t>.</w:t>
        </w:r>
        <w:r w:rsidRPr="00FC2D06">
          <w:rPr>
            <w:rStyle w:val="a7"/>
            <w:rFonts w:ascii="Times New Roman" w:hAnsi="Times New Roman" w:cs="Times New Roman"/>
            <w:lang w:val="en-US"/>
          </w:rPr>
          <w:t>org</w:t>
        </w:r>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publicaciones</w:t>
        </w:r>
        <w:proofErr w:type="spellEnd"/>
        <w:r w:rsidRPr="00FC2D06">
          <w:rPr>
            <w:rStyle w:val="a7"/>
            <w:rFonts w:ascii="Times New Roman" w:hAnsi="Times New Roman" w:cs="Times New Roman"/>
          </w:rPr>
          <w:t>.</w:t>
        </w:r>
        <w:r w:rsidRPr="00FC2D06">
          <w:rPr>
            <w:rStyle w:val="a7"/>
            <w:rFonts w:ascii="Times New Roman" w:hAnsi="Times New Roman" w:cs="Times New Roman"/>
            <w:lang w:val="en-US"/>
          </w:rPr>
          <w:t>html</w:t>
        </w:r>
      </w:hyperlink>
      <w:r w:rsidRPr="00FC2D06">
        <w:rPr>
          <w:rStyle w:val="a7"/>
          <w:rFonts w:ascii="Times New Roman" w:hAnsi="Times New Roman" w:cs="Times New Roman"/>
          <w:u w:val="none"/>
        </w:rPr>
        <w:t xml:space="preserve"> </w:t>
      </w:r>
      <w:r w:rsidRPr="00FC2D06">
        <w:rPr>
          <w:rStyle w:val="a7"/>
          <w:rFonts w:ascii="Times New Roman" w:hAnsi="Times New Roman" w:cs="Times New Roman"/>
          <w:color w:val="auto"/>
          <w:u w:val="none"/>
        </w:rPr>
        <w:t>(дата обращения 12.04.2020).</w:t>
      </w:r>
    </w:p>
  </w:footnote>
  <w:footnote w:id="44">
    <w:p w14:paraId="576B2460"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Лавут</w:t>
      </w:r>
      <w:proofErr w:type="spellEnd"/>
      <w:r w:rsidRPr="00FC2D06">
        <w:rPr>
          <w:rFonts w:ascii="Times New Roman" w:hAnsi="Times New Roman" w:cs="Times New Roman"/>
        </w:rPr>
        <w:t xml:space="preserve"> А.А.  Поиски латиноамериканской модели/ [Электронный ресурс]// </w:t>
      </w:r>
      <w:proofErr w:type="spellStart"/>
      <w:r w:rsidRPr="00FC2D06">
        <w:rPr>
          <w:rFonts w:ascii="Times New Roman" w:hAnsi="Times New Roman" w:cs="Times New Roman"/>
          <w:lang w:val="en-US"/>
        </w:rPr>
        <w:t>naukarus</w:t>
      </w:r>
      <w:proofErr w:type="spellEnd"/>
      <w:r w:rsidRPr="00FC2D06">
        <w:rPr>
          <w:rFonts w:ascii="Times New Roman" w:hAnsi="Times New Roman" w:cs="Times New Roman"/>
        </w:rPr>
        <w:t xml:space="preserve"> – </w:t>
      </w:r>
      <w:r w:rsidRPr="00FC2D06">
        <w:rPr>
          <w:rFonts w:ascii="Times New Roman" w:hAnsi="Times New Roman" w:cs="Times New Roman"/>
          <w:lang w:val="en-US"/>
        </w:rPr>
        <w:t>URL</w:t>
      </w:r>
      <w:r w:rsidRPr="00FC2D06">
        <w:rPr>
          <w:rFonts w:ascii="Times New Roman" w:hAnsi="Times New Roman" w:cs="Times New Roman"/>
        </w:rPr>
        <w:t xml:space="preserve">: </w:t>
      </w:r>
      <w:r w:rsidRPr="00FC2D06">
        <w:rPr>
          <w:rFonts w:ascii="Times New Roman" w:hAnsi="Times New Roman" w:cs="Times New Roman"/>
          <w:lang w:val="en-US"/>
        </w:rPr>
        <w:t>http</w:t>
      </w:r>
      <w:r w:rsidRPr="00FC2D06">
        <w:rPr>
          <w:rFonts w:ascii="Times New Roman" w:hAnsi="Times New Roman" w:cs="Times New Roman"/>
        </w:rPr>
        <w:t>://</w:t>
      </w:r>
      <w:proofErr w:type="spellStart"/>
      <w:r w:rsidRPr="00FC2D06">
        <w:rPr>
          <w:rFonts w:ascii="Times New Roman" w:hAnsi="Times New Roman" w:cs="Times New Roman"/>
          <w:lang w:val="en-US"/>
        </w:rPr>
        <w:t>naukarus</w:t>
      </w:r>
      <w:proofErr w:type="spellEnd"/>
      <w:r w:rsidRPr="00FC2D06">
        <w:rPr>
          <w:rFonts w:ascii="Times New Roman" w:hAnsi="Times New Roman" w:cs="Times New Roman"/>
        </w:rPr>
        <w:t>.</w:t>
      </w:r>
      <w:r w:rsidRPr="00FC2D06">
        <w:rPr>
          <w:rFonts w:ascii="Times New Roman" w:hAnsi="Times New Roman" w:cs="Times New Roman"/>
          <w:lang w:val="en-US"/>
        </w:rPr>
        <w:t>com</w:t>
      </w:r>
      <w:r w:rsidRPr="00FC2D06">
        <w:rPr>
          <w:rFonts w:ascii="Times New Roman" w:hAnsi="Times New Roman" w:cs="Times New Roman"/>
        </w:rPr>
        <w:t>/</w:t>
      </w:r>
      <w:proofErr w:type="spellStart"/>
      <w:r w:rsidRPr="00FC2D06">
        <w:rPr>
          <w:rFonts w:ascii="Times New Roman" w:hAnsi="Times New Roman" w:cs="Times New Roman"/>
          <w:lang w:val="en-US"/>
        </w:rPr>
        <w:t>poiski</w:t>
      </w:r>
      <w:proofErr w:type="spellEnd"/>
      <w:r w:rsidRPr="00FC2D06">
        <w:rPr>
          <w:rFonts w:ascii="Times New Roman" w:hAnsi="Times New Roman" w:cs="Times New Roman"/>
        </w:rPr>
        <w:t>-</w:t>
      </w:r>
      <w:proofErr w:type="spellStart"/>
      <w:r w:rsidRPr="00FC2D06">
        <w:rPr>
          <w:rFonts w:ascii="Times New Roman" w:hAnsi="Times New Roman" w:cs="Times New Roman"/>
          <w:lang w:val="en-US"/>
        </w:rPr>
        <w:t>latinoamerikanskoy</w:t>
      </w:r>
      <w:proofErr w:type="spellEnd"/>
      <w:r w:rsidRPr="00FC2D06">
        <w:rPr>
          <w:rFonts w:ascii="Times New Roman" w:hAnsi="Times New Roman" w:cs="Times New Roman"/>
        </w:rPr>
        <w:t>-</w:t>
      </w:r>
      <w:proofErr w:type="spellStart"/>
      <w:r w:rsidRPr="00FC2D06">
        <w:rPr>
          <w:rFonts w:ascii="Times New Roman" w:hAnsi="Times New Roman" w:cs="Times New Roman"/>
          <w:lang w:val="en-US"/>
        </w:rPr>
        <w:t>modeli</w:t>
      </w:r>
      <w:proofErr w:type="spellEnd"/>
      <w:r w:rsidRPr="00FC2D06">
        <w:rPr>
          <w:rFonts w:ascii="Times New Roman" w:hAnsi="Times New Roman" w:cs="Times New Roman"/>
        </w:rPr>
        <w:t xml:space="preserve"> (Дата обращения 09.12.2019).</w:t>
      </w:r>
    </w:p>
  </w:footnote>
  <w:footnote w:id="45">
    <w:p w14:paraId="445F53C9"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Andrés </w:t>
      </w:r>
      <w:proofErr w:type="spellStart"/>
      <w:r w:rsidRPr="00FC2D06">
        <w:rPr>
          <w:rFonts w:ascii="Times New Roman" w:hAnsi="Times New Roman" w:cs="Times New Roman"/>
          <w:lang w:val="en-US"/>
        </w:rPr>
        <w:t>Serbin</w:t>
      </w:r>
      <w:proofErr w:type="spellEnd"/>
      <w:r w:rsidRPr="00FC2D06">
        <w:rPr>
          <w:rFonts w:ascii="Times New Roman" w:hAnsi="Times New Roman" w:cs="Times New Roman"/>
          <w:lang w:val="en-US"/>
        </w:rPr>
        <w:t xml:space="preserve">, Regionalization in New Scenarios: Democratic Deficit and Civil Society Participation in South American Regionalism/ </w:t>
      </w:r>
      <w:proofErr w:type="spellStart"/>
      <w:r w:rsidRPr="00FC2D06">
        <w:rPr>
          <w:rFonts w:ascii="Times New Roman" w:hAnsi="Times New Roman" w:cs="Times New Roman"/>
          <w:lang w:val="en-US"/>
        </w:rPr>
        <w:t>Coordinadora</w:t>
      </w:r>
      <w:proofErr w:type="spellEnd"/>
      <w:r w:rsidRPr="00FC2D06">
        <w:rPr>
          <w:rFonts w:ascii="Times New Roman" w:hAnsi="Times New Roman" w:cs="Times New Roman"/>
          <w:lang w:val="en-US"/>
        </w:rPr>
        <w:t xml:space="preserve"> Regional de </w:t>
      </w:r>
      <w:proofErr w:type="spellStart"/>
      <w:r w:rsidRPr="00FC2D06">
        <w:rPr>
          <w:rFonts w:ascii="Times New Roman" w:hAnsi="Times New Roman" w:cs="Times New Roman"/>
          <w:lang w:val="en-US"/>
        </w:rPr>
        <w:t>Investigaciones</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Económicas</w:t>
      </w:r>
      <w:proofErr w:type="spellEnd"/>
      <w:r w:rsidRPr="00FC2D06">
        <w:rPr>
          <w:rFonts w:ascii="Times New Roman" w:hAnsi="Times New Roman" w:cs="Times New Roman"/>
          <w:lang w:val="en-US"/>
        </w:rPr>
        <w:t xml:space="preserve"> y </w:t>
      </w:r>
      <w:proofErr w:type="spellStart"/>
      <w:r w:rsidRPr="00FC2D06">
        <w:rPr>
          <w:rFonts w:ascii="Times New Roman" w:hAnsi="Times New Roman" w:cs="Times New Roman"/>
          <w:lang w:val="en-US"/>
        </w:rPr>
        <w:t>Sociales</w:t>
      </w:r>
      <w:proofErr w:type="spellEnd"/>
    </w:p>
  </w:footnote>
  <w:footnote w:id="46">
    <w:p w14:paraId="181E28DA" w14:textId="1BD3D163"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Southern Common Market (</w:t>
      </w:r>
      <w:r w:rsidRPr="003E36EE">
        <w:rPr>
          <w:rFonts w:ascii="Times New Roman" w:hAnsi="Times New Roman" w:cs="Times New Roman"/>
          <w:lang w:val="en-US"/>
        </w:rPr>
        <w:t>MERCOSUR</w:t>
      </w:r>
      <w:r w:rsidRPr="00FC2D06">
        <w:rPr>
          <w:rFonts w:ascii="Times New Roman" w:hAnsi="Times New Roman" w:cs="Times New Roman"/>
          <w:lang w:val="en-US"/>
        </w:rPr>
        <w:t>) agreement // [</w:t>
      </w:r>
      <w:r w:rsidRPr="00FC2D06">
        <w:rPr>
          <w:rFonts w:ascii="Times New Roman" w:hAnsi="Times New Roman" w:cs="Times New Roman"/>
        </w:rPr>
        <w:t>Электронный</w:t>
      </w:r>
      <w:r w:rsidRPr="00FC2D06">
        <w:rPr>
          <w:rFonts w:ascii="Times New Roman" w:hAnsi="Times New Roman" w:cs="Times New Roman"/>
          <w:lang w:val="en-US"/>
        </w:rPr>
        <w:t xml:space="preserve"> </w:t>
      </w:r>
      <w:r w:rsidRPr="00FC2D06">
        <w:rPr>
          <w:rFonts w:ascii="Times New Roman" w:hAnsi="Times New Roman" w:cs="Times New Roman"/>
        </w:rPr>
        <w:t>доступ</w:t>
      </w:r>
      <w:r w:rsidRPr="00FC2D06">
        <w:rPr>
          <w:rFonts w:ascii="Times New Roman" w:hAnsi="Times New Roman" w:cs="Times New Roman"/>
          <w:lang w:val="en-US"/>
        </w:rPr>
        <w:t xml:space="preserve">] URL: </w:t>
      </w:r>
      <w:hyperlink r:id="rId22" w:history="1">
        <w:r w:rsidRPr="00FC2D06">
          <w:rPr>
            <w:rStyle w:val="a7"/>
            <w:rFonts w:ascii="Times New Roman" w:hAnsi="Times New Roman" w:cs="Times New Roman"/>
            <w:lang w:val="en-US"/>
          </w:rPr>
          <w:t>https://www.worldtradelaw.net/document.php?id=fta/agreements/mercosurfta.pdf</w:t>
        </w:r>
      </w:hyperlink>
      <w:r w:rsidRPr="00FC2D06">
        <w:rPr>
          <w:rFonts w:ascii="Times New Roman" w:hAnsi="Times New Roman" w:cs="Times New Roman"/>
          <w:lang w:val="en-US"/>
        </w:rPr>
        <w:t xml:space="preserve"> (</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xml:space="preserve"> 20.03.2020).</w:t>
      </w:r>
    </w:p>
  </w:footnote>
  <w:footnote w:id="47">
    <w:p w14:paraId="5811FD13"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Мартынов Б.Ф. История международных отношений стран Латинской Америки (</w:t>
      </w:r>
      <w:r w:rsidRPr="00FC2D06">
        <w:rPr>
          <w:rFonts w:ascii="Times New Roman" w:hAnsi="Times New Roman" w:cs="Times New Roman"/>
          <w:lang w:val="en-US"/>
        </w:rPr>
        <w:t>XX</w:t>
      </w:r>
      <w:r w:rsidRPr="00FC2D06">
        <w:rPr>
          <w:rFonts w:ascii="Times New Roman" w:hAnsi="Times New Roman" w:cs="Times New Roman"/>
        </w:rPr>
        <w:t xml:space="preserve"> начало </w:t>
      </w:r>
      <w:r w:rsidRPr="00FC2D06">
        <w:rPr>
          <w:rFonts w:ascii="Times New Roman" w:hAnsi="Times New Roman" w:cs="Times New Roman"/>
          <w:lang w:val="en-US"/>
        </w:rPr>
        <w:t>XXI</w:t>
      </w:r>
      <w:r w:rsidRPr="00FC2D06">
        <w:rPr>
          <w:rFonts w:ascii="Times New Roman" w:hAnsi="Times New Roman" w:cs="Times New Roman"/>
        </w:rPr>
        <w:t xml:space="preserve"> вв.) / Б.Ф. Мартынов; МГИМО МИД России. - М.: </w:t>
      </w:r>
      <w:proofErr w:type="spellStart"/>
      <w:r w:rsidRPr="00FC2D06">
        <w:rPr>
          <w:rFonts w:ascii="Times New Roman" w:hAnsi="Times New Roman" w:cs="Times New Roman"/>
        </w:rPr>
        <w:t>Навона</w:t>
      </w:r>
      <w:proofErr w:type="spellEnd"/>
      <w:r w:rsidRPr="00FC2D06">
        <w:rPr>
          <w:rFonts w:ascii="Times New Roman" w:hAnsi="Times New Roman" w:cs="Times New Roman"/>
        </w:rPr>
        <w:t>, 2008. - 424 с.</w:t>
      </w:r>
    </w:p>
  </w:footnote>
  <w:footnote w:id="48">
    <w:p w14:paraId="3FF97142" w14:textId="2FFA3A1F" w:rsidR="00D401ED" w:rsidRPr="00CC508A" w:rsidRDefault="00D401ED" w:rsidP="00CC508A">
      <w:pPr>
        <w:pStyle w:val="a4"/>
        <w:spacing w:line="360" w:lineRule="auto"/>
        <w:jc w:val="both"/>
        <w:rPr>
          <w:rFonts w:ascii="Times New Roman" w:hAnsi="Times New Roman" w:cs="Times New Roman"/>
          <w:lang w:val="en-US"/>
        </w:rPr>
      </w:pPr>
      <w:r w:rsidRPr="00CC508A">
        <w:rPr>
          <w:rStyle w:val="a6"/>
          <w:rFonts w:ascii="Times New Roman" w:hAnsi="Times New Roman" w:cs="Times New Roman"/>
        </w:rPr>
        <w:footnoteRef/>
      </w:r>
      <w:r w:rsidRPr="00CC508A">
        <w:rPr>
          <w:rFonts w:ascii="Times New Roman" w:hAnsi="Times New Roman" w:cs="Times New Roman"/>
        </w:rPr>
        <w:t xml:space="preserve"> </w:t>
      </w:r>
      <w:proofErr w:type="spellStart"/>
      <w:r w:rsidRPr="00CC508A">
        <w:rPr>
          <w:rFonts w:ascii="Times New Roman" w:hAnsi="Times New Roman" w:cs="Times New Roman"/>
        </w:rPr>
        <w:t>Нуньес</w:t>
      </w:r>
      <w:proofErr w:type="spellEnd"/>
      <w:r w:rsidRPr="00CC508A">
        <w:rPr>
          <w:rFonts w:ascii="Times New Roman" w:hAnsi="Times New Roman" w:cs="Times New Roman"/>
        </w:rPr>
        <w:t xml:space="preserve">-Саранцева Н.Н. Принципы открытого регионализма и альтернативных интеграционных моделей в Латинской Америке // Современные тенденции развития науки и технологий. </w:t>
      </w:r>
      <w:r w:rsidRPr="00CC508A">
        <w:rPr>
          <w:rFonts w:ascii="Times New Roman" w:hAnsi="Times New Roman" w:cs="Times New Roman"/>
          <w:lang w:val="en-US"/>
        </w:rPr>
        <w:t>2016. № 8-6.</w:t>
      </w:r>
    </w:p>
  </w:footnote>
  <w:footnote w:id="49">
    <w:p w14:paraId="45269F7D"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Briceño</w:t>
      </w:r>
      <w:proofErr w:type="spellEnd"/>
      <w:r w:rsidRPr="00FC2D06">
        <w:rPr>
          <w:rFonts w:ascii="Times New Roman" w:hAnsi="Times New Roman" w:cs="Times New Roman"/>
          <w:lang w:val="en-US"/>
        </w:rPr>
        <w:t xml:space="preserve"> Ruiz J. </w:t>
      </w:r>
      <w:proofErr w:type="spellStart"/>
      <w:r w:rsidRPr="00FC2D06">
        <w:rPr>
          <w:rFonts w:ascii="Times New Roman" w:hAnsi="Times New Roman" w:cs="Times New Roman"/>
          <w:lang w:val="en-US"/>
        </w:rPr>
        <w:t>Hegemonía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poshegemonía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neoliberalismo</w:t>
      </w:r>
      <w:proofErr w:type="spellEnd"/>
      <w:r w:rsidRPr="00FC2D06">
        <w:rPr>
          <w:rFonts w:ascii="Times New Roman" w:hAnsi="Times New Roman" w:cs="Times New Roman"/>
          <w:lang w:val="en-US"/>
        </w:rPr>
        <w:t xml:space="preserve"> y </w:t>
      </w:r>
      <w:proofErr w:type="spellStart"/>
      <w:r w:rsidRPr="00FC2D06">
        <w:rPr>
          <w:rFonts w:ascii="Times New Roman" w:hAnsi="Times New Roman" w:cs="Times New Roman"/>
          <w:lang w:val="en-US"/>
        </w:rPr>
        <w:t>posliberalismo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en</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los</w:t>
      </w:r>
      <w:proofErr w:type="spellEnd"/>
      <w:r w:rsidRPr="00FC2D06">
        <w:rPr>
          <w:rFonts w:ascii="Times New Roman" w:hAnsi="Times New Roman" w:cs="Times New Roman"/>
          <w:lang w:val="en-US"/>
        </w:rPr>
        <w:t xml:space="preserve"> debates </w:t>
      </w:r>
      <w:proofErr w:type="spellStart"/>
      <w:r w:rsidRPr="00FC2D06">
        <w:rPr>
          <w:rFonts w:ascii="Times New Roman" w:hAnsi="Times New Roman" w:cs="Times New Roman"/>
          <w:lang w:val="en-US"/>
        </w:rPr>
        <w:t>sobre</w:t>
      </w:r>
      <w:proofErr w:type="spellEnd"/>
      <w:r w:rsidRPr="00FC2D06">
        <w:rPr>
          <w:rFonts w:ascii="Times New Roman" w:hAnsi="Times New Roman" w:cs="Times New Roman"/>
          <w:lang w:val="en-US"/>
        </w:rPr>
        <w:t xml:space="preserve"> el </w:t>
      </w:r>
      <w:proofErr w:type="spellStart"/>
      <w:r w:rsidRPr="00FC2D06">
        <w:rPr>
          <w:rFonts w:ascii="Times New Roman" w:hAnsi="Times New Roman" w:cs="Times New Roman"/>
          <w:lang w:val="en-US"/>
        </w:rPr>
        <w:t>regionalismo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en</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América</w:t>
      </w:r>
      <w:proofErr w:type="spellEnd"/>
      <w:r w:rsidRPr="00FC2D06">
        <w:rPr>
          <w:rFonts w:ascii="Times New Roman" w:hAnsi="Times New Roman" w:cs="Times New Roman"/>
          <w:lang w:val="en-US"/>
        </w:rPr>
        <w:t xml:space="preserve"> Latina // ¿Nuevo </w:t>
      </w:r>
      <w:proofErr w:type="spellStart"/>
      <w:r w:rsidRPr="00FC2D06">
        <w:rPr>
          <w:rFonts w:ascii="Times New Roman" w:hAnsi="Times New Roman" w:cs="Times New Roman"/>
          <w:lang w:val="en-US"/>
        </w:rPr>
        <w:t>Multilateralismo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en</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América</w:t>
      </w:r>
      <w:proofErr w:type="spellEnd"/>
      <w:r w:rsidRPr="00FC2D06">
        <w:rPr>
          <w:rFonts w:ascii="Times New Roman" w:hAnsi="Times New Roman" w:cs="Times New Roman"/>
          <w:lang w:val="en-US"/>
        </w:rPr>
        <w:t xml:space="preserve"> Latina? </w:t>
      </w:r>
      <w:proofErr w:type="spellStart"/>
      <w:proofErr w:type="gramStart"/>
      <w:r w:rsidRPr="00FC2D06">
        <w:rPr>
          <w:rFonts w:ascii="Times New Roman" w:hAnsi="Times New Roman" w:cs="Times New Roman"/>
          <w:lang w:val="en-US"/>
        </w:rPr>
        <w:t>Concepciones</w:t>
      </w:r>
      <w:proofErr w:type="spellEnd"/>
      <w:r w:rsidRPr="00FC2D06">
        <w:rPr>
          <w:rFonts w:ascii="Times New Roman" w:hAnsi="Times New Roman" w:cs="Times New Roman"/>
          <w:lang w:val="en-US"/>
        </w:rPr>
        <w:t xml:space="preserve"> y </w:t>
      </w:r>
      <w:proofErr w:type="spellStart"/>
      <w:r w:rsidRPr="00FC2D06">
        <w:rPr>
          <w:rFonts w:ascii="Times New Roman" w:hAnsi="Times New Roman" w:cs="Times New Roman"/>
          <w:lang w:val="en-US"/>
        </w:rPr>
        <w:t>Actores</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en</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Pugna</w:t>
      </w:r>
      <w:proofErr w:type="spellEnd"/>
      <w:r w:rsidRPr="00FC2D06">
        <w:rPr>
          <w:rFonts w:ascii="Times New Roman" w:hAnsi="Times New Roman" w:cs="Times New Roman"/>
          <w:lang w:val="en-US"/>
        </w:rPr>
        <w:t xml:space="preserve"> / Ed. </w:t>
      </w:r>
      <w:proofErr w:type="spellStart"/>
      <w:r w:rsidRPr="00FC2D06">
        <w:rPr>
          <w:rFonts w:ascii="Times New Roman" w:hAnsi="Times New Roman" w:cs="Times New Roman"/>
          <w:lang w:val="en-US"/>
        </w:rPr>
        <w:t>por</w:t>
      </w:r>
      <w:proofErr w:type="spellEnd"/>
      <w:r w:rsidRPr="00FC2D06">
        <w:rPr>
          <w:rFonts w:ascii="Times New Roman" w:hAnsi="Times New Roman" w:cs="Times New Roman"/>
          <w:lang w:val="en-US"/>
        </w:rPr>
        <w:t xml:space="preserve"> M. </w:t>
      </w:r>
      <w:proofErr w:type="spellStart"/>
      <w:r w:rsidRPr="00FC2D06">
        <w:rPr>
          <w:rFonts w:ascii="Times New Roman" w:hAnsi="Times New Roman" w:cs="Times New Roman"/>
          <w:lang w:val="en-US"/>
        </w:rPr>
        <w:t>Ardila</w:t>
      </w:r>
      <w:proofErr w:type="spellEnd"/>
      <w:r w:rsidRPr="00FC2D06">
        <w:rPr>
          <w:rFonts w:ascii="Times New Roman" w:hAnsi="Times New Roman" w:cs="Times New Roman"/>
          <w:lang w:val="en-US"/>
        </w:rPr>
        <w:t>.</w:t>
      </w:r>
      <w:proofErr w:type="gramEnd"/>
      <w:r w:rsidRPr="00FC2D06">
        <w:rPr>
          <w:rFonts w:ascii="Times New Roman" w:hAnsi="Times New Roman" w:cs="Times New Roman"/>
          <w:lang w:val="en-US"/>
        </w:rPr>
        <w:t xml:space="preserve"> Bogotá: Universidad </w:t>
      </w:r>
      <w:proofErr w:type="spellStart"/>
      <w:r w:rsidRPr="00FC2D06">
        <w:rPr>
          <w:rFonts w:ascii="Times New Roman" w:hAnsi="Times New Roman" w:cs="Times New Roman"/>
          <w:lang w:val="en-US"/>
        </w:rPr>
        <w:t>Externado</w:t>
      </w:r>
      <w:proofErr w:type="spellEnd"/>
      <w:r w:rsidRPr="00FC2D06">
        <w:rPr>
          <w:rFonts w:ascii="Times New Roman" w:hAnsi="Times New Roman" w:cs="Times New Roman"/>
          <w:lang w:val="en-US"/>
        </w:rPr>
        <w:t xml:space="preserve"> de Colombia, 2016. </w:t>
      </w:r>
      <w:proofErr w:type="gramStart"/>
      <w:r w:rsidRPr="00FC2D06">
        <w:rPr>
          <w:rFonts w:ascii="Times New Roman" w:hAnsi="Times New Roman" w:cs="Times New Roman"/>
          <w:lang w:val="en-US"/>
        </w:rPr>
        <w:t>P</w:t>
      </w:r>
      <w:r w:rsidRPr="00FC2D06">
        <w:rPr>
          <w:rFonts w:ascii="Times New Roman" w:hAnsi="Times New Roman" w:cs="Times New Roman"/>
        </w:rPr>
        <w:t>. 23—67.</w:t>
      </w:r>
      <w:proofErr w:type="gramEnd"/>
    </w:p>
  </w:footnote>
  <w:footnote w:id="50">
    <w:p w14:paraId="75C1533A"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Там же. </w:t>
      </w:r>
    </w:p>
  </w:footnote>
  <w:footnote w:id="51">
    <w:p w14:paraId="14A2C997" w14:textId="0EE67FA2" w:rsidR="00D401ED" w:rsidRPr="00301FC5" w:rsidRDefault="00D401ED" w:rsidP="00301FC5">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Кузнецов Д.А.  Латиноамериканская интеграция и </w:t>
      </w:r>
      <w:proofErr w:type="spellStart"/>
      <w:r w:rsidRPr="00FC2D06">
        <w:rPr>
          <w:rFonts w:ascii="Times New Roman" w:hAnsi="Times New Roman" w:cs="Times New Roman"/>
        </w:rPr>
        <w:t>субрегионализация</w:t>
      </w:r>
      <w:proofErr w:type="spellEnd"/>
      <w:r w:rsidRPr="00FC2D06">
        <w:rPr>
          <w:rFonts w:ascii="Times New Roman" w:hAnsi="Times New Roman" w:cs="Times New Roman"/>
        </w:rPr>
        <w:t xml:space="preserve"> на современном этапе: политико-идеологическое измерение/ [Электронный </w:t>
      </w:r>
      <w:r>
        <w:rPr>
          <w:rFonts w:ascii="Times New Roman" w:hAnsi="Times New Roman" w:cs="Times New Roman"/>
        </w:rPr>
        <w:t>доступ</w:t>
      </w:r>
      <w:r w:rsidRPr="00FC2D06">
        <w:rPr>
          <w:rFonts w:ascii="Times New Roman" w:hAnsi="Times New Roman" w:cs="Times New Roman"/>
        </w:rPr>
        <w:t>]</w:t>
      </w:r>
      <w:r>
        <w:rPr>
          <w:rFonts w:ascii="Times New Roman" w:hAnsi="Times New Roman" w:cs="Times New Roman"/>
        </w:rPr>
        <w:t xml:space="preserve"> </w:t>
      </w:r>
      <w:r w:rsidRPr="00FC2D06">
        <w:rPr>
          <w:rFonts w:ascii="Times New Roman" w:hAnsi="Times New Roman" w:cs="Times New Roman"/>
        </w:rPr>
        <w:t xml:space="preserve">// </w:t>
      </w:r>
      <w:proofErr w:type="spellStart"/>
      <w:r w:rsidRPr="00FC2D06">
        <w:rPr>
          <w:rFonts w:ascii="Times New Roman" w:hAnsi="Times New Roman" w:cs="Times New Roman"/>
          <w:lang w:val="en-US"/>
        </w:rPr>
        <w:t>Cyberleninka</w:t>
      </w:r>
      <w:proofErr w:type="spellEnd"/>
      <w:r w:rsidRPr="00FC2D06">
        <w:rPr>
          <w:rFonts w:ascii="Times New Roman" w:hAnsi="Times New Roman" w:cs="Times New Roman"/>
        </w:rPr>
        <w:t xml:space="preserve"> – </w:t>
      </w:r>
      <w:r w:rsidRPr="00FC2D06">
        <w:rPr>
          <w:rFonts w:ascii="Times New Roman" w:hAnsi="Times New Roman" w:cs="Times New Roman"/>
          <w:lang w:val="en-US"/>
        </w:rPr>
        <w:t>URL</w:t>
      </w:r>
      <w:r w:rsidRPr="00FC2D06">
        <w:rPr>
          <w:rFonts w:ascii="Times New Roman" w:hAnsi="Times New Roman" w:cs="Times New Roman"/>
        </w:rPr>
        <w:t xml:space="preserve">: </w:t>
      </w:r>
      <w:r w:rsidRPr="00301FC5">
        <w:rPr>
          <w:rFonts w:ascii="Times New Roman" w:hAnsi="Times New Roman" w:cs="Times New Roman"/>
          <w:lang w:val="en-US"/>
        </w:rPr>
        <w:t>https</w:t>
      </w:r>
      <w:r w:rsidRPr="00301FC5">
        <w:rPr>
          <w:rFonts w:ascii="Times New Roman" w:hAnsi="Times New Roman" w:cs="Times New Roman"/>
        </w:rPr>
        <w:t>://</w:t>
      </w:r>
      <w:proofErr w:type="spellStart"/>
      <w:r w:rsidRPr="00301FC5">
        <w:rPr>
          <w:rFonts w:ascii="Times New Roman" w:hAnsi="Times New Roman" w:cs="Times New Roman"/>
          <w:lang w:val="en-US"/>
        </w:rPr>
        <w:t>cyberleninka</w:t>
      </w:r>
      <w:proofErr w:type="spellEnd"/>
      <w:r w:rsidRPr="00301FC5">
        <w:rPr>
          <w:rFonts w:ascii="Times New Roman" w:hAnsi="Times New Roman" w:cs="Times New Roman"/>
        </w:rPr>
        <w:t>.</w:t>
      </w:r>
      <w:proofErr w:type="spellStart"/>
      <w:r w:rsidRPr="00301FC5">
        <w:rPr>
          <w:rFonts w:ascii="Times New Roman" w:hAnsi="Times New Roman" w:cs="Times New Roman"/>
          <w:lang w:val="en-US"/>
        </w:rPr>
        <w:t>ru</w:t>
      </w:r>
      <w:proofErr w:type="spellEnd"/>
      <w:r w:rsidRPr="00301FC5">
        <w:rPr>
          <w:rFonts w:ascii="Times New Roman" w:hAnsi="Times New Roman" w:cs="Times New Roman"/>
        </w:rPr>
        <w:t>/</w:t>
      </w:r>
      <w:r w:rsidRPr="00301FC5">
        <w:rPr>
          <w:rFonts w:ascii="Times New Roman" w:hAnsi="Times New Roman" w:cs="Times New Roman"/>
          <w:lang w:val="en-US"/>
        </w:rPr>
        <w:t>article</w:t>
      </w:r>
      <w:r w:rsidRPr="00301FC5">
        <w:rPr>
          <w:rFonts w:ascii="Times New Roman" w:hAnsi="Times New Roman" w:cs="Times New Roman"/>
        </w:rPr>
        <w:t>/</w:t>
      </w:r>
      <w:r w:rsidRPr="00301FC5">
        <w:rPr>
          <w:rFonts w:ascii="Times New Roman" w:hAnsi="Times New Roman" w:cs="Times New Roman"/>
          <w:lang w:val="en-US"/>
        </w:rPr>
        <w:t>n</w:t>
      </w:r>
      <w:r w:rsidRPr="00301FC5">
        <w:rPr>
          <w:rFonts w:ascii="Times New Roman" w:hAnsi="Times New Roman" w:cs="Times New Roman"/>
        </w:rPr>
        <w:t>/16359780 (Дата обращения 12.12.2019).</w:t>
      </w:r>
    </w:p>
  </w:footnote>
  <w:footnote w:id="52">
    <w:p w14:paraId="121B3FCD" w14:textId="09546E3C" w:rsidR="00D401ED" w:rsidRPr="00301FC5" w:rsidRDefault="00D401ED" w:rsidP="00301FC5">
      <w:pPr>
        <w:pStyle w:val="a4"/>
        <w:spacing w:line="360" w:lineRule="auto"/>
        <w:jc w:val="both"/>
        <w:rPr>
          <w:rFonts w:ascii="Times New Roman" w:hAnsi="Times New Roman" w:cs="Times New Roman"/>
        </w:rPr>
      </w:pPr>
      <w:r w:rsidRPr="00301FC5">
        <w:rPr>
          <w:rStyle w:val="a6"/>
          <w:rFonts w:ascii="Times New Roman" w:hAnsi="Times New Roman" w:cs="Times New Roman"/>
        </w:rPr>
        <w:footnoteRef/>
      </w:r>
      <w:r w:rsidRPr="00301FC5">
        <w:rPr>
          <w:rFonts w:ascii="Times New Roman" w:hAnsi="Times New Roman" w:cs="Times New Roman"/>
        </w:rPr>
        <w:t xml:space="preserve"> От биполярного к многополярному миру: латиноамериканский вектор международных отношений в </w:t>
      </w:r>
      <w:r w:rsidRPr="00301FC5">
        <w:rPr>
          <w:rFonts w:ascii="Times New Roman" w:hAnsi="Times New Roman" w:cs="Times New Roman"/>
          <w:lang w:val="en-US"/>
        </w:rPr>
        <w:t>XXI</w:t>
      </w:r>
      <w:r w:rsidRPr="00301FC5">
        <w:rPr>
          <w:rFonts w:ascii="Times New Roman" w:hAnsi="Times New Roman" w:cs="Times New Roman"/>
        </w:rPr>
        <w:t xml:space="preserve"> веке/</w:t>
      </w:r>
      <w:proofErr w:type="spellStart"/>
      <w:r w:rsidRPr="00301FC5">
        <w:rPr>
          <w:rFonts w:ascii="Times New Roman" w:hAnsi="Times New Roman" w:cs="Times New Roman"/>
        </w:rPr>
        <w:t>отв</w:t>
      </w:r>
      <w:proofErr w:type="gramStart"/>
      <w:r w:rsidRPr="00301FC5">
        <w:rPr>
          <w:rFonts w:ascii="Times New Roman" w:hAnsi="Times New Roman" w:cs="Times New Roman"/>
        </w:rPr>
        <w:t>.р</w:t>
      </w:r>
      <w:proofErr w:type="gramEnd"/>
      <w:r w:rsidRPr="00301FC5">
        <w:rPr>
          <w:rFonts w:ascii="Times New Roman" w:hAnsi="Times New Roman" w:cs="Times New Roman"/>
        </w:rPr>
        <w:t>ед</w:t>
      </w:r>
      <w:proofErr w:type="spellEnd"/>
      <w:r w:rsidRPr="00301FC5">
        <w:rPr>
          <w:rFonts w:ascii="Times New Roman" w:hAnsi="Times New Roman" w:cs="Times New Roman"/>
        </w:rPr>
        <w:t>. В.Л. Хейфец.- М.: Политическая энциклопедия, 2019. – 494 с.</w:t>
      </w:r>
    </w:p>
  </w:footnote>
  <w:footnote w:id="53">
    <w:p w14:paraId="441C6086" w14:textId="77777777" w:rsidR="00D401ED" w:rsidRPr="00FC2D06" w:rsidRDefault="00D401ED" w:rsidP="00301FC5">
      <w:pPr>
        <w:pStyle w:val="a4"/>
        <w:spacing w:line="360" w:lineRule="auto"/>
        <w:jc w:val="both"/>
        <w:rPr>
          <w:rFonts w:ascii="Times New Roman" w:hAnsi="Times New Roman" w:cs="Times New Roman"/>
          <w:lang w:val="en-US"/>
        </w:rPr>
      </w:pPr>
      <w:r w:rsidRPr="00301FC5">
        <w:rPr>
          <w:rStyle w:val="a6"/>
          <w:rFonts w:ascii="Times New Roman" w:hAnsi="Times New Roman" w:cs="Times New Roman"/>
        </w:rPr>
        <w:footnoteRef/>
      </w:r>
      <w:r w:rsidRPr="00981540">
        <w:rPr>
          <w:rFonts w:ascii="Times New Roman" w:hAnsi="Times New Roman" w:cs="Times New Roman"/>
          <w:lang w:val="en-US"/>
        </w:rPr>
        <w:t xml:space="preserve"> </w:t>
      </w:r>
      <w:proofErr w:type="spellStart"/>
      <w:proofErr w:type="gramStart"/>
      <w:r w:rsidRPr="00301FC5">
        <w:rPr>
          <w:rFonts w:ascii="Times New Roman" w:hAnsi="Times New Roman" w:cs="Times New Roman"/>
          <w:lang w:val="en-US"/>
        </w:rPr>
        <w:t>Brice</w:t>
      </w:r>
      <w:r w:rsidRPr="00981540">
        <w:rPr>
          <w:rFonts w:ascii="Times New Roman" w:hAnsi="Times New Roman" w:cs="Times New Roman"/>
          <w:lang w:val="en-US"/>
        </w:rPr>
        <w:t>ñ</w:t>
      </w:r>
      <w:r w:rsidRPr="00301FC5">
        <w:rPr>
          <w:rFonts w:ascii="Times New Roman" w:hAnsi="Times New Roman" w:cs="Times New Roman"/>
          <w:lang w:val="en-US"/>
        </w:rPr>
        <w:t>o</w:t>
      </w:r>
      <w:proofErr w:type="spellEnd"/>
      <w:r w:rsidRPr="00981540">
        <w:rPr>
          <w:rFonts w:ascii="Times New Roman" w:hAnsi="Times New Roman" w:cs="Times New Roman"/>
          <w:lang w:val="en-US"/>
        </w:rPr>
        <w:t xml:space="preserve"> </w:t>
      </w:r>
      <w:r w:rsidRPr="00301FC5">
        <w:rPr>
          <w:rFonts w:ascii="Times New Roman" w:hAnsi="Times New Roman" w:cs="Times New Roman"/>
          <w:lang w:val="en-US"/>
        </w:rPr>
        <w:t>Ruiz</w:t>
      </w:r>
      <w:r w:rsidRPr="00981540">
        <w:rPr>
          <w:rFonts w:ascii="Times New Roman" w:hAnsi="Times New Roman" w:cs="Times New Roman"/>
          <w:lang w:val="en-US"/>
        </w:rPr>
        <w:t xml:space="preserve"> </w:t>
      </w:r>
      <w:r w:rsidRPr="00301FC5">
        <w:rPr>
          <w:rFonts w:ascii="Times New Roman" w:hAnsi="Times New Roman" w:cs="Times New Roman"/>
          <w:lang w:val="en-US"/>
        </w:rPr>
        <w:t>J</w:t>
      </w:r>
      <w:r w:rsidRPr="00981540">
        <w:rPr>
          <w:rFonts w:ascii="Times New Roman" w:hAnsi="Times New Roman" w:cs="Times New Roman"/>
          <w:lang w:val="en-US"/>
        </w:rPr>
        <w:t>. ¿</w:t>
      </w:r>
      <w:r w:rsidRPr="00301FC5">
        <w:rPr>
          <w:rFonts w:ascii="Times New Roman" w:hAnsi="Times New Roman" w:cs="Times New Roman"/>
          <w:lang w:val="en-US"/>
        </w:rPr>
        <w:t>Un</w:t>
      </w:r>
      <w:r w:rsidRPr="00981540">
        <w:rPr>
          <w:rFonts w:ascii="Times New Roman" w:hAnsi="Times New Roman" w:cs="Times New Roman"/>
          <w:lang w:val="en-US"/>
        </w:rPr>
        <w:t xml:space="preserve"> </w:t>
      </w:r>
      <w:proofErr w:type="spellStart"/>
      <w:r w:rsidRPr="00301FC5">
        <w:rPr>
          <w:rFonts w:ascii="Times New Roman" w:hAnsi="Times New Roman" w:cs="Times New Roman"/>
          <w:lang w:val="en-US"/>
        </w:rPr>
        <w:t>nuevo</w:t>
      </w:r>
      <w:proofErr w:type="spellEnd"/>
      <w:r w:rsidRPr="00981540">
        <w:rPr>
          <w:rFonts w:ascii="Times New Roman" w:hAnsi="Times New Roman" w:cs="Times New Roman"/>
          <w:lang w:val="en-US"/>
        </w:rPr>
        <w:t xml:space="preserve"> </w:t>
      </w:r>
      <w:proofErr w:type="spellStart"/>
      <w:r w:rsidRPr="00301FC5">
        <w:rPr>
          <w:rFonts w:ascii="Times New Roman" w:hAnsi="Times New Roman" w:cs="Times New Roman"/>
          <w:lang w:val="en-US"/>
        </w:rPr>
        <w:t>ciclo</w:t>
      </w:r>
      <w:proofErr w:type="spellEnd"/>
      <w:r w:rsidRPr="00981540">
        <w:rPr>
          <w:rFonts w:ascii="Times New Roman" w:hAnsi="Times New Roman" w:cs="Times New Roman"/>
          <w:lang w:val="en-US"/>
        </w:rPr>
        <w:t xml:space="preserve"> </w:t>
      </w:r>
      <w:proofErr w:type="spellStart"/>
      <w:r w:rsidRPr="00301FC5">
        <w:rPr>
          <w:rFonts w:ascii="Times New Roman" w:hAnsi="Times New Roman" w:cs="Times New Roman"/>
          <w:lang w:val="en-US"/>
        </w:rPr>
        <w:t>regionalista</w:t>
      </w:r>
      <w:proofErr w:type="spellEnd"/>
      <w:r w:rsidRPr="00981540">
        <w:rPr>
          <w:rFonts w:ascii="Times New Roman" w:hAnsi="Times New Roman" w:cs="Times New Roman"/>
          <w:lang w:val="en-US"/>
        </w:rPr>
        <w:t xml:space="preserve"> </w:t>
      </w:r>
      <w:proofErr w:type="spellStart"/>
      <w:r w:rsidRPr="00301FC5">
        <w:rPr>
          <w:rFonts w:ascii="Times New Roman" w:hAnsi="Times New Roman" w:cs="Times New Roman"/>
          <w:lang w:val="en-US"/>
        </w:rPr>
        <w:t>en</w:t>
      </w:r>
      <w:proofErr w:type="spellEnd"/>
      <w:r w:rsidRPr="00981540">
        <w:rPr>
          <w:rFonts w:ascii="Times New Roman" w:hAnsi="Times New Roman" w:cs="Times New Roman"/>
          <w:lang w:val="en-US"/>
        </w:rPr>
        <w:t xml:space="preserve"> </w:t>
      </w:r>
      <w:proofErr w:type="spellStart"/>
      <w:r w:rsidRPr="00301FC5">
        <w:rPr>
          <w:rFonts w:ascii="Times New Roman" w:hAnsi="Times New Roman" w:cs="Times New Roman"/>
          <w:lang w:val="en-US"/>
        </w:rPr>
        <w:t>Am</w:t>
      </w:r>
      <w:r w:rsidRPr="00981540">
        <w:rPr>
          <w:rFonts w:ascii="Times New Roman" w:hAnsi="Times New Roman" w:cs="Times New Roman"/>
          <w:lang w:val="en-US"/>
        </w:rPr>
        <w:t>é</w:t>
      </w:r>
      <w:r w:rsidRPr="00301FC5">
        <w:rPr>
          <w:rFonts w:ascii="Times New Roman" w:hAnsi="Times New Roman" w:cs="Times New Roman"/>
          <w:lang w:val="en-US"/>
        </w:rPr>
        <w:t>rica</w:t>
      </w:r>
      <w:proofErr w:type="spellEnd"/>
      <w:r w:rsidRPr="00981540">
        <w:rPr>
          <w:rFonts w:ascii="Times New Roman" w:hAnsi="Times New Roman" w:cs="Times New Roman"/>
          <w:lang w:val="en-US"/>
        </w:rPr>
        <w:t xml:space="preserve"> </w:t>
      </w:r>
      <w:r w:rsidRPr="00301FC5">
        <w:rPr>
          <w:rFonts w:ascii="Times New Roman" w:hAnsi="Times New Roman" w:cs="Times New Roman"/>
          <w:lang w:val="en-US"/>
        </w:rPr>
        <w:t>Latina</w:t>
      </w:r>
      <w:r w:rsidRPr="00981540">
        <w:rPr>
          <w:rFonts w:ascii="Times New Roman" w:hAnsi="Times New Roman" w:cs="Times New Roman"/>
          <w:lang w:val="en-US"/>
        </w:rPr>
        <w:t>?</w:t>
      </w:r>
      <w:proofErr w:type="gramEnd"/>
      <w:r w:rsidRPr="00981540">
        <w:rPr>
          <w:rFonts w:ascii="Times New Roman" w:hAnsi="Times New Roman" w:cs="Times New Roman"/>
          <w:lang w:val="en-US"/>
        </w:rPr>
        <w:t xml:space="preserve"> </w:t>
      </w:r>
      <w:r w:rsidRPr="00301FC5">
        <w:rPr>
          <w:rFonts w:ascii="Times New Roman" w:hAnsi="Times New Roman" w:cs="Times New Roman"/>
          <w:lang w:val="en-US"/>
        </w:rPr>
        <w:t xml:space="preserve">Debates </w:t>
      </w:r>
      <w:proofErr w:type="spellStart"/>
      <w:r w:rsidRPr="00301FC5">
        <w:rPr>
          <w:rFonts w:ascii="Times New Roman" w:hAnsi="Times New Roman" w:cs="Times New Roman"/>
          <w:lang w:val="en-US"/>
        </w:rPr>
        <w:t>conceptuales</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modelos</w:t>
      </w:r>
      <w:proofErr w:type="spellEnd"/>
      <w:r w:rsidRPr="00FC2D06">
        <w:rPr>
          <w:rFonts w:ascii="Times New Roman" w:hAnsi="Times New Roman" w:cs="Times New Roman"/>
          <w:lang w:val="en-US"/>
        </w:rPr>
        <w:t xml:space="preserve"> y </w:t>
      </w:r>
      <w:proofErr w:type="spellStart"/>
      <w:r w:rsidRPr="00FC2D06">
        <w:rPr>
          <w:rFonts w:ascii="Times New Roman" w:hAnsi="Times New Roman" w:cs="Times New Roman"/>
          <w:lang w:val="en-US"/>
        </w:rPr>
        <w:t>realidades</w:t>
      </w:r>
      <w:proofErr w:type="spellEnd"/>
      <w:r w:rsidRPr="00FC2D06">
        <w:rPr>
          <w:rFonts w:ascii="Times New Roman" w:hAnsi="Times New Roman" w:cs="Times New Roman"/>
          <w:lang w:val="en-US"/>
        </w:rPr>
        <w:t xml:space="preserve"> // </w:t>
      </w:r>
      <w:proofErr w:type="spellStart"/>
      <w:r w:rsidRPr="00FC2D06">
        <w:rPr>
          <w:rFonts w:ascii="Times New Roman" w:hAnsi="Times New Roman" w:cs="Times New Roman"/>
          <w:lang w:val="en-US"/>
        </w:rPr>
        <w:t>Cuadernos</w:t>
      </w:r>
      <w:proofErr w:type="spellEnd"/>
      <w:r w:rsidRPr="00FC2D06">
        <w:rPr>
          <w:rFonts w:ascii="Times New Roman" w:hAnsi="Times New Roman" w:cs="Times New Roman"/>
          <w:lang w:val="en-US"/>
        </w:rPr>
        <w:t xml:space="preserve"> Americanos. </w:t>
      </w:r>
      <w:proofErr w:type="gramStart"/>
      <w:r w:rsidRPr="00FC2D06">
        <w:rPr>
          <w:rFonts w:ascii="Times New Roman" w:hAnsi="Times New Roman" w:cs="Times New Roman"/>
          <w:lang w:val="en-US"/>
        </w:rPr>
        <w:t>2017. No. 1 (161).</w:t>
      </w:r>
      <w:proofErr w:type="gramEnd"/>
      <w:r w:rsidRPr="00FC2D06">
        <w:rPr>
          <w:rFonts w:ascii="Times New Roman" w:hAnsi="Times New Roman" w:cs="Times New Roman"/>
          <w:lang w:val="en-US"/>
        </w:rPr>
        <w:t xml:space="preserve"> </w:t>
      </w:r>
      <w:proofErr w:type="gramStart"/>
      <w:r w:rsidRPr="00FC2D06">
        <w:rPr>
          <w:rFonts w:ascii="Times New Roman" w:hAnsi="Times New Roman" w:cs="Times New Roman"/>
          <w:lang w:val="en-US"/>
        </w:rPr>
        <w:t>P. 15—45.</w:t>
      </w:r>
      <w:proofErr w:type="gramEnd"/>
    </w:p>
  </w:footnote>
  <w:footnote w:id="54">
    <w:p w14:paraId="0FAFD724" w14:textId="12EEAC43" w:rsidR="00D401ED" w:rsidRPr="004E3F5A"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r w:rsidRPr="004E3F5A">
        <w:rPr>
          <w:rFonts w:ascii="Times New Roman" w:hAnsi="Times New Roman" w:cs="Times New Roman"/>
          <w:lang w:val="en-US"/>
        </w:rPr>
        <w:t xml:space="preserve">Lo </w:t>
      </w:r>
      <w:proofErr w:type="spellStart"/>
      <w:r w:rsidRPr="004E3F5A">
        <w:rPr>
          <w:rFonts w:ascii="Times New Roman" w:hAnsi="Times New Roman" w:cs="Times New Roman"/>
          <w:lang w:val="en-US"/>
        </w:rPr>
        <w:t>Brutti</w:t>
      </w:r>
      <w:proofErr w:type="spellEnd"/>
      <w:r w:rsidRPr="004E3F5A">
        <w:rPr>
          <w:rFonts w:ascii="Times New Roman" w:hAnsi="Times New Roman" w:cs="Times New Roman"/>
          <w:lang w:val="en-US"/>
        </w:rPr>
        <w:t xml:space="preserve"> Giuseppe, Salazar C.O.V. The Strategic Integration of Latin America: a Disputed Project // Latin American Perspectives, March 2015. </w:t>
      </w:r>
      <w:r w:rsidRPr="004E3F5A">
        <w:rPr>
          <w:rFonts w:ascii="Times New Roman" w:hAnsi="Times New Roman" w:cs="Times New Roman"/>
        </w:rPr>
        <w:t xml:space="preserve">[Электронный доступ]: </w:t>
      </w:r>
      <w:r w:rsidRPr="004E3F5A">
        <w:rPr>
          <w:rFonts w:ascii="Times New Roman" w:hAnsi="Times New Roman" w:cs="Times New Roman"/>
          <w:lang w:val="en-US"/>
        </w:rPr>
        <w:t>URL</w:t>
      </w:r>
      <w:r w:rsidRPr="004E3F5A">
        <w:rPr>
          <w:rFonts w:ascii="Times New Roman" w:hAnsi="Times New Roman" w:cs="Times New Roman"/>
        </w:rPr>
        <w:t xml:space="preserve">: </w:t>
      </w:r>
      <w:hyperlink r:id="rId23" w:history="1">
        <w:r w:rsidRPr="00CF68B3">
          <w:rPr>
            <w:rStyle w:val="a7"/>
            <w:rFonts w:ascii="Times New Roman" w:hAnsi="Times New Roman" w:cs="Times New Roman"/>
            <w:lang w:val="en-US"/>
          </w:rPr>
          <w:t>http</w:t>
        </w:r>
        <w:r w:rsidRPr="00CF68B3">
          <w:rPr>
            <w:rStyle w:val="a7"/>
            <w:rFonts w:ascii="Times New Roman" w:hAnsi="Times New Roman" w:cs="Times New Roman"/>
          </w:rPr>
          <w:t>://</w:t>
        </w:r>
        <w:r w:rsidRPr="00CF68B3">
          <w:rPr>
            <w:rStyle w:val="a7"/>
            <w:rFonts w:ascii="Times New Roman" w:hAnsi="Times New Roman" w:cs="Times New Roman"/>
            <w:lang w:val="en-US"/>
          </w:rPr>
          <w:t>lap</w:t>
        </w:r>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sagepub</w:t>
        </w:r>
        <w:proofErr w:type="spellEnd"/>
        <w:r w:rsidRPr="00CF68B3">
          <w:rPr>
            <w:rStyle w:val="a7"/>
            <w:rFonts w:ascii="Times New Roman" w:hAnsi="Times New Roman" w:cs="Times New Roman"/>
          </w:rPr>
          <w:t>.</w:t>
        </w:r>
        <w:r w:rsidRPr="00CF68B3">
          <w:rPr>
            <w:rStyle w:val="a7"/>
            <w:rFonts w:ascii="Times New Roman" w:hAnsi="Times New Roman" w:cs="Times New Roman"/>
            <w:lang w:val="en-US"/>
          </w:rPr>
          <w:t>com</w:t>
        </w:r>
        <w:r w:rsidRPr="00CF68B3">
          <w:rPr>
            <w:rStyle w:val="a7"/>
            <w:rFonts w:ascii="Times New Roman" w:hAnsi="Times New Roman" w:cs="Times New Roman"/>
          </w:rPr>
          <w:t>/</w:t>
        </w:r>
        <w:r w:rsidRPr="00CF68B3">
          <w:rPr>
            <w:rStyle w:val="a7"/>
            <w:rFonts w:ascii="Times New Roman" w:hAnsi="Times New Roman" w:cs="Times New Roman"/>
            <w:lang w:val="en-US"/>
          </w:rPr>
          <w:t>content</w:t>
        </w:r>
        <w:r w:rsidRPr="00CF68B3">
          <w:rPr>
            <w:rStyle w:val="a7"/>
            <w:rFonts w:ascii="Times New Roman" w:hAnsi="Times New Roman" w:cs="Times New Roman"/>
          </w:rPr>
          <w:t>/</w:t>
        </w:r>
        <w:r w:rsidRPr="00CF68B3">
          <w:rPr>
            <w:rStyle w:val="a7"/>
            <w:rFonts w:ascii="Times New Roman" w:hAnsi="Times New Roman" w:cs="Times New Roman"/>
            <w:lang w:val="en-US"/>
          </w:rPr>
          <w:t>early</w:t>
        </w:r>
        <w:r w:rsidRPr="00CF68B3">
          <w:rPr>
            <w:rStyle w:val="a7"/>
            <w:rFonts w:ascii="Times New Roman" w:hAnsi="Times New Roman" w:cs="Times New Roman"/>
          </w:rPr>
          <w:t>/2015/03/12/0094582</w:t>
        </w:r>
        <w:r w:rsidRPr="00CF68B3">
          <w:rPr>
            <w:rStyle w:val="a7"/>
            <w:rFonts w:ascii="Times New Roman" w:hAnsi="Times New Roman" w:cs="Times New Roman"/>
            <w:lang w:val="en-US"/>
          </w:rPr>
          <w:t>X</w:t>
        </w:r>
        <w:r w:rsidRPr="00CF68B3">
          <w:rPr>
            <w:rStyle w:val="a7"/>
            <w:rFonts w:ascii="Times New Roman" w:hAnsi="Times New Roman" w:cs="Times New Roman"/>
          </w:rPr>
          <w:t>15574847.</w:t>
        </w:r>
        <w:r w:rsidRPr="00CF68B3">
          <w:rPr>
            <w:rStyle w:val="a7"/>
            <w:rFonts w:ascii="Times New Roman" w:hAnsi="Times New Roman" w:cs="Times New Roman"/>
            <w:lang w:val="en-US"/>
          </w:rPr>
          <w:t>full</w:t>
        </w:r>
        <w:r w:rsidRPr="00CF68B3">
          <w:rPr>
            <w:rStyle w:val="a7"/>
            <w:rFonts w:ascii="Times New Roman" w:hAnsi="Times New Roman" w:cs="Times New Roman"/>
          </w:rPr>
          <w:t>.</w:t>
        </w:r>
        <w:r w:rsidRPr="00CF68B3">
          <w:rPr>
            <w:rStyle w:val="a7"/>
            <w:rFonts w:ascii="Times New Roman" w:hAnsi="Times New Roman" w:cs="Times New Roman"/>
            <w:lang w:val="en-US"/>
          </w:rPr>
          <w:t>pdf</w:t>
        </w:r>
      </w:hyperlink>
      <w:r w:rsidRPr="004E3F5A">
        <w:rPr>
          <w:rFonts w:ascii="Times New Roman" w:hAnsi="Times New Roman" w:cs="Times New Roman"/>
        </w:rPr>
        <w:t xml:space="preserve"> (</w:t>
      </w:r>
      <w:r w:rsidRPr="00FC2D06">
        <w:rPr>
          <w:rFonts w:ascii="Times New Roman" w:hAnsi="Times New Roman" w:cs="Times New Roman"/>
        </w:rPr>
        <w:t>дата</w:t>
      </w:r>
      <w:r w:rsidRPr="004E3F5A">
        <w:rPr>
          <w:rFonts w:ascii="Times New Roman" w:hAnsi="Times New Roman" w:cs="Times New Roman"/>
        </w:rPr>
        <w:t xml:space="preserve"> </w:t>
      </w:r>
      <w:r w:rsidRPr="00FC2D06">
        <w:rPr>
          <w:rFonts w:ascii="Times New Roman" w:hAnsi="Times New Roman" w:cs="Times New Roman"/>
        </w:rPr>
        <w:t>обращения</w:t>
      </w:r>
      <w:r w:rsidRPr="004E3F5A">
        <w:rPr>
          <w:rFonts w:ascii="Times New Roman" w:hAnsi="Times New Roman" w:cs="Times New Roman"/>
        </w:rPr>
        <w:t xml:space="preserve"> 15.03.2020).</w:t>
      </w:r>
    </w:p>
  </w:footnote>
  <w:footnote w:id="55">
    <w:p w14:paraId="67DD271D" w14:textId="7FEDD2F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Pr>
          <w:rFonts w:ascii="Times New Roman" w:hAnsi="Times New Roman" w:cs="Times New Roman"/>
        </w:rPr>
        <w:t xml:space="preserve"> </w:t>
      </w:r>
      <w:r w:rsidRPr="00555372">
        <w:rPr>
          <w:rFonts w:ascii="Times New Roman" w:hAnsi="Times New Roman" w:cs="Times New Roman"/>
        </w:rPr>
        <w:t xml:space="preserve">Чеботарев Ю.А. — Либеральный межправительственный подход в контексте современных региональных исследований на примере Латинской Америки // Мировая политика. – 2018. – № 2. – С. 26 - 34. [Электронный доступ]: URL: https://nbpublish.com/library_read_article.php?id=26333 </w:t>
      </w:r>
      <w:r w:rsidRPr="00FC2D06">
        <w:rPr>
          <w:rFonts w:ascii="Times New Roman" w:hAnsi="Times New Roman" w:cs="Times New Roman"/>
        </w:rPr>
        <w:t xml:space="preserve"> (дата обращения 15.03.2020).</w:t>
      </w:r>
    </w:p>
  </w:footnote>
  <w:footnote w:id="56">
    <w:p w14:paraId="2A3275BA"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Лавут</w:t>
      </w:r>
      <w:proofErr w:type="spellEnd"/>
      <w:r w:rsidRPr="00FC2D06">
        <w:rPr>
          <w:rFonts w:ascii="Times New Roman" w:hAnsi="Times New Roman" w:cs="Times New Roman"/>
        </w:rPr>
        <w:t xml:space="preserve">, А. А. МЕРКОСУР: современный этап развития, особенности функционирования и торговой политики в отношении третьих стран / А. А. </w:t>
      </w:r>
      <w:proofErr w:type="spellStart"/>
      <w:r w:rsidRPr="00FC2D06">
        <w:rPr>
          <w:rFonts w:ascii="Times New Roman" w:hAnsi="Times New Roman" w:cs="Times New Roman"/>
        </w:rPr>
        <w:t>Лавут</w:t>
      </w:r>
      <w:proofErr w:type="spellEnd"/>
      <w:r w:rsidRPr="00FC2D06">
        <w:rPr>
          <w:rFonts w:ascii="Times New Roman" w:hAnsi="Times New Roman" w:cs="Times New Roman"/>
        </w:rPr>
        <w:t xml:space="preserve"> // Российский внешнеэкономический вестник. – 2010. – № 6. – С. 64-74.</w:t>
      </w:r>
    </w:p>
  </w:footnote>
  <w:footnote w:id="57">
    <w:p w14:paraId="6CDB3383" w14:textId="53E7322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Malamud</w:t>
      </w:r>
      <w:proofErr w:type="gramStart"/>
      <w:r w:rsidRPr="00FC2D06">
        <w:rPr>
          <w:rFonts w:ascii="Times New Roman" w:hAnsi="Times New Roman" w:cs="Times New Roman"/>
          <w:lang w:val="en-US"/>
        </w:rPr>
        <w:t>  A</w:t>
      </w:r>
      <w:proofErr w:type="gramEnd"/>
      <w:r w:rsidRPr="00FC2D06">
        <w:rPr>
          <w:rFonts w:ascii="Times New Roman" w:hAnsi="Times New Roman" w:cs="Times New Roman"/>
          <w:lang w:val="en-US"/>
        </w:rPr>
        <w:t xml:space="preserve">. Theories of regional integration and the origins of </w:t>
      </w:r>
      <w:r w:rsidRPr="003E36EE">
        <w:rPr>
          <w:rFonts w:ascii="Times New Roman" w:hAnsi="Times New Roman" w:cs="Times New Roman"/>
          <w:lang w:val="en-US"/>
        </w:rPr>
        <w:t>MERCOSUR</w:t>
      </w:r>
      <w:r w:rsidRPr="00FC2D06">
        <w:rPr>
          <w:rFonts w:ascii="Times New Roman" w:hAnsi="Times New Roman" w:cs="Times New Roman"/>
          <w:lang w:val="en-US"/>
        </w:rPr>
        <w:t xml:space="preserve"> // </w:t>
      </w:r>
      <w:proofErr w:type="spellStart"/>
      <w:r w:rsidRPr="00FC2D06">
        <w:rPr>
          <w:rFonts w:ascii="Times New Roman" w:hAnsi="Times New Roman" w:cs="Times New Roman"/>
          <w:lang w:val="en-US"/>
        </w:rPr>
        <w:t>Marcilio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Toscano</w:t>
      </w:r>
      <w:proofErr w:type="spellEnd"/>
      <w:r w:rsidRPr="00FC2D06">
        <w:rPr>
          <w:rFonts w:ascii="Times New Roman" w:hAnsi="Times New Roman" w:cs="Times New Roman"/>
          <w:lang w:val="en-US"/>
        </w:rPr>
        <w:t xml:space="preserve"> Franca </w:t>
      </w:r>
      <w:proofErr w:type="spellStart"/>
      <w:r w:rsidRPr="00FC2D06">
        <w:rPr>
          <w:rFonts w:ascii="Times New Roman" w:hAnsi="Times New Roman" w:cs="Times New Roman"/>
          <w:lang w:val="en-US"/>
        </w:rPr>
        <w:t>Filho</w:t>
      </w:r>
      <w:proofErr w:type="spellEnd"/>
      <w:r w:rsidRPr="00FC2D06">
        <w:rPr>
          <w:rFonts w:ascii="Times New Roman" w:hAnsi="Times New Roman" w:cs="Times New Roman"/>
          <w:lang w:val="en-US"/>
        </w:rPr>
        <w:t xml:space="preserve">, Lucas </w:t>
      </w:r>
      <w:proofErr w:type="spellStart"/>
      <w:r w:rsidRPr="00FC2D06">
        <w:rPr>
          <w:rFonts w:ascii="Times New Roman" w:hAnsi="Times New Roman" w:cs="Times New Roman"/>
          <w:lang w:val="en-US"/>
        </w:rPr>
        <w:t>Lixinski</w:t>
      </w:r>
      <w:proofErr w:type="spellEnd"/>
      <w:r w:rsidRPr="00FC2D06">
        <w:rPr>
          <w:rFonts w:ascii="Times New Roman" w:hAnsi="Times New Roman" w:cs="Times New Roman"/>
          <w:lang w:val="en-US"/>
        </w:rPr>
        <w:t xml:space="preserve"> and Maria Belen Olmos </w:t>
      </w:r>
      <w:proofErr w:type="spellStart"/>
      <w:r w:rsidRPr="00FC2D06">
        <w:rPr>
          <w:rFonts w:ascii="Times New Roman" w:hAnsi="Times New Roman" w:cs="Times New Roman"/>
          <w:lang w:val="en-US"/>
        </w:rPr>
        <w:t>Giupponi</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eds</w:t>
      </w:r>
      <w:proofErr w:type="spellEnd"/>
      <w:r w:rsidRPr="00FC2D06">
        <w:rPr>
          <w:rFonts w:ascii="Times New Roman" w:hAnsi="Times New Roman" w:cs="Times New Roman"/>
          <w:lang w:val="en-US"/>
        </w:rPr>
        <w:t xml:space="preserve">), The Law of </w:t>
      </w:r>
      <w:r w:rsidRPr="003E36EE">
        <w:rPr>
          <w:rFonts w:ascii="Times New Roman" w:hAnsi="Times New Roman" w:cs="Times New Roman"/>
          <w:lang w:val="en-US"/>
        </w:rPr>
        <w:t>MERCOSUR</w:t>
      </w:r>
      <w:r w:rsidRPr="00FC2D06">
        <w:rPr>
          <w:rFonts w:ascii="Times New Roman" w:hAnsi="Times New Roman" w:cs="Times New Roman"/>
          <w:lang w:val="en-US"/>
        </w:rPr>
        <w:t xml:space="preserve">, Oxford: Hart Publishing. </w:t>
      </w:r>
      <w:r w:rsidRPr="00FC2D06">
        <w:rPr>
          <w:rFonts w:ascii="Times New Roman" w:hAnsi="Times New Roman" w:cs="Times New Roman"/>
        </w:rPr>
        <w:t xml:space="preserve">2010. </w:t>
      </w:r>
      <w:proofErr w:type="spellStart"/>
      <w:r w:rsidRPr="00FC2D06">
        <w:rPr>
          <w:rFonts w:ascii="Times New Roman" w:hAnsi="Times New Roman" w:cs="Times New Roman"/>
        </w:rPr>
        <w:t>Pp</w:t>
      </w:r>
      <w:proofErr w:type="spellEnd"/>
      <w:r w:rsidRPr="00FC2D06">
        <w:rPr>
          <w:rFonts w:ascii="Times New Roman" w:hAnsi="Times New Roman" w:cs="Times New Roman"/>
        </w:rPr>
        <w:t>. 9–27</w:t>
      </w:r>
    </w:p>
  </w:footnote>
  <w:footnote w:id="58">
    <w:p w14:paraId="30542BB7" w14:textId="752961BF" w:rsidR="00D401ED" w:rsidRPr="00555372"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r w:rsidRPr="00555372">
        <w:rPr>
          <w:rFonts w:ascii="Times New Roman" w:hAnsi="Times New Roman" w:cs="Times New Roman"/>
        </w:rPr>
        <w:t xml:space="preserve">Чеботарев Ю.А. — Либеральный межправительственный подход в контексте современных региональных исследований на примере Латинской Америки // Мировая политика. – 2018. – № 2. – С. 26 - 34. [Электронный доступ]: URL: </w:t>
      </w:r>
      <w:hyperlink r:id="rId24" w:history="1">
        <w:r w:rsidRPr="00CB0F02">
          <w:rPr>
            <w:rStyle w:val="a7"/>
            <w:rFonts w:ascii="Times New Roman" w:hAnsi="Times New Roman" w:cs="Times New Roman"/>
          </w:rPr>
          <w:t>https://nbpublish.com/library_read_article.php?id=26333</w:t>
        </w:r>
      </w:hyperlink>
      <w:r>
        <w:rPr>
          <w:rFonts w:ascii="Times New Roman" w:hAnsi="Times New Roman" w:cs="Times New Roman"/>
        </w:rPr>
        <w:t xml:space="preserve"> (дата обращения 12.08.2020)</w:t>
      </w:r>
    </w:p>
  </w:footnote>
  <w:footnote w:id="59">
    <w:p w14:paraId="281DE087" w14:textId="29E2AF4F"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Хейфец Л.С.</w:t>
      </w:r>
      <w:r>
        <w:rPr>
          <w:rFonts w:ascii="Times New Roman" w:hAnsi="Times New Roman" w:cs="Times New Roman"/>
        </w:rPr>
        <w:t>,</w:t>
      </w:r>
      <w:r w:rsidRPr="00FC2D06">
        <w:rPr>
          <w:rFonts w:ascii="Times New Roman" w:hAnsi="Times New Roman" w:cs="Times New Roman"/>
        </w:rPr>
        <w:t xml:space="preserve"> </w:t>
      </w:r>
      <w:proofErr w:type="spellStart"/>
      <w:r w:rsidRPr="00FC2D06">
        <w:rPr>
          <w:rFonts w:ascii="Times New Roman" w:hAnsi="Times New Roman" w:cs="Times New Roman"/>
        </w:rPr>
        <w:t>Жужгин</w:t>
      </w:r>
      <w:proofErr w:type="spellEnd"/>
      <w:r w:rsidRPr="00FC2D06">
        <w:rPr>
          <w:rFonts w:ascii="Times New Roman" w:hAnsi="Times New Roman" w:cs="Times New Roman"/>
        </w:rPr>
        <w:t xml:space="preserve"> И.М., Теории р</w:t>
      </w:r>
      <w:r>
        <w:rPr>
          <w:rFonts w:ascii="Times New Roman" w:hAnsi="Times New Roman" w:cs="Times New Roman"/>
        </w:rPr>
        <w:t>егиональной интеграции и опыт МЕРКОСУР</w:t>
      </w:r>
      <w:r w:rsidRPr="001D55B4">
        <w:rPr>
          <w:rFonts w:ascii="Times New Roman" w:hAnsi="Times New Roman" w:cs="Times New Roman"/>
        </w:rPr>
        <w:t xml:space="preserve"> //</w:t>
      </w:r>
      <w:r w:rsidRPr="00FC2D06">
        <w:rPr>
          <w:rFonts w:ascii="Times New Roman" w:hAnsi="Times New Roman" w:cs="Times New Roman"/>
        </w:rPr>
        <w:t xml:space="preserve">  Журнал: Актуальные проблемы экономики и управления </w:t>
      </w:r>
      <w:proofErr w:type="spellStart"/>
      <w:r w:rsidRPr="00FC2D06">
        <w:rPr>
          <w:rFonts w:ascii="Times New Roman" w:hAnsi="Times New Roman" w:cs="Times New Roman"/>
        </w:rPr>
        <w:t>удк</w:t>
      </w:r>
      <w:proofErr w:type="spellEnd"/>
      <w:r w:rsidRPr="00FC2D06">
        <w:rPr>
          <w:rFonts w:ascii="Times New Roman" w:hAnsi="Times New Roman" w:cs="Times New Roman"/>
        </w:rPr>
        <w:t xml:space="preserve">: 327 Издательство: Санкт-Петербургский государственный университет аэрокосмического приборостроения (Санкт-Петербург) 2020 С. 116-121.     </w:t>
      </w:r>
    </w:p>
  </w:footnote>
  <w:footnote w:id="60">
    <w:p w14:paraId="1D3B54BD" w14:textId="124B321D" w:rsidR="00D401ED" w:rsidRPr="00281938"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Lomeu</w:t>
      </w:r>
      <w:proofErr w:type="spellEnd"/>
      <w:r w:rsidRPr="00FC2D06">
        <w:rPr>
          <w:rFonts w:ascii="Times New Roman" w:hAnsi="Times New Roman" w:cs="Times New Roman"/>
          <w:lang w:val="en-US"/>
        </w:rPr>
        <w:t> Campos </w:t>
      </w:r>
      <w:proofErr w:type="spellStart"/>
      <w:r w:rsidRPr="00FC2D06">
        <w:rPr>
          <w:rFonts w:ascii="Times New Roman" w:hAnsi="Times New Roman" w:cs="Times New Roman"/>
          <w:lang w:val="en-US"/>
        </w:rPr>
        <w:t>G.From</w:t>
      </w:r>
      <w:proofErr w:type="spellEnd"/>
      <w:r w:rsidRPr="00FC2D06">
        <w:rPr>
          <w:rFonts w:ascii="Times New Roman" w:hAnsi="Times New Roman" w:cs="Times New Roman"/>
          <w:lang w:val="en-US"/>
        </w:rPr>
        <w:t xml:space="preserve"> Success to Failure: Under What Conditions Did </w:t>
      </w:r>
      <w:r w:rsidRPr="003E36EE">
        <w:rPr>
          <w:rFonts w:ascii="Times New Roman" w:hAnsi="Times New Roman" w:cs="Times New Roman"/>
          <w:lang w:val="en-US"/>
        </w:rPr>
        <w:t xml:space="preserve">MERCOSUR </w:t>
      </w:r>
      <w:r w:rsidRPr="00FC2D06">
        <w:rPr>
          <w:rFonts w:ascii="Times New Roman" w:hAnsi="Times New Roman" w:cs="Times New Roman"/>
          <w:lang w:val="en-US"/>
        </w:rPr>
        <w:t xml:space="preserve">Integrate? // Journal of Economic Integration. </w:t>
      </w:r>
      <w:r w:rsidRPr="00281938">
        <w:rPr>
          <w:rFonts w:ascii="Times New Roman" w:hAnsi="Times New Roman" w:cs="Times New Roman"/>
          <w:lang w:val="en-US"/>
        </w:rPr>
        <w:t xml:space="preserve">2016. Vol. 31. </w:t>
      </w:r>
      <w:proofErr w:type="gramStart"/>
      <w:r w:rsidRPr="00281938">
        <w:rPr>
          <w:rFonts w:ascii="Times New Roman" w:hAnsi="Times New Roman" w:cs="Times New Roman"/>
          <w:lang w:val="en-US"/>
        </w:rPr>
        <w:t>No. 4.</w:t>
      </w:r>
      <w:proofErr w:type="gramEnd"/>
      <w:r w:rsidRPr="00281938">
        <w:rPr>
          <w:rFonts w:ascii="Times New Roman" w:hAnsi="Times New Roman" w:cs="Times New Roman"/>
          <w:lang w:val="en-US"/>
        </w:rPr>
        <w:t xml:space="preserve"> Pp. 855–897.</w:t>
      </w:r>
    </w:p>
  </w:footnote>
  <w:footnote w:id="61">
    <w:p w14:paraId="200498BE" w14:textId="2691C6D1" w:rsidR="00D401ED" w:rsidRPr="00BD7CB2" w:rsidRDefault="00D401ED" w:rsidP="00BD7CB2">
      <w:pPr>
        <w:pStyle w:val="a4"/>
        <w:spacing w:line="360" w:lineRule="auto"/>
        <w:jc w:val="both"/>
        <w:rPr>
          <w:rFonts w:ascii="Times New Roman" w:hAnsi="Times New Roman" w:cs="Times New Roman"/>
          <w:lang w:val="en-US"/>
        </w:rPr>
      </w:pPr>
      <w:r w:rsidRPr="00BD7CB2">
        <w:rPr>
          <w:rStyle w:val="a6"/>
          <w:rFonts w:ascii="Times New Roman" w:hAnsi="Times New Roman" w:cs="Times New Roman"/>
        </w:rPr>
        <w:footnoteRef/>
      </w:r>
      <w:r w:rsidRPr="00BD7CB2">
        <w:rPr>
          <w:rFonts w:ascii="Times New Roman" w:hAnsi="Times New Roman" w:cs="Times New Roman"/>
          <w:lang w:val="en-US"/>
        </w:rPr>
        <w:t xml:space="preserve"> Kellogg P. Regional Integration in Latin America: Dawn of an Alternative to Neoliberalism</w:t>
      </w:r>
      <w:proofErr w:type="gramStart"/>
      <w:r w:rsidRPr="00BD7CB2">
        <w:rPr>
          <w:rFonts w:ascii="Times New Roman" w:hAnsi="Times New Roman" w:cs="Times New Roman"/>
          <w:lang w:val="en-US"/>
        </w:rPr>
        <w:t>?/</w:t>
      </w:r>
      <w:proofErr w:type="gramEnd"/>
      <w:r w:rsidRPr="00BD7CB2">
        <w:rPr>
          <w:rFonts w:ascii="Times New Roman" w:hAnsi="Times New Roman" w:cs="Times New Roman"/>
          <w:lang w:val="en-US"/>
        </w:rPr>
        <w:t>/ New Political Science 29, no. 2 (2007): p. 187-209:// Research Gate. [</w:t>
      </w:r>
      <w:proofErr w:type="spellStart"/>
      <w:r w:rsidRPr="00BD7CB2">
        <w:rPr>
          <w:rFonts w:ascii="Times New Roman" w:hAnsi="Times New Roman" w:cs="Times New Roman"/>
          <w:lang w:val="en-US"/>
        </w:rPr>
        <w:t>Электронный</w:t>
      </w:r>
      <w:proofErr w:type="spellEnd"/>
      <w:r w:rsidRPr="00BD7CB2">
        <w:rPr>
          <w:rFonts w:ascii="Times New Roman" w:hAnsi="Times New Roman" w:cs="Times New Roman"/>
          <w:lang w:val="en-US"/>
        </w:rPr>
        <w:t xml:space="preserve"> </w:t>
      </w:r>
      <w:proofErr w:type="spellStart"/>
      <w:r w:rsidRPr="00BD7CB2">
        <w:rPr>
          <w:rFonts w:ascii="Times New Roman" w:hAnsi="Times New Roman" w:cs="Times New Roman"/>
          <w:lang w:val="en-US"/>
        </w:rPr>
        <w:t>ресурс</w:t>
      </w:r>
      <w:proofErr w:type="spellEnd"/>
      <w:r w:rsidRPr="00BD7CB2">
        <w:rPr>
          <w:rFonts w:ascii="Times New Roman" w:hAnsi="Times New Roman" w:cs="Times New Roman"/>
          <w:lang w:val="en-US"/>
        </w:rPr>
        <w:t>]: URL: https://www.researchgate.net/publication/232872424_Regional_Integration_in_Latin_America_Dawn_of_an_Alternative_to_Neoliberalism1 (</w:t>
      </w:r>
      <w:proofErr w:type="spellStart"/>
      <w:r w:rsidRPr="00BD7CB2">
        <w:rPr>
          <w:rFonts w:ascii="Times New Roman" w:hAnsi="Times New Roman" w:cs="Times New Roman"/>
          <w:lang w:val="en-US"/>
        </w:rPr>
        <w:t>Дата</w:t>
      </w:r>
      <w:proofErr w:type="spellEnd"/>
      <w:r w:rsidRPr="00BD7CB2">
        <w:rPr>
          <w:rFonts w:ascii="Times New Roman" w:hAnsi="Times New Roman" w:cs="Times New Roman"/>
          <w:lang w:val="en-US"/>
        </w:rPr>
        <w:t xml:space="preserve"> </w:t>
      </w:r>
      <w:proofErr w:type="spellStart"/>
      <w:r w:rsidRPr="00BD7CB2">
        <w:rPr>
          <w:rFonts w:ascii="Times New Roman" w:hAnsi="Times New Roman" w:cs="Times New Roman"/>
          <w:lang w:val="en-US"/>
        </w:rPr>
        <w:t>обращения</w:t>
      </w:r>
      <w:proofErr w:type="spellEnd"/>
      <w:r w:rsidRPr="00BD7CB2">
        <w:rPr>
          <w:rFonts w:ascii="Times New Roman" w:hAnsi="Times New Roman" w:cs="Times New Roman"/>
          <w:lang w:val="en-US"/>
        </w:rPr>
        <w:t xml:space="preserve"> 10.12.2019).</w:t>
      </w:r>
    </w:p>
  </w:footnote>
  <w:footnote w:id="62">
    <w:p w14:paraId="082EAB42"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Разумовский, Д. В. Конец "постлиберального" регионализма в Латинской Америке? / Д. В. Разумовский // Латинская Америка. – 2018. – № 1. – С. 25-44.</w:t>
      </w:r>
    </w:p>
  </w:footnote>
  <w:footnote w:id="63">
    <w:p w14:paraId="65F00C5D" w14:textId="044193A7" w:rsidR="00D401ED" w:rsidRPr="00C529B6" w:rsidRDefault="00D401ED" w:rsidP="00C529B6">
      <w:pPr>
        <w:pStyle w:val="a4"/>
        <w:spacing w:line="360" w:lineRule="auto"/>
        <w:jc w:val="both"/>
        <w:rPr>
          <w:rFonts w:ascii="Times New Roman" w:hAnsi="Times New Roman" w:cs="Times New Roman"/>
        </w:rPr>
      </w:pPr>
      <w:r w:rsidRPr="00C529B6">
        <w:rPr>
          <w:rStyle w:val="a6"/>
          <w:rFonts w:ascii="Times New Roman" w:hAnsi="Times New Roman" w:cs="Times New Roman"/>
        </w:rPr>
        <w:footnoteRef/>
      </w:r>
      <w:r w:rsidRPr="00C529B6">
        <w:rPr>
          <w:rFonts w:ascii="Times New Roman" w:hAnsi="Times New Roman" w:cs="Times New Roman"/>
        </w:rPr>
        <w:t xml:space="preserve"> Кравченко Л.И. Эволюция основных концепций регионализма в Латинской Америке // Исторические, философские, политические и юридические науки, культурология и искусствоведение. Тамбов: Грамота, 2015. № 8. Ч. 2. С. 112</w:t>
      </w:r>
    </w:p>
  </w:footnote>
  <w:footnote w:id="64">
    <w:p w14:paraId="016CB93B"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География Бразилии // Бразилия сегодня [Электронный доступ]: </w:t>
      </w:r>
      <w:hyperlink r:id="rId25" w:history="1">
        <w:r w:rsidRPr="00FC2D06">
          <w:rPr>
            <w:rStyle w:val="a7"/>
            <w:rFonts w:ascii="Times New Roman" w:hAnsi="Times New Roman" w:cs="Times New Roman"/>
            <w:lang w:val="en-US"/>
          </w:rPr>
          <w:t>URL</w:t>
        </w:r>
        <w:r w:rsidRPr="00FC2D06">
          <w:rPr>
            <w:rStyle w:val="a7"/>
            <w:rFonts w:ascii="Times New Roman" w:hAnsi="Times New Roman" w:cs="Times New Roman"/>
          </w:rPr>
          <w:t>:</w:t>
        </w:r>
        <w:proofErr w:type="spellStart"/>
        <w:r w:rsidRPr="00FC2D06">
          <w:rPr>
            <w:rStyle w:val="a7"/>
            <w:rFonts w:ascii="Times New Roman" w:hAnsi="Times New Roman" w:cs="Times New Roman"/>
          </w:rPr>
          <w:t>https</w:t>
        </w:r>
        <w:proofErr w:type="spellEnd"/>
        <w:r w:rsidRPr="00FC2D06">
          <w:rPr>
            <w:rStyle w:val="a7"/>
            <w:rFonts w:ascii="Times New Roman" w:hAnsi="Times New Roman" w:cs="Times New Roman"/>
          </w:rPr>
          <w:t>://brasil-russia.ru/</w:t>
        </w:r>
        <w:proofErr w:type="spellStart"/>
        <w:r w:rsidRPr="00FC2D06">
          <w:rPr>
            <w:rStyle w:val="a7"/>
            <w:rFonts w:ascii="Times New Roman" w:hAnsi="Times New Roman" w:cs="Times New Roman"/>
          </w:rPr>
          <w:t>geografiya-brazilii</w:t>
        </w:r>
        <w:proofErr w:type="spellEnd"/>
        <w:r w:rsidRPr="00FC2D06">
          <w:rPr>
            <w:rStyle w:val="a7"/>
            <w:rFonts w:ascii="Times New Roman" w:hAnsi="Times New Roman" w:cs="Times New Roman"/>
          </w:rPr>
          <w:t>/</w:t>
        </w:r>
      </w:hyperlink>
      <w:r w:rsidRPr="00FC2D06">
        <w:rPr>
          <w:rFonts w:ascii="Times New Roman" w:hAnsi="Times New Roman" w:cs="Times New Roman"/>
        </w:rPr>
        <w:t xml:space="preserve"> (дата обращения 17.11.2020).</w:t>
      </w:r>
    </w:p>
  </w:footnote>
  <w:footnote w:id="65">
    <w:p w14:paraId="430AAD07"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Идрисова, А. И. Сравнительный анализ уровня демократии в Бразилии и Мексике на современном этапе / А. И. Идрисова // </w:t>
      </w:r>
      <w:proofErr w:type="spellStart"/>
      <w:r w:rsidRPr="00FC2D06">
        <w:rPr>
          <w:rFonts w:ascii="Times New Roman" w:hAnsi="Times New Roman" w:cs="Times New Roman"/>
        </w:rPr>
        <w:t>ГосРег</w:t>
      </w:r>
      <w:proofErr w:type="spellEnd"/>
      <w:r w:rsidRPr="00FC2D06">
        <w:rPr>
          <w:rFonts w:ascii="Times New Roman" w:hAnsi="Times New Roman" w:cs="Times New Roman"/>
        </w:rPr>
        <w:t>: государственное регулирование общественных отношений. – 2019. – № 1(27). – С. 66-73.</w:t>
      </w:r>
    </w:p>
  </w:footnote>
  <w:footnote w:id="66">
    <w:p w14:paraId="0B9CBFE9"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Экономика Бразилии. Состояние экономики Бразил</w:t>
      </w:r>
      <w:proofErr w:type="gramStart"/>
      <w:r w:rsidRPr="00FC2D06">
        <w:rPr>
          <w:rFonts w:ascii="Times New Roman" w:hAnsi="Times New Roman" w:cs="Times New Roman"/>
        </w:rPr>
        <w:t>ии и ее</w:t>
      </w:r>
      <w:proofErr w:type="gramEnd"/>
      <w:r w:rsidRPr="00FC2D06">
        <w:rPr>
          <w:rFonts w:ascii="Times New Roman" w:hAnsi="Times New Roman" w:cs="Times New Roman"/>
        </w:rPr>
        <w:t xml:space="preserve"> роль в мировом хозяйстве // EREPORT.RU</w:t>
      </w:r>
    </w:p>
    <w:p w14:paraId="177B0ED6" w14:textId="77777777" w:rsidR="00D401ED" w:rsidRPr="00FC2D06" w:rsidRDefault="00D401ED" w:rsidP="00FC2D06">
      <w:pPr>
        <w:pStyle w:val="a4"/>
        <w:spacing w:line="360" w:lineRule="auto"/>
        <w:jc w:val="both"/>
        <w:rPr>
          <w:rFonts w:ascii="Times New Roman" w:hAnsi="Times New Roman" w:cs="Times New Roman"/>
        </w:rPr>
      </w:pPr>
      <w:r w:rsidRPr="00FC2D06">
        <w:rPr>
          <w:rFonts w:ascii="Times New Roman" w:hAnsi="Times New Roman" w:cs="Times New Roman"/>
        </w:rPr>
        <w:t xml:space="preserve">мировая экономика [Электронный доступ]: </w:t>
      </w:r>
      <w:hyperlink r:id="rId26" w:anchor=":~:text=%D0%9F%D1%80%D0%BE%D0%BC%D1%8B%D1%88%D0%BB%D0%B5%D0%BD%D0%BD%D0%BE%D1%81%D1%82%D1%8C%20%D0%91%D1%80%D0%B0%D0%B7%D0%B8%D0%BB%D0%B8%D0%B8,%D1%85%D0%BE%D0%B7%D1%8F%D0%B9%D1%81%D1%82%D0%B2%D0%B0%20%2D%206%2C1%25" w:history="1">
        <w:r w:rsidRPr="00FC2D06">
          <w:rPr>
            <w:rStyle w:val="a7"/>
            <w:rFonts w:ascii="Times New Roman" w:hAnsi="Times New Roman" w:cs="Times New Roman"/>
            <w:lang w:val="en-US"/>
          </w:rPr>
          <w:t>URL</w:t>
        </w:r>
        <w:r w:rsidRPr="00FC2D06">
          <w:rPr>
            <w:rStyle w:val="a7"/>
            <w:rFonts w:ascii="Times New Roman" w:hAnsi="Times New Roman" w:cs="Times New Roman"/>
          </w:rPr>
          <w:t>:http://www.ereport.ru/articles/weconomy/brazil.htm#:~:text=%D0%9F%D1%80%D0%BE%D0%BC%D1%8B%D1%88%D0%BB%D0%B5%D0%BD%D0%BD%D0%BE%D1%81%D1%82%D1%8C%20%D0%91%D1%80%D0%B0%D0%B7%D0%B8%D0%BB%D0%B8%D0%B8,%D1%85%D0%BE%D0%B7%D1%8F%D0%B9%D1%81%D1%82%D0%B2%D0%B0%20%2D%206%2C1%25</w:t>
        </w:r>
      </w:hyperlink>
      <w:r w:rsidRPr="00FC2D06">
        <w:rPr>
          <w:rFonts w:ascii="Times New Roman" w:hAnsi="Times New Roman" w:cs="Times New Roman"/>
        </w:rPr>
        <w:t xml:space="preserve"> (дата обращения 17.11.2020).</w:t>
      </w:r>
    </w:p>
  </w:footnote>
  <w:footnote w:id="67">
    <w:p w14:paraId="66F4DC44"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Культура Бразилии // Бразилия сегодня [Электронный доступ]: URL: </w:t>
      </w:r>
      <w:hyperlink r:id="rId27" w:history="1">
        <w:r w:rsidRPr="00FC2D06">
          <w:rPr>
            <w:rStyle w:val="a7"/>
            <w:rFonts w:ascii="Times New Roman" w:hAnsi="Times New Roman" w:cs="Times New Roman"/>
          </w:rPr>
          <w:t>https://brasil-russia.ru/culture/geral/</w:t>
        </w:r>
      </w:hyperlink>
      <w:r w:rsidRPr="00FC2D06">
        <w:rPr>
          <w:rFonts w:ascii="Times New Roman" w:hAnsi="Times New Roman" w:cs="Times New Roman"/>
        </w:rPr>
        <w:t xml:space="preserve">   (дата обращения 17.11.2020).</w:t>
      </w:r>
    </w:p>
  </w:footnote>
  <w:footnote w:id="68">
    <w:p w14:paraId="5AB30334" w14:textId="77777777" w:rsidR="00D401ED" w:rsidRPr="0059607A" w:rsidRDefault="00D401ED" w:rsidP="0059607A">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История Бразилии // Бразилия сегодня [Электронный доступ]: URL: </w:t>
      </w:r>
      <w:hyperlink r:id="rId28" w:history="1">
        <w:r w:rsidRPr="00FC2D06">
          <w:rPr>
            <w:rStyle w:val="a7"/>
            <w:rFonts w:ascii="Times New Roman" w:hAnsi="Times New Roman" w:cs="Times New Roman"/>
          </w:rPr>
          <w:t>https://brasil-russia.ru/history-of-brazil/</w:t>
        </w:r>
      </w:hyperlink>
      <w:r w:rsidRPr="00FC2D06">
        <w:rPr>
          <w:rFonts w:ascii="Times New Roman" w:hAnsi="Times New Roman" w:cs="Times New Roman"/>
        </w:rPr>
        <w:t xml:space="preserve"> </w:t>
      </w:r>
      <w:r w:rsidRPr="0059607A">
        <w:rPr>
          <w:rFonts w:ascii="Times New Roman" w:hAnsi="Times New Roman" w:cs="Times New Roman"/>
        </w:rPr>
        <w:t>(дата обращения 17.11.2020).</w:t>
      </w:r>
    </w:p>
  </w:footnote>
  <w:footnote w:id="69">
    <w:p w14:paraId="661DC60A" w14:textId="78905B27" w:rsidR="00D401ED" w:rsidRPr="0059607A" w:rsidRDefault="00D401ED" w:rsidP="0059607A">
      <w:pPr>
        <w:pStyle w:val="a4"/>
        <w:spacing w:line="360" w:lineRule="auto"/>
        <w:jc w:val="both"/>
        <w:rPr>
          <w:rFonts w:ascii="Times New Roman" w:hAnsi="Times New Roman" w:cs="Times New Roman"/>
        </w:rPr>
      </w:pPr>
      <w:r w:rsidRPr="0059607A">
        <w:rPr>
          <w:rStyle w:val="a6"/>
          <w:rFonts w:ascii="Times New Roman" w:hAnsi="Times New Roman" w:cs="Times New Roman"/>
        </w:rPr>
        <w:footnoteRef/>
      </w:r>
      <w:r w:rsidRPr="0059607A">
        <w:rPr>
          <w:rFonts w:ascii="Times New Roman" w:hAnsi="Times New Roman" w:cs="Times New Roman"/>
        </w:rPr>
        <w:t xml:space="preserve"> </w:t>
      </w:r>
      <w:r w:rsidRPr="002F6E84">
        <w:rPr>
          <w:rFonts w:ascii="Times New Roman" w:hAnsi="Times New Roman" w:cs="Times New Roman"/>
        </w:rPr>
        <w:t>Павлова Е.Б. Колониальное наследие к</w:t>
      </w:r>
      <w:r>
        <w:rPr>
          <w:rFonts w:ascii="Times New Roman" w:hAnsi="Times New Roman" w:cs="Times New Roman"/>
        </w:rPr>
        <w:t>ак проблема и ресурс при сотруд</w:t>
      </w:r>
      <w:r w:rsidRPr="002F6E84">
        <w:rPr>
          <w:rFonts w:ascii="Times New Roman" w:hAnsi="Times New Roman" w:cs="Times New Roman"/>
        </w:rPr>
        <w:t>ничестве Юг-Юг: случай Бразилии // Вестник Российского университета дружбы народов. Серия: Международные отношения. 2017. Т. 17. № 1. С. 48—58</w:t>
      </w:r>
    </w:p>
  </w:footnote>
  <w:footnote w:id="70">
    <w:p w14:paraId="208ECE50" w14:textId="19D29A19" w:rsidR="00D401ED" w:rsidRPr="00FC2D06" w:rsidRDefault="00D401ED" w:rsidP="0059607A">
      <w:pPr>
        <w:pStyle w:val="a4"/>
        <w:spacing w:line="360" w:lineRule="auto"/>
        <w:jc w:val="both"/>
        <w:rPr>
          <w:rFonts w:ascii="Times New Roman" w:hAnsi="Times New Roman" w:cs="Times New Roman"/>
        </w:rPr>
      </w:pPr>
      <w:r w:rsidRPr="0059607A">
        <w:rPr>
          <w:rStyle w:val="a6"/>
          <w:rFonts w:ascii="Times New Roman" w:hAnsi="Times New Roman" w:cs="Times New Roman"/>
        </w:rPr>
        <w:footnoteRef/>
      </w:r>
      <w:r>
        <w:rPr>
          <w:rFonts w:ascii="Times New Roman" w:hAnsi="Times New Roman" w:cs="Times New Roman"/>
        </w:rPr>
        <w:t xml:space="preserve"> </w:t>
      </w:r>
      <w:r w:rsidRPr="00FD3490">
        <w:rPr>
          <w:rFonts w:ascii="Times New Roman" w:hAnsi="Times New Roman" w:cs="Times New Roman"/>
        </w:rPr>
        <w:t xml:space="preserve">Елецкий А. Н. Становление Бразилии как ядра южноамериканских региональных блоков в условиях эволюции многополярности // Российский внешнеэкономический вестник. 2014. №5. [Электронный доступ]: URL: </w:t>
      </w:r>
      <w:hyperlink r:id="rId29" w:history="1">
        <w:r w:rsidRPr="00CF68B3">
          <w:rPr>
            <w:rStyle w:val="a7"/>
            <w:rFonts w:ascii="Times New Roman" w:hAnsi="Times New Roman" w:cs="Times New Roman"/>
          </w:rPr>
          <w:t>https://cyberleninka.ru/article/n/stanovlenie-brazilii-kak-yadra-yuzhnoamerikanskih-regionalnyh-blokov-v-usloviyah-evolyutsii-mnogopolyarnosti</w:t>
        </w:r>
      </w:hyperlink>
      <w:r>
        <w:rPr>
          <w:rFonts w:ascii="Times New Roman" w:hAnsi="Times New Roman" w:cs="Times New Roman"/>
        </w:rPr>
        <w:t xml:space="preserve"> </w:t>
      </w:r>
      <w:r w:rsidRPr="00FC2D06">
        <w:rPr>
          <w:rFonts w:ascii="Times New Roman" w:hAnsi="Times New Roman" w:cs="Times New Roman"/>
        </w:rPr>
        <w:t>(дата обращения: 13.10.2020).</w:t>
      </w:r>
    </w:p>
  </w:footnote>
  <w:footnote w:id="71">
    <w:p w14:paraId="218DA689" w14:textId="7A77FF66" w:rsidR="00D401ED" w:rsidRPr="00D401ED"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3F7EF9">
        <w:rPr>
          <w:rFonts w:ascii="Times New Roman" w:hAnsi="Times New Roman" w:cs="Times New Roman"/>
          <w:lang w:val="en-US"/>
        </w:rPr>
        <w:t>Saraiva</w:t>
      </w:r>
      <w:proofErr w:type="spellEnd"/>
      <w:r w:rsidRPr="003F7EF9">
        <w:rPr>
          <w:rFonts w:ascii="Times New Roman" w:hAnsi="Times New Roman" w:cs="Times New Roman"/>
          <w:lang w:val="en-US"/>
        </w:rPr>
        <w:t xml:space="preserve">, M. G. Brazilian foreign policy towards South America during the Lula administration: caught between South America and MERCOSUR. Rev. </w:t>
      </w:r>
      <w:proofErr w:type="gramStart"/>
      <w:r w:rsidRPr="003F7EF9">
        <w:rPr>
          <w:rFonts w:ascii="Times New Roman" w:hAnsi="Times New Roman" w:cs="Times New Roman"/>
          <w:lang w:val="en-US"/>
        </w:rPr>
        <w:t>bras</w:t>
      </w:r>
      <w:proofErr w:type="gramEnd"/>
      <w:r w:rsidRPr="003F7EF9">
        <w:rPr>
          <w:rFonts w:ascii="Times New Roman" w:hAnsi="Times New Roman" w:cs="Times New Roman"/>
          <w:lang w:val="en-US"/>
        </w:rPr>
        <w:t xml:space="preserve">. </w:t>
      </w:r>
      <w:proofErr w:type="spellStart"/>
      <w:proofErr w:type="gramStart"/>
      <w:r w:rsidRPr="003F7EF9">
        <w:rPr>
          <w:rFonts w:ascii="Times New Roman" w:hAnsi="Times New Roman" w:cs="Times New Roman"/>
          <w:lang w:val="en-US"/>
        </w:rPr>
        <w:t>polít</w:t>
      </w:r>
      <w:proofErr w:type="spellEnd"/>
      <w:proofErr w:type="gramEnd"/>
      <w:r w:rsidRPr="003F7EF9">
        <w:rPr>
          <w:rFonts w:ascii="Times New Roman" w:hAnsi="Times New Roman" w:cs="Times New Roman"/>
          <w:lang w:val="en-US"/>
        </w:rPr>
        <w:t xml:space="preserve">. </w:t>
      </w:r>
      <w:proofErr w:type="gramStart"/>
      <w:r w:rsidRPr="003F7EF9">
        <w:rPr>
          <w:rFonts w:ascii="Times New Roman" w:hAnsi="Times New Roman" w:cs="Times New Roman"/>
          <w:lang w:val="en-US"/>
        </w:rPr>
        <w:t>int. [online].</w:t>
      </w:r>
      <w:proofErr w:type="gramEnd"/>
      <w:r w:rsidRPr="003F7EF9">
        <w:rPr>
          <w:rFonts w:ascii="Times New Roman" w:hAnsi="Times New Roman" w:cs="Times New Roman"/>
          <w:lang w:val="en-US"/>
        </w:rPr>
        <w:t xml:space="preserve"> </w:t>
      </w:r>
      <w:r w:rsidRPr="00D401ED">
        <w:rPr>
          <w:rFonts w:ascii="Times New Roman" w:hAnsi="Times New Roman" w:cs="Times New Roman"/>
        </w:rPr>
        <w:t xml:space="preserve">2010, </w:t>
      </w:r>
      <w:r w:rsidRPr="003F7EF9">
        <w:rPr>
          <w:rFonts w:ascii="Times New Roman" w:hAnsi="Times New Roman" w:cs="Times New Roman"/>
          <w:lang w:val="en-US"/>
        </w:rPr>
        <w:t>vol</w:t>
      </w:r>
      <w:r w:rsidRPr="00D401ED">
        <w:rPr>
          <w:rFonts w:ascii="Times New Roman" w:hAnsi="Times New Roman" w:cs="Times New Roman"/>
        </w:rPr>
        <w:t>.53,</w:t>
      </w:r>
      <w:proofErr w:type="gramStart"/>
      <w:r w:rsidRPr="003F7EF9">
        <w:rPr>
          <w:rFonts w:ascii="Times New Roman" w:hAnsi="Times New Roman" w:cs="Times New Roman"/>
          <w:lang w:val="en-US"/>
        </w:rPr>
        <w:t>pp</w:t>
      </w:r>
      <w:proofErr w:type="gramEnd"/>
      <w:r w:rsidRPr="00D401ED">
        <w:rPr>
          <w:rFonts w:ascii="Times New Roman" w:hAnsi="Times New Roman" w:cs="Times New Roman"/>
        </w:rPr>
        <w:t>.151-168. [</w:t>
      </w:r>
      <w:r w:rsidRPr="003F7EF9">
        <w:rPr>
          <w:rFonts w:ascii="Times New Roman" w:hAnsi="Times New Roman" w:cs="Times New Roman"/>
        </w:rPr>
        <w:t>Электронный</w:t>
      </w:r>
      <w:r w:rsidRPr="00D401ED">
        <w:rPr>
          <w:rFonts w:ascii="Times New Roman" w:hAnsi="Times New Roman" w:cs="Times New Roman"/>
        </w:rPr>
        <w:t xml:space="preserve"> </w:t>
      </w:r>
      <w:r w:rsidRPr="003F7EF9">
        <w:rPr>
          <w:rFonts w:ascii="Times New Roman" w:hAnsi="Times New Roman" w:cs="Times New Roman"/>
        </w:rPr>
        <w:t>доступ</w:t>
      </w:r>
      <w:r w:rsidRPr="00D401ED">
        <w:rPr>
          <w:rFonts w:ascii="Times New Roman" w:hAnsi="Times New Roman" w:cs="Times New Roman"/>
        </w:rPr>
        <w:t xml:space="preserve">]: </w:t>
      </w:r>
      <w:r w:rsidRPr="003F7EF9">
        <w:rPr>
          <w:rFonts w:ascii="Times New Roman" w:hAnsi="Times New Roman" w:cs="Times New Roman"/>
          <w:lang w:val="en-US"/>
        </w:rPr>
        <w:t>URL</w:t>
      </w:r>
      <w:r w:rsidRPr="00D401ED">
        <w:rPr>
          <w:rFonts w:ascii="Times New Roman" w:hAnsi="Times New Roman" w:cs="Times New Roman"/>
        </w:rPr>
        <w:t xml:space="preserve">: </w:t>
      </w:r>
      <w:hyperlink r:id="rId30" w:history="1">
        <w:r w:rsidRPr="00CF68B3">
          <w:rPr>
            <w:rStyle w:val="a7"/>
            <w:rFonts w:ascii="Times New Roman" w:hAnsi="Times New Roman" w:cs="Times New Roman"/>
            <w:lang w:val="en-US"/>
          </w:rPr>
          <w:t>https</w:t>
        </w:r>
        <w:r w:rsidRPr="00D401ED">
          <w:rPr>
            <w:rStyle w:val="a7"/>
            <w:rFonts w:ascii="Times New Roman" w:hAnsi="Times New Roman" w:cs="Times New Roman"/>
          </w:rPr>
          <w:t>://</w:t>
        </w:r>
        <w:r w:rsidRPr="00CF68B3">
          <w:rPr>
            <w:rStyle w:val="a7"/>
            <w:rFonts w:ascii="Times New Roman" w:hAnsi="Times New Roman" w:cs="Times New Roman"/>
            <w:lang w:val="en-US"/>
          </w:rPr>
          <w:t>www</w:t>
        </w:r>
        <w:r w:rsidRPr="00D401ED">
          <w:rPr>
            <w:rStyle w:val="a7"/>
            <w:rFonts w:ascii="Times New Roman" w:hAnsi="Times New Roman" w:cs="Times New Roman"/>
          </w:rPr>
          <w:t>.</w:t>
        </w:r>
        <w:proofErr w:type="spellStart"/>
        <w:r w:rsidRPr="00CF68B3">
          <w:rPr>
            <w:rStyle w:val="a7"/>
            <w:rFonts w:ascii="Times New Roman" w:hAnsi="Times New Roman" w:cs="Times New Roman"/>
            <w:lang w:val="en-US"/>
          </w:rPr>
          <w:t>scielo</w:t>
        </w:r>
        <w:proofErr w:type="spellEnd"/>
        <w:r w:rsidRPr="00D401ED">
          <w:rPr>
            <w:rStyle w:val="a7"/>
            <w:rFonts w:ascii="Times New Roman" w:hAnsi="Times New Roman" w:cs="Times New Roman"/>
          </w:rPr>
          <w:t>.</w:t>
        </w:r>
        <w:proofErr w:type="spellStart"/>
        <w:r w:rsidRPr="00CF68B3">
          <w:rPr>
            <w:rStyle w:val="a7"/>
            <w:rFonts w:ascii="Times New Roman" w:hAnsi="Times New Roman" w:cs="Times New Roman"/>
            <w:lang w:val="en-US"/>
          </w:rPr>
          <w:t>br</w:t>
        </w:r>
        <w:proofErr w:type="spellEnd"/>
        <w:r w:rsidRPr="00D401ED">
          <w:rPr>
            <w:rStyle w:val="a7"/>
            <w:rFonts w:ascii="Times New Roman" w:hAnsi="Times New Roman" w:cs="Times New Roman"/>
          </w:rPr>
          <w:t>/</w:t>
        </w:r>
        <w:proofErr w:type="spellStart"/>
        <w:r w:rsidRPr="00CF68B3">
          <w:rPr>
            <w:rStyle w:val="a7"/>
            <w:rFonts w:ascii="Times New Roman" w:hAnsi="Times New Roman" w:cs="Times New Roman"/>
            <w:lang w:val="en-US"/>
          </w:rPr>
          <w:t>scielo</w:t>
        </w:r>
        <w:proofErr w:type="spellEnd"/>
        <w:r w:rsidRPr="00D401ED">
          <w:rPr>
            <w:rStyle w:val="a7"/>
            <w:rFonts w:ascii="Times New Roman" w:hAnsi="Times New Roman" w:cs="Times New Roman"/>
          </w:rPr>
          <w:t>.</w:t>
        </w:r>
        <w:proofErr w:type="spellStart"/>
        <w:r w:rsidRPr="00CF68B3">
          <w:rPr>
            <w:rStyle w:val="a7"/>
            <w:rFonts w:ascii="Times New Roman" w:hAnsi="Times New Roman" w:cs="Times New Roman"/>
            <w:lang w:val="en-US"/>
          </w:rPr>
          <w:t>php</w:t>
        </w:r>
        <w:proofErr w:type="spellEnd"/>
        <w:r w:rsidRPr="00D401ED">
          <w:rPr>
            <w:rStyle w:val="a7"/>
            <w:rFonts w:ascii="Times New Roman" w:hAnsi="Times New Roman" w:cs="Times New Roman"/>
          </w:rPr>
          <w:t>?</w:t>
        </w:r>
        <w:r w:rsidRPr="00CF68B3">
          <w:rPr>
            <w:rStyle w:val="a7"/>
            <w:rFonts w:ascii="Times New Roman" w:hAnsi="Times New Roman" w:cs="Times New Roman"/>
            <w:lang w:val="en-US"/>
          </w:rPr>
          <w:t>script</w:t>
        </w:r>
        <w:r w:rsidRPr="00D401ED">
          <w:rPr>
            <w:rStyle w:val="a7"/>
            <w:rFonts w:ascii="Times New Roman" w:hAnsi="Times New Roman" w:cs="Times New Roman"/>
          </w:rPr>
          <w:t>=</w:t>
        </w:r>
        <w:proofErr w:type="spellStart"/>
        <w:r w:rsidRPr="00CF68B3">
          <w:rPr>
            <w:rStyle w:val="a7"/>
            <w:rFonts w:ascii="Times New Roman" w:hAnsi="Times New Roman" w:cs="Times New Roman"/>
            <w:lang w:val="en-US"/>
          </w:rPr>
          <w:t>sci</w:t>
        </w:r>
        <w:proofErr w:type="spellEnd"/>
        <w:r w:rsidRPr="00D401ED">
          <w:rPr>
            <w:rStyle w:val="a7"/>
            <w:rFonts w:ascii="Times New Roman" w:hAnsi="Times New Roman" w:cs="Times New Roman"/>
          </w:rPr>
          <w:t>_</w:t>
        </w:r>
        <w:proofErr w:type="spellStart"/>
        <w:r w:rsidRPr="00CF68B3">
          <w:rPr>
            <w:rStyle w:val="a7"/>
            <w:rFonts w:ascii="Times New Roman" w:hAnsi="Times New Roman" w:cs="Times New Roman"/>
            <w:lang w:val="en-US"/>
          </w:rPr>
          <w:t>arttext</w:t>
        </w:r>
        <w:proofErr w:type="spellEnd"/>
        <w:r w:rsidRPr="00D401ED">
          <w:rPr>
            <w:rStyle w:val="a7"/>
            <w:rFonts w:ascii="Times New Roman" w:hAnsi="Times New Roman" w:cs="Times New Roman"/>
          </w:rPr>
          <w:t>&amp;</w:t>
        </w:r>
        <w:proofErr w:type="spellStart"/>
        <w:r w:rsidRPr="00CF68B3">
          <w:rPr>
            <w:rStyle w:val="a7"/>
            <w:rFonts w:ascii="Times New Roman" w:hAnsi="Times New Roman" w:cs="Times New Roman"/>
            <w:lang w:val="en-US"/>
          </w:rPr>
          <w:t>pid</w:t>
        </w:r>
        <w:proofErr w:type="spellEnd"/>
        <w:r w:rsidRPr="00D401ED">
          <w:rPr>
            <w:rStyle w:val="a7"/>
            <w:rFonts w:ascii="Times New Roman" w:hAnsi="Times New Roman" w:cs="Times New Roman"/>
          </w:rPr>
          <w:t>=</w:t>
        </w:r>
        <w:r w:rsidRPr="00CF68B3">
          <w:rPr>
            <w:rStyle w:val="a7"/>
            <w:rFonts w:ascii="Times New Roman" w:hAnsi="Times New Roman" w:cs="Times New Roman"/>
            <w:lang w:val="en-US"/>
          </w:rPr>
          <w:t>S</w:t>
        </w:r>
        <w:r w:rsidRPr="00D401ED">
          <w:rPr>
            <w:rStyle w:val="a7"/>
            <w:rFonts w:ascii="Times New Roman" w:hAnsi="Times New Roman" w:cs="Times New Roman"/>
          </w:rPr>
          <w:t>0034-73292010000300009</w:t>
        </w:r>
      </w:hyperlink>
      <w:r w:rsidRPr="00D401ED">
        <w:rPr>
          <w:rFonts w:ascii="Times New Roman" w:hAnsi="Times New Roman" w:cs="Times New Roman"/>
        </w:rPr>
        <w:t xml:space="preserve"> (</w:t>
      </w:r>
      <w:r w:rsidRPr="00FC2D06">
        <w:rPr>
          <w:rFonts w:ascii="Times New Roman" w:hAnsi="Times New Roman" w:cs="Times New Roman"/>
        </w:rPr>
        <w:t>дата</w:t>
      </w:r>
      <w:r w:rsidRPr="00D401ED">
        <w:rPr>
          <w:rFonts w:ascii="Times New Roman" w:hAnsi="Times New Roman" w:cs="Times New Roman"/>
        </w:rPr>
        <w:t xml:space="preserve"> </w:t>
      </w:r>
      <w:r w:rsidRPr="00FC2D06">
        <w:rPr>
          <w:rFonts w:ascii="Times New Roman" w:hAnsi="Times New Roman" w:cs="Times New Roman"/>
        </w:rPr>
        <w:t>обращения</w:t>
      </w:r>
      <w:r w:rsidRPr="00D401ED">
        <w:rPr>
          <w:rFonts w:ascii="Times New Roman" w:hAnsi="Times New Roman" w:cs="Times New Roman"/>
        </w:rPr>
        <w:t xml:space="preserve"> 21.10.2020).</w:t>
      </w:r>
    </w:p>
  </w:footnote>
  <w:footnote w:id="72">
    <w:p w14:paraId="523A9695"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Конституция Бразилии 1988 года, [Электронный ресурс]://Конституции государств (стран) мира – </w:t>
      </w:r>
      <w:r w:rsidRPr="00FC2D06">
        <w:rPr>
          <w:rFonts w:ascii="Times New Roman" w:hAnsi="Times New Roman" w:cs="Times New Roman"/>
          <w:lang w:val="en-US"/>
        </w:rPr>
        <w:t>URL</w:t>
      </w:r>
      <w:r w:rsidRPr="00FC2D06">
        <w:rPr>
          <w:rFonts w:ascii="Times New Roman" w:hAnsi="Times New Roman" w:cs="Times New Roman"/>
        </w:rPr>
        <w:t xml:space="preserve">: </w:t>
      </w:r>
      <w:hyperlink r:id="rId31" w:history="1">
        <w:r w:rsidRPr="00FC2D06">
          <w:rPr>
            <w:rStyle w:val="a7"/>
            <w:rFonts w:ascii="Times New Roman" w:hAnsi="Times New Roman" w:cs="Times New Roman"/>
            <w:lang w:val="en-US"/>
          </w:rPr>
          <w:t>https</w:t>
        </w:r>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worldconstitutions</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ru</w:t>
        </w:r>
        <w:proofErr w:type="spellEnd"/>
        <w:r w:rsidRPr="00FC2D06">
          <w:rPr>
            <w:rStyle w:val="a7"/>
            <w:rFonts w:ascii="Times New Roman" w:hAnsi="Times New Roman" w:cs="Times New Roman"/>
          </w:rPr>
          <w:t>/?</w:t>
        </w:r>
        <w:r w:rsidRPr="00FC2D06">
          <w:rPr>
            <w:rStyle w:val="a7"/>
            <w:rFonts w:ascii="Times New Roman" w:hAnsi="Times New Roman" w:cs="Times New Roman"/>
            <w:lang w:val="en-US"/>
          </w:rPr>
          <w:t>p</w:t>
        </w:r>
        <w:r w:rsidRPr="00FC2D06">
          <w:rPr>
            <w:rStyle w:val="a7"/>
            <w:rFonts w:ascii="Times New Roman" w:hAnsi="Times New Roman" w:cs="Times New Roman"/>
          </w:rPr>
          <w:t>=563</w:t>
        </w:r>
      </w:hyperlink>
      <w:r w:rsidRPr="00FC2D06">
        <w:rPr>
          <w:rFonts w:ascii="Times New Roman" w:hAnsi="Times New Roman" w:cs="Times New Roman"/>
        </w:rPr>
        <w:t xml:space="preserve">  (Дата обращения 13.12.2020).</w:t>
      </w:r>
    </w:p>
  </w:footnote>
  <w:footnote w:id="73">
    <w:p w14:paraId="2CAFB08A" w14:textId="53839769"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Tratado</w:t>
      </w:r>
      <w:proofErr w:type="spellEnd"/>
      <w:r>
        <w:rPr>
          <w:rFonts w:ascii="Times New Roman" w:hAnsi="Times New Roman" w:cs="Times New Roman"/>
          <w:lang w:val="en-US"/>
        </w:rPr>
        <w:t xml:space="preserve"> de Asunción // MERCOSUL</w:t>
      </w:r>
      <w:r w:rsidRPr="00FC2D06">
        <w:rPr>
          <w:rFonts w:ascii="Times New Roman" w:hAnsi="Times New Roman" w:cs="Times New Roman"/>
          <w:lang w:val="en-US"/>
        </w:rPr>
        <w:t xml:space="preserve"> [</w:t>
      </w:r>
      <w:r w:rsidRPr="00FC2D06">
        <w:rPr>
          <w:rFonts w:ascii="Times New Roman" w:hAnsi="Times New Roman" w:cs="Times New Roman"/>
        </w:rPr>
        <w:t>сайт</w:t>
      </w:r>
      <w:r w:rsidRPr="00FC2D06">
        <w:rPr>
          <w:rFonts w:ascii="Times New Roman" w:hAnsi="Times New Roman" w:cs="Times New Roman"/>
          <w:lang w:val="en-US"/>
        </w:rPr>
        <w:t xml:space="preserve">]. </w:t>
      </w:r>
      <w:r w:rsidRPr="00FC2D06">
        <w:rPr>
          <w:rFonts w:ascii="Times New Roman" w:hAnsi="Times New Roman" w:cs="Times New Roman"/>
        </w:rPr>
        <w:t>URL: http://www.mercosur.int/innovaportal/file/719/1/CMC_1991_TRATADO_ES_Asuncion.pdf (дата обращения: 08.09.2020)</w:t>
      </w:r>
    </w:p>
  </w:footnote>
  <w:footnote w:id="74">
    <w:p w14:paraId="6B1472E0"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Костюнина Г.М. Интеграция в Латинской Америке / Г.М. Костюнина // Международная экономическая </w:t>
      </w:r>
    </w:p>
    <w:p w14:paraId="0A87E5ED" w14:textId="77777777" w:rsidR="00D401ED" w:rsidRPr="00FC2D06" w:rsidRDefault="00D401ED" w:rsidP="00FC2D06">
      <w:pPr>
        <w:pStyle w:val="a4"/>
        <w:spacing w:line="360" w:lineRule="auto"/>
        <w:jc w:val="both"/>
        <w:rPr>
          <w:rFonts w:ascii="Times New Roman" w:hAnsi="Times New Roman" w:cs="Times New Roman"/>
        </w:rPr>
      </w:pPr>
      <w:r w:rsidRPr="00FC2D06">
        <w:rPr>
          <w:rFonts w:ascii="Times New Roman" w:hAnsi="Times New Roman" w:cs="Times New Roman"/>
        </w:rPr>
        <w:t>интеграция : учебное пособие</w:t>
      </w:r>
      <w:proofErr w:type="gramStart"/>
      <w:r w:rsidRPr="00FC2D06">
        <w:rPr>
          <w:rFonts w:ascii="Times New Roman" w:hAnsi="Times New Roman" w:cs="Times New Roman"/>
        </w:rPr>
        <w:t xml:space="preserve"> / П</w:t>
      </w:r>
      <w:proofErr w:type="gramEnd"/>
      <w:r w:rsidRPr="00FC2D06">
        <w:rPr>
          <w:rFonts w:ascii="Times New Roman" w:hAnsi="Times New Roman" w:cs="Times New Roman"/>
        </w:rPr>
        <w:t xml:space="preserve">од ред. </w:t>
      </w:r>
      <w:proofErr w:type="spellStart"/>
      <w:r w:rsidRPr="00FC2D06">
        <w:rPr>
          <w:rFonts w:ascii="Times New Roman" w:hAnsi="Times New Roman" w:cs="Times New Roman"/>
        </w:rPr>
        <w:t>Н.Н.Ливенцева</w:t>
      </w:r>
      <w:proofErr w:type="spellEnd"/>
      <w:r w:rsidRPr="00FC2D06">
        <w:rPr>
          <w:rFonts w:ascii="Times New Roman" w:hAnsi="Times New Roman" w:cs="Times New Roman"/>
        </w:rPr>
        <w:t xml:space="preserve">. – М.: </w:t>
      </w:r>
      <w:proofErr w:type="spellStart"/>
      <w:r w:rsidRPr="00FC2D06">
        <w:rPr>
          <w:rFonts w:ascii="Times New Roman" w:hAnsi="Times New Roman" w:cs="Times New Roman"/>
        </w:rPr>
        <w:t>Экономистъ</w:t>
      </w:r>
      <w:proofErr w:type="spellEnd"/>
      <w:r w:rsidRPr="00FC2D06">
        <w:rPr>
          <w:rFonts w:ascii="Times New Roman" w:hAnsi="Times New Roman" w:cs="Times New Roman"/>
        </w:rPr>
        <w:t>, 2006. – 430 с.</w:t>
      </w:r>
    </w:p>
  </w:footnote>
  <w:footnote w:id="75">
    <w:p w14:paraId="1A8C73F7" w14:textId="4EFBD9F9"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Caichiolo</w:t>
      </w:r>
      <w:proofErr w:type="spellEnd"/>
      <w:r w:rsidRPr="00FC2D06">
        <w:rPr>
          <w:rFonts w:ascii="Times New Roman" w:hAnsi="Times New Roman" w:cs="Times New Roman"/>
          <w:lang w:val="en-US"/>
        </w:rPr>
        <w:t xml:space="preserve">, C. R. </w:t>
      </w:r>
      <w:proofErr w:type="gramStart"/>
      <w:r w:rsidRPr="00FC2D06">
        <w:rPr>
          <w:rFonts w:ascii="Times New Roman" w:hAnsi="Times New Roman" w:cs="Times New Roman"/>
          <w:lang w:val="en-US"/>
        </w:rPr>
        <w:t xml:space="preserve">The </w:t>
      </w:r>
      <w:r w:rsidRPr="003E36EE">
        <w:rPr>
          <w:rFonts w:ascii="Times New Roman" w:hAnsi="Times New Roman" w:cs="Times New Roman"/>
          <w:lang w:val="en-US"/>
        </w:rPr>
        <w:t>MERCOSUR</w:t>
      </w:r>
      <w:r w:rsidRPr="00FC2D06">
        <w:rPr>
          <w:rFonts w:ascii="Times New Roman" w:hAnsi="Times New Roman" w:cs="Times New Roman"/>
          <w:lang w:val="en-US"/>
        </w:rPr>
        <w:t xml:space="preserve"> Experience and Theories of Regional Integration.</w:t>
      </w:r>
      <w:proofErr w:type="gramEnd"/>
      <w:r w:rsidRPr="00FC2D06">
        <w:rPr>
          <w:rFonts w:ascii="Times New Roman" w:hAnsi="Times New Roman" w:cs="Times New Roman"/>
          <w:lang w:val="en-US"/>
        </w:rPr>
        <w:t xml:space="preserve"> </w:t>
      </w:r>
      <w:proofErr w:type="spellStart"/>
      <w:proofErr w:type="gramStart"/>
      <w:r w:rsidRPr="00FC2D06">
        <w:rPr>
          <w:rFonts w:ascii="Times New Roman" w:hAnsi="Times New Roman" w:cs="Times New Roman"/>
          <w:lang w:val="en-US"/>
        </w:rPr>
        <w:t>Contexto</w:t>
      </w:r>
      <w:proofErr w:type="spellEnd"/>
      <w:r w:rsidRPr="005B5499">
        <w:rPr>
          <w:rFonts w:ascii="Times New Roman" w:hAnsi="Times New Roman" w:cs="Times New Roman"/>
        </w:rPr>
        <w:t xml:space="preserve"> </w:t>
      </w:r>
      <w:proofErr w:type="spellStart"/>
      <w:r w:rsidRPr="00FC2D06">
        <w:rPr>
          <w:rFonts w:ascii="Times New Roman" w:hAnsi="Times New Roman" w:cs="Times New Roman"/>
          <w:lang w:val="en-US"/>
        </w:rPr>
        <w:t>int</w:t>
      </w:r>
      <w:proofErr w:type="spellEnd"/>
      <w:r w:rsidRPr="005B5499">
        <w:rPr>
          <w:rFonts w:ascii="Times New Roman" w:hAnsi="Times New Roman" w:cs="Times New Roman"/>
        </w:rPr>
        <w:t>. [</w:t>
      </w:r>
      <w:r w:rsidRPr="00FC2D06">
        <w:rPr>
          <w:rFonts w:ascii="Times New Roman" w:hAnsi="Times New Roman" w:cs="Times New Roman"/>
          <w:lang w:val="en-US"/>
        </w:rPr>
        <w:t>online</w:t>
      </w:r>
      <w:r w:rsidRPr="005B5499">
        <w:rPr>
          <w:rFonts w:ascii="Times New Roman" w:hAnsi="Times New Roman" w:cs="Times New Roman"/>
        </w:rPr>
        <w:t>].</w:t>
      </w:r>
      <w:proofErr w:type="gramEnd"/>
      <w:r w:rsidRPr="005B5499">
        <w:rPr>
          <w:rFonts w:ascii="Times New Roman" w:hAnsi="Times New Roman" w:cs="Times New Roman"/>
        </w:rPr>
        <w:t xml:space="preserve"> </w:t>
      </w:r>
      <w:r w:rsidRPr="00FC2D06">
        <w:rPr>
          <w:rFonts w:ascii="Times New Roman" w:hAnsi="Times New Roman" w:cs="Times New Roman"/>
        </w:rPr>
        <w:t xml:space="preserve">2017, </w:t>
      </w:r>
      <w:proofErr w:type="spellStart"/>
      <w:r w:rsidRPr="00FC2D06">
        <w:rPr>
          <w:rFonts w:ascii="Times New Roman" w:hAnsi="Times New Roman" w:cs="Times New Roman"/>
          <w:lang w:val="en-US"/>
        </w:rPr>
        <w:t>vol</w:t>
      </w:r>
      <w:proofErr w:type="spellEnd"/>
      <w:r w:rsidRPr="00FC2D06">
        <w:rPr>
          <w:rFonts w:ascii="Times New Roman" w:hAnsi="Times New Roman" w:cs="Times New Roman"/>
        </w:rPr>
        <w:t xml:space="preserve">.39, </w:t>
      </w:r>
      <w:r w:rsidRPr="00FC2D06">
        <w:rPr>
          <w:rFonts w:ascii="Times New Roman" w:hAnsi="Times New Roman" w:cs="Times New Roman"/>
          <w:lang w:val="en-US"/>
        </w:rPr>
        <w:t>n</w:t>
      </w:r>
      <w:r w:rsidRPr="00FC2D06">
        <w:rPr>
          <w:rFonts w:ascii="Times New Roman" w:hAnsi="Times New Roman" w:cs="Times New Roman"/>
        </w:rPr>
        <w:t xml:space="preserve">.1, </w:t>
      </w:r>
      <w:r w:rsidRPr="00FC2D06">
        <w:rPr>
          <w:rFonts w:ascii="Times New Roman" w:hAnsi="Times New Roman" w:cs="Times New Roman"/>
          <w:lang w:val="en-US"/>
        </w:rPr>
        <w:t>pp</w:t>
      </w:r>
      <w:r w:rsidRPr="00FC2D06">
        <w:rPr>
          <w:rFonts w:ascii="Times New Roman" w:hAnsi="Times New Roman" w:cs="Times New Roman"/>
        </w:rPr>
        <w:t>.117-134.[Электронный доступ]:</w:t>
      </w:r>
      <w:r w:rsidRPr="00FC2D06">
        <w:rPr>
          <w:rFonts w:ascii="Times New Roman" w:hAnsi="Times New Roman" w:cs="Times New Roman"/>
          <w:lang w:val="en-US"/>
        </w:rPr>
        <w:t>URL</w:t>
      </w:r>
      <w:r w:rsidRPr="00FC2D06">
        <w:rPr>
          <w:rFonts w:ascii="Times New Roman" w:hAnsi="Times New Roman" w:cs="Times New Roman"/>
        </w:rPr>
        <w:t xml:space="preserve">: </w:t>
      </w:r>
      <w:hyperlink r:id="rId32" w:history="1">
        <w:r w:rsidRPr="00FC2D06">
          <w:rPr>
            <w:rStyle w:val="a7"/>
            <w:rFonts w:ascii="Times New Roman" w:hAnsi="Times New Roman" w:cs="Times New Roman"/>
            <w:lang w:val="en-US"/>
          </w:rPr>
          <w:t>http</w:t>
        </w:r>
        <w:r w:rsidRPr="00FC2D06">
          <w:rPr>
            <w:rStyle w:val="a7"/>
            <w:rFonts w:ascii="Times New Roman" w:hAnsi="Times New Roman" w:cs="Times New Roman"/>
          </w:rPr>
          <w:t>://</w:t>
        </w:r>
        <w:r w:rsidRPr="00FC2D06">
          <w:rPr>
            <w:rStyle w:val="a7"/>
            <w:rFonts w:ascii="Times New Roman" w:hAnsi="Times New Roman" w:cs="Times New Roman"/>
            <w:lang w:val="en-US"/>
          </w:rPr>
          <w:t>www</w:t>
        </w:r>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scielo</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br</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scielo</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php</w:t>
        </w:r>
        <w:proofErr w:type="spellEnd"/>
        <w:r w:rsidRPr="00FC2D06">
          <w:rPr>
            <w:rStyle w:val="a7"/>
            <w:rFonts w:ascii="Times New Roman" w:hAnsi="Times New Roman" w:cs="Times New Roman"/>
          </w:rPr>
          <w:t>?</w:t>
        </w:r>
        <w:r w:rsidRPr="00FC2D06">
          <w:rPr>
            <w:rStyle w:val="a7"/>
            <w:rFonts w:ascii="Times New Roman" w:hAnsi="Times New Roman" w:cs="Times New Roman"/>
            <w:lang w:val="en-US"/>
          </w:rPr>
          <w:t>script</w:t>
        </w:r>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sci</w:t>
        </w:r>
        <w:proofErr w:type="spellEnd"/>
        <w:r w:rsidRPr="00FC2D06">
          <w:rPr>
            <w:rStyle w:val="a7"/>
            <w:rFonts w:ascii="Times New Roman" w:hAnsi="Times New Roman" w:cs="Times New Roman"/>
          </w:rPr>
          <w:t>_</w:t>
        </w:r>
        <w:proofErr w:type="spellStart"/>
        <w:r w:rsidRPr="00FC2D06">
          <w:rPr>
            <w:rStyle w:val="a7"/>
            <w:rFonts w:ascii="Times New Roman" w:hAnsi="Times New Roman" w:cs="Times New Roman"/>
            <w:lang w:val="en-US"/>
          </w:rPr>
          <w:t>arttext</w:t>
        </w:r>
        <w:proofErr w:type="spellEnd"/>
        <w:r w:rsidRPr="00FC2D06">
          <w:rPr>
            <w:rStyle w:val="a7"/>
            <w:rFonts w:ascii="Times New Roman" w:hAnsi="Times New Roman" w:cs="Times New Roman"/>
          </w:rPr>
          <w:t>&amp;</w:t>
        </w:r>
        <w:proofErr w:type="spellStart"/>
        <w:r w:rsidRPr="00FC2D06">
          <w:rPr>
            <w:rStyle w:val="a7"/>
            <w:rFonts w:ascii="Times New Roman" w:hAnsi="Times New Roman" w:cs="Times New Roman"/>
            <w:lang w:val="en-US"/>
          </w:rPr>
          <w:t>pid</w:t>
        </w:r>
        <w:proofErr w:type="spellEnd"/>
        <w:r w:rsidRPr="00FC2D06">
          <w:rPr>
            <w:rStyle w:val="a7"/>
            <w:rFonts w:ascii="Times New Roman" w:hAnsi="Times New Roman" w:cs="Times New Roman"/>
          </w:rPr>
          <w:t>=</w:t>
        </w:r>
        <w:r w:rsidRPr="00FC2D06">
          <w:rPr>
            <w:rStyle w:val="a7"/>
            <w:rFonts w:ascii="Times New Roman" w:hAnsi="Times New Roman" w:cs="Times New Roman"/>
            <w:lang w:val="en-US"/>
          </w:rPr>
          <w:t>S</w:t>
        </w:r>
        <w:r w:rsidRPr="00FC2D06">
          <w:rPr>
            <w:rStyle w:val="a7"/>
            <w:rFonts w:ascii="Times New Roman" w:hAnsi="Times New Roman" w:cs="Times New Roman"/>
          </w:rPr>
          <w:t>0102-85292017000100117&amp;</w:t>
        </w:r>
        <w:proofErr w:type="spellStart"/>
        <w:r w:rsidRPr="00FC2D06">
          <w:rPr>
            <w:rStyle w:val="a7"/>
            <w:rFonts w:ascii="Times New Roman" w:hAnsi="Times New Roman" w:cs="Times New Roman"/>
            <w:lang w:val="en-US"/>
          </w:rPr>
          <w:t>lng</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en</w:t>
        </w:r>
        <w:proofErr w:type="spellEnd"/>
        <w:r w:rsidRPr="00FC2D06">
          <w:rPr>
            <w:rStyle w:val="a7"/>
            <w:rFonts w:ascii="Times New Roman" w:hAnsi="Times New Roman" w:cs="Times New Roman"/>
          </w:rPr>
          <w:t>&amp;</w:t>
        </w:r>
        <w:proofErr w:type="spellStart"/>
        <w:r w:rsidRPr="00FC2D06">
          <w:rPr>
            <w:rStyle w:val="a7"/>
            <w:rFonts w:ascii="Times New Roman" w:hAnsi="Times New Roman" w:cs="Times New Roman"/>
            <w:lang w:val="en-US"/>
          </w:rPr>
          <w:t>nrm</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iso</w:t>
        </w:r>
        <w:proofErr w:type="spellEnd"/>
      </w:hyperlink>
      <w:r w:rsidRPr="00FC2D06">
        <w:rPr>
          <w:rFonts w:ascii="Times New Roman" w:hAnsi="Times New Roman" w:cs="Times New Roman"/>
        </w:rPr>
        <w:t xml:space="preserve"> (дата обращения 14.11.2020).  </w:t>
      </w:r>
    </w:p>
  </w:footnote>
  <w:footnote w:id="76">
    <w:p w14:paraId="19498D6B" w14:textId="1355C89D"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Хейфец Л.С.</w:t>
      </w:r>
      <w:r>
        <w:rPr>
          <w:rFonts w:ascii="Times New Roman" w:hAnsi="Times New Roman" w:cs="Times New Roman"/>
        </w:rPr>
        <w:t xml:space="preserve">, </w:t>
      </w:r>
      <w:proofErr w:type="spellStart"/>
      <w:r w:rsidRPr="00FC2D06">
        <w:rPr>
          <w:rFonts w:ascii="Times New Roman" w:hAnsi="Times New Roman" w:cs="Times New Roman"/>
        </w:rPr>
        <w:t>Жужгин</w:t>
      </w:r>
      <w:proofErr w:type="spellEnd"/>
      <w:r w:rsidRPr="00FC2D06">
        <w:rPr>
          <w:rFonts w:ascii="Times New Roman" w:hAnsi="Times New Roman" w:cs="Times New Roman"/>
        </w:rPr>
        <w:t xml:space="preserve"> И.М., Теории региональной интеграции и опыт МЕРКОСУР</w:t>
      </w:r>
      <w:r w:rsidRPr="00A955F6">
        <w:rPr>
          <w:rFonts w:ascii="Times New Roman" w:hAnsi="Times New Roman" w:cs="Times New Roman"/>
        </w:rPr>
        <w:t xml:space="preserve"> //</w:t>
      </w:r>
      <w:r w:rsidRPr="00FC2D06">
        <w:rPr>
          <w:rFonts w:ascii="Times New Roman" w:hAnsi="Times New Roman" w:cs="Times New Roman"/>
        </w:rPr>
        <w:t xml:space="preserve">  Журнал: Актуальные проблемы экономики и управления </w:t>
      </w:r>
      <w:proofErr w:type="spellStart"/>
      <w:r w:rsidRPr="00FC2D06">
        <w:rPr>
          <w:rFonts w:ascii="Times New Roman" w:hAnsi="Times New Roman" w:cs="Times New Roman"/>
        </w:rPr>
        <w:t>удк</w:t>
      </w:r>
      <w:proofErr w:type="spellEnd"/>
      <w:r w:rsidRPr="00FC2D06">
        <w:rPr>
          <w:rFonts w:ascii="Times New Roman" w:hAnsi="Times New Roman" w:cs="Times New Roman"/>
        </w:rPr>
        <w:t>: 327 Издательство: Санкт-Петербургский государственный университет аэрокосмического приборостроения (Санкт-Петербург) 2020 С. 116-121.</w:t>
      </w:r>
    </w:p>
  </w:footnote>
  <w:footnote w:id="77">
    <w:p w14:paraId="35C30EAC" w14:textId="4B6A1B92" w:rsidR="00D401ED" w:rsidRPr="00DC42F5"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5A0E5B">
        <w:rPr>
          <w:rFonts w:ascii="Times New Roman" w:hAnsi="Times New Roman" w:cs="Times New Roman"/>
          <w:lang w:val="en-US"/>
        </w:rPr>
        <w:t xml:space="preserve"> </w:t>
      </w:r>
      <w:proofErr w:type="spellStart"/>
      <w:r w:rsidRPr="00DC42F5">
        <w:rPr>
          <w:rFonts w:ascii="Times New Roman" w:hAnsi="Times New Roman" w:cs="Times New Roman"/>
          <w:lang w:val="en-US"/>
        </w:rPr>
        <w:t>Gratius</w:t>
      </w:r>
      <w:proofErr w:type="spellEnd"/>
      <w:r w:rsidRPr="00DC42F5">
        <w:rPr>
          <w:rFonts w:ascii="Times New Roman" w:hAnsi="Times New Roman" w:cs="Times New Roman"/>
          <w:lang w:val="en-US"/>
        </w:rPr>
        <w:t xml:space="preserve"> S., Gomes </w:t>
      </w:r>
      <w:proofErr w:type="spellStart"/>
      <w:r w:rsidRPr="00DC42F5">
        <w:rPr>
          <w:rFonts w:ascii="Times New Roman" w:hAnsi="Times New Roman" w:cs="Times New Roman"/>
          <w:lang w:val="en-US"/>
        </w:rPr>
        <w:t>Saraiva</w:t>
      </w:r>
      <w:proofErr w:type="spellEnd"/>
      <w:r w:rsidRPr="00DC42F5">
        <w:rPr>
          <w:rFonts w:ascii="Times New Roman" w:hAnsi="Times New Roman" w:cs="Times New Roman"/>
          <w:lang w:val="en-US"/>
        </w:rPr>
        <w:t xml:space="preserve"> M. Continental Regionalism: Brazil’s prominent role in the Americas // University of Pittsburgh [</w:t>
      </w:r>
      <w:proofErr w:type="spellStart"/>
      <w:r w:rsidRPr="00DC42F5">
        <w:rPr>
          <w:rFonts w:ascii="Times New Roman" w:hAnsi="Times New Roman" w:cs="Times New Roman"/>
          <w:lang w:val="en-US"/>
        </w:rPr>
        <w:t>Электронный</w:t>
      </w:r>
      <w:proofErr w:type="spellEnd"/>
      <w:r w:rsidRPr="00DC42F5">
        <w:rPr>
          <w:rFonts w:ascii="Times New Roman" w:hAnsi="Times New Roman" w:cs="Times New Roman"/>
          <w:lang w:val="en-US"/>
        </w:rPr>
        <w:t xml:space="preserve"> </w:t>
      </w:r>
      <w:proofErr w:type="spellStart"/>
      <w:r w:rsidRPr="00DC42F5">
        <w:rPr>
          <w:rFonts w:ascii="Times New Roman" w:hAnsi="Times New Roman" w:cs="Times New Roman"/>
          <w:lang w:val="en-US"/>
        </w:rPr>
        <w:t>доступ</w:t>
      </w:r>
      <w:proofErr w:type="spellEnd"/>
      <w:r w:rsidRPr="00DC42F5">
        <w:rPr>
          <w:rFonts w:ascii="Times New Roman" w:hAnsi="Times New Roman" w:cs="Times New Roman"/>
          <w:lang w:val="en-US"/>
        </w:rPr>
        <w:t xml:space="preserve">]: URL: </w:t>
      </w:r>
      <w:hyperlink r:id="rId33" w:history="1">
        <w:r w:rsidRPr="00CF68B3">
          <w:rPr>
            <w:rStyle w:val="a7"/>
            <w:rFonts w:ascii="Times New Roman" w:hAnsi="Times New Roman" w:cs="Times New Roman"/>
            <w:lang w:val="en-US"/>
          </w:rPr>
          <w:t>http://aei.pitt.edu/40231/1/WD_No_374_Brazil's_Continental_Regionalism.pdf</w:t>
        </w:r>
      </w:hyperlink>
      <w:r>
        <w:rPr>
          <w:rFonts w:ascii="Times New Roman" w:hAnsi="Times New Roman" w:cs="Times New Roman"/>
          <w:lang w:val="en-US"/>
        </w:rPr>
        <w:t xml:space="preserve"> </w:t>
      </w:r>
      <w:r w:rsidRPr="00DC42F5">
        <w:rPr>
          <w:rFonts w:ascii="Times New Roman" w:hAnsi="Times New Roman" w:cs="Times New Roman"/>
          <w:lang w:val="en-US"/>
        </w:rPr>
        <w:t>(</w:t>
      </w:r>
      <w:r w:rsidRPr="00FC2D06">
        <w:rPr>
          <w:rFonts w:ascii="Times New Roman" w:hAnsi="Times New Roman" w:cs="Times New Roman"/>
        </w:rPr>
        <w:t>дата</w:t>
      </w:r>
      <w:r w:rsidRPr="00DC42F5">
        <w:rPr>
          <w:rFonts w:ascii="Times New Roman" w:hAnsi="Times New Roman" w:cs="Times New Roman"/>
          <w:lang w:val="en-US"/>
        </w:rPr>
        <w:t xml:space="preserve"> </w:t>
      </w:r>
      <w:r w:rsidRPr="00FC2D06">
        <w:rPr>
          <w:rFonts w:ascii="Times New Roman" w:hAnsi="Times New Roman" w:cs="Times New Roman"/>
        </w:rPr>
        <w:t>обращения</w:t>
      </w:r>
      <w:r w:rsidRPr="00DC42F5">
        <w:rPr>
          <w:rFonts w:ascii="Times New Roman" w:hAnsi="Times New Roman" w:cs="Times New Roman"/>
          <w:lang w:val="en-US"/>
        </w:rPr>
        <w:t>: 23.03.2020).</w:t>
      </w:r>
    </w:p>
  </w:footnote>
  <w:footnote w:id="78">
    <w:p w14:paraId="2242E6D2" w14:textId="75FB6870" w:rsidR="00D401ED" w:rsidRPr="005A0E5B" w:rsidRDefault="00D401ED" w:rsidP="007C1D91">
      <w:pPr>
        <w:pStyle w:val="a4"/>
        <w:spacing w:line="360" w:lineRule="auto"/>
        <w:jc w:val="both"/>
        <w:rPr>
          <w:rFonts w:ascii="Times New Roman" w:hAnsi="Times New Roman" w:cs="Times New Roman"/>
          <w:lang w:val="en-US"/>
        </w:rPr>
      </w:pPr>
      <w:r w:rsidRPr="007C1D91">
        <w:rPr>
          <w:rStyle w:val="a6"/>
          <w:rFonts w:ascii="Times New Roman" w:hAnsi="Times New Roman" w:cs="Times New Roman"/>
        </w:rPr>
        <w:footnoteRef/>
      </w:r>
      <w:r w:rsidRPr="007C1D91">
        <w:rPr>
          <w:rFonts w:ascii="Times New Roman" w:hAnsi="Times New Roman" w:cs="Times New Roman"/>
          <w:lang w:val="en-US"/>
        </w:rPr>
        <w:t xml:space="preserve"> </w:t>
      </w:r>
      <w:proofErr w:type="spellStart"/>
      <w:proofErr w:type="gramStart"/>
      <w:r w:rsidRPr="007C1D91">
        <w:rPr>
          <w:rFonts w:ascii="Times New Roman" w:hAnsi="Times New Roman" w:cs="Times New Roman"/>
          <w:lang w:val="en-US"/>
        </w:rPr>
        <w:t>Rapoport</w:t>
      </w:r>
      <w:proofErr w:type="spellEnd"/>
      <w:r w:rsidRPr="007C1D91">
        <w:rPr>
          <w:rFonts w:ascii="Times New Roman" w:hAnsi="Times New Roman" w:cs="Times New Roman"/>
          <w:lang w:val="en-US"/>
        </w:rPr>
        <w:t xml:space="preserve"> M. y Madrid E. Argentina-</w:t>
      </w:r>
      <w:proofErr w:type="spellStart"/>
      <w:r w:rsidRPr="007C1D91">
        <w:rPr>
          <w:rFonts w:ascii="Times New Roman" w:hAnsi="Times New Roman" w:cs="Times New Roman"/>
          <w:lang w:val="en-US"/>
        </w:rPr>
        <w:t>brasil</w:t>
      </w:r>
      <w:proofErr w:type="spellEnd"/>
      <w:r w:rsidRPr="007C1D91">
        <w:rPr>
          <w:rFonts w:ascii="Times New Roman" w:hAnsi="Times New Roman" w:cs="Times New Roman"/>
          <w:lang w:val="en-US"/>
        </w:rPr>
        <w:t>.</w:t>
      </w:r>
      <w:proofErr w:type="gramEnd"/>
      <w:r w:rsidRPr="007C1D91">
        <w:rPr>
          <w:rFonts w:ascii="Times New Roman" w:hAnsi="Times New Roman" w:cs="Times New Roman"/>
          <w:lang w:val="en-US"/>
        </w:rPr>
        <w:t xml:space="preserve"> De </w:t>
      </w:r>
      <w:proofErr w:type="spellStart"/>
      <w:r w:rsidRPr="007C1D91">
        <w:rPr>
          <w:rFonts w:ascii="Times New Roman" w:hAnsi="Times New Roman" w:cs="Times New Roman"/>
          <w:lang w:val="en-US"/>
        </w:rPr>
        <w:t>rivales</w:t>
      </w:r>
      <w:proofErr w:type="spellEnd"/>
      <w:r w:rsidRPr="007C1D91">
        <w:rPr>
          <w:rFonts w:ascii="Times New Roman" w:hAnsi="Times New Roman" w:cs="Times New Roman"/>
          <w:lang w:val="en-US"/>
        </w:rPr>
        <w:t xml:space="preserve"> </w:t>
      </w:r>
      <w:proofErr w:type="gramStart"/>
      <w:r w:rsidRPr="007C1D91">
        <w:rPr>
          <w:rFonts w:ascii="Times New Roman" w:hAnsi="Times New Roman" w:cs="Times New Roman"/>
          <w:lang w:val="en-US"/>
        </w:rPr>
        <w:t>a</w:t>
      </w:r>
      <w:proofErr w:type="gramEnd"/>
      <w:r w:rsidRPr="007C1D91">
        <w:rPr>
          <w:rFonts w:ascii="Times New Roman" w:hAnsi="Times New Roman" w:cs="Times New Roman"/>
          <w:lang w:val="en-US"/>
        </w:rPr>
        <w:t xml:space="preserve"> </w:t>
      </w:r>
      <w:proofErr w:type="spellStart"/>
      <w:r w:rsidRPr="007C1D91">
        <w:rPr>
          <w:rFonts w:ascii="Times New Roman" w:hAnsi="Times New Roman" w:cs="Times New Roman"/>
          <w:lang w:val="en-US"/>
        </w:rPr>
        <w:t>aliados</w:t>
      </w:r>
      <w:proofErr w:type="spellEnd"/>
      <w:r w:rsidRPr="007C1D91">
        <w:rPr>
          <w:rFonts w:ascii="Times New Roman" w:hAnsi="Times New Roman" w:cs="Times New Roman"/>
          <w:lang w:val="en-US"/>
        </w:rPr>
        <w:t xml:space="preserve">: </w:t>
      </w:r>
      <w:proofErr w:type="spellStart"/>
      <w:r w:rsidRPr="007C1D91">
        <w:rPr>
          <w:rFonts w:ascii="Times New Roman" w:hAnsi="Times New Roman" w:cs="Times New Roman"/>
          <w:lang w:val="en-US"/>
        </w:rPr>
        <w:t>politica</w:t>
      </w:r>
      <w:proofErr w:type="spellEnd"/>
      <w:r w:rsidRPr="007C1D91">
        <w:rPr>
          <w:rFonts w:ascii="Times New Roman" w:hAnsi="Times New Roman" w:cs="Times New Roman"/>
          <w:lang w:val="en-US"/>
        </w:rPr>
        <w:t xml:space="preserve">, </w:t>
      </w:r>
      <w:proofErr w:type="spellStart"/>
      <w:r w:rsidRPr="007C1D91">
        <w:rPr>
          <w:rFonts w:ascii="Times New Roman" w:hAnsi="Times New Roman" w:cs="Times New Roman"/>
          <w:lang w:val="en-US"/>
        </w:rPr>
        <w:t>economia</w:t>
      </w:r>
      <w:proofErr w:type="spellEnd"/>
      <w:r w:rsidRPr="007C1D91">
        <w:rPr>
          <w:rFonts w:ascii="Times New Roman" w:hAnsi="Times New Roman" w:cs="Times New Roman"/>
          <w:lang w:val="en-US"/>
        </w:rPr>
        <w:t xml:space="preserve"> y </w:t>
      </w:r>
      <w:proofErr w:type="spellStart"/>
      <w:r w:rsidRPr="007C1D91">
        <w:rPr>
          <w:rFonts w:ascii="Times New Roman" w:hAnsi="Times New Roman" w:cs="Times New Roman"/>
          <w:lang w:val="en-US"/>
        </w:rPr>
        <w:t>relaciones</w:t>
      </w:r>
      <w:proofErr w:type="spellEnd"/>
      <w:r w:rsidRPr="007C1D91">
        <w:rPr>
          <w:rFonts w:ascii="Times New Roman" w:hAnsi="Times New Roman" w:cs="Times New Roman"/>
          <w:lang w:val="en-US"/>
        </w:rPr>
        <w:t xml:space="preserve"> </w:t>
      </w:r>
      <w:proofErr w:type="spellStart"/>
      <w:r w:rsidRPr="007C1D91">
        <w:rPr>
          <w:rFonts w:ascii="Times New Roman" w:hAnsi="Times New Roman" w:cs="Times New Roman"/>
          <w:lang w:val="en-US"/>
        </w:rPr>
        <w:t>bilaterales</w:t>
      </w:r>
      <w:proofErr w:type="spellEnd"/>
      <w:r w:rsidRPr="007C1D91">
        <w:rPr>
          <w:rFonts w:ascii="Times New Roman" w:hAnsi="Times New Roman" w:cs="Times New Roman"/>
          <w:lang w:val="en-US"/>
        </w:rPr>
        <w:t xml:space="preserve">// Buenos Aires, Capital </w:t>
      </w:r>
      <w:proofErr w:type="spellStart"/>
      <w:r w:rsidRPr="007C1D91">
        <w:rPr>
          <w:rFonts w:ascii="Times New Roman" w:hAnsi="Times New Roman" w:cs="Times New Roman"/>
          <w:lang w:val="en-US"/>
        </w:rPr>
        <w:t>Intelectual</w:t>
      </w:r>
      <w:proofErr w:type="spellEnd"/>
      <w:r w:rsidRPr="007C1D91">
        <w:rPr>
          <w:rFonts w:ascii="Times New Roman" w:hAnsi="Times New Roman" w:cs="Times New Roman"/>
          <w:lang w:val="en-US"/>
        </w:rPr>
        <w:t xml:space="preserve">, 2011. </w:t>
      </w:r>
      <w:proofErr w:type="gramStart"/>
      <w:r w:rsidRPr="005A0E5B">
        <w:rPr>
          <w:rFonts w:ascii="Times New Roman" w:hAnsi="Times New Roman" w:cs="Times New Roman"/>
          <w:lang w:val="en-US"/>
        </w:rPr>
        <w:t>360 p.</w:t>
      </w:r>
      <w:proofErr w:type="gramEnd"/>
    </w:p>
  </w:footnote>
  <w:footnote w:id="79">
    <w:p w14:paraId="1716BD4B"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gramStart"/>
      <w:r w:rsidRPr="00FC2D06">
        <w:rPr>
          <w:rFonts w:ascii="Times New Roman" w:hAnsi="Times New Roman" w:cs="Times New Roman"/>
          <w:lang w:val="en-US"/>
        </w:rPr>
        <w:t>De Almeida Paulo Roberto.</w:t>
      </w:r>
      <w:proofErr w:type="gramEnd"/>
      <w:r w:rsidRPr="00FC2D06">
        <w:rPr>
          <w:rFonts w:ascii="Times New Roman" w:hAnsi="Times New Roman" w:cs="Times New Roman"/>
          <w:lang w:val="en-US"/>
        </w:rPr>
        <w:t xml:space="preserve"> Latin American development trends and Brazil’s role in the region // </w:t>
      </w:r>
      <w:r w:rsidRPr="00FC2D06">
        <w:rPr>
          <w:rFonts w:ascii="Times New Roman" w:hAnsi="Times New Roman" w:cs="Times New Roman"/>
        </w:rPr>
        <w:t>Вестник</w:t>
      </w:r>
      <w:r w:rsidRPr="00FC2D06">
        <w:rPr>
          <w:rFonts w:ascii="Times New Roman" w:hAnsi="Times New Roman" w:cs="Times New Roman"/>
          <w:lang w:val="en-US"/>
        </w:rPr>
        <w:t xml:space="preserve"> </w:t>
      </w:r>
      <w:r w:rsidRPr="00FC2D06">
        <w:rPr>
          <w:rFonts w:ascii="Times New Roman" w:hAnsi="Times New Roman" w:cs="Times New Roman"/>
        </w:rPr>
        <w:t>РУДН</w:t>
      </w:r>
      <w:r w:rsidRPr="00FC2D06">
        <w:rPr>
          <w:rFonts w:ascii="Times New Roman" w:hAnsi="Times New Roman" w:cs="Times New Roman"/>
          <w:lang w:val="en-US"/>
        </w:rPr>
        <w:t xml:space="preserve">. </w:t>
      </w:r>
      <w:r w:rsidRPr="00FC2D06">
        <w:rPr>
          <w:rFonts w:ascii="Times New Roman" w:hAnsi="Times New Roman" w:cs="Times New Roman"/>
        </w:rPr>
        <w:t>Серия</w:t>
      </w:r>
      <w:r w:rsidRPr="00FC2D06">
        <w:rPr>
          <w:rFonts w:ascii="Times New Roman" w:hAnsi="Times New Roman" w:cs="Times New Roman"/>
          <w:lang w:val="en-US"/>
        </w:rPr>
        <w:t xml:space="preserve">: </w:t>
      </w:r>
      <w:r w:rsidRPr="00FC2D06">
        <w:rPr>
          <w:rFonts w:ascii="Times New Roman" w:hAnsi="Times New Roman" w:cs="Times New Roman"/>
        </w:rPr>
        <w:t>Международные</w:t>
      </w:r>
      <w:r w:rsidRPr="00FC2D06">
        <w:rPr>
          <w:rFonts w:ascii="Times New Roman" w:hAnsi="Times New Roman" w:cs="Times New Roman"/>
          <w:lang w:val="en-US"/>
        </w:rPr>
        <w:t xml:space="preserve"> </w:t>
      </w:r>
      <w:r w:rsidRPr="00FC2D06">
        <w:rPr>
          <w:rFonts w:ascii="Times New Roman" w:hAnsi="Times New Roman" w:cs="Times New Roman"/>
        </w:rPr>
        <w:t>отношения</w:t>
      </w:r>
      <w:r w:rsidRPr="00FC2D06">
        <w:rPr>
          <w:rFonts w:ascii="Times New Roman" w:hAnsi="Times New Roman" w:cs="Times New Roman"/>
          <w:lang w:val="en-US"/>
        </w:rPr>
        <w:t xml:space="preserve">. - 2015. - №4. – </w:t>
      </w:r>
      <w:r w:rsidRPr="00FC2D06">
        <w:rPr>
          <w:rFonts w:ascii="Times New Roman" w:hAnsi="Times New Roman" w:cs="Times New Roman"/>
        </w:rPr>
        <w:t>С</w:t>
      </w:r>
      <w:r w:rsidRPr="00FC2D06">
        <w:rPr>
          <w:rFonts w:ascii="Times New Roman" w:hAnsi="Times New Roman" w:cs="Times New Roman"/>
          <w:lang w:val="en-US"/>
        </w:rPr>
        <w:t>. 7-19.</w:t>
      </w:r>
    </w:p>
  </w:footnote>
  <w:footnote w:id="80">
    <w:p w14:paraId="5E68B3CC"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Meissner K. L. MERCOSUR </w:t>
      </w:r>
      <w:proofErr w:type="gramStart"/>
      <w:r w:rsidRPr="00FC2D06">
        <w:rPr>
          <w:rFonts w:ascii="Times New Roman" w:hAnsi="Times New Roman" w:cs="Times New Roman"/>
          <w:lang w:val="en-US"/>
        </w:rPr>
        <w:t>The</w:t>
      </w:r>
      <w:proofErr w:type="gramEnd"/>
      <w:r w:rsidRPr="00FC2D06">
        <w:rPr>
          <w:rFonts w:ascii="Times New Roman" w:hAnsi="Times New Roman" w:cs="Times New Roman"/>
          <w:lang w:val="en-US"/>
        </w:rPr>
        <w:t xml:space="preserve"> Ups and Downs of Regional Integration in South America // Regional Integration in the Global South External Influence on Economic Cooperation in ASEAN, MERCOSUR and SADC Edited by Sebastian </w:t>
      </w:r>
      <w:proofErr w:type="spellStart"/>
      <w:r w:rsidRPr="00FC2D06">
        <w:rPr>
          <w:rFonts w:ascii="Times New Roman" w:hAnsi="Times New Roman" w:cs="Times New Roman"/>
          <w:lang w:val="en-US"/>
        </w:rPr>
        <w:t>Krapohl</w:t>
      </w:r>
      <w:proofErr w:type="spellEnd"/>
      <w:r w:rsidRPr="00FC2D06">
        <w:rPr>
          <w:rFonts w:ascii="Times New Roman" w:hAnsi="Times New Roman" w:cs="Times New Roman"/>
          <w:lang w:val="en-US"/>
        </w:rPr>
        <w:t xml:space="preserve">. </w:t>
      </w:r>
      <w:proofErr w:type="gramStart"/>
      <w:r w:rsidRPr="00FC2D06">
        <w:rPr>
          <w:rFonts w:ascii="Times New Roman" w:hAnsi="Times New Roman" w:cs="Times New Roman"/>
          <w:lang w:val="en-US"/>
        </w:rPr>
        <w:t>eBook</w:t>
      </w:r>
      <w:proofErr w:type="gramEnd"/>
      <w:r w:rsidRPr="00FC2D06">
        <w:rPr>
          <w:rFonts w:ascii="Times New Roman" w:hAnsi="Times New Roman" w:cs="Times New Roman"/>
          <w:lang w:val="en-US"/>
        </w:rPr>
        <w:t xml:space="preserve">: Palgrave Macmillan. </w:t>
      </w:r>
      <w:r w:rsidRPr="00704E08">
        <w:rPr>
          <w:rFonts w:ascii="Times New Roman" w:hAnsi="Times New Roman" w:cs="Times New Roman"/>
          <w:lang w:val="en-US"/>
        </w:rPr>
        <w:t>P 151</w:t>
      </w:r>
    </w:p>
  </w:footnote>
  <w:footnote w:id="81">
    <w:p w14:paraId="26E27B40" w14:textId="43E96394" w:rsidR="00D401ED" w:rsidRPr="00425032" w:rsidRDefault="00D401ED" w:rsidP="00425032">
      <w:pPr>
        <w:pStyle w:val="a4"/>
        <w:spacing w:line="360" w:lineRule="auto"/>
        <w:jc w:val="both"/>
        <w:rPr>
          <w:rFonts w:ascii="Times New Roman" w:hAnsi="Times New Roman" w:cs="Times New Roman"/>
          <w:lang w:val="en-US"/>
        </w:rPr>
      </w:pPr>
      <w:r w:rsidRPr="00425032">
        <w:rPr>
          <w:rStyle w:val="a6"/>
          <w:rFonts w:ascii="Times New Roman" w:hAnsi="Times New Roman" w:cs="Times New Roman"/>
        </w:rPr>
        <w:footnoteRef/>
      </w:r>
      <w:r w:rsidRPr="00425032">
        <w:rPr>
          <w:rFonts w:ascii="Times New Roman" w:hAnsi="Times New Roman" w:cs="Times New Roman"/>
          <w:lang w:val="en-US"/>
        </w:rPr>
        <w:t xml:space="preserve"> Reis da Silva A. L. MERCOSUR leverages Brazil // Panorama </w:t>
      </w:r>
      <w:proofErr w:type="spellStart"/>
      <w:r w:rsidRPr="00425032">
        <w:rPr>
          <w:rFonts w:ascii="Times New Roman" w:hAnsi="Times New Roman" w:cs="Times New Roman"/>
          <w:lang w:val="en-US"/>
        </w:rPr>
        <w:t>internacional</w:t>
      </w:r>
      <w:proofErr w:type="spellEnd"/>
      <w:r w:rsidRPr="00425032">
        <w:rPr>
          <w:rFonts w:ascii="Times New Roman" w:hAnsi="Times New Roman" w:cs="Times New Roman"/>
          <w:lang w:val="en-US"/>
        </w:rPr>
        <w:t xml:space="preserve"> [</w:t>
      </w:r>
      <w:proofErr w:type="spellStart"/>
      <w:r w:rsidRPr="00425032">
        <w:rPr>
          <w:rFonts w:ascii="Times New Roman" w:hAnsi="Times New Roman" w:cs="Times New Roman"/>
          <w:lang w:val="en-US"/>
        </w:rPr>
        <w:t>Электронный</w:t>
      </w:r>
      <w:proofErr w:type="spellEnd"/>
      <w:r w:rsidRPr="00425032">
        <w:rPr>
          <w:rFonts w:ascii="Times New Roman" w:hAnsi="Times New Roman" w:cs="Times New Roman"/>
          <w:lang w:val="en-US"/>
        </w:rPr>
        <w:t xml:space="preserve"> </w:t>
      </w:r>
      <w:proofErr w:type="spellStart"/>
      <w:r w:rsidRPr="00425032">
        <w:rPr>
          <w:rFonts w:ascii="Times New Roman" w:hAnsi="Times New Roman" w:cs="Times New Roman"/>
          <w:lang w:val="en-US"/>
        </w:rPr>
        <w:t>доступ</w:t>
      </w:r>
      <w:proofErr w:type="spellEnd"/>
      <w:r w:rsidRPr="00425032">
        <w:rPr>
          <w:rFonts w:ascii="Times New Roman" w:hAnsi="Times New Roman" w:cs="Times New Roman"/>
          <w:lang w:val="en-US"/>
        </w:rPr>
        <w:t xml:space="preserve">]: URL: </w:t>
      </w:r>
      <w:hyperlink r:id="rId34" w:history="1">
        <w:r w:rsidRPr="00425032">
          <w:rPr>
            <w:rStyle w:val="a7"/>
            <w:rFonts w:ascii="Times New Roman" w:hAnsi="Times New Roman" w:cs="Times New Roman"/>
            <w:lang w:val="en-US"/>
          </w:rPr>
          <w:t>http://panoramainternacional.fee.tche.br/en/article/o-mercosul-potencializa-o-brasil/</w:t>
        </w:r>
      </w:hyperlink>
      <w:r w:rsidRPr="00425032">
        <w:rPr>
          <w:rFonts w:ascii="Times New Roman" w:hAnsi="Times New Roman" w:cs="Times New Roman"/>
          <w:lang w:val="en-US"/>
        </w:rPr>
        <w:t xml:space="preserve"> (</w:t>
      </w:r>
      <w:r w:rsidRPr="00425032">
        <w:rPr>
          <w:rFonts w:ascii="Times New Roman" w:hAnsi="Times New Roman" w:cs="Times New Roman"/>
        </w:rPr>
        <w:t>дата</w:t>
      </w:r>
      <w:r w:rsidRPr="00425032">
        <w:rPr>
          <w:rFonts w:ascii="Times New Roman" w:hAnsi="Times New Roman" w:cs="Times New Roman"/>
          <w:lang w:val="en-US"/>
        </w:rPr>
        <w:t xml:space="preserve"> </w:t>
      </w:r>
      <w:r w:rsidRPr="00425032">
        <w:rPr>
          <w:rFonts w:ascii="Times New Roman" w:hAnsi="Times New Roman" w:cs="Times New Roman"/>
        </w:rPr>
        <w:t>обращения</w:t>
      </w:r>
      <w:r w:rsidRPr="00425032">
        <w:rPr>
          <w:rFonts w:ascii="Times New Roman" w:hAnsi="Times New Roman" w:cs="Times New Roman"/>
          <w:lang w:val="en-US"/>
        </w:rPr>
        <w:t xml:space="preserve"> 03.07.2020) </w:t>
      </w:r>
    </w:p>
  </w:footnote>
  <w:footnote w:id="82">
    <w:p w14:paraId="71C672DF"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Tratado</w:t>
      </w:r>
      <w:proofErr w:type="spellEnd"/>
      <w:r w:rsidRPr="00FC2D06">
        <w:rPr>
          <w:rFonts w:ascii="Times New Roman" w:hAnsi="Times New Roman" w:cs="Times New Roman"/>
          <w:lang w:val="en-US"/>
        </w:rPr>
        <w:t xml:space="preserve"> de </w:t>
      </w:r>
      <w:proofErr w:type="spellStart"/>
      <w:r w:rsidRPr="00FC2D06">
        <w:rPr>
          <w:rFonts w:ascii="Times New Roman" w:hAnsi="Times New Roman" w:cs="Times New Roman"/>
          <w:lang w:val="en-US"/>
        </w:rPr>
        <w:t>Integracion</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Cooperacion</w:t>
      </w:r>
      <w:proofErr w:type="spellEnd"/>
      <w:r w:rsidRPr="00FC2D06">
        <w:rPr>
          <w:rFonts w:ascii="Times New Roman" w:hAnsi="Times New Roman" w:cs="Times New Roman"/>
          <w:lang w:val="en-US"/>
        </w:rPr>
        <w:t xml:space="preserve"> y </w:t>
      </w:r>
      <w:proofErr w:type="spellStart"/>
      <w:r w:rsidRPr="00FC2D06">
        <w:rPr>
          <w:rFonts w:ascii="Times New Roman" w:hAnsi="Times New Roman" w:cs="Times New Roman"/>
          <w:lang w:val="en-US"/>
        </w:rPr>
        <w:t>Desarrollo</w:t>
      </w:r>
      <w:proofErr w:type="spellEnd"/>
      <w:r w:rsidRPr="00FC2D06">
        <w:rPr>
          <w:rFonts w:ascii="Times New Roman" w:hAnsi="Times New Roman" w:cs="Times New Roman"/>
          <w:lang w:val="en-US"/>
        </w:rPr>
        <w:t xml:space="preserve"> Entre la </w:t>
      </w:r>
      <w:proofErr w:type="spellStart"/>
      <w:r w:rsidRPr="00FC2D06">
        <w:rPr>
          <w:rFonts w:ascii="Times New Roman" w:hAnsi="Times New Roman" w:cs="Times New Roman"/>
          <w:lang w:val="en-US"/>
        </w:rPr>
        <w:t>Republica</w:t>
      </w:r>
      <w:proofErr w:type="spellEnd"/>
      <w:r w:rsidRPr="00FC2D06">
        <w:rPr>
          <w:rFonts w:ascii="Times New Roman" w:hAnsi="Times New Roman" w:cs="Times New Roman"/>
          <w:lang w:val="en-US"/>
        </w:rPr>
        <w:t xml:space="preserve"> Argentina y la </w:t>
      </w:r>
      <w:proofErr w:type="spellStart"/>
      <w:r w:rsidRPr="00FC2D06">
        <w:rPr>
          <w:rFonts w:ascii="Times New Roman" w:hAnsi="Times New Roman" w:cs="Times New Roman"/>
          <w:lang w:val="en-US"/>
        </w:rPr>
        <w:t>Republica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Federattva</w:t>
      </w:r>
      <w:proofErr w:type="spellEnd"/>
      <w:r w:rsidRPr="00FC2D06">
        <w:rPr>
          <w:rFonts w:ascii="Times New Roman" w:hAnsi="Times New Roman" w:cs="Times New Roman"/>
          <w:lang w:val="en-US"/>
        </w:rPr>
        <w:t xml:space="preserve"> </w:t>
      </w:r>
      <w:proofErr w:type="gramStart"/>
      <w:r w:rsidRPr="00FC2D06">
        <w:rPr>
          <w:rFonts w:ascii="Times New Roman" w:hAnsi="Times New Roman" w:cs="Times New Roman"/>
          <w:lang w:val="en-US"/>
        </w:rPr>
        <w:t>del</w:t>
      </w:r>
      <w:proofErr w:type="gram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Brasil</w:t>
      </w:r>
      <w:proofErr w:type="spellEnd"/>
      <w:r w:rsidRPr="00FC2D06">
        <w:rPr>
          <w:rFonts w:ascii="Times New Roman" w:hAnsi="Times New Roman" w:cs="Times New Roman"/>
          <w:lang w:val="en-US"/>
        </w:rPr>
        <w:t xml:space="preserve"> // </w:t>
      </w:r>
      <w:proofErr w:type="spellStart"/>
      <w:r w:rsidRPr="00FC2D06">
        <w:rPr>
          <w:rFonts w:ascii="Times New Roman" w:hAnsi="Times New Roman" w:cs="Times New Roman"/>
          <w:lang w:val="en-US"/>
        </w:rPr>
        <w:t>Ministerio</w:t>
      </w:r>
      <w:proofErr w:type="spellEnd"/>
      <w:r w:rsidRPr="00FC2D06">
        <w:rPr>
          <w:rFonts w:ascii="Times New Roman" w:hAnsi="Times New Roman" w:cs="Times New Roman"/>
          <w:lang w:val="en-US"/>
        </w:rPr>
        <w:t xml:space="preserve"> de </w:t>
      </w:r>
      <w:proofErr w:type="spellStart"/>
      <w:r w:rsidRPr="00FC2D06">
        <w:rPr>
          <w:rFonts w:ascii="Times New Roman" w:hAnsi="Times New Roman" w:cs="Times New Roman"/>
          <w:lang w:val="en-US"/>
        </w:rPr>
        <w:t>Justicia</w:t>
      </w:r>
      <w:proofErr w:type="spellEnd"/>
      <w:r w:rsidRPr="00FC2D06">
        <w:rPr>
          <w:rFonts w:ascii="Times New Roman" w:hAnsi="Times New Roman" w:cs="Times New Roman"/>
          <w:lang w:val="en-US"/>
        </w:rPr>
        <w:t xml:space="preserve"> y Derechos </w:t>
      </w:r>
      <w:proofErr w:type="spellStart"/>
      <w:r w:rsidRPr="00FC2D06">
        <w:rPr>
          <w:rFonts w:ascii="Times New Roman" w:hAnsi="Times New Roman" w:cs="Times New Roman"/>
          <w:lang w:val="en-US"/>
        </w:rPr>
        <w:t>Humanos</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Presidencia</w:t>
      </w:r>
      <w:proofErr w:type="spellEnd"/>
      <w:r w:rsidRPr="00FC2D06">
        <w:rPr>
          <w:rFonts w:ascii="Times New Roman" w:hAnsi="Times New Roman" w:cs="Times New Roman"/>
          <w:lang w:val="en-US"/>
        </w:rPr>
        <w:t xml:space="preserve"> de la </w:t>
      </w:r>
      <w:proofErr w:type="spellStart"/>
      <w:r w:rsidRPr="00FC2D06">
        <w:rPr>
          <w:rFonts w:ascii="Times New Roman" w:hAnsi="Times New Roman" w:cs="Times New Roman"/>
          <w:lang w:val="en-US"/>
        </w:rPr>
        <w:t>Nación</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República</w:t>
      </w:r>
      <w:proofErr w:type="spellEnd"/>
      <w:r w:rsidRPr="00FC2D06">
        <w:rPr>
          <w:rFonts w:ascii="Times New Roman" w:hAnsi="Times New Roman" w:cs="Times New Roman"/>
          <w:lang w:val="en-US"/>
        </w:rPr>
        <w:t xml:space="preserve"> Argentina [</w:t>
      </w:r>
      <w:r w:rsidRPr="00FC2D06">
        <w:rPr>
          <w:rFonts w:ascii="Times New Roman" w:hAnsi="Times New Roman" w:cs="Times New Roman"/>
        </w:rPr>
        <w:t>сайт</w:t>
      </w:r>
      <w:r w:rsidRPr="00FC2D06">
        <w:rPr>
          <w:rFonts w:ascii="Times New Roman" w:hAnsi="Times New Roman" w:cs="Times New Roman"/>
          <w:lang w:val="en-US"/>
        </w:rPr>
        <w:t>] URL: http://servicios.infoleg.gob.ar/infolegInternet/anexos/0-4999/97/norma.htm (</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05.12.2020).</w:t>
      </w:r>
    </w:p>
  </w:footnote>
  <w:footnote w:id="83">
    <w:p w14:paraId="6531C614" w14:textId="51F82772"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Caichiolo</w:t>
      </w:r>
      <w:proofErr w:type="spellEnd"/>
      <w:r w:rsidRPr="00FC2D06">
        <w:rPr>
          <w:rFonts w:ascii="Times New Roman" w:hAnsi="Times New Roman" w:cs="Times New Roman"/>
          <w:lang w:val="en-US"/>
        </w:rPr>
        <w:t xml:space="preserve">, C. R. </w:t>
      </w:r>
      <w:proofErr w:type="gramStart"/>
      <w:r w:rsidRPr="00FC2D06">
        <w:rPr>
          <w:rFonts w:ascii="Times New Roman" w:hAnsi="Times New Roman" w:cs="Times New Roman"/>
          <w:lang w:val="en-US"/>
        </w:rPr>
        <w:t xml:space="preserve">The </w:t>
      </w:r>
      <w:r w:rsidRPr="003E36EE">
        <w:rPr>
          <w:rFonts w:ascii="Times New Roman" w:hAnsi="Times New Roman" w:cs="Times New Roman"/>
          <w:lang w:val="en-US"/>
        </w:rPr>
        <w:t>MERCOSUR</w:t>
      </w:r>
      <w:r w:rsidRPr="00FC2D06">
        <w:rPr>
          <w:rFonts w:ascii="Times New Roman" w:hAnsi="Times New Roman" w:cs="Times New Roman"/>
          <w:lang w:val="en-US"/>
        </w:rPr>
        <w:t xml:space="preserve"> Experience and Theories of Regional Integration.</w:t>
      </w:r>
      <w:proofErr w:type="gramEnd"/>
      <w:r w:rsidRPr="00FC2D06">
        <w:rPr>
          <w:rFonts w:ascii="Times New Roman" w:hAnsi="Times New Roman" w:cs="Times New Roman"/>
          <w:lang w:val="en-US"/>
        </w:rPr>
        <w:t xml:space="preserve"> </w:t>
      </w:r>
      <w:proofErr w:type="spellStart"/>
      <w:proofErr w:type="gramStart"/>
      <w:r w:rsidRPr="00FC2D06">
        <w:rPr>
          <w:rFonts w:ascii="Times New Roman" w:hAnsi="Times New Roman" w:cs="Times New Roman"/>
          <w:lang w:val="en-US"/>
        </w:rPr>
        <w:t>Contexto</w:t>
      </w:r>
      <w:proofErr w:type="spellEnd"/>
      <w:r w:rsidRPr="00FC2D06">
        <w:rPr>
          <w:rFonts w:ascii="Times New Roman" w:hAnsi="Times New Roman" w:cs="Times New Roman"/>
        </w:rPr>
        <w:t xml:space="preserve"> </w:t>
      </w:r>
      <w:proofErr w:type="spellStart"/>
      <w:r w:rsidRPr="00FC2D06">
        <w:rPr>
          <w:rFonts w:ascii="Times New Roman" w:hAnsi="Times New Roman" w:cs="Times New Roman"/>
          <w:lang w:val="en-US"/>
        </w:rPr>
        <w:t>int</w:t>
      </w:r>
      <w:proofErr w:type="spellEnd"/>
      <w:r w:rsidRPr="00FC2D06">
        <w:rPr>
          <w:rFonts w:ascii="Times New Roman" w:hAnsi="Times New Roman" w:cs="Times New Roman"/>
        </w:rPr>
        <w:t>. [</w:t>
      </w:r>
      <w:r w:rsidRPr="00FC2D06">
        <w:rPr>
          <w:rFonts w:ascii="Times New Roman" w:hAnsi="Times New Roman" w:cs="Times New Roman"/>
          <w:lang w:val="en-US"/>
        </w:rPr>
        <w:t>online</w:t>
      </w:r>
      <w:r w:rsidRPr="00FC2D06">
        <w:rPr>
          <w:rFonts w:ascii="Times New Roman" w:hAnsi="Times New Roman" w:cs="Times New Roman"/>
        </w:rPr>
        <w:t>].</w:t>
      </w:r>
      <w:proofErr w:type="gramEnd"/>
      <w:r w:rsidRPr="00FC2D06">
        <w:rPr>
          <w:rFonts w:ascii="Times New Roman" w:hAnsi="Times New Roman" w:cs="Times New Roman"/>
        </w:rPr>
        <w:t xml:space="preserve"> 2017, </w:t>
      </w:r>
      <w:proofErr w:type="spellStart"/>
      <w:r w:rsidRPr="00FC2D06">
        <w:rPr>
          <w:rFonts w:ascii="Times New Roman" w:hAnsi="Times New Roman" w:cs="Times New Roman"/>
          <w:lang w:val="en-US"/>
        </w:rPr>
        <w:t>vol</w:t>
      </w:r>
      <w:proofErr w:type="spellEnd"/>
      <w:r w:rsidRPr="00FC2D06">
        <w:rPr>
          <w:rFonts w:ascii="Times New Roman" w:hAnsi="Times New Roman" w:cs="Times New Roman"/>
        </w:rPr>
        <w:t xml:space="preserve">.39, </w:t>
      </w:r>
      <w:r w:rsidRPr="00FC2D06">
        <w:rPr>
          <w:rFonts w:ascii="Times New Roman" w:hAnsi="Times New Roman" w:cs="Times New Roman"/>
          <w:lang w:val="en-US"/>
        </w:rPr>
        <w:t>n</w:t>
      </w:r>
      <w:r w:rsidRPr="00FC2D06">
        <w:rPr>
          <w:rFonts w:ascii="Times New Roman" w:hAnsi="Times New Roman" w:cs="Times New Roman"/>
        </w:rPr>
        <w:t xml:space="preserve">.1, </w:t>
      </w:r>
      <w:r w:rsidRPr="00FC2D06">
        <w:rPr>
          <w:rFonts w:ascii="Times New Roman" w:hAnsi="Times New Roman" w:cs="Times New Roman"/>
          <w:lang w:val="en-US"/>
        </w:rPr>
        <w:t>pp</w:t>
      </w:r>
      <w:r w:rsidRPr="00FC2D06">
        <w:rPr>
          <w:rFonts w:ascii="Times New Roman" w:hAnsi="Times New Roman" w:cs="Times New Roman"/>
        </w:rPr>
        <w:t>.117-134.[Электронный доступ]:</w:t>
      </w:r>
      <w:r w:rsidRPr="00FC2D06">
        <w:rPr>
          <w:rFonts w:ascii="Times New Roman" w:hAnsi="Times New Roman" w:cs="Times New Roman"/>
          <w:lang w:val="en-US"/>
        </w:rPr>
        <w:t>URL</w:t>
      </w:r>
      <w:r w:rsidRPr="00FC2D06">
        <w:rPr>
          <w:rFonts w:ascii="Times New Roman" w:hAnsi="Times New Roman" w:cs="Times New Roman"/>
        </w:rPr>
        <w:t xml:space="preserve">: </w:t>
      </w:r>
      <w:hyperlink r:id="rId35" w:history="1">
        <w:r w:rsidRPr="00FC2D06">
          <w:rPr>
            <w:rStyle w:val="a7"/>
            <w:rFonts w:ascii="Times New Roman" w:hAnsi="Times New Roman" w:cs="Times New Roman"/>
            <w:lang w:val="en-US"/>
          </w:rPr>
          <w:t>http</w:t>
        </w:r>
        <w:r w:rsidRPr="00FC2D06">
          <w:rPr>
            <w:rStyle w:val="a7"/>
            <w:rFonts w:ascii="Times New Roman" w:hAnsi="Times New Roman" w:cs="Times New Roman"/>
          </w:rPr>
          <w:t>://</w:t>
        </w:r>
        <w:r w:rsidRPr="00FC2D06">
          <w:rPr>
            <w:rStyle w:val="a7"/>
            <w:rFonts w:ascii="Times New Roman" w:hAnsi="Times New Roman" w:cs="Times New Roman"/>
            <w:lang w:val="en-US"/>
          </w:rPr>
          <w:t>www</w:t>
        </w:r>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scielo</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br</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scielo</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php</w:t>
        </w:r>
        <w:proofErr w:type="spellEnd"/>
        <w:r w:rsidRPr="00FC2D06">
          <w:rPr>
            <w:rStyle w:val="a7"/>
            <w:rFonts w:ascii="Times New Roman" w:hAnsi="Times New Roman" w:cs="Times New Roman"/>
          </w:rPr>
          <w:t>?</w:t>
        </w:r>
        <w:r w:rsidRPr="00FC2D06">
          <w:rPr>
            <w:rStyle w:val="a7"/>
            <w:rFonts w:ascii="Times New Roman" w:hAnsi="Times New Roman" w:cs="Times New Roman"/>
            <w:lang w:val="en-US"/>
          </w:rPr>
          <w:t>script</w:t>
        </w:r>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sci</w:t>
        </w:r>
        <w:proofErr w:type="spellEnd"/>
        <w:r w:rsidRPr="00FC2D06">
          <w:rPr>
            <w:rStyle w:val="a7"/>
            <w:rFonts w:ascii="Times New Roman" w:hAnsi="Times New Roman" w:cs="Times New Roman"/>
          </w:rPr>
          <w:t>_</w:t>
        </w:r>
        <w:proofErr w:type="spellStart"/>
        <w:r w:rsidRPr="00FC2D06">
          <w:rPr>
            <w:rStyle w:val="a7"/>
            <w:rFonts w:ascii="Times New Roman" w:hAnsi="Times New Roman" w:cs="Times New Roman"/>
            <w:lang w:val="en-US"/>
          </w:rPr>
          <w:t>arttext</w:t>
        </w:r>
        <w:proofErr w:type="spellEnd"/>
        <w:r w:rsidRPr="00FC2D06">
          <w:rPr>
            <w:rStyle w:val="a7"/>
            <w:rFonts w:ascii="Times New Roman" w:hAnsi="Times New Roman" w:cs="Times New Roman"/>
          </w:rPr>
          <w:t>&amp;</w:t>
        </w:r>
        <w:proofErr w:type="spellStart"/>
        <w:r w:rsidRPr="00FC2D06">
          <w:rPr>
            <w:rStyle w:val="a7"/>
            <w:rFonts w:ascii="Times New Roman" w:hAnsi="Times New Roman" w:cs="Times New Roman"/>
            <w:lang w:val="en-US"/>
          </w:rPr>
          <w:t>pid</w:t>
        </w:r>
        <w:proofErr w:type="spellEnd"/>
        <w:r w:rsidRPr="00FC2D06">
          <w:rPr>
            <w:rStyle w:val="a7"/>
            <w:rFonts w:ascii="Times New Roman" w:hAnsi="Times New Roman" w:cs="Times New Roman"/>
          </w:rPr>
          <w:t>=</w:t>
        </w:r>
        <w:r w:rsidRPr="00FC2D06">
          <w:rPr>
            <w:rStyle w:val="a7"/>
            <w:rFonts w:ascii="Times New Roman" w:hAnsi="Times New Roman" w:cs="Times New Roman"/>
            <w:lang w:val="en-US"/>
          </w:rPr>
          <w:t>S</w:t>
        </w:r>
        <w:r w:rsidRPr="00FC2D06">
          <w:rPr>
            <w:rStyle w:val="a7"/>
            <w:rFonts w:ascii="Times New Roman" w:hAnsi="Times New Roman" w:cs="Times New Roman"/>
          </w:rPr>
          <w:t>0102-85292017000100117&amp;</w:t>
        </w:r>
        <w:proofErr w:type="spellStart"/>
        <w:r w:rsidRPr="00FC2D06">
          <w:rPr>
            <w:rStyle w:val="a7"/>
            <w:rFonts w:ascii="Times New Roman" w:hAnsi="Times New Roman" w:cs="Times New Roman"/>
            <w:lang w:val="en-US"/>
          </w:rPr>
          <w:t>lng</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en</w:t>
        </w:r>
        <w:proofErr w:type="spellEnd"/>
        <w:r w:rsidRPr="00FC2D06">
          <w:rPr>
            <w:rStyle w:val="a7"/>
            <w:rFonts w:ascii="Times New Roman" w:hAnsi="Times New Roman" w:cs="Times New Roman"/>
          </w:rPr>
          <w:t>&amp;</w:t>
        </w:r>
        <w:proofErr w:type="spellStart"/>
        <w:r w:rsidRPr="00FC2D06">
          <w:rPr>
            <w:rStyle w:val="a7"/>
            <w:rFonts w:ascii="Times New Roman" w:hAnsi="Times New Roman" w:cs="Times New Roman"/>
            <w:lang w:val="en-US"/>
          </w:rPr>
          <w:t>nrm</w:t>
        </w:r>
        <w:proofErr w:type="spellEnd"/>
        <w:r w:rsidRPr="00FC2D06">
          <w:rPr>
            <w:rStyle w:val="a7"/>
            <w:rFonts w:ascii="Times New Roman" w:hAnsi="Times New Roman" w:cs="Times New Roman"/>
          </w:rPr>
          <w:t>=</w:t>
        </w:r>
        <w:proofErr w:type="spellStart"/>
        <w:r w:rsidRPr="00FC2D06">
          <w:rPr>
            <w:rStyle w:val="a7"/>
            <w:rFonts w:ascii="Times New Roman" w:hAnsi="Times New Roman" w:cs="Times New Roman"/>
            <w:lang w:val="en-US"/>
          </w:rPr>
          <w:t>iso</w:t>
        </w:r>
        <w:proofErr w:type="spellEnd"/>
      </w:hyperlink>
      <w:r w:rsidRPr="00FC2D06">
        <w:rPr>
          <w:rFonts w:ascii="Times New Roman" w:hAnsi="Times New Roman" w:cs="Times New Roman"/>
        </w:rPr>
        <w:t xml:space="preserve"> (дата обращения 14.11.2020).  </w:t>
      </w:r>
    </w:p>
  </w:footnote>
  <w:footnote w:id="84">
    <w:p w14:paraId="4188CADA" w14:textId="681AE55D"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Gardini</w:t>
      </w:r>
      <w:proofErr w:type="spellEnd"/>
      <w:r w:rsidRPr="00FC2D06">
        <w:rPr>
          <w:rFonts w:ascii="Times New Roman" w:hAnsi="Times New Roman" w:cs="Times New Roman"/>
          <w:lang w:val="en-US"/>
        </w:rPr>
        <w:t xml:space="preserve"> G. L. </w:t>
      </w:r>
      <w:proofErr w:type="gramStart"/>
      <w:r w:rsidRPr="00FC2D06">
        <w:rPr>
          <w:rFonts w:ascii="Times New Roman" w:hAnsi="Times New Roman" w:cs="Times New Roman"/>
          <w:lang w:val="en-US"/>
        </w:rPr>
        <w:t xml:space="preserve">The Origins of </w:t>
      </w:r>
      <w:r w:rsidRPr="003E36EE">
        <w:rPr>
          <w:rFonts w:ascii="Times New Roman" w:hAnsi="Times New Roman" w:cs="Times New Roman"/>
          <w:lang w:val="en-US"/>
        </w:rPr>
        <w:t xml:space="preserve">MERCOSUR </w:t>
      </w:r>
      <w:r w:rsidRPr="00FC2D06">
        <w:rPr>
          <w:rFonts w:ascii="Times New Roman" w:hAnsi="Times New Roman" w:cs="Times New Roman"/>
          <w:lang w:val="en-US"/>
        </w:rPr>
        <w:t>Democracy and Regionalization in South America.</w:t>
      </w:r>
      <w:proofErr w:type="gramEnd"/>
      <w:r w:rsidRPr="00FC2D06">
        <w:rPr>
          <w:rFonts w:ascii="Times New Roman" w:hAnsi="Times New Roman" w:cs="Times New Roman"/>
          <w:lang w:val="en-US"/>
        </w:rPr>
        <w:t xml:space="preserve"> </w:t>
      </w:r>
      <w:r w:rsidRPr="005B5499">
        <w:rPr>
          <w:rFonts w:ascii="Times New Roman" w:hAnsi="Times New Roman" w:cs="Times New Roman"/>
          <w:lang w:val="en-US"/>
        </w:rPr>
        <w:t>New York: PALGRAVE MACMILLAN, 2010. P. 75</w:t>
      </w:r>
    </w:p>
  </w:footnote>
  <w:footnote w:id="85">
    <w:p w14:paraId="37DAE204" w14:textId="24FF92D9"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Pro</w:t>
      </w:r>
      <w:r>
        <w:rPr>
          <w:rFonts w:ascii="Times New Roman" w:hAnsi="Times New Roman" w:cs="Times New Roman"/>
          <w:lang w:val="en-US"/>
        </w:rPr>
        <w:t>tocolo</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Ouro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Preto</w:t>
      </w:r>
      <w:proofErr w:type="spellEnd"/>
      <w:r>
        <w:rPr>
          <w:rFonts w:ascii="Times New Roman" w:hAnsi="Times New Roman" w:cs="Times New Roman"/>
          <w:lang w:val="en-US"/>
        </w:rPr>
        <w:t xml:space="preserve"> // MERCOSUL</w:t>
      </w:r>
      <w:r w:rsidRPr="00FC2D06">
        <w:rPr>
          <w:rFonts w:ascii="Times New Roman" w:hAnsi="Times New Roman" w:cs="Times New Roman"/>
          <w:lang w:val="en-US"/>
        </w:rPr>
        <w:t xml:space="preserve"> [</w:t>
      </w:r>
      <w:r w:rsidRPr="00FC2D06">
        <w:rPr>
          <w:rFonts w:ascii="Times New Roman" w:hAnsi="Times New Roman" w:cs="Times New Roman"/>
        </w:rPr>
        <w:t>сайт</w:t>
      </w:r>
      <w:r w:rsidRPr="00FC2D06">
        <w:rPr>
          <w:rFonts w:ascii="Times New Roman" w:hAnsi="Times New Roman" w:cs="Times New Roman"/>
          <w:lang w:val="en-US"/>
        </w:rPr>
        <w:t xml:space="preserve">]. </w:t>
      </w:r>
      <w:r w:rsidRPr="00FC2D06">
        <w:rPr>
          <w:rFonts w:ascii="Times New Roman" w:hAnsi="Times New Roman" w:cs="Times New Roman"/>
        </w:rPr>
        <w:t xml:space="preserve">URL: </w:t>
      </w:r>
      <w:hyperlink r:id="rId36" w:history="1">
        <w:r w:rsidRPr="00FC2D06">
          <w:rPr>
            <w:rStyle w:val="a7"/>
            <w:rFonts w:ascii="Times New Roman" w:hAnsi="Times New Roman" w:cs="Times New Roman"/>
          </w:rPr>
          <w:t>http://www.mercosur.int/innovaportal/file/721/1/cmc_1994_protocolo_ouro_preto_es.pdf</w:t>
        </w:r>
      </w:hyperlink>
      <w:r w:rsidRPr="00FC2D06">
        <w:rPr>
          <w:rFonts w:ascii="Times New Roman" w:hAnsi="Times New Roman" w:cs="Times New Roman"/>
        </w:rPr>
        <w:t xml:space="preserve"> (дата обращения: 18.10.2020).</w:t>
      </w:r>
    </w:p>
  </w:footnote>
  <w:footnote w:id="86">
    <w:p w14:paraId="631D7E9B" w14:textId="1B093E85"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Лавут</w:t>
      </w:r>
      <w:proofErr w:type="spellEnd"/>
      <w:r w:rsidRPr="00FC2D06">
        <w:rPr>
          <w:rFonts w:ascii="Times New Roman" w:hAnsi="Times New Roman" w:cs="Times New Roman"/>
        </w:rPr>
        <w:t xml:space="preserve">, А. А. МЕРКОСУР: современный этап развития, особенности функционирования и торговой политики в отношении третьих стран / А. А. </w:t>
      </w:r>
      <w:proofErr w:type="spellStart"/>
      <w:r w:rsidRPr="00FC2D06">
        <w:rPr>
          <w:rFonts w:ascii="Times New Roman" w:hAnsi="Times New Roman" w:cs="Times New Roman"/>
        </w:rPr>
        <w:t>Лавут</w:t>
      </w:r>
      <w:proofErr w:type="spellEnd"/>
      <w:r w:rsidRPr="00FC2D06">
        <w:rPr>
          <w:rFonts w:ascii="Times New Roman" w:hAnsi="Times New Roman" w:cs="Times New Roman"/>
        </w:rPr>
        <w:t xml:space="preserve"> // Российский внешнеэкономический вестник. – 2010. – № 6. – С. 64-74.</w:t>
      </w:r>
    </w:p>
  </w:footnote>
  <w:footnote w:id="87">
    <w:p w14:paraId="7D8EE143"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Кудрявцева, Е. Ю. Практика урегулирования торговых разногласий в интеграционном объединении МЕРКОСУР / Е. Ю. Кудрявцева // Российский внешнеэкономический вестник. – 2007. – № 6. – С. 28-35.</w:t>
      </w:r>
    </w:p>
  </w:footnote>
  <w:footnote w:id="88">
    <w:p w14:paraId="6D64C930" w14:textId="6FF933CD" w:rsidR="00D401ED" w:rsidRPr="009C35D0"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r w:rsidRPr="00294D27">
        <w:rPr>
          <w:rFonts w:ascii="Times New Roman" w:hAnsi="Times New Roman" w:cs="Times New Roman"/>
          <w:lang w:val="en-US"/>
        </w:rPr>
        <w:t>Funk K. A Political Economy of Arab-Latin American Relations: Notes and Theoretic</w:t>
      </w:r>
      <w:r>
        <w:rPr>
          <w:rFonts w:ascii="Times New Roman" w:hAnsi="Times New Roman" w:cs="Times New Roman"/>
          <w:lang w:val="en-US"/>
        </w:rPr>
        <w:t xml:space="preserve">al Reflections from within the </w:t>
      </w:r>
      <w:r w:rsidRPr="00294D27">
        <w:rPr>
          <w:rFonts w:ascii="Times New Roman" w:hAnsi="Times New Roman" w:cs="Times New Roman"/>
          <w:lang w:val="en-US"/>
        </w:rPr>
        <w:t>«</w:t>
      </w:r>
      <w:r>
        <w:rPr>
          <w:rFonts w:ascii="Times New Roman" w:hAnsi="Times New Roman" w:cs="Times New Roman"/>
          <w:lang w:val="en-US"/>
        </w:rPr>
        <w:t>American Social Science</w:t>
      </w:r>
      <w:r w:rsidRPr="00294D27">
        <w:rPr>
          <w:rFonts w:ascii="Times New Roman" w:hAnsi="Times New Roman" w:cs="Times New Roman"/>
          <w:lang w:val="en-US"/>
        </w:rPr>
        <w:t xml:space="preserve">» of IR. </w:t>
      </w:r>
      <w:proofErr w:type="gramStart"/>
      <w:r w:rsidRPr="00294D27">
        <w:rPr>
          <w:rFonts w:ascii="Times New Roman" w:hAnsi="Times New Roman" w:cs="Times New Roman"/>
          <w:lang w:val="en-US"/>
        </w:rPr>
        <w:t>FLACSO-ISA Joint International Conference.</w:t>
      </w:r>
      <w:proofErr w:type="gramEnd"/>
      <w:r w:rsidRPr="00294D27">
        <w:rPr>
          <w:rFonts w:ascii="Times New Roman" w:hAnsi="Times New Roman" w:cs="Times New Roman"/>
          <w:lang w:val="en-US"/>
        </w:rPr>
        <w:t xml:space="preserve"> </w:t>
      </w:r>
      <w:proofErr w:type="gramStart"/>
      <w:r w:rsidRPr="00294D27">
        <w:rPr>
          <w:rFonts w:ascii="Times New Roman" w:hAnsi="Times New Roman" w:cs="Times New Roman"/>
          <w:lang w:val="en-US"/>
        </w:rPr>
        <w:t>Buenos Aires, 2014.</w:t>
      </w:r>
      <w:proofErr w:type="gramEnd"/>
      <w:r w:rsidRPr="00294D27">
        <w:rPr>
          <w:rFonts w:ascii="Times New Roman" w:hAnsi="Times New Roman" w:cs="Times New Roman"/>
          <w:lang w:val="en-US"/>
        </w:rPr>
        <w:t xml:space="preserve"> </w:t>
      </w:r>
      <w:r w:rsidRPr="009C35D0">
        <w:rPr>
          <w:rFonts w:ascii="Times New Roman" w:hAnsi="Times New Roman" w:cs="Times New Roman"/>
          <w:lang w:val="en-US"/>
        </w:rPr>
        <w:t>[</w:t>
      </w:r>
      <w:r w:rsidRPr="00294D27">
        <w:rPr>
          <w:rFonts w:ascii="Times New Roman" w:hAnsi="Times New Roman" w:cs="Times New Roman"/>
        </w:rPr>
        <w:t>Электронный</w:t>
      </w:r>
      <w:r w:rsidRPr="009C35D0">
        <w:rPr>
          <w:rFonts w:ascii="Times New Roman" w:hAnsi="Times New Roman" w:cs="Times New Roman"/>
          <w:lang w:val="en-US"/>
        </w:rPr>
        <w:t xml:space="preserve"> </w:t>
      </w:r>
      <w:r w:rsidRPr="00294D27">
        <w:rPr>
          <w:rFonts w:ascii="Times New Roman" w:hAnsi="Times New Roman" w:cs="Times New Roman"/>
        </w:rPr>
        <w:t>доступ</w:t>
      </w:r>
      <w:r w:rsidRPr="009C35D0">
        <w:rPr>
          <w:rFonts w:ascii="Times New Roman" w:hAnsi="Times New Roman" w:cs="Times New Roman"/>
          <w:lang w:val="en-US"/>
        </w:rPr>
        <w:t xml:space="preserve">]: </w:t>
      </w:r>
      <w:r w:rsidRPr="00294D27">
        <w:rPr>
          <w:rFonts w:ascii="Times New Roman" w:hAnsi="Times New Roman" w:cs="Times New Roman"/>
          <w:lang w:val="en-US"/>
        </w:rPr>
        <w:t>URL</w:t>
      </w:r>
      <w:r w:rsidRPr="009C35D0">
        <w:rPr>
          <w:rFonts w:ascii="Times New Roman" w:hAnsi="Times New Roman" w:cs="Times New Roman"/>
          <w:lang w:val="en-US"/>
        </w:rPr>
        <w:t xml:space="preserve">: </w:t>
      </w:r>
      <w:r w:rsidRPr="00294D27">
        <w:rPr>
          <w:rFonts w:ascii="Times New Roman" w:hAnsi="Times New Roman" w:cs="Times New Roman"/>
          <w:lang w:val="en-US"/>
        </w:rPr>
        <w:t>URL</w:t>
      </w:r>
      <w:r w:rsidRPr="009C35D0">
        <w:rPr>
          <w:rFonts w:ascii="Times New Roman" w:hAnsi="Times New Roman" w:cs="Times New Roman"/>
          <w:lang w:val="en-US"/>
        </w:rPr>
        <w:t xml:space="preserve">: </w:t>
      </w:r>
      <w:hyperlink r:id="rId37" w:history="1">
        <w:r w:rsidRPr="00CF68B3">
          <w:rPr>
            <w:rStyle w:val="a7"/>
            <w:rFonts w:ascii="Times New Roman" w:hAnsi="Times New Roman" w:cs="Times New Roman"/>
            <w:lang w:val="en-US"/>
          </w:rPr>
          <w:t>http</w:t>
        </w:r>
        <w:r w:rsidRPr="009C35D0">
          <w:rPr>
            <w:rStyle w:val="a7"/>
            <w:rFonts w:ascii="Times New Roman" w:hAnsi="Times New Roman" w:cs="Times New Roman"/>
            <w:lang w:val="en-US"/>
          </w:rPr>
          <w:t>://</w:t>
        </w:r>
        <w:r w:rsidRPr="00CF68B3">
          <w:rPr>
            <w:rStyle w:val="a7"/>
            <w:rFonts w:ascii="Times New Roman" w:hAnsi="Times New Roman" w:cs="Times New Roman"/>
            <w:lang w:val="en-US"/>
          </w:rPr>
          <w:t>web</w:t>
        </w:r>
        <w:r w:rsidRPr="009C35D0">
          <w:rPr>
            <w:rStyle w:val="a7"/>
            <w:rFonts w:ascii="Times New Roman" w:hAnsi="Times New Roman" w:cs="Times New Roman"/>
            <w:lang w:val="en-US"/>
          </w:rPr>
          <w:t>.</w:t>
        </w:r>
        <w:r w:rsidRPr="00CF68B3">
          <w:rPr>
            <w:rStyle w:val="a7"/>
            <w:rFonts w:ascii="Times New Roman" w:hAnsi="Times New Roman" w:cs="Times New Roman"/>
            <w:lang w:val="en-US"/>
          </w:rPr>
          <w:t>isanet</w:t>
        </w:r>
        <w:r w:rsidRPr="009C35D0">
          <w:rPr>
            <w:rStyle w:val="a7"/>
            <w:rFonts w:ascii="Times New Roman" w:hAnsi="Times New Roman" w:cs="Times New Roman"/>
            <w:lang w:val="en-US"/>
          </w:rPr>
          <w:t>.</w:t>
        </w:r>
        <w:r w:rsidRPr="00CF68B3">
          <w:rPr>
            <w:rStyle w:val="a7"/>
            <w:rFonts w:ascii="Times New Roman" w:hAnsi="Times New Roman" w:cs="Times New Roman"/>
            <w:lang w:val="en-US"/>
          </w:rPr>
          <w:t>org</w:t>
        </w:r>
        <w:r w:rsidRPr="009C35D0">
          <w:rPr>
            <w:rStyle w:val="a7"/>
            <w:rFonts w:ascii="Times New Roman" w:hAnsi="Times New Roman" w:cs="Times New Roman"/>
            <w:lang w:val="en-US"/>
          </w:rPr>
          <w:t>/</w:t>
        </w:r>
        <w:r w:rsidRPr="00CF68B3">
          <w:rPr>
            <w:rStyle w:val="a7"/>
            <w:rFonts w:ascii="Times New Roman" w:hAnsi="Times New Roman" w:cs="Times New Roman"/>
            <w:lang w:val="en-US"/>
          </w:rPr>
          <w:t>Web</w:t>
        </w:r>
        <w:r w:rsidRPr="009C35D0">
          <w:rPr>
            <w:rStyle w:val="a7"/>
            <w:rFonts w:ascii="Times New Roman" w:hAnsi="Times New Roman" w:cs="Times New Roman"/>
            <w:lang w:val="en-US"/>
          </w:rPr>
          <w:t>/</w:t>
        </w:r>
        <w:r w:rsidRPr="00CF68B3">
          <w:rPr>
            <w:rStyle w:val="a7"/>
            <w:rFonts w:ascii="Times New Roman" w:hAnsi="Times New Roman" w:cs="Times New Roman"/>
            <w:lang w:val="en-US"/>
          </w:rPr>
          <w:t>Conferences</w:t>
        </w:r>
        <w:r w:rsidRPr="009C35D0">
          <w:rPr>
            <w:rStyle w:val="a7"/>
            <w:rFonts w:ascii="Times New Roman" w:hAnsi="Times New Roman" w:cs="Times New Roman"/>
            <w:lang w:val="en-US"/>
          </w:rPr>
          <w:t>/</w:t>
        </w:r>
        <w:r w:rsidRPr="00CF68B3">
          <w:rPr>
            <w:rStyle w:val="a7"/>
            <w:rFonts w:ascii="Times New Roman" w:hAnsi="Times New Roman" w:cs="Times New Roman"/>
            <w:lang w:val="en-US"/>
          </w:rPr>
          <w:t>FLACSO</w:t>
        </w:r>
        <w:r w:rsidRPr="009C35D0">
          <w:rPr>
            <w:rStyle w:val="a7"/>
            <w:rFonts w:ascii="Times New Roman" w:hAnsi="Times New Roman" w:cs="Times New Roman"/>
            <w:lang w:val="en-US"/>
          </w:rPr>
          <w:t>-</w:t>
        </w:r>
        <w:r w:rsidRPr="00CF68B3">
          <w:rPr>
            <w:rStyle w:val="a7"/>
            <w:rFonts w:ascii="Times New Roman" w:hAnsi="Times New Roman" w:cs="Times New Roman"/>
            <w:lang w:val="en-US"/>
          </w:rPr>
          <w:t>ISA</w:t>
        </w:r>
        <w:r w:rsidRPr="009C35D0">
          <w:rPr>
            <w:rStyle w:val="a7"/>
            <w:rFonts w:ascii="Times New Roman" w:hAnsi="Times New Roman" w:cs="Times New Roman"/>
            <w:lang w:val="en-US"/>
          </w:rPr>
          <w:t>%20</w:t>
        </w:r>
        <w:r w:rsidRPr="00CF68B3">
          <w:rPr>
            <w:rStyle w:val="a7"/>
            <w:rFonts w:ascii="Times New Roman" w:hAnsi="Times New Roman" w:cs="Times New Roman"/>
            <w:lang w:val="en-US"/>
          </w:rPr>
          <w:t>BuenosAires</w:t>
        </w:r>
        <w:r w:rsidRPr="009C35D0">
          <w:rPr>
            <w:rStyle w:val="a7"/>
            <w:rFonts w:ascii="Times New Roman" w:hAnsi="Times New Roman" w:cs="Times New Roman"/>
            <w:lang w:val="en-US"/>
          </w:rPr>
          <w:t>%202014/</w:t>
        </w:r>
        <w:r w:rsidRPr="00CF68B3">
          <w:rPr>
            <w:rStyle w:val="a7"/>
            <w:rFonts w:ascii="Times New Roman" w:hAnsi="Times New Roman" w:cs="Times New Roman"/>
            <w:lang w:val="en-US"/>
          </w:rPr>
          <w:t>Archive</w:t>
        </w:r>
        <w:r w:rsidRPr="009C35D0">
          <w:rPr>
            <w:rStyle w:val="a7"/>
            <w:rFonts w:ascii="Times New Roman" w:hAnsi="Times New Roman" w:cs="Times New Roman"/>
            <w:lang w:val="en-US"/>
          </w:rPr>
          <w:t>/7</w:t>
        </w:r>
        <w:r w:rsidRPr="00CF68B3">
          <w:rPr>
            <w:rStyle w:val="a7"/>
            <w:rFonts w:ascii="Times New Roman" w:hAnsi="Times New Roman" w:cs="Times New Roman"/>
            <w:lang w:val="en-US"/>
          </w:rPr>
          <w:t>ecb</w:t>
        </w:r>
        <w:r w:rsidRPr="009C35D0">
          <w:rPr>
            <w:rStyle w:val="a7"/>
            <w:rFonts w:ascii="Times New Roman" w:hAnsi="Times New Roman" w:cs="Times New Roman"/>
            <w:lang w:val="en-US"/>
          </w:rPr>
          <w:t>7026-700</w:t>
        </w:r>
        <w:r w:rsidRPr="00CF68B3">
          <w:rPr>
            <w:rStyle w:val="a7"/>
            <w:rFonts w:ascii="Times New Roman" w:hAnsi="Times New Roman" w:cs="Times New Roman"/>
            <w:lang w:val="en-US"/>
          </w:rPr>
          <w:t>a</w:t>
        </w:r>
        <w:r w:rsidRPr="009C35D0">
          <w:rPr>
            <w:rStyle w:val="a7"/>
            <w:rFonts w:ascii="Times New Roman" w:hAnsi="Times New Roman" w:cs="Times New Roman"/>
            <w:lang w:val="en-US"/>
          </w:rPr>
          <w:t>-4372-</w:t>
        </w:r>
        <w:r w:rsidRPr="00CF68B3">
          <w:rPr>
            <w:rStyle w:val="a7"/>
            <w:rFonts w:ascii="Times New Roman" w:hAnsi="Times New Roman" w:cs="Times New Roman"/>
            <w:lang w:val="en-US"/>
          </w:rPr>
          <w:t>a</w:t>
        </w:r>
        <w:r w:rsidRPr="009C35D0">
          <w:rPr>
            <w:rStyle w:val="a7"/>
            <w:rFonts w:ascii="Times New Roman" w:hAnsi="Times New Roman" w:cs="Times New Roman"/>
            <w:lang w:val="en-US"/>
          </w:rPr>
          <w:t>480-</w:t>
        </w:r>
        <w:r w:rsidRPr="00CF68B3">
          <w:rPr>
            <w:rStyle w:val="a7"/>
            <w:rFonts w:ascii="Times New Roman" w:hAnsi="Times New Roman" w:cs="Times New Roman"/>
            <w:lang w:val="en-US"/>
          </w:rPr>
          <w:t>f</w:t>
        </w:r>
        <w:r w:rsidRPr="009C35D0">
          <w:rPr>
            <w:rStyle w:val="a7"/>
            <w:rFonts w:ascii="Times New Roman" w:hAnsi="Times New Roman" w:cs="Times New Roman"/>
            <w:lang w:val="en-US"/>
          </w:rPr>
          <w:t>4</w:t>
        </w:r>
        <w:r w:rsidRPr="00CF68B3">
          <w:rPr>
            <w:rStyle w:val="a7"/>
            <w:rFonts w:ascii="Times New Roman" w:hAnsi="Times New Roman" w:cs="Times New Roman"/>
            <w:lang w:val="en-US"/>
          </w:rPr>
          <w:t>c</w:t>
        </w:r>
        <w:r w:rsidRPr="009C35D0">
          <w:rPr>
            <w:rStyle w:val="a7"/>
            <w:rFonts w:ascii="Times New Roman" w:hAnsi="Times New Roman" w:cs="Times New Roman"/>
            <w:lang w:val="en-US"/>
          </w:rPr>
          <w:t>34</w:t>
        </w:r>
        <w:r w:rsidRPr="00CF68B3">
          <w:rPr>
            <w:rStyle w:val="a7"/>
            <w:rFonts w:ascii="Times New Roman" w:hAnsi="Times New Roman" w:cs="Times New Roman"/>
            <w:lang w:val="en-US"/>
          </w:rPr>
          <w:t>c</w:t>
        </w:r>
        <w:r w:rsidRPr="009C35D0">
          <w:rPr>
            <w:rStyle w:val="a7"/>
            <w:rFonts w:ascii="Times New Roman" w:hAnsi="Times New Roman" w:cs="Times New Roman"/>
            <w:lang w:val="en-US"/>
          </w:rPr>
          <w:t>91</w:t>
        </w:r>
        <w:r w:rsidRPr="00CF68B3">
          <w:rPr>
            <w:rStyle w:val="a7"/>
            <w:rFonts w:ascii="Times New Roman" w:hAnsi="Times New Roman" w:cs="Times New Roman"/>
            <w:lang w:val="en-US"/>
          </w:rPr>
          <w:t>ad</w:t>
        </w:r>
        <w:r w:rsidRPr="009C35D0">
          <w:rPr>
            <w:rStyle w:val="a7"/>
            <w:rFonts w:ascii="Times New Roman" w:hAnsi="Times New Roman" w:cs="Times New Roman"/>
            <w:lang w:val="en-US"/>
          </w:rPr>
          <w:t>35.</w:t>
        </w:r>
        <w:r w:rsidRPr="00CF68B3">
          <w:rPr>
            <w:rStyle w:val="a7"/>
            <w:rFonts w:ascii="Times New Roman" w:hAnsi="Times New Roman" w:cs="Times New Roman"/>
            <w:lang w:val="en-US"/>
          </w:rPr>
          <w:t>pdf</w:t>
        </w:r>
      </w:hyperlink>
      <w:r w:rsidRPr="009C35D0">
        <w:rPr>
          <w:rFonts w:ascii="Times New Roman" w:hAnsi="Times New Roman" w:cs="Times New Roman"/>
          <w:lang w:val="en-US"/>
        </w:rPr>
        <w:t xml:space="preserve"> (</w:t>
      </w:r>
      <w:r w:rsidRPr="00FC2D06">
        <w:rPr>
          <w:rFonts w:ascii="Times New Roman" w:hAnsi="Times New Roman" w:cs="Times New Roman"/>
        </w:rPr>
        <w:t>дата</w:t>
      </w:r>
      <w:r w:rsidRPr="009C35D0">
        <w:rPr>
          <w:rFonts w:ascii="Times New Roman" w:hAnsi="Times New Roman" w:cs="Times New Roman"/>
          <w:lang w:val="en-US"/>
        </w:rPr>
        <w:t xml:space="preserve"> </w:t>
      </w:r>
      <w:r w:rsidRPr="00FC2D06">
        <w:rPr>
          <w:rFonts w:ascii="Times New Roman" w:hAnsi="Times New Roman" w:cs="Times New Roman"/>
        </w:rPr>
        <w:t>обращения</w:t>
      </w:r>
      <w:r w:rsidRPr="009C35D0">
        <w:rPr>
          <w:rFonts w:ascii="Times New Roman" w:hAnsi="Times New Roman" w:cs="Times New Roman"/>
          <w:lang w:val="en-US"/>
        </w:rPr>
        <w:t xml:space="preserve"> 24.05.2020).</w:t>
      </w:r>
    </w:p>
  </w:footnote>
  <w:footnote w:id="89">
    <w:p w14:paraId="4E872E66" w14:textId="5F2721AF" w:rsidR="00D401ED" w:rsidRPr="00F66519"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r w:rsidRPr="00F66519">
        <w:rPr>
          <w:rFonts w:ascii="Times New Roman" w:hAnsi="Times New Roman" w:cs="Times New Roman"/>
          <w:lang w:val="en-US"/>
        </w:rPr>
        <w:t xml:space="preserve">Malamud C. La crisis de MERCOSUL </w:t>
      </w:r>
      <w:proofErr w:type="spellStart"/>
      <w:r w:rsidRPr="00F66519">
        <w:rPr>
          <w:rFonts w:ascii="Times New Roman" w:hAnsi="Times New Roman" w:cs="Times New Roman"/>
          <w:lang w:val="en-US"/>
        </w:rPr>
        <w:t>es</w:t>
      </w:r>
      <w:proofErr w:type="spellEnd"/>
      <w:r w:rsidRPr="00F66519">
        <w:rPr>
          <w:rFonts w:ascii="Times New Roman" w:hAnsi="Times New Roman" w:cs="Times New Roman"/>
          <w:lang w:val="en-US"/>
        </w:rPr>
        <w:t xml:space="preserve"> la crisis de la </w:t>
      </w:r>
      <w:proofErr w:type="spellStart"/>
      <w:r w:rsidRPr="00F66519">
        <w:rPr>
          <w:rFonts w:ascii="Times New Roman" w:hAnsi="Times New Roman" w:cs="Times New Roman"/>
          <w:lang w:val="en-US"/>
        </w:rPr>
        <w:t>integracio´n</w:t>
      </w:r>
      <w:proofErr w:type="spellEnd"/>
      <w:r w:rsidRPr="00F66519">
        <w:rPr>
          <w:rFonts w:ascii="Times New Roman" w:hAnsi="Times New Roman" w:cs="Times New Roman"/>
          <w:lang w:val="en-US"/>
        </w:rPr>
        <w:t xml:space="preserve"> regional </w:t>
      </w:r>
      <w:proofErr w:type="spellStart"/>
      <w:r w:rsidRPr="00F66519">
        <w:rPr>
          <w:rFonts w:ascii="Times New Roman" w:hAnsi="Times New Roman" w:cs="Times New Roman"/>
          <w:lang w:val="en-US"/>
        </w:rPr>
        <w:t>latinoamericana</w:t>
      </w:r>
      <w:proofErr w:type="spellEnd"/>
      <w:r w:rsidRPr="00F66519">
        <w:rPr>
          <w:rFonts w:ascii="Times New Roman" w:hAnsi="Times New Roman" w:cs="Times New Roman"/>
          <w:lang w:val="en-US"/>
        </w:rPr>
        <w:t xml:space="preserve"> // </w:t>
      </w:r>
      <w:proofErr w:type="spellStart"/>
      <w:r w:rsidRPr="00F66519">
        <w:rPr>
          <w:rFonts w:ascii="Times New Roman" w:hAnsi="Times New Roman" w:cs="Times New Roman"/>
          <w:lang w:val="en-US"/>
        </w:rPr>
        <w:t>Infolatam</w:t>
      </w:r>
      <w:proofErr w:type="spellEnd"/>
      <w:r w:rsidRPr="00F66519">
        <w:rPr>
          <w:rFonts w:ascii="Times New Roman" w:hAnsi="Times New Roman" w:cs="Times New Roman"/>
          <w:lang w:val="en-US"/>
        </w:rPr>
        <w:t xml:space="preserve">. </w:t>
      </w:r>
      <w:r w:rsidRPr="00F66519">
        <w:rPr>
          <w:rFonts w:ascii="Times New Roman" w:hAnsi="Times New Roman" w:cs="Times New Roman"/>
        </w:rPr>
        <w:t xml:space="preserve">[Электронный ресурс]: </w:t>
      </w:r>
      <w:r w:rsidRPr="00F66519">
        <w:rPr>
          <w:rFonts w:ascii="Times New Roman" w:hAnsi="Times New Roman" w:cs="Times New Roman"/>
          <w:lang w:val="en-US"/>
        </w:rPr>
        <w:t>URL</w:t>
      </w:r>
      <w:r w:rsidRPr="00F66519">
        <w:rPr>
          <w:rFonts w:ascii="Times New Roman" w:hAnsi="Times New Roman" w:cs="Times New Roman"/>
        </w:rPr>
        <w:t xml:space="preserve">: </w:t>
      </w:r>
      <w:hyperlink r:id="rId38" w:history="1">
        <w:r w:rsidRPr="00CF68B3">
          <w:rPr>
            <w:rStyle w:val="a7"/>
            <w:rFonts w:ascii="Times New Roman" w:hAnsi="Times New Roman" w:cs="Times New Roman"/>
            <w:lang w:val="en-US"/>
          </w:rPr>
          <w:t>http</w:t>
        </w:r>
        <w:r w:rsidRPr="00CF68B3">
          <w:rPr>
            <w:rStyle w:val="a7"/>
            <w:rFonts w:ascii="Times New Roman" w:hAnsi="Times New Roman" w:cs="Times New Roman"/>
          </w:rPr>
          <w:t>://</w:t>
        </w:r>
        <w:r w:rsidRPr="00CF68B3">
          <w:rPr>
            <w:rStyle w:val="a7"/>
            <w:rFonts w:ascii="Times New Roman" w:hAnsi="Times New Roman" w:cs="Times New Roman"/>
            <w:lang w:val="en-US"/>
          </w:rPr>
          <w:t>www</w:t>
        </w:r>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infolatam</w:t>
        </w:r>
        <w:proofErr w:type="spellEnd"/>
        <w:r w:rsidRPr="00CF68B3">
          <w:rPr>
            <w:rStyle w:val="a7"/>
            <w:rFonts w:ascii="Times New Roman" w:hAnsi="Times New Roman" w:cs="Times New Roman"/>
          </w:rPr>
          <w:t>.</w:t>
        </w:r>
        <w:r w:rsidRPr="00CF68B3">
          <w:rPr>
            <w:rStyle w:val="a7"/>
            <w:rFonts w:ascii="Times New Roman" w:hAnsi="Times New Roman" w:cs="Times New Roman"/>
            <w:lang w:val="en-US"/>
          </w:rPr>
          <w:t>com</w:t>
        </w:r>
        <w:r w:rsidRPr="00CF68B3">
          <w:rPr>
            <w:rStyle w:val="a7"/>
            <w:rFonts w:ascii="Times New Roman" w:hAnsi="Times New Roman" w:cs="Times New Roman"/>
          </w:rPr>
          <w:t>/2016/08/07/</w:t>
        </w:r>
        <w:r w:rsidRPr="00CF68B3">
          <w:rPr>
            <w:rStyle w:val="a7"/>
            <w:rFonts w:ascii="Times New Roman" w:hAnsi="Times New Roman" w:cs="Times New Roman"/>
            <w:lang w:val="en-US"/>
          </w:rPr>
          <w:t>lacrisisdemercosureslacrisisdelaintegracionregionallatinoamericana</w:t>
        </w:r>
        <w:r w:rsidRPr="00CF68B3">
          <w:rPr>
            <w:rStyle w:val="a7"/>
            <w:rFonts w:ascii="Times New Roman" w:hAnsi="Times New Roman" w:cs="Times New Roman"/>
          </w:rPr>
          <w:t>/</w:t>
        </w:r>
      </w:hyperlink>
      <w:r w:rsidRPr="009E1A33">
        <w:rPr>
          <w:rFonts w:ascii="Times New Roman" w:hAnsi="Times New Roman" w:cs="Times New Roman"/>
        </w:rPr>
        <w:t xml:space="preserve"> </w:t>
      </w:r>
      <w:r w:rsidRPr="00F66519">
        <w:rPr>
          <w:rFonts w:ascii="Times New Roman" w:hAnsi="Times New Roman" w:cs="Times New Roman"/>
        </w:rPr>
        <w:t>(</w:t>
      </w:r>
      <w:r w:rsidRPr="00FC2D06">
        <w:rPr>
          <w:rFonts w:ascii="Times New Roman" w:hAnsi="Times New Roman" w:cs="Times New Roman"/>
        </w:rPr>
        <w:t>дата</w:t>
      </w:r>
      <w:r w:rsidRPr="00F66519">
        <w:rPr>
          <w:rFonts w:ascii="Times New Roman" w:hAnsi="Times New Roman" w:cs="Times New Roman"/>
        </w:rPr>
        <w:t xml:space="preserve"> </w:t>
      </w:r>
      <w:r w:rsidRPr="00FC2D06">
        <w:rPr>
          <w:rFonts w:ascii="Times New Roman" w:hAnsi="Times New Roman" w:cs="Times New Roman"/>
        </w:rPr>
        <w:t>обращения</w:t>
      </w:r>
      <w:r w:rsidRPr="00F66519">
        <w:rPr>
          <w:rFonts w:ascii="Times New Roman" w:hAnsi="Times New Roman" w:cs="Times New Roman"/>
        </w:rPr>
        <w:t xml:space="preserve"> 23.05.2020).</w:t>
      </w:r>
    </w:p>
  </w:footnote>
  <w:footnote w:id="90">
    <w:p w14:paraId="330BD18D"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China </w:t>
      </w:r>
      <w:proofErr w:type="spellStart"/>
      <w:r w:rsidRPr="00FC2D06">
        <w:rPr>
          <w:rFonts w:ascii="Times New Roman" w:hAnsi="Times New Roman" w:cs="Times New Roman"/>
          <w:lang w:val="en-US"/>
        </w:rPr>
        <w:t>pede</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negociação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calma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ao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governo</w:t>
      </w:r>
      <w:proofErr w:type="spellEnd"/>
      <w:r w:rsidRPr="00FC2D06">
        <w:rPr>
          <w:rFonts w:ascii="Times New Roman" w:hAnsi="Times New Roman" w:cs="Times New Roman"/>
          <w:lang w:val="en-US"/>
        </w:rPr>
        <w:t xml:space="preserve"> dos </w:t>
      </w:r>
      <w:proofErr w:type="spellStart"/>
      <w:r w:rsidRPr="00FC2D06">
        <w:rPr>
          <w:rFonts w:ascii="Times New Roman" w:hAnsi="Times New Roman" w:cs="Times New Roman"/>
          <w:lang w:val="en-US"/>
        </w:rPr>
        <w:t>Estados</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Unidos</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queda</w:t>
      </w:r>
      <w:proofErr w:type="spellEnd"/>
      <w:r w:rsidRPr="00FC2D06">
        <w:rPr>
          <w:rFonts w:ascii="Times New Roman" w:hAnsi="Times New Roman" w:cs="Times New Roman"/>
          <w:lang w:val="en-US"/>
        </w:rPr>
        <w:t xml:space="preserve"> da </w:t>
      </w:r>
      <w:proofErr w:type="spellStart"/>
      <w:r w:rsidRPr="00FC2D06">
        <w:rPr>
          <w:rFonts w:ascii="Times New Roman" w:hAnsi="Times New Roman" w:cs="Times New Roman"/>
          <w:lang w:val="en-US"/>
        </w:rPr>
        <w:t>popularidade</w:t>
      </w:r>
      <w:proofErr w:type="spellEnd"/>
      <w:r w:rsidRPr="00FC2D06">
        <w:rPr>
          <w:rFonts w:ascii="Times New Roman" w:hAnsi="Times New Roman" w:cs="Times New Roman"/>
          <w:lang w:val="en-US"/>
        </w:rPr>
        <w:t xml:space="preserve"> de </w:t>
      </w:r>
      <w:proofErr w:type="spellStart"/>
      <w:r w:rsidRPr="00FC2D06">
        <w:rPr>
          <w:rFonts w:ascii="Times New Roman" w:hAnsi="Times New Roman" w:cs="Times New Roman"/>
          <w:lang w:val="en-US"/>
        </w:rPr>
        <w:t>Bolsonaro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bala</w:t>
      </w:r>
      <w:proofErr w:type="spellEnd"/>
      <w:r w:rsidRPr="00FC2D06">
        <w:rPr>
          <w:rFonts w:ascii="Times New Roman" w:hAnsi="Times New Roman" w:cs="Times New Roman"/>
          <w:lang w:val="en-US"/>
        </w:rPr>
        <w:t xml:space="preserve"> o </w:t>
      </w:r>
      <w:proofErr w:type="spellStart"/>
      <w:proofErr w:type="gramStart"/>
      <w:r w:rsidRPr="00FC2D06">
        <w:rPr>
          <w:rFonts w:ascii="Times New Roman" w:hAnsi="Times New Roman" w:cs="Times New Roman"/>
          <w:lang w:val="en-US"/>
        </w:rPr>
        <w:t>Ibovespa</w:t>
      </w:r>
      <w:proofErr w:type="spellEnd"/>
      <w:r w:rsidRPr="00FC2D06">
        <w:rPr>
          <w:rFonts w:ascii="Times New Roman" w:hAnsi="Times New Roman" w:cs="Times New Roman"/>
          <w:lang w:val="en-US"/>
        </w:rPr>
        <w:t>[</w:t>
      </w:r>
      <w:proofErr w:type="gramEnd"/>
      <w:r w:rsidRPr="00FC2D06">
        <w:rPr>
          <w:rFonts w:ascii="Times New Roman" w:hAnsi="Times New Roman" w:cs="Times New Roman"/>
        </w:rPr>
        <w:t>Электронный</w:t>
      </w:r>
      <w:r w:rsidRPr="00FC2D06">
        <w:rPr>
          <w:rFonts w:ascii="Times New Roman" w:hAnsi="Times New Roman" w:cs="Times New Roman"/>
          <w:lang w:val="en-US"/>
        </w:rPr>
        <w:t xml:space="preserve"> </w:t>
      </w:r>
      <w:r w:rsidRPr="00FC2D06">
        <w:rPr>
          <w:rFonts w:ascii="Times New Roman" w:hAnsi="Times New Roman" w:cs="Times New Roman"/>
        </w:rPr>
        <w:t>ресурс</w:t>
      </w:r>
      <w:r w:rsidRPr="00FC2D06">
        <w:rPr>
          <w:rFonts w:ascii="Times New Roman" w:hAnsi="Times New Roman" w:cs="Times New Roman"/>
          <w:lang w:val="en-US"/>
        </w:rPr>
        <w:t xml:space="preserve">] // </w:t>
      </w:r>
      <w:proofErr w:type="spellStart"/>
      <w:r w:rsidRPr="00FC2D06">
        <w:rPr>
          <w:rFonts w:ascii="Times New Roman" w:hAnsi="Times New Roman" w:cs="Times New Roman"/>
          <w:lang w:val="en-US"/>
        </w:rPr>
        <w:t>Trademap</w:t>
      </w:r>
      <w:proofErr w:type="spellEnd"/>
      <w:r w:rsidRPr="00FC2D06">
        <w:rPr>
          <w:rFonts w:ascii="Times New Roman" w:hAnsi="Times New Roman" w:cs="Times New Roman"/>
          <w:lang w:val="en-US"/>
        </w:rPr>
        <w:t xml:space="preserve">. </w:t>
      </w:r>
      <w:r w:rsidRPr="00FC2D06">
        <w:rPr>
          <w:rFonts w:ascii="Times New Roman" w:hAnsi="Times New Roman" w:cs="Times New Roman"/>
        </w:rPr>
        <w:t xml:space="preserve">2019. 26 </w:t>
      </w:r>
      <w:proofErr w:type="spellStart"/>
      <w:r w:rsidRPr="00FC2D06">
        <w:rPr>
          <w:rFonts w:ascii="Times New Roman" w:hAnsi="Times New Roman" w:cs="Times New Roman"/>
        </w:rPr>
        <w:t>de</w:t>
      </w:r>
      <w:proofErr w:type="spellEnd"/>
      <w:r w:rsidRPr="00FC2D06">
        <w:rPr>
          <w:rFonts w:ascii="Times New Roman" w:hAnsi="Times New Roman" w:cs="Times New Roman"/>
        </w:rPr>
        <w:t xml:space="preserve"> </w:t>
      </w:r>
      <w:proofErr w:type="spellStart"/>
      <w:r w:rsidRPr="00FC2D06">
        <w:rPr>
          <w:rFonts w:ascii="Times New Roman" w:hAnsi="Times New Roman" w:cs="Times New Roman"/>
        </w:rPr>
        <w:t>agosto</w:t>
      </w:r>
      <w:proofErr w:type="spellEnd"/>
      <w:r w:rsidRPr="00FC2D06">
        <w:rPr>
          <w:rFonts w:ascii="Times New Roman" w:hAnsi="Times New Roman" w:cs="Times New Roman"/>
        </w:rPr>
        <w:t>. URL: https://trademap.com.br/china-pede-negociacao-calma-aogoverno-dos-estados-unidos (дата обращения: 11.11.2020)</w:t>
      </w:r>
    </w:p>
  </w:footnote>
  <w:footnote w:id="91">
    <w:p w14:paraId="6772E789"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Passarinho</w:t>
      </w:r>
      <w:proofErr w:type="spellEnd"/>
      <w:r w:rsidRPr="00FC2D06">
        <w:rPr>
          <w:rFonts w:ascii="Times New Roman" w:hAnsi="Times New Roman" w:cs="Times New Roman"/>
          <w:lang w:val="en-US"/>
        </w:rPr>
        <w:t xml:space="preserve"> N. Como </w:t>
      </w:r>
      <w:proofErr w:type="spellStart"/>
      <w:r w:rsidRPr="00FC2D06">
        <w:rPr>
          <w:rFonts w:ascii="Times New Roman" w:hAnsi="Times New Roman" w:cs="Times New Roman"/>
          <w:lang w:val="en-US"/>
        </w:rPr>
        <w:t>política</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ambiental</w:t>
      </w:r>
      <w:proofErr w:type="spellEnd"/>
      <w:r w:rsidRPr="00FC2D06">
        <w:rPr>
          <w:rFonts w:ascii="Times New Roman" w:hAnsi="Times New Roman" w:cs="Times New Roman"/>
          <w:lang w:val="en-US"/>
        </w:rPr>
        <w:t xml:space="preserve"> de </w:t>
      </w:r>
      <w:proofErr w:type="spellStart"/>
      <w:r w:rsidRPr="00FC2D06">
        <w:rPr>
          <w:rFonts w:ascii="Times New Roman" w:hAnsi="Times New Roman" w:cs="Times New Roman"/>
          <w:lang w:val="en-US"/>
        </w:rPr>
        <w:t>Bolsonaro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afetou</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imagem</w:t>
      </w:r>
      <w:proofErr w:type="spellEnd"/>
      <w:r w:rsidRPr="00FC2D06">
        <w:rPr>
          <w:rFonts w:ascii="Times New Roman" w:hAnsi="Times New Roman" w:cs="Times New Roman"/>
          <w:lang w:val="en-US"/>
        </w:rPr>
        <w:t xml:space="preserve"> do </w:t>
      </w:r>
      <w:proofErr w:type="spellStart"/>
      <w:r w:rsidRPr="00FC2D06">
        <w:rPr>
          <w:rFonts w:ascii="Times New Roman" w:hAnsi="Times New Roman" w:cs="Times New Roman"/>
          <w:lang w:val="en-US"/>
        </w:rPr>
        <w:t>Brasil</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em</w:t>
      </w:r>
      <w:proofErr w:type="spellEnd"/>
      <w:r w:rsidRPr="00FC2D06">
        <w:rPr>
          <w:rFonts w:ascii="Times New Roman" w:hAnsi="Times New Roman" w:cs="Times New Roman"/>
          <w:lang w:val="en-US"/>
        </w:rPr>
        <w:t xml:space="preserve"> 2019 e </w:t>
      </w:r>
      <w:proofErr w:type="spellStart"/>
      <w:r w:rsidRPr="00FC2D06">
        <w:rPr>
          <w:rFonts w:ascii="Times New Roman" w:hAnsi="Times New Roman" w:cs="Times New Roman"/>
          <w:lang w:val="en-US"/>
        </w:rPr>
        <w:t>quais</w:t>
      </w:r>
      <w:proofErr w:type="spellEnd"/>
      <w:r w:rsidRPr="00FC2D06">
        <w:rPr>
          <w:rFonts w:ascii="Times New Roman" w:hAnsi="Times New Roman" w:cs="Times New Roman"/>
          <w:lang w:val="en-US"/>
        </w:rPr>
        <w:t xml:space="preserve"> as </w:t>
      </w:r>
      <w:proofErr w:type="spellStart"/>
      <w:r w:rsidRPr="00FC2D06">
        <w:rPr>
          <w:rFonts w:ascii="Times New Roman" w:hAnsi="Times New Roman" w:cs="Times New Roman"/>
          <w:lang w:val="en-US"/>
        </w:rPr>
        <w:t>consequências</w:t>
      </w:r>
      <w:proofErr w:type="spellEnd"/>
      <w:r w:rsidRPr="00FC2D06">
        <w:rPr>
          <w:rFonts w:ascii="Times New Roman" w:hAnsi="Times New Roman" w:cs="Times New Roman"/>
          <w:lang w:val="en-US"/>
        </w:rPr>
        <w:t xml:space="preserve"> disso [</w:t>
      </w:r>
      <w:r w:rsidRPr="00FC2D06">
        <w:rPr>
          <w:rFonts w:ascii="Times New Roman" w:hAnsi="Times New Roman" w:cs="Times New Roman"/>
        </w:rPr>
        <w:t>Электронный</w:t>
      </w:r>
      <w:r w:rsidRPr="00FC2D06">
        <w:rPr>
          <w:rFonts w:ascii="Times New Roman" w:hAnsi="Times New Roman" w:cs="Times New Roman"/>
          <w:lang w:val="en-US"/>
        </w:rPr>
        <w:t xml:space="preserve"> </w:t>
      </w:r>
      <w:r w:rsidRPr="00FC2D06">
        <w:rPr>
          <w:rFonts w:ascii="Times New Roman" w:hAnsi="Times New Roman" w:cs="Times New Roman"/>
        </w:rPr>
        <w:t>ресурс</w:t>
      </w:r>
      <w:r w:rsidRPr="00FC2D06">
        <w:rPr>
          <w:rFonts w:ascii="Times New Roman" w:hAnsi="Times New Roman" w:cs="Times New Roman"/>
          <w:lang w:val="en-US"/>
        </w:rPr>
        <w:t xml:space="preserve">] // </w:t>
      </w:r>
      <w:proofErr w:type="spellStart"/>
      <w:r w:rsidRPr="00FC2D06">
        <w:rPr>
          <w:rFonts w:ascii="Times New Roman" w:hAnsi="Times New Roman" w:cs="Times New Roman"/>
          <w:lang w:val="en-US"/>
        </w:rPr>
        <w:t>Época</w:t>
      </w:r>
      <w:proofErr w:type="spellEnd"/>
      <w:r w:rsidRPr="00FC2D06">
        <w:rPr>
          <w:rFonts w:ascii="Times New Roman" w:hAnsi="Times New Roman" w:cs="Times New Roman"/>
          <w:lang w:val="en-US"/>
        </w:rPr>
        <w:t xml:space="preserve">. </w:t>
      </w:r>
      <w:proofErr w:type="spellStart"/>
      <w:proofErr w:type="gramStart"/>
      <w:r w:rsidRPr="00FC2D06">
        <w:rPr>
          <w:rFonts w:ascii="Times New Roman" w:hAnsi="Times New Roman" w:cs="Times New Roman"/>
          <w:lang w:val="en-US"/>
        </w:rPr>
        <w:t>Globo</w:t>
      </w:r>
      <w:proofErr w:type="spellEnd"/>
      <w:r w:rsidRPr="00FC2D06">
        <w:rPr>
          <w:rFonts w:ascii="Times New Roman" w:hAnsi="Times New Roman" w:cs="Times New Roman"/>
          <w:lang w:val="en-US"/>
        </w:rPr>
        <w:t>.</w:t>
      </w:r>
      <w:proofErr w:type="gramEnd"/>
      <w:r w:rsidRPr="00FC2D06">
        <w:rPr>
          <w:rFonts w:ascii="Times New Roman" w:hAnsi="Times New Roman" w:cs="Times New Roman"/>
          <w:lang w:val="en-US"/>
        </w:rPr>
        <w:t xml:space="preserve"> 2019. 31 de </w:t>
      </w:r>
      <w:proofErr w:type="spellStart"/>
      <w:r w:rsidRPr="00FC2D06">
        <w:rPr>
          <w:rFonts w:ascii="Times New Roman" w:hAnsi="Times New Roman" w:cs="Times New Roman"/>
          <w:lang w:val="en-US"/>
        </w:rPr>
        <w:t>dezembro</w:t>
      </w:r>
      <w:proofErr w:type="spellEnd"/>
      <w:r w:rsidRPr="00FC2D06">
        <w:rPr>
          <w:rFonts w:ascii="Times New Roman" w:hAnsi="Times New Roman" w:cs="Times New Roman"/>
          <w:lang w:val="en-US"/>
        </w:rPr>
        <w:t>. URL: https://epoca.globo.com/brasil/como-politica-ambiental-debolsonaro-afetou-imagem-do-brasil-em-2019-quais-as-consequencias-disso-24165877 (</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11.11.2020).</w:t>
      </w:r>
    </w:p>
  </w:footnote>
  <w:footnote w:id="92">
    <w:p w14:paraId="3E296064" w14:textId="11EB0567" w:rsidR="00D401ED" w:rsidRPr="00396A8C" w:rsidRDefault="00D401ED" w:rsidP="00396A8C">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Parlamento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Europeu</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alerta</w:t>
      </w:r>
      <w:proofErr w:type="spellEnd"/>
      <w:r w:rsidRPr="00FC2D06">
        <w:rPr>
          <w:rFonts w:ascii="Times New Roman" w:hAnsi="Times New Roman" w:cs="Times New Roman"/>
          <w:lang w:val="en-US"/>
        </w:rPr>
        <w:t xml:space="preserve"> contra </w:t>
      </w:r>
      <w:proofErr w:type="spellStart"/>
      <w:r w:rsidRPr="00FC2D06">
        <w:rPr>
          <w:rFonts w:ascii="Times New Roman" w:hAnsi="Times New Roman" w:cs="Times New Roman"/>
          <w:lang w:val="en-US"/>
        </w:rPr>
        <w:t>acordo</w:t>
      </w:r>
      <w:proofErr w:type="spellEnd"/>
      <w:r w:rsidRPr="00FC2D06">
        <w:rPr>
          <w:rFonts w:ascii="Times New Roman" w:hAnsi="Times New Roman" w:cs="Times New Roman"/>
          <w:lang w:val="en-US"/>
        </w:rPr>
        <w:t xml:space="preserve"> UE–</w:t>
      </w:r>
      <w:r w:rsidRPr="003E36EE">
        <w:rPr>
          <w:lang w:val="en-US"/>
        </w:rPr>
        <w:t xml:space="preserve"> </w:t>
      </w:r>
      <w:r w:rsidRPr="003E36EE">
        <w:rPr>
          <w:rFonts w:ascii="Times New Roman" w:hAnsi="Times New Roman" w:cs="Times New Roman"/>
          <w:lang w:val="en-US"/>
        </w:rPr>
        <w:t>MERCOSUR</w:t>
      </w:r>
      <w:r w:rsidRPr="00FC2D06">
        <w:rPr>
          <w:rFonts w:ascii="Times New Roman" w:hAnsi="Times New Roman" w:cs="Times New Roman"/>
          <w:lang w:val="en-US"/>
        </w:rPr>
        <w:t xml:space="preserve"> [</w:t>
      </w:r>
      <w:r w:rsidRPr="00FC2D06">
        <w:rPr>
          <w:rFonts w:ascii="Times New Roman" w:hAnsi="Times New Roman" w:cs="Times New Roman"/>
        </w:rPr>
        <w:t>Электронный</w:t>
      </w:r>
      <w:r w:rsidRPr="00FC2D06">
        <w:rPr>
          <w:rFonts w:ascii="Times New Roman" w:hAnsi="Times New Roman" w:cs="Times New Roman"/>
          <w:lang w:val="en-US"/>
        </w:rPr>
        <w:t xml:space="preserve"> </w:t>
      </w:r>
      <w:r w:rsidRPr="00FC2D06">
        <w:rPr>
          <w:rFonts w:ascii="Times New Roman" w:hAnsi="Times New Roman" w:cs="Times New Roman"/>
        </w:rPr>
        <w:t>ресурс</w:t>
      </w:r>
      <w:r w:rsidRPr="00FC2D06">
        <w:rPr>
          <w:rFonts w:ascii="Times New Roman" w:hAnsi="Times New Roman" w:cs="Times New Roman"/>
          <w:lang w:val="en-US"/>
        </w:rPr>
        <w:t xml:space="preserve">] // Deutsche </w:t>
      </w:r>
      <w:proofErr w:type="spellStart"/>
      <w:r w:rsidRPr="00FC2D06">
        <w:rPr>
          <w:rFonts w:ascii="Times New Roman" w:hAnsi="Times New Roman" w:cs="Times New Roman"/>
          <w:lang w:val="en-US"/>
        </w:rPr>
        <w:t>Welle</w:t>
      </w:r>
      <w:proofErr w:type="spellEnd"/>
      <w:r w:rsidRPr="00FC2D06">
        <w:rPr>
          <w:rFonts w:ascii="Times New Roman" w:hAnsi="Times New Roman" w:cs="Times New Roman"/>
          <w:lang w:val="en-US"/>
        </w:rPr>
        <w:t xml:space="preserve">. </w:t>
      </w:r>
      <w:r w:rsidRPr="00FC2D06">
        <w:rPr>
          <w:rFonts w:ascii="Times New Roman" w:hAnsi="Times New Roman" w:cs="Times New Roman"/>
        </w:rPr>
        <w:t xml:space="preserve">2020. 7 </w:t>
      </w:r>
      <w:proofErr w:type="spellStart"/>
      <w:r w:rsidRPr="00FC2D06">
        <w:rPr>
          <w:rFonts w:ascii="Times New Roman" w:hAnsi="Times New Roman" w:cs="Times New Roman"/>
        </w:rPr>
        <w:t>de</w:t>
      </w:r>
      <w:proofErr w:type="spellEnd"/>
      <w:r w:rsidRPr="00FC2D06">
        <w:rPr>
          <w:rFonts w:ascii="Times New Roman" w:hAnsi="Times New Roman" w:cs="Times New Roman"/>
        </w:rPr>
        <w:t xml:space="preserve"> </w:t>
      </w:r>
      <w:proofErr w:type="spellStart"/>
      <w:r w:rsidRPr="00FC2D06">
        <w:rPr>
          <w:rFonts w:ascii="Times New Roman" w:hAnsi="Times New Roman" w:cs="Times New Roman"/>
        </w:rPr>
        <w:t>outubro</w:t>
      </w:r>
      <w:proofErr w:type="spellEnd"/>
      <w:r w:rsidRPr="00FC2D06">
        <w:rPr>
          <w:rFonts w:ascii="Times New Roman" w:hAnsi="Times New Roman" w:cs="Times New Roman"/>
        </w:rPr>
        <w:t xml:space="preserve">. URL: https://www.dw.com/pt-br/parlamento-europeu-alerta-contra-acordo-ue-mercosul/a-55190576 </w:t>
      </w:r>
      <w:r w:rsidRPr="00396A8C">
        <w:rPr>
          <w:rFonts w:ascii="Times New Roman" w:hAnsi="Times New Roman" w:cs="Times New Roman"/>
        </w:rPr>
        <w:t>(дата обращения: 11.11.2020).</w:t>
      </w:r>
    </w:p>
  </w:footnote>
  <w:footnote w:id="93">
    <w:p w14:paraId="5463AC33" w14:textId="1D68C24F" w:rsidR="00D401ED" w:rsidRPr="00396A8C" w:rsidRDefault="00D401ED" w:rsidP="00396A8C">
      <w:pPr>
        <w:pStyle w:val="a4"/>
        <w:spacing w:line="360" w:lineRule="auto"/>
        <w:jc w:val="both"/>
        <w:rPr>
          <w:rFonts w:ascii="Times New Roman" w:hAnsi="Times New Roman" w:cs="Times New Roman"/>
        </w:rPr>
      </w:pPr>
      <w:r w:rsidRPr="00396A8C">
        <w:rPr>
          <w:rStyle w:val="a6"/>
          <w:rFonts w:ascii="Times New Roman" w:hAnsi="Times New Roman" w:cs="Times New Roman"/>
        </w:rPr>
        <w:footnoteRef/>
      </w:r>
      <w:r w:rsidRPr="00396A8C">
        <w:rPr>
          <w:rFonts w:ascii="Times New Roman" w:hAnsi="Times New Roman" w:cs="Times New Roman"/>
        </w:rPr>
        <w:t xml:space="preserve"> </w:t>
      </w:r>
      <w:r w:rsidRPr="00396A8C">
        <w:rPr>
          <w:rFonts w:ascii="Times New Roman" w:hAnsi="Times New Roman" w:cs="Times New Roman"/>
          <w:lang w:val="en-US"/>
        </w:rPr>
        <w:t>MERCOSUL</w:t>
      </w:r>
      <w:r w:rsidRPr="00396A8C">
        <w:rPr>
          <w:rFonts w:ascii="Times New Roman" w:hAnsi="Times New Roman" w:cs="Times New Roman"/>
        </w:rPr>
        <w:t xml:space="preserve">: </w:t>
      </w:r>
      <w:proofErr w:type="spellStart"/>
      <w:r w:rsidRPr="00396A8C">
        <w:rPr>
          <w:rFonts w:ascii="Times New Roman" w:hAnsi="Times New Roman" w:cs="Times New Roman"/>
          <w:lang w:val="en-US"/>
        </w:rPr>
        <w:t>Bolsonaro</w:t>
      </w:r>
      <w:proofErr w:type="spellEnd"/>
      <w:r w:rsidRPr="00396A8C">
        <w:rPr>
          <w:rFonts w:ascii="Times New Roman" w:hAnsi="Times New Roman" w:cs="Times New Roman"/>
        </w:rPr>
        <w:t xml:space="preserve"> </w:t>
      </w:r>
      <w:proofErr w:type="spellStart"/>
      <w:r w:rsidRPr="00396A8C">
        <w:rPr>
          <w:rFonts w:ascii="Times New Roman" w:hAnsi="Times New Roman" w:cs="Times New Roman"/>
          <w:lang w:val="en-US"/>
        </w:rPr>
        <w:t>sinaliza</w:t>
      </w:r>
      <w:proofErr w:type="spellEnd"/>
      <w:r w:rsidRPr="00396A8C">
        <w:rPr>
          <w:rFonts w:ascii="Times New Roman" w:hAnsi="Times New Roman" w:cs="Times New Roman"/>
        </w:rPr>
        <w:t xml:space="preserve"> </w:t>
      </w:r>
      <w:proofErr w:type="spellStart"/>
      <w:r w:rsidRPr="00396A8C">
        <w:rPr>
          <w:rFonts w:ascii="Times New Roman" w:hAnsi="Times New Roman" w:cs="Times New Roman"/>
          <w:lang w:val="en-US"/>
        </w:rPr>
        <w:t>mudan</w:t>
      </w:r>
      <w:proofErr w:type="spellEnd"/>
      <w:r w:rsidRPr="00396A8C">
        <w:rPr>
          <w:rFonts w:ascii="Times New Roman" w:hAnsi="Times New Roman" w:cs="Times New Roman"/>
        </w:rPr>
        <w:t>ç</w:t>
      </w:r>
      <w:r w:rsidRPr="00396A8C">
        <w:rPr>
          <w:rFonts w:ascii="Times New Roman" w:hAnsi="Times New Roman" w:cs="Times New Roman"/>
          <w:lang w:val="en-US"/>
        </w:rPr>
        <w:t>a</w:t>
      </w:r>
      <w:r w:rsidRPr="00396A8C">
        <w:rPr>
          <w:rFonts w:ascii="Times New Roman" w:hAnsi="Times New Roman" w:cs="Times New Roman"/>
        </w:rPr>
        <w:t xml:space="preserve"> </w:t>
      </w:r>
      <w:proofErr w:type="spellStart"/>
      <w:r w:rsidRPr="00396A8C">
        <w:rPr>
          <w:rFonts w:ascii="Times New Roman" w:hAnsi="Times New Roman" w:cs="Times New Roman"/>
          <w:lang w:val="en-US"/>
        </w:rPr>
        <w:t>na</w:t>
      </w:r>
      <w:proofErr w:type="spellEnd"/>
      <w:r w:rsidRPr="00396A8C">
        <w:rPr>
          <w:rFonts w:ascii="Times New Roman" w:hAnsi="Times New Roman" w:cs="Times New Roman"/>
        </w:rPr>
        <w:t xml:space="preserve"> </w:t>
      </w:r>
      <w:r w:rsidRPr="00396A8C">
        <w:rPr>
          <w:rFonts w:ascii="Times New Roman" w:hAnsi="Times New Roman" w:cs="Times New Roman"/>
          <w:lang w:val="en-US"/>
        </w:rPr>
        <w:t>pol</w:t>
      </w:r>
      <w:r w:rsidRPr="00396A8C">
        <w:rPr>
          <w:rFonts w:ascii="Times New Roman" w:hAnsi="Times New Roman" w:cs="Times New Roman"/>
        </w:rPr>
        <w:t>í</w:t>
      </w:r>
      <w:proofErr w:type="spellStart"/>
      <w:r w:rsidRPr="00396A8C">
        <w:rPr>
          <w:rFonts w:ascii="Times New Roman" w:hAnsi="Times New Roman" w:cs="Times New Roman"/>
          <w:lang w:val="en-US"/>
        </w:rPr>
        <w:t>tica</w:t>
      </w:r>
      <w:proofErr w:type="spellEnd"/>
      <w:r w:rsidRPr="00396A8C">
        <w:rPr>
          <w:rFonts w:ascii="Times New Roman" w:hAnsi="Times New Roman" w:cs="Times New Roman"/>
        </w:rPr>
        <w:t xml:space="preserve"> </w:t>
      </w:r>
      <w:r w:rsidRPr="00396A8C">
        <w:rPr>
          <w:rFonts w:ascii="Times New Roman" w:hAnsi="Times New Roman" w:cs="Times New Roman"/>
          <w:lang w:val="en-US"/>
        </w:rPr>
        <w:t>externa</w:t>
      </w:r>
      <w:r w:rsidRPr="00396A8C">
        <w:rPr>
          <w:rFonts w:ascii="Times New Roman" w:hAnsi="Times New Roman" w:cs="Times New Roman"/>
        </w:rPr>
        <w:t xml:space="preserve"> </w:t>
      </w:r>
      <w:proofErr w:type="spellStart"/>
      <w:r w:rsidRPr="00396A8C">
        <w:rPr>
          <w:rFonts w:ascii="Times New Roman" w:hAnsi="Times New Roman" w:cs="Times New Roman"/>
          <w:lang w:val="en-US"/>
        </w:rPr>
        <w:t>em</w:t>
      </w:r>
      <w:proofErr w:type="spellEnd"/>
      <w:r w:rsidRPr="00396A8C">
        <w:rPr>
          <w:rFonts w:ascii="Times New Roman" w:hAnsi="Times New Roman" w:cs="Times New Roman"/>
        </w:rPr>
        <w:t xml:space="preserve"> </w:t>
      </w:r>
      <w:proofErr w:type="spellStart"/>
      <w:r w:rsidRPr="00396A8C">
        <w:rPr>
          <w:rFonts w:ascii="Times New Roman" w:hAnsi="Times New Roman" w:cs="Times New Roman"/>
          <w:lang w:val="en-US"/>
        </w:rPr>
        <w:t>reuni</w:t>
      </w:r>
      <w:proofErr w:type="spellEnd"/>
      <w:r w:rsidRPr="00396A8C">
        <w:rPr>
          <w:rFonts w:ascii="Times New Roman" w:hAnsi="Times New Roman" w:cs="Times New Roman"/>
        </w:rPr>
        <w:t>ã</w:t>
      </w:r>
      <w:r w:rsidRPr="00396A8C">
        <w:rPr>
          <w:rFonts w:ascii="Times New Roman" w:hAnsi="Times New Roman" w:cs="Times New Roman"/>
          <w:lang w:val="en-US"/>
        </w:rPr>
        <w:t>o</w:t>
      </w:r>
      <w:r w:rsidRPr="00396A8C">
        <w:rPr>
          <w:rFonts w:ascii="Times New Roman" w:hAnsi="Times New Roman" w:cs="Times New Roman"/>
        </w:rPr>
        <w:t xml:space="preserve"> </w:t>
      </w:r>
      <w:r w:rsidRPr="00396A8C">
        <w:rPr>
          <w:rFonts w:ascii="Times New Roman" w:hAnsi="Times New Roman" w:cs="Times New Roman"/>
          <w:lang w:val="en-US"/>
        </w:rPr>
        <w:t>de</w:t>
      </w:r>
      <w:r w:rsidRPr="00396A8C">
        <w:rPr>
          <w:rFonts w:ascii="Times New Roman" w:hAnsi="Times New Roman" w:cs="Times New Roman"/>
        </w:rPr>
        <w:t xml:space="preserve"> </w:t>
      </w:r>
      <w:r w:rsidRPr="00396A8C">
        <w:rPr>
          <w:rFonts w:ascii="Times New Roman" w:hAnsi="Times New Roman" w:cs="Times New Roman"/>
          <w:lang w:val="en-US"/>
        </w:rPr>
        <w:t>c</w:t>
      </w:r>
      <w:r w:rsidRPr="00396A8C">
        <w:rPr>
          <w:rFonts w:ascii="Times New Roman" w:hAnsi="Times New Roman" w:cs="Times New Roman"/>
        </w:rPr>
        <w:t>ú</w:t>
      </w:r>
      <w:r w:rsidRPr="00396A8C">
        <w:rPr>
          <w:rFonts w:ascii="Times New Roman" w:hAnsi="Times New Roman" w:cs="Times New Roman"/>
          <w:lang w:val="en-US"/>
        </w:rPr>
        <w:t>pula</w:t>
      </w:r>
      <w:r w:rsidRPr="00396A8C">
        <w:rPr>
          <w:rFonts w:ascii="Times New Roman" w:hAnsi="Times New Roman" w:cs="Times New Roman"/>
        </w:rPr>
        <w:t xml:space="preserve"> // </w:t>
      </w:r>
      <w:r w:rsidRPr="00396A8C">
        <w:rPr>
          <w:rFonts w:ascii="Times New Roman" w:hAnsi="Times New Roman" w:cs="Times New Roman"/>
          <w:lang w:val="en-US"/>
        </w:rPr>
        <w:t>Estado</w:t>
      </w:r>
      <w:r w:rsidRPr="00396A8C">
        <w:rPr>
          <w:rFonts w:ascii="Times New Roman" w:hAnsi="Times New Roman" w:cs="Times New Roman"/>
        </w:rPr>
        <w:t xml:space="preserve"> </w:t>
      </w:r>
      <w:r w:rsidRPr="00396A8C">
        <w:rPr>
          <w:rFonts w:ascii="Times New Roman" w:hAnsi="Times New Roman" w:cs="Times New Roman"/>
          <w:lang w:val="en-US"/>
        </w:rPr>
        <w:t>de</w:t>
      </w:r>
      <w:r w:rsidRPr="00396A8C">
        <w:rPr>
          <w:rFonts w:ascii="Times New Roman" w:hAnsi="Times New Roman" w:cs="Times New Roman"/>
        </w:rPr>
        <w:t xml:space="preserve"> </w:t>
      </w:r>
      <w:r w:rsidRPr="00396A8C">
        <w:rPr>
          <w:rFonts w:ascii="Times New Roman" w:hAnsi="Times New Roman" w:cs="Times New Roman"/>
          <w:lang w:val="en-US"/>
        </w:rPr>
        <w:t>Minas</w:t>
      </w:r>
      <w:r w:rsidRPr="00396A8C">
        <w:rPr>
          <w:rFonts w:ascii="Times New Roman" w:hAnsi="Times New Roman" w:cs="Times New Roman"/>
        </w:rPr>
        <w:t xml:space="preserve"> [Электронный доступ]</w:t>
      </w:r>
      <w:proofErr w:type="gramStart"/>
      <w:r w:rsidRPr="00396A8C">
        <w:rPr>
          <w:rFonts w:ascii="Times New Roman" w:hAnsi="Times New Roman" w:cs="Times New Roman"/>
        </w:rPr>
        <w:t>:</w:t>
      </w:r>
      <w:r w:rsidRPr="00396A8C">
        <w:rPr>
          <w:rFonts w:ascii="Times New Roman" w:hAnsi="Times New Roman" w:cs="Times New Roman"/>
          <w:lang w:val="en-US"/>
        </w:rPr>
        <w:t>URL</w:t>
      </w:r>
      <w:proofErr w:type="gramEnd"/>
      <w:r w:rsidRPr="00396A8C">
        <w:rPr>
          <w:rFonts w:ascii="Times New Roman" w:hAnsi="Times New Roman" w:cs="Times New Roman"/>
        </w:rPr>
        <w:t xml:space="preserve">: </w:t>
      </w:r>
      <w:hyperlink r:id="rId39" w:history="1">
        <w:r w:rsidRPr="00396A8C">
          <w:rPr>
            <w:rStyle w:val="a7"/>
            <w:rFonts w:ascii="Times New Roman" w:hAnsi="Times New Roman" w:cs="Times New Roman"/>
          </w:rPr>
          <w:t>https://www.em.com.br/app/noticia/politica/2020/07/02/interna_politica,1162022/mercosul-bolsonaro-sinaliza-mudanca-na-politica-externa.shtml</w:t>
        </w:r>
      </w:hyperlink>
      <w:r w:rsidRPr="00396A8C">
        <w:rPr>
          <w:rFonts w:ascii="Times New Roman" w:hAnsi="Times New Roman" w:cs="Times New Roman"/>
        </w:rPr>
        <w:t xml:space="preserve"> (дата обращения 12.12.2020).</w:t>
      </w:r>
    </w:p>
  </w:footnote>
  <w:footnote w:id="94">
    <w:p w14:paraId="3103235E" w14:textId="766137B5" w:rsidR="00D401ED" w:rsidRPr="00396A8C" w:rsidRDefault="00D401ED" w:rsidP="00396A8C">
      <w:pPr>
        <w:pStyle w:val="a4"/>
        <w:spacing w:line="360" w:lineRule="auto"/>
        <w:jc w:val="both"/>
        <w:rPr>
          <w:lang w:val="en-US"/>
        </w:rPr>
      </w:pPr>
      <w:r w:rsidRPr="00396A8C">
        <w:rPr>
          <w:rStyle w:val="a6"/>
          <w:rFonts w:ascii="Times New Roman" w:hAnsi="Times New Roman" w:cs="Times New Roman"/>
        </w:rPr>
        <w:footnoteRef/>
      </w:r>
      <w:r w:rsidRPr="00396A8C">
        <w:rPr>
          <w:rFonts w:ascii="Times New Roman" w:hAnsi="Times New Roman" w:cs="Times New Roman"/>
          <w:lang w:val="en-US"/>
        </w:rPr>
        <w:t xml:space="preserve"> Presidential Declaration on the Renewal and Strengthening of South America Integration – Santiago, March 22, 2019, [</w:t>
      </w:r>
      <w:proofErr w:type="spellStart"/>
      <w:r w:rsidRPr="00396A8C">
        <w:rPr>
          <w:rFonts w:ascii="Times New Roman" w:hAnsi="Times New Roman" w:cs="Times New Roman"/>
          <w:lang w:val="en-US"/>
        </w:rPr>
        <w:t>Электронный</w:t>
      </w:r>
      <w:proofErr w:type="spellEnd"/>
      <w:r w:rsidRPr="00396A8C">
        <w:rPr>
          <w:rFonts w:ascii="Times New Roman" w:hAnsi="Times New Roman" w:cs="Times New Roman"/>
          <w:lang w:val="en-US"/>
        </w:rPr>
        <w:t xml:space="preserve"> </w:t>
      </w:r>
      <w:proofErr w:type="spellStart"/>
      <w:r w:rsidRPr="00396A8C">
        <w:rPr>
          <w:rFonts w:ascii="Times New Roman" w:hAnsi="Times New Roman" w:cs="Times New Roman"/>
          <w:lang w:val="en-US"/>
        </w:rPr>
        <w:t>ресурс</w:t>
      </w:r>
      <w:proofErr w:type="spellEnd"/>
      <w:r w:rsidRPr="00396A8C">
        <w:rPr>
          <w:rFonts w:ascii="Times New Roman" w:hAnsi="Times New Roman" w:cs="Times New Roman"/>
          <w:lang w:val="en-US"/>
        </w:rPr>
        <w:t>]: Ministry of Foreign Affairs – URL: http://www.itamaraty.gov.br/en/press-releases/20220-presidential-declaration-on-the-renewal-and-strengthening-of-south-america-integration-santiago-march-22-2019-spanish (</w:t>
      </w:r>
      <w:proofErr w:type="spellStart"/>
      <w:r w:rsidRPr="00396A8C">
        <w:rPr>
          <w:rFonts w:ascii="Times New Roman" w:hAnsi="Times New Roman" w:cs="Times New Roman"/>
          <w:lang w:val="en-US"/>
        </w:rPr>
        <w:t>дата</w:t>
      </w:r>
      <w:proofErr w:type="spellEnd"/>
      <w:r w:rsidRPr="00396A8C">
        <w:rPr>
          <w:rFonts w:ascii="Times New Roman" w:hAnsi="Times New Roman" w:cs="Times New Roman"/>
          <w:lang w:val="en-US"/>
        </w:rPr>
        <w:t xml:space="preserve"> </w:t>
      </w:r>
      <w:proofErr w:type="spellStart"/>
      <w:r w:rsidRPr="00396A8C">
        <w:rPr>
          <w:rFonts w:ascii="Times New Roman" w:hAnsi="Times New Roman" w:cs="Times New Roman"/>
          <w:lang w:val="en-US"/>
        </w:rPr>
        <w:t>обращения</w:t>
      </w:r>
      <w:proofErr w:type="spellEnd"/>
      <w:r w:rsidRPr="00396A8C">
        <w:rPr>
          <w:rFonts w:ascii="Times New Roman" w:hAnsi="Times New Roman" w:cs="Times New Roman"/>
          <w:lang w:val="en-US"/>
        </w:rPr>
        <w:t xml:space="preserve"> 14.12.2019).</w:t>
      </w:r>
    </w:p>
  </w:footnote>
  <w:footnote w:id="95">
    <w:p w14:paraId="0ED2127F" w14:textId="3524ECAD"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Bolsonaro</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pede</w:t>
      </w:r>
      <w:proofErr w:type="spellEnd"/>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soluções</w:t>
      </w:r>
      <w:proofErr w:type="spellEnd"/>
      <w:r w:rsidRPr="00FC2D06">
        <w:rPr>
          <w:rFonts w:ascii="Times New Roman" w:hAnsi="Times New Roman" w:cs="Times New Roman"/>
          <w:lang w:val="en-US"/>
        </w:rPr>
        <w:t xml:space="preserve"> para 'impasses </w:t>
      </w:r>
      <w:proofErr w:type="spellStart"/>
      <w:r w:rsidRPr="00FC2D06">
        <w:rPr>
          <w:rFonts w:ascii="Times New Roman" w:hAnsi="Times New Roman" w:cs="Times New Roman"/>
          <w:lang w:val="en-US"/>
        </w:rPr>
        <w:t>pontuais</w:t>
      </w:r>
      <w:proofErr w:type="spellEnd"/>
      <w:r w:rsidRPr="00FC2D06">
        <w:rPr>
          <w:rFonts w:ascii="Times New Roman" w:hAnsi="Times New Roman" w:cs="Times New Roman"/>
          <w:lang w:val="en-US"/>
        </w:rPr>
        <w:t xml:space="preserve">' entre </w:t>
      </w:r>
      <w:proofErr w:type="spellStart"/>
      <w:r w:rsidRPr="00FC2D06">
        <w:rPr>
          <w:rFonts w:ascii="Times New Roman" w:hAnsi="Times New Roman" w:cs="Times New Roman"/>
          <w:lang w:val="en-US"/>
        </w:rPr>
        <w:t>países</w:t>
      </w:r>
      <w:proofErr w:type="spellEnd"/>
      <w:r w:rsidRPr="00FC2D06">
        <w:rPr>
          <w:rFonts w:ascii="Times New Roman" w:hAnsi="Times New Roman" w:cs="Times New Roman"/>
          <w:lang w:val="en-US"/>
        </w:rPr>
        <w:t xml:space="preserve"> no </w:t>
      </w:r>
      <w:r w:rsidRPr="00AE5249">
        <w:rPr>
          <w:rFonts w:ascii="Times New Roman" w:hAnsi="Times New Roman" w:cs="Times New Roman"/>
          <w:lang w:val="en-US"/>
        </w:rPr>
        <w:t>MERCOSUL</w:t>
      </w:r>
      <w:r w:rsidRPr="00FC2D06">
        <w:rPr>
          <w:rFonts w:ascii="Times New Roman" w:hAnsi="Times New Roman" w:cs="Times New Roman"/>
          <w:lang w:val="en-US"/>
        </w:rPr>
        <w:t xml:space="preserve"> // </w:t>
      </w:r>
      <w:proofErr w:type="spellStart"/>
      <w:r w:rsidRPr="00FC2D06">
        <w:rPr>
          <w:rFonts w:ascii="Times New Roman" w:hAnsi="Times New Roman" w:cs="Times New Roman"/>
          <w:lang w:val="en-US"/>
        </w:rPr>
        <w:t>Economia</w:t>
      </w:r>
      <w:proofErr w:type="spellEnd"/>
      <w:r w:rsidRPr="00FC2D06">
        <w:rPr>
          <w:rFonts w:ascii="Times New Roman" w:hAnsi="Times New Roman" w:cs="Times New Roman"/>
          <w:lang w:val="en-US"/>
        </w:rPr>
        <w:t xml:space="preserve"> [</w:t>
      </w:r>
      <w:r w:rsidRPr="00FC2D06">
        <w:rPr>
          <w:rFonts w:ascii="Times New Roman" w:hAnsi="Times New Roman" w:cs="Times New Roman"/>
        </w:rPr>
        <w:t>Электронный</w:t>
      </w:r>
      <w:r w:rsidRPr="00FC2D06">
        <w:rPr>
          <w:rFonts w:ascii="Times New Roman" w:hAnsi="Times New Roman" w:cs="Times New Roman"/>
          <w:lang w:val="en-US"/>
        </w:rPr>
        <w:t xml:space="preserve"> </w:t>
      </w:r>
      <w:r w:rsidRPr="00FC2D06">
        <w:rPr>
          <w:rFonts w:ascii="Times New Roman" w:hAnsi="Times New Roman" w:cs="Times New Roman"/>
        </w:rPr>
        <w:t>доступ</w:t>
      </w:r>
      <w:r w:rsidRPr="00FC2D06">
        <w:rPr>
          <w:rFonts w:ascii="Times New Roman" w:hAnsi="Times New Roman" w:cs="Times New Roman"/>
          <w:lang w:val="en-US"/>
        </w:rPr>
        <w:t xml:space="preserve">]:URL: </w:t>
      </w:r>
      <w:hyperlink r:id="rId40" w:history="1">
        <w:r w:rsidRPr="00FC2D06">
          <w:rPr>
            <w:rStyle w:val="a7"/>
            <w:rFonts w:ascii="Times New Roman" w:hAnsi="Times New Roman" w:cs="Times New Roman"/>
            <w:lang w:val="en-US"/>
          </w:rPr>
          <w:t>https://economia.uol.com.br/noticias/reuters/2020/12/16/bolsonaro-pede-solucoes-para-impasses-pontuais-entre-paises-no-mercosul.htm?cmpid=copiaecola</w:t>
        </w:r>
      </w:hyperlink>
      <w:r w:rsidRPr="00FC2D06">
        <w:rPr>
          <w:rFonts w:ascii="Times New Roman" w:hAnsi="Times New Roman" w:cs="Times New Roman"/>
          <w:lang w:val="en-US"/>
        </w:rPr>
        <w:t xml:space="preserve"> (</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xml:space="preserve"> 12.12.2020)</w:t>
      </w:r>
    </w:p>
  </w:footnote>
  <w:footnote w:id="96">
    <w:p w14:paraId="2C1C502E"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Интеграционные процессы в Латинской Америке: состояние и перспективы</w:t>
      </w:r>
      <w:proofErr w:type="gramStart"/>
      <w:r w:rsidRPr="00FC2D06">
        <w:rPr>
          <w:rFonts w:ascii="Times New Roman" w:hAnsi="Times New Roman" w:cs="Times New Roman"/>
        </w:rPr>
        <w:t xml:space="preserve"> :</w:t>
      </w:r>
      <w:proofErr w:type="gramEnd"/>
      <w:r w:rsidRPr="00FC2D06">
        <w:rPr>
          <w:rFonts w:ascii="Times New Roman" w:hAnsi="Times New Roman" w:cs="Times New Roman"/>
        </w:rPr>
        <w:t xml:space="preserve"> Аналитические тетради / А. А. </w:t>
      </w:r>
      <w:proofErr w:type="spellStart"/>
      <w:r w:rsidRPr="00FC2D06">
        <w:rPr>
          <w:rFonts w:ascii="Times New Roman" w:hAnsi="Times New Roman" w:cs="Times New Roman"/>
        </w:rPr>
        <w:t>Лавут</w:t>
      </w:r>
      <w:proofErr w:type="spellEnd"/>
      <w:r w:rsidRPr="00FC2D06">
        <w:rPr>
          <w:rFonts w:ascii="Times New Roman" w:hAnsi="Times New Roman" w:cs="Times New Roman"/>
        </w:rPr>
        <w:t>, Д. В. Разумовский, Л. Б. Николаева [и др.]</w:t>
      </w:r>
      <w:proofErr w:type="gramStart"/>
      <w:r w:rsidRPr="00FC2D06">
        <w:rPr>
          <w:rFonts w:ascii="Times New Roman" w:hAnsi="Times New Roman" w:cs="Times New Roman"/>
        </w:rPr>
        <w:t xml:space="preserve"> ;</w:t>
      </w:r>
      <w:proofErr w:type="gramEnd"/>
      <w:r w:rsidRPr="00FC2D06">
        <w:rPr>
          <w:rFonts w:ascii="Times New Roman" w:hAnsi="Times New Roman" w:cs="Times New Roman"/>
        </w:rPr>
        <w:t xml:space="preserve"> Ответственные редакторы – З.В. Ивановский; А.А. </w:t>
      </w:r>
      <w:proofErr w:type="spellStart"/>
      <w:r w:rsidRPr="00FC2D06">
        <w:rPr>
          <w:rFonts w:ascii="Times New Roman" w:hAnsi="Times New Roman" w:cs="Times New Roman"/>
        </w:rPr>
        <w:t>Лавут</w:t>
      </w:r>
      <w:proofErr w:type="spellEnd"/>
      <w:r w:rsidRPr="00FC2D06">
        <w:rPr>
          <w:rFonts w:ascii="Times New Roman" w:hAnsi="Times New Roman" w:cs="Times New Roman"/>
        </w:rPr>
        <w:t>. – Москва</w:t>
      </w:r>
      <w:proofErr w:type="gramStart"/>
      <w:r w:rsidRPr="00FC2D06">
        <w:rPr>
          <w:rFonts w:ascii="Times New Roman" w:hAnsi="Times New Roman" w:cs="Times New Roman"/>
        </w:rPr>
        <w:t xml:space="preserve"> :</w:t>
      </w:r>
      <w:proofErr w:type="gramEnd"/>
      <w:r w:rsidRPr="00FC2D06">
        <w:rPr>
          <w:rFonts w:ascii="Times New Roman" w:hAnsi="Times New Roman" w:cs="Times New Roman"/>
        </w:rPr>
        <w:t xml:space="preserve"> Институт Латинской Америки РАН, 2012. – 120 с. – ISBN 9785201054779.</w:t>
      </w:r>
    </w:p>
  </w:footnote>
  <w:footnote w:id="97">
    <w:p w14:paraId="553CB779"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gramStart"/>
      <w:r w:rsidRPr="00FC2D06">
        <w:rPr>
          <w:rFonts w:ascii="Times New Roman" w:hAnsi="Times New Roman" w:cs="Times New Roman"/>
          <w:lang w:val="en-US"/>
        </w:rPr>
        <w:t>UNASUR Joint declaration.</w:t>
      </w:r>
      <w:proofErr w:type="gramEnd"/>
      <w:r w:rsidRPr="00FC2D06">
        <w:rPr>
          <w:rFonts w:ascii="Times New Roman" w:hAnsi="Times New Roman" w:cs="Times New Roman"/>
          <w:lang w:val="en-US"/>
        </w:rPr>
        <w:t xml:space="preserve"> </w:t>
      </w:r>
      <w:proofErr w:type="spellStart"/>
      <w:proofErr w:type="gramStart"/>
      <w:r w:rsidRPr="00FC2D06">
        <w:rPr>
          <w:rFonts w:ascii="Times New Roman" w:hAnsi="Times New Roman" w:cs="Times New Roman"/>
          <w:lang w:val="en-US"/>
        </w:rPr>
        <w:t>Bariloche</w:t>
      </w:r>
      <w:proofErr w:type="spellEnd"/>
      <w:r w:rsidRPr="00FC2D06">
        <w:rPr>
          <w:rFonts w:ascii="Times New Roman" w:hAnsi="Times New Roman" w:cs="Times New Roman"/>
          <w:lang w:val="en-US"/>
        </w:rPr>
        <w:t>, 2009.</w:t>
      </w:r>
      <w:proofErr w:type="gramEnd"/>
      <w:r w:rsidRPr="00FC2D06">
        <w:rPr>
          <w:rFonts w:ascii="Times New Roman" w:hAnsi="Times New Roman" w:cs="Times New Roman"/>
          <w:lang w:val="en-US"/>
        </w:rPr>
        <w:t xml:space="preserve"> Available at: https://www.securityassistance.org/blog/joint-declarationunasur-meeting (</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xml:space="preserve"> 14.09.2020).</w:t>
      </w:r>
    </w:p>
  </w:footnote>
  <w:footnote w:id="98">
    <w:p w14:paraId="155770BB"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r w:rsidRPr="00BD35FF">
        <w:rPr>
          <w:rFonts w:ascii="Times New Roman" w:hAnsi="Times New Roman" w:cs="Times New Roman"/>
          <w:lang w:val="en-US"/>
        </w:rPr>
        <w:t xml:space="preserve">Lula da Silva tells Obama to look after ‘US drugs’ trade. // </w:t>
      </w:r>
      <w:proofErr w:type="spellStart"/>
      <w:r w:rsidRPr="00BD35FF">
        <w:rPr>
          <w:rFonts w:ascii="Times New Roman" w:hAnsi="Times New Roman" w:cs="Times New Roman"/>
          <w:lang w:val="en-US"/>
        </w:rPr>
        <w:t>Mercopress</w:t>
      </w:r>
      <w:proofErr w:type="spellEnd"/>
      <w:r w:rsidRPr="00BD35FF">
        <w:rPr>
          <w:rFonts w:ascii="Times New Roman" w:hAnsi="Times New Roman" w:cs="Times New Roman"/>
          <w:lang w:val="en-US"/>
        </w:rPr>
        <w:t>, [</w:t>
      </w:r>
      <w:proofErr w:type="spellStart"/>
      <w:r w:rsidRPr="00BD35FF">
        <w:rPr>
          <w:rFonts w:ascii="Times New Roman" w:hAnsi="Times New Roman" w:cs="Times New Roman"/>
          <w:lang w:val="en-US"/>
        </w:rPr>
        <w:t>Электронный</w:t>
      </w:r>
      <w:proofErr w:type="spellEnd"/>
      <w:r w:rsidRPr="00BD35FF">
        <w:rPr>
          <w:rFonts w:ascii="Times New Roman" w:hAnsi="Times New Roman" w:cs="Times New Roman"/>
          <w:lang w:val="en-US"/>
        </w:rPr>
        <w:t xml:space="preserve"> </w:t>
      </w:r>
      <w:proofErr w:type="spellStart"/>
      <w:r w:rsidRPr="00BD35FF">
        <w:rPr>
          <w:rFonts w:ascii="Times New Roman" w:hAnsi="Times New Roman" w:cs="Times New Roman"/>
          <w:lang w:val="en-US"/>
        </w:rPr>
        <w:t>доступ</w:t>
      </w:r>
      <w:proofErr w:type="spellEnd"/>
      <w:r w:rsidRPr="00BD35FF">
        <w:rPr>
          <w:rFonts w:ascii="Times New Roman" w:hAnsi="Times New Roman" w:cs="Times New Roman"/>
          <w:lang w:val="en-US"/>
        </w:rPr>
        <w:t>]</w:t>
      </w:r>
      <w:proofErr w:type="gramStart"/>
      <w:r w:rsidRPr="00BD35FF">
        <w:rPr>
          <w:rFonts w:ascii="Times New Roman" w:hAnsi="Times New Roman" w:cs="Times New Roman"/>
          <w:lang w:val="en-US"/>
        </w:rPr>
        <w:t>:URL</w:t>
      </w:r>
      <w:proofErr w:type="gramEnd"/>
      <w:r w:rsidRPr="00BD35FF">
        <w:rPr>
          <w:rFonts w:ascii="Times New Roman" w:hAnsi="Times New Roman" w:cs="Times New Roman"/>
          <w:lang w:val="en-US"/>
        </w:rPr>
        <w:t xml:space="preserve">: http://en.mercopress.com/2009/11/09/lula-da-silva-tells-obama-to-look-after-us-drugs-consumers </w:t>
      </w:r>
      <w:r w:rsidRPr="00FC2D06">
        <w:rPr>
          <w:rFonts w:ascii="Times New Roman" w:hAnsi="Times New Roman" w:cs="Times New Roman"/>
          <w:lang w:val="en-US"/>
        </w:rPr>
        <w:t>(</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xml:space="preserve"> 15.12.2020).</w:t>
      </w:r>
    </w:p>
  </w:footnote>
  <w:footnote w:id="99">
    <w:p w14:paraId="568C6C41"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Хейфец, В. Л. Союз южноамериканских наций: туманные перспективы / В. Л. Хейфец, Л. В. </w:t>
      </w:r>
      <w:proofErr w:type="spellStart"/>
      <w:r w:rsidRPr="00FC2D06">
        <w:rPr>
          <w:rFonts w:ascii="Times New Roman" w:hAnsi="Times New Roman" w:cs="Times New Roman"/>
        </w:rPr>
        <w:t>Хадорич</w:t>
      </w:r>
      <w:proofErr w:type="spellEnd"/>
      <w:r w:rsidRPr="00FC2D06">
        <w:rPr>
          <w:rFonts w:ascii="Times New Roman" w:hAnsi="Times New Roman" w:cs="Times New Roman"/>
        </w:rPr>
        <w:t xml:space="preserve"> // Мировая экономика и международные отношения. – 2019. – Т. 63. – № 2. – С. 85-93. – DOI 10.20542/0131-2227-2019-63-2-85-93.</w:t>
      </w:r>
    </w:p>
  </w:footnote>
  <w:footnote w:id="100">
    <w:p w14:paraId="6421EDE6"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Березина, Е. К. Роль УНАСУР в конструировании системы региональной безопасности Латинской Америки / Е. К. Березина // Научные труды Северо-Западного института управления </w:t>
      </w:r>
      <w:proofErr w:type="spellStart"/>
      <w:r w:rsidRPr="00FC2D06">
        <w:rPr>
          <w:rFonts w:ascii="Times New Roman" w:hAnsi="Times New Roman" w:cs="Times New Roman"/>
        </w:rPr>
        <w:t>РАНХиГС</w:t>
      </w:r>
      <w:proofErr w:type="spellEnd"/>
      <w:r w:rsidRPr="00FC2D06">
        <w:rPr>
          <w:rFonts w:ascii="Times New Roman" w:hAnsi="Times New Roman" w:cs="Times New Roman"/>
        </w:rPr>
        <w:t>. – 2017. – Т. 8. – № 2(29). – С. 112-119.</w:t>
      </w:r>
    </w:p>
  </w:footnote>
  <w:footnote w:id="101">
    <w:p w14:paraId="04B08D2A" w14:textId="77777777" w:rsidR="00D401ED" w:rsidRPr="00060806" w:rsidRDefault="00D401ED" w:rsidP="00060806">
      <w:pPr>
        <w:pStyle w:val="a4"/>
        <w:spacing w:line="360" w:lineRule="auto"/>
        <w:jc w:val="both"/>
        <w:rPr>
          <w:rFonts w:ascii="Times New Roman" w:hAnsi="Times New Roman" w:cs="Times New Roman"/>
        </w:rPr>
      </w:pPr>
      <w:r w:rsidRPr="00060806">
        <w:rPr>
          <w:rStyle w:val="a6"/>
          <w:rFonts w:ascii="Times New Roman" w:hAnsi="Times New Roman" w:cs="Times New Roman"/>
        </w:rPr>
        <w:footnoteRef/>
      </w:r>
      <w:r w:rsidRPr="00060806">
        <w:rPr>
          <w:rFonts w:ascii="Times New Roman" w:hAnsi="Times New Roman" w:cs="Times New Roman"/>
        </w:rPr>
        <w:t xml:space="preserve"> </w:t>
      </w:r>
      <w:r w:rsidRPr="00060806">
        <w:rPr>
          <w:rFonts w:ascii="Times New Roman" w:hAnsi="Times New Roman" w:cs="Times New Roman"/>
          <w:lang w:val="en-US"/>
        </w:rPr>
        <w:t>Latin</w:t>
      </w:r>
      <w:r w:rsidRPr="00060806">
        <w:rPr>
          <w:rFonts w:ascii="Times New Roman" w:hAnsi="Times New Roman" w:cs="Times New Roman"/>
        </w:rPr>
        <w:t xml:space="preserve"> </w:t>
      </w:r>
      <w:r w:rsidRPr="00060806">
        <w:rPr>
          <w:rFonts w:ascii="Times New Roman" w:hAnsi="Times New Roman" w:cs="Times New Roman"/>
          <w:lang w:val="en-US"/>
        </w:rPr>
        <w:t>American</w:t>
      </w:r>
      <w:r w:rsidRPr="00060806">
        <w:rPr>
          <w:rFonts w:ascii="Times New Roman" w:hAnsi="Times New Roman" w:cs="Times New Roman"/>
        </w:rPr>
        <w:t xml:space="preserve"> </w:t>
      </w:r>
      <w:r w:rsidRPr="00060806">
        <w:rPr>
          <w:rFonts w:ascii="Times New Roman" w:hAnsi="Times New Roman" w:cs="Times New Roman"/>
          <w:lang w:val="en-US"/>
        </w:rPr>
        <w:t>and</w:t>
      </w:r>
      <w:r w:rsidRPr="00060806">
        <w:rPr>
          <w:rFonts w:ascii="Times New Roman" w:hAnsi="Times New Roman" w:cs="Times New Roman"/>
        </w:rPr>
        <w:t xml:space="preserve"> </w:t>
      </w:r>
      <w:r w:rsidRPr="00060806">
        <w:rPr>
          <w:rFonts w:ascii="Times New Roman" w:hAnsi="Times New Roman" w:cs="Times New Roman"/>
          <w:lang w:val="en-US"/>
        </w:rPr>
        <w:t>Caribbean</w:t>
      </w:r>
      <w:r w:rsidRPr="00060806">
        <w:rPr>
          <w:rFonts w:ascii="Times New Roman" w:hAnsi="Times New Roman" w:cs="Times New Roman"/>
        </w:rPr>
        <w:t xml:space="preserve"> </w:t>
      </w:r>
      <w:r w:rsidRPr="00060806">
        <w:rPr>
          <w:rFonts w:ascii="Times New Roman" w:hAnsi="Times New Roman" w:cs="Times New Roman"/>
          <w:lang w:val="en-US"/>
        </w:rPr>
        <w:t>Unity</w:t>
      </w:r>
      <w:r w:rsidRPr="00060806">
        <w:rPr>
          <w:rFonts w:ascii="Times New Roman" w:hAnsi="Times New Roman" w:cs="Times New Roman"/>
        </w:rPr>
        <w:t xml:space="preserve"> </w:t>
      </w:r>
      <w:r w:rsidRPr="00060806">
        <w:rPr>
          <w:rFonts w:ascii="Times New Roman" w:hAnsi="Times New Roman" w:cs="Times New Roman"/>
          <w:lang w:val="en-US"/>
        </w:rPr>
        <w:t>Summit</w:t>
      </w:r>
      <w:r w:rsidRPr="00060806">
        <w:rPr>
          <w:rFonts w:ascii="Times New Roman" w:hAnsi="Times New Roman" w:cs="Times New Roman"/>
        </w:rPr>
        <w:t xml:space="preserve"> </w:t>
      </w:r>
      <w:r w:rsidRPr="00060806">
        <w:rPr>
          <w:rFonts w:ascii="Times New Roman" w:hAnsi="Times New Roman" w:cs="Times New Roman"/>
          <w:lang w:val="en-US"/>
        </w:rPr>
        <w:t>Declaration</w:t>
      </w:r>
      <w:r w:rsidRPr="00060806">
        <w:rPr>
          <w:rFonts w:ascii="Times New Roman" w:hAnsi="Times New Roman" w:cs="Times New Roman"/>
        </w:rPr>
        <w:t xml:space="preserve"> // официальный сайт Европейского парламента [электронный доступ]</w:t>
      </w:r>
      <w:proofErr w:type="gramStart"/>
      <w:r w:rsidRPr="00060806">
        <w:rPr>
          <w:rFonts w:ascii="Times New Roman" w:hAnsi="Times New Roman" w:cs="Times New Roman"/>
        </w:rPr>
        <w:t>:</w:t>
      </w:r>
      <w:r w:rsidRPr="00060806">
        <w:rPr>
          <w:rFonts w:ascii="Times New Roman" w:hAnsi="Times New Roman" w:cs="Times New Roman"/>
          <w:lang w:val="en-US"/>
        </w:rPr>
        <w:t>URL</w:t>
      </w:r>
      <w:proofErr w:type="gramEnd"/>
      <w:r w:rsidRPr="00060806">
        <w:rPr>
          <w:rFonts w:ascii="Times New Roman" w:hAnsi="Times New Roman" w:cs="Times New Roman"/>
        </w:rPr>
        <w:t xml:space="preserve">: </w:t>
      </w:r>
      <w:hyperlink r:id="rId41" w:history="1">
        <w:r w:rsidRPr="00060806">
          <w:rPr>
            <w:rStyle w:val="a7"/>
            <w:rFonts w:ascii="Times New Roman" w:hAnsi="Times New Roman" w:cs="Times New Roman"/>
            <w:lang w:val="en-US"/>
          </w:rPr>
          <w:t>https</w:t>
        </w:r>
        <w:r w:rsidRPr="00060806">
          <w:rPr>
            <w:rStyle w:val="a7"/>
            <w:rFonts w:ascii="Times New Roman" w:hAnsi="Times New Roman" w:cs="Times New Roman"/>
          </w:rPr>
          <w:t>://</w:t>
        </w:r>
        <w:r w:rsidRPr="00060806">
          <w:rPr>
            <w:rStyle w:val="a7"/>
            <w:rFonts w:ascii="Times New Roman" w:hAnsi="Times New Roman" w:cs="Times New Roman"/>
            <w:lang w:val="en-US"/>
          </w:rPr>
          <w:t>www</w:t>
        </w:r>
        <w:r w:rsidRPr="00060806">
          <w:rPr>
            <w:rStyle w:val="a7"/>
            <w:rFonts w:ascii="Times New Roman" w:hAnsi="Times New Roman" w:cs="Times New Roman"/>
          </w:rPr>
          <w:t>.</w:t>
        </w:r>
        <w:proofErr w:type="spellStart"/>
        <w:r w:rsidRPr="00060806">
          <w:rPr>
            <w:rStyle w:val="a7"/>
            <w:rFonts w:ascii="Times New Roman" w:hAnsi="Times New Roman" w:cs="Times New Roman"/>
            <w:lang w:val="en-US"/>
          </w:rPr>
          <w:t>europarl</w:t>
        </w:r>
        <w:proofErr w:type="spellEnd"/>
        <w:r w:rsidRPr="00060806">
          <w:rPr>
            <w:rStyle w:val="a7"/>
            <w:rFonts w:ascii="Times New Roman" w:hAnsi="Times New Roman" w:cs="Times New Roman"/>
          </w:rPr>
          <w:t>.</w:t>
        </w:r>
        <w:proofErr w:type="spellStart"/>
        <w:r w:rsidRPr="00060806">
          <w:rPr>
            <w:rStyle w:val="a7"/>
            <w:rFonts w:ascii="Times New Roman" w:hAnsi="Times New Roman" w:cs="Times New Roman"/>
            <w:lang w:val="en-US"/>
          </w:rPr>
          <w:t>europa</w:t>
        </w:r>
        <w:proofErr w:type="spellEnd"/>
        <w:r w:rsidRPr="00060806">
          <w:rPr>
            <w:rStyle w:val="a7"/>
            <w:rFonts w:ascii="Times New Roman" w:hAnsi="Times New Roman" w:cs="Times New Roman"/>
          </w:rPr>
          <w:t>.</w:t>
        </w:r>
        <w:proofErr w:type="spellStart"/>
        <w:r w:rsidRPr="00060806">
          <w:rPr>
            <w:rStyle w:val="a7"/>
            <w:rFonts w:ascii="Times New Roman" w:hAnsi="Times New Roman" w:cs="Times New Roman"/>
            <w:lang w:val="en-US"/>
          </w:rPr>
          <w:t>eu</w:t>
        </w:r>
        <w:proofErr w:type="spellEnd"/>
        <w:r w:rsidRPr="00060806">
          <w:rPr>
            <w:rStyle w:val="a7"/>
            <w:rFonts w:ascii="Times New Roman" w:hAnsi="Times New Roman" w:cs="Times New Roman"/>
          </w:rPr>
          <w:t>/</w:t>
        </w:r>
        <w:proofErr w:type="spellStart"/>
        <w:r w:rsidRPr="00060806">
          <w:rPr>
            <w:rStyle w:val="a7"/>
            <w:rFonts w:ascii="Times New Roman" w:hAnsi="Times New Roman" w:cs="Times New Roman"/>
            <w:lang w:val="en-US"/>
          </w:rPr>
          <w:t>intcoop</w:t>
        </w:r>
        <w:proofErr w:type="spellEnd"/>
        <w:r w:rsidRPr="00060806">
          <w:rPr>
            <w:rStyle w:val="a7"/>
            <w:rFonts w:ascii="Times New Roman" w:hAnsi="Times New Roman" w:cs="Times New Roman"/>
          </w:rPr>
          <w:t>/</w:t>
        </w:r>
        <w:proofErr w:type="spellStart"/>
        <w:r w:rsidRPr="00060806">
          <w:rPr>
            <w:rStyle w:val="a7"/>
            <w:rFonts w:ascii="Times New Roman" w:hAnsi="Times New Roman" w:cs="Times New Roman"/>
            <w:lang w:val="en-US"/>
          </w:rPr>
          <w:t>eurolat</w:t>
        </w:r>
        <w:proofErr w:type="spellEnd"/>
        <w:r w:rsidRPr="00060806">
          <w:rPr>
            <w:rStyle w:val="a7"/>
            <w:rFonts w:ascii="Times New Roman" w:hAnsi="Times New Roman" w:cs="Times New Roman"/>
          </w:rPr>
          <w:t>/</w:t>
        </w:r>
        <w:r w:rsidRPr="00060806">
          <w:rPr>
            <w:rStyle w:val="a7"/>
            <w:rFonts w:ascii="Times New Roman" w:hAnsi="Times New Roman" w:cs="Times New Roman"/>
            <w:lang w:val="en-US"/>
          </w:rPr>
          <w:t>key</w:t>
        </w:r>
        <w:r w:rsidRPr="00060806">
          <w:rPr>
            <w:rStyle w:val="a7"/>
            <w:rFonts w:ascii="Times New Roman" w:hAnsi="Times New Roman" w:cs="Times New Roman"/>
          </w:rPr>
          <w:t>_</w:t>
        </w:r>
        <w:r w:rsidRPr="00060806">
          <w:rPr>
            <w:rStyle w:val="a7"/>
            <w:rFonts w:ascii="Times New Roman" w:hAnsi="Times New Roman" w:cs="Times New Roman"/>
            <w:lang w:val="en-US"/>
          </w:rPr>
          <w:t>documents</w:t>
        </w:r>
        <w:r w:rsidRPr="00060806">
          <w:rPr>
            <w:rStyle w:val="a7"/>
            <w:rFonts w:ascii="Times New Roman" w:hAnsi="Times New Roman" w:cs="Times New Roman"/>
          </w:rPr>
          <w:t>/</w:t>
        </w:r>
        <w:proofErr w:type="spellStart"/>
        <w:r w:rsidRPr="00060806">
          <w:rPr>
            <w:rStyle w:val="a7"/>
            <w:rFonts w:ascii="Times New Roman" w:hAnsi="Times New Roman" w:cs="Times New Roman"/>
            <w:lang w:val="en-US"/>
          </w:rPr>
          <w:t>cancun</w:t>
        </w:r>
        <w:proofErr w:type="spellEnd"/>
        <w:r w:rsidRPr="00060806">
          <w:rPr>
            <w:rStyle w:val="a7"/>
            <w:rFonts w:ascii="Times New Roman" w:hAnsi="Times New Roman" w:cs="Times New Roman"/>
          </w:rPr>
          <w:t>_</w:t>
        </w:r>
        <w:r w:rsidRPr="00060806">
          <w:rPr>
            <w:rStyle w:val="a7"/>
            <w:rFonts w:ascii="Times New Roman" w:hAnsi="Times New Roman" w:cs="Times New Roman"/>
            <w:lang w:val="en-US"/>
          </w:rPr>
          <w:t>declaration</w:t>
        </w:r>
        <w:r w:rsidRPr="00060806">
          <w:rPr>
            <w:rStyle w:val="a7"/>
            <w:rFonts w:ascii="Times New Roman" w:hAnsi="Times New Roman" w:cs="Times New Roman"/>
          </w:rPr>
          <w:t>_2010_</w:t>
        </w:r>
        <w:proofErr w:type="spellStart"/>
        <w:r w:rsidRPr="00060806">
          <w:rPr>
            <w:rStyle w:val="a7"/>
            <w:rFonts w:ascii="Times New Roman" w:hAnsi="Times New Roman" w:cs="Times New Roman"/>
            <w:lang w:val="en-US"/>
          </w:rPr>
          <w:t>en</w:t>
        </w:r>
        <w:proofErr w:type="spellEnd"/>
        <w:r w:rsidRPr="00060806">
          <w:rPr>
            <w:rStyle w:val="a7"/>
            <w:rFonts w:ascii="Times New Roman" w:hAnsi="Times New Roman" w:cs="Times New Roman"/>
          </w:rPr>
          <w:t>.</w:t>
        </w:r>
        <w:r w:rsidRPr="00060806">
          <w:rPr>
            <w:rStyle w:val="a7"/>
            <w:rFonts w:ascii="Times New Roman" w:hAnsi="Times New Roman" w:cs="Times New Roman"/>
            <w:lang w:val="en-US"/>
          </w:rPr>
          <w:t>pdf</w:t>
        </w:r>
      </w:hyperlink>
      <w:r w:rsidRPr="00060806">
        <w:rPr>
          <w:rFonts w:ascii="Times New Roman" w:hAnsi="Times New Roman" w:cs="Times New Roman"/>
        </w:rPr>
        <w:t xml:space="preserve"> (дата обращения 16.03.2021).</w:t>
      </w:r>
    </w:p>
  </w:footnote>
  <w:footnote w:id="102">
    <w:p w14:paraId="04243A5C" w14:textId="77777777" w:rsidR="00D401ED" w:rsidRPr="00060806" w:rsidRDefault="00D401ED" w:rsidP="00060806">
      <w:pPr>
        <w:pStyle w:val="a4"/>
        <w:spacing w:line="360" w:lineRule="auto"/>
        <w:jc w:val="both"/>
        <w:rPr>
          <w:lang w:val="en-US"/>
        </w:rPr>
      </w:pPr>
      <w:r w:rsidRPr="00060806">
        <w:rPr>
          <w:rStyle w:val="a6"/>
          <w:rFonts w:ascii="Times New Roman" w:hAnsi="Times New Roman" w:cs="Times New Roman"/>
        </w:rPr>
        <w:footnoteRef/>
      </w:r>
      <w:r w:rsidRPr="00060806">
        <w:rPr>
          <w:rFonts w:ascii="Times New Roman" w:hAnsi="Times New Roman" w:cs="Times New Roman"/>
          <w:lang w:val="en-US"/>
        </w:rPr>
        <w:t xml:space="preserve"> </w:t>
      </w:r>
      <w:proofErr w:type="spellStart"/>
      <w:r w:rsidRPr="00060806">
        <w:rPr>
          <w:rFonts w:ascii="Times New Roman" w:hAnsi="Times New Roman" w:cs="Times New Roman"/>
          <w:lang w:val="en-US"/>
        </w:rPr>
        <w:t>Declaración</w:t>
      </w:r>
      <w:proofErr w:type="spellEnd"/>
      <w:r w:rsidRPr="00060806">
        <w:rPr>
          <w:rFonts w:ascii="Times New Roman" w:hAnsi="Times New Roman" w:cs="Times New Roman"/>
          <w:lang w:val="en-US"/>
        </w:rPr>
        <w:t xml:space="preserve"> </w:t>
      </w:r>
      <w:proofErr w:type="spellStart"/>
      <w:r w:rsidRPr="00060806">
        <w:rPr>
          <w:rFonts w:ascii="Times New Roman" w:hAnsi="Times New Roman" w:cs="Times New Roman"/>
          <w:lang w:val="en-US"/>
        </w:rPr>
        <w:t>Presidencial</w:t>
      </w:r>
      <w:proofErr w:type="spellEnd"/>
      <w:r w:rsidRPr="00060806">
        <w:rPr>
          <w:rFonts w:ascii="Times New Roman" w:hAnsi="Times New Roman" w:cs="Times New Roman"/>
          <w:lang w:val="en-US"/>
        </w:rPr>
        <w:t xml:space="preserve"> </w:t>
      </w:r>
      <w:proofErr w:type="spellStart"/>
      <w:r w:rsidRPr="00060806">
        <w:rPr>
          <w:rFonts w:ascii="Times New Roman" w:hAnsi="Times New Roman" w:cs="Times New Roman"/>
          <w:lang w:val="en-US"/>
        </w:rPr>
        <w:t>sobre</w:t>
      </w:r>
      <w:proofErr w:type="spellEnd"/>
      <w:r w:rsidRPr="00060806">
        <w:rPr>
          <w:rFonts w:ascii="Times New Roman" w:hAnsi="Times New Roman" w:cs="Times New Roman"/>
          <w:lang w:val="en-US"/>
        </w:rPr>
        <w:t xml:space="preserve"> la </w:t>
      </w:r>
      <w:proofErr w:type="spellStart"/>
      <w:r w:rsidRPr="00060806">
        <w:rPr>
          <w:rFonts w:ascii="Times New Roman" w:hAnsi="Times New Roman" w:cs="Times New Roman"/>
          <w:lang w:val="en-US"/>
        </w:rPr>
        <w:t>Alianza</w:t>
      </w:r>
      <w:proofErr w:type="spellEnd"/>
      <w:r w:rsidRPr="00060806">
        <w:rPr>
          <w:rFonts w:ascii="Times New Roman" w:hAnsi="Times New Roman" w:cs="Times New Roman"/>
          <w:lang w:val="en-US"/>
        </w:rPr>
        <w:t xml:space="preserve"> </w:t>
      </w:r>
      <w:proofErr w:type="gramStart"/>
      <w:r w:rsidRPr="00060806">
        <w:rPr>
          <w:rFonts w:ascii="Times New Roman" w:hAnsi="Times New Roman" w:cs="Times New Roman"/>
          <w:lang w:val="en-US"/>
        </w:rPr>
        <w:t>del</w:t>
      </w:r>
      <w:proofErr w:type="gramEnd"/>
      <w:r w:rsidRPr="00060806">
        <w:rPr>
          <w:rFonts w:ascii="Times New Roman" w:hAnsi="Times New Roman" w:cs="Times New Roman"/>
          <w:lang w:val="en-US"/>
        </w:rPr>
        <w:t xml:space="preserve"> </w:t>
      </w:r>
      <w:proofErr w:type="spellStart"/>
      <w:r w:rsidRPr="00060806">
        <w:rPr>
          <w:rFonts w:ascii="Times New Roman" w:hAnsi="Times New Roman" w:cs="Times New Roman"/>
          <w:lang w:val="en-US"/>
        </w:rPr>
        <w:t>Pacífico</w:t>
      </w:r>
      <w:proofErr w:type="spellEnd"/>
      <w:r w:rsidRPr="00060806">
        <w:rPr>
          <w:rFonts w:ascii="Times New Roman" w:hAnsi="Times New Roman" w:cs="Times New Roman"/>
          <w:lang w:val="en-US"/>
        </w:rPr>
        <w:t xml:space="preserve">. Lima, 28 </w:t>
      </w:r>
      <w:proofErr w:type="spellStart"/>
      <w:r w:rsidRPr="00060806">
        <w:rPr>
          <w:rFonts w:ascii="Times New Roman" w:hAnsi="Times New Roman" w:cs="Times New Roman"/>
          <w:lang w:val="en-US"/>
        </w:rPr>
        <w:t>abril</w:t>
      </w:r>
      <w:proofErr w:type="spellEnd"/>
      <w:r w:rsidRPr="00060806">
        <w:rPr>
          <w:rFonts w:ascii="Times New Roman" w:hAnsi="Times New Roman" w:cs="Times New Roman"/>
          <w:lang w:val="en-US"/>
        </w:rPr>
        <w:t xml:space="preserve"> de 2011 </w:t>
      </w:r>
      <w:r>
        <w:rPr>
          <w:rFonts w:ascii="Times New Roman" w:hAnsi="Times New Roman" w:cs="Times New Roman"/>
          <w:lang w:val="en-US"/>
        </w:rPr>
        <w:t xml:space="preserve">// </w:t>
      </w:r>
      <w:proofErr w:type="spellStart"/>
      <w:r>
        <w:rPr>
          <w:rFonts w:ascii="Times New Roman" w:hAnsi="Times New Roman" w:cs="Times New Roman"/>
          <w:lang w:val="en-US"/>
        </w:rPr>
        <w:t>Alianza</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del</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Pacifico</w:t>
      </w:r>
      <w:proofErr w:type="spellEnd"/>
      <w:r>
        <w:rPr>
          <w:rFonts w:ascii="Times New Roman" w:hAnsi="Times New Roman" w:cs="Times New Roman"/>
          <w:lang w:val="en-US"/>
        </w:rPr>
        <w:t xml:space="preserve"> [</w:t>
      </w:r>
      <w:r>
        <w:rPr>
          <w:rFonts w:ascii="Times New Roman" w:hAnsi="Times New Roman" w:cs="Times New Roman"/>
        </w:rPr>
        <w:t>Электронный</w:t>
      </w:r>
      <w:r w:rsidRPr="00060806">
        <w:rPr>
          <w:rFonts w:ascii="Times New Roman" w:hAnsi="Times New Roman" w:cs="Times New Roman"/>
          <w:lang w:val="en-US"/>
        </w:rPr>
        <w:t xml:space="preserve"> </w:t>
      </w:r>
      <w:r>
        <w:rPr>
          <w:rFonts w:ascii="Times New Roman" w:hAnsi="Times New Roman" w:cs="Times New Roman"/>
        </w:rPr>
        <w:t>доступ</w:t>
      </w:r>
      <w:r>
        <w:rPr>
          <w:rFonts w:ascii="Times New Roman" w:hAnsi="Times New Roman" w:cs="Times New Roman"/>
          <w:lang w:val="en-US"/>
        </w:rPr>
        <w:t>]</w:t>
      </w:r>
      <w:r w:rsidRPr="00060806">
        <w:rPr>
          <w:rFonts w:ascii="Times New Roman" w:hAnsi="Times New Roman" w:cs="Times New Roman"/>
          <w:lang w:val="en-US"/>
        </w:rPr>
        <w:t xml:space="preserve">: </w:t>
      </w:r>
      <w:r>
        <w:rPr>
          <w:rFonts w:ascii="Times New Roman" w:hAnsi="Times New Roman" w:cs="Times New Roman"/>
          <w:lang w:val="en-US"/>
        </w:rPr>
        <w:t>URL</w:t>
      </w:r>
      <w:r w:rsidRPr="00060806">
        <w:rPr>
          <w:rFonts w:ascii="Times New Roman" w:hAnsi="Times New Roman" w:cs="Times New Roman"/>
          <w:lang w:val="en-US"/>
        </w:rPr>
        <w:t xml:space="preserve">: </w:t>
      </w:r>
      <w:r>
        <w:fldChar w:fldCharType="begin"/>
      </w:r>
      <w:r w:rsidRPr="00D401ED">
        <w:rPr>
          <w:lang w:val="en-US"/>
        </w:rPr>
        <w:instrText xml:space="preserve"> HYPERLINK "https://alianzapacifico.net/en/download/declaracion-presidencial-de-la-alianza-del-pacifico-sobre-la-gestion-sostenible-de-los-plasticos/" </w:instrText>
      </w:r>
      <w:r>
        <w:fldChar w:fldCharType="separate"/>
      </w:r>
      <w:r w:rsidRPr="00860331">
        <w:rPr>
          <w:rStyle w:val="a7"/>
          <w:rFonts w:ascii="Times New Roman" w:hAnsi="Times New Roman" w:cs="Times New Roman"/>
          <w:lang w:val="en-US"/>
        </w:rPr>
        <w:t>https://alianzapacifico.net/en/download/declaracion-presidencial-de-la-alianza-del-pacifico-sobre-la-gestion-sostenible-de-los-plasticos/</w:t>
      </w:r>
      <w:r>
        <w:rPr>
          <w:rStyle w:val="a7"/>
          <w:rFonts w:ascii="Times New Roman" w:hAnsi="Times New Roman" w:cs="Times New Roman"/>
          <w:lang w:val="en-US"/>
        </w:rPr>
        <w:fldChar w:fldCharType="end"/>
      </w:r>
      <w:r w:rsidRPr="00060806">
        <w:rPr>
          <w:rFonts w:ascii="Times New Roman" w:hAnsi="Times New Roman" w:cs="Times New Roman"/>
          <w:lang w:val="en-US"/>
        </w:rPr>
        <w:t xml:space="preserve"> (</w:t>
      </w:r>
      <w:r>
        <w:rPr>
          <w:rFonts w:ascii="Times New Roman" w:hAnsi="Times New Roman" w:cs="Times New Roman"/>
        </w:rPr>
        <w:t>дата</w:t>
      </w:r>
      <w:r w:rsidRPr="00060806">
        <w:rPr>
          <w:rFonts w:ascii="Times New Roman" w:hAnsi="Times New Roman" w:cs="Times New Roman"/>
          <w:lang w:val="en-US"/>
        </w:rPr>
        <w:t xml:space="preserve"> </w:t>
      </w:r>
      <w:r>
        <w:rPr>
          <w:rFonts w:ascii="Times New Roman" w:hAnsi="Times New Roman" w:cs="Times New Roman"/>
        </w:rPr>
        <w:t>обращения</w:t>
      </w:r>
      <w:r w:rsidRPr="00060806">
        <w:rPr>
          <w:rFonts w:ascii="Times New Roman" w:hAnsi="Times New Roman" w:cs="Times New Roman"/>
          <w:lang w:val="en-US"/>
        </w:rPr>
        <w:t xml:space="preserve"> 16.03.2021).</w:t>
      </w:r>
    </w:p>
  </w:footnote>
  <w:footnote w:id="103">
    <w:p w14:paraId="7CDF9470" w14:textId="0781BC8E"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r w:rsidRPr="00FD3490">
        <w:rPr>
          <w:rFonts w:ascii="Times New Roman" w:hAnsi="Times New Roman" w:cs="Times New Roman"/>
        </w:rPr>
        <w:t xml:space="preserve">Емельянов А. И. Современные тенденции развития интеграционных процессов в Латинской Америке // Россия: тенденции и перспективы развития. 2017. №12-1. [Электронный доступ]: URL: </w:t>
      </w:r>
      <w:hyperlink r:id="rId42" w:history="1">
        <w:r w:rsidRPr="00CF68B3">
          <w:rPr>
            <w:rStyle w:val="a7"/>
            <w:rFonts w:ascii="Times New Roman" w:hAnsi="Times New Roman" w:cs="Times New Roman"/>
          </w:rPr>
          <w:t>https://cyberleninka.ru/article/n/sovremennye-tendentsii-razvitiya-integratsionnyh-protsessov-v-latinskoy-amerike</w:t>
        </w:r>
      </w:hyperlink>
      <w:r>
        <w:rPr>
          <w:rFonts w:ascii="Times New Roman" w:hAnsi="Times New Roman" w:cs="Times New Roman"/>
        </w:rPr>
        <w:t xml:space="preserve"> </w:t>
      </w:r>
      <w:r w:rsidRPr="00FC2D06">
        <w:rPr>
          <w:rFonts w:ascii="Times New Roman" w:hAnsi="Times New Roman" w:cs="Times New Roman"/>
        </w:rPr>
        <w:t>(дата обращения: 16.03.2021).</w:t>
      </w:r>
    </w:p>
  </w:footnote>
  <w:footnote w:id="104">
    <w:p w14:paraId="284E95A8"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Хейфец, В. Л. Союз южноамериканских наций: туманные перспективы / В. Л. Хейфец, Л. В. </w:t>
      </w:r>
      <w:proofErr w:type="spellStart"/>
      <w:r w:rsidRPr="00FC2D06">
        <w:rPr>
          <w:rFonts w:ascii="Times New Roman" w:hAnsi="Times New Roman" w:cs="Times New Roman"/>
        </w:rPr>
        <w:t>Хадорич</w:t>
      </w:r>
      <w:proofErr w:type="spellEnd"/>
      <w:r w:rsidRPr="00FC2D06">
        <w:rPr>
          <w:rFonts w:ascii="Times New Roman" w:hAnsi="Times New Roman" w:cs="Times New Roman"/>
        </w:rPr>
        <w:t xml:space="preserve"> // Мировая экономика и международные отношения. – 2019. – Т. 63. – № 2. – С. 85-93. – DOI 10.20542/0131-2227-2019-63-2-85-93.</w:t>
      </w:r>
    </w:p>
  </w:footnote>
  <w:footnote w:id="105">
    <w:p w14:paraId="69D0295E"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Там же. </w:t>
      </w:r>
    </w:p>
  </w:footnote>
  <w:footnote w:id="106">
    <w:p w14:paraId="71CFE518" w14:textId="1A2E54BA" w:rsidR="00D401ED" w:rsidRPr="00153E60"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153E60">
        <w:rPr>
          <w:rFonts w:ascii="Times New Roman" w:hAnsi="Times New Roman" w:cs="Times New Roman"/>
        </w:rPr>
        <w:t xml:space="preserve"> </w:t>
      </w:r>
      <w:r w:rsidRPr="00FC2D06">
        <w:rPr>
          <w:rFonts w:ascii="Times New Roman" w:hAnsi="Times New Roman" w:cs="Times New Roman"/>
          <w:lang w:val="en-US"/>
        </w:rPr>
        <w:t>S</w:t>
      </w:r>
      <w:r w:rsidRPr="00153E60">
        <w:rPr>
          <w:rFonts w:ascii="Times New Roman" w:hAnsi="Times New Roman" w:cs="Times New Roman"/>
        </w:rPr>
        <w:t>á</w:t>
      </w:r>
      <w:proofErr w:type="spellStart"/>
      <w:r w:rsidRPr="00FC2D06">
        <w:rPr>
          <w:rFonts w:ascii="Times New Roman" w:hAnsi="Times New Roman" w:cs="Times New Roman"/>
          <w:lang w:val="en-US"/>
        </w:rPr>
        <w:t>ez</w:t>
      </w:r>
      <w:proofErr w:type="spellEnd"/>
      <w:r w:rsidRPr="00153E60">
        <w:rPr>
          <w:rFonts w:ascii="Times New Roman" w:hAnsi="Times New Roman" w:cs="Times New Roman"/>
        </w:rPr>
        <w:t xml:space="preserve"> </w:t>
      </w:r>
      <w:r w:rsidRPr="00FC2D06">
        <w:rPr>
          <w:rFonts w:ascii="Times New Roman" w:hAnsi="Times New Roman" w:cs="Times New Roman"/>
          <w:lang w:val="en-US"/>
        </w:rPr>
        <w:t>Leal</w:t>
      </w:r>
      <w:r w:rsidRPr="00153E60">
        <w:rPr>
          <w:rFonts w:ascii="Times New Roman" w:hAnsi="Times New Roman" w:cs="Times New Roman"/>
        </w:rPr>
        <w:t xml:space="preserve">, </w:t>
      </w:r>
      <w:r w:rsidRPr="00FC2D06">
        <w:rPr>
          <w:rFonts w:ascii="Times New Roman" w:hAnsi="Times New Roman" w:cs="Times New Roman"/>
          <w:lang w:val="en-US"/>
        </w:rPr>
        <w:t>J</w:t>
      </w:r>
      <w:r w:rsidRPr="00153E60">
        <w:rPr>
          <w:rFonts w:ascii="Times New Roman" w:hAnsi="Times New Roman" w:cs="Times New Roman"/>
        </w:rPr>
        <w:t xml:space="preserve">. </w:t>
      </w:r>
      <w:r w:rsidRPr="00FC2D06">
        <w:rPr>
          <w:rFonts w:ascii="Times New Roman" w:hAnsi="Times New Roman" w:cs="Times New Roman"/>
          <w:lang w:val="en-US"/>
        </w:rPr>
        <w:t>y</w:t>
      </w:r>
      <w:r w:rsidRPr="00153E60">
        <w:rPr>
          <w:rFonts w:ascii="Times New Roman" w:hAnsi="Times New Roman" w:cs="Times New Roman"/>
        </w:rPr>
        <w:t xml:space="preserve"> </w:t>
      </w:r>
      <w:r w:rsidRPr="00FC2D06">
        <w:rPr>
          <w:rFonts w:ascii="Times New Roman" w:hAnsi="Times New Roman" w:cs="Times New Roman"/>
          <w:lang w:val="en-US"/>
        </w:rPr>
        <w:t>F</w:t>
      </w:r>
      <w:r w:rsidRPr="00153E60">
        <w:rPr>
          <w:rFonts w:ascii="Times New Roman" w:hAnsi="Times New Roman" w:cs="Times New Roman"/>
        </w:rPr>
        <w:t xml:space="preserve">. </w:t>
      </w:r>
      <w:r w:rsidRPr="00FC2D06">
        <w:rPr>
          <w:rFonts w:ascii="Times New Roman" w:hAnsi="Times New Roman" w:cs="Times New Roman"/>
          <w:lang w:val="en-US"/>
        </w:rPr>
        <w:t>Rivas</w:t>
      </w:r>
      <w:r w:rsidRPr="00153E60">
        <w:rPr>
          <w:rFonts w:ascii="Times New Roman" w:hAnsi="Times New Roman" w:cs="Times New Roman"/>
        </w:rPr>
        <w:t xml:space="preserve"> </w:t>
      </w:r>
      <w:r w:rsidRPr="00FC2D06">
        <w:rPr>
          <w:rFonts w:ascii="Times New Roman" w:hAnsi="Times New Roman" w:cs="Times New Roman"/>
          <w:lang w:val="en-US"/>
        </w:rPr>
        <w:t>Molina</w:t>
      </w:r>
      <w:r w:rsidRPr="00153E60">
        <w:rPr>
          <w:rFonts w:ascii="Times New Roman" w:hAnsi="Times New Roman" w:cs="Times New Roman"/>
        </w:rPr>
        <w:t>, «</w:t>
      </w:r>
      <w:proofErr w:type="spellStart"/>
      <w:r w:rsidRPr="00FC2D06">
        <w:rPr>
          <w:rFonts w:ascii="Times New Roman" w:hAnsi="Times New Roman" w:cs="Times New Roman"/>
          <w:lang w:val="en-US"/>
        </w:rPr>
        <w:t>Sudam</w:t>
      </w:r>
      <w:proofErr w:type="spellEnd"/>
      <w:r w:rsidRPr="00153E60">
        <w:rPr>
          <w:rFonts w:ascii="Times New Roman" w:hAnsi="Times New Roman" w:cs="Times New Roman"/>
        </w:rPr>
        <w:t>é</w:t>
      </w:r>
      <w:proofErr w:type="spellStart"/>
      <w:r w:rsidRPr="00FC2D06">
        <w:rPr>
          <w:rFonts w:ascii="Times New Roman" w:hAnsi="Times New Roman" w:cs="Times New Roman"/>
          <w:lang w:val="en-US"/>
        </w:rPr>
        <w:t>rica</w:t>
      </w:r>
      <w:proofErr w:type="spellEnd"/>
      <w:r w:rsidRPr="00153E60">
        <w:rPr>
          <w:rFonts w:ascii="Times New Roman" w:hAnsi="Times New Roman" w:cs="Times New Roman"/>
        </w:rPr>
        <w:t xml:space="preserve"> </w:t>
      </w:r>
      <w:proofErr w:type="spellStart"/>
      <w:r w:rsidRPr="00FC2D06">
        <w:rPr>
          <w:rFonts w:ascii="Times New Roman" w:hAnsi="Times New Roman" w:cs="Times New Roman"/>
          <w:lang w:val="en-US"/>
        </w:rPr>
        <w:t>entierra</w:t>
      </w:r>
      <w:proofErr w:type="spellEnd"/>
      <w:r w:rsidRPr="00153E60">
        <w:rPr>
          <w:rFonts w:ascii="Times New Roman" w:hAnsi="Times New Roman" w:cs="Times New Roman"/>
        </w:rPr>
        <w:t xml:space="preserve"> </w:t>
      </w:r>
      <w:r w:rsidRPr="00FC2D06">
        <w:rPr>
          <w:rFonts w:ascii="Times New Roman" w:hAnsi="Times New Roman" w:cs="Times New Roman"/>
          <w:lang w:val="en-US"/>
        </w:rPr>
        <w:t>a</w:t>
      </w:r>
      <w:r w:rsidRPr="00153E60">
        <w:rPr>
          <w:rFonts w:ascii="Times New Roman" w:hAnsi="Times New Roman" w:cs="Times New Roman"/>
        </w:rPr>
        <w:t xml:space="preserve"> </w:t>
      </w:r>
      <w:r w:rsidRPr="00FC2D06">
        <w:rPr>
          <w:rFonts w:ascii="Times New Roman" w:hAnsi="Times New Roman" w:cs="Times New Roman"/>
          <w:lang w:val="en-US"/>
        </w:rPr>
        <w:t>la</w:t>
      </w:r>
      <w:r w:rsidRPr="00153E60">
        <w:rPr>
          <w:rFonts w:ascii="Times New Roman" w:hAnsi="Times New Roman" w:cs="Times New Roman"/>
        </w:rPr>
        <w:t xml:space="preserve"> </w:t>
      </w:r>
      <w:proofErr w:type="spellStart"/>
      <w:r w:rsidRPr="00FC2D06">
        <w:rPr>
          <w:rFonts w:ascii="Times New Roman" w:hAnsi="Times New Roman" w:cs="Times New Roman"/>
          <w:lang w:val="en-US"/>
        </w:rPr>
        <w:t>Unasur</w:t>
      </w:r>
      <w:proofErr w:type="spellEnd"/>
      <w:r w:rsidRPr="00153E60">
        <w:rPr>
          <w:rFonts w:ascii="Times New Roman" w:hAnsi="Times New Roman" w:cs="Times New Roman"/>
        </w:rPr>
        <w:t xml:space="preserve"> </w:t>
      </w:r>
      <w:r w:rsidRPr="00FC2D06">
        <w:rPr>
          <w:rFonts w:ascii="Times New Roman" w:hAnsi="Times New Roman" w:cs="Times New Roman"/>
          <w:lang w:val="en-US"/>
        </w:rPr>
        <w:t>de</w:t>
      </w:r>
      <w:r w:rsidRPr="00153E60">
        <w:rPr>
          <w:rFonts w:ascii="Times New Roman" w:hAnsi="Times New Roman" w:cs="Times New Roman"/>
        </w:rPr>
        <w:t xml:space="preserve"> </w:t>
      </w:r>
      <w:proofErr w:type="spellStart"/>
      <w:r w:rsidRPr="00FC2D06">
        <w:rPr>
          <w:rFonts w:ascii="Times New Roman" w:hAnsi="Times New Roman" w:cs="Times New Roman"/>
          <w:lang w:val="en-US"/>
        </w:rPr>
        <w:t>Ch</w:t>
      </w:r>
      <w:proofErr w:type="spellEnd"/>
      <w:r w:rsidRPr="00153E60">
        <w:rPr>
          <w:rFonts w:ascii="Times New Roman" w:hAnsi="Times New Roman" w:cs="Times New Roman"/>
        </w:rPr>
        <w:t>á</w:t>
      </w:r>
      <w:proofErr w:type="spellStart"/>
      <w:r w:rsidRPr="00FC2D06">
        <w:rPr>
          <w:rFonts w:ascii="Times New Roman" w:hAnsi="Times New Roman" w:cs="Times New Roman"/>
          <w:lang w:val="en-US"/>
        </w:rPr>
        <w:t>vez</w:t>
      </w:r>
      <w:proofErr w:type="spellEnd"/>
      <w:r w:rsidRPr="00153E60">
        <w:rPr>
          <w:rFonts w:ascii="Times New Roman" w:hAnsi="Times New Roman" w:cs="Times New Roman"/>
        </w:rPr>
        <w:t xml:space="preserve">, </w:t>
      </w:r>
      <w:r w:rsidRPr="00FC2D06">
        <w:rPr>
          <w:rFonts w:ascii="Times New Roman" w:hAnsi="Times New Roman" w:cs="Times New Roman"/>
          <w:lang w:val="en-US"/>
        </w:rPr>
        <w:t>Kirchner</w:t>
      </w:r>
      <w:r w:rsidRPr="00153E60">
        <w:rPr>
          <w:rFonts w:ascii="Times New Roman" w:hAnsi="Times New Roman" w:cs="Times New Roman"/>
        </w:rPr>
        <w:t xml:space="preserve"> </w:t>
      </w:r>
      <w:r w:rsidRPr="00FC2D06">
        <w:rPr>
          <w:rFonts w:ascii="Times New Roman" w:hAnsi="Times New Roman" w:cs="Times New Roman"/>
          <w:lang w:val="en-US"/>
        </w:rPr>
        <w:t>y</w:t>
      </w:r>
      <w:r w:rsidRPr="00153E60">
        <w:rPr>
          <w:rFonts w:ascii="Times New Roman" w:hAnsi="Times New Roman" w:cs="Times New Roman"/>
        </w:rPr>
        <w:t xml:space="preserve"> </w:t>
      </w:r>
      <w:r w:rsidRPr="00FC2D06">
        <w:rPr>
          <w:rFonts w:ascii="Times New Roman" w:hAnsi="Times New Roman" w:cs="Times New Roman"/>
          <w:lang w:val="en-US"/>
        </w:rPr>
        <w:t>Lula</w:t>
      </w:r>
      <w:r w:rsidRPr="00153E60">
        <w:rPr>
          <w:rFonts w:ascii="Times New Roman" w:hAnsi="Times New Roman" w:cs="Times New Roman"/>
        </w:rPr>
        <w:t xml:space="preserve">» // </w:t>
      </w:r>
      <w:r w:rsidRPr="00FC2D06">
        <w:rPr>
          <w:rFonts w:ascii="Times New Roman" w:hAnsi="Times New Roman" w:cs="Times New Roman"/>
          <w:lang w:val="en-US"/>
        </w:rPr>
        <w:t>El</w:t>
      </w:r>
      <w:r w:rsidRPr="00153E60">
        <w:rPr>
          <w:rFonts w:ascii="Times New Roman" w:hAnsi="Times New Roman" w:cs="Times New Roman"/>
        </w:rPr>
        <w:t xml:space="preserve"> </w:t>
      </w:r>
      <w:r w:rsidRPr="00FC2D06">
        <w:rPr>
          <w:rFonts w:ascii="Times New Roman" w:hAnsi="Times New Roman" w:cs="Times New Roman"/>
          <w:lang w:val="en-US"/>
        </w:rPr>
        <w:t>Pa</w:t>
      </w:r>
      <w:r w:rsidRPr="00153E60">
        <w:rPr>
          <w:rFonts w:ascii="Times New Roman" w:hAnsi="Times New Roman" w:cs="Times New Roman"/>
        </w:rPr>
        <w:t>í</w:t>
      </w:r>
      <w:r w:rsidRPr="00FC2D06">
        <w:rPr>
          <w:rFonts w:ascii="Times New Roman" w:hAnsi="Times New Roman" w:cs="Times New Roman"/>
          <w:lang w:val="en-US"/>
        </w:rPr>
        <w:t>s</w:t>
      </w:r>
      <w:r w:rsidRPr="00153E60">
        <w:rPr>
          <w:rFonts w:ascii="Times New Roman" w:hAnsi="Times New Roman" w:cs="Times New Roman"/>
        </w:rPr>
        <w:t xml:space="preserve">, 22 </w:t>
      </w:r>
      <w:r w:rsidRPr="00FC2D06">
        <w:rPr>
          <w:rFonts w:ascii="Times New Roman" w:hAnsi="Times New Roman" w:cs="Times New Roman"/>
          <w:lang w:val="en-US"/>
        </w:rPr>
        <w:t>de</w:t>
      </w:r>
      <w:r w:rsidRPr="00153E60">
        <w:rPr>
          <w:rFonts w:ascii="Times New Roman" w:hAnsi="Times New Roman" w:cs="Times New Roman"/>
        </w:rPr>
        <w:t xml:space="preserve"> </w:t>
      </w:r>
      <w:proofErr w:type="spellStart"/>
      <w:r w:rsidRPr="00FC2D06">
        <w:rPr>
          <w:rFonts w:ascii="Times New Roman" w:hAnsi="Times New Roman" w:cs="Times New Roman"/>
          <w:lang w:val="en-US"/>
        </w:rPr>
        <w:t>marzo</w:t>
      </w:r>
      <w:proofErr w:type="spellEnd"/>
      <w:r w:rsidRPr="00153E60">
        <w:rPr>
          <w:rFonts w:ascii="Times New Roman" w:hAnsi="Times New Roman" w:cs="Times New Roman"/>
        </w:rPr>
        <w:t xml:space="preserve"> </w:t>
      </w:r>
      <w:r w:rsidRPr="00FC2D06">
        <w:rPr>
          <w:rFonts w:ascii="Times New Roman" w:hAnsi="Times New Roman" w:cs="Times New Roman"/>
          <w:lang w:val="en-US"/>
        </w:rPr>
        <w:t>de</w:t>
      </w:r>
      <w:r w:rsidRPr="00153E60">
        <w:rPr>
          <w:rFonts w:ascii="Times New Roman" w:hAnsi="Times New Roman" w:cs="Times New Roman"/>
        </w:rPr>
        <w:t xml:space="preserve"> 2019, [</w:t>
      </w:r>
      <w:r>
        <w:rPr>
          <w:rFonts w:ascii="Times New Roman" w:hAnsi="Times New Roman" w:cs="Times New Roman"/>
        </w:rPr>
        <w:t>Электронный ресурс</w:t>
      </w:r>
      <w:r w:rsidRPr="00153E6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43" w:history="1">
        <w:r w:rsidRPr="00FC2D06">
          <w:rPr>
            <w:rStyle w:val="a7"/>
            <w:rFonts w:ascii="Times New Roman" w:hAnsi="Times New Roman" w:cs="Times New Roman"/>
            <w:lang w:val="en-US"/>
          </w:rPr>
          <w:t>https</w:t>
        </w:r>
        <w:r w:rsidRPr="00153E60">
          <w:rPr>
            <w:rStyle w:val="a7"/>
            <w:rFonts w:ascii="Times New Roman" w:hAnsi="Times New Roman" w:cs="Times New Roman"/>
          </w:rPr>
          <w:t>://</w:t>
        </w:r>
        <w:proofErr w:type="spellStart"/>
        <w:r w:rsidRPr="00FC2D06">
          <w:rPr>
            <w:rStyle w:val="a7"/>
            <w:rFonts w:ascii="Times New Roman" w:hAnsi="Times New Roman" w:cs="Times New Roman"/>
            <w:lang w:val="en-US"/>
          </w:rPr>
          <w:t>elpais</w:t>
        </w:r>
        <w:proofErr w:type="spellEnd"/>
        <w:r w:rsidRPr="00153E60">
          <w:rPr>
            <w:rStyle w:val="a7"/>
            <w:rFonts w:ascii="Times New Roman" w:hAnsi="Times New Roman" w:cs="Times New Roman"/>
          </w:rPr>
          <w:t>.</w:t>
        </w:r>
        <w:r w:rsidRPr="00FC2D06">
          <w:rPr>
            <w:rStyle w:val="a7"/>
            <w:rFonts w:ascii="Times New Roman" w:hAnsi="Times New Roman" w:cs="Times New Roman"/>
            <w:lang w:val="en-US"/>
          </w:rPr>
          <w:t>com</w:t>
        </w:r>
        <w:r w:rsidRPr="00153E60">
          <w:rPr>
            <w:rStyle w:val="a7"/>
            <w:rFonts w:ascii="Times New Roman" w:hAnsi="Times New Roman" w:cs="Times New Roman"/>
          </w:rPr>
          <w:t>/</w:t>
        </w:r>
        <w:proofErr w:type="spellStart"/>
        <w:r w:rsidRPr="00FC2D06">
          <w:rPr>
            <w:rStyle w:val="a7"/>
            <w:rFonts w:ascii="Times New Roman" w:hAnsi="Times New Roman" w:cs="Times New Roman"/>
            <w:lang w:val="en-US"/>
          </w:rPr>
          <w:t>internacional</w:t>
        </w:r>
        <w:proofErr w:type="spellEnd"/>
        <w:r w:rsidRPr="00153E60">
          <w:rPr>
            <w:rStyle w:val="a7"/>
            <w:rFonts w:ascii="Times New Roman" w:hAnsi="Times New Roman" w:cs="Times New Roman"/>
          </w:rPr>
          <w:t>/2019/03/22/</w:t>
        </w:r>
        <w:proofErr w:type="spellStart"/>
        <w:r w:rsidRPr="00FC2D06">
          <w:rPr>
            <w:rStyle w:val="a7"/>
            <w:rFonts w:ascii="Times New Roman" w:hAnsi="Times New Roman" w:cs="Times New Roman"/>
            <w:lang w:val="en-US"/>
          </w:rPr>
          <w:t>argentina</w:t>
        </w:r>
        <w:proofErr w:type="spellEnd"/>
        <w:r w:rsidRPr="00153E60">
          <w:rPr>
            <w:rStyle w:val="a7"/>
            <w:rFonts w:ascii="Times New Roman" w:hAnsi="Times New Roman" w:cs="Times New Roman"/>
          </w:rPr>
          <w:t>/1553281368_627367.</w:t>
        </w:r>
        <w:r w:rsidRPr="00FC2D06">
          <w:rPr>
            <w:rStyle w:val="a7"/>
            <w:rFonts w:ascii="Times New Roman" w:hAnsi="Times New Roman" w:cs="Times New Roman"/>
            <w:lang w:val="en-US"/>
          </w:rPr>
          <w:t>html</w:t>
        </w:r>
      </w:hyperlink>
      <w:r w:rsidRPr="00153E60">
        <w:rPr>
          <w:rFonts w:ascii="Times New Roman" w:hAnsi="Times New Roman" w:cs="Times New Roman"/>
        </w:rPr>
        <w:t xml:space="preserve">  (</w:t>
      </w:r>
      <w:r w:rsidRPr="00FC2D06">
        <w:rPr>
          <w:rFonts w:ascii="Times New Roman" w:hAnsi="Times New Roman" w:cs="Times New Roman"/>
        </w:rPr>
        <w:t>дата</w:t>
      </w:r>
      <w:r w:rsidRPr="00153E60">
        <w:rPr>
          <w:rFonts w:ascii="Times New Roman" w:hAnsi="Times New Roman" w:cs="Times New Roman"/>
        </w:rPr>
        <w:t xml:space="preserve"> </w:t>
      </w:r>
      <w:r w:rsidRPr="00FC2D06">
        <w:rPr>
          <w:rFonts w:ascii="Times New Roman" w:hAnsi="Times New Roman" w:cs="Times New Roman"/>
        </w:rPr>
        <w:t>обращения</w:t>
      </w:r>
      <w:r w:rsidRPr="00153E60">
        <w:rPr>
          <w:rFonts w:ascii="Times New Roman" w:hAnsi="Times New Roman" w:cs="Times New Roman"/>
        </w:rPr>
        <w:t xml:space="preserve"> 04.08.2020).</w:t>
      </w:r>
    </w:p>
  </w:footnote>
  <w:footnote w:id="107">
    <w:p w14:paraId="4F94C3C7" w14:textId="77777777" w:rsidR="00D401ED" w:rsidRPr="001A7B63" w:rsidRDefault="00D401ED" w:rsidP="001A7B63">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r w:rsidRPr="001A7B63">
        <w:rPr>
          <w:rFonts w:ascii="Times New Roman" w:hAnsi="Times New Roman" w:cs="Times New Roman"/>
        </w:rPr>
        <w:t>Разумовский, Д. В. Новые пути региональной интеграции: латиноамериканский и восточноазиатский опыт / Д. В. Разумовский // Вестник Института экономики Российской академии наук. – 2014. – № 1. – С. 122-129.</w:t>
      </w:r>
    </w:p>
  </w:footnote>
  <w:footnote w:id="108">
    <w:p w14:paraId="4DEB14A1" w14:textId="04CB3FBC" w:rsidR="00D401ED" w:rsidRPr="001A7B63" w:rsidRDefault="00D401ED" w:rsidP="001A7B63">
      <w:pPr>
        <w:pStyle w:val="a4"/>
        <w:spacing w:line="360" w:lineRule="auto"/>
        <w:jc w:val="both"/>
        <w:rPr>
          <w:lang w:val="en-US"/>
        </w:rPr>
      </w:pPr>
      <w:r w:rsidRPr="001A7B63">
        <w:rPr>
          <w:rStyle w:val="a6"/>
          <w:rFonts w:ascii="Times New Roman" w:hAnsi="Times New Roman" w:cs="Times New Roman"/>
        </w:rPr>
        <w:footnoteRef/>
      </w:r>
      <w:r w:rsidRPr="001A7B63">
        <w:rPr>
          <w:rFonts w:ascii="Times New Roman" w:hAnsi="Times New Roman" w:cs="Times New Roman"/>
          <w:lang w:val="en-US"/>
        </w:rPr>
        <w:t xml:space="preserve"> Joint Presidential Declaration on the occasion of the </w:t>
      </w:r>
      <w:proofErr w:type="spellStart"/>
      <w:r w:rsidRPr="001A7B63">
        <w:rPr>
          <w:rFonts w:ascii="Times New Roman" w:hAnsi="Times New Roman" w:cs="Times New Roman"/>
          <w:lang w:val="en-US"/>
        </w:rPr>
        <w:t>Oficial</w:t>
      </w:r>
      <w:proofErr w:type="spellEnd"/>
      <w:r w:rsidRPr="001A7B63">
        <w:rPr>
          <w:rFonts w:ascii="Times New Roman" w:hAnsi="Times New Roman" w:cs="Times New Roman"/>
          <w:lang w:val="en-US"/>
        </w:rPr>
        <w:t xml:space="preserve"> Visit of President Jair </w:t>
      </w:r>
      <w:proofErr w:type="spellStart"/>
      <w:r w:rsidRPr="001A7B63">
        <w:rPr>
          <w:rFonts w:ascii="Times New Roman" w:hAnsi="Times New Roman" w:cs="Times New Roman"/>
          <w:lang w:val="en-US"/>
        </w:rPr>
        <w:t>Bolsonaro</w:t>
      </w:r>
      <w:proofErr w:type="spellEnd"/>
      <w:r w:rsidRPr="001A7B63">
        <w:rPr>
          <w:rFonts w:ascii="Times New Roman" w:hAnsi="Times New Roman" w:cs="Times New Roman"/>
          <w:lang w:val="en-US"/>
        </w:rPr>
        <w:t xml:space="preserve"> to Chile – Santiago, March 23, 2019, [</w:t>
      </w:r>
      <w:r w:rsidRPr="001A7B63">
        <w:rPr>
          <w:rFonts w:ascii="Times New Roman" w:hAnsi="Times New Roman" w:cs="Times New Roman"/>
        </w:rPr>
        <w:t>Электронный</w:t>
      </w:r>
      <w:r w:rsidRPr="001A7B63">
        <w:rPr>
          <w:rFonts w:ascii="Times New Roman" w:hAnsi="Times New Roman" w:cs="Times New Roman"/>
          <w:lang w:val="en-US"/>
        </w:rPr>
        <w:t xml:space="preserve"> </w:t>
      </w:r>
      <w:r w:rsidRPr="001A7B63">
        <w:rPr>
          <w:rFonts w:ascii="Times New Roman" w:hAnsi="Times New Roman" w:cs="Times New Roman"/>
        </w:rPr>
        <w:t>ресурс</w:t>
      </w:r>
      <w:r w:rsidRPr="001A7B63">
        <w:rPr>
          <w:rFonts w:ascii="Times New Roman" w:hAnsi="Times New Roman" w:cs="Times New Roman"/>
          <w:lang w:val="en-US"/>
        </w:rPr>
        <w:t>]:// Ministry of Foreign Affairs – URL: http://relacoesexteriores.gov.br/en/press-releases/20218-joint-presidential-declaration-on-the-occasion-of-the-oficial-visit-of-president-jair-bolsonaro-to-chile-santiago-march-23-2019-spanish (</w:t>
      </w:r>
      <w:r w:rsidRPr="001A7B63">
        <w:rPr>
          <w:rFonts w:ascii="Times New Roman" w:hAnsi="Times New Roman" w:cs="Times New Roman"/>
        </w:rPr>
        <w:t>дата</w:t>
      </w:r>
      <w:r w:rsidRPr="001A7B63">
        <w:rPr>
          <w:rFonts w:ascii="Times New Roman" w:hAnsi="Times New Roman" w:cs="Times New Roman"/>
          <w:lang w:val="en-US"/>
        </w:rPr>
        <w:t xml:space="preserve"> </w:t>
      </w:r>
      <w:r w:rsidRPr="001A7B63">
        <w:rPr>
          <w:rFonts w:ascii="Times New Roman" w:hAnsi="Times New Roman" w:cs="Times New Roman"/>
        </w:rPr>
        <w:t>обращения</w:t>
      </w:r>
      <w:r w:rsidRPr="001A7B63">
        <w:rPr>
          <w:rFonts w:ascii="Times New Roman" w:hAnsi="Times New Roman" w:cs="Times New Roman"/>
          <w:lang w:val="en-US"/>
        </w:rPr>
        <w:t xml:space="preserve"> 13.12.2019).</w:t>
      </w:r>
    </w:p>
  </w:footnote>
  <w:footnote w:id="109">
    <w:p w14:paraId="19277F17"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Аниськевич</w:t>
      </w:r>
      <w:proofErr w:type="spellEnd"/>
      <w:r w:rsidRPr="00FC2D06">
        <w:rPr>
          <w:rFonts w:ascii="Times New Roman" w:hAnsi="Times New Roman" w:cs="Times New Roman"/>
        </w:rPr>
        <w:t xml:space="preserve">, Н. С. Внешняя политика С. </w:t>
      </w:r>
      <w:proofErr w:type="spellStart"/>
      <w:r w:rsidRPr="00FC2D06">
        <w:rPr>
          <w:rFonts w:ascii="Times New Roman" w:hAnsi="Times New Roman" w:cs="Times New Roman"/>
        </w:rPr>
        <w:t>Пиньеры</w:t>
      </w:r>
      <w:proofErr w:type="spellEnd"/>
      <w:r w:rsidRPr="00FC2D06">
        <w:rPr>
          <w:rFonts w:ascii="Times New Roman" w:hAnsi="Times New Roman" w:cs="Times New Roman"/>
        </w:rPr>
        <w:t xml:space="preserve"> в латиноамериканском регионе / Н. С. </w:t>
      </w:r>
      <w:proofErr w:type="spellStart"/>
      <w:r w:rsidRPr="00FC2D06">
        <w:rPr>
          <w:rFonts w:ascii="Times New Roman" w:hAnsi="Times New Roman" w:cs="Times New Roman"/>
        </w:rPr>
        <w:t>Аниськевич</w:t>
      </w:r>
      <w:proofErr w:type="spellEnd"/>
      <w:r w:rsidRPr="00FC2D06">
        <w:rPr>
          <w:rFonts w:ascii="Times New Roman" w:hAnsi="Times New Roman" w:cs="Times New Roman"/>
        </w:rPr>
        <w:t xml:space="preserve"> // Латинская Америка. – 2019. – № 5. – С. 20-31. – DOI 10.31857/S0044748X0004716-6.</w:t>
      </w:r>
    </w:p>
  </w:footnote>
  <w:footnote w:id="110">
    <w:p w14:paraId="1B434802" w14:textId="77777777" w:rsidR="00D401ED" w:rsidRPr="00704E08"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Посашкова</w:t>
      </w:r>
      <w:proofErr w:type="spellEnd"/>
      <w:r w:rsidRPr="00FC2D06">
        <w:rPr>
          <w:rFonts w:ascii="Times New Roman" w:hAnsi="Times New Roman" w:cs="Times New Roman"/>
        </w:rPr>
        <w:t xml:space="preserve">, А. В. Роль Бразилии в развитии интеграционных процессов на южноамериканском континенте / А. В. </w:t>
      </w:r>
      <w:proofErr w:type="spellStart"/>
      <w:r w:rsidRPr="00FC2D06">
        <w:rPr>
          <w:rFonts w:ascii="Times New Roman" w:hAnsi="Times New Roman" w:cs="Times New Roman"/>
        </w:rPr>
        <w:t>Посашкова</w:t>
      </w:r>
      <w:proofErr w:type="spellEnd"/>
      <w:r w:rsidRPr="00FC2D06">
        <w:rPr>
          <w:rFonts w:ascii="Times New Roman" w:hAnsi="Times New Roman" w:cs="Times New Roman"/>
        </w:rPr>
        <w:t xml:space="preserve"> // Вестник Московского университета. Серия</w:t>
      </w:r>
      <w:r w:rsidRPr="00704E08">
        <w:rPr>
          <w:rFonts w:ascii="Times New Roman" w:hAnsi="Times New Roman" w:cs="Times New Roman"/>
          <w:lang w:val="en-US"/>
        </w:rPr>
        <w:t xml:space="preserve"> 27: </w:t>
      </w:r>
      <w:proofErr w:type="spellStart"/>
      <w:r w:rsidRPr="00FC2D06">
        <w:rPr>
          <w:rFonts w:ascii="Times New Roman" w:hAnsi="Times New Roman" w:cs="Times New Roman"/>
        </w:rPr>
        <w:t>Глобалистика</w:t>
      </w:r>
      <w:proofErr w:type="spellEnd"/>
      <w:r w:rsidRPr="00704E08">
        <w:rPr>
          <w:rFonts w:ascii="Times New Roman" w:hAnsi="Times New Roman" w:cs="Times New Roman"/>
          <w:lang w:val="en-US"/>
        </w:rPr>
        <w:t xml:space="preserve"> </w:t>
      </w:r>
      <w:r w:rsidRPr="00FC2D06">
        <w:rPr>
          <w:rFonts w:ascii="Times New Roman" w:hAnsi="Times New Roman" w:cs="Times New Roman"/>
        </w:rPr>
        <w:t>и</w:t>
      </w:r>
      <w:r w:rsidRPr="00704E08">
        <w:rPr>
          <w:rFonts w:ascii="Times New Roman" w:hAnsi="Times New Roman" w:cs="Times New Roman"/>
          <w:lang w:val="en-US"/>
        </w:rPr>
        <w:t xml:space="preserve"> </w:t>
      </w:r>
      <w:r w:rsidRPr="00FC2D06">
        <w:rPr>
          <w:rFonts w:ascii="Times New Roman" w:hAnsi="Times New Roman" w:cs="Times New Roman"/>
        </w:rPr>
        <w:t>геополитика</w:t>
      </w:r>
      <w:r w:rsidRPr="00704E08">
        <w:rPr>
          <w:rFonts w:ascii="Times New Roman" w:hAnsi="Times New Roman" w:cs="Times New Roman"/>
          <w:lang w:val="en-US"/>
        </w:rPr>
        <w:t xml:space="preserve">. – 2018. – № 3. – </w:t>
      </w:r>
      <w:r w:rsidRPr="00FC2D06">
        <w:rPr>
          <w:rFonts w:ascii="Times New Roman" w:hAnsi="Times New Roman" w:cs="Times New Roman"/>
        </w:rPr>
        <w:t>С</w:t>
      </w:r>
      <w:r w:rsidRPr="00704E08">
        <w:rPr>
          <w:rFonts w:ascii="Times New Roman" w:hAnsi="Times New Roman" w:cs="Times New Roman"/>
          <w:lang w:val="en-US"/>
        </w:rPr>
        <w:t>. 31-41.</w:t>
      </w:r>
    </w:p>
  </w:footnote>
  <w:footnote w:id="111">
    <w:p w14:paraId="7F2E4678" w14:textId="06BD61AA" w:rsidR="00D401ED" w:rsidRPr="009C35D0"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r w:rsidRPr="00EE57FA">
        <w:rPr>
          <w:rFonts w:ascii="Times New Roman" w:hAnsi="Times New Roman" w:cs="Times New Roman"/>
          <w:lang w:val="en-US"/>
        </w:rPr>
        <w:t xml:space="preserve">Lee T. Regional and Local governance within a Global space: An empirical case study of Inter oceanic Highway in South America. </w:t>
      </w:r>
      <w:proofErr w:type="gramStart"/>
      <w:r w:rsidRPr="00EE57FA">
        <w:rPr>
          <w:rFonts w:ascii="Times New Roman" w:hAnsi="Times New Roman" w:cs="Times New Roman"/>
          <w:lang w:val="en-US"/>
        </w:rPr>
        <w:t>ISA-FLACSO International Conference.</w:t>
      </w:r>
      <w:proofErr w:type="gramEnd"/>
      <w:r w:rsidRPr="00EE57FA">
        <w:rPr>
          <w:rFonts w:ascii="Times New Roman" w:hAnsi="Times New Roman" w:cs="Times New Roman"/>
          <w:lang w:val="en-US"/>
        </w:rPr>
        <w:t xml:space="preserve"> </w:t>
      </w:r>
      <w:proofErr w:type="gramStart"/>
      <w:r w:rsidRPr="00EE57FA">
        <w:rPr>
          <w:rFonts w:ascii="Times New Roman" w:hAnsi="Times New Roman" w:cs="Times New Roman"/>
          <w:lang w:val="en-US"/>
        </w:rPr>
        <w:t>Buenos Aires, 2014.</w:t>
      </w:r>
      <w:proofErr w:type="gramEnd"/>
      <w:r w:rsidRPr="00EE57FA">
        <w:rPr>
          <w:rFonts w:ascii="Times New Roman" w:hAnsi="Times New Roman" w:cs="Times New Roman"/>
          <w:lang w:val="en-US"/>
        </w:rPr>
        <w:t xml:space="preserve"> </w:t>
      </w:r>
      <w:r w:rsidRPr="009C35D0">
        <w:rPr>
          <w:rFonts w:ascii="Times New Roman" w:hAnsi="Times New Roman" w:cs="Times New Roman"/>
          <w:lang w:val="en-US"/>
        </w:rPr>
        <w:t>[</w:t>
      </w:r>
      <w:r w:rsidRPr="004E3F5A">
        <w:rPr>
          <w:rFonts w:ascii="Times New Roman" w:hAnsi="Times New Roman" w:cs="Times New Roman"/>
        </w:rPr>
        <w:t>Электронный</w:t>
      </w:r>
      <w:r w:rsidRPr="009C35D0">
        <w:rPr>
          <w:rFonts w:ascii="Times New Roman" w:hAnsi="Times New Roman" w:cs="Times New Roman"/>
          <w:lang w:val="en-US"/>
        </w:rPr>
        <w:t xml:space="preserve"> </w:t>
      </w:r>
      <w:r w:rsidRPr="004E3F5A">
        <w:rPr>
          <w:rFonts w:ascii="Times New Roman" w:hAnsi="Times New Roman" w:cs="Times New Roman"/>
        </w:rPr>
        <w:t>доступ</w:t>
      </w:r>
      <w:r w:rsidRPr="009C35D0">
        <w:rPr>
          <w:rFonts w:ascii="Times New Roman" w:hAnsi="Times New Roman" w:cs="Times New Roman"/>
          <w:lang w:val="en-US"/>
        </w:rPr>
        <w:t xml:space="preserve">]: </w:t>
      </w:r>
      <w:r w:rsidRPr="00EE57FA">
        <w:rPr>
          <w:rFonts w:ascii="Times New Roman" w:hAnsi="Times New Roman" w:cs="Times New Roman"/>
          <w:lang w:val="en-US"/>
        </w:rPr>
        <w:t>URL</w:t>
      </w:r>
      <w:r w:rsidRPr="009C35D0">
        <w:rPr>
          <w:rFonts w:ascii="Times New Roman" w:hAnsi="Times New Roman" w:cs="Times New Roman"/>
          <w:lang w:val="en-US"/>
        </w:rPr>
        <w:t xml:space="preserve">: </w:t>
      </w:r>
      <w:hyperlink r:id="rId44" w:history="1">
        <w:r w:rsidRPr="00CF68B3">
          <w:rPr>
            <w:rStyle w:val="a7"/>
            <w:rFonts w:ascii="Times New Roman" w:hAnsi="Times New Roman" w:cs="Times New Roman"/>
            <w:lang w:val="en-US"/>
          </w:rPr>
          <w:t>http</w:t>
        </w:r>
        <w:r w:rsidRPr="009C35D0">
          <w:rPr>
            <w:rStyle w:val="a7"/>
            <w:rFonts w:ascii="Times New Roman" w:hAnsi="Times New Roman" w:cs="Times New Roman"/>
            <w:lang w:val="en-US"/>
          </w:rPr>
          <w:t>://</w:t>
        </w:r>
        <w:r w:rsidRPr="00CF68B3">
          <w:rPr>
            <w:rStyle w:val="a7"/>
            <w:rFonts w:ascii="Times New Roman" w:hAnsi="Times New Roman" w:cs="Times New Roman"/>
            <w:lang w:val="en-US"/>
          </w:rPr>
          <w:t>web</w:t>
        </w:r>
        <w:r w:rsidRPr="009C35D0">
          <w:rPr>
            <w:rStyle w:val="a7"/>
            <w:rFonts w:ascii="Times New Roman" w:hAnsi="Times New Roman" w:cs="Times New Roman"/>
            <w:lang w:val="en-US"/>
          </w:rPr>
          <w:t>.</w:t>
        </w:r>
        <w:r w:rsidRPr="00CF68B3">
          <w:rPr>
            <w:rStyle w:val="a7"/>
            <w:rFonts w:ascii="Times New Roman" w:hAnsi="Times New Roman" w:cs="Times New Roman"/>
            <w:lang w:val="en-US"/>
          </w:rPr>
          <w:t>isanet</w:t>
        </w:r>
        <w:r w:rsidRPr="009C35D0">
          <w:rPr>
            <w:rStyle w:val="a7"/>
            <w:rFonts w:ascii="Times New Roman" w:hAnsi="Times New Roman" w:cs="Times New Roman"/>
            <w:lang w:val="en-US"/>
          </w:rPr>
          <w:t>.</w:t>
        </w:r>
        <w:r w:rsidRPr="00CF68B3">
          <w:rPr>
            <w:rStyle w:val="a7"/>
            <w:rFonts w:ascii="Times New Roman" w:hAnsi="Times New Roman" w:cs="Times New Roman"/>
            <w:lang w:val="en-US"/>
          </w:rPr>
          <w:t>org</w:t>
        </w:r>
        <w:r w:rsidRPr="009C35D0">
          <w:rPr>
            <w:rStyle w:val="a7"/>
            <w:rFonts w:ascii="Times New Roman" w:hAnsi="Times New Roman" w:cs="Times New Roman"/>
            <w:lang w:val="en-US"/>
          </w:rPr>
          <w:t>/</w:t>
        </w:r>
        <w:r w:rsidRPr="00CF68B3">
          <w:rPr>
            <w:rStyle w:val="a7"/>
            <w:rFonts w:ascii="Times New Roman" w:hAnsi="Times New Roman" w:cs="Times New Roman"/>
            <w:lang w:val="en-US"/>
          </w:rPr>
          <w:t>Web</w:t>
        </w:r>
        <w:r w:rsidRPr="009C35D0">
          <w:rPr>
            <w:rStyle w:val="a7"/>
            <w:rFonts w:ascii="Times New Roman" w:hAnsi="Times New Roman" w:cs="Times New Roman"/>
            <w:lang w:val="en-US"/>
          </w:rPr>
          <w:t>/</w:t>
        </w:r>
        <w:r w:rsidRPr="00CF68B3">
          <w:rPr>
            <w:rStyle w:val="a7"/>
            <w:rFonts w:ascii="Times New Roman" w:hAnsi="Times New Roman" w:cs="Times New Roman"/>
            <w:lang w:val="en-US"/>
          </w:rPr>
          <w:t>Conferences</w:t>
        </w:r>
        <w:r w:rsidRPr="009C35D0">
          <w:rPr>
            <w:rStyle w:val="a7"/>
            <w:rFonts w:ascii="Times New Roman" w:hAnsi="Times New Roman" w:cs="Times New Roman"/>
            <w:lang w:val="en-US"/>
          </w:rPr>
          <w:t>/</w:t>
        </w:r>
        <w:r w:rsidRPr="00CF68B3">
          <w:rPr>
            <w:rStyle w:val="a7"/>
            <w:rFonts w:ascii="Times New Roman" w:hAnsi="Times New Roman" w:cs="Times New Roman"/>
            <w:lang w:val="en-US"/>
          </w:rPr>
          <w:t>FLACSOISA</w:t>
        </w:r>
        <w:r w:rsidRPr="009C35D0">
          <w:rPr>
            <w:rStyle w:val="a7"/>
            <w:rFonts w:ascii="Times New Roman" w:hAnsi="Times New Roman" w:cs="Times New Roman"/>
            <w:lang w:val="en-US"/>
          </w:rPr>
          <w:t>%20</w:t>
        </w:r>
        <w:r w:rsidRPr="00CF68B3">
          <w:rPr>
            <w:rStyle w:val="a7"/>
            <w:rFonts w:ascii="Times New Roman" w:hAnsi="Times New Roman" w:cs="Times New Roman"/>
            <w:lang w:val="en-US"/>
          </w:rPr>
          <w:t>BuenosAires</w:t>
        </w:r>
        <w:r w:rsidRPr="009C35D0">
          <w:rPr>
            <w:rStyle w:val="a7"/>
            <w:rFonts w:ascii="Times New Roman" w:hAnsi="Times New Roman" w:cs="Times New Roman"/>
            <w:lang w:val="en-US"/>
          </w:rPr>
          <w:t>%202014/</w:t>
        </w:r>
        <w:r w:rsidRPr="00CF68B3">
          <w:rPr>
            <w:rStyle w:val="a7"/>
            <w:rFonts w:ascii="Times New Roman" w:hAnsi="Times New Roman" w:cs="Times New Roman"/>
            <w:lang w:val="en-US"/>
          </w:rPr>
          <w:t>Archive</w:t>
        </w:r>
        <w:r w:rsidRPr="009C35D0">
          <w:rPr>
            <w:rStyle w:val="a7"/>
            <w:rFonts w:ascii="Times New Roman" w:hAnsi="Times New Roman" w:cs="Times New Roman"/>
            <w:lang w:val="en-US"/>
          </w:rPr>
          <w:t>/</w:t>
        </w:r>
        <w:r w:rsidRPr="00CF68B3">
          <w:rPr>
            <w:rStyle w:val="a7"/>
            <w:rFonts w:ascii="Times New Roman" w:hAnsi="Times New Roman" w:cs="Times New Roman"/>
            <w:lang w:val="en-US"/>
          </w:rPr>
          <w:t>b</w:t>
        </w:r>
        <w:r w:rsidRPr="009C35D0">
          <w:rPr>
            <w:rStyle w:val="a7"/>
            <w:rFonts w:ascii="Times New Roman" w:hAnsi="Times New Roman" w:cs="Times New Roman"/>
            <w:lang w:val="en-US"/>
          </w:rPr>
          <w:t>52</w:t>
        </w:r>
        <w:r w:rsidRPr="00CF68B3">
          <w:rPr>
            <w:rStyle w:val="a7"/>
            <w:rFonts w:ascii="Times New Roman" w:hAnsi="Times New Roman" w:cs="Times New Roman"/>
            <w:lang w:val="en-US"/>
          </w:rPr>
          <w:t>dab</w:t>
        </w:r>
        <w:r w:rsidRPr="009C35D0">
          <w:rPr>
            <w:rStyle w:val="a7"/>
            <w:rFonts w:ascii="Times New Roman" w:hAnsi="Times New Roman" w:cs="Times New Roman"/>
            <w:lang w:val="en-US"/>
          </w:rPr>
          <w:t>78</w:t>
        </w:r>
        <w:r w:rsidRPr="00CF68B3">
          <w:rPr>
            <w:rStyle w:val="a7"/>
            <w:rFonts w:ascii="Times New Roman" w:hAnsi="Times New Roman" w:cs="Times New Roman"/>
            <w:lang w:val="en-US"/>
          </w:rPr>
          <w:t>b</w:t>
        </w:r>
        <w:r w:rsidRPr="009C35D0">
          <w:rPr>
            <w:rStyle w:val="a7"/>
            <w:rFonts w:ascii="Times New Roman" w:hAnsi="Times New Roman" w:cs="Times New Roman"/>
            <w:lang w:val="en-US"/>
          </w:rPr>
          <w:t>11</w:t>
        </w:r>
        <w:r w:rsidRPr="00CF68B3">
          <w:rPr>
            <w:rStyle w:val="a7"/>
            <w:rFonts w:ascii="Times New Roman" w:hAnsi="Times New Roman" w:cs="Times New Roman"/>
            <w:lang w:val="en-US"/>
          </w:rPr>
          <w:t>d</w:t>
        </w:r>
        <w:r w:rsidRPr="009C35D0">
          <w:rPr>
            <w:rStyle w:val="a7"/>
            <w:rFonts w:ascii="Times New Roman" w:hAnsi="Times New Roman" w:cs="Times New Roman"/>
            <w:lang w:val="en-US"/>
          </w:rPr>
          <w:t>4</w:t>
        </w:r>
        <w:r w:rsidRPr="00CF68B3">
          <w:rPr>
            <w:rStyle w:val="a7"/>
            <w:rFonts w:ascii="Times New Roman" w:hAnsi="Times New Roman" w:cs="Times New Roman"/>
            <w:lang w:val="en-US"/>
          </w:rPr>
          <w:t>d</w:t>
        </w:r>
        <w:r w:rsidRPr="009C35D0">
          <w:rPr>
            <w:rStyle w:val="a7"/>
            <w:rFonts w:ascii="Times New Roman" w:hAnsi="Times New Roman" w:cs="Times New Roman"/>
            <w:lang w:val="en-US"/>
          </w:rPr>
          <w:t>879</w:t>
        </w:r>
        <w:r w:rsidRPr="00CF68B3">
          <w:rPr>
            <w:rStyle w:val="a7"/>
            <w:rFonts w:ascii="Times New Roman" w:hAnsi="Times New Roman" w:cs="Times New Roman"/>
            <w:lang w:val="en-US"/>
          </w:rPr>
          <w:t>e</w:t>
        </w:r>
        <w:r w:rsidRPr="009C35D0">
          <w:rPr>
            <w:rStyle w:val="a7"/>
            <w:rFonts w:ascii="Times New Roman" w:hAnsi="Times New Roman" w:cs="Times New Roman"/>
            <w:lang w:val="en-US"/>
          </w:rPr>
          <w:t>1</w:t>
        </w:r>
        <w:r w:rsidRPr="00CF68B3">
          <w:rPr>
            <w:rStyle w:val="a7"/>
            <w:rFonts w:ascii="Times New Roman" w:hAnsi="Times New Roman" w:cs="Times New Roman"/>
            <w:lang w:val="en-US"/>
          </w:rPr>
          <w:t>d</w:t>
        </w:r>
        <w:r w:rsidRPr="009C35D0">
          <w:rPr>
            <w:rStyle w:val="a7"/>
            <w:rFonts w:ascii="Times New Roman" w:hAnsi="Times New Roman" w:cs="Times New Roman"/>
            <w:lang w:val="en-US"/>
          </w:rPr>
          <w:t>4</w:t>
        </w:r>
        <w:r w:rsidRPr="00CF68B3">
          <w:rPr>
            <w:rStyle w:val="a7"/>
            <w:rFonts w:ascii="Times New Roman" w:hAnsi="Times New Roman" w:cs="Times New Roman"/>
            <w:lang w:val="en-US"/>
          </w:rPr>
          <w:t>ce</w:t>
        </w:r>
        <w:r w:rsidRPr="009C35D0">
          <w:rPr>
            <w:rStyle w:val="a7"/>
            <w:rFonts w:ascii="Times New Roman" w:hAnsi="Times New Roman" w:cs="Times New Roman"/>
            <w:lang w:val="en-US"/>
          </w:rPr>
          <w:t>0</w:t>
        </w:r>
        <w:r w:rsidRPr="00CF68B3">
          <w:rPr>
            <w:rStyle w:val="a7"/>
            <w:rFonts w:ascii="Times New Roman" w:hAnsi="Times New Roman" w:cs="Times New Roman"/>
            <w:lang w:val="en-US"/>
          </w:rPr>
          <w:t>c</w:t>
        </w:r>
        <w:r w:rsidRPr="009C35D0">
          <w:rPr>
            <w:rStyle w:val="a7"/>
            <w:rFonts w:ascii="Times New Roman" w:hAnsi="Times New Roman" w:cs="Times New Roman"/>
            <w:lang w:val="en-US"/>
          </w:rPr>
          <w:t>55530</w:t>
        </w:r>
        <w:r w:rsidRPr="00CF68B3">
          <w:rPr>
            <w:rStyle w:val="a7"/>
            <w:rFonts w:ascii="Times New Roman" w:hAnsi="Times New Roman" w:cs="Times New Roman"/>
            <w:lang w:val="en-US"/>
          </w:rPr>
          <w:t>ab</w:t>
        </w:r>
        <w:r w:rsidRPr="009C35D0">
          <w:rPr>
            <w:rStyle w:val="a7"/>
            <w:rFonts w:ascii="Times New Roman" w:hAnsi="Times New Roman" w:cs="Times New Roman"/>
            <w:lang w:val="en-US"/>
          </w:rPr>
          <w:t>.</w:t>
        </w:r>
        <w:r w:rsidRPr="00CF68B3">
          <w:rPr>
            <w:rStyle w:val="a7"/>
            <w:rFonts w:ascii="Times New Roman" w:hAnsi="Times New Roman" w:cs="Times New Roman"/>
            <w:lang w:val="en-US"/>
          </w:rPr>
          <w:t>pdf</w:t>
        </w:r>
      </w:hyperlink>
      <w:r w:rsidRPr="009C35D0">
        <w:rPr>
          <w:rFonts w:ascii="Times New Roman" w:hAnsi="Times New Roman" w:cs="Times New Roman"/>
          <w:lang w:val="en-US"/>
        </w:rPr>
        <w:t xml:space="preserve">  (</w:t>
      </w:r>
      <w:r w:rsidRPr="00FC2D06">
        <w:rPr>
          <w:rFonts w:ascii="Times New Roman" w:hAnsi="Times New Roman" w:cs="Times New Roman"/>
        </w:rPr>
        <w:t>дата</w:t>
      </w:r>
      <w:r w:rsidRPr="009C35D0">
        <w:rPr>
          <w:rFonts w:ascii="Times New Roman" w:hAnsi="Times New Roman" w:cs="Times New Roman"/>
          <w:lang w:val="en-US"/>
        </w:rPr>
        <w:t xml:space="preserve"> </w:t>
      </w:r>
      <w:r w:rsidRPr="00FC2D06">
        <w:rPr>
          <w:rFonts w:ascii="Times New Roman" w:hAnsi="Times New Roman" w:cs="Times New Roman"/>
        </w:rPr>
        <w:t>обращения</w:t>
      </w:r>
      <w:r w:rsidRPr="009C35D0">
        <w:rPr>
          <w:rFonts w:ascii="Times New Roman" w:hAnsi="Times New Roman" w:cs="Times New Roman"/>
          <w:lang w:val="en-US"/>
        </w:rPr>
        <w:t xml:space="preserve"> 04.09.2020).</w:t>
      </w:r>
    </w:p>
  </w:footnote>
  <w:footnote w:id="112">
    <w:p w14:paraId="2D527051"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Посашкова</w:t>
      </w:r>
      <w:proofErr w:type="spellEnd"/>
      <w:r w:rsidRPr="00FC2D06">
        <w:rPr>
          <w:rFonts w:ascii="Times New Roman" w:hAnsi="Times New Roman" w:cs="Times New Roman"/>
        </w:rPr>
        <w:t xml:space="preserve">, А. В. Роль Бразилии в развитии интеграционных процессов на южноамериканском континенте / А. В. </w:t>
      </w:r>
      <w:proofErr w:type="spellStart"/>
      <w:r w:rsidRPr="00FC2D06">
        <w:rPr>
          <w:rFonts w:ascii="Times New Roman" w:hAnsi="Times New Roman" w:cs="Times New Roman"/>
        </w:rPr>
        <w:t>Посашкова</w:t>
      </w:r>
      <w:proofErr w:type="spellEnd"/>
      <w:r w:rsidRPr="00FC2D06">
        <w:rPr>
          <w:rFonts w:ascii="Times New Roman" w:hAnsi="Times New Roman" w:cs="Times New Roman"/>
        </w:rPr>
        <w:t xml:space="preserve"> // Вестник Московского университета. Серия 27: </w:t>
      </w:r>
      <w:proofErr w:type="spellStart"/>
      <w:r w:rsidRPr="00FC2D06">
        <w:rPr>
          <w:rFonts w:ascii="Times New Roman" w:hAnsi="Times New Roman" w:cs="Times New Roman"/>
        </w:rPr>
        <w:t>Глобалистика</w:t>
      </w:r>
      <w:proofErr w:type="spellEnd"/>
      <w:r w:rsidRPr="00FC2D06">
        <w:rPr>
          <w:rFonts w:ascii="Times New Roman" w:hAnsi="Times New Roman" w:cs="Times New Roman"/>
        </w:rPr>
        <w:t xml:space="preserve"> и геополитика. – 2018. – № 3. – С. 31-41.</w:t>
      </w:r>
    </w:p>
  </w:footnote>
  <w:footnote w:id="113">
    <w:p w14:paraId="4EAB9DAE" w14:textId="77777777" w:rsidR="00D401ED" w:rsidRPr="00981540"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981540">
        <w:rPr>
          <w:rFonts w:ascii="Times New Roman" w:hAnsi="Times New Roman" w:cs="Times New Roman"/>
          <w:lang w:val="en-US"/>
        </w:rPr>
        <w:t xml:space="preserve"> </w:t>
      </w:r>
      <w:r w:rsidRPr="0087670F">
        <w:rPr>
          <w:rFonts w:ascii="Times New Roman" w:hAnsi="Times New Roman" w:cs="Times New Roman"/>
          <w:lang w:val="en-US"/>
        </w:rPr>
        <w:t>Jair</w:t>
      </w:r>
      <w:r w:rsidRPr="00981540">
        <w:rPr>
          <w:rFonts w:ascii="Times New Roman" w:hAnsi="Times New Roman" w:cs="Times New Roman"/>
          <w:lang w:val="en-US"/>
        </w:rPr>
        <w:t xml:space="preserve"> </w:t>
      </w:r>
      <w:proofErr w:type="spellStart"/>
      <w:r w:rsidRPr="0087670F">
        <w:rPr>
          <w:rFonts w:ascii="Times New Roman" w:hAnsi="Times New Roman" w:cs="Times New Roman"/>
          <w:lang w:val="en-US"/>
        </w:rPr>
        <w:t>Bolsonaro</w:t>
      </w:r>
      <w:proofErr w:type="spellEnd"/>
      <w:r w:rsidRPr="00981540">
        <w:rPr>
          <w:rFonts w:ascii="Times New Roman" w:hAnsi="Times New Roman" w:cs="Times New Roman"/>
          <w:lang w:val="en-US"/>
        </w:rPr>
        <w:t xml:space="preserve"> </w:t>
      </w:r>
      <w:r w:rsidRPr="0087670F">
        <w:rPr>
          <w:rFonts w:ascii="Times New Roman" w:hAnsi="Times New Roman" w:cs="Times New Roman"/>
          <w:lang w:val="en-US"/>
        </w:rPr>
        <w:t>y</w:t>
      </w:r>
      <w:r w:rsidRPr="00981540">
        <w:rPr>
          <w:rFonts w:ascii="Times New Roman" w:hAnsi="Times New Roman" w:cs="Times New Roman"/>
          <w:lang w:val="en-US"/>
        </w:rPr>
        <w:t xml:space="preserve"> </w:t>
      </w:r>
      <w:r w:rsidRPr="0087670F">
        <w:rPr>
          <w:rFonts w:ascii="Times New Roman" w:hAnsi="Times New Roman" w:cs="Times New Roman"/>
          <w:lang w:val="en-US"/>
        </w:rPr>
        <w:t>la</w:t>
      </w:r>
      <w:r w:rsidRPr="00981540">
        <w:rPr>
          <w:rFonts w:ascii="Times New Roman" w:hAnsi="Times New Roman" w:cs="Times New Roman"/>
          <w:lang w:val="en-US"/>
        </w:rPr>
        <w:t xml:space="preserve"> </w:t>
      </w:r>
      <w:proofErr w:type="spellStart"/>
      <w:r w:rsidRPr="0087670F">
        <w:rPr>
          <w:rFonts w:ascii="Times New Roman" w:hAnsi="Times New Roman" w:cs="Times New Roman"/>
          <w:lang w:val="en-US"/>
        </w:rPr>
        <w:t>desintegraci</w:t>
      </w:r>
      <w:r w:rsidRPr="00981540">
        <w:rPr>
          <w:rFonts w:ascii="Times New Roman" w:hAnsi="Times New Roman" w:cs="Times New Roman"/>
          <w:lang w:val="en-US"/>
        </w:rPr>
        <w:t>ó</w:t>
      </w:r>
      <w:r w:rsidRPr="0087670F">
        <w:rPr>
          <w:rFonts w:ascii="Times New Roman" w:hAnsi="Times New Roman" w:cs="Times New Roman"/>
          <w:lang w:val="en-US"/>
        </w:rPr>
        <w:t>n</w:t>
      </w:r>
      <w:proofErr w:type="spellEnd"/>
      <w:r w:rsidRPr="00981540">
        <w:rPr>
          <w:rFonts w:ascii="Times New Roman" w:hAnsi="Times New Roman" w:cs="Times New Roman"/>
          <w:lang w:val="en-US"/>
        </w:rPr>
        <w:t xml:space="preserve"> </w:t>
      </w:r>
      <w:r w:rsidRPr="0087670F">
        <w:rPr>
          <w:rFonts w:ascii="Times New Roman" w:hAnsi="Times New Roman" w:cs="Times New Roman"/>
          <w:lang w:val="en-US"/>
        </w:rPr>
        <w:t>de</w:t>
      </w:r>
      <w:r w:rsidRPr="00981540">
        <w:rPr>
          <w:rFonts w:ascii="Times New Roman" w:hAnsi="Times New Roman" w:cs="Times New Roman"/>
          <w:lang w:val="en-US"/>
        </w:rPr>
        <w:t xml:space="preserve"> </w:t>
      </w:r>
      <w:proofErr w:type="spellStart"/>
      <w:r w:rsidRPr="0087670F">
        <w:rPr>
          <w:rFonts w:ascii="Times New Roman" w:hAnsi="Times New Roman" w:cs="Times New Roman"/>
          <w:lang w:val="en-US"/>
        </w:rPr>
        <w:t>Am</w:t>
      </w:r>
      <w:r w:rsidRPr="00981540">
        <w:rPr>
          <w:rFonts w:ascii="Times New Roman" w:hAnsi="Times New Roman" w:cs="Times New Roman"/>
          <w:lang w:val="en-US"/>
        </w:rPr>
        <w:t>é</w:t>
      </w:r>
      <w:r w:rsidRPr="0087670F">
        <w:rPr>
          <w:rFonts w:ascii="Times New Roman" w:hAnsi="Times New Roman" w:cs="Times New Roman"/>
          <w:lang w:val="en-US"/>
        </w:rPr>
        <w:t>rica</w:t>
      </w:r>
      <w:proofErr w:type="spellEnd"/>
      <w:r w:rsidRPr="00981540">
        <w:rPr>
          <w:rFonts w:ascii="Times New Roman" w:hAnsi="Times New Roman" w:cs="Times New Roman"/>
          <w:lang w:val="en-US"/>
        </w:rPr>
        <w:t xml:space="preserve"> </w:t>
      </w:r>
      <w:proofErr w:type="gramStart"/>
      <w:r w:rsidRPr="0087670F">
        <w:rPr>
          <w:rFonts w:ascii="Times New Roman" w:hAnsi="Times New Roman" w:cs="Times New Roman"/>
          <w:lang w:val="en-US"/>
        </w:rPr>
        <w:t>del</w:t>
      </w:r>
      <w:proofErr w:type="gramEnd"/>
      <w:r w:rsidRPr="00981540">
        <w:rPr>
          <w:rFonts w:ascii="Times New Roman" w:hAnsi="Times New Roman" w:cs="Times New Roman"/>
          <w:lang w:val="en-US"/>
        </w:rPr>
        <w:t xml:space="preserve"> </w:t>
      </w:r>
      <w:r w:rsidRPr="0087670F">
        <w:rPr>
          <w:rFonts w:ascii="Times New Roman" w:hAnsi="Times New Roman" w:cs="Times New Roman"/>
          <w:lang w:val="en-US"/>
        </w:rPr>
        <w:t>Sur</w:t>
      </w:r>
      <w:r w:rsidRPr="00981540">
        <w:rPr>
          <w:rFonts w:ascii="Times New Roman" w:hAnsi="Times New Roman" w:cs="Times New Roman"/>
          <w:lang w:val="en-US"/>
        </w:rPr>
        <w:t>: ¿</w:t>
      </w:r>
      <w:r w:rsidRPr="0087670F">
        <w:rPr>
          <w:rFonts w:ascii="Times New Roman" w:hAnsi="Times New Roman" w:cs="Times New Roman"/>
          <w:lang w:val="en-US"/>
        </w:rPr>
        <w:t>un</w:t>
      </w:r>
      <w:r w:rsidRPr="00981540">
        <w:rPr>
          <w:rFonts w:ascii="Times New Roman" w:hAnsi="Times New Roman" w:cs="Times New Roman"/>
          <w:lang w:val="en-US"/>
        </w:rPr>
        <w:t xml:space="preserve"> </w:t>
      </w:r>
      <w:proofErr w:type="spellStart"/>
      <w:r w:rsidRPr="0087670F">
        <w:rPr>
          <w:rFonts w:ascii="Times New Roman" w:hAnsi="Times New Roman" w:cs="Times New Roman"/>
          <w:lang w:val="en-US"/>
        </w:rPr>
        <w:t>par</w:t>
      </w:r>
      <w:r w:rsidRPr="00981540">
        <w:rPr>
          <w:rFonts w:ascii="Times New Roman" w:hAnsi="Times New Roman" w:cs="Times New Roman"/>
          <w:lang w:val="en-US"/>
        </w:rPr>
        <w:t>é</w:t>
      </w:r>
      <w:r w:rsidRPr="0087670F">
        <w:rPr>
          <w:rFonts w:ascii="Times New Roman" w:hAnsi="Times New Roman" w:cs="Times New Roman"/>
          <w:lang w:val="en-US"/>
        </w:rPr>
        <w:t>ntesis</w:t>
      </w:r>
      <w:proofErr w:type="spellEnd"/>
      <w:r w:rsidRPr="00981540">
        <w:rPr>
          <w:rFonts w:ascii="Times New Roman" w:hAnsi="Times New Roman" w:cs="Times New Roman"/>
          <w:lang w:val="en-US"/>
        </w:rPr>
        <w:t xml:space="preserve">? </w:t>
      </w:r>
      <w:r w:rsidRPr="0087670F">
        <w:rPr>
          <w:rFonts w:ascii="Times New Roman" w:hAnsi="Times New Roman" w:cs="Times New Roman"/>
          <w:lang w:val="en-US"/>
        </w:rPr>
        <w:t>Alejandro</w:t>
      </w:r>
      <w:r w:rsidRPr="00981540">
        <w:rPr>
          <w:rFonts w:ascii="Times New Roman" w:hAnsi="Times New Roman" w:cs="Times New Roman"/>
          <w:lang w:val="en-US"/>
        </w:rPr>
        <w:t xml:space="preserve"> </w:t>
      </w:r>
      <w:proofErr w:type="spellStart"/>
      <w:r w:rsidRPr="0087670F">
        <w:rPr>
          <w:rFonts w:ascii="Times New Roman" w:hAnsi="Times New Roman" w:cs="Times New Roman"/>
          <w:lang w:val="en-US"/>
        </w:rPr>
        <w:t>Frenkel</w:t>
      </w:r>
      <w:proofErr w:type="spellEnd"/>
      <w:r w:rsidRPr="00981540">
        <w:rPr>
          <w:rFonts w:ascii="Times New Roman" w:hAnsi="Times New Roman" w:cs="Times New Roman"/>
          <w:lang w:val="en-US"/>
        </w:rPr>
        <w:t xml:space="preserve"> </w:t>
      </w:r>
      <w:r w:rsidRPr="0087670F">
        <w:rPr>
          <w:rFonts w:ascii="Times New Roman" w:hAnsi="Times New Roman" w:cs="Times New Roman"/>
          <w:lang w:val="en-US"/>
        </w:rPr>
        <w:t>Diego</w:t>
      </w:r>
      <w:r w:rsidRPr="00981540">
        <w:rPr>
          <w:rFonts w:ascii="Times New Roman" w:hAnsi="Times New Roman" w:cs="Times New Roman"/>
          <w:lang w:val="en-US"/>
        </w:rPr>
        <w:t xml:space="preserve"> </w:t>
      </w:r>
      <w:proofErr w:type="spellStart"/>
      <w:r w:rsidRPr="0087670F">
        <w:rPr>
          <w:rFonts w:ascii="Times New Roman" w:hAnsi="Times New Roman" w:cs="Times New Roman"/>
          <w:lang w:val="en-US"/>
        </w:rPr>
        <w:t>Azzi</w:t>
      </w:r>
      <w:proofErr w:type="spellEnd"/>
      <w:r w:rsidRPr="00981540">
        <w:rPr>
          <w:rFonts w:ascii="Times New Roman" w:hAnsi="Times New Roman" w:cs="Times New Roman"/>
          <w:lang w:val="en-US"/>
        </w:rPr>
        <w:t xml:space="preserve"> // </w:t>
      </w:r>
      <w:r w:rsidRPr="0087670F">
        <w:rPr>
          <w:rFonts w:ascii="Times New Roman" w:hAnsi="Times New Roman" w:cs="Times New Roman"/>
          <w:lang w:val="en-US"/>
        </w:rPr>
        <w:t>Nueva</w:t>
      </w:r>
      <w:r w:rsidRPr="00981540">
        <w:rPr>
          <w:rFonts w:ascii="Times New Roman" w:hAnsi="Times New Roman" w:cs="Times New Roman"/>
          <w:lang w:val="en-US"/>
        </w:rPr>
        <w:t xml:space="preserve"> </w:t>
      </w:r>
      <w:proofErr w:type="spellStart"/>
      <w:r w:rsidRPr="0087670F">
        <w:rPr>
          <w:rFonts w:ascii="Times New Roman" w:hAnsi="Times New Roman" w:cs="Times New Roman"/>
          <w:lang w:val="en-US"/>
        </w:rPr>
        <w:t>sociedad</w:t>
      </w:r>
      <w:proofErr w:type="spellEnd"/>
      <w:r w:rsidRPr="00981540">
        <w:rPr>
          <w:rFonts w:ascii="Times New Roman" w:hAnsi="Times New Roman" w:cs="Times New Roman"/>
          <w:lang w:val="en-US"/>
        </w:rPr>
        <w:t xml:space="preserve"> [</w:t>
      </w:r>
      <w:r w:rsidRPr="00704E08">
        <w:rPr>
          <w:rFonts w:ascii="Times New Roman" w:hAnsi="Times New Roman" w:cs="Times New Roman"/>
        </w:rPr>
        <w:t>Электронный</w:t>
      </w:r>
      <w:r w:rsidRPr="00981540">
        <w:rPr>
          <w:rFonts w:ascii="Times New Roman" w:hAnsi="Times New Roman" w:cs="Times New Roman"/>
          <w:lang w:val="en-US"/>
        </w:rPr>
        <w:t xml:space="preserve"> </w:t>
      </w:r>
      <w:r w:rsidRPr="00704E08">
        <w:rPr>
          <w:rFonts w:ascii="Times New Roman" w:hAnsi="Times New Roman" w:cs="Times New Roman"/>
        </w:rPr>
        <w:t>доступ</w:t>
      </w:r>
      <w:r w:rsidRPr="00981540">
        <w:rPr>
          <w:rFonts w:ascii="Times New Roman" w:hAnsi="Times New Roman" w:cs="Times New Roman"/>
          <w:lang w:val="en-US"/>
        </w:rPr>
        <w:t xml:space="preserve">]: </w:t>
      </w:r>
      <w:r w:rsidRPr="0087670F">
        <w:rPr>
          <w:rFonts w:ascii="Times New Roman" w:hAnsi="Times New Roman" w:cs="Times New Roman"/>
          <w:lang w:val="en-US"/>
        </w:rPr>
        <w:t>URL</w:t>
      </w:r>
      <w:r w:rsidRPr="00981540">
        <w:rPr>
          <w:rFonts w:ascii="Times New Roman" w:hAnsi="Times New Roman" w:cs="Times New Roman"/>
          <w:lang w:val="en-US"/>
        </w:rPr>
        <w:t xml:space="preserve">: </w:t>
      </w:r>
      <w:r w:rsidRPr="0087670F">
        <w:rPr>
          <w:rFonts w:ascii="Times New Roman" w:hAnsi="Times New Roman" w:cs="Times New Roman"/>
          <w:lang w:val="en-US"/>
        </w:rPr>
        <w:t>https</w:t>
      </w:r>
      <w:r w:rsidRPr="00981540">
        <w:rPr>
          <w:rFonts w:ascii="Times New Roman" w:hAnsi="Times New Roman" w:cs="Times New Roman"/>
          <w:lang w:val="en-US"/>
        </w:rPr>
        <w:t>://</w:t>
      </w:r>
      <w:r w:rsidRPr="0087670F">
        <w:rPr>
          <w:rFonts w:ascii="Times New Roman" w:hAnsi="Times New Roman" w:cs="Times New Roman"/>
          <w:lang w:val="en-US"/>
        </w:rPr>
        <w:t>nuso</w:t>
      </w:r>
      <w:r w:rsidRPr="00981540">
        <w:rPr>
          <w:rFonts w:ascii="Times New Roman" w:hAnsi="Times New Roman" w:cs="Times New Roman"/>
          <w:lang w:val="en-US"/>
        </w:rPr>
        <w:t>.</w:t>
      </w:r>
      <w:r w:rsidRPr="0087670F">
        <w:rPr>
          <w:rFonts w:ascii="Times New Roman" w:hAnsi="Times New Roman" w:cs="Times New Roman"/>
          <w:lang w:val="en-US"/>
        </w:rPr>
        <w:t>org</w:t>
      </w:r>
      <w:r w:rsidRPr="00981540">
        <w:rPr>
          <w:rFonts w:ascii="Times New Roman" w:hAnsi="Times New Roman" w:cs="Times New Roman"/>
          <w:lang w:val="en-US"/>
        </w:rPr>
        <w:t>/</w:t>
      </w:r>
      <w:r w:rsidRPr="0087670F">
        <w:rPr>
          <w:rFonts w:ascii="Times New Roman" w:hAnsi="Times New Roman" w:cs="Times New Roman"/>
          <w:lang w:val="en-US"/>
        </w:rPr>
        <w:t>articulo</w:t>
      </w:r>
      <w:r w:rsidRPr="00981540">
        <w:rPr>
          <w:rFonts w:ascii="Times New Roman" w:hAnsi="Times New Roman" w:cs="Times New Roman"/>
          <w:lang w:val="en-US"/>
        </w:rPr>
        <w:t>/</w:t>
      </w:r>
      <w:r w:rsidRPr="0087670F">
        <w:rPr>
          <w:rFonts w:ascii="Times New Roman" w:hAnsi="Times New Roman" w:cs="Times New Roman"/>
          <w:lang w:val="en-US"/>
        </w:rPr>
        <w:t>jair</w:t>
      </w:r>
      <w:r w:rsidRPr="00981540">
        <w:rPr>
          <w:rFonts w:ascii="Times New Roman" w:hAnsi="Times New Roman" w:cs="Times New Roman"/>
          <w:lang w:val="en-US"/>
        </w:rPr>
        <w:t>-</w:t>
      </w:r>
      <w:r w:rsidRPr="0087670F">
        <w:rPr>
          <w:rFonts w:ascii="Times New Roman" w:hAnsi="Times New Roman" w:cs="Times New Roman"/>
          <w:lang w:val="en-US"/>
        </w:rPr>
        <w:t>bolsonaro</w:t>
      </w:r>
      <w:r w:rsidRPr="00981540">
        <w:rPr>
          <w:rFonts w:ascii="Times New Roman" w:hAnsi="Times New Roman" w:cs="Times New Roman"/>
          <w:lang w:val="en-US"/>
        </w:rPr>
        <w:t>-</w:t>
      </w:r>
      <w:r w:rsidRPr="0087670F">
        <w:rPr>
          <w:rFonts w:ascii="Times New Roman" w:hAnsi="Times New Roman" w:cs="Times New Roman"/>
          <w:lang w:val="en-US"/>
        </w:rPr>
        <w:t>y</w:t>
      </w:r>
      <w:r w:rsidRPr="00981540">
        <w:rPr>
          <w:rFonts w:ascii="Times New Roman" w:hAnsi="Times New Roman" w:cs="Times New Roman"/>
          <w:lang w:val="en-US"/>
        </w:rPr>
        <w:t>-</w:t>
      </w:r>
      <w:r w:rsidRPr="0087670F">
        <w:rPr>
          <w:rFonts w:ascii="Times New Roman" w:hAnsi="Times New Roman" w:cs="Times New Roman"/>
          <w:lang w:val="en-US"/>
        </w:rPr>
        <w:t>la</w:t>
      </w:r>
      <w:r w:rsidRPr="00981540">
        <w:rPr>
          <w:rFonts w:ascii="Times New Roman" w:hAnsi="Times New Roman" w:cs="Times New Roman"/>
          <w:lang w:val="en-US"/>
        </w:rPr>
        <w:t>-</w:t>
      </w:r>
      <w:r w:rsidRPr="0087670F">
        <w:rPr>
          <w:rFonts w:ascii="Times New Roman" w:hAnsi="Times New Roman" w:cs="Times New Roman"/>
          <w:lang w:val="en-US"/>
        </w:rPr>
        <w:t>desintegracion</w:t>
      </w:r>
      <w:r w:rsidRPr="00981540">
        <w:rPr>
          <w:rFonts w:ascii="Times New Roman" w:hAnsi="Times New Roman" w:cs="Times New Roman"/>
          <w:lang w:val="en-US"/>
        </w:rPr>
        <w:t>-</w:t>
      </w:r>
      <w:r w:rsidRPr="0087670F">
        <w:rPr>
          <w:rFonts w:ascii="Times New Roman" w:hAnsi="Times New Roman" w:cs="Times New Roman"/>
          <w:lang w:val="en-US"/>
        </w:rPr>
        <w:t>de</w:t>
      </w:r>
      <w:r w:rsidRPr="00981540">
        <w:rPr>
          <w:rFonts w:ascii="Times New Roman" w:hAnsi="Times New Roman" w:cs="Times New Roman"/>
          <w:lang w:val="en-US"/>
        </w:rPr>
        <w:t>-</w:t>
      </w:r>
      <w:r w:rsidRPr="0087670F">
        <w:rPr>
          <w:rFonts w:ascii="Times New Roman" w:hAnsi="Times New Roman" w:cs="Times New Roman"/>
          <w:lang w:val="en-US"/>
        </w:rPr>
        <w:t>america</w:t>
      </w:r>
      <w:r w:rsidRPr="00981540">
        <w:rPr>
          <w:rFonts w:ascii="Times New Roman" w:hAnsi="Times New Roman" w:cs="Times New Roman"/>
          <w:lang w:val="en-US"/>
        </w:rPr>
        <w:t>-</w:t>
      </w:r>
      <w:r w:rsidRPr="0087670F">
        <w:rPr>
          <w:rFonts w:ascii="Times New Roman" w:hAnsi="Times New Roman" w:cs="Times New Roman"/>
          <w:lang w:val="en-US"/>
        </w:rPr>
        <w:t>del</w:t>
      </w:r>
      <w:r w:rsidRPr="00981540">
        <w:rPr>
          <w:rFonts w:ascii="Times New Roman" w:hAnsi="Times New Roman" w:cs="Times New Roman"/>
          <w:lang w:val="en-US"/>
        </w:rPr>
        <w:t>-</w:t>
      </w:r>
      <w:r w:rsidRPr="0087670F">
        <w:rPr>
          <w:rFonts w:ascii="Times New Roman" w:hAnsi="Times New Roman" w:cs="Times New Roman"/>
          <w:lang w:val="en-US"/>
        </w:rPr>
        <w:t>sur</w:t>
      </w:r>
      <w:r w:rsidRPr="00981540">
        <w:rPr>
          <w:rFonts w:ascii="Times New Roman" w:hAnsi="Times New Roman" w:cs="Times New Roman"/>
          <w:lang w:val="en-US"/>
        </w:rPr>
        <w:t>-</w:t>
      </w:r>
      <w:r w:rsidRPr="0087670F">
        <w:rPr>
          <w:rFonts w:ascii="Times New Roman" w:hAnsi="Times New Roman" w:cs="Times New Roman"/>
          <w:lang w:val="en-US"/>
        </w:rPr>
        <w:t>un</w:t>
      </w:r>
      <w:r w:rsidRPr="00981540">
        <w:rPr>
          <w:rFonts w:ascii="Times New Roman" w:hAnsi="Times New Roman" w:cs="Times New Roman"/>
          <w:lang w:val="en-US"/>
        </w:rPr>
        <w:t>-</w:t>
      </w:r>
      <w:r w:rsidRPr="0087670F">
        <w:rPr>
          <w:rFonts w:ascii="Times New Roman" w:hAnsi="Times New Roman" w:cs="Times New Roman"/>
          <w:lang w:val="en-US"/>
        </w:rPr>
        <w:t>parentesis</w:t>
      </w:r>
      <w:r w:rsidRPr="00981540">
        <w:rPr>
          <w:rFonts w:ascii="Times New Roman" w:hAnsi="Times New Roman" w:cs="Times New Roman"/>
          <w:lang w:val="en-US"/>
        </w:rPr>
        <w:t>/#</w:t>
      </w:r>
      <w:r w:rsidRPr="0087670F">
        <w:rPr>
          <w:rFonts w:ascii="Times New Roman" w:hAnsi="Times New Roman" w:cs="Times New Roman"/>
          <w:lang w:val="en-US"/>
        </w:rPr>
        <w:t>footnote</w:t>
      </w:r>
      <w:r w:rsidRPr="00981540">
        <w:rPr>
          <w:rFonts w:ascii="Times New Roman" w:hAnsi="Times New Roman" w:cs="Times New Roman"/>
          <w:lang w:val="en-US"/>
        </w:rPr>
        <w:t>-6   (</w:t>
      </w:r>
      <w:r w:rsidRPr="00FC2D06">
        <w:rPr>
          <w:rFonts w:ascii="Times New Roman" w:hAnsi="Times New Roman" w:cs="Times New Roman"/>
        </w:rPr>
        <w:t>дата</w:t>
      </w:r>
      <w:r w:rsidRPr="00981540">
        <w:rPr>
          <w:rFonts w:ascii="Times New Roman" w:hAnsi="Times New Roman" w:cs="Times New Roman"/>
          <w:lang w:val="en-US"/>
        </w:rPr>
        <w:t xml:space="preserve"> </w:t>
      </w:r>
      <w:r w:rsidRPr="00FC2D06">
        <w:rPr>
          <w:rFonts w:ascii="Times New Roman" w:hAnsi="Times New Roman" w:cs="Times New Roman"/>
        </w:rPr>
        <w:t>обращения</w:t>
      </w:r>
      <w:r w:rsidRPr="00981540">
        <w:rPr>
          <w:rFonts w:ascii="Times New Roman" w:hAnsi="Times New Roman" w:cs="Times New Roman"/>
          <w:lang w:val="en-US"/>
        </w:rPr>
        <w:t xml:space="preserve"> 04.09.2020).</w:t>
      </w:r>
    </w:p>
  </w:footnote>
  <w:footnote w:id="114">
    <w:p w14:paraId="28CCF647" w14:textId="0E79DAAC" w:rsidR="00D401ED" w:rsidRPr="00AF128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r w:rsidRPr="00AF1286">
        <w:rPr>
          <w:rFonts w:ascii="Times New Roman" w:hAnsi="Times New Roman" w:cs="Times New Roman"/>
        </w:rPr>
        <w:t xml:space="preserve">Еремин А.А., </w:t>
      </w:r>
      <w:proofErr w:type="spellStart"/>
      <w:r w:rsidRPr="00AF1286">
        <w:rPr>
          <w:rFonts w:ascii="Times New Roman" w:hAnsi="Times New Roman" w:cs="Times New Roman"/>
        </w:rPr>
        <w:t>Барсегян</w:t>
      </w:r>
      <w:proofErr w:type="spellEnd"/>
      <w:r w:rsidRPr="00AF1286">
        <w:rPr>
          <w:rFonts w:ascii="Times New Roman" w:hAnsi="Times New Roman" w:cs="Times New Roman"/>
        </w:rPr>
        <w:t xml:space="preserve"> А.А., Простаков Д.И., </w:t>
      </w:r>
      <w:proofErr w:type="spellStart"/>
      <w:r w:rsidRPr="00AF1286">
        <w:rPr>
          <w:rFonts w:ascii="Times New Roman" w:hAnsi="Times New Roman" w:cs="Times New Roman"/>
        </w:rPr>
        <w:t>Кунцев</w:t>
      </w:r>
      <w:proofErr w:type="spellEnd"/>
      <w:r w:rsidRPr="00AF1286">
        <w:rPr>
          <w:rFonts w:ascii="Times New Roman" w:hAnsi="Times New Roman" w:cs="Times New Roman"/>
        </w:rPr>
        <w:t xml:space="preserve"> В.Д. — Изменения конфигурации регионального лидерства в Латинской Америке (2016-2020 гг.) // Международные отношения. – 2021. – № 1. – С. 1 - 10. [Электронный доступ]: URL: </w:t>
      </w:r>
      <w:hyperlink r:id="rId45" w:history="1">
        <w:r w:rsidRPr="00CF68B3">
          <w:rPr>
            <w:rStyle w:val="a7"/>
            <w:rFonts w:ascii="Times New Roman" w:hAnsi="Times New Roman" w:cs="Times New Roman"/>
          </w:rPr>
          <w:t>https://nbpublish.com/library_read_article.php?id=34814</w:t>
        </w:r>
      </w:hyperlink>
      <w:r>
        <w:rPr>
          <w:rFonts w:ascii="Times New Roman" w:hAnsi="Times New Roman" w:cs="Times New Roman"/>
        </w:rPr>
        <w:t xml:space="preserve"> (дата обращения 04.09.2020)</w:t>
      </w:r>
    </w:p>
  </w:footnote>
  <w:footnote w:id="115">
    <w:p w14:paraId="5A10C201"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Хван</w:t>
      </w:r>
      <w:proofErr w:type="spellEnd"/>
      <w:r w:rsidRPr="00FC2D06">
        <w:rPr>
          <w:rFonts w:ascii="Times New Roman" w:hAnsi="Times New Roman" w:cs="Times New Roman"/>
        </w:rPr>
        <w:t xml:space="preserve">, М. С. Внешняя политика Бразилии в период президентства </w:t>
      </w:r>
      <w:proofErr w:type="spellStart"/>
      <w:r w:rsidRPr="00FC2D06">
        <w:rPr>
          <w:rFonts w:ascii="Times New Roman" w:hAnsi="Times New Roman" w:cs="Times New Roman"/>
        </w:rPr>
        <w:t>Жаира</w:t>
      </w:r>
      <w:proofErr w:type="spellEnd"/>
      <w:r w:rsidRPr="00FC2D06">
        <w:rPr>
          <w:rFonts w:ascii="Times New Roman" w:hAnsi="Times New Roman" w:cs="Times New Roman"/>
        </w:rPr>
        <w:t xml:space="preserve"> </w:t>
      </w:r>
      <w:proofErr w:type="spellStart"/>
      <w:r w:rsidRPr="00FC2D06">
        <w:rPr>
          <w:rFonts w:ascii="Times New Roman" w:hAnsi="Times New Roman" w:cs="Times New Roman"/>
        </w:rPr>
        <w:t>Болсонару</w:t>
      </w:r>
      <w:proofErr w:type="spellEnd"/>
      <w:r w:rsidRPr="00FC2D06">
        <w:rPr>
          <w:rFonts w:ascii="Times New Roman" w:hAnsi="Times New Roman" w:cs="Times New Roman"/>
        </w:rPr>
        <w:t xml:space="preserve"> / М. С. </w:t>
      </w:r>
      <w:proofErr w:type="spellStart"/>
      <w:r w:rsidRPr="00FC2D06">
        <w:rPr>
          <w:rFonts w:ascii="Times New Roman" w:hAnsi="Times New Roman" w:cs="Times New Roman"/>
        </w:rPr>
        <w:t>Хван</w:t>
      </w:r>
      <w:proofErr w:type="spellEnd"/>
      <w:r w:rsidRPr="00FC2D06">
        <w:rPr>
          <w:rFonts w:ascii="Times New Roman" w:hAnsi="Times New Roman" w:cs="Times New Roman"/>
        </w:rPr>
        <w:t xml:space="preserve"> // Общество: философия, история, культура. – 2020. – № 11(79). – С. 81-97. – </w:t>
      </w:r>
      <w:proofErr w:type="gramStart"/>
      <w:r w:rsidRPr="00FC2D06">
        <w:rPr>
          <w:rFonts w:ascii="Times New Roman" w:hAnsi="Times New Roman" w:cs="Times New Roman"/>
          <w:lang w:val="en-US"/>
        </w:rPr>
        <w:t>DOI</w:t>
      </w:r>
      <w:r w:rsidRPr="00FC2D06">
        <w:rPr>
          <w:rFonts w:ascii="Times New Roman" w:hAnsi="Times New Roman" w:cs="Times New Roman"/>
        </w:rPr>
        <w:t xml:space="preserve"> 10.24158/</w:t>
      </w:r>
      <w:proofErr w:type="spellStart"/>
      <w:r w:rsidRPr="00FC2D06">
        <w:rPr>
          <w:rFonts w:ascii="Times New Roman" w:hAnsi="Times New Roman" w:cs="Times New Roman"/>
          <w:lang w:val="en-US"/>
        </w:rPr>
        <w:t>fik</w:t>
      </w:r>
      <w:proofErr w:type="spellEnd"/>
      <w:r w:rsidRPr="00FC2D06">
        <w:rPr>
          <w:rFonts w:ascii="Times New Roman" w:hAnsi="Times New Roman" w:cs="Times New Roman"/>
        </w:rPr>
        <w:t>.2020.11.14.</w:t>
      </w:r>
      <w:proofErr w:type="gramEnd"/>
    </w:p>
  </w:footnote>
  <w:footnote w:id="116">
    <w:p w14:paraId="4FEF93C1" w14:textId="77777777" w:rsidR="00D401ED" w:rsidRPr="00704E08"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FC2D06">
        <w:rPr>
          <w:rFonts w:ascii="Times New Roman" w:hAnsi="Times New Roman" w:cs="Times New Roman"/>
          <w:lang w:val="en-US"/>
        </w:rPr>
        <w:t>Vidigal</w:t>
      </w:r>
      <w:proofErr w:type="spellEnd"/>
      <w:r w:rsidRPr="00FC2D06">
        <w:rPr>
          <w:rFonts w:ascii="Times New Roman" w:hAnsi="Times New Roman" w:cs="Times New Roman"/>
          <w:lang w:val="en-US"/>
        </w:rPr>
        <w:t xml:space="preserve"> C.E. </w:t>
      </w:r>
      <w:proofErr w:type="spellStart"/>
      <w:r w:rsidRPr="00FC2D06">
        <w:rPr>
          <w:rFonts w:ascii="Times New Roman" w:hAnsi="Times New Roman" w:cs="Times New Roman"/>
          <w:lang w:val="en-US"/>
        </w:rPr>
        <w:t>Bolsonaro</w:t>
      </w:r>
      <w:proofErr w:type="spellEnd"/>
      <w:r w:rsidRPr="00FC2D06">
        <w:rPr>
          <w:rFonts w:ascii="Times New Roman" w:hAnsi="Times New Roman" w:cs="Times New Roman"/>
          <w:lang w:val="en-US"/>
        </w:rPr>
        <w:t xml:space="preserve"> e a </w:t>
      </w:r>
      <w:proofErr w:type="spellStart"/>
      <w:r w:rsidRPr="00FC2D06">
        <w:rPr>
          <w:rFonts w:ascii="Times New Roman" w:hAnsi="Times New Roman" w:cs="Times New Roman"/>
          <w:lang w:val="en-US"/>
        </w:rPr>
        <w:t>reorientação</w:t>
      </w:r>
      <w:proofErr w:type="spellEnd"/>
      <w:r w:rsidRPr="00FC2D06">
        <w:rPr>
          <w:rFonts w:ascii="Times New Roman" w:hAnsi="Times New Roman" w:cs="Times New Roman"/>
          <w:lang w:val="en-US"/>
        </w:rPr>
        <w:t xml:space="preserve"> da </w:t>
      </w:r>
      <w:proofErr w:type="spellStart"/>
      <w:r w:rsidRPr="00FC2D06">
        <w:rPr>
          <w:rFonts w:ascii="Times New Roman" w:hAnsi="Times New Roman" w:cs="Times New Roman"/>
          <w:lang w:val="en-US"/>
        </w:rPr>
        <w:t>política</w:t>
      </w:r>
      <w:proofErr w:type="spellEnd"/>
      <w:r w:rsidRPr="00FC2D06">
        <w:rPr>
          <w:rFonts w:ascii="Times New Roman" w:hAnsi="Times New Roman" w:cs="Times New Roman"/>
          <w:lang w:val="en-US"/>
        </w:rPr>
        <w:t xml:space="preserve"> exterior </w:t>
      </w:r>
      <w:proofErr w:type="spellStart"/>
      <w:r w:rsidRPr="00FC2D06">
        <w:rPr>
          <w:rFonts w:ascii="Times New Roman" w:hAnsi="Times New Roman" w:cs="Times New Roman"/>
          <w:lang w:val="en-US"/>
        </w:rPr>
        <w:t>brasileira</w:t>
      </w:r>
      <w:proofErr w:type="spellEnd"/>
      <w:r w:rsidRPr="00FC2D06">
        <w:rPr>
          <w:rFonts w:ascii="Times New Roman" w:hAnsi="Times New Roman" w:cs="Times New Roman"/>
          <w:lang w:val="en-US"/>
        </w:rPr>
        <w:t xml:space="preserve"> // </w:t>
      </w:r>
      <w:proofErr w:type="spellStart"/>
      <w:r w:rsidRPr="00FC2D06">
        <w:rPr>
          <w:rFonts w:ascii="Times New Roman" w:hAnsi="Times New Roman" w:cs="Times New Roman"/>
          <w:lang w:val="en-US"/>
        </w:rPr>
        <w:t>Meridiano</w:t>
      </w:r>
      <w:proofErr w:type="spellEnd"/>
      <w:r w:rsidRPr="00FC2D06">
        <w:rPr>
          <w:rFonts w:ascii="Times New Roman" w:hAnsi="Times New Roman" w:cs="Times New Roman"/>
          <w:lang w:val="en-US"/>
        </w:rPr>
        <w:t xml:space="preserve"> 47. </w:t>
      </w:r>
      <w:r w:rsidRPr="00704E08">
        <w:rPr>
          <w:rFonts w:ascii="Times New Roman" w:hAnsi="Times New Roman" w:cs="Times New Roman"/>
          <w:lang w:val="en-US"/>
        </w:rPr>
        <w:t xml:space="preserve">2019. Vol. 20. P. 1–16. </w:t>
      </w:r>
      <w:hyperlink r:id="rId46" w:history="1">
        <w:r w:rsidRPr="00704E08">
          <w:rPr>
            <w:rStyle w:val="a7"/>
            <w:rFonts w:ascii="Times New Roman" w:hAnsi="Times New Roman" w:cs="Times New Roman"/>
            <w:lang w:val="en-US"/>
          </w:rPr>
          <w:t>https://doi.org/10.20889/M47e20011</w:t>
        </w:r>
      </w:hyperlink>
      <w:r w:rsidRPr="00704E08">
        <w:rPr>
          <w:rFonts w:ascii="Times New Roman" w:hAnsi="Times New Roman" w:cs="Times New Roman"/>
          <w:lang w:val="en-US"/>
        </w:rPr>
        <w:t xml:space="preserve"> (</w:t>
      </w:r>
      <w:r w:rsidRPr="00FC2D06">
        <w:rPr>
          <w:rFonts w:ascii="Times New Roman" w:hAnsi="Times New Roman" w:cs="Times New Roman"/>
        </w:rPr>
        <w:t>дата</w:t>
      </w:r>
      <w:r w:rsidRPr="00704E08">
        <w:rPr>
          <w:rFonts w:ascii="Times New Roman" w:hAnsi="Times New Roman" w:cs="Times New Roman"/>
          <w:lang w:val="en-US"/>
        </w:rPr>
        <w:t xml:space="preserve"> </w:t>
      </w:r>
      <w:r w:rsidRPr="00FC2D06">
        <w:rPr>
          <w:rFonts w:ascii="Times New Roman" w:hAnsi="Times New Roman" w:cs="Times New Roman"/>
        </w:rPr>
        <w:t>обращения</w:t>
      </w:r>
      <w:r w:rsidRPr="00704E08">
        <w:rPr>
          <w:rFonts w:ascii="Times New Roman" w:hAnsi="Times New Roman" w:cs="Times New Roman"/>
          <w:lang w:val="en-US"/>
        </w:rPr>
        <w:t xml:space="preserve"> 06.03.2021).</w:t>
      </w:r>
    </w:p>
  </w:footnote>
  <w:footnote w:id="117">
    <w:p w14:paraId="35042277" w14:textId="77777777" w:rsidR="00D401ED" w:rsidRPr="00FC2D06" w:rsidRDefault="00D401ED" w:rsidP="00FC2D06">
      <w:pPr>
        <w:pStyle w:val="a4"/>
        <w:spacing w:line="360" w:lineRule="auto"/>
        <w:jc w:val="both"/>
        <w:rPr>
          <w:rFonts w:ascii="Times New Roman" w:hAnsi="Times New Roman" w:cs="Times New Roman"/>
          <w:b/>
          <w:bCs/>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Lula, a former president of Brazil, could run again in 2022</w:t>
      </w:r>
      <w:r w:rsidRPr="00FC2D06">
        <w:rPr>
          <w:rFonts w:ascii="Times New Roman" w:hAnsi="Times New Roman" w:cs="Times New Roman"/>
          <w:bCs/>
          <w:lang w:val="en-US"/>
        </w:rPr>
        <w:t xml:space="preserve"> // The Economist [</w:t>
      </w:r>
      <w:r w:rsidRPr="00FC2D06">
        <w:rPr>
          <w:rFonts w:ascii="Times New Roman" w:hAnsi="Times New Roman" w:cs="Times New Roman"/>
          <w:bCs/>
        </w:rPr>
        <w:t>Электронный</w:t>
      </w:r>
      <w:r w:rsidRPr="00FC2D06">
        <w:rPr>
          <w:rFonts w:ascii="Times New Roman" w:hAnsi="Times New Roman" w:cs="Times New Roman"/>
          <w:bCs/>
          <w:lang w:val="en-US"/>
        </w:rPr>
        <w:t xml:space="preserve"> </w:t>
      </w:r>
      <w:r w:rsidRPr="00FC2D06">
        <w:rPr>
          <w:rFonts w:ascii="Times New Roman" w:hAnsi="Times New Roman" w:cs="Times New Roman"/>
          <w:bCs/>
        </w:rPr>
        <w:t>доступ</w:t>
      </w:r>
      <w:r w:rsidRPr="00FC2D06">
        <w:rPr>
          <w:rFonts w:ascii="Times New Roman" w:hAnsi="Times New Roman" w:cs="Times New Roman"/>
          <w:bCs/>
          <w:lang w:val="en-US"/>
        </w:rPr>
        <w:t>]</w:t>
      </w:r>
      <w:proofErr w:type="gramStart"/>
      <w:r w:rsidRPr="00FC2D06">
        <w:rPr>
          <w:rFonts w:ascii="Times New Roman" w:hAnsi="Times New Roman" w:cs="Times New Roman"/>
          <w:bCs/>
          <w:lang w:val="en-US"/>
        </w:rPr>
        <w:t>:URL</w:t>
      </w:r>
      <w:proofErr w:type="gramEnd"/>
      <w:r w:rsidRPr="00FC2D06">
        <w:rPr>
          <w:rFonts w:ascii="Times New Roman" w:hAnsi="Times New Roman" w:cs="Times New Roman"/>
          <w:bCs/>
          <w:lang w:val="en-US"/>
        </w:rPr>
        <w:t xml:space="preserve">: </w:t>
      </w:r>
      <w:r>
        <w:fldChar w:fldCharType="begin"/>
      </w:r>
      <w:r w:rsidRPr="00D401ED">
        <w:rPr>
          <w:lang w:val="en-US"/>
        </w:rPr>
        <w:instrText xml:space="preserve"> HYPERLINK "https://www.economist.com/the-americas/2021/03/10/lula-a-former-president-of-brazil-could-run-again-in-2022" </w:instrText>
      </w:r>
      <w:r>
        <w:fldChar w:fldCharType="separate"/>
      </w:r>
      <w:r w:rsidRPr="00FC2D06">
        <w:rPr>
          <w:rStyle w:val="a7"/>
          <w:rFonts w:ascii="Times New Roman" w:hAnsi="Times New Roman" w:cs="Times New Roman"/>
          <w:bCs/>
          <w:lang w:val="en-US"/>
        </w:rPr>
        <w:t>https://www.economist.com/the-americas/2021/03/10/lula-a-former-president-of-brazil-could-run-again-in-2022</w:t>
      </w:r>
      <w:r>
        <w:rPr>
          <w:rStyle w:val="a7"/>
          <w:rFonts w:ascii="Times New Roman" w:hAnsi="Times New Roman" w:cs="Times New Roman"/>
          <w:bCs/>
          <w:lang w:val="en-US"/>
        </w:rPr>
        <w:fldChar w:fldCharType="end"/>
      </w:r>
      <w:r w:rsidRPr="00FC2D06">
        <w:rPr>
          <w:rFonts w:ascii="Times New Roman" w:hAnsi="Times New Roman" w:cs="Times New Roman"/>
          <w:bCs/>
          <w:lang w:val="en-US"/>
        </w:rPr>
        <w:t xml:space="preserve"> (</w:t>
      </w:r>
      <w:r w:rsidRPr="00FC2D06">
        <w:rPr>
          <w:rFonts w:ascii="Times New Roman" w:hAnsi="Times New Roman" w:cs="Times New Roman"/>
          <w:bCs/>
        </w:rPr>
        <w:t>дата</w:t>
      </w:r>
      <w:r w:rsidRPr="00FC2D06">
        <w:rPr>
          <w:rFonts w:ascii="Times New Roman" w:hAnsi="Times New Roman" w:cs="Times New Roman"/>
          <w:bCs/>
          <w:lang w:val="en-US"/>
        </w:rPr>
        <w:t xml:space="preserve"> </w:t>
      </w:r>
      <w:r w:rsidRPr="00FC2D06">
        <w:rPr>
          <w:rFonts w:ascii="Times New Roman" w:hAnsi="Times New Roman" w:cs="Times New Roman"/>
          <w:bCs/>
        </w:rPr>
        <w:t>обращения</w:t>
      </w:r>
      <w:r w:rsidRPr="00FC2D06">
        <w:rPr>
          <w:rFonts w:ascii="Times New Roman" w:hAnsi="Times New Roman" w:cs="Times New Roman"/>
          <w:bCs/>
          <w:lang w:val="en-US"/>
        </w:rPr>
        <w:t xml:space="preserve"> 23.03.2021).</w:t>
      </w:r>
    </w:p>
  </w:footnote>
  <w:footnote w:id="118">
    <w:p w14:paraId="7AAAF06A" w14:textId="7788653F"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EU and </w:t>
      </w:r>
      <w:r>
        <w:rPr>
          <w:rFonts w:ascii="Times New Roman" w:hAnsi="Times New Roman" w:cs="Times New Roman"/>
          <w:lang w:val="en-US"/>
        </w:rPr>
        <w:t>MERCOSUR</w:t>
      </w:r>
      <w:r w:rsidRPr="00FC2D06">
        <w:rPr>
          <w:rFonts w:ascii="Times New Roman" w:hAnsi="Times New Roman" w:cs="Times New Roman"/>
          <w:lang w:val="en-US"/>
        </w:rPr>
        <w:t xml:space="preserve"> reach agreement on trade // European </w:t>
      </w:r>
      <w:proofErr w:type="spellStart"/>
      <w:r w:rsidRPr="00FC2D06">
        <w:rPr>
          <w:rFonts w:ascii="Times New Roman" w:hAnsi="Times New Roman" w:cs="Times New Roman"/>
          <w:lang w:val="en-US"/>
        </w:rPr>
        <w:t>Comission</w:t>
      </w:r>
      <w:proofErr w:type="spellEnd"/>
      <w:r w:rsidRPr="00FC2D06">
        <w:rPr>
          <w:rFonts w:ascii="Times New Roman" w:hAnsi="Times New Roman" w:cs="Times New Roman"/>
          <w:lang w:val="en-US"/>
        </w:rPr>
        <w:t xml:space="preserve"> [</w:t>
      </w:r>
      <w:r w:rsidRPr="00FC2D06">
        <w:rPr>
          <w:rFonts w:ascii="Times New Roman" w:hAnsi="Times New Roman" w:cs="Times New Roman"/>
        </w:rPr>
        <w:t>Электронный</w:t>
      </w:r>
      <w:r w:rsidRPr="00FC2D06">
        <w:rPr>
          <w:rFonts w:ascii="Times New Roman" w:hAnsi="Times New Roman" w:cs="Times New Roman"/>
          <w:lang w:val="en-US"/>
        </w:rPr>
        <w:t xml:space="preserve"> </w:t>
      </w:r>
      <w:r w:rsidRPr="00FC2D06">
        <w:rPr>
          <w:rFonts w:ascii="Times New Roman" w:hAnsi="Times New Roman" w:cs="Times New Roman"/>
        </w:rPr>
        <w:t>доступ</w:t>
      </w:r>
      <w:r w:rsidRPr="00FC2D06">
        <w:rPr>
          <w:rFonts w:ascii="Times New Roman" w:hAnsi="Times New Roman" w:cs="Times New Roman"/>
          <w:lang w:val="en-US"/>
        </w:rPr>
        <w:t>]</w:t>
      </w:r>
      <w:proofErr w:type="gramStart"/>
      <w:r w:rsidRPr="00FC2D06">
        <w:rPr>
          <w:rFonts w:ascii="Times New Roman" w:hAnsi="Times New Roman" w:cs="Times New Roman"/>
          <w:lang w:val="en-US"/>
        </w:rPr>
        <w:t>:URL</w:t>
      </w:r>
      <w:proofErr w:type="gramEnd"/>
      <w:r w:rsidRPr="00FC2D06">
        <w:rPr>
          <w:rFonts w:ascii="Times New Roman" w:hAnsi="Times New Roman" w:cs="Times New Roman"/>
          <w:lang w:val="en-US"/>
        </w:rPr>
        <w:t xml:space="preserve">: </w:t>
      </w:r>
      <w:r>
        <w:fldChar w:fldCharType="begin"/>
      </w:r>
      <w:r w:rsidRPr="00D401ED">
        <w:rPr>
          <w:lang w:val="en-US"/>
        </w:rPr>
        <w:instrText xml:space="preserve"> HYPERLINK "https://ec.europa.eu/commission/presscorner/detail/en/IP_19_3396" </w:instrText>
      </w:r>
      <w:r>
        <w:fldChar w:fldCharType="separate"/>
      </w:r>
      <w:r w:rsidRPr="00FC2D06">
        <w:rPr>
          <w:rStyle w:val="a7"/>
          <w:rFonts w:ascii="Times New Roman" w:hAnsi="Times New Roman" w:cs="Times New Roman"/>
          <w:lang w:val="en-US"/>
        </w:rPr>
        <w:t>https://ec.europa.eu/commission/presscorner/detail/en/IP_19_3396</w:t>
      </w:r>
      <w:r>
        <w:rPr>
          <w:rStyle w:val="a7"/>
          <w:rFonts w:ascii="Times New Roman" w:hAnsi="Times New Roman" w:cs="Times New Roman"/>
          <w:lang w:val="en-US"/>
        </w:rPr>
        <w:fldChar w:fldCharType="end"/>
      </w:r>
      <w:r w:rsidRPr="00FC2D06">
        <w:rPr>
          <w:rFonts w:ascii="Times New Roman" w:hAnsi="Times New Roman" w:cs="Times New Roman"/>
          <w:lang w:val="en-US"/>
        </w:rPr>
        <w:t xml:space="preserve"> (</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xml:space="preserve"> 23.03.2021).</w:t>
      </w:r>
    </w:p>
  </w:footnote>
  <w:footnote w:id="119">
    <w:p w14:paraId="0AD613C3"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Безерра</w:t>
      </w:r>
      <w:proofErr w:type="spellEnd"/>
      <w:r w:rsidRPr="00FC2D06">
        <w:rPr>
          <w:rFonts w:ascii="Times New Roman" w:hAnsi="Times New Roman" w:cs="Times New Roman"/>
        </w:rPr>
        <w:t xml:space="preserve">, М. Дипломатия </w:t>
      </w:r>
      <w:proofErr w:type="spellStart"/>
      <w:r w:rsidRPr="00FC2D06">
        <w:rPr>
          <w:rFonts w:ascii="Times New Roman" w:hAnsi="Times New Roman" w:cs="Times New Roman"/>
        </w:rPr>
        <w:t>Жаира</w:t>
      </w:r>
      <w:proofErr w:type="spellEnd"/>
      <w:r w:rsidRPr="00FC2D06">
        <w:rPr>
          <w:rFonts w:ascii="Times New Roman" w:hAnsi="Times New Roman" w:cs="Times New Roman"/>
        </w:rPr>
        <w:t xml:space="preserve"> </w:t>
      </w:r>
      <w:proofErr w:type="spellStart"/>
      <w:r w:rsidRPr="00FC2D06">
        <w:rPr>
          <w:rFonts w:ascii="Times New Roman" w:hAnsi="Times New Roman" w:cs="Times New Roman"/>
        </w:rPr>
        <w:t>Болсонару</w:t>
      </w:r>
      <w:proofErr w:type="spellEnd"/>
      <w:r w:rsidRPr="00FC2D06">
        <w:rPr>
          <w:rFonts w:ascii="Times New Roman" w:hAnsi="Times New Roman" w:cs="Times New Roman"/>
        </w:rPr>
        <w:t xml:space="preserve">: демонтаж традиционной бразильской внешней политики / М. </w:t>
      </w:r>
      <w:proofErr w:type="spellStart"/>
      <w:r w:rsidRPr="00FC2D06">
        <w:rPr>
          <w:rFonts w:ascii="Times New Roman" w:hAnsi="Times New Roman" w:cs="Times New Roman"/>
        </w:rPr>
        <w:t>Безерра</w:t>
      </w:r>
      <w:proofErr w:type="spellEnd"/>
      <w:r w:rsidRPr="00FC2D06">
        <w:rPr>
          <w:rFonts w:ascii="Times New Roman" w:hAnsi="Times New Roman" w:cs="Times New Roman"/>
        </w:rPr>
        <w:t xml:space="preserve"> // </w:t>
      </w:r>
      <w:proofErr w:type="spellStart"/>
      <w:r w:rsidRPr="00FC2D06">
        <w:rPr>
          <w:rFonts w:ascii="Times New Roman" w:hAnsi="Times New Roman" w:cs="Times New Roman"/>
        </w:rPr>
        <w:t>Ибероамериканские</w:t>
      </w:r>
      <w:proofErr w:type="spellEnd"/>
      <w:r w:rsidRPr="00FC2D06">
        <w:rPr>
          <w:rFonts w:ascii="Times New Roman" w:hAnsi="Times New Roman" w:cs="Times New Roman"/>
        </w:rPr>
        <w:t xml:space="preserve"> тетради. – 2020. – Т. 8. – № 3(29). – С. 35-42. – DOI 10.46272/2409-3416-2020-8-3-35-42</w:t>
      </w:r>
    </w:p>
  </w:footnote>
  <w:footnote w:id="120">
    <w:p w14:paraId="51C0E00D"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lang w:val="en-US"/>
        </w:rPr>
        <w:t xml:space="preserve"> The Coronavirus in Latin America // </w:t>
      </w:r>
      <w:r w:rsidRPr="00FC2D06">
        <w:rPr>
          <w:rFonts w:ascii="Times New Roman" w:hAnsi="Times New Roman" w:cs="Times New Roman"/>
          <w:bCs/>
          <w:lang w:val="en-US"/>
        </w:rPr>
        <w:t>AS/COA [</w:t>
      </w:r>
      <w:r w:rsidRPr="00FC2D06">
        <w:rPr>
          <w:rFonts w:ascii="Times New Roman" w:hAnsi="Times New Roman" w:cs="Times New Roman"/>
          <w:bCs/>
        </w:rPr>
        <w:t>Электронный</w:t>
      </w:r>
      <w:r w:rsidRPr="00FC2D06">
        <w:rPr>
          <w:rFonts w:ascii="Times New Roman" w:hAnsi="Times New Roman" w:cs="Times New Roman"/>
          <w:bCs/>
          <w:lang w:val="en-US"/>
        </w:rPr>
        <w:t xml:space="preserve"> </w:t>
      </w:r>
      <w:r w:rsidRPr="00FC2D06">
        <w:rPr>
          <w:rFonts w:ascii="Times New Roman" w:hAnsi="Times New Roman" w:cs="Times New Roman"/>
          <w:bCs/>
        </w:rPr>
        <w:t>доступ</w:t>
      </w:r>
      <w:r w:rsidRPr="00FC2D06">
        <w:rPr>
          <w:rFonts w:ascii="Times New Roman" w:hAnsi="Times New Roman" w:cs="Times New Roman"/>
          <w:bCs/>
          <w:lang w:val="en-US"/>
        </w:rPr>
        <w:t>]</w:t>
      </w:r>
      <w:proofErr w:type="gramStart"/>
      <w:r w:rsidRPr="00FC2D06">
        <w:rPr>
          <w:rFonts w:ascii="Times New Roman" w:hAnsi="Times New Roman" w:cs="Times New Roman"/>
          <w:bCs/>
          <w:lang w:val="en-US"/>
        </w:rPr>
        <w:t>:URL</w:t>
      </w:r>
      <w:proofErr w:type="gramEnd"/>
      <w:r w:rsidRPr="00FC2D06">
        <w:rPr>
          <w:rFonts w:ascii="Times New Roman" w:hAnsi="Times New Roman" w:cs="Times New Roman"/>
          <w:bCs/>
          <w:lang w:val="en-US"/>
        </w:rPr>
        <w:t xml:space="preserve">: </w:t>
      </w:r>
      <w:r>
        <w:fldChar w:fldCharType="begin"/>
      </w:r>
      <w:r w:rsidRPr="00D401ED">
        <w:rPr>
          <w:lang w:val="en-US"/>
        </w:rPr>
        <w:instrText xml:space="preserve"> HYPERLINK "https://www.as-coa.org/articles/coronavirus-latin-america" </w:instrText>
      </w:r>
      <w:r>
        <w:fldChar w:fldCharType="separate"/>
      </w:r>
      <w:r w:rsidRPr="00FC2D06">
        <w:rPr>
          <w:rStyle w:val="a7"/>
          <w:rFonts w:ascii="Times New Roman" w:hAnsi="Times New Roman" w:cs="Times New Roman"/>
          <w:bCs/>
          <w:lang w:val="en-US"/>
        </w:rPr>
        <w:t>https://www.as-coa.org/articles/coronavirus-latin-america</w:t>
      </w:r>
      <w:r>
        <w:rPr>
          <w:rStyle w:val="a7"/>
          <w:rFonts w:ascii="Times New Roman" w:hAnsi="Times New Roman" w:cs="Times New Roman"/>
          <w:bCs/>
          <w:lang w:val="en-US"/>
        </w:rPr>
        <w:fldChar w:fldCharType="end"/>
      </w:r>
      <w:r w:rsidRPr="00FC2D06">
        <w:rPr>
          <w:rFonts w:ascii="Times New Roman" w:hAnsi="Times New Roman" w:cs="Times New Roman"/>
          <w:bCs/>
          <w:lang w:val="en-US"/>
        </w:rPr>
        <w:t xml:space="preserve"> (</w:t>
      </w:r>
      <w:r w:rsidRPr="00FC2D06">
        <w:rPr>
          <w:rFonts w:ascii="Times New Roman" w:hAnsi="Times New Roman" w:cs="Times New Roman"/>
          <w:bCs/>
        </w:rPr>
        <w:t>дата</w:t>
      </w:r>
      <w:r w:rsidRPr="00FC2D06">
        <w:rPr>
          <w:rFonts w:ascii="Times New Roman" w:hAnsi="Times New Roman" w:cs="Times New Roman"/>
          <w:bCs/>
          <w:lang w:val="en-US"/>
        </w:rPr>
        <w:t xml:space="preserve"> </w:t>
      </w:r>
      <w:r w:rsidRPr="00FC2D06">
        <w:rPr>
          <w:rFonts w:ascii="Times New Roman" w:hAnsi="Times New Roman" w:cs="Times New Roman"/>
          <w:bCs/>
        </w:rPr>
        <w:t>обращения</w:t>
      </w:r>
      <w:r w:rsidRPr="00FC2D06">
        <w:rPr>
          <w:rFonts w:ascii="Times New Roman" w:hAnsi="Times New Roman" w:cs="Times New Roman"/>
          <w:bCs/>
          <w:lang w:val="en-US"/>
        </w:rPr>
        <w:t xml:space="preserve"> 23.03.2021). </w:t>
      </w:r>
    </w:p>
  </w:footnote>
  <w:footnote w:id="121">
    <w:p w14:paraId="6F60461C"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Бразилия: </w:t>
      </w:r>
      <w:proofErr w:type="spellStart"/>
      <w:proofErr w:type="gramStart"/>
      <w:r w:rsidRPr="00FC2D06">
        <w:rPr>
          <w:rFonts w:ascii="Times New Roman" w:hAnsi="Times New Roman" w:cs="Times New Roman"/>
        </w:rPr>
        <w:t>c</w:t>
      </w:r>
      <w:proofErr w:type="gramEnd"/>
      <w:r w:rsidRPr="00FC2D06">
        <w:rPr>
          <w:rFonts w:ascii="Times New Roman" w:hAnsi="Times New Roman" w:cs="Times New Roman"/>
        </w:rPr>
        <w:t>мена</w:t>
      </w:r>
      <w:proofErr w:type="spellEnd"/>
      <w:r w:rsidRPr="00FC2D06">
        <w:rPr>
          <w:rFonts w:ascii="Times New Roman" w:hAnsi="Times New Roman" w:cs="Times New Roman"/>
        </w:rPr>
        <w:t xml:space="preserve"> приоритетов в новом политическом цикле / отв. ред. В.М. Давыдов. – М.: ИЛА РАН, 2019. – 144 с. </w:t>
      </w:r>
    </w:p>
  </w:footnote>
  <w:footnote w:id="122">
    <w:p w14:paraId="5B6E95E2"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proofErr w:type="spellStart"/>
      <w:r w:rsidRPr="00FC2D06">
        <w:rPr>
          <w:rFonts w:ascii="Times New Roman" w:hAnsi="Times New Roman" w:cs="Times New Roman"/>
        </w:rPr>
        <w:t>Леонор</w:t>
      </w:r>
      <w:proofErr w:type="spellEnd"/>
      <w:r w:rsidRPr="00FC2D06">
        <w:rPr>
          <w:rFonts w:ascii="Times New Roman" w:hAnsi="Times New Roman" w:cs="Times New Roman"/>
        </w:rPr>
        <w:t xml:space="preserve">, Н. Р. Р. Формирование нового мироустройства и Латинская Америка / Н. Р. Р. </w:t>
      </w:r>
      <w:proofErr w:type="spellStart"/>
      <w:r w:rsidRPr="00FC2D06">
        <w:rPr>
          <w:rFonts w:ascii="Times New Roman" w:hAnsi="Times New Roman" w:cs="Times New Roman"/>
        </w:rPr>
        <w:t>Леонор</w:t>
      </w:r>
      <w:proofErr w:type="spellEnd"/>
      <w:r w:rsidRPr="00FC2D06">
        <w:rPr>
          <w:rFonts w:ascii="Times New Roman" w:hAnsi="Times New Roman" w:cs="Times New Roman"/>
        </w:rPr>
        <w:t xml:space="preserve"> // </w:t>
      </w:r>
      <w:proofErr w:type="spellStart"/>
      <w:r w:rsidRPr="00FC2D06">
        <w:rPr>
          <w:rFonts w:ascii="Times New Roman" w:hAnsi="Times New Roman" w:cs="Times New Roman"/>
        </w:rPr>
        <w:t>Этносоциум</w:t>
      </w:r>
      <w:proofErr w:type="spellEnd"/>
      <w:r w:rsidRPr="00FC2D06">
        <w:rPr>
          <w:rFonts w:ascii="Times New Roman" w:hAnsi="Times New Roman" w:cs="Times New Roman"/>
        </w:rPr>
        <w:t xml:space="preserve"> и межнациональная культура. – 2020. – № 6(144). – С. 102-114.</w:t>
      </w:r>
    </w:p>
  </w:footnote>
  <w:footnote w:id="123">
    <w:p w14:paraId="3C78E6BA" w14:textId="77777777" w:rsidR="00D401ED" w:rsidRPr="00FC2D06" w:rsidRDefault="00D401ED" w:rsidP="00FC2D06">
      <w:pPr>
        <w:pStyle w:val="a4"/>
        <w:spacing w:line="360" w:lineRule="auto"/>
        <w:jc w:val="both"/>
        <w:rPr>
          <w:rFonts w:ascii="Times New Roman" w:hAnsi="Times New Roman" w:cs="Times New Roman"/>
          <w:lang w:val="en-US"/>
        </w:rPr>
      </w:pPr>
      <w:r w:rsidRPr="00FC2D06">
        <w:rPr>
          <w:rStyle w:val="a6"/>
          <w:rFonts w:ascii="Times New Roman" w:hAnsi="Times New Roman" w:cs="Times New Roman"/>
        </w:rPr>
        <w:footnoteRef/>
      </w:r>
      <w:r w:rsidRPr="00FC2D06">
        <w:rPr>
          <w:rFonts w:ascii="Times New Roman" w:hAnsi="Times New Roman" w:cs="Times New Roman"/>
        </w:rPr>
        <w:t xml:space="preserve"> «Бразилия: шесть бывших глав МИД осудили внешнюю политику </w:t>
      </w:r>
      <w:proofErr w:type="spellStart"/>
      <w:r w:rsidRPr="00FC2D06">
        <w:rPr>
          <w:rFonts w:ascii="Times New Roman" w:hAnsi="Times New Roman" w:cs="Times New Roman"/>
        </w:rPr>
        <w:t>Болсонару</w:t>
      </w:r>
      <w:proofErr w:type="spellEnd"/>
      <w:r w:rsidRPr="00FC2D06">
        <w:rPr>
          <w:rFonts w:ascii="Times New Roman" w:hAnsi="Times New Roman" w:cs="Times New Roman"/>
        </w:rPr>
        <w:t xml:space="preserve">» [Электронный ресурс] // Информационное агентство «Реалист». </w:t>
      </w:r>
      <w:r w:rsidRPr="00FC2D06">
        <w:rPr>
          <w:rFonts w:ascii="Times New Roman" w:hAnsi="Times New Roman" w:cs="Times New Roman"/>
          <w:lang w:val="en-US"/>
        </w:rPr>
        <w:t>URL: http://realtribune.ru/news/world/4241 (</w:t>
      </w:r>
      <w:r w:rsidRPr="00FC2D06">
        <w:rPr>
          <w:rFonts w:ascii="Times New Roman" w:hAnsi="Times New Roman" w:cs="Times New Roman"/>
        </w:rPr>
        <w:t>дата</w:t>
      </w:r>
      <w:r w:rsidRPr="00FC2D06">
        <w:rPr>
          <w:rFonts w:ascii="Times New Roman" w:hAnsi="Times New Roman" w:cs="Times New Roman"/>
          <w:lang w:val="en-US"/>
        </w:rPr>
        <w:t xml:space="preserve"> </w:t>
      </w:r>
      <w:r w:rsidRPr="00FC2D06">
        <w:rPr>
          <w:rFonts w:ascii="Times New Roman" w:hAnsi="Times New Roman" w:cs="Times New Roman"/>
        </w:rPr>
        <w:t>обращения</w:t>
      </w:r>
      <w:r w:rsidRPr="00FC2D06">
        <w:rPr>
          <w:rFonts w:ascii="Times New Roman" w:hAnsi="Times New Roman" w:cs="Times New Roman"/>
          <w:lang w:val="en-US"/>
        </w:rPr>
        <w:t>: 20.02.2021).</w:t>
      </w:r>
    </w:p>
  </w:footnote>
  <w:footnote w:id="124">
    <w:p w14:paraId="05384F6E" w14:textId="2072DBE0" w:rsidR="00D401ED" w:rsidRPr="003F7EF9"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lang w:val="en-US"/>
        </w:rPr>
        <w:t xml:space="preserve"> </w:t>
      </w:r>
      <w:proofErr w:type="spellStart"/>
      <w:r w:rsidRPr="003F7EF9">
        <w:rPr>
          <w:rFonts w:ascii="Times New Roman" w:hAnsi="Times New Roman" w:cs="Times New Roman"/>
          <w:lang w:val="en-US"/>
        </w:rPr>
        <w:t>Sayuri</w:t>
      </w:r>
      <w:proofErr w:type="spellEnd"/>
      <w:r w:rsidRPr="003F7EF9">
        <w:rPr>
          <w:rFonts w:ascii="Times New Roman" w:hAnsi="Times New Roman" w:cs="Times New Roman"/>
          <w:lang w:val="en-US"/>
        </w:rPr>
        <w:t xml:space="preserve"> J. </w:t>
      </w:r>
      <w:proofErr w:type="spellStart"/>
      <w:r w:rsidRPr="003F7EF9">
        <w:rPr>
          <w:rFonts w:ascii="Times New Roman" w:hAnsi="Times New Roman" w:cs="Times New Roman"/>
          <w:lang w:val="en-US"/>
        </w:rPr>
        <w:t>Qual</w:t>
      </w:r>
      <w:proofErr w:type="spellEnd"/>
      <w:r w:rsidRPr="003F7EF9">
        <w:rPr>
          <w:rFonts w:ascii="Times New Roman" w:hAnsi="Times New Roman" w:cs="Times New Roman"/>
          <w:lang w:val="en-US"/>
        </w:rPr>
        <w:t xml:space="preserve"> a </w:t>
      </w:r>
      <w:proofErr w:type="spellStart"/>
      <w:r w:rsidRPr="003F7EF9">
        <w:rPr>
          <w:rFonts w:ascii="Times New Roman" w:hAnsi="Times New Roman" w:cs="Times New Roman"/>
          <w:lang w:val="en-US"/>
        </w:rPr>
        <w:t>imagem</w:t>
      </w:r>
      <w:proofErr w:type="spellEnd"/>
      <w:r w:rsidRPr="003F7EF9">
        <w:rPr>
          <w:rFonts w:ascii="Times New Roman" w:hAnsi="Times New Roman" w:cs="Times New Roman"/>
          <w:lang w:val="en-US"/>
        </w:rPr>
        <w:t xml:space="preserve"> </w:t>
      </w:r>
      <w:proofErr w:type="spellStart"/>
      <w:r w:rsidRPr="003F7EF9">
        <w:rPr>
          <w:rFonts w:ascii="Times New Roman" w:hAnsi="Times New Roman" w:cs="Times New Roman"/>
          <w:lang w:val="en-US"/>
        </w:rPr>
        <w:t>internacional</w:t>
      </w:r>
      <w:proofErr w:type="spellEnd"/>
      <w:r w:rsidRPr="003F7EF9">
        <w:rPr>
          <w:rFonts w:ascii="Times New Roman" w:hAnsi="Times New Roman" w:cs="Times New Roman"/>
          <w:lang w:val="en-US"/>
        </w:rPr>
        <w:t xml:space="preserve"> do </w:t>
      </w:r>
      <w:proofErr w:type="spellStart"/>
      <w:r w:rsidRPr="003F7EF9">
        <w:rPr>
          <w:rFonts w:ascii="Times New Roman" w:hAnsi="Times New Roman" w:cs="Times New Roman"/>
          <w:lang w:val="en-US"/>
        </w:rPr>
        <w:t>Brasil</w:t>
      </w:r>
      <w:proofErr w:type="spellEnd"/>
      <w:r w:rsidRPr="003F7EF9">
        <w:rPr>
          <w:rFonts w:ascii="Times New Roman" w:hAnsi="Times New Roman" w:cs="Times New Roman"/>
          <w:lang w:val="en-US"/>
        </w:rPr>
        <w:t xml:space="preserve"> </w:t>
      </w:r>
      <w:proofErr w:type="spellStart"/>
      <w:r w:rsidRPr="003F7EF9">
        <w:rPr>
          <w:rFonts w:ascii="Times New Roman" w:hAnsi="Times New Roman" w:cs="Times New Roman"/>
          <w:lang w:val="en-US"/>
        </w:rPr>
        <w:t>em</w:t>
      </w:r>
      <w:proofErr w:type="spellEnd"/>
      <w:r w:rsidRPr="003F7EF9">
        <w:rPr>
          <w:rFonts w:ascii="Times New Roman" w:hAnsi="Times New Roman" w:cs="Times New Roman"/>
          <w:lang w:val="en-US"/>
        </w:rPr>
        <w:t xml:space="preserve"> </w:t>
      </w:r>
      <w:proofErr w:type="spellStart"/>
      <w:r w:rsidRPr="003F7EF9">
        <w:rPr>
          <w:rFonts w:ascii="Times New Roman" w:hAnsi="Times New Roman" w:cs="Times New Roman"/>
          <w:lang w:val="en-US"/>
        </w:rPr>
        <w:t>meio</w:t>
      </w:r>
      <w:proofErr w:type="spellEnd"/>
      <w:r w:rsidRPr="003F7EF9">
        <w:rPr>
          <w:rFonts w:ascii="Times New Roman" w:hAnsi="Times New Roman" w:cs="Times New Roman"/>
          <w:lang w:val="en-US"/>
        </w:rPr>
        <w:t xml:space="preserve"> à </w:t>
      </w:r>
      <w:proofErr w:type="spellStart"/>
      <w:proofErr w:type="gramStart"/>
      <w:r w:rsidRPr="003F7EF9">
        <w:rPr>
          <w:rFonts w:ascii="Times New Roman" w:hAnsi="Times New Roman" w:cs="Times New Roman"/>
          <w:lang w:val="en-US"/>
        </w:rPr>
        <w:t>pandemia</w:t>
      </w:r>
      <w:proofErr w:type="spellEnd"/>
      <w:r w:rsidRPr="003F7EF9">
        <w:rPr>
          <w:rFonts w:ascii="Times New Roman" w:hAnsi="Times New Roman" w:cs="Times New Roman"/>
          <w:lang w:val="en-US"/>
        </w:rPr>
        <w:t xml:space="preserve">  /</w:t>
      </w:r>
      <w:proofErr w:type="gramEnd"/>
      <w:r w:rsidRPr="003F7EF9">
        <w:rPr>
          <w:rFonts w:ascii="Times New Roman" w:hAnsi="Times New Roman" w:cs="Times New Roman"/>
          <w:lang w:val="en-US"/>
        </w:rPr>
        <w:t xml:space="preserve">/ </w:t>
      </w:r>
      <w:proofErr w:type="spellStart"/>
      <w:r w:rsidRPr="003F7EF9">
        <w:rPr>
          <w:rFonts w:ascii="Times New Roman" w:hAnsi="Times New Roman" w:cs="Times New Roman"/>
          <w:lang w:val="en-US"/>
        </w:rPr>
        <w:t>Nexojournal</w:t>
      </w:r>
      <w:proofErr w:type="spellEnd"/>
      <w:r w:rsidRPr="003F7EF9">
        <w:rPr>
          <w:rFonts w:ascii="Times New Roman" w:hAnsi="Times New Roman" w:cs="Times New Roman"/>
          <w:lang w:val="en-US"/>
        </w:rPr>
        <w:t xml:space="preserve">. </w:t>
      </w:r>
      <w:r w:rsidRPr="003F7EF9">
        <w:rPr>
          <w:rFonts w:ascii="Times New Roman" w:hAnsi="Times New Roman" w:cs="Times New Roman"/>
        </w:rPr>
        <w:t xml:space="preserve">2020, 15 </w:t>
      </w:r>
      <w:r w:rsidRPr="003F7EF9">
        <w:rPr>
          <w:rFonts w:ascii="Times New Roman" w:hAnsi="Times New Roman" w:cs="Times New Roman"/>
          <w:lang w:val="en-US"/>
        </w:rPr>
        <w:t>de</w:t>
      </w:r>
      <w:r w:rsidRPr="003F7EF9">
        <w:rPr>
          <w:rFonts w:ascii="Times New Roman" w:hAnsi="Times New Roman" w:cs="Times New Roman"/>
        </w:rPr>
        <w:t xml:space="preserve"> </w:t>
      </w:r>
      <w:proofErr w:type="spellStart"/>
      <w:r w:rsidRPr="003F7EF9">
        <w:rPr>
          <w:rFonts w:ascii="Times New Roman" w:hAnsi="Times New Roman" w:cs="Times New Roman"/>
          <w:lang w:val="en-US"/>
        </w:rPr>
        <w:t>setembro</w:t>
      </w:r>
      <w:proofErr w:type="spellEnd"/>
      <w:r w:rsidRPr="003F7EF9">
        <w:rPr>
          <w:rFonts w:ascii="Times New Roman" w:hAnsi="Times New Roman" w:cs="Times New Roman"/>
        </w:rPr>
        <w:t xml:space="preserve">. [Электронный доступ]: </w:t>
      </w:r>
      <w:r w:rsidRPr="003F7EF9">
        <w:rPr>
          <w:rFonts w:ascii="Times New Roman" w:hAnsi="Times New Roman" w:cs="Times New Roman"/>
          <w:lang w:val="en-US"/>
        </w:rPr>
        <w:t>URL</w:t>
      </w:r>
      <w:r w:rsidRPr="003F7EF9">
        <w:rPr>
          <w:rFonts w:ascii="Times New Roman" w:hAnsi="Times New Roman" w:cs="Times New Roman"/>
        </w:rPr>
        <w:t xml:space="preserve">: </w:t>
      </w:r>
      <w:hyperlink r:id="rId47" w:history="1">
        <w:r w:rsidRPr="00CF68B3">
          <w:rPr>
            <w:rStyle w:val="a7"/>
            <w:rFonts w:ascii="Times New Roman" w:hAnsi="Times New Roman" w:cs="Times New Roman"/>
            <w:lang w:val="en-US"/>
          </w:rPr>
          <w:t>https</w:t>
        </w:r>
        <w:r w:rsidRPr="00CF68B3">
          <w:rPr>
            <w:rStyle w:val="a7"/>
            <w:rFonts w:ascii="Times New Roman" w:hAnsi="Times New Roman" w:cs="Times New Roman"/>
          </w:rPr>
          <w:t>://</w:t>
        </w:r>
        <w:r w:rsidRPr="00CF68B3">
          <w:rPr>
            <w:rStyle w:val="a7"/>
            <w:rFonts w:ascii="Times New Roman" w:hAnsi="Times New Roman" w:cs="Times New Roman"/>
            <w:lang w:val="en-US"/>
          </w:rPr>
          <w:t>www</w:t>
        </w:r>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nexojornal</w:t>
        </w:r>
        <w:proofErr w:type="spellEnd"/>
        <w:r w:rsidRPr="00CF68B3">
          <w:rPr>
            <w:rStyle w:val="a7"/>
            <w:rFonts w:ascii="Times New Roman" w:hAnsi="Times New Roman" w:cs="Times New Roman"/>
          </w:rPr>
          <w:t>.</w:t>
        </w:r>
        <w:r w:rsidRPr="00CF68B3">
          <w:rPr>
            <w:rStyle w:val="a7"/>
            <w:rFonts w:ascii="Times New Roman" w:hAnsi="Times New Roman" w:cs="Times New Roman"/>
            <w:lang w:val="en-US"/>
          </w:rPr>
          <w:t>com</w:t>
        </w:r>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br</w:t>
        </w:r>
        <w:proofErr w:type="spellEnd"/>
        <w:r w:rsidRPr="00CF68B3">
          <w:rPr>
            <w:rStyle w:val="a7"/>
            <w:rFonts w:ascii="Times New Roman" w:hAnsi="Times New Roman" w:cs="Times New Roman"/>
          </w:rPr>
          <w:t>/</w:t>
        </w:r>
        <w:r w:rsidRPr="00CF68B3">
          <w:rPr>
            <w:rStyle w:val="a7"/>
            <w:rFonts w:ascii="Times New Roman" w:hAnsi="Times New Roman" w:cs="Times New Roman"/>
            <w:lang w:val="en-US"/>
          </w:rPr>
          <w:t>expresso</w:t>
        </w:r>
        <w:r w:rsidRPr="00CF68B3">
          <w:rPr>
            <w:rStyle w:val="a7"/>
            <w:rFonts w:ascii="Times New Roman" w:hAnsi="Times New Roman" w:cs="Times New Roman"/>
          </w:rPr>
          <w:t>/2020/09/14/</w:t>
        </w:r>
        <w:proofErr w:type="spellStart"/>
        <w:r w:rsidRPr="00CF68B3">
          <w:rPr>
            <w:rStyle w:val="a7"/>
            <w:rFonts w:ascii="Times New Roman" w:hAnsi="Times New Roman" w:cs="Times New Roman"/>
            <w:lang w:val="en-US"/>
          </w:rPr>
          <w:t>Qual</w:t>
        </w:r>
        <w:proofErr w:type="spellEnd"/>
        <w:r w:rsidRPr="00CF68B3">
          <w:rPr>
            <w:rStyle w:val="a7"/>
            <w:rFonts w:ascii="Times New Roman" w:hAnsi="Times New Roman" w:cs="Times New Roman"/>
          </w:rPr>
          <w:t>-</w:t>
        </w:r>
        <w:r w:rsidRPr="00CF68B3">
          <w:rPr>
            <w:rStyle w:val="a7"/>
            <w:rFonts w:ascii="Times New Roman" w:hAnsi="Times New Roman" w:cs="Times New Roman"/>
            <w:lang w:val="en-US"/>
          </w:rPr>
          <w:t>a</w:t>
        </w:r>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imagem</w:t>
        </w:r>
        <w:proofErr w:type="spellEnd"/>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internacional</w:t>
        </w:r>
        <w:proofErr w:type="spellEnd"/>
        <w:r w:rsidRPr="00CF68B3">
          <w:rPr>
            <w:rStyle w:val="a7"/>
            <w:rFonts w:ascii="Times New Roman" w:hAnsi="Times New Roman" w:cs="Times New Roman"/>
          </w:rPr>
          <w:t>-</w:t>
        </w:r>
        <w:r w:rsidRPr="00CF68B3">
          <w:rPr>
            <w:rStyle w:val="a7"/>
            <w:rFonts w:ascii="Times New Roman" w:hAnsi="Times New Roman" w:cs="Times New Roman"/>
            <w:lang w:val="en-US"/>
          </w:rPr>
          <w:t>do</w:t>
        </w:r>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Brasil</w:t>
        </w:r>
        <w:proofErr w:type="spellEnd"/>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em</w:t>
        </w:r>
        <w:proofErr w:type="spellEnd"/>
        <w:r w:rsidRPr="00CF68B3">
          <w:rPr>
            <w:rStyle w:val="a7"/>
            <w:rFonts w:ascii="Times New Roman" w:hAnsi="Times New Roman" w:cs="Times New Roman"/>
          </w:rPr>
          <w:t>-</w:t>
        </w:r>
        <w:proofErr w:type="spellStart"/>
        <w:r w:rsidRPr="00CF68B3">
          <w:rPr>
            <w:rStyle w:val="a7"/>
            <w:rFonts w:ascii="Times New Roman" w:hAnsi="Times New Roman" w:cs="Times New Roman"/>
            <w:lang w:val="en-US"/>
          </w:rPr>
          <w:t>meio</w:t>
        </w:r>
        <w:proofErr w:type="spellEnd"/>
        <w:r w:rsidRPr="00CF68B3">
          <w:rPr>
            <w:rStyle w:val="a7"/>
            <w:rFonts w:ascii="Times New Roman" w:hAnsi="Times New Roman" w:cs="Times New Roman"/>
          </w:rPr>
          <w:t>-%</w:t>
        </w:r>
        <w:r w:rsidRPr="00CF68B3">
          <w:rPr>
            <w:rStyle w:val="a7"/>
            <w:rFonts w:ascii="Times New Roman" w:hAnsi="Times New Roman" w:cs="Times New Roman"/>
            <w:lang w:val="en-US"/>
          </w:rPr>
          <w:t>C</w:t>
        </w:r>
        <w:r w:rsidRPr="00CF68B3">
          <w:rPr>
            <w:rStyle w:val="a7"/>
            <w:rFonts w:ascii="Times New Roman" w:hAnsi="Times New Roman" w:cs="Times New Roman"/>
          </w:rPr>
          <w:t>3%</w:t>
        </w:r>
        <w:r w:rsidRPr="00CF68B3">
          <w:rPr>
            <w:rStyle w:val="a7"/>
            <w:rFonts w:ascii="Times New Roman" w:hAnsi="Times New Roman" w:cs="Times New Roman"/>
            <w:lang w:val="en-US"/>
          </w:rPr>
          <w:t>A</w:t>
        </w:r>
        <w:r w:rsidRPr="00CF68B3">
          <w:rPr>
            <w:rStyle w:val="a7"/>
            <w:rFonts w:ascii="Times New Roman" w:hAnsi="Times New Roman" w:cs="Times New Roman"/>
          </w:rPr>
          <w:t>0-</w:t>
        </w:r>
        <w:proofErr w:type="spellStart"/>
        <w:r w:rsidRPr="00CF68B3">
          <w:rPr>
            <w:rStyle w:val="a7"/>
            <w:rFonts w:ascii="Times New Roman" w:hAnsi="Times New Roman" w:cs="Times New Roman"/>
            <w:lang w:val="en-US"/>
          </w:rPr>
          <w:t>pandemia</w:t>
        </w:r>
        <w:proofErr w:type="spellEnd"/>
      </w:hyperlink>
      <w:r w:rsidRPr="00B95F29">
        <w:rPr>
          <w:rFonts w:ascii="Times New Roman" w:hAnsi="Times New Roman" w:cs="Times New Roman"/>
        </w:rPr>
        <w:t xml:space="preserve"> </w:t>
      </w:r>
      <w:r w:rsidRPr="003F7EF9">
        <w:rPr>
          <w:rFonts w:ascii="Times New Roman" w:hAnsi="Times New Roman" w:cs="Times New Roman"/>
        </w:rPr>
        <w:t>(</w:t>
      </w:r>
      <w:r w:rsidRPr="00FC2D06">
        <w:rPr>
          <w:rFonts w:ascii="Times New Roman" w:hAnsi="Times New Roman" w:cs="Times New Roman"/>
        </w:rPr>
        <w:t>дата</w:t>
      </w:r>
      <w:r w:rsidRPr="003F7EF9">
        <w:rPr>
          <w:rFonts w:ascii="Times New Roman" w:hAnsi="Times New Roman" w:cs="Times New Roman"/>
        </w:rPr>
        <w:t xml:space="preserve"> </w:t>
      </w:r>
      <w:r w:rsidRPr="00FC2D06">
        <w:rPr>
          <w:rFonts w:ascii="Times New Roman" w:hAnsi="Times New Roman" w:cs="Times New Roman"/>
        </w:rPr>
        <w:t>обращения</w:t>
      </w:r>
      <w:r w:rsidRPr="003F7EF9">
        <w:rPr>
          <w:rFonts w:ascii="Times New Roman" w:hAnsi="Times New Roman" w:cs="Times New Roman"/>
        </w:rPr>
        <w:t>: 11.11.2020).</w:t>
      </w:r>
    </w:p>
  </w:footnote>
  <w:footnote w:id="125">
    <w:p w14:paraId="5C4BEAFA" w14:textId="77777777" w:rsidR="00D401ED" w:rsidRPr="00FC2D0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Борзова А.Ю., Да </w:t>
      </w:r>
      <w:proofErr w:type="spellStart"/>
      <w:r w:rsidRPr="00FC2D06">
        <w:rPr>
          <w:rFonts w:ascii="Times New Roman" w:hAnsi="Times New Roman" w:cs="Times New Roman"/>
        </w:rPr>
        <w:t>Коста</w:t>
      </w:r>
      <w:proofErr w:type="spellEnd"/>
      <w:r w:rsidRPr="00FC2D06">
        <w:rPr>
          <w:rFonts w:ascii="Times New Roman" w:hAnsi="Times New Roman" w:cs="Times New Roman"/>
        </w:rPr>
        <w:t xml:space="preserve"> </w:t>
      </w:r>
      <w:proofErr w:type="spellStart"/>
      <w:r w:rsidRPr="00FC2D06">
        <w:rPr>
          <w:rFonts w:ascii="Times New Roman" w:hAnsi="Times New Roman" w:cs="Times New Roman"/>
        </w:rPr>
        <w:t>Сантос</w:t>
      </w:r>
      <w:proofErr w:type="spellEnd"/>
      <w:r w:rsidRPr="00FC2D06">
        <w:rPr>
          <w:rFonts w:ascii="Times New Roman" w:hAnsi="Times New Roman" w:cs="Times New Roman"/>
        </w:rPr>
        <w:t xml:space="preserve"> Д., </w:t>
      </w:r>
      <w:proofErr w:type="spellStart"/>
      <w:r w:rsidRPr="00FC2D06">
        <w:rPr>
          <w:rFonts w:ascii="Times New Roman" w:hAnsi="Times New Roman" w:cs="Times New Roman"/>
        </w:rPr>
        <w:t>Сибарани</w:t>
      </w:r>
      <w:proofErr w:type="spellEnd"/>
      <w:r w:rsidRPr="00FC2D06">
        <w:rPr>
          <w:rFonts w:ascii="Times New Roman" w:hAnsi="Times New Roman" w:cs="Times New Roman"/>
        </w:rPr>
        <w:t xml:space="preserve"> Даме М. Бразилия и Индонезия: горизонты стратегического партнерства // Латинская </w:t>
      </w:r>
      <w:proofErr w:type="spellStart"/>
      <w:r w:rsidRPr="00FC2D06">
        <w:rPr>
          <w:rFonts w:ascii="Times New Roman" w:hAnsi="Times New Roman" w:cs="Times New Roman"/>
        </w:rPr>
        <w:t>Амиерика</w:t>
      </w:r>
      <w:proofErr w:type="spellEnd"/>
      <w:r w:rsidRPr="00FC2D06">
        <w:rPr>
          <w:rFonts w:ascii="Times New Roman" w:hAnsi="Times New Roman" w:cs="Times New Roman"/>
        </w:rPr>
        <w:t>. 2020. №7. С. 100.</w:t>
      </w:r>
    </w:p>
  </w:footnote>
  <w:footnote w:id="126">
    <w:p w14:paraId="6782659D" w14:textId="1092BC76" w:rsidR="00D401ED" w:rsidRPr="00AF1286" w:rsidRDefault="00D401ED" w:rsidP="00FC2D06">
      <w:pPr>
        <w:pStyle w:val="a4"/>
        <w:spacing w:line="360" w:lineRule="auto"/>
        <w:jc w:val="both"/>
        <w:rPr>
          <w:rFonts w:ascii="Times New Roman" w:hAnsi="Times New Roman" w:cs="Times New Roman"/>
        </w:rPr>
      </w:pPr>
      <w:r w:rsidRPr="00FC2D06">
        <w:rPr>
          <w:rStyle w:val="a6"/>
          <w:rFonts w:ascii="Times New Roman" w:hAnsi="Times New Roman" w:cs="Times New Roman"/>
        </w:rPr>
        <w:footnoteRef/>
      </w:r>
      <w:r w:rsidRPr="00FC2D06">
        <w:rPr>
          <w:rFonts w:ascii="Times New Roman" w:hAnsi="Times New Roman" w:cs="Times New Roman"/>
        </w:rPr>
        <w:t xml:space="preserve"> </w:t>
      </w:r>
      <w:r w:rsidRPr="00AF1286">
        <w:rPr>
          <w:rFonts w:ascii="Times New Roman" w:hAnsi="Times New Roman" w:cs="Times New Roman"/>
        </w:rPr>
        <w:t xml:space="preserve">Еремин А.А., </w:t>
      </w:r>
      <w:proofErr w:type="spellStart"/>
      <w:r w:rsidRPr="00AF1286">
        <w:rPr>
          <w:rFonts w:ascii="Times New Roman" w:hAnsi="Times New Roman" w:cs="Times New Roman"/>
        </w:rPr>
        <w:t>Барсегян</w:t>
      </w:r>
      <w:proofErr w:type="spellEnd"/>
      <w:r w:rsidRPr="00AF1286">
        <w:rPr>
          <w:rFonts w:ascii="Times New Roman" w:hAnsi="Times New Roman" w:cs="Times New Roman"/>
        </w:rPr>
        <w:t xml:space="preserve"> А.А., Простаков Д.И., </w:t>
      </w:r>
      <w:proofErr w:type="spellStart"/>
      <w:r w:rsidRPr="00AF1286">
        <w:rPr>
          <w:rFonts w:ascii="Times New Roman" w:hAnsi="Times New Roman" w:cs="Times New Roman"/>
        </w:rPr>
        <w:t>Кунцев</w:t>
      </w:r>
      <w:proofErr w:type="spellEnd"/>
      <w:r w:rsidRPr="00AF1286">
        <w:rPr>
          <w:rFonts w:ascii="Times New Roman" w:hAnsi="Times New Roman" w:cs="Times New Roman"/>
        </w:rPr>
        <w:t xml:space="preserve"> В.Д. — Изменения конфигурации регионального лидерства в Латинской Америке (2016-2020 гг.) // Международные отношения. – 2021. – № 1. – С. 1 - 10. [Электронный доступ]: URL: </w:t>
      </w:r>
      <w:hyperlink r:id="rId48" w:history="1">
        <w:r w:rsidRPr="00CF68B3">
          <w:rPr>
            <w:rStyle w:val="a7"/>
            <w:rFonts w:ascii="Times New Roman" w:hAnsi="Times New Roman" w:cs="Times New Roman"/>
          </w:rPr>
          <w:t>https://nbpublish.com/library_read_article.php?id=34814</w:t>
        </w:r>
      </w:hyperlink>
      <w:r>
        <w:rPr>
          <w:rFonts w:ascii="Times New Roman" w:hAnsi="Times New Roman" w:cs="Times New Roman"/>
        </w:rPr>
        <w:t xml:space="preserve"> </w:t>
      </w:r>
      <w:r w:rsidRPr="00AF1286">
        <w:rPr>
          <w:rFonts w:ascii="Times New Roman" w:hAnsi="Times New Roman" w:cs="Times New Roman"/>
        </w:rPr>
        <w:t>(дата обращения 04.09.2020)</w:t>
      </w:r>
    </w:p>
  </w:footnote>
  <w:footnote w:id="127">
    <w:p w14:paraId="278F136F" w14:textId="72612F00" w:rsidR="00D401ED" w:rsidRPr="00FC0DEE" w:rsidRDefault="00D401ED" w:rsidP="00FC0DEE">
      <w:pPr>
        <w:pStyle w:val="a4"/>
        <w:spacing w:line="360" w:lineRule="auto"/>
        <w:jc w:val="both"/>
        <w:rPr>
          <w:rFonts w:ascii="Times New Roman" w:hAnsi="Times New Roman" w:cs="Times New Roman"/>
          <w:lang w:val="en-US"/>
        </w:rPr>
      </w:pPr>
      <w:r w:rsidRPr="00FC0DEE">
        <w:rPr>
          <w:rStyle w:val="a6"/>
          <w:rFonts w:ascii="Times New Roman" w:hAnsi="Times New Roman" w:cs="Times New Roman"/>
        </w:rPr>
        <w:footnoteRef/>
      </w:r>
      <w:r w:rsidRPr="00FC0DEE">
        <w:rPr>
          <w:rFonts w:ascii="Times New Roman" w:hAnsi="Times New Roman" w:cs="Times New Roman"/>
          <w:lang w:val="en-US"/>
        </w:rPr>
        <w:t xml:space="preserve"> </w:t>
      </w:r>
      <w:proofErr w:type="spellStart"/>
      <w:r w:rsidRPr="00FC0DEE">
        <w:rPr>
          <w:rFonts w:ascii="Times New Roman" w:hAnsi="Times New Roman" w:cs="Times New Roman"/>
          <w:lang w:val="en-US"/>
        </w:rPr>
        <w:t>Tvevad</w:t>
      </w:r>
      <w:proofErr w:type="spellEnd"/>
      <w:r w:rsidRPr="00FC0DEE">
        <w:rPr>
          <w:rFonts w:ascii="Times New Roman" w:hAnsi="Times New Roman" w:cs="Times New Roman"/>
          <w:lang w:val="en-US"/>
        </w:rPr>
        <w:t xml:space="preserve"> J. The Pacific </w:t>
      </w:r>
      <w:proofErr w:type="spellStart"/>
      <w:r w:rsidRPr="00FC0DEE">
        <w:rPr>
          <w:rFonts w:ascii="Times New Roman" w:hAnsi="Times New Roman" w:cs="Times New Roman"/>
          <w:lang w:val="en-US"/>
        </w:rPr>
        <w:t>Alliance</w:t>
      </w:r>
      <w:proofErr w:type="gramStart"/>
      <w:r w:rsidRPr="00FC0DEE">
        <w:rPr>
          <w:rFonts w:ascii="Times New Roman" w:hAnsi="Times New Roman" w:cs="Times New Roman"/>
          <w:lang w:val="en-US"/>
        </w:rPr>
        <w:t>:Regional</w:t>
      </w:r>
      <w:proofErr w:type="spellEnd"/>
      <w:proofErr w:type="gramEnd"/>
      <w:r w:rsidRPr="00FC0DEE">
        <w:rPr>
          <w:rFonts w:ascii="Times New Roman" w:hAnsi="Times New Roman" w:cs="Times New Roman"/>
          <w:lang w:val="en-US"/>
        </w:rPr>
        <w:t xml:space="preserve"> integration or fragmentation,:// Shaping the Pacific Alliance – [</w:t>
      </w:r>
      <w:r w:rsidRPr="00FC0DEE">
        <w:rPr>
          <w:rFonts w:ascii="Times New Roman" w:hAnsi="Times New Roman" w:cs="Times New Roman"/>
        </w:rPr>
        <w:t>Электронный</w:t>
      </w:r>
      <w:r w:rsidRPr="00FC0DEE">
        <w:rPr>
          <w:rFonts w:ascii="Times New Roman" w:hAnsi="Times New Roman" w:cs="Times New Roman"/>
          <w:lang w:val="en-US"/>
        </w:rPr>
        <w:t xml:space="preserve"> </w:t>
      </w:r>
      <w:r w:rsidRPr="00FC0DEE">
        <w:rPr>
          <w:rFonts w:ascii="Times New Roman" w:hAnsi="Times New Roman" w:cs="Times New Roman"/>
        </w:rPr>
        <w:t>ресурс</w:t>
      </w:r>
      <w:r w:rsidRPr="00FC0DEE">
        <w:rPr>
          <w:rFonts w:ascii="Times New Roman" w:hAnsi="Times New Roman" w:cs="Times New Roman"/>
          <w:lang w:val="en-US"/>
        </w:rPr>
        <w:t>]: URL: http://pacificallianceblog.com/wp-content/uploads/2018/01/2014-EU-PP-The-Pacific-Alliance-Regional-Integration-or-Fragmentation.pdf (</w:t>
      </w:r>
      <w:r w:rsidRPr="00FC0DEE">
        <w:rPr>
          <w:rFonts w:ascii="Times New Roman" w:hAnsi="Times New Roman" w:cs="Times New Roman"/>
        </w:rPr>
        <w:t>Дата</w:t>
      </w:r>
      <w:r w:rsidRPr="00FC0DEE">
        <w:rPr>
          <w:rFonts w:ascii="Times New Roman" w:hAnsi="Times New Roman" w:cs="Times New Roman"/>
          <w:lang w:val="en-US"/>
        </w:rPr>
        <w:t xml:space="preserve"> </w:t>
      </w:r>
      <w:r w:rsidRPr="00FC0DEE">
        <w:rPr>
          <w:rFonts w:ascii="Times New Roman" w:hAnsi="Times New Roman" w:cs="Times New Roman"/>
        </w:rPr>
        <w:t>обращения</w:t>
      </w:r>
      <w:r w:rsidRPr="00FC0DEE">
        <w:rPr>
          <w:rFonts w:ascii="Times New Roman" w:hAnsi="Times New Roman" w:cs="Times New Roman"/>
          <w:lang w:val="en-US"/>
        </w:rPr>
        <w:t xml:space="preserve"> 13.12.2019).</w:t>
      </w:r>
    </w:p>
  </w:footnote>
  <w:footnote w:id="128">
    <w:p w14:paraId="79A3BA77" w14:textId="77D8BFF0" w:rsidR="00D401ED" w:rsidRPr="00337C19" w:rsidRDefault="00D401ED" w:rsidP="00337C19">
      <w:pPr>
        <w:pStyle w:val="a4"/>
        <w:spacing w:line="360" w:lineRule="auto"/>
        <w:jc w:val="both"/>
        <w:rPr>
          <w:rFonts w:ascii="Times New Roman" w:hAnsi="Times New Roman" w:cs="Times New Roman"/>
        </w:rPr>
      </w:pPr>
      <w:r w:rsidRPr="00692FE3">
        <w:rPr>
          <w:rStyle w:val="a6"/>
          <w:rFonts w:ascii="Times New Roman" w:hAnsi="Times New Roman" w:cs="Times New Roman"/>
        </w:rPr>
        <w:footnoteRef/>
      </w:r>
      <w:r w:rsidRPr="00692FE3">
        <w:rPr>
          <w:rFonts w:ascii="Times New Roman" w:hAnsi="Times New Roman" w:cs="Times New Roman"/>
          <w:lang w:val="en-US"/>
        </w:rPr>
        <w:t xml:space="preserve"> </w:t>
      </w:r>
      <w:proofErr w:type="spellStart"/>
      <w:r w:rsidRPr="00692FE3">
        <w:rPr>
          <w:rFonts w:ascii="Times New Roman" w:hAnsi="Times New Roman" w:cs="Times New Roman"/>
          <w:lang w:val="en-US"/>
        </w:rPr>
        <w:t>Betim</w:t>
      </w:r>
      <w:proofErr w:type="spellEnd"/>
      <w:r w:rsidRPr="00692FE3">
        <w:rPr>
          <w:rFonts w:ascii="Times New Roman" w:hAnsi="Times New Roman" w:cs="Times New Roman"/>
          <w:lang w:val="en-US"/>
        </w:rPr>
        <w:t xml:space="preserve"> F. </w:t>
      </w:r>
      <w:proofErr w:type="spellStart"/>
      <w:r w:rsidRPr="00692FE3">
        <w:rPr>
          <w:rFonts w:ascii="Times New Roman" w:hAnsi="Times New Roman" w:cs="Times New Roman"/>
          <w:lang w:val="en-US"/>
        </w:rPr>
        <w:t>Eleições</w:t>
      </w:r>
      <w:proofErr w:type="spellEnd"/>
      <w:r w:rsidRPr="00692FE3">
        <w:rPr>
          <w:rFonts w:ascii="Times New Roman" w:hAnsi="Times New Roman" w:cs="Times New Roman"/>
          <w:lang w:val="en-US"/>
        </w:rPr>
        <w:t xml:space="preserve"> dos EUA </w:t>
      </w:r>
      <w:proofErr w:type="spellStart"/>
      <w:r w:rsidRPr="00692FE3">
        <w:rPr>
          <w:rFonts w:ascii="Times New Roman" w:hAnsi="Times New Roman" w:cs="Times New Roman"/>
          <w:lang w:val="en-US"/>
        </w:rPr>
        <w:t>empurram</w:t>
      </w:r>
      <w:proofErr w:type="spellEnd"/>
      <w:r w:rsidRPr="00692FE3">
        <w:rPr>
          <w:rFonts w:ascii="Times New Roman" w:hAnsi="Times New Roman" w:cs="Times New Roman"/>
          <w:lang w:val="en-US"/>
        </w:rPr>
        <w:t xml:space="preserve"> </w:t>
      </w:r>
      <w:proofErr w:type="spellStart"/>
      <w:r w:rsidRPr="00692FE3">
        <w:rPr>
          <w:rFonts w:ascii="Times New Roman" w:hAnsi="Times New Roman" w:cs="Times New Roman"/>
          <w:lang w:val="en-US"/>
        </w:rPr>
        <w:t>Bolsonaro</w:t>
      </w:r>
      <w:proofErr w:type="spellEnd"/>
      <w:r w:rsidRPr="00692FE3">
        <w:rPr>
          <w:rFonts w:ascii="Times New Roman" w:hAnsi="Times New Roman" w:cs="Times New Roman"/>
          <w:lang w:val="en-US"/>
        </w:rPr>
        <w:t xml:space="preserve"> para </w:t>
      </w:r>
      <w:proofErr w:type="spellStart"/>
      <w:r w:rsidRPr="00692FE3">
        <w:rPr>
          <w:rFonts w:ascii="Times New Roman" w:hAnsi="Times New Roman" w:cs="Times New Roman"/>
          <w:lang w:val="en-US"/>
        </w:rPr>
        <w:t>dilema</w:t>
      </w:r>
      <w:proofErr w:type="spellEnd"/>
      <w:r w:rsidRPr="00692FE3">
        <w:rPr>
          <w:rFonts w:ascii="Times New Roman" w:hAnsi="Times New Roman" w:cs="Times New Roman"/>
          <w:lang w:val="en-US"/>
        </w:rPr>
        <w:t xml:space="preserve"> entre </w:t>
      </w:r>
      <w:proofErr w:type="spellStart"/>
      <w:r w:rsidRPr="00692FE3">
        <w:rPr>
          <w:rFonts w:ascii="Times New Roman" w:hAnsi="Times New Roman" w:cs="Times New Roman"/>
          <w:lang w:val="en-US"/>
        </w:rPr>
        <w:t>pragmatismo</w:t>
      </w:r>
      <w:proofErr w:type="spellEnd"/>
      <w:r w:rsidRPr="00692FE3">
        <w:rPr>
          <w:rFonts w:ascii="Times New Roman" w:hAnsi="Times New Roman" w:cs="Times New Roman"/>
          <w:lang w:val="en-US"/>
        </w:rPr>
        <w:t xml:space="preserve"> e </w:t>
      </w:r>
      <w:proofErr w:type="spellStart"/>
      <w:r w:rsidRPr="00692FE3">
        <w:rPr>
          <w:rFonts w:ascii="Times New Roman" w:hAnsi="Times New Roman" w:cs="Times New Roman"/>
          <w:lang w:val="en-US"/>
        </w:rPr>
        <w:t>radicalização</w:t>
      </w:r>
      <w:proofErr w:type="spellEnd"/>
      <w:r w:rsidRPr="00692FE3">
        <w:rPr>
          <w:rFonts w:ascii="Times New Roman" w:hAnsi="Times New Roman" w:cs="Times New Roman"/>
          <w:lang w:val="en-US"/>
        </w:rPr>
        <w:t xml:space="preserve"> </w:t>
      </w:r>
      <w:proofErr w:type="spellStart"/>
      <w:proofErr w:type="gramStart"/>
      <w:r w:rsidRPr="00692FE3">
        <w:rPr>
          <w:rFonts w:ascii="Times New Roman" w:hAnsi="Times New Roman" w:cs="Times New Roman"/>
          <w:lang w:val="en-US"/>
        </w:rPr>
        <w:t>na</w:t>
      </w:r>
      <w:proofErr w:type="spellEnd"/>
      <w:proofErr w:type="gramEnd"/>
      <w:r w:rsidRPr="00692FE3">
        <w:rPr>
          <w:rFonts w:ascii="Times New Roman" w:hAnsi="Times New Roman" w:cs="Times New Roman"/>
          <w:lang w:val="en-US"/>
        </w:rPr>
        <w:t xml:space="preserve"> </w:t>
      </w:r>
      <w:proofErr w:type="spellStart"/>
      <w:r w:rsidRPr="00692FE3">
        <w:rPr>
          <w:rFonts w:ascii="Times New Roman" w:hAnsi="Times New Roman" w:cs="Times New Roman"/>
          <w:lang w:val="en-US"/>
        </w:rPr>
        <w:t>política</w:t>
      </w:r>
      <w:proofErr w:type="spellEnd"/>
      <w:r w:rsidRPr="00692FE3">
        <w:rPr>
          <w:rFonts w:ascii="Times New Roman" w:hAnsi="Times New Roman" w:cs="Times New Roman"/>
          <w:lang w:val="en-US"/>
        </w:rPr>
        <w:t xml:space="preserve"> externa // El </w:t>
      </w:r>
      <w:proofErr w:type="spellStart"/>
      <w:r w:rsidRPr="00692FE3">
        <w:rPr>
          <w:rFonts w:ascii="Times New Roman" w:hAnsi="Times New Roman" w:cs="Times New Roman"/>
          <w:lang w:val="en-US"/>
        </w:rPr>
        <w:t>país</w:t>
      </w:r>
      <w:proofErr w:type="spellEnd"/>
      <w:r w:rsidRPr="00692FE3">
        <w:rPr>
          <w:rFonts w:ascii="Times New Roman" w:hAnsi="Times New Roman" w:cs="Times New Roman"/>
          <w:lang w:val="en-US"/>
        </w:rPr>
        <w:t xml:space="preserve">. </w:t>
      </w:r>
      <w:r w:rsidRPr="00692FE3">
        <w:rPr>
          <w:rFonts w:ascii="Times New Roman" w:hAnsi="Times New Roman" w:cs="Times New Roman"/>
        </w:rPr>
        <w:t xml:space="preserve">2020. 9 </w:t>
      </w:r>
      <w:proofErr w:type="spellStart"/>
      <w:r w:rsidRPr="00692FE3">
        <w:rPr>
          <w:rFonts w:ascii="Times New Roman" w:hAnsi="Times New Roman" w:cs="Times New Roman"/>
        </w:rPr>
        <w:t>de</w:t>
      </w:r>
      <w:proofErr w:type="spellEnd"/>
      <w:r w:rsidRPr="00692FE3">
        <w:rPr>
          <w:rFonts w:ascii="Times New Roman" w:hAnsi="Times New Roman" w:cs="Times New Roman"/>
        </w:rPr>
        <w:t xml:space="preserve"> </w:t>
      </w:r>
      <w:proofErr w:type="spellStart"/>
      <w:r w:rsidRPr="00692FE3">
        <w:rPr>
          <w:rFonts w:ascii="Times New Roman" w:hAnsi="Times New Roman" w:cs="Times New Roman"/>
        </w:rPr>
        <w:t>outubro</w:t>
      </w:r>
      <w:proofErr w:type="spellEnd"/>
      <w:r w:rsidRPr="00692FE3">
        <w:rPr>
          <w:rFonts w:ascii="Times New Roman" w:hAnsi="Times New Roman" w:cs="Times New Roman"/>
        </w:rPr>
        <w:t>. [Электронный ресурс]:URL: https://brasil.elpais.com/internacional/2020-10-09/eleicoes-dos-eua-empurram-bolsonaro-para-dilema-entre-pragmatismo-e-radicalizacao-na-politica-externa.html (дата обращения: 11.11.2020).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A9B"/>
    <w:multiLevelType w:val="hybridMultilevel"/>
    <w:tmpl w:val="0CB25CCA"/>
    <w:lvl w:ilvl="0" w:tplc="12A8019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5300C"/>
    <w:multiLevelType w:val="hybridMultilevel"/>
    <w:tmpl w:val="0342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D7173"/>
    <w:multiLevelType w:val="hybridMultilevel"/>
    <w:tmpl w:val="31249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72172"/>
    <w:multiLevelType w:val="hybridMultilevel"/>
    <w:tmpl w:val="EAEE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85CE4"/>
    <w:multiLevelType w:val="hybridMultilevel"/>
    <w:tmpl w:val="CE66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86711"/>
    <w:multiLevelType w:val="hybridMultilevel"/>
    <w:tmpl w:val="C2582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407C9"/>
    <w:multiLevelType w:val="hybridMultilevel"/>
    <w:tmpl w:val="A442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145525"/>
    <w:multiLevelType w:val="hybridMultilevel"/>
    <w:tmpl w:val="4EEC2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F3D43"/>
    <w:multiLevelType w:val="hybridMultilevel"/>
    <w:tmpl w:val="C596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6E3268"/>
    <w:multiLevelType w:val="hybridMultilevel"/>
    <w:tmpl w:val="4F6C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30040D"/>
    <w:multiLevelType w:val="multilevel"/>
    <w:tmpl w:val="4604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F5D51"/>
    <w:multiLevelType w:val="hybridMultilevel"/>
    <w:tmpl w:val="8960A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7E62B4"/>
    <w:multiLevelType w:val="hybridMultilevel"/>
    <w:tmpl w:val="D990E5F8"/>
    <w:lvl w:ilvl="0" w:tplc="1AA6B3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E24077"/>
    <w:multiLevelType w:val="hybridMultilevel"/>
    <w:tmpl w:val="97E2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E2761F"/>
    <w:multiLevelType w:val="hybridMultilevel"/>
    <w:tmpl w:val="994C6160"/>
    <w:lvl w:ilvl="0" w:tplc="0F8A7CB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7619AA"/>
    <w:multiLevelType w:val="hybridMultilevel"/>
    <w:tmpl w:val="7E40CD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13"/>
  </w:num>
  <w:num w:numId="6">
    <w:abstractNumId w:val="12"/>
  </w:num>
  <w:num w:numId="7">
    <w:abstractNumId w:val="5"/>
  </w:num>
  <w:num w:numId="8">
    <w:abstractNumId w:val="6"/>
  </w:num>
  <w:num w:numId="9">
    <w:abstractNumId w:val="15"/>
  </w:num>
  <w:num w:numId="10">
    <w:abstractNumId w:val="1"/>
  </w:num>
  <w:num w:numId="11">
    <w:abstractNumId w:val="8"/>
  </w:num>
  <w:num w:numId="12">
    <w:abstractNumId w:val="0"/>
  </w:num>
  <w:num w:numId="13">
    <w:abstractNumId w:val="2"/>
  </w:num>
  <w:num w:numId="14">
    <w:abstractNumId w:val="14"/>
  </w:num>
  <w:num w:numId="15">
    <w:abstractNumId w:val="3"/>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Дмитрий">
    <w15:presenceInfo w15:providerId="AD" w15:userId="S::st001578@ad.pu.ru::86b640b0-7a1b-4ba8-a940-67360bbe6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3"/>
    <w:rsid w:val="000003F0"/>
    <w:rsid w:val="00001AD4"/>
    <w:rsid w:val="0000402B"/>
    <w:rsid w:val="00006C81"/>
    <w:rsid w:val="00006FEB"/>
    <w:rsid w:val="00007097"/>
    <w:rsid w:val="000079D7"/>
    <w:rsid w:val="00012CE6"/>
    <w:rsid w:val="00014D8E"/>
    <w:rsid w:val="00016F42"/>
    <w:rsid w:val="00026080"/>
    <w:rsid w:val="000304D2"/>
    <w:rsid w:val="00030710"/>
    <w:rsid w:val="00031060"/>
    <w:rsid w:val="000325C1"/>
    <w:rsid w:val="00032AA2"/>
    <w:rsid w:val="000332E2"/>
    <w:rsid w:val="00033F35"/>
    <w:rsid w:val="000345B6"/>
    <w:rsid w:val="00035873"/>
    <w:rsid w:val="0003634B"/>
    <w:rsid w:val="00043C11"/>
    <w:rsid w:val="0004650A"/>
    <w:rsid w:val="00046C19"/>
    <w:rsid w:val="00047694"/>
    <w:rsid w:val="00053119"/>
    <w:rsid w:val="000533FE"/>
    <w:rsid w:val="00053AC1"/>
    <w:rsid w:val="00057E47"/>
    <w:rsid w:val="00060806"/>
    <w:rsid w:val="00061B69"/>
    <w:rsid w:val="00061BED"/>
    <w:rsid w:val="00062C09"/>
    <w:rsid w:val="00066821"/>
    <w:rsid w:val="00066F33"/>
    <w:rsid w:val="00073931"/>
    <w:rsid w:val="00074946"/>
    <w:rsid w:val="000761E9"/>
    <w:rsid w:val="00077268"/>
    <w:rsid w:val="00077C04"/>
    <w:rsid w:val="00080EB4"/>
    <w:rsid w:val="00080EE4"/>
    <w:rsid w:val="00081909"/>
    <w:rsid w:val="00082BDA"/>
    <w:rsid w:val="000842E5"/>
    <w:rsid w:val="00086442"/>
    <w:rsid w:val="00087660"/>
    <w:rsid w:val="0009070A"/>
    <w:rsid w:val="0009092A"/>
    <w:rsid w:val="00091390"/>
    <w:rsid w:val="00091C62"/>
    <w:rsid w:val="00092783"/>
    <w:rsid w:val="00092A21"/>
    <w:rsid w:val="000945AE"/>
    <w:rsid w:val="000950CF"/>
    <w:rsid w:val="000A272A"/>
    <w:rsid w:val="000A2E43"/>
    <w:rsid w:val="000A3527"/>
    <w:rsid w:val="000A3721"/>
    <w:rsid w:val="000A48AE"/>
    <w:rsid w:val="000A5716"/>
    <w:rsid w:val="000A65CB"/>
    <w:rsid w:val="000A750B"/>
    <w:rsid w:val="000A7F33"/>
    <w:rsid w:val="000B0C8A"/>
    <w:rsid w:val="000B24F2"/>
    <w:rsid w:val="000B3BFD"/>
    <w:rsid w:val="000B40CC"/>
    <w:rsid w:val="000B4614"/>
    <w:rsid w:val="000B674F"/>
    <w:rsid w:val="000B75B7"/>
    <w:rsid w:val="000B7954"/>
    <w:rsid w:val="000C5FAB"/>
    <w:rsid w:val="000D196F"/>
    <w:rsid w:val="000D3605"/>
    <w:rsid w:val="000D4A7A"/>
    <w:rsid w:val="000D6A84"/>
    <w:rsid w:val="000D7C37"/>
    <w:rsid w:val="000E2365"/>
    <w:rsid w:val="000E23D8"/>
    <w:rsid w:val="000E4227"/>
    <w:rsid w:val="000E4866"/>
    <w:rsid w:val="000F09DD"/>
    <w:rsid w:val="000F24CD"/>
    <w:rsid w:val="000F2674"/>
    <w:rsid w:val="000F4064"/>
    <w:rsid w:val="000F78DE"/>
    <w:rsid w:val="001005B1"/>
    <w:rsid w:val="00101FEB"/>
    <w:rsid w:val="00104366"/>
    <w:rsid w:val="00104DCF"/>
    <w:rsid w:val="00106413"/>
    <w:rsid w:val="00110EE7"/>
    <w:rsid w:val="00111CC0"/>
    <w:rsid w:val="00112A6A"/>
    <w:rsid w:val="00114269"/>
    <w:rsid w:val="00114666"/>
    <w:rsid w:val="00117FC9"/>
    <w:rsid w:val="00117FE8"/>
    <w:rsid w:val="00122C5F"/>
    <w:rsid w:val="00124A1C"/>
    <w:rsid w:val="00125DCE"/>
    <w:rsid w:val="001274F8"/>
    <w:rsid w:val="001329D4"/>
    <w:rsid w:val="00132CDA"/>
    <w:rsid w:val="00132F3B"/>
    <w:rsid w:val="00132FF2"/>
    <w:rsid w:val="00133CFE"/>
    <w:rsid w:val="00134372"/>
    <w:rsid w:val="00137C05"/>
    <w:rsid w:val="00140F79"/>
    <w:rsid w:val="001417F8"/>
    <w:rsid w:val="00143CD8"/>
    <w:rsid w:val="00146B69"/>
    <w:rsid w:val="0014729D"/>
    <w:rsid w:val="00147BB4"/>
    <w:rsid w:val="00151610"/>
    <w:rsid w:val="001522F9"/>
    <w:rsid w:val="00152633"/>
    <w:rsid w:val="00153E60"/>
    <w:rsid w:val="00154400"/>
    <w:rsid w:val="0015462E"/>
    <w:rsid w:val="00154F19"/>
    <w:rsid w:val="00156D81"/>
    <w:rsid w:val="001626CE"/>
    <w:rsid w:val="001650C5"/>
    <w:rsid w:val="00165537"/>
    <w:rsid w:val="001659FD"/>
    <w:rsid w:val="00166EBB"/>
    <w:rsid w:val="00166F50"/>
    <w:rsid w:val="0017056A"/>
    <w:rsid w:val="001715E4"/>
    <w:rsid w:val="00171DF8"/>
    <w:rsid w:val="00173746"/>
    <w:rsid w:val="00174058"/>
    <w:rsid w:val="00176AAB"/>
    <w:rsid w:val="0017719B"/>
    <w:rsid w:val="00181F40"/>
    <w:rsid w:val="00182235"/>
    <w:rsid w:val="00182362"/>
    <w:rsid w:val="00183864"/>
    <w:rsid w:val="00190C94"/>
    <w:rsid w:val="0019342A"/>
    <w:rsid w:val="001947C6"/>
    <w:rsid w:val="00194817"/>
    <w:rsid w:val="00195412"/>
    <w:rsid w:val="00195473"/>
    <w:rsid w:val="00197E74"/>
    <w:rsid w:val="001A04A5"/>
    <w:rsid w:val="001A0B59"/>
    <w:rsid w:val="001A0D58"/>
    <w:rsid w:val="001A1033"/>
    <w:rsid w:val="001A2BAE"/>
    <w:rsid w:val="001A6177"/>
    <w:rsid w:val="001A6C9E"/>
    <w:rsid w:val="001A716C"/>
    <w:rsid w:val="001A72D4"/>
    <w:rsid w:val="001A772D"/>
    <w:rsid w:val="001A7B63"/>
    <w:rsid w:val="001A7BBD"/>
    <w:rsid w:val="001B05F1"/>
    <w:rsid w:val="001B1136"/>
    <w:rsid w:val="001B13D8"/>
    <w:rsid w:val="001B3053"/>
    <w:rsid w:val="001B320F"/>
    <w:rsid w:val="001B401A"/>
    <w:rsid w:val="001B4917"/>
    <w:rsid w:val="001B4DEB"/>
    <w:rsid w:val="001B4EC6"/>
    <w:rsid w:val="001B7315"/>
    <w:rsid w:val="001C0E18"/>
    <w:rsid w:val="001C0EDB"/>
    <w:rsid w:val="001C1608"/>
    <w:rsid w:val="001C2401"/>
    <w:rsid w:val="001C5CF2"/>
    <w:rsid w:val="001C7AC4"/>
    <w:rsid w:val="001D13C5"/>
    <w:rsid w:val="001D144C"/>
    <w:rsid w:val="001D2026"/>
    <w:rsid w:val="001D21B1"/>
    <w:rsid w:val="001D2214"/>
    <w:rsid w:val="001D2A2F"/>
    <w:rsid w:val="001D3364"/>
    <w:rsid w:val="001D41DD"/>
    <w:rsid w:val="001D546B"/>
    <w:rsid w:val="001D55B4"/>
    <w:rsid w:val="001D6BB6"/>
    <w:rsid w:val="001D6BF0"/>
    <w:rsid w:val="001D7C3F"/>
    <w:rsid w:val="001E01D2"/>
    <w:rsid w:val="001E1A3D"/>
    <w:rsid w:val="001E2184"/>
    <w:rsid w:val="001E25BD"/>
    <w:rsid w:val="001E25F1"/>
    <w:rsid w:val="001E55B8"/>
    <w:rsid w:val="001E67A0"/>
    <w:rsid w:val="001E7A6B"/>
    <w:rsid w:val="001F26F2"/>
    <w:rsid w:val="001F3163"/>
    <w:rsid w:val="001F3298"/>
    <w:rsid w:val="001F487A"/>
    <w:rsid w:val="001F6431"/>
    <w:rsid w:val="001F6B55"/>
    <w:rsid w:val="001F7F3B"/>
    <w:rsid w:val="00200F47"/>
    <w:rsid w:val="002014EC"/>
    <w:rsid w:val="00201A84"/>
    <w:rsid w:val="00204145"/>
    <w:rsid w:val="00204564"/>
    <w:rsid w:val="0020539D"/>
    <w:rsid w:val="0020605B"/>
    <w:rsid w:val="002077DC"/>
    <w:rsid w:val="00207DDA"/>
    <w:rsid w:val="002100F0"/>
    <w:rsid w:val="00210ED5"/>
    <w:rsid w:val="00212944"/>
    <w:rsid w:val="002140D1"/>
    <w:rsid w:val="00215E69"/>
    <w:rsid w:val="002160E3"/>
    <w:rsid w:val="00220955"/>
    <w:rsid w:val="00221579"/>
    <w:rsid w:val="00224598"/>
    <w:rsid w:val="00224DEF"/>
    <w:rsid w:val="0022591F"/>
    <w:rsid w:val="0022685B"/>
    <w:rsid w:val="00230E50"/>
    <w:rsid w:val="002316C2"/>
    <w:rsid w:val="00232F06"/>
    <w:rsid w:val="002349E5"/>
    <w:rsid w:val="00236E40"/>
    <w:rsid w:val="0023777C"/>
    <w:rsid w:val="002414B6"/>
    <w:rsid w:val="00241E67"/>
    <w:rsid w:val="0024252D"/>
    <w:rsid w:val="00243309"/>
    <w:rsid w:val="00243380"/>
    <w:rsid w:val="00243BAB"/>
    <w:rsid w:val="00244FD8"/>
    <w:rsid w:val="0024530D"/>
    <w:rsid w:val="00247C11"/>
    <w:rsid w:val="0025082B"/>
    <w:rsid w:val="0025283A"/>
    <w:rsid w:val="002531F5"/>
    <w:rsid w:val="002537E8"/>
    <w:rsid w:val="00260D5F"/>
    <w:rsid w:val="002617BA"/>
    <w:rsid w:val="0026552B"/>
    <w:rsid w:val="00265E27"/>
    <w:rsid w:val="00266EE4"/>
    <w:rsid w:val="002678D1"/>
    <w:rsid w:val="002705D4"/>
    <w:rsid w:val="00270F61"/>
    <w:rsid w:val="002754A7"/>
    <w:rsid w:val="00275632"/>
    <w:rsid w:val="00275669"/>
    <w:rsid w:val="002761DA"/>
    <w:rsid w:val="00277DFB"/>
    <w:rsid w:val="00280683"/>
    <w:rsid w:val="00281938"/>
    <w:rsid w:val="00284259"/>
    <w:rsid w:val="0028545E"/>
    <w:rsid w:val="0028549B"/>
    <w:rsid w:val="00285B78"/>
    <w:rsid w:val="002861DA"/>
    <w:rsid w:val="002868CC"/>
    <w:rsid w:val="00286EF4"/>
    <w:rsid w:val="002900AB"/>
    <w:rsid w:val="00290B60"/>
    <w:rsid w:val="00290E2E"/>
    <w:rsid w:val="002939BB"/>
    <w:rsid w:val="00294D27"/>
    <w:rsid w:val="00294DA0"/>
    <w:rsid w:val="002956DD"/>
    <w:rsid w:val="00295F52"/>
    <w:rsid w:val="002A2A57"/>
    <w:rsid w:val="002A3815"/>
    <w:rsid w:val="002A63D1"/>
    <w:rsid w:val="002A6BF7"/>
    <w:rsid w:val="002A7121"/>
    <w:rsid w:val="002B0874"/>
    <w:rsid w:val="002B11BA"/>
    <w:rsid w:val="002B16C9"/>
    <w:rsid w:val="002B17D1"/>
    <w:rsid w:val="002B1C89"/>
    <w:rsid w:val="002B1D8C"/>
    <w:rsid w:val="002B1FED"/>
    <w:rsid w:val="002B24C4"/>
    <w:rsid w:val="002B3654"/>
    <w:rsid w:val="002B46B0"/>
    <w:rsid w:val="002B60C6"/>
    <w:rsid w:val="002B73FD"/>
    <w:rsid w:val="002B7938"/>
    <w:rsid w:val="002C0EF5"/>
    <w:rsid w:val="002C248B"/>
    <w:rsid w:val="002C4958"/>
    <w:rsid w:val="002C6CA9"/>
    <w:rsid w:val="002C7AFA"/>
    <w:rsid w:val="002D04A6"/>
    <w:rsid w:val="002D0717"/>
    <w:rsid w:val="002D101D"/>
    <w:rsid w:val="002D210F"/>
    <w:rsid w:val="002D3C3A"/>
    <w:rsid w:val="002D4788"/>
    <w:rsid w:val="002D4967"/>
    <w:rsid w:val="002D53E1"/>
    <w:rsid w:val="002D6853"/>
    <w:rsid w:val="002D777C"/>
    <w:rsid w:val="002E006B"/>
    <w:rsid w:val="002E011D"/>
    <w:rsid w:val="002E2473"/>
    <w:rsid w:val="002E27B6"/>
    <w:rsid w:val="002E5677"/>
    <w:rsid w:val="002E5913"/>
    <w:rsid w:val="002E66E4"/>
    <w:rsid w:val="002E75D3"/>
    <w:rsid w:val="002F19C4"/>
    <w:rsid w:val="002F42A4"/>
    <w:rsid w:val="002F43ED"/>
    <w:rsid w:val="002F46A5"/>
    <w:rsid w:val="002F48DE"/>
    <w:rsid w:val="002F4C01"/>
    <w:rsid w:val="002F51B0"/>
    <w:rsid w:val="002F6E84"/>
    <w:rsid w:val="0030145B"/>
    <w:rsid w:val="00301FC5"/>
    <w:rsid w:val="003038CB"/>
    <w:rsid w:val="0030393A"/>
    <w:rsid w:val="00304263"/>
    <w:rsid w:val="00304412"/>
    <w:rsid w:val="003051C6"/>
    <w:rsid w:val="00305C7F"/>
    <w:rsid w:val="00310BEB"/>
    <w:rsid w:val="00311CAB"/>
    <w:rsid w:val="00312FB4"/>
    <w:rsid w:val="003132B0"/>
    <w:rsid w:val="00315F1C"/>
    <w:rsid w:val="00316CEF"/>
    <w:rsid w:val="00320033"/>
    <w:rsid w:val="00320C59"/>
    <w:rsid w:val="00320E0B"/>
    <w:rsid w:val="003217A4"/>
    <w:rsid w:val="0032324D"/>
    <w:rsid w:val="00323276"/>
    <w:rsid w:val="00324EEF"/>
    <w:rsid w:val="00326F4F"/>
    <w:rsid w:val="003279C9"/>
    <w:rsid w:val="003306FA"/>
    <w:rsid w:val="003308D2"/>
    <w:rsid w:val="003316CF"/>
    <w:rsid w:val="00331DA4"/>
    <w:rsid w:val="00334B95"/>
    <w:rsid w:val="00335909"/>
    <w:rsid w:val="00337C00"/>
    <w:rsid w:val="00337C19"/>
    <w:rsid w:val="00337C79"/>
    <w:rsid w:val="00337E27"/>
    <w:rsid w:val="00342AF1"/>
    <w:rsid w:val="00342DB7"/>
    <w:rsid w:val="00344924"/>
    <w:rsid w:val="00344FA3"/>
    <w:rsid w:val="0034564B"/>
    <w:rsid w:val="00346A4F"/>
    <w:rsid w:val="0034704B"/>
    <w:rsid w:val="00351AFA"/>
    <w:rsid w:val="00351BE5"/>
    <w:rsid w:val="00352647"/>
    <w:rsid w:val="003532C5"/>
    <w:rsid w:val="00353A37"/>
    <w:rsid w:val="00357180"/>
    <w:rsid w:val="0036463E"/>
    <w:rsid w:val="00364B33"/>
    <w:rsid w:val="00364B51"/>
    <w:rsid w:val="003668AB"/>
    <w:rsid w:val="00371E29"/>
    <w:rsid w:val="003722E4"/>
    <w:rsid w:val="0037296D"/>
    <w:rsid w:val="00372DA0"/>
    <w:rsid w:val="00374A13"/>
    <w:rsid w:val="003771E4"/>
    <w:rsid w:val="00377E6E"/>
    <w:rsid w:val="003802A1"/>
    <w:rsid w:val="00383B1E"/>
    <w:rsid w:val="00383DA5"/>
    <w:rsid w:val="003864FE"/>
    <w:rsid w:val="00386A41"/>
    <w:rsid w:val="00390578"/>
    <w:rsid w:val="00391FCD"/>
    <w:rsid w:val="00392986"/>
    <w:rsid w:val="00393A95"/>
    <w:rsid w:val="00394324"/>
    <w:rsid w:val="003948B3"/>
    <w:rsid w:val="00394CE3"/>
    <w:rsid w:val="00394EB4"/>
    <w:rsid w:val="003954B5"/>
    <w:rsid w:val="00395654"/>
    <w:rsid w:val="003969B8"/>
    <w:rsid w:val="00396A8C"/>
    <w:rsid w:val="00397215"/>
    <w:rsid w:val="003A3CDF"/>
    <w:rsid w:val="003A4524"/>
    <w:rsid w:val="003A46FA"/>
    <w:rsid w:val="003A75B2"/>
    <w:rsid w:val="003A7EA6"/>
    <w:rsid w:val="003B0682"/>
    <w:rsid w:val="003B229E"/>
    <w:rsid w:val="003B2A18"/>
    <w:rsid w:val="003B3A90"/>
    <w:rsid w:val="003B4287"/>
    <w:rsid w:val="003C0BE9"/>
    <w:rsid w:val="003C0D9A"/>
    <w:rsid w:val="003C0EC6"/>
    <w:rsid w:val="003C158D"/>
    <w:rsid w:val="003C17E8"/>
    <w:rsid w:val="003C5598"/>
    <w:rsid w:val="003C5946"/>
    <w:rsid w:val="003C692C"/>
    <w:rsid w:val="003C759D"/>
    <w:rsid w:val="003D0C77"/>
    <w:rsid w:val="003D184D"/>
    <w:rsid w:val="003D28B3"/>
    <w:rsid w:val="003D3E4C"/>
    <w:rsid w:val="003D4AAB"/>
    <w:rsid w:val="003D4CE6"/>
    <w:rsid w:val="003D67CC"/>
    <w:rsid w:val="003D7CC5"/>
    <w:rsid w:val="003E10C2"/>
    <w:rsid w:val="003E36EE"/>
    <w:rsid w:val="003F0A1E"/>
    <w:rsid w:val="003F1DCC"/>
    <w:rsid w:val="003F1DD3"/>
    <w:rsid w:val="003F6A73"/>
    <w:rsid w:val="003F6C3B"/>
    <w:rsid w:val="003F7771"/>
    <w:rsid w:val="003F7AF2"/>
    <w:rsid w:val="003F7EF9"/>
    <w:rsid w:val="0040096F"/>
    <w:rsid w:val="00401219"/>
    <w:rsid w:val="004023C4"/>
    <w:rsid w:val="004034F6"/>
    <w:rsid w:val="0040370A"/>
    <w:rsid w:val="00403797"/>
    <w:rsid w:val="004046B9"/>
    <w:rsid w:val="00407F6C"/>
    <w:rsid w:val="004102DA"/>
    <w:rsid w:val="00412E95"/>
    <w:rsid w:val="00413E5E"/>
    <w:rsid w:val="004151AB"/>
    <w:rsid w:val="0041559F"/>
    <w:rsid w:val="00416545"/>
    <w:rsid w:val="004178F0"/>
    <w:rsid w:val="004207F8"/>
    <w:rsid w:val="00421110"/>
    <w:rsid w:val="0042170E"/>
    <w:rsid w:val="00421A37"/>
    <w:rsid w:val="00421AF8"/>
    <w:rsid w:val="004242E6"/>
    <w:rsid w:val="0042466F"/>
    <w:rsid w:val="00425032"/>
    <w:rsid w:val="00425557"/>
    <w:rsid w:val="00425912"/>
    <w:rsid w:val="00425A22"/>
    <w:rsid w:val="00426723"/>
    <w:rsid w:val="00427223"/>
    <w:rsid w:val="0042773D"/>
    <w:rsid w:val="00431B06"/>
    <w:rsid w:val="00432D8D"/>
    <w:rsid w:val="00433BCD"/>
    <w:rsid w:val="004349E6"/>
    <w:rsid w:val="0043505E"/>
    <w:rsid w:val="00435A63"/>
    <w:rsid w:val="00441669"/>
    <w:rsid w:val="004465E1"/>
    <w:rsid w:val="00450CB5"/>
    <w:rsid w:val="00451A46"/>
    <w:rsid w:val="00451D10"/>
    <w:rsid w:val="00452DC8"/>
    <w:rsid w:val="00452E8A"/>
    <w:rsid w:val="004541AD"/>
    <w:rsid w:val="00454C66"/>
    <w:rsid w:val="00456422"/>
    <w:rsid w:val="00456A17"/>
    <w:rsid w:val="00460559"/>
    <w:rsid w:val="00460691"/>
    <w:rsid w:val="00463D68"/>
    <w:rsid w:val="00467AD9"/>
    <w:rsid w:val="00467F4A"/>
    <w:rsid w:val="00471F82"/>
    <w:rsid w:val="004722B1"/>
    <w:rsid w:val="00473C92"/>
    <w:rsid w:val="00473E63"/>
    <w:rsid w:val="00476BCF"/>
    <w:rsid w:val="00477996"/>
    <w:rsid w:val="00481565"/>
    <w:rsid w:val="00481600"/>
    <w:rsid w:val="00481ADE"/>
    <w:rsid w:val="0048247D"/>
    <w:rsid w:val="00482A55"/>
    <w:rsid w:val="004841CE"/>
    <w:rsid w:val="00484E1E"/>
    <w:rsid w:val="004850B6"/>
    <w:rsid w:val="00487201"/>
    <w:rsid w:val="004903DB"/>
    <w:rsid w:val="00492121"/>
    <w:rsid w:val="004932B8"/>
    <w:rsid w:val="00494167"/>
    <w:rsid w:val="0049476E"/>
    <w:rsid w:val="00495F15"/>
    <w:rsid w:val="00497232"/>
    <w:rsid w:val="004976B7"/>
    <w:rsid w:val="004A0BF1"/>
    <w:rsid w:val="004A0EB8"/>
    <w:rsid w:val="004A149E"/>
    <w:rsid w:val="004A191F"/>
    <w:rsid w:val="004A21EA"/>
    <w:rsid w:val="004A35E3"/>
    <w:rsid w:val="004A53E4"/>
    <w:rsid w:val="004A5438"/>
    <w:rsid w:val="004A6126"/>
    <w:rsid w:val="004A71AC"/>
    <w:rsid w:val="004A7C75"/>
    <w:rsid w:val="004B3055"/>
    <w:rsid w:val="004B3D78"/>
    <w:rsid w:val="004B3F3B"/>
    <w:rsid w:val="004B4481"/>
    <w:rsid w:val="004B5226"/>
    <w:rsid w:val="004B6EFE"/>
    <w:rsid w:val="004C0834"/>
    <w:rsid w:val="004C209D"/>
    <w:rsid w:val="004C246C"/>
    <w:rsid w:val="004C307D"/>
    <w:rsid w:val="004C3F41"/>
    <w:rsid w:val="004C43A3"/>
    <w:rsid w:val="004C6D7E"/>
    <w:rsid w:val="004C73B5"/>
    <w:rsid w:val="004C7BAD"/>
    <w:rsid w:val="004D09DA"/>
    <w:rsid w:val="004D36A3"/>
    <w:rsid w:val="004D5C23"/>
    <w:rsid w:val="004E1E41"/>
    <w:rsid w:val="004E25EA"/>
    <w:rsid w:val="004E30A2"/>
    <w:rsid w:val="004E3F5A"/>
    <w:rsid w:val="004E45B1"/>
    <w:rsid w:val="004E4807"/>
    <w:rsid w:val="004E5509"/>
    <w:rsid w:val="004E74BF"/>
    <w:rsid w:val="004E7DE8"/>
    <w:rsid w:val="004F380A"/>
    <w:rsid w:val="004F49E0"/>
    <w:rsid w:val="004F56B5"/>
    <w:rsid w:val="004F5FE4"/>
    <w:rsid w:val="004F74C7"/>
    <w:rsid w:val="005003EC"/>
    <w:rsid w:val="0050084C"/>
    <w:rsid w:val="005013CA"/>
    <w:rsid w:val="00501D07"/>
    <w:rsid w:val="00504185"/>
    <w:rsid w:val="00504FEF"/>
    <w:rsid w:val="00505F2E"/>
    <w:rsid w:val="00506A6F"/>
    <w:rsid w:val="00506AE2"/>
    <w:rsid w:val="00510822"/>
    <w:rsid w:val="005113A0"/>
    <w:rsid w:val="00512661"/>
    <w:rsid w:val="00512835"/>
    <w:rsid w:val="00512AE4"/>
    <w:rsid w:val="005135E2"/>
    <w:rsid w:val="00514196"/>
    <w:rsid w:val="00515675"/>
    <w:rsid w:val="00517137"/>
    <w:rsid w:val="005174EF"/>
    <w:rsid w:val="00521BF9"/>
    <w:rsid w:val="00524B3B"/>
    <w:rsid w:val="00525F7F"/>
    <w:rsid w:val="00526340"/>
    <w:rsid w:val="005278FE"/>
    <w:rsid w:val="00527931"/>
    <w:rsid w:val="005317DD"/>
    <w:rsid w:val="0053189C"/>
    <w:rsid w:val="00531BD5"/>
    <w:rsid w:val="00531D38"/>
    <w:rsid w:val="00532C07"/>
    <w:rsid w:val="00533D67"/>
    <w:rsid w:val="0053416C"/>
    <w:rsid w:val="005352B1"/>
    <w:rsid w:val="00536E2A"/>
    <w:rsid w:val="00536EA7"/>
    <w:rsid w:val="005403E7"/>
    <w:rsid w:val="00540E1C"/>
    <w:rsid w:val="0054162D"/>
    <w:rsid w:val="005420D7"/>
    <w:rsid w:val="00543278"/>
    <w:rsid w:val="0054367E"/>
    <w:rsid w:val="005444B7"/>
    <w:rsid w:val="00544E2B"/>
    <w:rsid w:val="00545AA5"/>
    <w:rsid w:val="00545B25"/>
    <w:rsid w:val="005465F3"/>
    <w:rsid w:val="0054725C"/>
    <w:rsid w:val="005477F7"/>
    <w:rsid w:val="005479F6"/>
    <w:rsid w:val="00553754"/>
    <w:rsid w:val="00555372"/>
    <w:rsid w:val="00555822"/>
    <w:rsid w:val="00555F35"/>
    <w:rsid w:val="0055794A"/>
    <w:rsid w:val="005579ED"/>
    <w:rsid w:val="005617F9"/>
    <w:rsid w:val="005658EB"/>
    <w:rsid w:val="00566C48"/>
    <w:rsid w:val="00571BE5"/>
    <w:rsid w:val="0057311A"/>
    <w:rsid w:val="00573D01"/>
    <w:rsid w:val="0057493A"/>
    <w:rsid w:val="0058141D"/>
    <w:rsid w:val="0058502F"/>
    <w:rsid w:val="005865EB"/>
    <w:rsid w:val="00586629"/>
    <w:rsid w:val="00586A69"/>
    <w:rsid w:val="005907B2"/>
    <w:rsid w:val="00592F1D"/>
    <w:rsid w:val="00593F49"/>
    <w:rsid w:val="00595373"/>
    <w:rsid w:val="0059607A"/>
    <w:rsid w:val="00596899"/>
    <w:rsid w:val="005976A5"/>
    <w:rsid w:val="00597F1E"/>
    <w:rsid w:val="005A0AA5"/>
    <w:rsid w:val="005A0D56"/>
    <w:rsid w:val="005A0E5B"/>
    <w:rsid w:val="005A1D75"/>
    <w:rsid w:val="005A3766"/>
    <w:rsid w:val="005A392E"/>
    <w:rsid w:val="005A4348"/>
    <w:rsid w:val="005A73A1"/>
    <w:rsid w:val="005B2AF3"/>
    <w:rsid w:val="005B30BE"/>
    <w:rsid w:val="005B333D"/>
    <w:rsid w:val="005B3DEB"/>
    <w:rsid w:val="005B3F0A"/>
    <w:rsid w:val="005B4113"/>
    <w:rsid w:val="005B496D"/>
    <w:rsid w:val="005B5499"/>
    <w:rsid w:val="005B5E78"/>
    <w:rsid w:val="005B6B6E"/>
    <w:rsid w:val="005B6EAF"/>
    <w:rsid w:val="005C0A04"/>
    <w:rsid w:val="005C27BC"/>
    <w:rsid w:val="005C3341"/>
    <w:rsid w:val="005C4C33"/>
    <w:rsid w:val="005D0A78"/>
    <w:rsid w:val="005D45B5"/>
    <w:rsid w:val="005D45EE"/>
    <w:rsid w:val="005D645F"/>
    <w:rsid w:val="005E0BBA"/>
    <w:rsid w:val="005E13D3"/>
    <w:rsid w:val="005E2FC1"/>
    <w:rsid w:val="005E34A3"/>
    <w:rsid w:val="005E37C6"/>
    <w:rsid w:val="005E3C22"/>
    <w:rsid w:val="005E4FED"/>
    <w:rsid w:val="005E6915"/>
    <w:rsid w:val="005F0418"/>
    <w:rsid w:val="005F1C28"/>
    <w:rsid w:val="005F1FB9"/>
    <w:rsid w:val="005F4B98"/>
    <w:rsid w:val="005F62B8"/>
    <w:rsid w:val="005F754A"/>
    <w:rsid w:val="00600A32"/>
    <w:rsid w:val="00603BEB"/>
    <w:rsid w:val="00605ACA"/>
    <w:rsid w:val="006123C4"/>
    <w:rsid w:val="00613C54"/>
    <w:rsid w:val="00613C8E"/>
    <w:rsid w:val="006152F2"/>
    <w:rsid w:val="006160F3"/>
    <w:rsid w:val="00616362"/>
    <w:rsid w:val="00616B91"/>
    <w:rsid w:val="00616BF4"/>
    <w:rsid w:val="00617908"/>
    <w:rsid w:val="00617D3F"/>
    <w:rsid w:val="006217A7"/>
    <w:rsid w:val="00623CD8"/>
    <w:rsid w:val="00624B40"/>
    <w:rsid w:val="00624B55"/>
    <w:rsid w:val="00624E68"/>
    <w:rsid w:val="006255BD"/>
    <w:rsid w:val="00625C0B"/>
    <w:rsid w:val="00626CA1"/>
    <w:rsid w:val="00627439"/>
    <w:rsid w:val="00627C29"/>
    <w:rsid w:val="00631646"/>
    <w:rsid w:val="00631D3C"/>
    <w:rsid w:val="00632269"/>
    <w:rsid w:val="00632645"/>
    <w:rsid w:val="00633C9A"/>
    <w:rsid w:val="00634F2B"/>
    <w:rsid w:val="0063501B"/>
    <w:rsid w:val="00635F47"/>
    <w:rsid w:val="00636147"/>
    <w:rsid w:val="00636E25"/>
    <w:rsid w:val="00637448"/>
    <w:rsid w:val="00637B42"/>
    <w:rsid w:val="00637CA0"/>
    <w:rsid w:val="00642FD1"/>
    <w:rsid w:val="00644B27"/>
    <w:rsid w:val="00645B81"/>
    <w:rsid w:val="0064748E"/>
    <w:rsid w:val="00647E54"/>
    <w:rsid w:val="00650F88"/>
    <w:rsid w:val="00651357"/>
    <w:rsid w:val="00651C4D"/>
    <w:rsid w:val="00652FB5"/>
    <w:rsid w:val="00653DBB"/>
    <w:rsid w:val="00654162"/>
    <w:rsid w:val="00655CD6"/>
    <w:rsid w:val="0065766E"/>
    <w:rsid w:val="00657C85"/>
    <w:rsid w:val="00660273"/>
    <w:rsid w:val="00660C31"/>
    <w:rsid w:val="006614F1"/>
    <w:rsid w:val="00661A13"/>
    <w:rsid w:val="0066480C"/>
    <w:rsid w:val="00667767"/>
    <w:rsid w:val="00667B01"/>
    <w:rsid w:val="00670195"/>
    <w:rsid w:val="00671C50"/>
    <w:rsid w:val="0067335B"/>
    <w:rsid w:val="006733C8"/>
    <w:rsid w:val="00675404"/>
    <w:rsid w:val="006778D5"/>
    <w:rsid w:val="00677EB8"/>
    <w:rsid w:val="006816D9"/>
    <w:rsid w:val="00683D74"/>
    <w:rsid w:val="006869A4"/>
    <w:rsid w:val="0069004A"/>
    <w:rsid w:val="00690564"/>
    <w:rsid w:val="0069068E"/>
    <w:rsid w:val="00692943"/>
    <w:rsid w:val="00692FE3"/>
    <w:rsid w:val="00694CD4"/>
    <w:rsid w:val="00697955"/>
    <w:rsid w:val="006A53C3"/>
    <w:rsid w:val="006A73C1"/>
    <w:rsid w:val="006B0375"/>
    <w:rsid w:val="006B0562"/>
    <w:rsid w:val="006B08AD"/>
    <w:rsid w:val="006B1977"/>
    <w:rsid w:val="006B1C97"/>
    <w:rsid w:val="006B3533"/>
    <w:rsid w:val="006B5423"/>
    <w:rsid w:val="006B61E7"/>
    <w:rsid w:val="006C164A"/>
    <w:rsid w:val="006C1DE1"/>
    <w:rsid w:val="006C1DFF"/>
    <w:rsid w:val="006C28ED"/>
    <w:rsid w:val="006C3BE8"/>
    <w:rsid w:val="006C5C15"/>
    <w:rsid w:val="006C5C34"/>
    <w:rsid w:val="006C6110"/>
    <w:rsid w:val="006D13A9"/>
    <w:rsid w:val="006D24D8"/>
    <w:rsid w:val="006D34F9"/>
    <w:rsid w:val="006D4358"/>
    <w:rsid w:val="006D479B"/>
    <w:rsid w:val="006D5074"/>
    <w:rsid w:val="006D7362"/>
    <w:rsid w:val="006E1326"/>
    <w:rsid w:val="006E1A62"/>
    <w:rsid w:val="006E1FD4"/>
    <w:rsid w:val="006E23C5"/>
    <w:rsid w:val="006E3402"/>
    <w:rsid w:val="006E3AA1"/>
    <w:rsid w:val="006E48BD"/>
    <w:rsid w:val="006E61EE"/>
    <w:rsid w:val="006E66D4"/>
    <w:rsid w:val="006E72E9"/>
    <w:rsid w:val="006E77F6"/>
    <w:rsid w:val="006F09C8"/>
    <w:rsid w:val="006F1008"/>
    <w:rsid w:val="006F459F"/>
    <w:rsid w:val="006F555F"/>
    <w:rsid w:val="006F72CD"/>
    <w:rsid w:val="006F7516"/>
    <w:rsid w:val="006F7ADC"/>
    <w:rsid w:val="007001EC"/>
    <w:rsid w:val="00701EAE"/>
    <w:rsid w:val="0070279D"/>
    <w:rsid w:val="00702F4D"/>
    <w:rsid w:val="0070444D"/>
    <w:rsid w:val="007044A3"/>
    <w:rsid w:val="00704E08"/>
    <w:rsid w:val="00705551"/>
    <w:rsid w:val="00706C0E"/>
    <w:rsid w:val="0071065E"/>
    <w:rsid w:val="00710CB0"/>
    <w:rsid w:val="0071143F"/>
    <w:rsid w:val="007119DB"/>
    <w:rsid w:val="00713E92"/>
    <w:rsid w:val="00716C5B"/>
    <w:rsid w:val="00717347"/>
    <w:rsid w:val="007178C6"/>
    <w:rsid w:val="00717E9D"/>
    <w:rsid w:val="00722331"/>
    <w:rsid w:val="00723187"/>
    <w:rsid w:val="00724704"/>
    <w:rsid w:val="007260C9"/>
    <w:rsid w:val="00730B02"/>
    <w:rsid w:val="00733921"/>
    <w:rsid w:val="00734B57"/>
    <w:rsid w:val="0073552B"/>
    <w:rsid w:val="00736852"/>
    <w:rsid w:val="00737EDA"/>
    <w:rsid w:val="0074053A"/>
    <w:rsid w:val="00742973"/>
    <w:rsid w:val="00742DF5"/>
    <w:rsid w:val="00744F23"/>
    <w:rsid w:val="00745085"/>
    <w:rsid w:val="00747DD4"/>
    <w:rsid w:val="007518B8"/>
    <w:rsid w:val="00751B9D"/>
    <w:rsid w:val="00752F26"/>
    <w:rsid w:val="00754A82"/>
    <w:rsid w:val="00754EAA"/>
    <w:rsid w:val="007562A1"/>
    <w:rsid w:val="00756A1B"/>
    <w:rsid w:val="00761789"/>
    <w:rsid w:val="00761F05"/>
    <w:rsid w:val="00761F92"/>
    <w:rsid w:val="00762C12"/>
    <w:rsid w:val="007652AF"/>
    <w:rsid w:val="007661AC"/>
    <w:rsid w:val="0076680C"/>
    <w:rsid w:val="00766C18"/>
    <w:rsid w:val="00767FAA"/>
    <w:rsid w:val="00770674"/>
    <w:rsid w:val="00771F7B"/>
    <w:rsid w:val="007740D6"/>
    <w:rsid w:val="0077722C"/>
    <w:rsid w:val="0078040D"/>
    <w:rsid w:val="00780458"/>
    <w:rsid w:val="00780B5F"/>
    <w:rsid w:val="00782BB2"/>
    <w:rsid w:val="00783863"/>
    <w:rsid w:val="00783B39"/>
    <w:rsid w:val="00783D26"/>
    <w:rsid w:val="007851BC"/>
    <w:rsid w:val="0078634B"/>
    <w:rsid w:val="0079161D"/>
    <w:rsid w:val="00791A97"/>
    <w:rsid w:val="0079379D"/>
    <w:rsid w:val="0079745E"/>
    <w:rsid w:val="007A3676"/>
    <w:rsid w:val="007A3804"/>
    <w:rsid w:val="007A402B"/>
    <w:rsid w:val="007A4036"/>
    <w:rsid w:val="007A4D53"/>
    <w:rsid w:val="007A53B4"/>
    <w:rsid w:val="007A55E6"/>
    <w:rsid w:val="007A6054"/>
    <w:rsid w:val="007A71FB"/>
    <w:rsid w:val="007A7DD3"/>
    <w:rsid w:val="007B0E91"/>
    <w:rsid w:val="007B16DD"/>
    <w:rsid w:val="007B1944"/>
    <w:rsid w:val="007B1DF5"/>
    <w:rsid w:val="007B57F8"/>
    <w:rsid w:val="007B6D3E"/>
    <w:rsid w:val="007B73FF"/>
    <w:rsid w:val="007C0EF3"/>
    <w:rsid w:val="007C1091"/>
    <w:rsid w:val="007C1D91"/>
    <w:rsid w:val="007C285C"/>
    <w:rsid w:val="007C513A"/>
    <w:rsid w:val="007C6035"/>
    <w:rsid w:val="007C6158"/>
    <w:rsid w:val="007C7E62"/>
    <w:rsid w:val="007D0B0C"/>
    <w:rsid w:val="007D0C54"/>
    <w:rsid w:val="007D21C4"/>
    <w:rsid w:val="007D306C"/>
    <w:rsid w:val="007D3525"/>
    <w:rsid w:val="007D35D3"/>
    <w:rsid w:val="007D3C94"/>
    <w:rsid w:val="007D4F63"/>
    <w:rsid w:val="007D54D3"/>
    <w:rsid w:val="007D6BF4"/>
    <w:rsid w:val="007D71E5"/>
    <w:rsid w:val="007E11FA"/>
    <w:rsid w:val="007E426D"/>
    <w:rsid w:val="007E472E"/>
    <w:rsid w:val="007E642E"/>
    <w:rsid w:val="007E6AAA"/>
    <w:rsid w:val="007E72A0"/>
    <w:rsid w:val="007E75E7"/>
    <w:rsid w:val="007E78A8"/>
    <w:rsid w:val="007F1EBD"/>
    <w:rsid w:val="007F3939"/>
    <w:rsid w:val="007F4DFC"/>
    <w:rsid w:val="007F4FF4"/>
    <w:rsid w:val="007F5FAE"/>
    <w:rsid w:val="00800E4C"/>
    <w:rsid w:val="008012C8"/>
    <w:rsid w:val="0080159D"/>
    <w:rsid w:val="00803DE3"/>
    <w:rsid w:val="00804F1F"/>
    <w:rsid w:val="008065D2"/>
    <w:rsid w:val="008070CE"/>
    <w:rsid w:val="00811922"/>
    <w:rsid w:val="00813835"/>
    <w:rsid w:val="00813C93"/>
    <w:rsid w:val="0081509F"/>
    <w:rsid w:val="008150A2"/>
    <w:rsid w:val="0081768E"/>
    <w:rsid w:val="00817823"/>
    <w:rsid w:val="0082044E"/>
    <w:rsid w:val="00820FED"/>
    <w:rsid w:val="00821039"/>
    <w:rsid w:val="00821753"/>
    <w:rsid w:val="0082211E"/>
    <w:rsid w:val="00822542"/>
    <w:rsid w:val="00822EA8"/>
    <w:rsid w:val="00822F1A"/>
    <w:rsid w:val="00823937"/>
    <w:rsid w:val="00825F2F"/>
    <w:rsid w:val="00826C14"/>
    <w:rsid w:val="00831FD2"/>
    <w:rsid w:val="00832BB2"/>
    <w:rsid w:val="00833369"/>
    <w:rsid w:val="008333BE"/>
    <w:rsid w:val="00834656"/>
    <w:rsid w:val="0083683D"/>
    <w:rsid w:val="008368D1"/>
    <w:rsid w:val="008410FE"/>
    <w:rsid w:val="008424CE"/>
    <w:rsid w:val="00842C1F"/>
    <w:rsid w:val="008439A3"/>
    <w:rsid w:val="008468BF"/>
    <w:rsid w:val="00851AB2"/>
    <w:rsid w:val="00852934"/>
    <w:rsid w:val="00853BE2"/>
    <w:rsid w:val="00853E43"/>
    <w:rsid w:val="00853EE5"/>
    <w:rsid w:val="00853EF4"/>
    <w:rsid w:val="00856635"/>
    <w:rsid w:val="00857D06"/>
    <w:rsid w:val="00862A24"/>
    <w:rsid w:val="00862AFC"/>
    <w:rsid w:val="0086597A"/>
    <w:rsid w:val="008660BB"/>
    <w:rsid w:val="00866524"/>
    <w:rsid w:val="00867EFD"/>
    <w:rsid w:val="008722FE"/>
    <w:rsid w:val="008765B3"/>
    <w:rsid w:val="0087670F"/>
    <w:rsid w:val="00877D83"/>
    <w:rsid w:val="00887084"/>
    <w:rsid w:val="00887101"/>
    <w:rsid w:val="00893A9A"/>
    <w:rsid w:val="008956A9"/>
    <w:rsid w:val="00895C8C"/>
    <w:rsid w:val="00895E6A"/>
    <w:rsid w:val="00896D86"/>
    <w:rsid w:val="00896DAF"/>
    <w:rsid w:val="008A0A03"/>
    <w:rsid w:val="008A1899"/>
    <w:rsid w:val="008A2376"/>
    <w:rsid w:val="008A2856"/>
    <w:rsid w:val="008A28DC"/>
    <w:rsid w:val="008A2C8F"/>
    <w:rsid w:val="008A343D"/>
    <w:rsid w:val="008A5BD5"/>
    <w:rsid w:val="008A6BD5"/>
    <w:rsid w:val="008B053A"/>
    <w:rsid w:val="008B0AD4"/>
    <w:rsid w:val="008B3245"/>
    <w:rsid w:val="008B33B6"/>
    <w:rsid w:val="008B3CA4"/>
    <w:rsid w:val="008B4734"/>
    <w:rsid w:val="008B4993"/>
    <w:rsid w:val="008B6035"/>
    <w:rsid w:val="008B6D33"/>
    <w:rsid w:val="008B6D55"/>
    <w:rsid w:val="008B740C"/>
    <w:rsid w:val="008B75EE"/>
    <w:rsid w:val="008B7AC2"/>
    <w:rsid w:val="008C0D5F"/>
    <w:rsid w:val="008C132A"/>
    <w:rsid w:val="008C3C38"/>
    <w:rsid w:val="008C6B7F"/>
    <w:rsid w:val="008D0109"/>
    <w:rsid w:val="008D20D8"/>
    <w:rsid w:val="008D2814"/>
    <w:rsid w:val="008D35F7"/>
    <w:rsid w:val="008D3BCC"/>
    <w:rsid w:val="008D45C0"/>
    <w:rsid w:val="008D5405"/>
    <w:rsid w:val="008D6B33"/>
    <w:rsid w:val="008E0A12"/>
    <w:rsid w:val="008E4CB6"/>
    <w:rsid w:val="008E6CEF"/>
    <w:rsid w:val="008E6D1C"/>
    <w:rsid w:val="008F05D9"/>
    <w:rsid w:val="008F06CD"/>
    <w:rsid w:val="008F08E0"/>
    <w:rsid w:val="008F0AE8"/>
    <w:rsid w:val="008F20C9"/>
    <w:rsid w:val="008F262C"/>
    <w:rsid w:val="008F2D99"/>
    <w:rsid w:val="008F4374"/>
    <w:rsid w:val="008F47B0"/>
    <w:rsid w:val="008F55C4"/>
    <w:rsid w:val="008F655B"/>
    <w:rsid w:val="008F76C3"/>
    <w:rsid w:val="0090122A"/>
    <w:rsid w:val="00902C6B"/>
    <w:rsid w:val="00903669"/>
    <w:rsid w:val="00910302"/>
    <w:rsid w:val="00912B4A"/>
    <w:rsid w:val="00914A52"/>
    <w:rsid w:val="00915DAC"/>
    <w:rsid w:val="00915E96"/>
    <w:rsid w:val="00916F07"/>
    <w:rsid w:val="00921733"/>
    <w:rsid w:val="00922A99"/>
    <w:rsid w:val="0092501D"/>
    <w:rsid w:val="00925C57"/>
    <w:rsid w:val="009311BE"/>
    <w:rsid w:val="0093178C"/>
    <w:rsid w:val="00933003"/>
    <w:rsid w:val="009333FD"/>
    <w:rsid w:val="00934873"/>
    <w:rsid w:val="00936D94"/>
    <w:rsid w:val="009379FA"/>
    <w:rsid w:val="00937C7C"/>
    <w:rsid w:val="00937E9D"/>
    <w:rsid w:val="009410C9"/>
    <w:rsid w:val="0094153A"/>
    <w:rsid w:val="00943358"/>
    <w:rsid w:val="00944D66"/>
    <w:rsid w:val="00945584"/>
    <w:rsid w:val="00955FE1"/>
    <w:rsid w:val="00957232"/>
    <w:rsid w:val="00957260"/>
    <w:rsid w:val="00960AB5"/>
    <w:rsid w:val="0096142D"/>
    <w:rsid w:val="00961F7C"/>
    <w:rsid w:val="0096256F"/>
    <w:rsid w:val="00962A8E"/>
    <w:rsid w:val="0096392A"/>
    <w:rsid w:val="00965A86"/>
    <w:rsid w:val="00966984"/>
    <w:rsid w:val="0097071D"/>
    <w:rsid w:val="00972AA8"/>
    <w:rsid w:val="00973AB2"/>
    <w:rsid w:val="00974104"/>
    <w:rsid w:val="009764C4"/>
    <w:rsid w:val="00976C47"/>
    <w:rsid w:val="00980451"/>
    <w:rsid w:val="00981540"/>
    <w:rsid w:val="009843B9"/>
    <w:rsid w:val="00985745"/>
    <w:rsid w:val="009867CF"/>
    <w:rsid w:val="00987DE8"/>
    <w:rsid w:val="0099197C"/>
    <w:rsid w:val="0099304B"/>
    <w:rsid w:val="009944C0"/>
    <w:rsid w:val="00994651"/>
    <w:rsid w:val="00994CAE"/>
    <w:rsid w:val="0099513A"/>
    <w:rsid w:val="00995E06"/>
    <w:rsid w:val="00996339"/>
    <w:rsid w:val="00997CA5"/>
    <w:rsid w:val="00997EF2"/>
    <w:rsid w:val="009A01E2"/>
    <w:rsid w:val="009A0CD5"/>
    <w:rsid w:val="009A1EE8"/>
    <w:rsid w:val="009A3A88"/>
    <w:rsid w:val="009A5221"/>
    <w:rsid w:val="009A6985"/>
    <w:rsid w:val="009A795E"/>
    <w:rsid w:val="009B47DB"/>
    <w:rsid w:val="009B5E55"/>
    <w:rsid w:val="009B6DA2"/>
    <w:rsid w:val="009B77E5"/>
    <w:rsid w:val="009C0634"/>
    <w:rsid w:val="009C0D8C"/>
    <w:rsid w:val="009C1155"/>
    <w:rsid w:val="009C15B8"/>
    <w:rsid w:val="009C204B"/>
    <w:rsid w:val="009C35D0"/>
    <w:rsid w:val="009C3FD7"/>
    <w:rsid w:val="009C4336"/>
    <w:rsid w:val="009C75AD"/>
    <w:rsid w:val="009D1661"/>
    <w:rsid w:val="009D19E8"/>
    <w:rsid w:val="009D28E0"/>
    <w:rsid w:val="009D2E93"/>
    <w:rsid w:val="009D3F96"/>
    <w:rsid w:val="009D4904"/>
    <w:rsid w:val="009E0086"/>
    <w:rsid w:val="009E04D0"/>
    <w:rsid w:val="009E1A33"/>
    <w:rsid w:val="009E1A5F"/>
    <w:rsid w:val="009E1BD0"/>
    <w:rsid w:val="009E45E6"/>
    <w:rsid w:val="009E46E6"/>
    <w:rsid w:val="009E49E7"/>
    <w:rsid w:val="009E4CF0"/>
    <w:rsid w:val="009E53C4"/>
    <w:rsid w:val="009E5572"/>
    <w:rsid w:val="009E5A42"/>
    <w:rsid w:val="009E6446"/>
    <w:rsid w:val="009F1215"/>
    <w:rsid w:val="009F1586"/>
    <w:rsid w:val="009F2651"/>
    <w:rsid w:val="009F270C"/>
    <w:rsid w:val="009F29D9"/>
    <w:rsid w:val="009F2D87"/>
    <w:rsid w:val="009F3729"/>
    <w:rsid w:val="009F4BA2"/>
    <w:rsid w:val="009F6979"/>
    <w:rsid w:val="009F7105"/>
    <w:rsid w:val="00A0027C"/>
    <w:rsid w:val="00A016B9"/>
    <w:rsid w:val="00A016CF"/>
    <w:rsid w:val="00A01745"/>
    <w:rsid w:val="00A0196A"/>
    <w:rsid w:val="00A01B34"/>
    <w:rsid w:val="00A01CD8"/>
    <w:rsid w:val="00A0260C"/>
    <w:rsid w:val="00A0262A"/>
    <w:rsid w:val="00A03A3D"/>
    <w:rsid w:val="00A049A1"/>
    <w:rsid w:val="00A0650C"/>
    <w:rsid w:val="00A06EE5"/>
    <w:rsid w:val="00A107F6"/>
    <w:rsid w:val="00A10A74"/>
    <w:rsid w:val="00A115D7"/>
    <w:rsid w:val="00A12237"/>
    <w:rsid w:val="00A15562"/>
    <w:rsid w:val="00A15BE5"/>
    <w:rsid w:val="00A1645D"/>
    <w:rsid w:val="00A2169A"/>
    <w:rsid w:val="00A22159"/>
    <w:rsid w:val="00A224D6"/>
    <w:rsid w:val="00A226FB"/>
    <w:rsid w:val="00A22803"/>
    <w:rsid w:val="00A242A2"/>
    <w:rsid w:val="00A2508E"/>
    <w:rsid w:val="00A25928"/>
    <w:rsid w:val="00A25F3D"/>
    <w:rsid w:val="00A30B77"/>
    <w:rsid w:val="00A31396"/>
    <w:rsid w:val="00A31597"/>
    <w:rsid w:val="00A3195E"/>
    <w:rsid w:val="00A31E0A"/>
    <w:rsid w:val="00A32636"/>
    <w:rsid w:val="00A34D9A"/>
    <w:rsid w:val="00A356F0"/>
    <w:rsid w:val="00A4054D"/>
    <w:rsid w:val="00A43052"/>
    <w:rsid w:val="00A43610"/>
    <w:rsid w:val="00A43A25"/>
    <w:rsid w:val="00A44681"/>
    <w:rsid w:val="00A45CCC"/>
    <w:rsid w:val="00A47994"/>
    <w:rsid w:val="00A5097B"/>
    <w:rsid w:val="00A509B7"/>
    <w:rsid w:val="00A535F2"/>
    <w:rsid w:val="00A53827"/>
    <w:rsid w:val="00A5536D"/>
    <w:rsid w:val="00A5626B"/>
    <w:rsid w:val="00A56DF3"/>
    <w:rsid w:val="00A60B0B"/>
    <w:rsid w:val="00A618C4"/>
    <w:rsid w:val="00A61C49"/>
    <w:rsid w:val="00A65391"/>
    <w:rsid w:val="00A67EF9"/>
    <w:rsid w:val="00A7161A"/>
    <w:rsid w:val="00A71B02"/>
    <w:rsid w:val="00A7201A"/>
    <w:rsid w:val="00A732BA"/>
    <w:rsid w:val="00A74F23"/>
    <w:rsid w:val="00A77D3A"/>
    <w:rsid w:val="00A85744"/>
    <w:rsid w:val="00A8607C"/>
    <w:rsid w:val="00A8715A"/>
    <w:rsid w:val="00A906FA"/>
    <w:rsid w:val="00A90AB6"/>
    <w:rsid w:val="00A9136A"/>
    <w:rsid w:val="00A93B78"/>
    <w:rsid w:val="00A93BFC"/>
    <w:rsid w:val="00A9402E"/>
    <w:rsid w:val="00A955F6"/>
    <w:rsid w:val="00AA02C7"/>
    <w:rsid w:val="00AA0F77"/>
    <w:rsid w:val="00AA2FCA"/>
    <w:rsid w:val="00AA7D58"/>
    <w:rsid w:val="00AB0385"/>
    <w:rsid w:val="00AB0945"/>
    <w:rsid w:val="00AB1881"/>
    <w:rsid w:val="00AB1D8A"/>
    <w:rsid w:val="00AB2D67"/>
    <w:rsid w:val="00AB31E4"/>
    <w:rsid w:val="00AB404F"/>
    <w:rsid w:val="00AB57F7"/>
    <w:rsid w:val="00AB6CD6"/>
    <w:rsid w:val="00AB7258"/>
    <w:rsid w:val="00AB7541"/>
    <w:rsid w:val="00AC0F5C"/>
    <w:rsid w:val="00AC144E"/>
    <w:rsid w:val="00AC2195"/>
    <w:rsid w:val="00AC2B19"/>
    <w:rsid w:val="00AC2DE0"/>
    <w:rsid w:val="00AC5153"/>
    <w:rsid w:val="00AC6A06"/>
    <w:rsid w:val="00AC6B59"/>
    <w:rsid w:val="00AD1791"/>
    <w:rsid w:val="00AD18C8"/>
    <w:rsid w:val="00AD190A"/>
    <w:rsid w:val="00AD21A0"/>
    <w:rsid w:val="00AD3E7B"/>
    <w:rsid w:val="00AD4C9C"/>
    <w:rsid w:val="00AD4F19"/>
    <w:rsid w:val="00AD58E1"/>
    <w:rsid w:val="00AD78CF"/>
    <w:rsid w:val="00AD78DC"/>
    <w:rsid w:val="00AE0B0D"/>
    <w:rsid w:val="00AE0FB6"/>
    <w:rsid w:val="00AE138B"/>
    <w:rsid w:val="00AE359B"/>
    <w:rsid w:val="00AE4169"/>
    <w:rsid w:val="00AE4808"/>
    <w:rsid w:val="00AE4959"/>
    <w:rsid w:val="00AE5249"/>
    <w:rsid w:val="00AE57A6"/>
    <w:rsid w:val="00AF08D6"/>
    <w:rsid w:val="00AF1286"/>
    <w:rsid w:val="00AF268C"/>
    <w:rsid w:val="00AF2D12"/>
    <w:rsid w:val="00AF3857"/>
    <w:rsid w:val="00AF6F5A"/>
    <w:rsid w:val="00B00DE4"/>
    <w:rsid w:val="00B01143"/>
    <w:rsid w:val="00B0280B"/>
    <w:rsid w:val="00B032B2"/>
    <w:rsid w:val="00B05208"/>
    <w:rsid w:val="00B07021"/>
    <w:rsid w:val="00B07A1B"/>
    <w:rsid w:val="00B109EC"/>
    <w:rsid w:val="00B13643"/>
    <w:rsid w:val="00B138D1"/>
    <w:rsid w:val="00B138E4"/>
    <w:rsid w:val="00B14E72"/>
    <w:rsid w:val="00B17C27"/>
    <w:rsid w:val="00B22147"/>
    <w:rsid w:val="00B22A74"/>
    <w:rsid w:val="00B25904"/>
    <w:rsid w:val="00B2630A"/>
    <w:rsid w:val="00B273BB"/>
    <w:rsid w:val="00B277C9"/>
    <w:rsid w:val="00B31264"/>
    <w:rsid w:val="00B31321"/>
    <w:rsid w:val="00B327A7"/>
    <w:rsid w:val="00B333B8"/>
    <w:rsid w:val="00B34858"/>
    <w:rsid w:val="00B36B73"/>
    <w:rsid w:val="00B37516"/>
    <w:rsid w:val="00B37E15"/>
    <w:rsid w:val="00B402C9"/>
    <w:rsid w:val="00B403D8"/>
    <w:rsid w:val="00B424F9"/>
    <w:rsid w:val="00B429A6"/>
    <w:rsid w:val="00B43C65"/>
    <w:rsid w:val="00B44D48"/>
    <w:rsid w:val="00B459AF"/>
    <w:rsid w:val="00B50027"/>
    <w:rsid w:val="00B53698"/>
    <w:rsid w:val="00B541D7"/>
    <w:rsid w:val="00B55E54"/>
    <w:rsid w:val="00B564DF"/>
    <w:rsid w:val="00B56AAF"/>
    <w:rsid w:val="00B579E4"/>
    <w:rsid w:val="00B60292"/>
    <w:rsid w:val="00B63390"/>
    <w:rsid w:val="00B6592B"/>
    <w:rsid w:val="00B6652E"/>
    <w:rsid w:val="00B67430"/>
    <w:rsid w:val="00B67D17"/>
    <w:rsid w:val="00B70255"/>
    <w:rsid w:val="00B7154B"/>
    <w:rsid w:val="00B71D1C"/>
    <w:rsid w:val="00B7248F"/>
    <w:rsid w:val="00B729A2"/>
    <w:rsid w:val="00B74731"/>
    <w:rsid w:val="00B75239"/>
    <w:rsid w:val="00B753CC"/>
    <w:rsid w:val="00B7750F"/>
    <w:rsid w:val="00B80947"/>
    <w:rsid w:val="00B848A4"/>
    <w:rsid w:val="00B8745B"/>
    <w:rsid w:val="00B9457E"/>
    <w:rsid w:val="00B95296"/>
    <w:rsid w:val="00B952F6"/>
    <w:rsid w:val="00B956C0"/>
    <w:rsid w:val="00B95F29"/>
    <w:rsid w:val="00B97588"/>
    <w:rsid w:val="00BA08D2"/>
    <w:rsid w:val="00BA0D68"/>
    <w:rsid w:val="00BA1814"/>
    <w:rsid w:val="00BA21F8"/>
    <w:rsid w:val="00BA2D78"/>
    <w:rsid w:val="00BA3217"/>
    <w:rsid w:val="00BA4371"/>
    <w:rsid w:val="00BA5D55"/>
    <w:rsid w:val="00BA6094"/>
    <w:rsid w:val="00BA6B64"/>
    <w:rsid w:val="00BB1339"/>
    <w:rsid w:val="00BB24F3"/>
    <w:rsid w:val="00BB2BB3"/>
    <w:rsid w:val="00BB6809"/>
    <w:rsid w:val="00BB6AF5"/>
    <w:rsid w:val="00BB794D"/>
    <w:rsid w:val="00BB7ECB"/>
    <w:rsid w:val="00BC0A98"/>
    <w:rsid w:val="00BC45CC"/>
    <w:rsid w:val="00BC5450"/>
    <w:rsid w:val="00BC7490"/>
    <w:rsid w:val="00BC7C07"/>
    <w:rsid w:val="00BD06B5"/>
    <w:rsid w:val="00BD09E5"/>
    <w:rsid w:val="00BD11EC"/>
    <w:rsid w:val="00BD1F05"/>
    <w:rsid w:val="00BD2B5C"/>
    <w:rsid w:val="00BD2BC7"/>
    <w:rsid w:val="00BD35FF"/>
    <w:rsid w:val="00BD38FA"/>
    <w:rsid w:val="00BD509F"/>
    <w:rsid w:val="00BD51ED"/>
    <w:rsid w:val="00BD63FF"/>
    <w:rsid w:val="00BD75FF"/>
    <w:rsid w:val="00BD77BE"/>
    <w:rsid w:val="00BD7CB2"/>
    <w:rsid w:val="00BE009C"/>
    <w:rsid w:val="00BE0B3A"/>
    <w:rsid w:val="00BE1921"/>
    <w:rsid w:val="00BE26DA"/>
    <w:rsid w:val="00BE38FD"/>
    <w:rsid w:val="00BE4EFB"/>
    <w:rsid w:val="00BE5139"/>
    <w:rsid w:val="00BE6763"/>
    <w:rsid w:val="00BF27CC"/>
    <w:rsid w:val="00BF28DA"/>
    <w:rsid w:val="00BF545E"/>
    <w:rsid w:val="00BF71AC"/>
    <w:rsid w:val="00BF7546"/>
    <w:rsid w:val="00C01CC5"/>
    <w:rsid w:val="00C020E2"/>
    <w:rsid w:val="00C02351"/>
    <w:rsid w:val="00C02792"/>
    <w:rsid w:val="00C0303F"/>
    <w:rsid w:val="00C044B3"/>
    <w:rsid w:val="00C05287"/>
    <w:rsid w:val="00C0584B"/>
    <w:rsid w:val="00C1052A"/>
    <w:rsid w:val="00C125B2"/>
    <w:rsid w:val="00C128EE"/>
    <w:rsid w:val="00C15A36"/>
    <w:rsid w:val="00C179D3"/>
    <w:rsid w:val="00C201AC"/>
    <w:rsid w:val="00C21460"/>
    <w:rsid w:val="00C214C9"/>
    <w:rsid w:val="00C2200D"/>
    <w:rsid w:val="00C22A62"/>
    <w:rsid w:val="00C23B57"/>
    <w:rsid w:val="00C25244"/>
    <w:rsid w:val="00C255C3"/>
    <w:rsid w:val="00C27204"/>
    <w:rsid w:val="00C276D8"/>
    <w:rsid w:val="00C27B21"/>
    <w:rsid w:val="00C31DDA"/>
    <w:rsid w:val="00C338EC"/>
    <w:rsid w:val="00C34737"/>
    <w:rsid w:val="00C37EF7"/>
    <w:rsid w:val="00C4328F"/>
    <w:rsid w:val="00C4348F"/>
    <w:rsid w:val="00C46351"/>
    <w:rsid w:val="00C47B04"/>
    <w:rsid w:val="00C505FC"/>
    <w:rsid w:val="00C5083E"/>
    <w:rsid w:val="00C529B6"/>
    <w:rsid w:val="00C52B27"/>
    <w:rsid w:val="00C5322F"/>
    <w:rsid w:val="00C5646E"/>
    <w:rsid w:val="00C5669E"/>
    <w:rsid w:val="00C577CE"/>
    <w:rsid w:val="00C579E5"/>
    <w:rsid w:val="00C60FA9"/>
    <w:rsid w:val="00C61182"/>
    <w:rsid w:val="00C67245"/>
    <w:rsid w:val="00C67635"/>
    <w:rsid w:val="00C71B74"/>
    <w:rsid w:val="00C71C02"/>
    <w:rsid w:val="00C74267"/>
    <w:rsid w:val="00C74E57"/>
    <w:rsid w:val="00C758B6"/>
    <w:rsid w:val="00C76174"/>
    <w:rsid w:val="00C769D6"/>
    <w:rsid w:val="00C76E2B"/>
    <w:rsid w:val="00C7756B"/>
    <w:rsid w:val="00C82587"/>
    <w:rsid w:val="00C831DE"/>
    <w:rsid w:val="00C83A7D"/>
    <w:rsid w:val="00C87DD1"/>
    <w:rsid w:val="00C90540"/>
    <w:rsid w:val="00C91B81"/>
    <w:rsid w:val="00C9261A"/>
    <w:rsid w:val="00C933A6"/>
    <w:rsid w:val="00C933EA"/>
    <w:rsid w:val="00C94E6C"/>
    <w:rsid w:val="00C94F5E"/>
    <w:rsid w:val="00C952E6"/>
    <w:rsid w:val="00C963BB"/>
    <w:rsid w:val="00CA0C8C"/>
    <w:rsid w:val="00CA6F07"/>
    <w:rsid w:val="00CB2128"/>
    <w:rsid w:val="00CB2E81"/>
    <w:rsid w:val="00CB3A4D"/>
    <w:rsid w:val="00CB3BA3"/>
    <w:rsid w:val="00CB45B4"/>
    <w:rsid w:val="00CB48D3"/>
    <w:rsid w:val="00CC1533"/>
    <w:rsid w:val="00CC2091"/>
    <w:rsid w:val="00CC2A0D"/>
    <w:rsid w:val="00CC508A"/>
    <w:rsid w:val="00CC6CA2"/>
    <w:rsid w:val="00CC70C2"/>
    <w:rsid w:val="00CC72E2"/>
    <w:rsid w:val="00CD2E83"/>
    <w:rsid w:val="00CD39C1"/>
    <w:rsid w:val="00CD40AF"/>
    <w:rsid w:val="00CD4726"/>
    <w:rsid w:val="00CD49DB"/>
    <w:rsid w:val="00CD55ED"/>
    <w:rsid w:val="00CD64EC"/>
    <w:rsid w:val="00CD6D92"/>
    <w:rsid w:val="00CE048A"/>
    <w:rsid w:val="00CE0555"/>
    <w:rsid w:val="00CE2801"/>
    <w:rsid w:val="00CE3604"/>
    <w:rsid w:val="00CE3B95"/>
    <w:rsid w:val="00CE4F84"/>
    <w:rsid w:val="00CE79C5"/>
    <w:rsid w:val="00CF09CB"/>
    <w:rsid w:val="00CF0DAA"/>
    <w:rsid w:val="00CF1A3D"/>
    <w:rsid w:val="00CF2B2B"/>
    <w:rsid w:val="00CF374E"/>
    <w:rsid w:val="00CF4170"/>
    <w:rsid w:val="00CF6581"/>
    <w:rsid w:val="00CF75E2"/>
    <w:rsid w:val="00D004FE"/>
    <w:rsid w:val="00D00A12"/>
    <w:rsid w:val="00D01421"/>
    <w:rsid w:val="00D02AE8"/>
    <w:rsid w:val="00D03256"/>
    <w:rsid w:val="00D04922"/>
    <w:rsid w:val="00D04D7D"/>
    <w:rsid w:val="00D0567D"/>
    <w:rsid w:val="00D05EE7"/>
    <w:rsid w:val="00D107FD"/>
    <w:rsid w:val="00D11353"/>
    <w:rsid w:val="00D11655"/>
    <w:rsid w:val="00D124CE"/>
    <w:rsid w:val="00D13607"/>
    <w:rsid w:val="00D136E1"/>
    <w:rsid w:val="00D1573F"/>
    <w:rsid w:val="00D2007E"/>
    <w:rsid w:val="00D22467"/>
    <w:rsid w:val="00D2253D"/>
    <w:rsid w:val="00D238F9"/>
    <w:rsid w:val="00D25850"/>
    <w:rsid w:val="00D260D2"/>
    <w:rsid w:val="00D27F00"/>
    <w:rsid w:val="00D30866"/>
    <w:rsid w:val="00D31210"/>
    <w:rsid w:val="00D321E9"/>
    <w:rsid w:val="00D34106"/>
    <w:rsid w:val="00D34D70"/>
    <w:rsid w:val="00D3544E"/>
    <w:rsid w:val="00D369D0"/>
    <w:rsid w:val="00D36EDE"/>
    <w:rsid w:val="00D37270"/>
    <w:rsid w:val="00D37448"/>
    <w:rsid w:val="00D37B4D"/>
    <w:rsid w:val="00D37F09"/>
    <w:rsid w:val="00D401ED"/>
    <w:rsid w:val="00D412E4"/>
    <w:rsid w:val="00D4219C"/>
    <w:rsid w:val="00D46FB3"/>
    <w:rsid w:val="00D474FF"/>
    <w:rsid w:val="00D47C44"/>
    <w:rsid w:val="00D5328A"/>
    <w:rsid w:val="00D5634E"/>
    <w:rsid w:val="00D568A2"/>
    <w:rsid w:val="00D57248"/>
    <w:rsid w:val="00D574ED"/>
    <w:rsid w:val="00D576F4"/>
    <w:rsid w:val="00D57BBD"/>
    <w:rsid w:val="00D609C8"/>
    <w:rsid w:val="00D6169B"/>
    <w:rsid w:val="00D61BA3"/>
    <w:rsid w:val="00D62AEB"/>
    <w:rsid w:val="00D63690"/>
    <w:rsid w:val="00D63A4C"/>
    <w:rsid w:val="00D64016"/>
    <w:rsid w:val="00D65ED3"/>
    <w:rsid w:val="00D67714"/>
    <w:rsid w:val="00D71144"/>
    <w:rsid w:val="00D75AF0"/>
    <w:rsid w:val="00D75F67"/>
    <w:rsid w:val="00D76838"/>
    <w:rsid w:val="00D76C78"/>
    <w:rsid w:val="00D7786C"/>
    <w:rsid w:val="00D80EDD"/>
    <w:rsid w:val="00D8181D"/>
    <w:rsid w:val="00D81D85"/>
    <w:rsid w:val="00D835FE"/>
    <w:rsid w:val="00D84089"/>
    <w:rsid w:val="00D84683"/>
    <w:rsid w:val="00D850D0"/>
    <w:rsid w:val="00D85133"/>
    <w:rsid w:val="00D855C2"/>
    <w:rsid w:val="00D85DFF"/>
    <w:rsid w:val="00D86272"/>
    <w:rsid w:val="00D87BA0"/>
    <w:rsid w:val="00D91DFA"/>
    <w:rsid w:val="00D9278C"/>
    <w:rsid w:val="00D92A04"/>
    <w:rsid w:val="00D92AAC"/>
    <w:rsid w:val="00D93999"/>
    <w:rsid w:val="00D96498"/>
    <w:rsid w:val="00D96F25"/>
    <w:rsid w:val="00D97F4F"/>
    <w:rsid w:val="00DA02B7"/>
    <w:rsid w:val="00DA29B7"/>
    <w:rsid w:val="00DA2ABE"/>
    <w:rsid w:val="00DA4D8A"/>
    <w:rsid w:val="00DA5D06"/>
    <w:rsid w:val="00DA6105"/>
    <w:rsid w:val="00DA63AB"/>
    <w:rsid w:val="00DB0184"/>
    <w:rsid w:val="00DB17FA"/>
    <w:rsid w:val="00DB37DA"/>
    <w:rsid w:val="00DB40D7"/>
    <w:rsid w:val="00DB410D"/>
    <w:rsid w:val="00DB4AD6"/>
    <w:rsid w:val="00DB7951"/>
    <w:rsid w:val="00DC1446"/>
    <w:rsid w:val="00DC1738"/>
    <w:rsid w:val="00DC22CA"/>
    <w:rsid w:val="00DC42F5"/>
    <w:rsid w:val="00DC5453"/>
    <w:rsid w:val="00DC55D2"/>
    <w:rsid w:val="00DC5F3A"/>
    <w:rsid w:val="00DC73B7"/>
    <w:rsid w:val="00DC73B9"/>
    <w:rsid w:val="00DC7A52"/>
    <w:rsid w:val="00DC7E64"/>
    <w:rsid w:val="00DD1512"/>
    <w:rsid w:val="00DD21D8"/>
    <w:rsid w:val="00DD21EF"/>
    <w:rsid w:val="00DD27B3"/>
    <w:rsid w:val="00DD3231"/>
    <w:rsid w:val="00DD5073"/>
    <w:rsid w:val="00DD586E"/>
    <w:rsid w:val="00DD5917"/>
    <w:rsid w:val="00DD722C"/>
    <w:rsid w:val="00DD7D4E"/>
    <w:rsid w:val="00DE14A2"/>
    <w:rsid w:val="00DE3377"/>
    <w:rsid w:val="00DE5927"/>
    <w:rsid w:val="00DE76D3"/>
    <w:rsid w:val="00DE77F0"/>
    <w:rsid w:val="00DF0412"/>
    <w:rsid w:val="00DF17FA"/>
    <w:rsid w:val="00DF4ABA"/>
    <w:rsid w:val="00DF564B"/>
    <w:rsid w:val="00DF5A64"/>
    <w:rsid w:val="00DF5C7D"/>
    <w:rsid w:val="00DF6BA5"/>
    <w:rsid w:val="00E0123D"/>
    <w:rsid w:val="00E025E3"/>
    <w:rsid w:val="00E02E57"/>
    <w:rsid w:val="00E033EC"/>
    <w:rsid w:val="00E05432"/>
    <w:rsid w:val="00E05A30"/>
    <w:rsid w:val="00E0670C"/>
    <w:rsid w:val="00E0723B"/>
    <w:rsid w:val="00E0792F"/>
    <w:rsid w:val="00E07FF5"/>
    <w:rsid w:val="00E13C32"/>
    <w:rsid w:val="00E147C0"/>
    <w:rsid w:val="00E14B30"/>
    <w:rsid w:val="00E16F35"/>
    <w:rsid w:val="00E22B5F"/>
    <w:rsid w:val="00E22C97"/>
    <w:rsid w:val="00E2331E"/>
    <w:rsid w:val="00E23DC2"/>
    <w:rsid w:val="00E2578B"/>
    <w:rsid w:val="00E278AC"/>
    <w:rsid w:val="00E3174D"/>
    <w:rsid w:val="00E320A9"/>
    <w:rsid w:val="00E34EE4"/>
    <w:rsid w:val="00E35395"/>
    <w:rsid w:val="00E37429"/>
    <w:rsid w:val="00E407B8"/>
    <w:rsid w:val="00E4112E"/>
    <w:rsid w:val="00E4129E"/>
    <w:rsid w:val="00E430A0"/>
    <w:rsid w:val="00E44069"/>
    <w:rsid w:val="00E46000"/>
    <w:rsid w:val="00E464BC"/>
    <w:rsid w:val="00E5106F"/>
    <w:rsid w:val="00E5147E"/>
    <w:rsid w:val="00E51F8A"/>
    <w:rsid w:val="00E53D49"/>
    <w:rsid w:val="00E54677"/>
    <w:rsid w:val="00E54B30"/>
    <w:rsid w:val="00E57C93"/>
    <w:rsid w:val="00E604C0"/>
    <w:rsid w:val="00E60A01"/>
    <w:rsid w:val="00E6270D"/>
    <w:rsid w:val="00E6519A"/>
    <w:rsid w:val="00E6522C"/>
    <w:rsid w:val="00E67514"/>
    <w:rsid w:val="00E707B7"/>
    <w:rsid w:val="00E70FF8"/>
    <w:rsid w:val="00E7168A"/>
    <w:rsid w:val="00E7218E"/>
    <w:rsid w:val="00E730C0"/>
    <w:rsid w:val="00E7500A"/>
    <w:rsid w:val="00E7525B"/>
    <w:rsid w:val="00E7632D"/>
    <w:rsid w:val="00E81C73"/>
    <w:rsid w:val="00E82AAC"/>
    <w:rsid w:val="00E8404E"/>
    <w:rsid w:val="00E8468F"/>
    <w:rsid w:val="00E85D24"/>
    <w:rsid w:val="00E91763"/>
    <w:rsid w:val="00E925FD"/>
    <w:rsid w:val="00E93EE3"/>
    <w:rsid w:val="00E977EF"/>
    <w:rsid w:val="00E97B55"/>
    <w:rsid w:val="00EA18B2"/>
    <w:rsid w:val="00EA22A8"/>
    <w:rsid w:val="00EA2825"/>
    <w:rsid w:val="00EA389D"/>
    <w:rsid w:val="00EA38EE"/>
    <w:rsid w:val="00EA5E9D"/>
    <w:rsid w:val="00EA617D"/>
    <w:rsid w:val="00EB0814"/>
    <w:rsid w:val="00EB182F"/>
    <w:rsid w:val="00EB1C69"/>
    <w:rsid w:val="00EB6BAC"/>
    <w:rsid w:val="00EB78C6"/>
    <w:rsid w:val="00EB7AD9"/>
    <w:rsid w:val="00EC05C7"/>
    <w:rsid w:val="00EC1E59"/>
    <w:rsid w:val="00EC1F94"/>
    <w:rsid w:val="00EC4BF9"/>
    <w:rsid w:val="00EC4CEF"/>
    <w:rsid w:val="00EC4D27"/>
    <w:rsid w:val="00EC4E8E"/>
    <w:rsid w:val="00EC55EF"/>
    <w:rsid w:val="00EC5B8D"/>
    <w:rsid w:val="00ED1ABF"/>
    <w:rsid w:val="00ED40E1"/>
    <w:rsid w:val="00ED416A"/>
    <w:rsid w:val="00ED4B64"/>
    <w:rsid w:val="00EE1376"/>
    <w:rsid w:val="00EE1616"/>
    <w:rsid w:val="00EE29FE"/>
    <w:rsid w:val="00EE2DDE"/>
    <w:rsid w:val="00EE303B"/>
    <w:rsid w:val="00EE31D3"/>
    <w:rsid w:val="00EE4147"/>
    <w:rsid w:val="00EE534A"/>
    <w:rsid w:val="00EE57FA"/>
    <w:rsid w:val="00EE6233"/>
    <w:rsid w:val="00EE6B6B"/>
    <w:rsid w:val="00EE7E14"/>
    <w:rsid w:val="00EF1191"/>
    <w:rsid w:val="00EF33CD"/>
    <w:rsid w:val="00EF3F60"/>
    <w:rsid w:val="00EF490B"/>
    <w:rsid w:val="00EF7E92"/>
    <w:rsid w:val="00F012EA"/>
    <w:rsid w:val="00F0142E"/>
    <w:rsid w:val="00F02087"/>
    <w:rsid w:val="00F04F4C"/>
    <w:rsid w:val="00F06B33"/>
    <w:rsid w:val="00F103CA"/>
    <w:rsid w:val="00F103D9"/>
    <w:rsid w:val="00F13402"/>
    <w:rsid w:val="00F16B06"/>
    <w:rsid w:val="00F17B9D"/>
    <w:rsid w:val="00F204A3"/>
    <w:rsid w:val="00F207D0"/>
    <w:rsid w:val="00F21667"/>
    <w:rsid w:val="00F240C2"/>
    <w:rsid w:val="00F2464F"/>
    <w:rsid w:val="00F247F8"/>
    <w:rsid w:val="00F25674"/>
    <w:rsid w:val="00F26451"/>
    <w:rsid w:val="00F30879"/>
    <w:rsid w:val="00F3230C"/>
    <w:rsid w:val="00F3289F"/>
    <w:rsid w:val="00F34B95"/>
    <w:rsid w:val="00F34EA3"/>
    <w:rsid w:val="00F35905"/>
    <w:rsid w:val="00F37795"/>
    <w:rsid w:val="00F411B8"/>
    <w:rsid w:val="00F42A19"/>
    <w:rsid w:val="00F42CEF"/>
    <w:rsid w:val="00F42F73"/>
    <w:rsid w:val="00F45CF0"/>
    <w:rsid w:val="00F50065"/>
    <w:rsid w:val="00F516C2"/>
    <w:rsid w:val="00F523C2"/>
    <w:rsid w:val="00F529A2"/>
    <w:rsid w:val="00F52F6D"/>
    <w:rsid w:val="00F55BA4"/>
    <w:rsid w:val="00F60207"/>
    <w:rsid w:val="00F60FD4"/>
    <w:rsid w:val="00F6185A"/>
    <w:rsid w:val="00F62E55"/>
    <w:rsid w:val="00F63FC7"/>
    <w:rsid w:val="00F64743"/>
    <w:rsid w:val="00F64EEB"/>
    <w:rsid w:val="00F65819"/>
    <w:rsid w:val="00F661B5"/>
    <w:rsid w:val="00F66519"/>
    <w:rsid w:val="00F6692D"/>
    <w:rsid w:val="00F678EA"/>
    <w:rsid w:val="00F6796A"/>
    <w:rsid w:val="00F719D4"/>
    <w:rsid w:val="00F72E96"/>
    <w:rsid w:val="00F73803"/>
    <w:rsid w:val="00F73BE8"/>
    <w:rsid w:val="00F74F20"/>
    <w:rsid w:val="00F75FC8"/>
    <w:rsid w:val="00F7728D"/>
    <w:rsid w:val="00F807EA"/>
    <w:rsid w:val="00F80BEB"/>
    <w:rsid w:val="00F80C61"/>
    <w:rsid w:val="00F81002"/>
    <w:rsid w:val="00F81951"/>
    <w:rsid w:val="00F825A9"/>
    <w:rsid w:val="00F83E67"/>
    <w:rsid w:val="00F83F54"/>
    <w:rsid w:val="00F84E08"/>
    <w:rsid w:val="00F85EA3"/>
    <w:rsid w:val="00F87527"/>
    <w:rsid w:val="00F87CB9"/>
    <w:rsid w:val="00F91389"/>
    <w:rsid w:val="00F91974"/>
    <w:rsid w:val="00F93656"/>
    <w:rsid w:val="00F9603B"/>
    <w:rsid w:val="00F97194"/>
    <w:rsid w:val="00FA3696"/>
    <w:rsid w:val="00FA5300"/>
    <w:rsid w:val="00FA6558"/>
    <w:rsid w:val="00FA73DC"/>
    <w:rsid w:val="00FA78F8"/>
    <w:rsid w:val="00FA7AF4"/>
    <w:rsid w:val="00FB0BF1"/>
    <w:rsid w:val="00FB16D2"/>
    <w:rsid w:val="00FB215D"/>
    <w:rsid w:val="00FB2A5D"/>
    <w:rsid w:val="00FB515A"/>
    <w:rsid w:val="00FB618D"/>
    <w:rsid w:val="00FB689A"/>
    <w:rsid w:val="00FB7438"/>
    <w:rsid w:val="00FC020D"/>
    <w:rsid w:val="00FC0DEE"/>
    <w:rsid w:val="00FC1383"/>
    <w:rsid w:val="00FC166B"/>
    <w:rsid w:val="00FC194B"/>
    <w:rsid w:val="00FC2D06"/>
    <w:rsid w:val="00FC4ABC"/>
    <w:rsid w:val="00FC60C1"/>
    <w:rsid w:val="00FC731B"/>
    <w:rsid w:val="00FC7CA4"/>
    <w:rsid w:val="00FD2ED3"/>
    <w:rsid w:val="00FD3169"/>
    <w:rsid w:val="00FD3490"/>
    <w:rsid w:val="00FD40B1"/>
    <w:rsid w:val="00FD506E"/>
    <w:rsid w:val="00FD5BD6"/>
    <w:rsid w:val="00FD75BA"/>
    <w:rsid w:val="00FE036A"/>
    <w:rsid w:val="00FE08A8"/>
    <w:rsid w:val="00FE337B"/>
    <w:rsid w:val="00FE45A3"/>
    <w:rsid w:val="00FE4C4E"/>
    <w:rsid w:val="00FE6238"/>
    <w:rsid w:val="00FE6674"/>
    <w:rsid w:val="00FE76BB"/>
    <w:rsid w:val="00FF46EE"/>
    <w:rsid w:val="00FF4E58"/>
    <w:rsid w:val="00FF50A0"/>
    <w:rsid w:val="00FF51CD"/>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4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DD3"/>
    <w:pPr>
      <w:ind w:left="720"/>
      <w:contextualSpacing/>
    </w:pPr>
  </w:style>
  <w:style w:type="paragraph" w:styleId="a4">
    <w:name w:val="footnote text"/>
    <w:basedOn w:val="a"/>
    <w:link w:val="a5"/>
    <w:unhideWhenUsed/>
    <w:rsid w:val="004C43A3"/>
    <w:pPr>
      <w:spacing w:after="0" w:line="240" w:lineRule="auto"/>
    </w:pPr>
    <w:rPr>
      <w:sz w:val="20"/>
      <w:szCs w:val="20"/>
    </w:rPr>
  </w:style>
  <w:style w:type="character" w:customStyle="1" w:styleId="a5">
    <w:name w:val="Текст сноски Знак"/>
    <w:basedOn w:val="a0"/>
    <w:link w:val="a4"/>
    <w:rsid w:val="004C43A3"/>
    <w:rPr>
      <w:sz w:val="20"/>
      <w:szCs w:val="20"/>
    </w:rPr>
  </w:style>
  <w:style w:type="character" w:styleId="a6">
    <w:name w:val="footnote reference"/>
    <w:basedOn w:val="a0"/>
    <w:semiHidden/>
    <w:unhideWhenUsed/>
    <w:rsid w:val="004C43A3"/>
    <w:rPr>
      <w:vertAlign w:val="superscript"/>
    </w:rPr>
  </w:style>
  <w:style w:type="character" w:customStyle="1" w:styleId="10">
    <w:name w:val="Заголовок 1 Знак"/>
    <w:basedOn w:val="a0"/>
    <w:link w:val="1"/>
    <w:uiPriority w:val="9"/>
    <w:rsid w:val="00E8468F"/>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C4348F"/>
    <w:rPr>
      <w:color w:val="0000FF" w:themeColor="hyperlink"/>
      <w:u w:val="single"/>
    </w:rPr>
  </w:style>
  <w:style w:type="paragraph" w:styleId="a8">
    <w:name w:val="Balloon Text"/>
    <w:basedOn w:val="a"/>
    <w:link w:val="a9"/>
    <w:uiPriority w:val="99"/>
    <w:semiHidden/>
    <w:unhideWhenUsed/>
    <w:rsid w:val="00FA73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3DC"/>
    <w:rPr>
      <w:rFonts w:ascii="Tahoma" w:hAnsi="Tahoma" w:cs="Tahoma"/>
      <w:sz w:val="16"/>
      <w:szCs w:val="16"/>
    </w:rPr>
  </w:style>
  <w:style w:type="paragraph" w:styleId="aa">
    <w:name w:val="header"/>
    <w:basedOn w:val="a"/>
    <w:link w:val="ab"/>
    <w:uiPriority w:val="99"/>
    <w:unhideWhenUsed/>
    <w:rsid w:val="006F72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72CD"/>
  </w:style>
  <w:style w:type="paragraph" w:styleId="ac">
    <w:name w:val="footer"/>
    <w:basedOn w:val="a"/>
    <w:link w:val="ad"/>
    <w:uiPriority w:val="99"/>
    <w:unhideWhenUsed/>
    <w:rsid w:val="006F72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72CD"/>
  </w:style>
  <w:style w:type="character" w:styleId="ae">
    <w:name w:val="annotation reference"/>
    <w:basedOn w:val="a0"/>
    <w:uiPriority w:val="99"/>
    <w:semiHidden/>
    <w:unhideWhenUsed/>
    <w:rsid w:val="005B5499"/>
    <w:rPr>
      <w:sz w:val="16"/>
      <w:szCs w:val="16"/>
    </w:rPr>
  </w:style>
  <w:style w:type="paragraph" w:styleId="af">
    <w:name w:val="annotation text"/>
    <w:basedOn w:val="a"/>
    <w:link w:val="af0"/>
    <w:uiPriority w:val="99"/>
    <w:semiHidden/>
    <w:unhideWhenUsed/>
    <w:rsid w:val="005B5499"/>
    <w:pPr>
      <w:spacing w:line="240" w:lineRule="auto"/>
    </w:pPr>
    <w:rPr>
      <w:sz w:val="20"/>
      <w:szCs w:val="20"/>
    </w:rPr>
  </w:style>
  <w:style w:type="character" w:customStyle="1" w:styleId="af0">
    <w:name w:val="Текст примечания Знак"/>
    <w:basedOn w:val="a0"/>
    <w:link w:val="af"/>
    <w:uiPriority w:val="99"/>
    <w:semiHidden/>
    <w:rsid w:val="005B5499"/>
    <w:rPr>
      <w:sz w:val="20"/>
      <w:szCs w:val="20"/>
    </w:rPr>
  </w:style>
  <w:style w:type="paragraph" w:styleId="af1">
    <w:name w:val="annotation subject"/>
    <w:basedOn w:val="af"/>
    <w:next w:val="af"/>
    <w:link w:val="af2"/>
    <w:uiPriority w:val="99"/>
    <w:semiHidden/>
    <w:unhideWhenUsed/>
    <w:rsid w:val="005B5499"/>
    <w:rPr>
      <w:b/>
      <w:bCs/>
    </w:rPr>
  </w:style>
  <w:style w:type="character" w:customStyle="1" w:styleId="af2">
    <w:name w:val="Тема примечания Знак"/>
    <w:basedOn w:val="af0"/>
    <w:link w:val="af1"/>
    <w:uiPriority w:val="99"/>
    <w:semiHidden/>
    <w:rsid w:val="005B5499"/>
    <w:rPr>
      <w:b/>
      <w:bCs/>
      <w:sz w:val="20"/>
      <w:szCs w:val="20"/>
    </w:rPr>
  </w:style>
  <w:style w:type="paragraph" w:styleId="af3">
    <w:name w:val="caption"/>
    <w:semiHidden/>
    <w:unhideWhenUsed/>
    <w:qFormat/>
    <w:rsid w:val="00320C59"/>
    <w:pPr>
      <w:suppressAutoHyphens/>
      <w:spacing w:after="0" w:line="240" w:lineRule="auto"/>
      <w:outlineLvl w:val="0"/>
    </w:pPr>
    <w:rPr>
      <w:rFonts w:ascii="Calibri" w:eastAsia="Calibri" w:hAnsi="Calibri" w:cs="Calibri"/>
      <w:color w:val="000000"/>
      <w:sz w:val="36"/>
      <w:szCs w:val="36"/>
      <w:lang w:eastAsia="ru-RU"/>
    </w:rPr>
  </w:style>
  <w:style w:type="paragraph" w:customStyle="1" w:styleId="af4">
    <w:name w:val="Текстовый блок"/>
    <w:rsid w:val="00320C59"/>
    <w:pPr>
      <w:spacing w:after="0" w:line="240" w:lineRule="auto"/>
    </w:pPr>
    <w:rPr>
      <w:rFonts w:ascii="Helvetica" w:eastAsia="Arial Unicode MS" w:hAnsi="Helvetica" w:cs="Arial Unicode MS"/>
      <w:color w:val="000000"/>
      <w:lang w:eastAsia="ru-RU"/>
    </w:rPr>
  </w:style>
  <w:style w:type="paragraph" w:customStyle="1" w:styleId="11">
    <w:name w:val="Заголовок1"/>
    <w:next w:val="af4"/>
    <w:rsid w:val="00320C59"/>
    <w:pPr>
      <w:keepNext/>
      <w:spacing w:after="0" w:line="240" w:lineRule="auto"/>
    </w:pPr>
    <w:rPr>
      <w:rFonts w:ascii="Helvetica" w:eastAsia="Arial Unicode MS" w:hAnsi="Helvetica" w:cs="Arial Unicode MS"/>
      <w:b/>
      <w:bCs/>
      <w:color w:val="000000"/>
      <w:sz w:val="60"/>
      <w:szCs w:val="60"/>
      <w:lang w:eastAsia="ru-RU"/>
    </w:rPr>
  </w:style>
  <w:style w:type="paragraph" w:styleId="af5">
    <w:name w:val="Normal (Web)"/>
    <w:basedOn w:val="a"/>
    <w:uiPriority w:val="99"/>
    <w:unhideWhenUsed/>
    <w:rsid w:val="0061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2C24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4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DD3"/>
    <w:pPr>
      <w:ind w:left="720"/>
      <w:contextualSpacing/>
    </w:pPr>
  </w:style>
  <w:style w:type="paragraph" w:styleId="a4">
    <w:name w:val="footnote text"/>
    <w:basedOn w:val="a"/>
    <w:link w:val="a5"/>
    <w:unhideWhenUsed/>
    <w:rsid w:val="004C43A3"/>
    <w:pPr>
      <w:spacing w:after="0" w:line="240" w:lineRule="auto"/>
    </w:pPr>
    <w:rPr>
      <w:sz w:val="20"/>
      <w:szCs w:val="20"/>
    </w:rPr>
  </w:style>
  <w:style w:type="character" w:customStyle="1" w:styleId="a5">
    <w:name w:val="Текст сноски Знак"/>
    <w:basedOn w:val="a0"/>
    <w:link w:val="a4"/>
    <w:rsid w:val="004C43A3"/>
    <w:rPr>
      <w:sz w:val="20"/>
      <w:szCs w:val="20"/>
    </w:rPr>
  </w:style>
  <w:style w:type="character" w:styleId="a6">
    <w:name w:val="footnote reference"/>
    <w:basedOn w:val="a0"/>
    <w:semiHidden/>
    <w:unhideWhenUsed/>
    <w:rsid w:val="004C43A3"/>
    <w:rPr>
      <w:vertAlign w:val="superscript"/>
    </w:rPr>
  </w:style>
  <w:style w:type="character" w:customStyle="1" w:styleId="10">
    <w:name w:val="Заголовок 1 Знак"/>
    <w:basedOn w:val="a0"/>
    <w:link w:val="1"/>
    <w:uiPriority w:val="9"/>
    <w:rsid w:val="00E8468F"/>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C4348F"/>
    <w:rPr>
      <w:color w:val="0000FF" w:themeColor="hyperlink"/>
      <w:u w:val="single"/>
    </w:rPr>
  </w:style>
  <w:style w:type="paragraph" w:styleId="a8">
    <w:name w:val="Balloon Text"/>
    <w:basedOn w:val="a"/>
    <w:link w:val="a9"/>
    <w:uiPriority w:val="99"/>
    <w:semiHidden/>
    <w:unhideWhenUsed/>
    <w:rsid w:val="00FA73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3DC"/>
    <w:rPr>
      <w:rFonts w:ascii="Tahoma" w:hAnsi="Tahoma" w:cs="Tahoma"/>
      <w:sz w:val="16"/>
      <w:szCs w:val="16"/>
    </w:rPr>
  </w:style>
  <w:style w:type="paragraph" w:styleId="aa">
    <w:name w:val="header"/>
    <w:basedOn w:val="a"/>
    <w:link w:val="ab"/>
    <w:uiPriority w:val="99"/>
    <w:unhideWhenUsed/>
    <w:rsid w:val="006F72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72CD"/>
  </w:style>
  <w:style w:type="paragraph" w:styleId="ac">
    <w:name w:val="footer"/>
    <w:basedOn w:val="a"/>
    <w:link w:val="ad"/>
    <w:uiPriority w:val="99"/>
    <w:unhideWhenUsed/>
    <w:rsid w:val="006F72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72CD"/>
  </w:style>
  <w:style w:type="character" w:styleId="ae">
    <w:name w:val="annotation reference"/>
    <w:basedOn w:val="a0"/>
    <w:uiPriority w:val="99"/>
    <w:semiHidden/>
    <w:unhideWhenUsed/>
    <w:rsid w:val="005B5499"/>
    <w:rPr>
      <w:sz w:val="16"/>
      <w:szCs w:val="16"/>
    </w:rPr>
  </w:style>
  <w:style w:type="paragraph" w:styleId="af">
    <w:name w:val="annotation text"/>
    <w:basedOn w:val="a"/>
    <w:link w:val="af0"/>
    <w:uiPriority w:val="99"/>
    <w:semiHidden/>
    <w:unhideWhenUsed/>
    <w:rsid w:val="005B5499"/>
    <w:pPr>
      <w:spacing w:line="240" w:lineRule="auto"/>
    </w:pPr>
    <w:rPr>
      <w:sz w:val="20"/>
      <w:szCs w:val="20"/>
    </w:rPr>
  </w:style>
  <w:style w:type="character" w:customStyle="1" w:styleId="af0">
    <w:name w:val="Текст примечания Знак"/>
    <w:basedOn w:val="a0"/>
    <w:link w:val="af"/>
    <w:uiPriority w:val="99"/>
    <w:semiHidden/>
    <w:rsid w:val="005B5499"/>
    <w:rPr>
      <w:sz w:val="20"/>
      <w:szCs w:val="20"/>
    </w:rPr>
  </w:style>
  <w:style w:type="paragraph" w:styleId="af1">
    <w:name w:val="annotation subject"/>
    <w:basedOn w:val="af"/>
    <w:next w:val="af"/>
    <w:link w:val="af2"/>
    <w:uiPriority w:val="99"/>
    <w:semiHidden/>
    <w:unhideWhenUsed/>
    <w:rsid w:val="005B5499"/>
    <w:rPr>
      <w:b/>
      <w:bCs/>
    </w:rPr>
  </w:style>
  <w:style w:type="character" w:customStyle="1" w:styleId="af2">
    <w:name w:val="Тема примечания Знак"/>
    <w:basedOn w:val="af0"/>
    <w:link w:val="af1"/>
    <w:uiPriority w:val="99"/>
    <w:semiHidden/>
    <w:rsid w:val="005B5499"/>
    <w:rPr>
      <w:b/>
      <w:bCs/>
      <w:sz w:val="20"/>
      <w:szCs w:val="20"/>
    </w:rPr>
  </w:style>
  <w:style w:type="paragraph" w:styleId="af3">
    <w:name w:val="caption"/>
    <w:semiHidden/>
    <w:unhideWhenUsed/>
    <w:qFormat/>
    <w:rsid w:val="00320C59"/>
    <w:pPr>
      <w:suppressAutoHyphens/>
      <w:spacing w:after="0" w:line="240" w:lineRule="auto"/>
      <w:outlineLvl w:val="0"/>
    </w:pPr>
    <w:rPr>
      <w:rFonts w:ascii="Calibri" w:eastAsia="Calibri" w:hAnsi="Calibri" w:cs="Calibri"/>
      <w:color w:val="000000"/>
      <w:sz w:val="36"/>
      <w:szCs w:val="36"/>
      <w:lang w:eastAsia="ru-RU"/>
    </w:rPr>
  </w:style>
  <w:style w:type="paragraph" w:customStyle="1" w:styleId="af4">
    <w:name w:val="Текстовый блок"/>
    <w:rsid w:val="00320C59"/>
    <w:pPr>
      <w:spacing w:after="0" w:line="240" w:lineRule="auto"/>
    </w:pPr>
    <w:rPr>
      <w:rFonts w:ascii="Helvetica" w:eastAsia="Arial Unicode MS" w:hAnsi="Helvetica" w:cs="Arial Unicode MS"/>
      <w:color w:val="000000"/>
      <w:lang w:eastAsia="ru-RU"/>
    </w:rPr>
  </w:style>
  <w:style w:type="paragraph" w:customStyle="1" w:styleId="11">
    <w:name w:val="Заголовок1"/>
    <w:next w:val="af4"/>
    <w:rsid w:val="00320C59"/>
    <w:pPr>
      <w:keepNext/>
      <w:spacing w:after="0" w:line="240" w:lineRule="auto"/>
    </w:pPr>
    <w:rPr>
      <w:rFonts w:ascii="Helvetica" w:eastAsia="Arial Unicode MS" w:hAnsi="Helvetica" w:cs="Arial Unicode MS"/>
      <w:b/>
      <w:bCs/>
      <w:color w:val="000000"/>
      <w:sz w:val="60"/>
      <w:szCs w:val="60"/>
      <w:lang w:eastAsia="ru-RU"/>
    </w:rPr>
  </w:style>
  <w:style w:type="paragraph" w:styleId="af5">
    <w:name w:val="Normal (Web)"/>
    <w:basedOn w:val="a"/>
    <w:uiPriority w:val="99"/>
    <w:unhideWhenUsed/>
    <w:rsid w:val="0061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2C2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4513">
      <w:bodyDiv w:val="1"/>
      <w:marLeft w:val="0"/>
      <w:marRight w:val="0"/>
      <w:marTop w:val="0"/>
      <w:marBottom w:val="0"/>
      <w:divBdr>
        <w:top w:val="none" w:sz="0" w:space="0" w:color="auto"/>
        <w:left w:val="none" w:sz="0" w:space="0" w:color="auto"/>
        <w:bottom w:val="none" w:sz="0" w:space="0" w:color="auto"/>
        <w:right w:val="none" w:sz="0" w:space="0" w:color="auto"/>
      </w:divBdr>
    </w:div>
    <w:div w:id="143552129">
      <w:bodyDiv w:val="1"/>
      <w:marLeft w:val="0"/>
      <w:marRight w:val="0"/>
      <w:marTop w:val="0"/>
      <w:marBottom w:val="0"/>
      <w:divBdr>
        <w:top w:val="none" w:sz="0" w:space="0" w:color="auto"/>
        <w:left w:val="none" w:sz="0" w:space="0" w:color="auto"/>
        <w:bottom w:val="none" w:sz="0" w:space="0" w:color="auto"/>
        <w:right w:val="none" w:sz="0" w:space="0" w:color="auto"/>
      </w:divBdr>
      <w:divsChild>
        <w:div w:id="1296251736">
          <w:marLeft w:val="0"/>
          <w:marRight w:val="0"/>
          <w:marTop w:val="0"/>
          <w:marBottom w:val="675"/>
          <w:divBdr>
            <w:top w:val="none" w:sz="0" w:space="0" w:color="auto"/>
            <w:left w:val="none" w:sz="0" w:space="0" w:color="auto"/>
            <w:bottom w:val="none" w:sz="0" w:space="0" w:color="auto"/>
            <w:right w:val="none" w:sz="0" w:space="0" w:color="auto"/>
          </w:divBdr>
        </w:div>
        <w:div w:id="1545752385">
          <w:marLeft w:val="0"/>
          <w:marRight w:val="0"/>
          <w:marTop w:val="0"/>
          <w:marBottom w:val="0"/>
          <w:divBdr>
            <w:top w:val="none" w:sz="0" w:space="0" w:color="auto"/>
            <w:left w:val="none" w:sz="0" w:space="0" w:color="auto"/>
            <w:bottom w:val="none" w:sz="0" w:space="0" w:color="auto"/>
            <w:right w:val="none" w:sz="0" w:space="0" w:color="auto"/>
          </w:divBdr>
          <w:divsChild>
            <w:div w:id="823201442">
              <w:marLeft w:val="0"/>
              <w:marRight w:val="0"/>
              <w:marTop w:val="0"/>
              <w:marBottom w:val="450"/>
              <w:divBdr>
                <w:top w:val="none" w:sz="0" w:space="0" w:color="auto"/>
                <w:left w:val="none" w:sz="0" w:space="0" w:color="auto"/>
                <w:bottom w:val="none" w:sz="0" w:space="0" w:color="auto"/>
                <w:right w:val="none" w:sz="0" w:space="0" w:color="auto"/>
              </w:divBdr>
            </w:div>
            <w:div w:id="1134299189">
              <w:marLeft w:val="0"/>
              <w:marRight w:val="0"/>
              <w:marTop w:val="0"/>
              <w:marBottom w:val="450"/>
              <w:divBdr>
                <w:top w:val="none" w:sz="0" w:space="0" w:color="auto"/>
                <w:left w:val="none" w:sz="0" w:space="0" w:color="auto"/>
                <w:bottom w:val="single" w:sz="18" w:space="26" w:color="EFEFEF"/>
                <w:right w:val="none" w:sz="0" w:space="0" w:color="auto"/>
              </w:divBdr>
              <w:divsChild>
                <w:div w:id="63375960">
                  <w:marLeft w:val="0"/>
                  <w:marRight w:val="0"/>
                  <w:marTop w:val="0"/>
                  <w:marBottom w:val="300"/>
                  <w:divBdr>
                    <w:top w:val="none" w:sz="0" w:space="0" w:color="auto"/>
                    <w:left w:val="none" w:sz="0" w:space="0" w:color="auto"/>
                    <w:bottom w:val="none" w:sz="0" w:space="0" w:color="auto"/>
                    <w:right w:val="none" w:sz="0" w:space="0" w:color="auto"/>
                  </w:divBdr>
                  <w:divsChild>
                    <w:div w:id="1870684200">
                      <w:marLeft w:val="0"/>
                      <w:marRight w:val="570"/>
                      <w:marTop w:val="0"/>
                      <w:marBottom w:val="0"/>
                      <w:divBdr>
                        <w:top w:val="none" w:sz="0" w:space="0" w:color="auto"/>
                        <w:left w:val="none" w:sz="0" w:space="0" w:color="auto"/>
                        <w:bottom w:val="none" w:sz="0" w:space="0" w:color="auto"/>
                        <w:right w:val="none" w:sz="0" w:space="0" w:color="auto"/>
                      </w:divBdr>
                    </w:div>
                    <w:div w:id="93210552">
                      <w:marLeft w:val="0"/>
                      <w:marRight w:val="0"/>
                      <w:marTop w:val="0"/>
                      <w:marBottom w:val="0"/>
                      <w:divBdr>
                        <w:top w:val="none" w:sz="0" w:space="0" w:color="auto"/>
                        <w:left w:val="none" w:sz="0" w:space="0" w:color="auto"/>
                        <w:bottom w:val="none" w:sz="0" w:space="0" w:color="auto"/>
                        <w:right w:val="none" w:sz="0" w:space="0" w:color="auto"/>
                      </w:divBdr>
                    </w:div>
                  </w:divsChild>
                </w:div>
                <w:div w:id="636879750">
                  <w:marLeft w:val="0"/>
                  <w:marRight w:val="0"/>
                  <w:marTop w:val="0"/>
                  <w:marBottom w:val="300"/>
                  <w:divBdr>
                    <w:top w:val="none" w:sz="0" w:space="0" w:color="auto"/>
                    <w:left w:val="none" w:sz="0" w:space="0" w:color="auto"/>
                    <w:bottom w:val="none" w:sz="0" w:space="0" w:color="auto"/>
                    <w:right w:val="none" w:sz="0" w:space="0" w:color="auto"/>
                  </w:divBdr>
                  <w:divsChild>
                    <w:div w:id="1327051206">
                      <w:marLeft w:val="0"/>
                      <w:marRight w:val="570"/>
                      <w:marTop w:val="0"/>
                      <w:marBottom w:val="0"/>
                      <w:divBdr>
                        <w:top w:val="none" w:sz="0" w:space="0" w:color="auto"/>
                        <w:left w:val="none" w:sz="0" w:space="0" w:color="auto"/>
                        <w:bottom w:val="none" w:sz="0" w:space="0" w:color="auto"/>
                        <w:right w:val="none" w:sz="0" w:space="0" w:color="auto"/>
                      </w:divBdr>
                    </w:div>
                    <w:div w:id="553009504">
                      <w:marLeft w:val="0"/>
                      <w:marRight w:val="0"/>
                      <w:marTop w:val="0"/>
                      <w:marBottom w:val="0"/>
                      <w:divBdr>
                        <w:top w:val="none" w:sz="0" w:space="0" w:color="auto"/>
                        <w:left w:val="none" w:sz="0" w:space="0" w:color="auto"/>
                        <w:bottom w:val="none" w:sz="0" w:space="0" w:color="auto"/>
                        <w:right w:val="none" w:sz="0" w:space="0" w:color="auto"/>
                      </w:divBdr>
                    </w:div>
                  </w:divsChild>
                </w:div>
                <w:div w:id="1149664478">
                  <w:marLeft w:val="0"/>
                  <w:marRight w:val="0"/>
                  <w:marTop w:val="0"/>
                  <w:marBottom w:val="300"/>
                  <w:divBdr>
                    <w:top w:val="none" w:sz="0" w:space="0" w:color="auto"/>
                    <w:left w:val="none" w:sz="0" w:space="0" w:color="auto"/>
                    <w:bottom w:val="none" w:sz="0" w:space="0" w:color="auto"/>
                    <w:right w:val="none" w:sz="0" w:space="0" w:color="auto"/>
                  </w:divBdr>
                  <w:divsChild>
                    <w:div w:id="705057945">
                      <w:marLeft w:val="0"/>
                      <w:marRight w:val="570"/>
                      <w:marTop w:val="0"/>
                      <w:marBottom w:val="0"/>
                      <w:divBdr>
                        <w:top w:val="none" w:sz="0" w:space="0" w:color="auto"/>
                        <w:left w:val="none" w:sz="0" w:space="0" w:color="auto"/>
                        <w:bottom w:val="none" w:sz="0" w:space="0" w:color="auto"/>
                        <w:right w:val="none" w:sz="0" w:space="0" w:color="auto"/>
                      </w:divBdr>
                    </w:div>
                    <w:div w:id="280793">
                      <w:marLeft w:val="0"/>
                      <w:marRight w:val="0"/>
                      <w:marTop w:val="0"/>
                      <w:marBottom w:val="0"/>
                      <w:divBdr>
                        <w:top w:val="none" w:sz="0" w:space="0" w:color="auto"/>
                        <w:left w:val="none" w:sz="0" w:space="0" w:color="auto"/>
                        <w:bottom w:val="none" w:sz="0" w:space="0" w:color="auto"/>
                        <w:right w:val="none" w:sz="0" w:space="0" w:color="auto"/>
                      </w:divBdr>
                    </w:div>
                  </w:divsChild>
                </w:div>
                <w:div w:id="322969837">
                  <w:marLeft w:val="0"/>
                  <w:marRight w:val="0"/>
                  <w:marTop w:val="300"/>
                  <w:marBottom w:val="300"/>
                  <w:divBdr>
                    <w:top w:val="none" w:sz="0" w:space="0" w:color="auto"/>
                    <w:left w:val="none" w:sz="0" w:space="0" w:color="auto"/>
                    <w:bottom w:val="none" w:sz="0" w:space="0" w:color="auto"/>
                    <w:right w:val="none" w:sz="0" w:space="0" w:color="auto"/>
                  </w:divBdr>
                  <w:divsChild>
                    <w:div w:id="233440129">
                      <w:marLeft w:val="0"/>
                      <w:marRight w:val="570"/>
                      <w:marTop w:val="0"/>
                      <w:marBottom w:val="0"/>
                      <w:divBdr>
                        <w:top w:val="none" w:sz="0" w:space="0" w:color="auto"/>
                        <w:left w:val="none" w:sz="0" w:space="0" w:color="auto"/>
                        <w:bottom w:val="none" w:sz="0" w:space="0" w:color="auto"/>
                        <w:right w:val="none" w:sz="0" w:space="0" w:color="auto"/>
                      </w:divBdr>
                    </w:div>
                    <w:div w:id="1861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78095">
      <w:bodyDiv w:val="1"/>
      <w:marLeft w:val="0"/>
      <w:marRight w:val="0"/>
      <w:marTop w:val="0"/>
      <w:marBottom w:val="0"/>
      <w:divBdr>
        <w:top w:val="none" w:sz="0" w:space="0" w:color="auto"/>
        <w:left w:val="none" w:sz="0" w:space="0" w:color="auto"/>
        <w:bottom w:val="none" w:sz="0" w:space="0" w:color="auto"/>
        <w:right w:val="none" w:sz="0" w:space="0" w:color="auto"/>
      </w:divBdr>
    </w:div>
    <w:div w:id="705759922">
      <w:bodyDiv w:val="1"/>
      <w:marLeft w:val="0"/>
      <w:marRight w:val="0"/>
      <w:marTop w:val="0"/>
      <w:marBottom w:val="0"/>
      <w:divBdr>
        <w:top w:val="none" w:sz="0" w:space="0" w:color="auto"/>
        <w:left w:val="none" w:sz="0" w:space="0" w:color="auto"/>
        <w:bottom w:val="none" w:sz="0" w:space="0" w:color="auto"/>
        <w:right w:val="none" w:sz="0" w:space="0" w:color="auto"/>
      </w:divBdr>
    </w:div>
    <w:div w:id="835999305">
      <w:bodyDiv w:val="1"/>
      <w:marLeft w:val="0"/>
      <w:marRight w:val="0"/>
      <w:marTop w:val="0"/>
      <w:marBottom w:val="0"/>
      <w:divBdr>
        <w:top w:val="none" w:sz="0" w:space="0" w:color="auto"/>
        <w:left w:val="none" w:sz="0" w:space="0" w:color="auto"/>
        <w:bottom w:val="none" w:sz="0" w:space="0" w:color="auto"/>
        <w:right w:val="none" w:sz="0" w:space="0" w:color="auto"/>
      </w:divBdr>
      <w:divsChild>
        <w:div w:id="1087192647">
          <w:marLeft w:val="0"/>
          <w:marRight w:val="0"/>
          <w:marTop w:val="645"/>
          <w:marBottom w:val="0"/>
          <w:divBdr>
            <w:top w:val="none" w:sz="0" w:space="0" w:color="auto"/>
            <w:left w:val="none" w:sz="0" w:space="0" w:color="auto"/>
            <w:bottom w:val="none" w:sz="0" w:space="0" w:color="auto"/>
            <w:right w:val="none" w:sz="0" w:space="0" w:color="auto"/>
          </w:divBdr>
          <w:divsChild>
            <w:div w:id="16882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860">
      <w:bodyDiv w:val="1"/>
      <w:marLeft w:val="0"/>
      <w:marRight w:val="0"/>
      <w:marTop w:val="0"/>
      <w:marBottom w:val="0"/>
      <w:divBdr>
        <w:top w:val="none" w:sz="0" w:space="0" w:color="auto"/>
        <w:left w:val="none" w:sz="0" w:space="0" w:color="auto"/>
        <w:bottom w:val="none" w:sz="0" w:space="0" w:color="auto"/>
        <w:right w:val="none" w:sz="0" w:space="0" w:color="auto"/>
      </w:divBdr>
    </w:div>
    <w:div w:id="878011724">
      <w:bodyDiv w:val="1"/>
      <w:marLeft w:val="0"/>
      <w:marRight w:val="0"/>
      <w:marTop w:val="0"/>
      <w:marBottom w:val="0"/>
      <w:divBdr>
        <w:top w:val="none" w:sz="0" w:space="0" w:color="auto"/>
        <w:left w:val="none" w:sz="0" w:space="0" w:color="auto"/>
        <w:bottom w:val="none" w:sz="0" w:space="0" w:color="auto"/>
        <w:right w:val="none" w:sz="0" w:space="0" w:color="auto"/>
      </w:divBdr>
    </w:div>
    <w:div w:id="878858814">
      <w:bodyDiv w:val="1"/>
      <w:marLeft w:val="0"/>
      <w:marRight w:val="0"/>
      <w:marTop w:val="0"/>
      <w:marBottom w:val="0"/>
      <w:divBdr>
        <w:top w:val="none" w:sz="0" w:space="0" w:color="auto"/>
        <w:left w:val="none" w:sz="0" w:space="0" w:color="auto"/>
        <w:bottom w:val="none" w:sz="0" w:space="0" w:color="auto"/>
        <w:right w:val="none" w:sz="0" w:space="0" w:color="auto"/>
      </w:divBdr>
    </w:div>
    <w:div w:id="985161939">
      <w:bodyDiv w:val="1"/>
      <w:marLeft w:val="0"/>
      <w:marRight w:val="0"/>
      <w:marTop w:val="0"/>
      <w:marBottom w:val="0"/>
      <w:divBdr>
        <w:top w:val="none" w:sz="0" w:space="0" w:color="auto"/>
        <w:left w:val="none" w:sz="0" w:space="0" w:color="auto"/>
        <w:bottom w:val="none" w:sz="0" w:space="0" w:color="auto"/>
        <w:right w:val="none" w:sz="0" w:space="0" w:color="auto"/>
      </w:divBdr>
    </w:div>
    <w:div w:id="985544740">
      <w:bodyDiv w:val="1"/>
      <w:marLeft w:val="0"/>
      <w:marRight w:val="0"/>
      <w:marTop w:val="0"/>
      <w:marBottom w:val="0"/>
      <w:divBdr>
        <w:top w:val="none" w:sz="0" w:space="0" w:color="auto"/>
        <w:left w:val="none" w:sz="0" w:space="0" w:color="auto"/>
        <w:bottom w:val="none" w:sz="0" w:space="0" w:color="auto"/>
        <w:right w:val="none" w:sz="0" w:space="0" w:color="auto"/>
      </w:divBdr>
      <w:divsChild>
        <w:div w:id="2006518099">
          <w:marLeft w:val="0"/>
          <w:marRight w:val="0"/>
          <w:marTop w:val="0"/>
          <w:marBottom w:val="0"/>
          <w:divBdr>
            <w:top w:val="none" w:sz="0" w:space="0" w:color="auto"/>
            <w:left w:val="none" w:sz="0" w:space="0" w:color="auto"/>
            <w:bottom w:val="none" w:sz="0" w:space="0" w:color="auto"/>
            <w:right w:val="none" w:sz="0" w:space="0" w:color="auto"/>
          </w:divBdr>
          <w:divsChild>
            <w:div w:id="174148902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149444275">
      <w:bodyDiv w:val="1"/>
      <w:marLeft w:val="0"/>
      <w:marRight w:val="0"/>
      <w:marTop w:val="0"/>
      <w:marBottom w:val="0"/>
      <w:divBdr>
        <w:top w:val="none" w:sz="0" w:space="0" w:color="auto"/>
        <w:left w:val="none" w:sz="0" w:space="0" w:color="auto"/>
        <w:bottom w:val="none" w:sz="0" w:space="0" w:color="auto"/>
        <w:right w:val="none" w:sz="0" w:space="0" w:color="auto"/>
      </w:divBdr>
    </w:div>
    <w:div w:id="1292974177">
      <w:bodyDiv w:val="1"/>
      <w:marLeft w:val="0"/>
      <w:marRight w:val="0"/>
      <w:marTop w:val="0"/>
      <w:marBottom w:val="0"/>
      <w:divBdr>
        <w:top w:val="none" w:sz="0" w:space="0" w:color="auto"/>
        <w:left w:val="none" w:sz="0" w:space="0" w:color="auto"/>
        <w:bottom w:val="none" w:sz="0" w:space="0" w:color="auto"/>
        <w:right w:val="none" w:sz="0" w:space="0" w:color="auto"/>
      </w:divBdr>
    </w:div>
    <w:div w:id="1423792506">
      <w:bodyDiv w:val="1"/>
      <w:marLeft w:val="0"/>
      <w:marRight w:val="0"/>
      <w:marTop w:val="0"/>
      <w:marBottom w:val="0"/>
      <w:divBdr>
        <w:top w:val="none" w:sz="0" w:space="0" w:color="auto"/>
        <w:left w:val="none" w:sz="0" w:space="0" w:color="auto"/>
        <w:bottom w:val="none" w:sz="0" w:space="0" w:color="auto"/>
        <w:right w:val="none" w:sz="0" w:space="0" w:color="auto"/>
      </w:divBdr>
      <w:divsChild>
        <w:div w:id="1268196560">
          <w:marLeft w:val="0"/>
          <w:marRight w:val="0"/>
          <w:marTop w:val="0"/>
          <w:marBottom w:val="0"/>
          <w:divBdr>
            <w:top w:val="none" w:sz="0" w:space="0" w:color="auto"/>
            <w:left w:val="none" w:sz="0" w:space="0" w:color="auto"/>
            <w:bottom w:val="none" w:sz="0" w:space="0" w:color="auto"/>
            <w:right w:val="none" w:sz="0" w:space="0" w:color="auto"/>
          </w:divBdr>
          <w:divsChild>
            <w:div w:id="2511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6053">
      <w:bodyDiv w:val="1"/>
      <w:marLeft w:val="0"/>
      <w:marRight w:val="0"/>
      <w:marTop w:val="0"/>
      <w:marBottom w:val="0"/>
      <w:divBdr>
        <w:top w:val="none" w:sz="0" w:space="0" w:color="auto"/>
        <w:left w:val="none" w:sz="0" w:space="0" w:color="auto"/>
        <w:bottom w:val="none" w:sz="0" w:space="0" w:color="auto"/>
        <w:right w:val="none" w:sz="0" w:space="0" w:color="auto"/>
      </w:divBdr>
    </w:div>
    <w:div w:id="1773239866">
      <w:bodyDiv w:val="1"/>
      <w:marLeft w:val="0"/>
      <w:marRight w:val="0"/>
      <w:marTop w:val="0"/>
      <w:marBottom w:val="0"/>
      <w:divBdr>
        <w:top w:val="none" w:sz="0" w:space="0" w:color="auto"/>
        <w:left w:val="none" w:sz="0" w:space="0" w:color="auto"/>
        <w:bottom w:val="none" w:sz="0" w:space="0" w:color="auto"/>
        <w:right w:val="none" w:sz="0" w:space="0" w:color="auto"/>
      </w:divBdr>
    </w:div>
    <w:div w:id="1928341244">
      <w:bodyDiv w:val="1"/>
      <w:marLeft w:val="0"/>
      <w:marRight w:val="0"/>
      <w:marTop w:val="0"/>
      <w:marBottom w:val="0"/>
      <w:divBdr>
        <w:top w:val="none" w:sz="0" w:space="0" w:color="auto"/>
        <w:left w:val="none" w:sz="0" w:space="0" w:color="auto"/>
        <w:bottom w:val="none" w:sz="0" w:space="0" w:color="auto"/>
        <w:right w:val="none" w:sz="0" w:space="0" w:color="auto"/>
      </w:divBdr>
    </w:div>
    <w:div w:id="21447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stor.org/stable/23322182" TargetMode="External"/><Relationship Id="rId18" Type="http://schemas.openxmlformats.org/officeDocument/2006/relationships/hyperlink" Target="https://epoca.globo.com/brasil/como-politica-ambiental-debolsonaro-afetou-imagem-do-brasil-em-2019-quais-as-consequencias-disso-24165877" TargetMode="External"/><Relationship Id="rId26" Type="http://schemas.openxmlformats.org/officeDocument/2006/relationships/hyperlink" Target="https://cyberleninka.ru/article/n/sovremennye-tendentsii-razvitiya-integratsionnyh-protsessov-v-latinskoy-amerike"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nexojornal.com.br/expresso/2020/09/14/Qual-a-imagem-internacional-do-Brasil-em-meio-%C3%A0-pandemi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ei.pitt.edu/40231/1/WD_No_374_Brazil's_Continental_Regionalism.pdf" TargetMode="External"/><Relationship Id="rId17" Type="http://schemas.openxmlformats.org/officeDocument/2006/relationships/hyperlink" Target="https://www.lsu.edu/mitrany1948.pdf" TargetMode="External"/><Relationship Id="rId25" Type="http://schemas.openxmlformats.org/officeDocument/2006/relationships/hyperlink" Target="https://cyberleninka.ru/article/n/stanovlenie-brazilii-kak-yadra-yuzhnoamerikanskih-regionalnyh-blokov-v-usloviyah-evolyutsii-mnogopolyarnosti"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uroparl.europa.eu/document.pdf" TargetMode="External"/><Relationship Id="rId20" Type="http://schemas.openxmlformats.org/officeDocument/2006/relationships/hyperlink" Target="https://www.scielo.br/scielo.php?script=sci_arttext&amp;pid=S0034-73292010000300009" TargetMode="External"/><Relationship Id="rId29" Type="http://schemas.openxmlformats.org/officeDocument/2006/relationships/hyperlink" Target="https://brasil-russia.ru/culture/geral/"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isanet.org/Web/Conferences/FLACSO-ISA%20BuenosAires%202014/Archive/7ecb7026-700a-4372-a480-f4c34c91ad35.pdf" TargetMode="External"/><Relationship Id="rId24" Type="http://schemas.openxmlformats.org/officeDocument/2006/relationships/hyperlink" Target="URL:%20https://brasil-russia.ru/geografiya-brazilii/" TargetMode="External"/><Relationship Id="rId32" Type="http://schemas.openxmlformats.org/officeDocument/2006/relationships/hyperlink" Target="URL:http://www.ereport.ru/articles/weconomy/brazil.htm"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lap.sagepub.com/content/early/2015/03/12/0094582X15574847.full.pdf" TargetMode="External"/><Relationship Id="rId23" Type="http://schemas.openxmlformats.org/officeDocument/2006/relationships/hyperlink" Target="http://realtribune.ru/news/world/4241" TargetMode="External"/><Relationship Id="rId28" Type="http://schemas.openxmlformats.org/officeDocument/2006/relationships/hyperlink" Target="https://cyberleninka.ru/article/n/16359780" TargetMode="External"/><Relationship Id="rId10" Type="http://schemas.openxmlformats.org/officeDocument/2006/relationships/hyperlink" Target="https://worldconstitutions.ru/?p=563" TargetMode="External"/><Relationship Id="rId19" Type="http://schemas.openxmlformats.org/officeDocument/2006/relationships/hyperlink" Target="https://elpais.com/internacional/2019/03/22/argentina/1553281368_627367.html" TargetMode="External"/><Relationship Id="rId31" Type="http://schemas.openxmlformats.org/officeDocument/2006/relationships/hyperlink" Target="https://inafran.ru/sites/default/files/page_file/razumovskiy-dissertaciya.pdf" TargetMode="External"/><Relationship Id="rId4" Type="http://schemas.microsoft.com/office/2007/relationships/stylesWithEffects" Target="stylesWithEffects.xml"/><Relationship Id="rId9" Type="http://schemas.openxmlformats.org/officeDocument/2006/relationships/hyperlink" Target="https://www.securityassistance.org/blog/joint-declarationunasur-meeting" TargetMode="External"/><Relationship Id="rId14" Type="http://schemas.openxmlformats.org/officeDocument/2006/relationships/hyperlink" Target="http://web.isanet.org/Web/Conferences/FLACSOISA%20BuenosAires%202014/Archive/b52dab78b11d4d879e1d4ce0c55530ab.pdf" TargetMode="External"/><Relationship Id="rId22" Type="http://schemas.openxmlformats.org/officeDocument/2006/relationships/hyperlink" Target="https://www.as-coa.org/articles/coronavirus-latin-america" TargetMode="External"/><Relationship Id="rId27" Type="http://schemas.openxmlformats.org/officeDocument/2006/relationships/hyperlink" Target="https://brasil-russia.ru/history-of-brazil/" TargetMode="External"/><Relationship Id="rId30" Type="http://schemas.openxmlformats.org/officeDocument/2006/relationships/hyperlink" Target="https://cyberleninka.ru/article/n/politiko-kommunikatsionnye-protsessy-v-politicheskom-upravlenii"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bpublish.com/library_read_article.php?id=26333" TargetMode="External"/><Relationship Id="rId13" Type="http://schemas.openxmlformats.org/officeDocument/2006/relationships/hyperlink" Target="https://www.lsu.edu/mitrany1948.pdf" TargetMode="External"/><Relationship Id="rId18" Type="http://schemas.openxmlformats.org/officeDocument/2006/relationships/hyperlink" Target="http://www.on-federalism.eu/attachments/004_Volume%202-Issue3%202010.pdf" TargetMode="External"/><Relationship Id="rId26" Type="http://schemas.openxmlformats.org/officeDocument/2006/relationships/hyperlink" Target="URL:http://www.ereport.ru/articles/weconomy/brazil.htm" TargetMode="External"/><Relationship Id="rId39" Type="http://schemas.openxmlformats.org/officeDocument/2006/relationships/hyperlink" Target="https://www.em.com.br/app/noticia/politica/2020/07/02/interna_politica,1162022/mercosul-bolsonaro-sinaliza-mudanca-na-politica-externa.shtml" TargetMode="External"/><Relationship Id="rId3" Type="http://schemas.openxmlformats.org/officeDocument/2006/relationships/hyperlink" Target="http://relacoesexteriores.gov.br/en/press-releases/20218-joint-presidential-declaration-on-the-occasion-of-the-oficial-visit-of-president-jair-bolsonaro-to-chile-santiago-march-23-2019-spanish" TargetMode="External"/><Relationship Id="rId21" Type="http://schemas.openxmlformats.org/officeDocument/2006/relationships/hyperlink" Target="http://www.cepal.org/publicaciones.html" TargetMode="External"/><Relationship Id="rId34" Type="http://schemas.openxmlformats.org/officeDocument/2006/relationships/hyperlink" Target="http://panoramainternacional.fee.tche.br/en/article/o-mercosul-potencializa-o-brasil/" TargetMode="External"/><Relationship Id="rId42" Type="http://schemas.openxmlformats.org/officeDocument/2006/relationships/hyperlink" Target="https://cyberleninka.ru/article/n/sovremennye-tendentsii-razvitiya-integratsionnyh-protsessov-v-latinskoy-amerike" TargetMode="External"/><Relationship Id="rId47" Type="http://schemas.openxmlformats.org/officeDocument/2006/relationships/hyperlink" Target="https://www.nexojornal.com.br/expresso/2020/09/14/Qual-a-imagem-internacional-do-Brasil-em-meio-%C3%A0-pandemia" TargetMode="External"/><Relationship Id="rId7" Type="http://schemas.openxmlformats.org/officeDocument/2006/relationships/hyperlink" Target="https://www.jstor.org/stable/23322182" TargetMode="External"/><Relationship Id="rId12" Type="http://schemas.openxmlformats.org/officeDocument/2006/relationships/hyperlink" Target="http://www.on-federalism.eu/attachments/004_Volume%202-Issue3%202010.pdf" TargetMode="External"/><Relationship Id="rId17" Type="http://schemas.openxmlformats.org/officeDocument/2006/relationships/hyperlink" Target="https://s-space.snu.ac.kr/handle/10371/143611" TargetMode="External"/><Relationship Id="rId25" Type="http://schemas.openxmlformats.org/officeDocument/2006/relationships/hyperlink" Target="URL:https://brasil-russia.ru/geografiya-brazilii/" TargetMode="External"/><Relationship Id="rId33" Type="http://schemas.openxmlformats.org/officeDocument/2006/relationships/hyperlink" Target="http://aei.pitt.edu/40231/1/WD_No_374_Brazil's_Continental_Regionalism.pdf" TargetMode="External"/><Relationship Id="rId38" Type="http://schemas.openxmlformats.org/officeDocument/2006/relationships/hyperlink" Target="http://www.infolatam.com/2016/08/07/lacrisisdemercosureslacrisisdelaintegracionregionallatinoamericana/" TargetMode="External"/><Relationship Id="rId46" Type="http://schemas.openxmlformats.org/officeDocument/2006/relationships/hyperlink" Target="https://doi.org/10.20889/M47e20011" TargetMode="External"/><Relationship Id="rId2" Type="http://schemas.openxmlformats.org/officeDocument/2006/relationships/hyperlink" Target="http://www.itamaraty.gov.br/en/press-releases/20220-presidential-declaration-on-the-renewal-and-strengthening-of-south-america-integration-santiago-march-22-2019-spanish" TargetMode="External"/><Relationship Id="rId16" Type="http://schemas.openxmlformats.org/officeDocument/2006/relationships/hyperlink" Target="http://www.cedin.com.br/revistaeletronica/volume5/" TargetMode="External"/><Relationship Id="rId20" Type="http://schemas.openxmlformats.org/officeDocument/2006/relationships/hyperlink" Target="http://www3.nd.edu/LatinAmerica/LAFTATREAT.pdf" TargetMode="External"/><Relationship Id="rId29" Type="http://schemas.openxmlformats.org/officeDocument/2006/relationships/hyperlink" Target="https://cyberleninka.ru/article/n/stanovlenie-brazilii-kak-yadra-yuzhnoamerikanskih-regionalnyh-blokov-v-usloviyah-evolyutsii-mnogopolyarnosti" TargetMode="External"/><Relationship Id="rId41" Type="http://schemas.openxmlformats.org/officeDocument/2006/relationships/hyperlink" Target="https://www.europarl.europa.eu/intcoop/eurolat/key_documents/cancun_declaration_2010_en.pdf" TargetMode="External"/><Relationship Id="rId1" Type="http://schemas.openxmlformats.org/officeDocument/2006/relationships/hyperlink" Target="https://en.wikipedia.org/wiki/UNASUR_Constitutive_Treaty" TargetMode="External"/><Relationship Id="rId6" Type="http://schemas.openxmlformats.org/officeDocument/2006/relationships/hyperlink" Target="https://www.researchgate.net/publication/232872424_Regional_Integration_in_Latin_America_Dawn_of_an_Alternative_to_Neoliberalism1" TargetMode="External"/><Relationship Id="rId11" Type="http://schemas.openxmlformats.org/officeDocument/2006/relationships/hyperlink" Target="http://www.europarl.europa.eu/document.pdf" TargetMode="External"/><Relationship Id="rId24" Type="http://schemas.openxmlformats.org/officeDocument/2006/relationships/hyperlink" Target="https://nbpublish.com/library_read_article.php?id=26333" TargetMode="External"/><Relationship Id="rId32" Type="http://schemas.openxmlformats.org/officeDocument/2006/relationships/hyperlink" Target="http://www.scielo.br/scielo.php?script=sci_arttext&amp;pid=S0102-85292017000100117&amp;lng=en&amp;nrm=iso" TargetMode="External"/><Relationship Id="rId37" Type="http://schemas.openxmlformats.org/officeDocument/2006/relationships/hyperlink" Target="http://web.isanet.org/Web/Conferences/FLACSO-ISA%20BuenosAires%202014/Archive/7ecb7026-700a-4372-a480-f4c34c91ad35.pdf" TargetMode="External"/><Relationship Id="rId40" Type="http://schemas.openxmlformats.org/officeDocument/2006/relationships/hyperlink" Target="https://economia.uol.com.br/noticias/reuters/2020/12/16/bolsonaro-pede-solucoes-para-impasses-pontuais-entre-paises-no-mercosul.htm?cmpid=copiaecola" TargetMode="External"/><Relationship Id="rId45" Type="http://schemas.openxmlformats.org/officeDocument/2006/relationships/hyperlink" Target="https://nbpublish.com/library_read_article.php?id=34814" TargetMode="External"/><Relationship Id="rId5" Type="http://schemas.openxmlformats.org/officeDocument/2006/relationships/hyperlink" Target="http://pacificallianceblog.com/wp-content/uploads/2018/01/2014-EU-PP-The-Pacific-Alliance-Regional-Integration-or-Fragmentation.pdf" TargetMode="External"/><Relationship Id="rId15" Type="http://schemas.openxmlformats.org/officeDocument/2006/relationships/hyperlink" Target="http://www.on-federalism.eu/attachments/004_Volume%202-Issue3%202010.pdf" TargetMode="External"/><Relationship Id="rId23" Type="http://schemas.openxmlformats.org/officeDocument/2006/relationships/hyperlink" Target="http://lap.sagepub.com/content/early/2015/03/12/0094582X15574847.full.pdf" TargetMode="External"/><Relationship Id="rId28" Type="http://schemas.openxmlformats.org/officeDocument/2006/relationships/hyperlink" Target="https://brasil-russia.ru/history-of-brazil/" TargetMode="External"/><Relationship Id="rId36" Type="http://schemas.openxmlformats.org/officeDocument/2006/relationships/hyperlink" Target="http://www.mercosur.int/innovaportal/file/721/1/cmc_1994_protocolo_ouro_preto_es.pdf" TargetMode="External"/><Relationship Id="rId10" Type="http://schemas.openxmlformats.org/officeDocument/2006/relationships/hyperlink" Target="http://www.scielo.br/scielo.php?script=sci_arttext&amp;pid=S0102-85292013000200002&amp;lng=en&amp;nrm=iso" TargetMode="External"/><Relationship Id="rId19" Type="http://schemas.openxmlformats.org/officeDocument/2006/relationships/hyperlink" Target="https://www.jstor.org/stable/23322182" TargetMode="External"/><Relationship Id="rId31" Type="http://schemas.openxmlformats.org/officeDocument/2006/relationships/hyperlink" Target="https://worldconstitutions.ru/?p=563" TargetMode="External"/><Relationship Id="rId44" Type="http://schemas.openxmlformats.org/officeDocument/2006/relationships/hyperlink" Target="http://web.isanet.org/Web/Conferences/FLACSOISA%20BuenosAires%202014/Archive/b52dab78b11d4d879e1d4ce0c55530ab.pdf" TargetMode="External"/><Relationship Id="rId4" Type="http://schemas.openxmlformats.org/officeDocument/2006/relationships/hyperlink" Target="http://hdl.handle.net/1814/53566" TargetMode="External"/><Relationship Id="rId9" Type="http://schemas.openxmlformats.org/officeDocument/2006/relationships/hyperlink" Target="https://inafran.ru/sites/default/files/page_file/razumovskiy-dissertaciya.pdf" TargetMode="External"/><Relationship Id="rId14" Type="http://schemas.openxmlformats.org/officeDocument/2006/relationships/hyperlink" Target="http://www.cedin.com.br/revistaeletronica/volume5/" TargetMode="External"/><Relationship Id="rId22" Type="http://schemas.openxmlformats.org/officeDocument/2006/relationships/hyperlink" Target="https://www.worldtradelaw.net/document.php?id=fta/agreements/mercosurfta.pdf" TargetMode="External"/><Relationship Id="rId27" Type="http://schemas.openxmlformats.org/officeDocument/2006/relationships/hyperlink" Target="https://brasil-russia.ru/culture/geral/" TargetMode="External"/><Relationship Id="rId30" Type="http://schemas.openxmlformats.org/officeDocument/2006/relationships/hyperlink" Target="https://www.scielo.br/scielo.php?script=sci_arttext&amp;pid=S0034-73292010000300009" TargetMode="External"/><Relationship Id="rId35" Type="http://schemas.openxmlformats.org/officeDocument/2006/relationships/hyperlink" Target="http://www.scielo.br/scielo.php?script=sci_arttext&amp;pid=S0102-85292017000100117&amp;lng=en&amp;nrm=iso" TargetMode="External"/><Relationship Id="rId43" Type="http://schemas.openxmlformats.org/officeDocument/2006/relationships/hyperlink" Target="https://elpais.com/internacional/2019/03/22/argentina/1553281368_627367.html" TargetMode="External"/><Relationship Id="rId48" Type="http://schemas.openxmlformats.org/officeDocument/2006/relationships/hyperlink" Target="https://nbpublish.com/library_read_article.php?id=34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B8DD-390F-4221-ACB1-CD1E1FFE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11061</TotalTime>
  <Pages>67</Pages>
  <Words>19247</Words>
  <Characters>109711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143</cp:revision>
  <dcterms:created xsi:type="dcterms:W3CDTF">2020-04-14T12:01:00Z</dcterms:created>
  <dcterms:modified xsi:type="dcterms:W3CDTF">2021-05-26T15:02:00Z</dcterms:modified>
</cp:coreProperties>
</file>