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FA6ACE" w14:textId="77777777" w:rsidR="0061073D" w:rsidRPr="0061073D" w:rsidRDefault="0061073D" w:rsidP="0061073D">
      <w:pPr>
        <w:spacing w:after="60" w:line="360" w:lineRule="auto"/>
        <w:jc w:val="center"/>
        <w:rPr>
          <w:rFonts w:ascii="Times New Roman" w:eastAsia="SimSun" w:hAnsi="Times New Roman" w:cs="Times New Roman"/>
          <w:sz w:val="28"/>
          <w:szCs w:val="28"/>
          <w:lang w:val="ru-RU" w:eastAsia="ru-RU"/>
        </w:rPr>
      </w:pPr>
      <w:r w:rsidRPr="0061073D">
        <w:rPr>
          <w:rFonts w:ascii="Times New Roman" w:eastAsia="SimSun" w:hAnsi="Times New Roman" w:cs="Times New Roman"/>
          <w:sz w:val="28"/>
          <w:szCs w:val="28"/>
          <w:lang w:val="ru-RU" w:eastAsia="ru-RU"/>
        </w:rPr>
        <w:t>Санкт-Петербургский государственный университет</w:t>
      </w:r>
    </w:p>
    <w:p w14:paraId="18E0519B" w14:textId="77777777" w:rsidR="0061073D" w:rsidRPr="0061073D" w:rsidRDefault="0061073D" w:rsidP="0061073D">
      <w:pPr>
        <w:spacing w:after="60" w:line="240" w:lineRule="auto"/>
        <w:jc w:val="center"/>
        <w:rPr>
          <w:rFonts w:ascii="Times New Roman" w:eastAsia="SimSun" w:hAnsi="Times New Roman" w:cs="Times New Roman"/>
          <w:sz w:val="28"/>
          <w:szCs w:val="28"/>
          <w:lang w:val="ru-RU" w:eastAsia="ru-RU"/>
        </w:rPr>
      </w:pPr>
    </w:p>
    <w:p w14:paraId="70A768F1" w14:textId="77777777" w:rsidR="0061073D" w:rsidRPr="0061073D" w:rsidRDefault="0061073D" w:rsidP="0061073D">
      <w:pPr>
        <w:spacing w:after="60" w:line="240" w:lineRule="auto"/>
        <w:jc w:val="center"/>
        <w:rPr>
          <w:rFonts w:ascii="Times New Roman" w:eastAsia="SimSun" w:hAnsi="Times New Roman" w:cs="Times New Roman"/>
          <w:sz w:val="28"/>
          <w:szCs w:val="28"/>
          <w:lang w:val="ru-RU" w:eastAsia="ru-RU"/>
        </w:rPr>
      </w:pPr>
      <w:bookmarkStart w:id="0" w:name="_GoBack"/>
      <w:bookmarkEnd w:id="0"/>
    </w:p>
    <w:p w14:paraId="6171EA3F" w14:textId="77777777" w:rsidR="0061073D" w:rsidRPr="0061073D" w:rsidRDefault="0061073D" w:rsidP="0061073D">
      <w:pPr>
        <w:spacing w:after="60" w:line="240" w:lineRule="auto"/>
        <w:jc w:val="center"/>
        <w:rPr>
          <w:rFonts w:ascii="Times New Roman" w:eastAsia="SimSun" w:hAnsi="Times New Roman" w:cs="Times New Roman"/>
          <w:sz w:val="28"/>
          <w:szCs w:val="28"/>
          <w:lang w:val="ru-RU" w:eastAsia="ru-RU"/>
        </w:rPr>
      </w:pPr>
    </w:p>
    <w:p w14:paraId="6A346719" w14:textId="77777777" w:rsidR="0061073D" w:rsidRPr="0061073D" w:rsidRDefault="0061073D" w:rsidP="0061073D">
      <w:pPr>
        <w:spacing w:after="60" w:line="240" w:lineRule="auto"/>
        <w:jc w:val="center"/>
        <w:rPr>
          <w:rFonts w:ascii="Times New Roman" w:eastAsia="SimSun" w:hAnsi="Times New Roman" w:cs="Times New Roman"/>
          <w:b/>
          <w:sz w:val="28"/>
          <w:szCs w:val="28"/>
          <w:lang w:val="ru-RU" w:eastAsia="ru-RU"/>
        </w:rPr>
      </w:pPr>
      <w:r w:rsidRPr="0061073D">
        <w:rPr>
          <w:rFonts w:ascii="Times New Roman" w:eastAsia="SimSun" w:hAnsi="Times New Roman" w:cs="Times New Roman"/>
          <w:b/>
          <w:sz w:val="28"/>
          <w:szCs w:val="28"/>
          <w:lang w:val="ru-RU" w:eastAsia="ru-RU"/>
        </w:rPr>
        <w:t>ЯКОВЛЕВА Ксения Валерьевна</w:t>
      </w:r>
    </w:p>
    <w:p w14:paraId="77641FB7" w14:textId="77777777" w:rsidR="0061073D" w:rsidRPr="0061073D" w:rsidRDefault="0061073D" w:rsidP="0061073D">
      <w:pPr>
        <w:spacing w:line="360" w:lineRule="auto"/>
        <w:rPr>
          <w:rFonts w:ascii="Times New Roman" w:eastAsia="SimSun" w:hAnsi="Times New Roman" w:cs="Times New Roman"/>
          <w:sz w:val="28"/>
          <w:szCs w:val="28"/>
          <w:lang w:val="ru-RU" w:eastAsia="ru-RU"/>
        </w:rPr>
      </w:pPr>
    </w:p>
    <w:p w14:paraId="5721B66D" w14:textId="77777777" w:rsidR="0061073D" w:rsidRPr="0061073D" w:rsidRDefault="0061073D" w:rsidP="0061073D">
      <w:pPr>
        <w:tabs>
          <w:tab w:val="left" w:pos="4185"/>
        </w:tabs>
        <w:spacing w:line="240" w:lineRule="auto"/>
        <w:ind w:left="-180" w:right="-6" w:firstLine="360"/>
        <w:jc w:val="center"/>
        <w:rPr>
          <w:rFonts w:ascii="Times New Roman" w:eastAsia="SimSun" w:hAnsi="Times New Roman" w:cs="Times New Roman"/>
          <w:b/>
          <w:sz w:val="28"/>
          <w:szCs w:val="28"/>
          <w:lang w:val="ru-RU" w:eastAsia="ru-RU"/>
        </w:rPr>
      </w:pPr>
      <w:r w:rsidRPr="0061073D">
        <w:rPr>
          <w:rFonts w:ascii="Times New Roman" w:eastAsia="SimSun" w:hAnsi="Times New Roman" w:cs="Times New Roman"/>
          <w:b/>
          <w:sz w:val="28"/>
          <w:szCs w:val="28"/>
          <w:lang w:val="ru-RU" w:eastAsia="ru-RU"/>
        </w:rPr>
        <w:t>Выпускная квалификационная работа</w:t>
      </w:r>
    </w:p>
    <w:p w14:paraId="436052AF" w14:textId="77777777" w:rsidR="0061073D" w:rsidRPr="0061073D" w:rsidRDefault="0061073D" w:rsidP="0061073D">
      <w:pPr>
        <w:spacing w:line="360" w:lineRule="auto"/>
        <w:rPr>
          <w:rFonts w:ascii="Times New Roman" w:eastAsia="SimSun" w:hAnsi="Times New Roman" w:cs="Times New Roman"/>
          <w:sz w:val="28"/>
          <w:szCs w:val="28"/>
          <w:lang w:val="ru-RU" w:eastAsia="ru-RU"/>
        </w:rPr>
      </w:pPr>
    </w:p>
    <w:p w14:paraId="6150CA4E" w14:textId="77777777" w:rsidR="0061073D" w:rsidRPr="0061073D" w:rsidRDefault="0061073D" w:rsidP="0061073D">
      <w:pPr>
        <w:spacing w:line="360" w:lineRule="auto"/>
        <w:jc w:val="center"/>
        <w:rPr>
          <w:rFonts w:ascii="Times New Roman" w:eastAsia="SimSun" w:hAnsi="Times New Roman" w:cs="Times New Roman"/>
          <w:b/>
          <w:sz w:val="28"/>
          <w:szCs w:val="28"/>
          <w:lang w:val="ru-RU" w:eastAsia="ru-RU"/>
        </w:rPr>
      </w:pPr>
      <w:r w:rsidRPr="0061073D">
        <w:rPr>
          <w:rFonts w:ascii="Times New Roman" w:eastAsia="SimSun" w:hAnsi="Times New Roman" w:cs="Times New Roman"/>
          <w:b/>
          <w:sz w:val="28"/>
          <w:szCs w:val="28"/>
          <w:lang w:val="ru-RU" w:eastAsia="ru-RU"/>
        </w:rPr>
        <w:t>Вербальная и визуальная репрезентация физического и психического состояния во французских и русских комиксах</w:t>
      </w:r>
    </w:p>
    <w:p w14:paraId="736DFE28" w14:textId="77777777" w:rsidR="0061073D" w:rsidRPr="0061073D" w:rsidRDefault="0061073D" w:rsidP="0061073D">
      <w:pPr>
        <w:spacing w:line="360" w:lineRule="auto"/>
        <w:jc w:val="center"/>
        <w:rPr>
          <w:rFonts w:ascii="Times New Roman" w:eastAsia="SimSun" w:hAnsi="Times New Roman" w:cs="Times New Roman"/>
          <w:b/>
          <w:sz w:val="28"/>
          <w:szCs w:val="28"/>
          <w:lang w:val="ru-RU" w:eastAsia="ru-RU"/>
        </w:rPr>
      </w:pPr>
    </w:p>
    <w:p w14:paraId="5DBC2CFB" w14:textId="77777777" w:rsidR="0061073D" w:rsidRPr="0061073D" w:rsidRDefault="0061073D" w:rsidP="0061073D">
      <w:pPr>
        <w:spacing w:line="360" w:lineRule="auto"/>
        <w:jc w:val="center"/>
        <w:rPr>
          <w:rFonts w:ascii="Times New Roman" w:eastAsia="SimSun" w:hAnsi="Times New Roman" w:cs="Times New Roman"/>
          <w:sz w:val="28"/>
          <w:szCs w:val="28"/>
          <w:lang w:val="ru-RU" w:eastAsia="ru-RU"/>
        </w:rPr>
      </w:pPr>
    </w:p>
    <w:p w14:paraId="17167B1E" w14:textId="77777777" w:rsidR="0061073D" w:rsidRPr="0061073D" w:rsidRDefault="0061073D" w:rsidP="0061073D">
      <w:pPr>
        <w:spacing w:line="360" w:lineRule="auto"/>
        <w:jc w:val="center"/>
        <w:rPr>
          <w:rFonts w:ascii="Times New Roman" w:eastAsia="SimSun" w:hAnsi="Times New Roman" w:cs="Times New Roman"/>
          <w:sz w:val="28"/>
          <w:szCs w:val="28"/>
          <w:lang w:val="ru-RU" w:eastAsia="ru-RU"/>
        </w:rPr>
      </w:pPr>
    </w:p>
    <w:p w14:paraId="547DF0E2" w14:textId="77777777" w:rsidR="0061073D" w:rsidRPr="0061073D" w:rsidRDefault="0061073D" w:rsidP="0061073D">
      <w:pPr>
        <w:spacing w:line="360" w:lineRule="auto"/>
        <w:jc w:val="center"/>
        <w:rPr>
          <w:rFonts w:ascii="Times New Roman" w:eastAsia="SimSun" w:hAnsi="Times New Roman" w:cs="Times New Roman"/>
          <w:sz w:val="28"/>
          <w:szCs w:val="28"/>
          <w:lang w:val="ru-RU" w:eastAsia="ru-RU"/>
        </w:rPr>
      </w:pPr>
      <w:r w:rsidRPr="0061073D">
        <w:rPr>
          <w:rFonts w:ascii="Times New Roman" w:eastAsia="SimSun" w:hAnsi="Times New Roman" w:cs="Times New Roman"/>
          <w:sz w:val="28"/>
          <w:szCs w:val="28"/>
          <w:lang w:val="ru-RU" w:eastAsia="ru-RU"/>
        </w:rPr>
        <w:t>Уровень образования: магистратура</w:t>
      </w:r>
    </w:p>
    <w:p w14:paraId="7E8EF6C6" w14:textId="77777777" w:rsidR="0061073D" w:rsidRPr="0061073D" w:rsidRDefault="0061073D" w:rsidP="00166B64">
      <w:pPr>
        <w:tabs>
          <w:tab w:val="left" w:pos="4820"/>
        </w:tabs>
        <w:spacing w:line="360" w:lineRule="auto"/>
        <w:jc w:val="center"/>
        <w:rPr>
          <w:rFonts w:ascii="Times New Roman" w:eastAsia="SimSun" w:hAnsi="Times New Roman" w:cs="Times New Roman"/>
          <w:sz w:val="28"/>
          <w:szCs w:val="28"/>
          <w:lang w:val="ru-RU" w:eastAsia="ru-RU"/>
        </w:rPr>
      </w:pPr>
      <w:r w:rsidRPr="0061073D">
        <w:rPr>
          <w:rFonts w:ascii="Times New Roman" w:eastAsia="SimSun" w:hAnsi="Times New Roman" w:cs="Times New Roman"/>
          <w:sz w:val="28"/>
          <w:szCs w:val="28"/>
          <w:lang w:val="ru-RU" w:eastAsia="ru-RU"/>
        </w:rPr>
        <w:t>Направление 45.04.01 «Филология»</w:t>
      </w:r>
    </w:p>
    <w:p w14:paraId="4D9E009E" w14:textId="77777777" w:rsidR="0061073D" w:rsidRPr="0061073D" w:rsidRDefault="0061073D" w:rsidP="0061073D">
      <w:pPr>
        <w:spacing w:line="240" w:lineRule="auto"/>
        <w:contextualSpacing/>
        <w:jc w:val="center"/>
        <w:rPr>
          <w:rFonts w:ascii="Times New Roman" w:eastAsia="Times New Roman" w:hAnsi="Times New Roman" w:cs="Times New Roman"/>
          <w:sz w:val="28"/>
          <w:szCs w:val="28"/>
          <w:lang w:val="ru-RU" w:eastAsia="ru-RU"/>
        </w:rPr>
      </w:pPr>
      <w:r w:rsidRPr="0061073D">
        <w:rPr>
          <w:rFonts w:ascii="Times New Roman" w:eastAsia="Times New Roman" w:hAnsi="Times New Roman" w:cs="Times New Roman"/>
          <w:bCs/>
          <w:sz w:val="28"/>
          <w:szCs w:val="28"/>
          <w:lang w:val="ru-RU" w:eastAsia="ru-RU"/>
        </w:rPr>
        <w:t>Основная образовательная программа</w:t>
      </w:r>
      <w:r w:rsidRPr="0061073D">
        <w:rPr>
          <w:rFonts w:ascii="Times New Roman" w:eastAsia="Times New Roman" w:hAnsi="Times New Roman" w:cs="Times New Roman"/>
          <w:sz w:val="28"/>
          <w:szCs w:val="28"/>
          <w:lang w:val="ru-RU" w:eastAsia="ru-RU"/>
        </w:rPr>
        <w:t xml:space="preserve"> ВМ.5812. «Литература России и Франции: перекрестный взгляд»</w:t>
      </w:r>
    </w:p>
    <w:p w14:paraId="418A7C73" w14:textId="77777777" w:rsidR="0061073D" w:rsidRPr="0061073D" w:rsidRDefault="0061073D" w:rsidP="0061073D">
      <w:pPr>
        <w:spacing w:line="240" w:lineRule="auto"/>
        <w:contextualSpacing/>
        <w:jc w:val="center"/>
        <w:rPr>
          <w:rFonts w:ascii="Times New Roman" w:eastAsia="Times New Roman" w:hAnsi="Times New Roman" w:cs="Times New Roman"/>
          <w:sz w:val="28"/>
          <w:szCs w:val="28"/>
          <w:lang w:val="ru-RU" w:eastAsia="ru-RU"/>
        </w:rPr>
      </w:pPr>
      <w:r w:rsidRPr="0061073D">
        <w:rPr>
          <w:rFonts w:ascii="Times New Roman" w:eastAsia="Times New Roman" w:hAnsi="Times New Roman" w:cs="Times New Roman"/>
          <w:sz w:val="28"/>
          <w:szCs w:val="28"/>
          <w:lang w:val="ru-RU" w:eastAsia="ru-RU"/>
        </w:rPr>
        <w:t>Профиль Литература России и Франции: перекрестный взгляд»</w:t>
      </w:r>
    </w:p>
    <w:p w14:paraId="21583484" w14:textId="77777777" w:rsidR="0061073D" w:rsidRPr="0061073D" w:rsidRDefault="0061073D" w:rsidP="0061073D">
      <w:pPr>
        <w:spacing w:line="360" w:lineRule="auto"/>
        <w:rPr>
          <w:rFonts w:ascii="Times New Roman" w:eastAsia="SimSun" w:hAnsi="Times New Roman" w:cs="Times New Roman"/>
          <w:sz w:val="28"/>
          <w:szCs w:val="28"/>
          <w:lang w:val="ru-RU" w:eastAsia="ru-RU"/>
        </w:rPr>
      </w:pPr>
    </w:p>
    <w:p w14:paraId="4FE36AAB" w14:textId="77777777" w:rsidR="0061073D" w:rsidRPr="0061073D" w:rsidRDefault="0061073D" w:rsidP="00C14993">
      <w:pPr>
        <w:spacing w:line="360" w:lineRule="auto"/>
        <w:jc w:val="right"/>
        <w:rPr>
          <w:rFonts w:ascii="Times New Roman" w:eastAsia="SimSun" w:hAnsi="Times New Roman" w:cs="Times New Roman"/>
          <w:sz w:val="28"/>
          <w:szCs w:val="28"/>
          <w:lang w:val="ru-RU" w:eastAsia="ru-RU"/>
        </w:rPr>
      </w:pPr>
    </w:p>
    <w:p w14:paraId="627FFD3B" w14:textId="77777777" w:rsidR="0061073D" w:rsidRPr="0061073D" w:rsidRDefault="0061073D" w:rsidP="00C14993">
      <w:pPr>
        <w:spacing w:line="240" w:lineRule="auto"/>
        <w:ind w:left="4956" w:firstLine="708"/>
        <w:jc w:val="right"/>
        <w:rPr>
          <w:rFonts w:ascii="Times New Roman" w:eastAsia="SimSun" w:hAnsi="Times New Roman" w:cs="Times New Roman"/>
          <w:sz w:val="28"/>
          <w:szCs w:val="28"/>
          <w:lang w:val="ru-RU" w:eastAsia="ru-RU"/>
        </w:rPr>
      </w:pPr>
      <w:r w:rsidRPr="0061073D">
        <w:rPr>
          <w:rFonts w:ascii="Times New Roman" w:eastAsia="SimSun" w:hAnsi="Times New Roman" w:cs="Times New Roman"/>
          <w:sz w:val="28"/>
          <w:szCs w:val="28"/>
          <w:lang w:val="ru-RU" w:eastAsia="ru-RU"/>
        </w:rPr>
        <w:t xml:space="preserve">Научный руководитель: </w:t>
      </w:r>
    </w:p>
    <w:p w14:paraId="6322BBD7" w14:textId="77777777" w:rsidR="0061073D" w:rsidRPr="0061073D" w:rsidRDefault="0061073D" w:rsidP="00C14993">
      <w:pPr>
        <w:spacing w:line="240" w:lineRule="auto"/>
        <w:ind w:left="4956" w:firstLine="708"/>
        <w:jc w:val="right"/>
        <w:rPr>
          <w:rFonts w:ascii="Times New Roman" w:eastAsia="SimSun" w:hAnsi="Times New Roman" w:cs="Times New Roman"/>
          <w:sz w:val="24"/>
          <w:szCs w:val="24"/>
          <w:lang w:val="ru-RU" w:eastAsia="ru-RU"/>
        </w:rPr>
      </w:pPr>
      <w:r w:rsidRPr="0061073D">
        <w:rPr>
          <w:rFonts w:ascii="Times New Roman" w:eastAsia="SimSun" w:hAnsi="Times New Roman" w:cs="Times New Roman"/>
          <w:sz w:val="24"/>
          <w:szCs w:val="24"/>
          <w:lang w:val="ru-RU" w:eastAsia="ru-RU"/>
        </w:rPr>
        <w:t xml:space="preserve">доцент, Кафедра истории зарубежных литератур, </w:t>
      </w:r>
    </w:p>
    <w:p w14:paraId="468D072A" w14:textId="77777777" w:rsidR="0061073D" w:rsidRPr="0061073D" w:rsidRDefault="0061073D" w:rsidP="00C14993">
      <w:pPr>
        <w:spacing w:line="240" w:lineRule="auto"/>
        <w:ind w:left="4956" w:firstLine="708"/>
        <w:jc w:val="right"/>
        <w:rPr>
          <w:rFonts w:ascii="Times New Roman" w:eastAsia="SimSun" w:hAnsi="Times New Roman" w:cs="Times New Roman"/>
          <w:sz w:val="28"/>
          <w:szCs w:val="28"/>
          <w:lang w:val="ru-RU" w:eastAsia="ru-RU"/>
        </w:rPr>
      </w:pPr>
      <w:r w:rsidRPr="0061073D">
        <w:rPr>
          <w:rFonts w:ascii="Times New Roman" w:eastAsia="SimSun" w:hAnsi="Times New Roman" w:cs="Times New Roman"/>
          <w:sz w:val="24"/>
          <w:szCs w:val="24"/>
          <w:lang w:val="ru-RU" w:eastAsia="ru-RU"/>
        </w:rPr>
        <w:t>Васильева Екатерина Николаевна</w:t>
      </w:r>
    </w:p>
    <w:p w14:paraId="2B58AADA" w14:textId="264EADF9" w:rsidR="0061073D" w:rsidRPr="0061073D" w:rsidRDefault="0061073D" w:rsidP="00166B64">
      <w:pPr>
        <w:spacing w:line="240" w:lineRule="auto"/>
        <w:ind w:left="7080" w:firstLine="8"/>
        <w:jc w:val="right"/>
        <w:rPr>
          <w:rFonts w:ascii="Times New Roman" w:eastAsia="SimSun" w:hAnsi="Times New Roman" w:cs="Times New Roman"/>
          <w:sz w:val="28"/>
          <w:szCs w:val="28"/>
          <w:lang w:val="ru-RU" w:eastAsia="ru-RU"/>
        </w:rPr>
      </w:pPr>
      <w:r w:rsidRPr="0061073D">
        <w:rPr>
          <w:rFonts w:ascii="Times New Roman" w:eastAsia="SimSun" w:hAnsi="Times New Roman" w:cs="Times New Roman"/>
          <w:sz w:val="28"/>
          <w:szCs w:val="28"/>
          <w:lang w:val="ru-RU" w:eastAsia="ru-RU"/>
        </w:rPr>
        <w:t>Рецен</w:t>
      </w:r>
      <w:r w:rsidR="00C14993">
        <w:rPr>
          <w:rFonts w:ascii="Times New Roman" w:eastAsia="SimSun" w:hAnsi="Times New Roman" w:cs="Times New Roman"/>
          <w:sz w:val="28"/>
          <w:szCs w:val="28"/>
          <w:lang w:val="ru-RU" w:eastAsia="ru-RU"/>
        </w:rPr>
        <w:t>зент</w:t>
      </w:r>
      <w:r w:rsidRPr="0061073D">
        <w:rPr>
          <w:rFonts w:ascii="Times New Roman" w:eastAsia="SimSun" w:hAnsi="Times New Roman" w:cs="Times New Roman"/>
          <w:sz w:val="28"/>
          <w:szCs w:val="28"/>
          <w:lang w:val="ru-RU" w:eastAsia="ru-RU"/>
        </w:rPr>
        <w:t xml:space="preserve">: </w:t>
      </w:r>
    </w:p>
    <w:p w14:paraId="49569647" w14:textId="007317FA" w:rsidR="00166B64" w:rsidRPr="0061073D" w:rsidRDefault="00166B64" w:rsidP="00047A33">
      <w:pPr>
        <w:spacing w:line="240" w:lineRule="auto"/>
        <w:ind w:left="5664"/>
        <w:jc w:val="right"/>
        <w:rPr>
          <w:rFonts w:ascii="Times New Roman" w:eastAsia="SimSun" w:hAnsi="Times New Roman" w:cs="Times New Roman"/>
          <w:sz w:val="24"/>
          <w:szCs w:val="24"/>
          <w:lang w:val="ru-RU" w:eastAsia="ru-RU"/>
        </w:rPr>
      </w:pPr>
      <w:r>
        <w:rPr>
          <w:rFonts w:ascii="Times New Roman" w:eastAsia="SimSun" w:hAnsi="Times New Roman" w:cs="Times New Roman"/>
          <w:sz w:val="24"/>
          <w:szCs w:val="24"/>
          <w:lang w:val="ru-RU" w:eastAsia="ru-RU"/>
        </w:rPr>
        <w:t>Старший преподаватель</w:t>
      </w:r>
    </w:p>
    <w:p w14:paraId="74FAD421" w14:textId="77777777" w:rsidR="00047A33" w:rsidRDefault="0061073D" w:rsidP="00047A33">
      <w:pPr>
        <w:spacing w:line="240" w:lineRule="auto"/>
        <w:ind w:left="5387" w:hanging="567"/>
        <w:jc w:val="right"/>
        <w:outlineLvl w:val="1"/>
        <w:rPr>
          <w:rFonts w:ascii="Times New Roman" w:eastAsia="SimSun" w:hAnsi="Times New Roman" w:cs="Times New Roman"/>
          <w:sz w:val="24"/>
          <w:szCs w:val="24"/>
          <w:lang w:val="ru-RU" w:eastAsia="ru-RU"/>
        </w:rPr>
      </w:pPr>
      <w:hyperlink r:id="rId8" w:tgtFrame="_blank" w:history="1">
        <w:r w:rsidR="00166B64">
          <w:rPr>
            <w:rFonts w:ascii="Times New Roman" w:eastAsia="SimSun" w:hAnsi="Times New Roman" w:cs="Times New Roman"/>
            <w:sz w:val="24"/>
            <w:szCs w:val="24"/>
            <w:lang w:val="ru-RU" w:eastAsia="ru-RU"/>
          </w:rPr>
          <w:t>кафедры</w:t>
        </w:r>
      </w:hyperlink>
      <w:r w:rsidR="00166B64">
        <w:rPr>
          <w:rFonts w:ascii="Times New Roman" w:eastAsia="SimSun" w:hAnsi="Times New Roman" w:cs="Times New Roman"/>
          <w:sz w:val="24"/>
          <w:szCs w:val="24"/>
          <w:lang w:val="ru-RU" w:eastAsia="ru-RU"/>
        </w:rPr>
        <w:t xml:space="preserve"> сравнительного литературоведения и французской литературы </w:t>
      </w:r>
    </w:p>
    <w:p w14:paraId="3E43B9EE" w14:textId="0DDCB3DA" w:rsidR="00166B64" w:rsidRDefault="00166B64" w:rsidP="00047A33">
      <w:pPr>
        <w:spacing w:line="240" w:lineRule="auto"/>
        <w:ind w:left="5387" w:hanging="567"/>
        <w:jc w:val="right"/>
        <w:outlineLvl w:val="1"/>
        <w:rPr>
          <w:rFonts w:ascii="Times New Roman" w:eastAsia="SimSun" w:hAnsi="Times New Roman" w:cs="Times New Roman"/>
          <w:sz w:val="24"/>
          <w:szCs w:val="24"/>
          <w:lang w:val="ru-RU" w:eastAsia="ru-RU"/>
        </w:rPr>
      </w:pPr>
      <w:r>
        <w:rPr>
          <w:rFonts w:ascii="Times New Roman" w:eastAsia="SimSun" w:hAnsi="Times New Roman" w:cs="Times New Roman"/>
          <w:sz w:val="24"/>
          <w:szCs w:val="24"/>
          <w:lang w:val="ru-RU" w:eastAsia="ru-RU"/>
        </w:rPr>
        <w:t>Университета Сорбонна</w:t>
      </w:r>
    </w:p>
    <w:p w14:paraId="18DC8871" w14:textId="77777777" w:rsidR="00047A33" w:rsidRPr="00047A33" w:rsidRDefault="00047A33" w:rsidP="00047A33">
      <w:pPr>
        <w:spacing w:line="240" w:lineRule="auto"/>
        <w:ind w:left="5387" w:hanging="567"/>
        <w:jc w:val="right"/>
        <w:outlineLvl w:val="1"/>
        <w:rPr>
          <w:rFonts w:ascii="Times New Roman" w:eastAsia="SimSun" w:hAnsi="Times New Roman" w:cs="Times New Roman"/>
          <w:sz w:val="24"/>
          <w:szCs w:val="24"/>
          <w:lang w:val="ru-RU" w:eastAsia="ru-RU"/>
        </w:rPr>
      </w:pPr>
      <w:r>
        <w:rPr>
          <w:rFonts w:ascii="Times New Roman" w:eastAsia="SimSun" w:hAnsi="Times New Roman" w:cs="Times New Roman"/>
          <w:sz w:val="24"/>
          <w:szCs w:val="24"/>
          <w:lang w:val="ru-RU" w:eastAsia="ru-RU"/>
        </w:rPr>
        <w:t xml:space="preserve">Анн </w:t>
      </w:r>
      <w:proofErr w:type="spellStart"/>
      <w:r>
        <w:rPr>
          <w:rFonts w:ascii="Times New Roman" w:eastAsia="SimSun" w:hAnsi="Times New Roman" w:cs="Times New Roman"/>
          <w:sz w:val="24"/>
          <w:szCs w:val="24"/>
          <w:lang w:val="ru-RU" w:eastAsia="ru-RU"/>
        </w:rPr>
        <w:t>Дюкре</w:t>
      </w:r>
      <w:proofErr w:type="spellEnd"/>
    </w:p>
    <w:p w14:paraId="66EC78A0" w14:textId="77777777" w:rsidR="00047A33" w:rsidRPr="0061073D" w:rsidRDefault="00047A33" w:rsidP="00047A33">
      <w:pPr>
        <w:spacing w:line="240" w:lineRule="auto"/>
        <w:ind w:left="5387" w:hanging="567"/>
        <w:jc w:val="right"/>
        <w:outlineLvl w:val="1"/>
        <w:rPr>
          <w:rFonts w:ascii="Times New Roman" w:eastAsia="SimSun" w:hAnsi="Times New Roman" w:cs="Times New Roman"/>
          <w:sz w:val="24"/>
          <w:szCs w:val="24"/>
          <w:lang w:val="ru-RU" w:eastAsia="ru-RU"/>
        </w:rPr>
      </w:pPr>
    </w:p>
    <w:p w14:paraId="5DD10CB2" w14:textId="77777777" w:rsidR="0061073D" w:rsidRPr="0061073D" w:rsidRDefault="0061073D" w:rsidP="0061073D">
      <w:pPr>
        <w:spacing w:line="240" w:lineRule="auto"/>
        <w:jc w:val="center"/>
        <w:rPr>
          <w:rFonts w:ascii="Times New Roman" w:eastAsia="SimSun" w:hAnsi="Times New Roman" w:cs="Times New Roman"/>
          <w:sz w:val="28"/>
          <w:szCs w:val="28"/>
          <w:lang w:val="ru-RU" w:eastAsia="ru-RU"/>
        </w:rPr>
      </w:pPr>
    </w:p>
    <w:p w14:paraId="67B43F9A" w14:textId="77777777" w:rsidR="0061073D" w:rsidRPr="0061073D" w:rsidRDefault="0061073D" w:rsidP="0061073D">
      <w:pPr>
        <w:spacing w:line="240" w:lineRule="auto"/>
        <w:jc w:val="center"/>
        <w:rPr>
          <w:rFonts w:ascii="Times New Roman" w:eastAsia="SimSun" w:hAnsi="Times New Roman" w:cs="Times New Roman"/>
          <w:b/>
          <w:bCs/>
          <w:sz w:val="28"/>
          <w:szCs w:val="28"/>
          <w:lang w:val="ru-RU" w:eastAsia="ru-RU"/>
        </w:rPr>
      </w:pPr>
      <w:r w:rsidRPr="0061073D">
        <w:rPr>
          <w:rFonts w:ascii="Times New Roman" w:eastAsia="SimSun" w:hAnsi="Times New Roman" w:cs="Times New Roman"/>
          <w:sz w:val="28"/>
          <w:szCs w:val="28"/>
          <w:lang w:val="ru-RU" w:eastAsia="ru-RU"/>
        </w:rPr>
        <w:t>Санкт-Петербург</w:t>
      </w:r>
    </w:p>
    <w:p w14:paraId="08F8E9AA" w14:textId="77777777" w:rsidR="0061073D" w:rsidRPr="0061073D" w:rsidRDefault="0061073D" w:rsidP="0061073D">
      <w:pPr>
        <w:spacing w:line="240" w:lineRule="auto"/>
        <w:jc w:val="center"/>
        <w:rPr>
          <w:rFonts w:ascii="Times New Roman" w:eastAsia="SimSun" w:hAnsi="Times New Roman" w:cs="Times New Roman"/>
          <w:b/>
          <w:bCs/>
          <w:sz w:val="28"/>
          <w:szCs w:val="28"/>
          <w:lang w:val="ru-RU" w:eastAsia="zh-CN"/>
        </w:rPr>
      </w:pPr>
      <w:r w:rsidRPr="0061073D">
        <w:rPr>
          <w:rFonts w:ascii="Times New Roman" w:eastAsia="SimSun" w:hAnsi="Times New Roman" w:cs="Times New Roman"/>
          <w:bCs/>
          <w:sz w:val="28"/>
          <w:szCs w:val="28"/>
          <w:lang w:val="ru-RU" w:eastAsia="ru-RU"/>
        </w:rPr>
        <w:t>2021</w:t>
      </w:r>
    </w:p>
    <w:sdt>
      <w:sdtPr>
        <w:rPr>
          <w:rFonts w:ascii="Times New Roman" w:hAnsi="Times New Roman" w:cs="Times New Roman"/>
          <w:sz w:val="24"/>
          <w:szCs w:val="24"/>
        </w:rPr>
        <w:id w:val="1901023221"/>
        <w:docPartObj>
          <w:docPartGallery w:val="Table of Contents"/>
          <w:docPartUnique/>
        </w:docPartObj>
      </w:sdtPr>
      <w:sdtEndPr>
        <w:rPr>
          <w:rFonts w:ascii="Arial" w:eastAsia="Arial" w:hAnsi="Arial" w:cs="Arial"/>
          <w:b/>
          <w:bCs/>
          <w:color w:val="auto"/>
          <w:sz w:val="22"/>
          <w:szCs w:val="22"/>
          <w:lang w:val="fr-FR" w:eastAsia="fr-FR"/>
        </w:rPr>
      </w:sdtEndPr>
      <w:sdtContent>
        <w:p w14:paraId="4210B3F8" w14:textId="1D6A8D0E" w:rsidR="00C14993" w:rsidRPr="00047A33" w:rsidRDefault="00C14993" w:rsidP="00C14993">
          <w:pPr>
            <w:pStyle w:val="af3"/>
            <w:rPr>
              <w:rFonts w:ascii="Times New Roman" w:hAnsi="Times New Roman" w:cs="Times New Roman"/>
              <w:sz w:val="24"/>
              <w:szCs w:val="24"/>
            </w:rPr>
          </w:pPr>
        </w:p>
        <w:p w14:paraId="15D4FD60" w14:textId="157F6EE7" w:rsidR="00C14993" w:rsidRPr="00047A33" w:rsidRDefault="00C14993" w:rsidP="00C14993">
          <w:pPr>
            <w:pStyle w:val="af3"/>
            <w:rPr>
              <w:rFonts w:ascii="Times New Roman" w:hAnsi="Times New Roman" w:cs="Times New Roman"/>
              <w:color w:val="auto"/>
              <w:sz w:val="24"/>
              <w:szCs w:val="24"/>
              <w:lang w:val="en-US"/>
            </w:rPr>
          </w:pPr>
          <w:proofErr w:type="spellStart"/>
          <w:r w:rsidRPr="00047A33">
            <w:rPr>
              <w:rFonts w:ascii="Times New Roman" w:hAnsi="Times New Roman" w:cs="Times New Roman"/>
              <w:color w:val="auto"/>
              <w:sz w:val="24"/>
              <w:szCs w:val="24"/>
              <w:lang w:val="en-US"/>
            </w:rPr>
            <w:t>Sommaire</w:t>
          </w:r>
          <w:proofErr w:type="spellEnd"/>
        </w:p>
        <w:p w14:paraId="2708FBE8" w14:textId="60CDCB52" w:rsidR="00C14993" w:rsidRPr="00047A33" w:rsidRDefault="00C14993" w:rsidP="00C14993">
          <w:pPr>
            <w:pStyle w:val="21"/>
            <w:tabs>
              <w:tab w:val="right" w:leader="dot" w:pos="9019"/>
            </w:tabs>
            <w:rPr>
              <w:rFonts w:ascii="Times New Roman" w:eastAsiaTheme="minorEastAsia" w:hAnsi="Times New Roman" w:cs="Times New Roman"/>
              <w:noProof/>
              <w:sz w:val="24"/>
              <w:szCs w:val="24"/>
              <w:lang w:val="ru-RU"/>
            </w:rPr>
          </w:pPr>
          <w:r w:rsidRPr="00047A33">
            <w:rPr>
              <w:rFonts w:ascii="Times New Roman" w:hAnsi="Times New Roman" w:cs="Times New Roman"/>
              <w:sz w:val="24"/>
              <w:szCs w:val="24"/>
              <w:lang w:val="en-US"/>
            </w:rPr>
            <w:t>Introduction</w:t>
          </w:r>
          <w:r w:rsidRPr="00047A33">
            <w:rPr>
              <w:rFonts w:ascii="Times New Roman" w:hAnsi="Times New Roman" w:cs="Times New Roman"/>
              <w:sz w:val="24"/>
              <w:szCs w:val="24"/>
            </w:rPr>
            <w:fldChar w:fldCharType="begin"/>
          </w:r>
          <w:r w:rsidRPr="00047A33">
            <w:rPr>
              <w:rFonts w:ascii="Times New Roman" w:hAnsi="Times New Roman" w:cs="Times New Roman"/>
              <w:sz w:val="24"/>
              <w:szCs w:val="24"/>
            </w:rPr>
            <w:instrText xml:space="preserve"> TOC \o "1-3" \h \z \u </w:instrText>
          </w:r>
          <w:r w:rsidRPr="00047A33">
            <w:rPr>
              <w:rFonts w:ascii="Times New Roman" w:hAnsi="Times New Roman" w:cs="Times New Roman"/>
              <w:sz w:val="24"/>
              <w:szCs w:val="24"/>
            </w:rPr>
            <w:fldChar w:fldCharType="separate"/>
          </w:r>
          <w:hyperlink w:anchor="_Toc73135085" w:history="1">
            <w:r w:rsidRPr="00047A33">
              <w:rPr>
                <w:rFonts w:ascii="Times New Roman" w:hAnsi="Times New Roman" w:cs="Times New Roman"/>
                <w:noProof/>
                <w:webHidden/>
                <w:sz w:val="24"/>
                <w:szCs w:val="24"/>
              </w:rPr>
              <w:tab/>
            </w:r>
            <w:r w:rsidRPr="00047A33">
              <w:rPr>
                <w:rFonts w:ascii="Times New Roman" w:hAnsi="Times New Roman" w:cs="Times New Roman"/>
                <w:noProof/>
                <w:webHidden/>
                <w:sz w:val="24"/>
                <w:szCs w:val="24"/>
                <w:lang w:val="en-US"/>
              </w:rPr>
              <w:t>3</w:t>
            </w:r>
          </w:hyperlink>
        </w:p>
        <w:p w14:paraId="1EB4B752" w14:textId="77777777" w:rsidR="00C14993" w:rsidRPr="00047A33" w:rsidRDefault="00C14993" w:rsidP="00C14993">
          <w:pPr>
            <w:pStyle w:val="13"/>
            <w:rPr>
              <w:rFonts w:eastAsiaTheme="minorEastAsia"/>
              <w:b w:val="0"/>
              <w:bCs w:val="0"/>
              <w:kern w:val="0"/>
              <w:sz w:val="24"/>
              <w:szCs w:val="24"/>
              <w:lang w:val="ru-RU" w:eastAsia="ru-RU"/>
            </w:rPr>
          </w:pPr>
          <w:hyperlink w:anchor="_Toc73135086" w:history="1">
            <w:r w:rsidRPr="00047A33">
              <w:rPr>
                <w:rStyle w:val="af1"/>
                <w:b w:val="0"/>
                <w:bCs w:val="0"/>
                <w:sz w:val="24"/>
                <w:szCs w:val="24"/>
                <w:lang w:val="en-US"/>
              </w:rPr>
              <w:t>Partie 1  Souffrance dans les BDs d’autofiction</w:t>
            </w:r>
            <w:r w:rsidRPr="00047A33">
              <w:rPr>
                <w:b w:val="0"/>
                <w:bCs w:val="0"/>
                <w:webHidden/>
                <w:sz w:val="24"/>
                <w:szCs w:val="24"/>
              </w:rPr>
              <w:tab/>
            </w:r>
            <w:r w:rsidRPr="00047A33">
              <w:rPr>
                <w:b w:val="0"/>
                <w:bCs w:val="0"/>
                <w:webHidden/>
                <w:sz w:val="24"/>
                <w:szCs w:val="24"/>
              </w:rPr>
              <w:fldChar w:fldCharType="begin"/>
            </w:r>
            <w:r w:rsidRPr="00047A33">
              <w:rPr>
                <w:b w:val="0"/>
                <w:bCs w:val="0"/>
                <w:webHidden/>
                <w:sz w:val="24"/>
                <w:szCs w:val="24"/>
              </w:rPr>
              <w:instrText xml:space="preserve"> PAGEREF _Toc73135086 \h </w:instrText>
            </w:r>
            <w:r w:rsidRPr="00047A33">
              <w:rPr>
                <w:b w:val="0"/>
                <w:bCs w:val="0"/>
                <w:webHidden/>
                <w:sz w:val="24"/>
                <w:szCs w:val="24"/>
              </w:rPr>
            </w:r>
            <w:r w:rsidRPr="00047A33">
              <w:rPr>
                <w:b w:val="0"/>
                <w:bCs w:val="0"/>
                <w:webHidden/>
                <w:sz w:val="24"/>
                <w:szCs w:val="24"/>
              </w:rPr>
              <w:fldChar w:fldCharType="separate"/>
            </w:r>
            <w:r w:rsidRPr="00047A33">
              <w:rPr>
                <w:b w:val="0"/>
                <w:bCs w:val="0"/>
                <w:webHidden/>
                <w:sz w:val="24"/>
                <w:szCs w:val="24"/>
              </w:rPr>
              <w:t>11</w:t>
            </w:r>
            <w:r w:rsidRPr="00047A33">
              <w:rPr>
                <w:b w:val="0"/>
                <w:bCs w:val="0"/>
                <w:webHidden/>
                <w:sz w:val="24"/>
                <w:szCs w:val="24"/>
              </w:rPr>
              <w:fldChar w:fldCharType="end"/>
            </w:r>
          </w:hyperlink>
        </w:p>
        <w:p w14:paraId="15E97592" w14:textId="77777777" w:rsidR="00C14993" w:rsidRPr="00047A33" w:rsidRDefault="00C14993" w:rsidP="00C14993">
          <w:pPr>
            <w:pStyle w:val="21"/>
            <w:tabs>
              <w:tab w:val="right" w:leader="dot" w:pos="9019"/>
            </w:tabs>
            <w:rPr>
              <w:rFonts w:ascii="Times New Roman" w:eastAsiaTheme="minorEastAsia" w:hAnsi="Times New Roman" w:cs="Times New Roman"/>
              <w:noProof/>
              <w:sz w:val="24"/>
              <w:szCs w:val="24"/>
              <w:lang w:val="ru-RU"/>
            </w:rPr>
          </w:pPr>
          <w:hyperlink w:anchor="_Toc73135087" w:history="1">
            <w:r w:rsidRPr="00047A33">
              <w:rPr>
                <w:rStyle w:val="af1"/>
                <w:rFonts w:ascii="Times New Roman" w:hAnsi="Times New Roman" w:cs="Times New Roman"/>
                <w:noProof/>
                <w:sz w:val="24"/>
                <w:szCs w:val="24"/>
              </w:rPr>
              <w:t xml:space="preserve">1.1 L'histoire de la bande dessinée avant la </w:t>
            </w:r>
            <w:r w:rsidRPr="00047A33">
              <w:rPr>
                <w:rStyle w:val="af1"/>
                <w:rFonts w:ascii="Times New Roman" w:hAnsi="Times New Roman" w:cs="Times New Roman"/>
                <w:noProof/>
                <w:sz w:val="24"/>
                <w:szCs w:val="24"/>
                <w:lang w:val="fr-CA"/>
              </w:rPr>
              <w:t>Seconde</w:t>
            </w:r>
            <w:r w:rsidRPr="00047A33">
              <w:rPr>
                <w:rStyle w:val="af1"/>
                <w:rFonts w:ascii="Times New Roman" w:hAnsi="Times New Roman" w:cs="Times New Roman"/>
                <w:noProof/>
                <w:sz w:val="24"/>
                <w:szCs w:val="24"/>
              </w:rPr>
              <w:t xml:space="preserve"> Guerre mondiale</w:t>
            </w:r>
            <w:r w:rsidRPr="00047A33">
              <w:rPr>
                <w:rFonts w:ascii="Times New Roman" w:hAnsi="Times New Roman" w:cs="Times New Roman"/>
                <w:noProof/>
                <w:webHidden/>
                <w:sz w:val="24"/>
                <w:szCs w:val="24"/>
              </w:rPr>
              <w:tab/>
            </w:r>
            <w:r w:rsidRPr="00047A33">
              <w:rPr>
                <w:rFonts w:ascii="Times New Roman" w:hAnsi="Times New Roman" w:cs="Times New Roman"/>
                <w:noProof/>
                <w:webHidden/>
                <w:sz w:val="24"/>
                <w:szCs w:val="24"/>
              </w:rPr>
              <w:fldChar w:fldCharType="begin"/>
            </w:r>
            <w:r w:rsidRPr="00047A33">
              <w:rPr>
                <w:rFonts w:ascii="Times New Roman" w:hAnsi="Times New Roman" w:cs="Times New Roman"/>
                <w:noProof/>
                <w:webHidden/>
                <w:sz w:val="24"/>
                <w:szCs w:val="24"/>
              </w:rPr>
              <w:instrText xml:space="preserve"> PAGEREF _Toc73135087 \h </w:instrText>
            </w:r>
            <w:r w:rsidRPr="00047A33">
              <w:rPr>
                <w:rFonts w:ascii="Times New Roman" w:hAnsi="Times New Roman" w:cs="Times New Roman"/>
                <w:noProof/>
                <w:webHidden/>
                <w:sz w:val="24"/>
                <w:szCs w:val="24"/>
              </w:rPr>
            </w:r>
            <w:r w:rsidRPr="00047A33">
              <w:rPr>
                <w:rFonts w:ascii="Times New Roman" w:hAnsi="Times New Roman" w:cs="Times New Roman"/>
                <w:noProof/>
                <w:webHidden/>
                <w:sz w:val="24"/>
                <w:szCs w:val="24"/>
              </w:rPr>
              <w:fldChar w:fldCharType="separate"/>
            </w:r>
            <w:r w:rsidRPr="00047A33">
              <w:rPr>
                <w:rFonts w:ascii="Times New Roman" w:hAnsi="Times New Roman" w:cs="Times New Roman"/>
                <w:noProof/>
                <w:webHidden/>
                <w:sz w:val="24"/>
                <w:szCs w:val="24"/>
              </w:rPr>
              <w:t>23</w:t>
            </w:r>
            <w:r w:rsidRPr="00047A33">
              <w:rPr>
                <w:rFonts w:ascii="Times New Roman" w:hAnsi="Times New Roman" w:cs="Times New Roman"/>
                <w:noProof/>
                <w:webHidden/>
                <w:sz w:val="24"/>
                <w:szCs w:val="24"/>
              </w:rPr>
              <w:fldChar w:fldCharType="end"/>
            </w:r>
          </w:hyperlink>
        </w:p>
        <w:p w14:paraId="38501F08" w14:textId="76BAD156" w:rsidR="00C14993" w:rsidRPr="00047A33" w:rsidRDefault="00C14993" w:rsidP="00C14993">
          <w:pPr>
            <w:pStyle w:val="21"/>
            <w:tabs>
              <w:tab w:val="right" w:leader="dot" w:pos="9019"/>
            </w:tabs>
            <w:rPr>
              <w:rStyle w:val="af1"/>
              <w:rFonts w:ascii="Times New Roman" w:hAnsi="Times New Roman" w:cs="Times New Roman"/>
              <w:noProof/>
              <w:sz w:val="24"/>
              <w:szCs w:val="24"/>
            </w:rPr>
          </w:pPr>
          <w:hyperlink w:anchor="_Toc73135088" w:history="1">
            <w:r w:rsidRPr="00047A33">
              <w:rPr>
                <w:rStyle w:val="af1"/>
                <w:rFonts w:ascii="Times New Roman" w:hAnsi="Times New Roman" w:cs="Times New Roman"/>
                <w:noProof/>
                <w:sz w:val="24"/>
                <w:szCs w:val="24"/>
              </w:rPr>
              <w:t>1.</w:t>
            </w:r>
            <w:r w:rsidRPr="00047A33">
              <w:rPr>
                <w:rStyle w:val="af1"/>
                <w:rFonts w:ascii="Times New Roman" w:hAnsi="Times New Roman" w:cs="Times New Roman"/>
                <w:noProof/>
                <w:sz w:val="24"/>
                <w:szCs w:val="24"/>
                <w:lang w:val="fr-CA"/>
              </w:rPr>
              <w:t>2</w:t>
            </w:r>
            <w:r w:rsidRPr="00047A33">
              <w:rPr>
                <w:rStyle w:val="af1"/>
                <w:rFonts w:ascii="Times New Roman" w:hAnsi="Times New Roman" w:cs="Times New Roman"/>
                <w:noProof/>
                <w:sz w:val="24"/>
                <w:szCs w:val="24"/>
              </w:rPr>
              <w:t xml:space="preserve"> L'histoire de la bande dessinée après la </w:t>
            </w:r>
            <w:r w:rsidRPr="00047A33">
              <w:rPr>
                <w:rStyle w:val="af1"/>
                <w:rFonts w:ascii="Times New Roman" w:hAnsi="Times New Roman" w:cs="Times New Roman"/>
                <w:noProof/>
                <w:sz w:val="24"/>
                <w:szCs w:val="24"/>
                <w:lang w:val="fr-CA"/>
              </w:rPr>
              <w:t>Seconde</w:t>
            </w:r>
            <w:r w:rsidRPr="00047A33">
              <w:rPr>
                <w:rStyle w:val="af1"/>
                <w:rFonts w:ascii="Times New Roman" w:hAnsi="Times New Roman" w:cs="Times New Roman"/>
                <w:noProof/>
                <w:sz w:val="24"/>
                <w:szCs w:val="24"/>
              </w:rPr>
              <w:t xml:space="preserve"> Guerre mondiale</w:t>
            </w:r>
            <w:r w:rsidRPr="00047A33">
              <w:rPr>
                <w:rFonts w:ascii="Times New Roman" w:hAnsi="Times New Roman" w:cs="Times New Roman"/>
                <w:noProof/>
                <w:webHidden/>
                <w:sz w:val="24"/>
                <w:szCs w:val="24"/>
              </w:rPr>
              <w:tab/>
            </w:r>
            <w:r w:rsidRPr="00047A33">
              <w:rPr>
                <w:rFonts w:ascii="Times New Roman" w:hAnsi="Times New Roman" w:cs="Times New Roman"/>
                <w:noProof/>
                <w:webHidden/>
                <w:sz w:val="24"/>
                <w:szCs w:val="24"/>
              </w:rPr>
              <w:fldChar w:fldCharType="begin"/>
            </w:r>
            <w:r w:rsidRPr="00047A33">
              <w:rPr>
                <w:rFonts w:ascii="Times New Roman" w:hAnsi="Times New Roman" w:cs="Times New Roman"/>
                <w:noProof/>
                <w:webHidden/>
                <w:sz w:val="24"/>
                <w:szCs w:val="24"/>
              </w:rPr>
              <w:instrText xml:space="preserve"> PAGEREF _Toc73135088 \h </w:instrText>
            </w:r>
            <w:r w:rsidRPr="00047A33">
              <w:rPr>
                <w:rFonts w:ascii="Times New Roman" w:hAnsi="Times New Roman" w:cs="Times New Roman"/>
                <w:noProof/>
                <w:webHidden/>
                <w:sz w:val="24"/>
                <w:szCs w:val="24"/>
              </w:rPr>
            </w:r>
            <w:r w:rsidRPr="00047A33">
              <w:rPr>
                <w:rFonts w:ascii="Times New Roman" w:hAnsi="Times New Roman" w:cs="Times New Roman"/>
                <w:noProof/>
                <w:webHidden/>
                <w:sz w:val="24"/>
                <w:szCs w:val="24"/>
              </w:rPr>
              <w:fldChar w:fldCharType="separate"/>
            </w:r>
            <w:r w:rsidRPr="00047A33">
              <w:rPr>
                <w:rFonts w:ascii="Times New Roman" w:hAnsi="Times New Roman" w:cs="Times New Roman"/>
                <w:noProof/>
                <w:webHidden/>
                <w:sz w:val="24"/>
                <w:szCs w:val="24"/>
              </w:rPr>
              <w:t>36</w:t>
            </w:r>
            <w:r w:rsidRPr="00047A33">
              <w:rPr>
                <w:rFonts w:ascii="Times New Roman" w:hAnsi="Times New Roman" w:cs="Times New Roman"/>
                <w:noProof/>
                <w:webHidden/>
                <w:sz w:val="24"/>
                <w:szCs w:val="24"/>
              </w:rPr>
              <w:fldChar w:fldCharType="end"/>
            </w:r>
          </w:hyperlink>
        </w:p>
        <w:p w14:paraId="77FDC5A7" w14:textId="7E01105E" w:rsidR="00166B64" w:rsidRPr="00047A33" w:rsidRDefault="00166B64" w:rsidP="00166B64">
          <w:pPr>
            <w:rPr>
              <w:rFonts w:ascii="Times New Roman" w:hAnsi="Times New Roman" w:cs="Times New Roman"/>
              <w:sz w:val="24"/>
              <w:szCs w:val="24"/>
              <w:lang w:val="en-US" w:eastAsia="ru-RU"/>
            </w:rPr>
          </w:pPr>
          <w:proofErr w:type="spellStart"/>
          <w:r w:rsidRPr="00047A33">
            <w:rPr>
              <w:rFonts w:ascii="Times New Roman" w:hAnsi="Times New Roman" w:cs="Times New Roman"/>
              <w:sz w:val="24"/>
              <w:szCs w:val="24"/>
              <w:lang w:val="en-US" w:eastAsia="ru-RU"/>
            </w:rPr>
            <w:t>Partie</w:t>
          </w:r>
          <w:proofErr w:type="spellEnd"/>
          <w:r w:rsidRPr="00047A33">
            <w:rPr>
              <w:rFonts w:ascii="Times New Roman" w:hAnsi="Times New Roman" w:cs="Times New Roman"/>
              <w:sz w:val="24"/>
              <w:szCs w:val="24"/>
              <w:lang w:val="en-US" w:eastAsia="ru-RU"/>
            </w:rPr>
            <w:t xml:space="preserve"> 2 </w:t>
          </w:r>
          <w:proofErr w:type="spellStart"/>
          <w:r w:rsidRPr="00047A33">
            <w:rPr>
              <w:rFonts w:ascii="Times New Roman" w:hAnsi="Times New Roman" w:cs="Times New Roman"/>
              <w:sz w:val="24"/>
              <w:szCs w:val="24"/>
              <w:lang w:val="en-US" w:eastAsia="ru-RU"/>
            </w:rPr>
            <w:t>L'image</w:t>
          </w:r>
          <w:proofErr w:type="spellEnd"/>
          <w:r w:rsidRPr="00047A33">
            <w:rPr>
              <w:rFonts w:ascii="Times New Roman" w:hAnsi="Times New Roman" w:cs="Times New Roman"/>
              <w:sz w:val="24"/>
              <w:szCs w:val="24"/>
              <w:lang w:val="en-US" w:eastAsia="ru-RU"/>
            </w:rPr>
            <w:t xml:space="preserve"> de la </w:t>
          </w:r>
          <w:proofErr w:type="spellStart"/>
          <w:r w:rsidRPr="00047A33">
            <w:rPr>
              <w:rFonts w:ascii="Times New Roman" w:hAnsi="Times New Roman" w:cs="Times New Roman"/>
              <w:sz w:val="24"/>
              <w:szCs w:val="24"/>
              <w:lang w:val="en-US" w:eastAsia="ru-RU"/>
            </w:rPr>
            <w:t>mal</w:t>
          </w:r>
          <w:r w:rsidR="00047A33">
            <w:rPr>
              <w:rFonts w:ascii="Times New Roman" w:hAnsi="Times New Roman" w:cs="Times New Roman"/>
              <w:sz w:val="24"/>
              <w:szCs w:val="24"/>
              <w:lang w:val="en-US" w:eastAsia="ru-RU"/>
            </w:rPr>
            <w:t>a</w:t>
          </w:r>
          <w:r w:rsidRPr="00047A33">
            <w:rPr>
              <w:rFonts w:ascii="Times New Roman" w:hAnsi="Times New Roman" w:cs="Times New Roman"/>
              <w:sz w:val="24"/>
              <w:szCs w:val="24"/>
              <w:lang w:val="en-US" w:eastAsia="ru-RU"/>
            </w:rPr>
            <w:t>die</w:t>
          </w:r>
          <w:proofErr w:type="spellEnd"/>
          <w:r w:rsidRPr="00047A33">
            <w:rPr>
              <w:rFonts w:ascii="Times New Roman" w:hAnsi="Times New Roman" w:cs="Times New Roman"/>
              <w:sz w:val="24"/>
              <w:szCs w:val="24"/>
              <w:lang w:val="en-US" w:eastAsia="ru-RU"/>
            </w:rPr>
            <w:t xml:space="preserve"> dans les BDs………………</w:t>
          </w:r>
          <w:r w:rsidR="00047A33">
            <w:rPr>
              <w:rFonts w:ascii="Times New Roman" w:hAnsi="Times New Roman" w:cs="Times New Roman"/>
              <w:sz w:val="24"/>
              <w:szCs w:val="24"/>
              <w:lang w:val="en-US" w:eastAsia="ru-RU"/>
            </w:rPr>
            <w:t>…….</w:t>
          </w:r>
          <w:r w:rsidRPr="00047A33">
            <w:rPr>
              <w:rFonts w:ascii="Times New Roman" w:hAnsi="Times New Roman" w:cs="Times New Roman"/>
              <w:sz w:val="24"/>
              <w:szCs w:val="24"/>
              <w:lang w:val="en-US" w:eastAsia="ru-RU"/>
            </w:rPr>
            <w:t>……………………</w:t>
          </w:r>
          <w:proofErr w:type="gramStart"/>
          <w:r w:rsidRPr="00047A33">
            <w:rPr>
              <w:rFonts w:ascii="Times New Roman" w:hAnsi="Times New Roman" w:cs="Times New Roman"/>
              <w:sz w:val="24"/>
              <w:szCs w:val="24"/>
              <w:lang w:val="en-US" w:eastAsia="ru-RU"/>
            </w:rPr>
            <w:t>…..</w:t>
          </w:r>
          <w:proofErr w:type="gramEnd"/>
          <w:r w:rsidRPr="00047A33">
            <w:rPr>
              <w:rFonts w:ascii="Times New Roman" w:hAnsi="Times New Roman" w:cs="Times New Roman"/>
              <w:sz w:val="24"/>
              <w:szCs w:val="24"/>
              <w:lang w:val="en-US" w:eastAsia="ru-RU"/>
            </w:rPr>
            <w:t>44</w:t>
          </w:r>
        </w:p>
        <w:p w14:paraId="74C34A33" w14:textId="77777777" w:rsidR="00C14993" w:rsidRPr="00047A33" w:rsidRDefault="00C14993" w:rsidP="00C14993">
          <w:pPr>
            <w:pStyle w:val="21"/>
            <w:tabs>
              <w:tab w:val="right" w:leader="dot" w:pos="9019"/>
            </w:tabs>
            <w:rPr>
              <w:rFonts w:ascii="Times New Roman" w:eastAsiaTheme="minorEastAsia" w:hAnsi="Times New Roman" w:cs="Times New Roman"/>
              <w:noProof/>
              <w:sz w:val="24"/>
              <w:szCs w:val="24"/>
              <w:lang w:val="ru-RU"/>
            </w:rPr>
          </w:pPr>
          <w:hyperlink w:anchor="_Toc73135089" w:history="1">
            <w:r w:rsidRPr="00047A33">
              <w:rPr>
                <w:rStyle w:val="af1"/>
                <w:rFonts w:ascii="Times New Roman" w:hAnsi="Times New Roman" w:cs="Times New Roman"/>
                <w:noProof/>
                <w:sz w:val="24"/>
                <w:szCs w:val="24"/>
              </w:rPr>
              <w:t xml:space="preserve">2.1 Développement d'une méthode d'analyse quantitative basée sur la première bande dessinée autofictionnelle </w:t>
            </w:r>
            <w:r w:rsidRPr="00047A33">
              <w:rPr>
                <w:rStyle w:val="af1"/>
                <w:rFonts w:ascii="Times New Roman" w:hAnsi="Times New Roman" w:cs="Times New Roman"/>
                <w:i/>
                <w:noProof/>
                <w:sz w:val="24"/>
                <w:szCs w:val="24"/>
              </w:rPr>
              <w:t>Binky Brown rencontre la Vierge Marie</w:t>
            </w:r>
            <w:r w:rsidRPr="00047A33">
              <w:rPr>
                <w:rFonts w:ascii="Times New Roman" w:hAnsi="Times New Roman" w:cs="Times New Roman"/>
                <w:noProof/>
                <w:webHidden/>
                <w:sz w:val="24"/>
                <w:szCs w:val="24"/>
              </w:rPr>
              <w:tab/>
            </w:r>
            <w:r w:rsidRPr="00047A33">
              <w:rPr>
                <w:rFonts w:ascii="Times New Roman" w:hAnsi="Times New Roman" w:cs="Times New Roman"/>
                <w:noProof/>
                <w:webHidden/>
                <w:sz w:val="24"/>
                <w:szCs w:val="24"/>
              </w:rPr>
              <w:fldChar w:fldCharType="begin"/>
            </w:r>
            <w:r w:rsidRPr="00047A33">
              <w:rPr>
                <w:rFonts w:ascii="Times New Roman" w:hAnsi="Times New Roman" w:cs="Times New Roman"/>
                <w:noProof/>
                <w:webHidden/>
                <w:sz w:val="24"/>
                <w:szCs w:val="24"/>
              </w:rPr>
              <w:instrText xml:space="preserve"> PAGEREF _Toc73135089 \h </w:instrText>
            </w:r>
            <w:r w:rsidRPr="00047A33">
              <w:rPr>
                <w:rFonts w:ascii="Times New Roman" w:hAnsi="Times New Roman" w:cs="Times New Roman"/>
                <w:noProof/>
                <w:webHidden/>
                <w:sz w:val="24"/>
                <w:szCs w:val="24"/>
              </w:rPr>
            </w:r>
            <w:r w:rsidRPr="00047A33">
              <w:rPr>
                <w:rFonts w:ascii="Times New Roman" w:hAnsi="Times New Roman" w:cs="Times New Roman"/>
                <w:noProof/>
                <w:webHidden/>
                <w:sz w:val="24"/>
                <w:szCs w:val="24"/>
              </w:rPr>
              <w:fldChar w:fldCharType="separate"/>
            </w:r>
            <w:r w:rsidRPr="00047A33">
              <w:rPr>
                <w:rFonts w:ascii="Times New Roman" w:hAnsi="Times New Roman" w:cs="Times New Roman"/>
                <w:noProof/>
                <w:webHidden/>
                <w:sz w:val="24"/>
                <w:szCs w:val="24"/>
              </w:rPr>
              <w:t>44</w:t>
            </w:r>
            <w:r w:rsidRPr="00047A33">
              <w:rPr>
                <w:rFonts w:ascii="Times New Roman" w:hAnsi="Times New Roman" w:cs="Times New Roman"/>
                <w:noProof/>
                <w:webHidden/>
                <w:sz w:val="24"/>
                <w:szCs w:val="24"/>
              </w:rPr>
              <w:fldChar w:fldCharType="end"/>
            </w:r>
          </w:hyperlink>
        </w:p>
        <w:p w14:paraId="03026DA2" w14:textId="77777777" w:rsidR="00C14993" w:rsidRPr="00047A33" w:rsidRDefault="00C14993" w:rsidP="00C14993">
          <w:pPr>
            <w:pStyle w:val="21"/>
            <w:tabs>
              <w:tab w:val="right" w:leader="dot" w:pos="9019"/>
            </w:tabs>
            <w:rPr>
              <w:rFonts w:ascii="Times New Roman" w:eastAsiaTheme="minorEastAsia" w:hAnsi="Times New Roman" w:cs="Times New Roman"/>
              <w:noProof/>
              <w:sz w:val="24"/>
              <w:szCs w:val="24"/>
              <w:lang w:val="ru-RU"/>
            </w:rPr>
          </w:pPr>
          <w:hyperlink w:anchor="_Toc73135090" w:history="1">
            <w:r w:rsidRPr="00047A33">
              <w:rPr>
                <w:rStyle w:val="af1"/>
                <w:rFonts w:ascii="Times New Roman" w:hAnsi="Times New Roman" w:cs="Times New Roman"/>
                <w:noProof/>
                <w:sz w:val="24"/>
                <w:szCs w:val="24"/>
                <w:lang w:val="fr-CA"/>
              </w:rPr>
              <w:t xml:space="preserve">2.2 </w:t>
            </w:r>
            <w:r w:rsidRPr="00047A33">
              <w:rPr>
                <w:rStyle w:val="af1"/>
                <w:rFonts w:ascii="Times New Roman" w:hAnsi="Times New Roman" w:cs="Times New Roman"/>
                <w:noProof/>
                <w:sz w:val="24"/>
                <w:szCs w:val="24"/>
              </w:rPr>
              <w:t xml:space="preserve">Application de la méthode d'analyse quantitative à l'une des premières bandes dessinées autofictionnelles en France </w:t>
            </w:r>
            <w:r w:rsidRPr="00047A33">
              <w:rPr>
                <w:rStyle w:val="af1"/>
                <w:rFonts w:ascii="Times New Roman" w:hAnsi="Times New Roman" w:cs="Times New Roman"/>
                <w:i/>
                <w:noProof/>
                <w:sz w:val="24"/>
                <w:szCs w:val="24"/>
              </w:rPr>
              <w:t>L'Ascension du Haut Mal</w:t>
            </w:r>
            <w:r w:rsidRPr="00047A33">
              <w:rPr>
                <w:rFonts w:ascii="Times New Roman" w:hAnsi="Times New Roman" w:cs="Times New Roman"/>
                <w:noProof/>
                <w:webHidden/>
                <w:sz w:val="24"/>
                <w:szCs w:val="24"/>
              </w:rPr>
              <w:tab/>
            </w:r>
            <w:r w:rsidRPr="00047A33">
              <w:rPr>
                <w:rFonts w:ascii="Times New Roman" w:hAnsi="Times New Roman" w:cs="Times New Roman"/>
                <w:noProof/>
                <w:webHidden/>
                <w:sz w:val="24"/>
                <w:szCs w:val="24"/>
              </w:rPr>
              <w:fldChar w:fldCharType="begin"/>
            </w:r>
            <w:r w:rsidRPr="00047A33">
              <w:rPr>
                <w:rFonts w:ascii="Times New Roman" w:hAnsi="Times New Roman" w:cs="Times New Roman"/>
                <w:noProof/>
                <w:webHidden/>
                <w:sz w:val="24"/>
                <w:szCs w:val="24"/>
              </w:rPr>
              <w:instrText xml:space="preserve"> PAGEREF _Toc73135090 \h </w:instrText>
            </w:r>
            <w:r w:rsidRPr="00047A33">
              <w:rPr>
                <w:rFonts w:ascii="Times New Roman" w:hAnsi="Times New Roman" w:cs="Times New Roman"/>
                <w:noProof/>
                <w:webHidden/>
                <w:sz w:val="24"/>
                <w:szCs w:val="24"/>
              </w:rPr>
            </w:r>
            <w:r w:rsidRPr="00047A33">
              <w:rPr>
                <w:rFonts w:ascii="Times New Roman" w:hAnsi="Times New Roman" w:cs="Times New Roman"/>
                <w:noProof/>
                <w:webHidden/>
                <w:sz w:val="24"/>
                <w:szCs w:val="24"/>
              </w:rPr>
              <w:fldChar w:fldCharType="separate"/>
            </w:r>
            <w:r w:rsidRPr="00047A33">
              <w:rPr>
                <w:rFonts w:ascii="Times New Roman" w:hAnsi="Times New Roman" w:cs="Times New Roman"/>
                <w:noProof/>
                <w:webHidden/>
                <w:sz w:val="24"/>
                <w:szCs w:val="24"/>
              </w:rPr>
              <w:t>52</w:t>
            </w:r>
            <w:r w:rsidRPr="00047A33">
              <w:rPr>
                <w:rFonts w:ascii="Times New Roman" w:hAnsi="Times New Roman" w:cs="Times New Roman"/>
                <w:noProof/>
                <w:webHidden/>
                <w:sz w:val="24"/>
                <w:szCs w:val="24"/>
              </w:rPr>
              <w:fldChar w:fldCharType="end"/>
            </w:r>
          </w:hyperlink>
        </w:p>
        <w:p w14:paraId="0F3490EF" w14:textId="77777777" w:rsidR="00C14993" w:rsidRPr="00047A33" w:rsidRDefault="00C14993" w:rsidP="00C14993">
          <w:pPr>
            <w:pStyle w:val="21"/>
            <w:tabs>
              <w:tab w:val="right" w:leader="dot" w:pos="9019"/>
            </w:tabs>
            <w:rPr>
              <w:rFonts w:ascii="Times New Roman" w:eastAsiaTheme="minorEastAsia" w:hAnsi="Times New Roman" w:cs="Times New Roman"/>
              <w:noProof/>
              <w:sz w:val="24"/>
              <w:szCs w:val="24"/>
              <w:lang w:val="ru-RU"/>
            </w:rPr>
          </w:pPr>
          <w:hyperlink w:anchor="_Toc73135091" w:history="1">
            <w:r w:rsidRPr="00047A33">
              <w:rPr>
                <w:rStyle w:val="af1"/>
                <w:rFonts w:ascii="Times New Roman" w:hAnsi="Times New Roman" w:cs="Times New Roman"/>
                <w:noProof/>
                <w:sz w:val="24"/>
                <w:szCs w:val="24"/>
              </w:rPr>
              <w:t xml:space="preserve">2.3 Application de la méthode d'analyse quantitative à l’un des textes de mon corpus, </w:t>
            </w:r>
            <w:r w:rsidRPr="00047A33">
              <w:rPr>
                <w:rStyle w:val="af1"/>
                <w:rFonts w:ascii="Times New Roman" w:hAnsi="Times New Roman" w:cs="Times New Roman"/>
                <w:i/>
                <w:noProof/>
                <w:sz w:val="24"/>
                <w:szCs w:val="24"/>
              </w:rPr>
              <w:t>La Parenthèse</w:t>
            </w:r>
            <w:r w:rsidRPr="00047A33">
              <w:rPr>
                <w:rFonts w:ascii="Times New Roman" w:hAnsi="Times New Roman" w:cs="Times New Roman"/>
                <w:noProof/>
                <w:webHidden/>
                <w:sz w:val="24"/>
                <w:szCs w:val="24"/>
              </w:rPr>
              <w:tab/>
            </w:r>
            <w:r w:rsidRPr="00047A33">
              <w:rPr>
                <w:rFonts w:ascii="Times New Roman" w:hAnsi="Times New Roman" w:cs="Times New Roman"/>
                <w:noProof/>
                <w:webHidden/>
                <w:sz w:val="24"/>
                <w:szCs w:val="24"/>
              </w:rPr>
              <w:fldChar w:fldCharType="begin"/>
            </w:r>
            <w:r w:rsidRPr="00047A33">
              <w:rPr>
                <w:rFonts w:ascii="Times New Roman" w:hAnsi="Times New Roman" w:cs="Times New Roman"/>
                <w:noProof/>
                <w:webHidden/>
                <w:sz w:val="24"/>
                <w:szCs w:val="24"/>
              </w:rPr>
              <w:instrText xml:space="preserve"> PAGEREF _Toc73135091 \h </w:instrText>
            </w:r>
            <w:r w:rsidRPr="00047A33">
              <w:rPr>
                <w:rFonts w:ascii="Times New Roman" w:hAnsi="Times New Roman" w:cs="Times New Roman"/>
                <w:noProof/>
                <w:webHidden/>
                <w:sz w:val="24"/>
                <w:szCs w:val="24"/>
              </w:rPr>
            </w:r>
            <w:r w:rsidRPr="00047A33">
              <w:rPr>
                <w:rFonts w:ascii="Times New Roman" w:hAnsi="Times New Roman" w:cs="Times New Roman"/>
                <w:noProof/>
                <w:webHidden/>
                <w:sz w:val="24"/>
                <w:szCs w:val="24"/>
              </w:rPr>
              <w:fldChar w:fldCharType="separate"/>
            </w:r>
            <w:r w:rsidRPr="00047A33">
              <w:rPr>
                <w:rFonts w:ascii="Times New Roman" w:hAnsi="Times New Roman" w:cs="Times New Roman"/>
                <w:noProof/>
                <w:webHidden/>
                <w:sz w:val="24"/>
                <w:szCs w:val="24"/>
              </w:rPr>
              <w:t>58</w:t>
            </w:r>
            <w:r w:rsidRPr="00047A33">
              <w:rPr>
                <w:rFonts w:ascii="Times New Roman" w:hAnsi="Times New Roman" w:cs="Times New Roman"/>
                <w:noProof/>
                <w:webHidden/>
                <w:sz w:val="24"/>
                <w:szCs w:val="24"/>
              </w:rPr>
              <w:fldChar w:fldCharType="end"/>
            </w:r>
          </w:hyperlink>
        </w:p>
        <w:p w14:paraId="6EA8D353" w14:textId="77777777" w:rsidR="00C14993" w:rsidRPr="00047A33" w:rsidRDefault="00C14993" w:rsidP="00C14993">
          <w:pPr>
            <w:pStyle w:val="21"/>
            <w:tabs>
              <w:tab w:val="right" w:leader="dot" w:pos="9019"/>
            </w:tabs>
            <w:rPr>
              <w:rFonts w:ascii="Times New Roman" w:eastAsiaTheme="minorEastAsia" w:hAnsi="Times New Roman" w:cs="Times New Roman"/>
              <w:noProof/>
              <w:sz w:val="24"/>
              <w:szCs w:val="24"/>
              <w:lang w:val="ru-RU"/>
            </w:rPr>
          </w:pPr>
          <w:hyperlink w:anchor="_Toc73135092" w:history="1">
            <w:r w:rsidRPr="00047A33">
              <w:rPr>
                <w:rStyle w:val="af1"/>
                <w:rFonts w:ascii="Times New Roman" w:hAnsi="Times New Roman" w:cs="Times New Roman"/>
                <w:noProof/>
                <w:sz w:val="24"/>
                <w:szCs w:val="24"/>
              </w:rPr>
              <w:t xml:space="preserve">2.4 Application de la méthode d'analyse quantitative à l’un des textes de mon corpus, </w:t>
            </w:r>
            <w:r w:rsidRPr="00047A33">
              <w:rPr>
                <w:rStyle w:val="af1"/>
                <w:rFonts w:ascii="Times New Roman" w:hAnsi="Times New Roman" w:cs="Times New Roman"/>
                <w:i/>
                <w:noProof/>
                <w:sz w:val="24"/>
                <w:szCs w:val="24"/>
              </w:rPr>
              <w:t>Mauvais genre</w:t>
            </w:r>
            <w:r w:rsidRPr="00047A33">
              <w:rPr>
                <w:rFonts w:ascii="Times New Roman" w:hAnsi="Times New Roman" w:cs="Times New Roman"/>
                <w:noProof/>
                <w:webHidden/>
                <w:sz w:val="24"/>
                <w:szCs w:val="24"/>
              </w:rPr>
              <w:tab/>
            </w:r>
            <w:r w:rsidRPr="00047A33">
              <w:rPr>
                <w:rFonts w:ascii="Times New Roman" w:hAnsi="Times New Roman" w:cs="Times New Roman"/>
                <w:noProof/>
                <w:webHidden/>
                <w:sz w:val="24"/>
                <w:szCs w:val="24"/>
              </w:rPr>
              <w:fldChar w:fldCharType="begin"/>
            </w:r>
            <w:r w:rsidRPr="00047A33">
              <w:rPr>
                <w:rFonts w:ascii="Times New Roman" w:hAnsi="Times New Roman" w:cs="Times New Roman"/>
                <w:noProof/>
                <w:webHidden/>
                <w:sz w:val="24"/>
                <w:szCs w:val="24"/>
              </w:rPr>
              <w:instrText xml:space="preserve"> PAGEREF _Toc73135092 \h </w:instrText>
            </w:r>
            <w:r w:rsidRPr="00047A33">
              <w:rPr>
                <w:rFonts w:ascii="Times New Roman" w:hAnsi="Times New Roman" w:cs="Times New Roman"/>
                <w:noProof/>
                <w:webHidden/>
                <w:sz w:val="24"/>
                <w:szCs w:val="24"/>
              </w:rPr>
            </w:r>
            <w:r w:rsidRPr="00047A33">
              <w:rPr>
                <w:rFonts w:ascii="Times New Roman" w:hAnsi="Times New Roman" w:cs="Times New Roman"/>
                <w:noProof/>
                <w:webHidden/>
                <w:sz w:val="24"/>
                <w:szCs w:val="24"/>
              </w:rPr>
              <w:fldChar w:fldCharType="separate"/>
            </w:r>
            <w:r w:rsidRPr="00047A33">
              <w:rPr>
                <w:rFonts w:ascii="Times New Roman" w:hAnsi="Times New Roman" w:cs="Times New Roman"/>
                <w:noProof/>
                <w:webHidden/>
                <w:sz w:val="24"/>
                <w:szCs w:val="24"/>
              </w:rPr>
              <w:t>65</w:t>
            </w:r>
            <w:r w:rsidRPr="00047A33">
              <w:rPr>
                <w:rFonts w:ascii="Times New Roman" w:hAnsi="Times New Roman" w:cs="Times New Roman"/>
                <w:noProof/>
                <w:webHidden/>
                <w:sz w:val="24"/>
                <w:szCs w:val="24"/>
              </w:rPr>
              <w:fldChar w:fldCharType="end"/>
            </w:r>
          </w:hyperlink>
        </w:p>
        <w:p w14:paraId="5DC01854" w14:textId="77777777" w:rsidR="00C14993" w:rsidRPr="00047A33" w:rsidRDefault="00C14993" w:rsidP="00C14993">
          <w:pPr>
            <w:pStyle w:val="13"/>
            <w:rPr>
              <w:rFonts w:eastAsiaTheme="minorEastAsia"/>
              <w:b w:val="0"/>
              <w:bCs w:val="0"/>
              <w:kern w:val="0"/>
              <w:sz w:val="24"/>
              <w:szCs w:val="24"/>
              <w:lang w:val="ru-RU" w:eastAsia="ru-RU"/>
            </w:rPr>
          </w:pPr>
          <w:hyperlink w:anchor="_Toc73135093" w:history="1">
            <w:r w:rsidRPr="00047A33">
              <w:rPr>
                <w:rStyle w:val="af1"/>
                <w:b w:val="0"/>
                <w:bCs w:val="0"/>
                <w:sz w:val="24"/>
                <w:szCs w:val="24"/>
              </w:rPr>
              <w:t>Partie 3 - La structure narrative et le lien entre le texte et l’image</w:t>
            </w:r>
            <w:r w:rsidRPr="00047A33">
              <w:rPr>
                <w:b w:val="0"/>
                <w:bCs w:val="0"/>
                <w:webHidden/>
                <w:sz w:val="24"/>
                <w:szCs w:val="24"/>
              </w:rPr>
              <w:tab/>
            </w:r>
            <w:r w:rsidRPr="00047A33">
              <w:rPr>
                <w:b w:val="0"/>
                <w:bCs w:val="0"/>
                <w:webHidden/>
                <w:sz w:val="24"/>
                <w:szCs w:val="24"/>
              </w:rPr>
              <w:fldChar w:fldCharType="begin"/>
            </w:r>
            <w:r w:rsidRPr="00047A33">
              <w:rPr>
                <w:b w:val="0"/>
                <w:bCs w:val="0"/>
                <w:webHidden/>
                <w:sz w:val="24"/>
                <w:szCs w:val="24"/>
              </w:rPr>
              <w:instrText xml:space="preserve"> PAGEREF _Toc73135093 \h </w:instrText>
            </w:r>
            <w:r w:rsidRPr="00047A33">
              <w:rPr>
                <w:b w:val="0"/>
                <w:bCs w:val="0"/>
                <w:webHidden/>
                <w:sz w:val="24"/>
                <w:szCs w:val="24"/>
              </w:rPr>
            </w:r>
            <w:r w:rsidRPr="00047A33">
              <w:rPr>
                <w:b w:val="0"/>
                <w:bCs w:val="0"/>
                <w:webHidden/>
                <w:sz w:val="24"/>
                <w:szCs w:val="24"/>
              </w:rPr>
              <w:fldChar w:fldCharType="separate"/>
            </w:r>
            <w:r w:rsidRPr="00047A33">
              <w:rPr>
                <w:b w:val="0"/>
                <w:bCs w:val="0"/>
                <w:webHidden/>
                <w:sz w:val="24"/>
                <w:szCs w:val="24"/>
              </w:rPr>
              <w:t>73</w:t>
            </w:r>
            <w:r w:rsidRPr="00047A33">
              <w:rPr>
                <w:b w:val="0"/>
                <w:bCs w:val="0"/>
                <w:webHidden/>
                <w:sz w:val="24"/>
                <w:szCs w:val="24"/>
              </w:rPr>
              <w:fldChar w:fldCharType="end"/>
            </w:r>
          </w:hyperlink>
        </w:p>
        <w:p w14:paraId="2D722E0D" w14:textId="77777777" w:rsidR="00C14993" w:rsidRPr="00047A33" w:rsidRDefault="00C14993" w:rsidP="00C14993">
          <w:pPr>
            <w:pStyle w:val="21"/>
            <w:tabs>
              <w:tab w:val="right" w:leader="dot" w:pos="9019"/>
            </w:tabs>
            <w:rPr>
              <w:rFonts w:ascii="Times New Roman" w:eastAsiaTheme="minorEastAsia" w:hAnsi="Times New Roman" w:cs="Times New Roman"/>
              <w:noProof/>
              <w:sz w:val="24"/>
              <w:szCs w:val="24"/>
              <w:lang w:val="ru-RU"/>
            </w:rPr>
          </w:pPr>
          <w:hyperlink w:anchor="_Toc73135094" w:history="1">
            <w:r w:rsidRPr="00047A33">
              <w:rPr>
                <w:rStyle w:val="af1"/>
                <w:rFonts w:ascii="Times New Roman" w:hAnsi="Times New Roman" w:cs="Times New Roman"/>
                <w:noProof/>
                <w:sz w:val="24"/>
                <w:szCs w:val="24"/>
              </w:rPr>
              <w:t>3.1 La structure narrative</w:t>
            </w:r>
            <w:r w:rsidRPr="00047A33">
              <w:rPr>
                <w:rFonts w:ascii="Times New Roman" w:hAnsi="Times New Roman" w:cs="Times New Roman"/>
                <w:noProof/>
                <w:webHidden/>
                <w:sz w:val="24"/>
                <w:szCs w:val="24"/>
              </w:rPr>
              <w:tab/>
            </w:r>
            <w:r w:rsidRPr="00047A33">
              <w:rPr>
                <w:rFonts w:ascii="Times New Roman" w:hAnsi="Times New Roman" w:cs="Times New Roman"/>
                <w:noProof/>
                <w:webHidden/>
                <w:sz w:val="24"/>
                <w:szCs w:val="24"/>
              </w:rPr>
              <w:fldChar w:fldCharType="begin"/>
            </w:r>
            <w:r w:rsidRPr="00047A33">
              <w:rPr>
                <w:rFonts w:ascii="Times New Roman" w:hAnsi="Times New Roman" w:cs="Times New Roman"/>
                <w:noProof/>
                <w:webHidden/>
                <w:sz w:val="24"/>
                <w:szCs w:val="24"/>
              </w:rPr>
              <w:instrText xml:space="preserve"> PAGEREF _Toc73135094 \h </w:instrText>
            </w:r>
            <w:r w:rsidRPr="00047A33">
              <w:rPr>
                <w:rFonts w:ascii="Times New Roman" w:hAnsi="Times New Roman" w:cs="Times New Roman"/>
                <w:noProof/>
                <w:webHidden/>
                <w:sz w:val="24"/>
                <w:szCs w:val="24"/>
              </w:rPr>
            </w:r>
            <w:r w:rsidRPr="00047A33">
              <w:rPr>
                <w:rFonts w:ascii="Times New Roman" w:hAnsi="Times New Roman" w:cs="Times New Roman"/>
                <w:noProof/>
                <w:webHidden/>
                <w:sz w:val="24"/>
                <w:szCs w:val="24"/>
              </w:rPr>
              <w:fldChar w:fldCharType="separate"/>
            </w:r>
            <w:r w:rsidRPr="00047A33">
              <w:rPr>
                <w:rFonts w:ascii="Times New Roman" w:hAnsi="Times New Roman" w:cs="Times New Roman"/>
                <w:noProof/>
                <w:webHidden/>
                <w:sz w:val="24"/>
                <w:szCs w:val="24"/>
              </w:rPr>
              <w:t>74</w:t>
            </w:r>
            <w:r w:rsidRPr="00047A33">
              <w:rPr>
                <w:rFonts w:ascii="Times New Roman" w:hAnsi="Times New Roman" w:cs="Times New Roman"/>
                <w:noProof/>
                <w:webHidden/>
                <w:sz w:val="24"/>
                <w:szCs w:val="24"/>
              </w:rPr>
              <w:fldChar w:fldCharType="end"/>
            </w:r>
          </w:hyperlink>
        </w:p>
        <w:p w14:paraId="105D72E8" w14:textId="77777777" w:rsidR="00C14993" w:rsidRPr="00047A33" w:rsidRDefault="00C14993" w:rsidP="00C14993">
          <w:pPr>
            <w:pStyle w:val="21"/>
            <w:tabs>
              <w:tab w:val="right" w:leader="dot" w:pos="9019"/>
            </w:tabs>
            <w:rPr>
              <w:rFonts w:ascii="Times New Roman" w:eastAsiaTheme="minorEastAsia" w:hAnsi="Times New Roman" w:cs="Times New Roman"/>
              <w:noProof/>
              <w:sz w:val="24"/>
              <w:szCs w:val="24"/>
              <w:lang w:val="ru-RU"/>
            </w:rPr>
          </w:pPr>
          <w:hyperlink w:anchor="_Toc73135095" w:history="1">
            <w:r w:rsidRPr="00047A33">
              <w:rPr>
                <w:rStyle w:val="af1"/>
                <w:rFonts w:ascii="Times New Roman" w:hAnsi="Times New Roman" w:cs="Times New Roman"/>
                <w:noProof/>
                <w:sz w:val="24"/>
                <w:szCs w:val="24"/>
              </w:rPr>
              <w:t>3.</w:t>
            </w:r>
            <w:r w:rsidRPr="00047A33">
              <w:rPr>
                <w:rStyle w:val="af1"/>
                <w:rFonts w:ascii="Times New Roman" w:hAnsi="Times New Roman" w:cs="Times New Roman"/>
                <w:noProof/>
                <w:sz w:val="24"/>
                <w:szCs w:val="24"/>
                <w:lang w:val="fr-CA"/>
              </w:rPr>
              <w:t>2</w:t>
            </w:r>
            <w:r w:rsidRPr="00047A33">
              <w:rPr>
                <w:rStyle w:val="af1"/>
                <w:rFonts w:ascii="Times New Roman" w:hAnsi="Times New Roman" w:cs="Times New Roman"/>
                <w:noProof/>
                <w:sz w:val="24"/>
                <w:szCs w:val="24"/>
              </w:rPr>
              <w:t xml:space="preserve"> Le lien entre le texte et l’image</w:t>
            </w:r>
            <w:r w:rsidRPr="00047A33">
              <w:rPr>
                <w:rFonts w:ascii="Times New Roman" w:hAnsi="Times New Roman" w:cs="Times New Roman"/>
                <w:noProof/>
                <w:webHidden/>
                <w:sz w:val="24"/>
                <w:szCs w:val="24"/>
              </w:rPr>
              <w:tab/>
            </w:r>
            <w:r w:rsidRPr="00047A33">
              <w:rPr>
                <w:rFonts w:ascii="Times New Roman" w:hAnsi="Times New Roman" w:cs="Times New Roman"/>
                <w:noProof/>
                <w:webHidden/>
                <w:sz w:val="24"/>
                <w:szCs w:val="24"/>
              </w:rPr>
              <w:fldChar w:fldCharType="begin"/>
            </w:r>
            <w:r w:rsidRPr="00047A33">
              <w:rPr>
                <w:rFonts w:ascii="Times New Roman" w:hAnsi="Times New Roman" w:cs="Times New Roman"/>
                <w:noProof/>
                <w:webHidden/>
                <w:sz w:val="24"/>
                <w:szCs w:val="24"/>
              </w:rPr>
              <w:instrText xml:space="preserve"> PAGEREF _Toc73135095 \h </w:instrText>
            </w:r>
            <w:r w:rsidRPr="00047A33">
              <w:rPr>
                <w:rFonts w:ascii="Times New Roman" w:hAnsi="Times New Roman" w:cs="Times New Roman"/>
                <w:noProof/>
                <w:webHidden/>
                <w:sz w:val="24"/>
                <w:szCs w:val="24"/>
              </w:rPr>
            </w:r>
            <w:r w:rsidRPr="00047A33">
              <w:rPr>
                <w:rFonts w:ascii="Times New Roman" w:hAnsi="Times New Roman" w:cs="Times New Roman"/>
                <w:noProof/>
                <w:webHidden/>
                <w:sz w:val="24"/>
                <w:szCs w:val="24"/>
              </w:rPr>
              <w:fldChar w:fldCharType="separate"/>
            </w:r>
            <w:r w:rsidRPr="00047A33">
              <w:rPr>
                <w:rFonts w:ascii="Times New Roman" w:hAnsi="Times New Roman" w:cs="Times New Roman"/>
                <w:noProof/>
                <w:webHidden/>
                <w:sz w:val="24"/>
                <w:szCs w:val="24"/>
              </w:rPr>
              <w:t>77</w:t>
            </w:r>
            <w:r w:rsidRPr="00047A33">
              <w:rPr>
                <w:rFonts w:ascii="Times New Roman" w:hAnsi="Times New Roman" w:cs="Times New Roman"/>
                <w:noProof/>
                <w:webHidden/>
                <w:sz w:val="24"/>
                <w:szCs w:val="24"/>
              </w:rPr>
              <w:fldChar w:fldCharType="end"/>
            </w:r>
          </w:hyperlink>
        </w:p>
        <w:p w14:paraId="6C0DDB03" w14:textId="750CA63B" w:rsidR="00C14993" w:rsidRDefault="00C14993" w:rsidP="00C14993">
          <w:pPr>
            <w:rPr>
              <w:b/>
              <w:bCs/>
            </w:rPr>
          </w:pPr>
          <w:r w:rsidRPr="00047A33">
            <w:rPr>
              <w:rFonts w:ascii="Times New Roman" w:hAnsi="Times New Roman" w:cs="Times New Roman"/>
              <w:sz w:val="24"/>
              <w:szCs w:val="24"/>
            </w:rPr>
            <w:fldChar w:fldCharType="end"/>
          </w:r>
          <w:r w:rsidR="00166B64" w:rsidRPr="00047A33">
            <w:rPr>
              <w:rFonts w:ascii="Times New Roman" w:hAnsi="Times New Roman" w:cs="Times New Roman"/>
              <w:sz w:val="24"/>
              <w:szCs w:val="24"/>
            </w:rPr>
            <w:t>Conclusion...........................................................................................................................</w:t>
          </w:r>
          <w:r w:rsidR="00166B64">
            <w:rPr>
              <w:rFonts w:ascii="Times New Roman" w:hAnsi="Times New Roman" w:cs="Times New Roman"/>
              <w:sz w:val="24"/>
              <w:szCs w:val="24"/>
            </w:rPr>
            <w:t>85</w:t>
          </w:r>
        </w:p>
      </w:sdtContent>
    </w:sdt>
    <w:p w14:paraId="37FDFD3F" w14:textId="6A97ECC9" w:rsidR="00C14993" w:rsidRDefault="00C14993" w:rsidP="00F318B4">
      <w:pPr>
        <w:pStyle w:val="8"/>
        <w:rPr>
          <w:rFonts w:ascii="Times New Roman" w:eastAsia="Times New Roman" w:hAnsi="Times New Roman" w:cs="Times New Roman"/>
          <w:sz w:val="48"/>
          <w:szCs w:val="48"/>
        </w:rPr>
      </w:pPr>
    </w:p>
    <w:p w14:paraId="6163CE08" w14:textId="4CE40224" w:rsidR="00C14993" w:rsidRDefault="00C14993" w:rsidP="00C14993"/>
    <w:p w14:paraId="6232F4DF" w14:textId="57E8E807" w:rsidR="00C14993" w:rsidRDefault="00C14993" w:rsidP="00C14993"/>
    <w:p w14:paraId="1D1A264B" w14:textId="0F3BC53E" w:rsidR="00C14993" w:rsidRDefault="00C14993" w:rsidP="00C14993"/>
    <w:p w14:paraId="030AA5A2" w14:textId="4A80DD9D" w:rsidR="00C14993" w:rsidRDefault="00C14993" w:rsidP="00C14993"/>
    <w:p w14:paraId="4CC2BEDB" w14:textId="6620BAD6" w:rsidR="00C14993" w:rsidRDefault="00C14993" w:rsidP="00C14993"/>
    <w:p w14:paraId="10AC976F" w14:textId="483A422F" w:rsidR="00C14993" w:rsidRDefault="00C14993" w:rsidP="00C14993"/>
    <w:p w14:paraId="7E09DC23" w14:textId="5B4F2D77" w:rsidR="00C14993" w:rsidRDefault="00C14993" w:rsidP="00C14993"/>
    <w:p w14:paraId="079006B9" w14:textId="3B5EAE8A" w:rsidR="00C14993" w:rsidRDefault="00C14993" w:rsidP="00C14993"/>
    <w:p w14:paraId="3A5ABAFA" w14:textId="45C3D04D" w:rsidR="00C14993" w:rsidRDefault="00C14993" w:rsidP="00C14993"/>
    <w:p w14:paraId="041AFEC1" w14:textId="1AABF15B" w:rsidR="00C14993" w:rsidRDefault="00C14993" w:rsidP="00C14993"/>
    <w:p w14:paraId="5156EF39" w14:textId="0F243C45" w:rsidR="00C14993" w:rsidRDefault="00C14993" w:rsidP="00C14993"/>
    <w:p w14:paraId="7C28DF61" w14:textId="470E94E8" w:rsidR="00C14993" w:rsidRDefault="00C14993" w:rsidP="00C14993"/>
    <w:p w14:paraId="3AC9155B" w14:textId="77777777" w:rsidR="00C14993" w:rsidRPr="00C14993" w:rsidRDefault="00C14993" w:rsidP="00C14993"/>
    <w:p w14:paraId="46828E63" w14:textId="00C59BFE" w:rsidR="00F44241" w:rsidRPr="00624E91" w:rsidRDefault="003355A0" w:rsidP="00F318B4">
      <w:pPr>
        <w:pStyle w:val="8"/>
        <w:rPr>
          <w:rFonts w:ascii="Times New Roman" w:eastAsia="Times New Roman" w:hAnsi="Times New Roman" w:cs="Times New Roman"/>
          <w:sz w:val="48"/>
          <w:szCs w:val="48"/>
        </w:rPr>
      </w:pPr>
      <w:r w:rsidRPr="00624E91">
        <w:rPr>
          <w:rFonts w:ascii="Times New Roman" w:eastAsia="Times New Roman" w:hAnsi="Times New Roman" w:cs="Times New Roman"/>
          <w:sz w:val="48"/>
          <w:szCs w:val="48"/>
        </w:rPr>
        <w:t>I</w:t>
      </w:r>
      <w:r w:rsidR="00F44241" w:rsidRPr="00624E91">
        <w:rPr>
          <w:rFonts w:ascii="Times New Roman" w:eastAsia="Times New Roman" w:hAnsi="Times New Roman" w:cs="Times New Roman"/>
          <w:sz w:val="48"/>
          <w:szCs w:val="48"/>
        </w:rPr>
        <w:t>ntroduction</w:t>
      </w:r>
    </w:p>
    <w:p w14:paraId="2600FE60" w14:textId="69C4C981" w:rsidR="009D704D" w:rsidRPr="00F318B4" w:rsidRDefault="00784F7B" w:rsidP="009C3DC9">
      <w:pPr>
        <w:pStyle w:val="10"/>
        <w:tabs>
          <w:tab w:val="left" w:pos="709"/>
        </w:tabs>
        <w:spacing w:line="360" w:lineRule="auto"/>
        <w:ind w:firstLine="720"/>
        <w:jc w:val="both"/>
        <w:rPr>
          <w:rFonts w:ascii="Times New Roman" w:eastAsia="Times New Roman" w:hAnsi="Times New Roman" w:cs="Times New Roman"/>
          <w:sz w:val="24"/>
          <w:szCs w:val="24"/>
        </w:rPr>
      </w:pPr>
      <w:r w:rsidRPr="00F318B4">
        <w:rPr>
          <w:rFonts w:ascii="Times New Roman" w:eastAsia="Times New Roman" w:hAnsi="Times New Roman" w:cs="Times New Roman"/>
          <w:sz w:val="24"/>
          <w:szCs w:val="24"/>
        </w:rPr>
        <w:t xml:space="preserve">Avec l'avènement d'Internet et des réseaux sociaux, de nombreux artistes ont commencé à publier en ligne des bandes dessinées </w:t>
      </w:r>
      <w:r w:rsidR="00F318B4" w:rsidRPr="00F318B4">
        <w:rPr>
          <w:rFonts w:ascii="Times New Roman" w:eastAsia="Times New Roman" w:hAnsi="Times New Roman" w:cs="Times New Roman"/>
          <w:sz w:val="24"/>
          <w:szCs w:val="24"/>
        </w:rPr>
        <w:t>courtes bas</w:t>
      </w:r>
      <w:r w:rsidR="00F318B4" w:rsidRPr="00F318B4">
        <w:rPr>
          <w:rStyle w:val="a5"/>
          <w:rFonts w:ascii="Times New Roman" w:hAnsi="Times New Roman" w:cs="Times New Roman"/>
          <w:sz w:val="24"/>
          <w:szCs w:val="24"/>
        </w:rPr>
        <w:t>é</w:t>
      </w:r>
      <w:r w:rsidR="00F318B4" w:rsidRPr="00F318B4">
        <w:rPr>
          <w:rFonts w:ascii="Times New Roman" w:eastAsia="Times New Roman" w:hAnsi="Times New Roman" w:cs="Times New Roman"/>
          <w:sz w:val="24"/>
          <w:szCs w:val="24"/>
        </w:rPr>
        <w:t xml:space="preserve">e </w:t>
      </w:r>
      <w:r w:rsidRPr="00F318B4">
        <w:rPr>
          <w:rFonts w:ascii="Times New Roman" w:eastAsia="Times New Roman" w:hAnsi="Times New Roman" w:cs="Times New Roman"/>
          <w:sz w:val="24"/>
          <w:szCs w:val="24"/>
        </w:rPr>
        <w:t>sur leur vie</w:t>
      </w:r>
      <w:r w:rsidR="00F318B4" w:rsidRPr="00F318B4">
        <w:rPr>
          <w:rFonts w:ascii="Times New Roman" w:eastAsia="Times New Roman" w:hAnsi="Times New Roman" w:cs="Times New Roman"/>
          <w:sz w:val="24"/>
          <w:szCs w:val="24"/>
        </w:rPr>
        <w:t xml:space="preserve"> quotidien. Cet sous-genre des web-strips est vite devenu populaire</w:t>
      </w:r>
      <w:r w:rsidRPr="00F318B4">
        <w:rPr>
          <w:rFonts w:ascii="Times New Roman" w:eastAsia="Times New Roman" w:hAnsi="Times New Roman" w:cs="Times New Roman"/>
          <w:sz w:val="24"/>
          <w:szCs w:val="24"/>
        </w:rPr>
        <w:t xml:space="preserve"> et les lecteurs se sont intéressés à</w:t>
      </w:r>
      <w:r w:rsidR="00F318B4" w:rsidRPr="00F318B4">
        <w:rPr>
          <w:rFonts w:ascii="Times New Roman" w:eastAsia="Times New Roman" w:hAnsi="Times New Roman" w:cs="Times New Roman"/>
          <w:sz w:val="24"/>
          <w:szCs w:val="24"/>
        </w:rPr>
        <w:t xml:space="preserve"> </w:t>
      </w:r>
      <w:r w:rsidRPr="00F318B4">
        <w:rPr>
          <w:rFonts w:ascii="Times New Roman" w:eastAsia="Times New Roman" w:hAnsi="Times New Roman" w:cs="Times New Roman"/>
          <w:sz w:val="24"/>
          <w:szCs w:val="24"/>
        </w:rPr>
        <w:t>vraie personnalité</w:t>
      </w:r>
      <w:r w:rsidR="00F318B4" w:rsidRPr="00F318B4">
        <w:rPr>
          <w:rFonts w:ascii="Times New Roman" w:eastAsia="Times New Roman" w:hAnsi="Times New Roman" w:cs="Times New Roman"/>
          <w:sz w:val="24"/>
          <w:szCs w:val="24"/>
        </w:rPr>
        <w:t xml:space="preserve"> de ses auteurs prefer</w:t>
      </w:r>
      <w:r w:rsidR="00F318B4" w:rsidRPr="00F318B4">
        <w:rPr>
          <w:rStyle w:val="a5"/>
          <w:rFonts w:ascii="Times New Roman" w:hAnsi="Times New Roman" w:cs="Times New Roman"/>
          <w:sz w:val="24"/>
          <w:szCs w:val="24"/>
        </w:rPr>
        <w:t>é</w:t>
      </w:r>
      <w:r w:rsidR="00F318B4" w:rsidRPr="00F318B4">
        <w:rPr>
          <w:rFonts w:ascii="Times New Roman" w:eastAsia="Times New Roman" w:hAnsi="Times New Roman" w:cs="Times New Roman"/>
          <w:sz w:val="24"/>
          <w:szCs w:val="24"/>
        </w:rPr>
        <w:t>s</w:t>
      </w:r>
      <w:r w:rsidRPr="00F318B4">
        <w:rPr>
          <w:rFonts w:ascii="Times New Roman" w:eastAsia="Times New Roman" w:hAnsi="Times New Roman" w:cs="Times New Roman"/>
          <w:sz w:val="24"/>
          <w:szCs w:val="24"/>
        </w:rPr>
        <w:t>.</w:t>
      </w:r>
    </w:p>
    <w:p w14:paraId="41D3B4D7" w14:textId="77777777" w:rsidR="00B802F2" w:rsidRPr="00F318B4" w:rsidRDefault="008E532D" w:rsidP="009C3DC9">
      <w:pPr>
        <w:pStyle w:val="10"/>
        <w:tabs>
          <w:tab w:val="left" w:pos="709"/>
        </w:tabs>
        <w:spacing w:line="360" w:lineRule="auto"/>
        <w:ind w:firstLine="720"/>
        <w:jc w:val="both"/>
        <w:rPr>
          <w:rFonts w:ascii="Times New Roman" w:eastAsia="Times New Roman" w:hAnsi="Times New Roman" w:cs="Times New Roman"/>
          <w:sz w:val="24"/>
          <w:szCs w:val="24"/>
        </w:rPr>
      </w:pPr>
      <w:r w:rsidRPr="00F318B4">
        <w:rPr>
          <w:rStyle w:val="a5"/>
          <w:rFonts w:ascii="Times New Roman" w:hAnsi="Times New Roman" w:cs="Times New Roman"/>
          <w:sz w:val="24"/>
          <w:szCs w:val="24"/>
        </w:rPr>
        <w:lastRenderedPageBreak/>
        <w:t>Dans les années 2010, des sites de divertissement populaires tels que Reddit, le site de divertissement russe pikabu, etc. ont commencé à publier des photos d'auteurs de bandes dessinées populaires.</w:t>
      </w:r>
      <w:r w:rsidRPr="00F318B4">
        <w:rPr>
          <w:rStyle w:val="a4"/>
          <w:rFonts w:ascii="Times New Roman" w:hAnsi="Times New Roman" w:cs="Times New Roman"/>
          <w:sz w:val="24"/>
          <w:szCs w:val="24"/>
        </w:rPr>
        <w:t xml:space="preserve"> </w:t>
      </w:r>
      <w:r w:rsidRPr="00F318B4">
        <w:rPr>
          <w:rStyle w:val="a5"/>
          <w:rFonts w:ascii="Times New Roman" w:hAnsi="Times New Roman" w:cs="Times New Roman"/>
          <w:sz w:val="24"/>
          <w:szCs w:val="24"/>
        </w:rPr>
        <w:t xml:space="preserve">Les utilisateurs ont été invités à comparer dans quelle mesure la façon dont les artistes se </w:t>
      </w:r>
      <w:proofErr w:type="spellStart"/>
      <w:r w:rsidR="00B802F2" w:rsidRPr="00F318B4">
        <w:rPr>
          <w:rStyle w:val="a5"/>
          <w:rFonts w:ascii="Times New Roman" w:hAnsi="Times New Roman" w:cs="Times New Roman"/>
          <w:sz w:val="24"/>
          <w:szCs w:val="24"/>
          <w:lang w:val="en-US"/>
        </w:rPr>
        <w:t>dessinent</w:t>
      </w:r>
      <w:proofErr w:type="spellEnd"/>
      <w:r w:rsidRPr="00F318B4">
        <w:rPr>
          <w:rStyle w:val="a5"/>
          <w:rFonts w:ascii="Times New Roman" w:hAnsi="Times New Roman" w:cs="Times New Roman"/>
          <w:sz w:val="24"/>
          <w:szCs w:val="24"/>
        </w:rPr>
        <w:t xml:space="preserve"> est similaire à leur apparence dans la réalité</w:t>
      </w:r>
      <w:r w:rsidR="00B802F2" w:rsidRPr="00F318B4">
        <w:rPr>
          <w:rStyle w:val="a8"/>
          <w:rFonts w:ascii="Times New Roman" w:hAnsi="Times New Roman" w:cs="Times New Roman"/>
          <w:sz w:val="24"/>
          <w:szCs w:val="24"/>
        </w:rPr>
        <w:footnoteReference w:id="1"/>
      </w:r>
      <w:r w:rsidRPr="00F318B4">
        <w:rPr>
          <w:rStyle w:val="a5"/>
          <w:rFonts w:ascii="Times New Roman" w:hAnsi="Times New Roman" w:cs="Times New Roman"/>
          <w:sz w:val="24"/>
          <w:szCs w:val="24"/>
        </w:rPr>
        <w:t>.</w:t>
      </w:r>
    </w:p>
    <w:p w14:paraId="73E1C32F" w14:textId="7AE6F307" w:rsidR="00B802F2" w:rsidRDefault="00B802F2" w:rsidP="009C3DC9">
      <w:pPr>
        <w:pStyle w:val="10"/>
        <w:tabs>
          <w:tab w:val="left" w:pos="709"/>
        </w:tabs>
        <w:spacing w:line="360" w:lineRule="auto"/>
        <w:ind w:firstLine="720"/>
        <w:jc w:val="both"/>
        <w:rPr>
          <w:rFonts w:ascii="Times New Roman" w:eastAsia="Times New Roman" w:hAnsi="Times New Roman" w:cs="Times New Roman"/>
          <w:sz w:val="24"/>
          <w:szCs w:val="24"/>
        </w:rPr>
      </w:pPr>
      <w:r>
        <w:rPr>
          <w:noProof/>
        </w:rPr>
        <w:drawing>
          <wp:inline distT="0" distB="0" distL="0" distR="0" wp14:anchorId="60540C4E" wp14:editId="1E98793C">
            <wp:extent cx="3352800" cy="50768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52800" cy="5076825"/>
                    </a:xfrm>
                    <a:prstGeom prst="rect">
                      <a:avLst/>
                    </a:prstGeom>
                    <a:noFill/>
                    <a:ln>
                      <a:noFill/>
                    </a:ln>
                  </pic:spPr>
                </pic:pic>
              </a:graphicData>
            </a:graphic>
          </wp:inline>
        </w:drawing>
      </w:r>
    </w:p>
    <w:p w14:paraId="09065D57" w14:textId="664D28BB" w:rsidR="00B802F2" w:rsidRPr="00735421" w:rsidRDefault="00F318B4" w:rsidP="009C3DC9">
      <w:pPr>
        <w:pStyle w:val="10"/>
        <w:tabs>
          <w:tab w:val="left" w:pos="709"/>
        </w:tabs>
        <w:spacing w:line="360" w:lineRule="auto"/>
        <w:ind w:firstLine="720"/>
        <w:jc w:val="both"/>
        <w:rPr>
          <w:rFonts w:ascii="Times New Roman" w:eastAsia="Times New Roman" w:hAnsi="Times New Roman" w:cs="Times New Roman"/>
          <w:sz w:val="20"/>
          <w:szCs w:val="20"/>
          <w:lang w:val="en-US"/>
        </w:rPr>
      </w:pPr>
      <w:r w:rsidRPr="00735421">
        <w:rPr>
          <w:rFonts w:ascii="Times New Roman" w:eastAsia="Times New Roman" w:hAnsi="Times New Roman" w:cs="Times New Roman"/>
          <w:sz w:val="20"/>
          <w:szCs w:val="20"/>
        </w:rPr>
        <w:t xml:space="preserve">Une exemple de contenu des un de ces posts avec les photos des trois auteures des </w:t>
      </w:r>
      <w:r w:rsidRPr="00735421">
        <w:rPr>
          <w:rFonts w:ascii="Times New Roman" w:eastAsia="Times New Roman" w:hAnsi="Times New Roman" w:cs="Times New Roman"/>
          <w:sz w:val="20"/>
          <w:szCs w:val="20"/>
          <w:lang w:val="en-US"/>
        </w:rPr>
        <w:t xml:space="preserve">BDs </w:t>
      </w:r>
    </w:p>
    <w:p w14:paraId="332D907F" w14:textId="77777777" w:rsidR="00F318B4" w:rsidRDefault="00F318B4" w:rsidP="009C3DC9">
      <w:pPr>
        <w:pStyle w:val="10"/>
        <w:tabs>
          <w:tab w:val="left" w:pos="709"/>
        </w:tabs>
        <w:spacing w:line="360" w:lineRule="auto"/>
        <w:ind w:firstLine="720"/>
        <w:jc w:val="both"/>
        <w:rPr>
          <w:rFonts w:ascii="Times New Roman" w:eastAsia="Times New Roman" w:hAnsi="Times New Roman" w:cs="Times New Roman"/>
          <w:sz w:val="24"/>
          <w:szCs w:val="24"/>
        </w:rPr>
      </w:pPr>
    </w:p>
    <w:p w14:paraId="0F2B5E14" w14:textId="20C3E21F" w:rsidR="009D704D" w:rsidRPr="00F318B4" w:rsidRDefault="00784F7B" w:rsidP="009C3DC9">
      <w:pPr>
        <w:pStyle w:val="10"/>
        <w:tabs>
          <w:tab w:val="left" w:pos="709"/>
        </w:tabs>
        <w:spacing w:line="360" w:lineRule="auto"/>
        <w:ind w:firstLine="720"/>
        <w:jc w:val="both"/>
        <w:rPr>
          <w:rFonts w:ascii="Times New Roman" w:eastAsia="Times New Roman" w:hAnsi="Times New Roman" w:cs="Times New Roman"/>
          <w:sz w:val="24"/>
          <w:szCs w:val="24"/>
        </w:rPr>
      </w:pPr>
      <w:r w:rsidRPr="00F318B4">
        <w:rPr>
          <w:rFonts w:ascii="Times New Roman" w:eastAsia="Times New Roman" w:hAnsi="Times New Roman" w:cs="Times New Roman"/>
          <w:sz w:val="24"/>
          <w:szCs w:val="24"/>
        </w:rPr>
        <w:t>Naturellement, le format d'une courte bande dessinée sur Internet suppose une certaine caricature et une simplification, ce qui a été noté en voyant les œuvre</w:t>
      </w:r>
      <w:r w:rsidR="003355A0" w:rsidRPr="00F318B4">
        <w:rPr>
          <w:rFonts w:ascii="Times New Roman" w:eastAsia="Times New Roman" w:hAnsi="Times New Roman" w:cs="Times New Roman"/>
          <w:sz w:val="24"/>
          <w:szCs w:val="24"/>
          <w:lang w:val="en-US"/>
        </w:rPr>
        <w:t xml:space="preserve">s </w:t>
      </w:r>
      <w:r w:rsidR="007D34DD" w:rsidRPr="00F318B4">
        <w:rPr>
          <w:rFonts w:ascii="Times New Roman" w:eastAsia="Times New Roman" w:hAnsi="Times New Roman" w:cs="Times New Roman"/>
          <w:sz w:val="24"/>
          <w:szCs w:val="24"/>
        </w:rPr>
        <w:t>d’</w:t>
      </w:r>
      <w:r w:rsidRPr="00F318B4">
        <w:rPr>
          <w:rFonts w:ascii="Times New Roman" w:eastAsia="Times New Roman" w:hAnsi="Times New Roman" w:cs="Times New Roman"/>
          <w:sz w:val="24"/>
          <w:szCs w:val="24"/>
        </w:rPr>
        <w:t xml:space="preserve">auteurs des deux sexes. </w:t>
      </w:r>
      <w:r w:rsidR="00B802F2" w:rsidRPr="00F318B4">
        <w:rPr>
          <w:rStyle w:val="a5"/>
          <w:rFonts w:ascii="Times New Roman" w:hAnsi="Times New Roman" w:cs="Times New Roman"/>
          <w:sz w:val="24"/>
          <w:szCs w:val="24"/>
        </w:rPr>
        <w:t>Cependant, les utilisateurs ont rapidement noté</w:t>
      </w:r>
      <w:r w:rsidRPr="00F318B4">
        <w:rPr>
          <w:rFonts w:ascii="Times New Roman" w:eastAsia="Times New Roman" w:hAnsi="Times New Roman" w:cs="Times New Roman"/>
          <w:sz w:val="24"/>
          <w:szCs w:val="24"/>
        </w:rPr>
        <w:t xml:space="preserve"> que de nombreuses autrices de bandes dessinées, même </w:t>
      </w:r>
      <w:r w:rsidR="003355A0" w:rsidRPr="00F318B4">
        <w:rPr>
          <w:rFonts w:ascii="Times New Roman" w:eastAsia="Times New Roman" w:hAnsi="Times New Roman" w:cs="Times New Roman"/>
          <w:sz w:val="24"/>
          <w:szCs w:val="24"/>
        </w:rPr>
        <w:t>si elles etait</w:t>
      </w:r>
      <w:r w:rsidRPr="00F318B4">
        <w:rPr>
          <w:rFonts w:ascii="Times New Roman" w:eastAsia="Times New Roman" w:hAnsi="Times New Roman" w:cs="Times New Roman"/>
          <w:sz w:val="24"/>
          <w:szCs w:val="24"/>
        </w:rPr>
        <w:t xml:space="preserve"> belles, se dessinaient de manière simplifiée, et parfois délibérément pas mignon, ce qui a provoqué des malentendus et même l'indignation parmi </w:t>
      </w:r>
      <w:r w:rsidR="00B802F2" w:rsidRPr="00F318B4">
        <w:rPr>
          <w:rFonts w:ascii="Times New Roman" w:eastAsia="Times New Roman" w:hAnsi="Times New Roman" w:cs="Times New Roman"/>
          <w:sz w:val="24"/>
          <w:szCs w:val="24"/>
        </w:rPr>
        <w:t>leurs</w:t>
      </w:r>
      <w:r w:rsidRPr="00F318B4">
        <w:rPr>
          <w:rFonts w:ascii="Times New Roman" w:eastAsia="Times New Roman" w:hAnsi="Times New Roman" w:cs="Times New Roman"/>
          <w:sz w:val="24"/>
          <w:szCs w:val="24"/>
        </w:rPr>
        <w:t xml:space="preserve"> fans. Les personnes qui s'intéressaient auparavant aux bandes dessinées </w:t>
      </w:r>
      <w:r w:rsidR="007D34DD" w:rsidRPr="00F318B4">
        <w:rPr>
          <w:rFonts w:ascii="Times New Roman" w:eastAsia="Times New Roman" w:hAnsi="Times New Roman" w:cs="Times New Roman"/>
          <w:sz w:val="24"/>
          <w:szCs w:val="24"/>
        </w:rPr>
        <w:t>d’</w:t>
      </w:r>
      <w:r w:rsidRPr="00F318B4">
        <w:rPr>
          <w:rFonts w:ascii="Times New Roman" w:eastAsia="Times New Roman" w:hAnsi="Times New Roman" w:cs="Times New Roman"/>
          <w:sz w:val="24"/>
          <w:szCs w:val="24"/>
        </w:rPr>
        <w:t>auteures</w:t>
      </w:r>
      <w:r w:rsidR="00624E91">
        <w:rPr>
          <w:rFonts w:ascii="Times New Roman" w:eastAsia="Times New Roman" w:hAnsi="Times New Roman" w:cs="Times New Roman"/>
          <w:sz w:val="24"/>
          <w:szCs w:val="24"/>
        </w:rPr>
        <w:t>-</w:t>
      </w:r>
      <w:r w:rsidR="00624E91">
        <w:rPr>
          <w:rFonts w:ascii="Times New Roman" w:eastAsia="Times New Roman" w:hAnsi="Times New Roman" w:cs="Times New Roman"/>
          <w:sz w:val="24"/>
          <w:szCs w:val="24"/>
        </w:rPr>
        <w:lastRenderedPageBreak/>
        <w:t xml:space="preserve">femmes </w:t>
      </w:r>
      <w:r w:rsidRPr="00F318B4">
        <w:rPr>
          <w:rFonts w:ascii="Times New Roman" w:eastAsia="Times New Roman" w:hAnsi="Times New Roman" w:cs="Times New Roman"/>
          <w:sz w:val="24"/>
          <w:szCs w:val="24"/>
        </w:rPr>
        <w:t>se sont sentis trompés, car</w:t>
      </w:r>
      <w:r w:rsidR="00B802F2" w:rsidRPr="00F318B4">
        <w:rPr>
          <w:rFonts w:ascii="Times New Roman" w:eastAsia="Times New Roman" w:hAnsi="Times New Roman" w:cs="Times New Roman"/>
          <w:sz w:val="24"/>
          <w:szCs w:val="24"/>
        </w:rPr>
        <w:t xml:space="preserve"> a leur avis</w:t>
      </w:r>
      <w:r w:rsidRPr="00F318B4">
        <w:rPr>
          <w:rFonts w:ascii="Times New Roman" w:eastAsia="Times New Roman" w:hAnsi="Times New Roman" w:cs="Times New Roman"/>
          <w:sz w:val="24"/>
          <w:szCs w:val="24"/>
        </w:rPr>
        <w:t xml:space="preserve"> les auteur</w:t>
      </w:r>
      <w:r w:rsidR="00B802F2" w:rsidRPr="00F318B4">
        <w:rPr>
          <w:rFonts w:ascii="Times New Roman" w:eastAsia="Times New Roman" w:hAnsi="Times New Roman" w:cs="Times New Roman"/>
          <w:sz w:val="24"/>
          <w:szCs w:val="24"/>
        </w:rPr>
        <w:t>e</w:t>
      </w:r>
      <w:r w:rsidRPr="00F318B4">
        <w:rPr>
          <w:rFonts w:ascii="Times New Roman" w:eastAsia="Times New Roman" w:hAnsi="Times New Roman" w:cs="Times New Roman"/>
          <w:sz w:val="24"/>
          <w:szCs w:val="24"/>
        </w:rPr>
        <w:t xml:space="preserve">s leur « cachaient </w:t>
      </w:r>
      <w:r w:rsidR="003355A0" w:rsidRPr="00F318B4">
        <w:rPr>
          <w:rFonts w:ascii="Times New Roman" w:eastAsia="Times New Roman" w:hAnsi="Times New Roman" w:cs="Times New Roman"/>
          <w:sz w:val="24"/>
          <w:szCs w:val="24"/>
        </w:rPr>
        <w:t>»</w:t>
      </w:r>
      <w:r w:rsidRPr="00F318B4">
        <w:rPr>
          <w:rFonts w:ascii="Times New Roman" w:eastAsia="Times New Roman" w:hAnsi="Times New Roman" w:cs="Times New Roman"/>
          <w:sz w:val="24"/>
          <w:szCs w:val="24"/>
        </w:rPr>
        <w:t xml:space="preserve"> leur beauté, leur  « mentaient »  qu'</w:t>
      </w:r>
      <w:r w:rsidR="00624E91">
        <w:rPr>
          <w:rFonts w:ascii="Times New Roman" w:eastAsia="Times New Roman" w:hAnsi="Times New Roman" w:cs="Times New Roman"/>
          <w:sz w:val="24"/>
          <w:szCs w:val="24"/>
        </w:rPr>
        <w:t>elles</w:t>
      </w:r>
      <w:r w:rsidRPr="00F318B4">
        <w:rPr>
          <w:rFonts w:ascii="Times New Roman" w:eastAsia="Times New Roman" w:hAnsi="Times New Roman" w:cs="Times New Roman"/>
          <w:sz w:val="24"/>
          <w:szCs w:val="24"/>
        </w:rPr>
        <w:t xml:space="preserve"> étaient laids.</w:t>
      </w:r>
    </w:p>
    <w:p w14:paraId="53880506" w14:textId="41E8D603" w:rsidR="009D704D" w:rsidRDefault="00784F7B" w:rsidP="009C3DC9">
      <w:pPr>
        <w:pStyle w:val="10"/>
        <w:tabs>
          <w:tab w:val="left" w:pos="709"/>
        </w:tabs>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Pourquoi se </w:t>
      </w:r>
      <w:proofErr w:type="spellStart"/>
      <w:r w:rsidR="00624E91">
        <w:rPr>
          <w:rFonts w:ascii="Times New Roman" w:eastAsia="Times New Roman" w:hAnsi="Times New Roman" w:cs="Times New Roman"/>
          <w:sz w:val="24"/>
          <w:szCs w:val="24"/>
          <w:lang w:val="en-US"/>
        </w:rPr>
        <w:t>dessinent-elles</w:t>
      </w:r>
      <w:proofErr w:type="spellEnd"/>
      <w:r>
        <w:rPr>
          <w:rFonts w:ascii="Times New Roman" w:eastAsia="Times New Roman" w:hAnsi="Times New Roman" w:cs="Times New Roman"/>
          <w:sz w:val="24"/>
          <w:szCs w:val="24"/>
        </w:rPr>
        <w:t xml:space="preserve"> laids? »</w:t>
      </w:r>
      <w:r w:rsidR="00656DA2">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rPr>
        <w:t>les commentateurs demandent, tandis que les chercheurs écrivent des articles et des travaux sur le corps féminin dans la bande dessinée.</w:t>
      </w:r>
    </w:p>
    <w:p w14:paraId="359643AA" w14:textId="74B46617" w:rsidR="009D704D" w:rsidRPr="00656DA2" w:rsidRDefault="00784F7B" w:rsidP="009C3DC9">
      <w:pPr>
        <w:pStyle w:val="10"/>
        <w:tabs>
          <w:tab w:val="left" w:pos="709"/>
        </w:tabs>
        <w:spacing w:line="360" w:lineRule="auto"/>
        <w:ind w:firstLine="720"/>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Et les autrices semblent fatiguées de montrer leur corps et veulent plutôt montrer autre chose. Cela est vrai </w:t>
      </w:r>
      <w:r w:rsidRPr="00F44241">
        <w:rPr>
          <w:rFonts w:ascii="Times New Roman" w:eastAsia="Times New Roman" w:hAnsi="Times New Roman" w:cs="Times New Roman"/>
          <w:sz w:val="24"/>
          <w:szCs w:val="24"/>
        </w:rPr>
        <w:t>pa</w:t>
      </w:r>
      <w:r w:rsidR="00F44241" w:rsidRPr="00F44241">
        <w:rPr>
          <w:rFonts w:ascii="Times New Roman" w:eastAsia="Times New Roman" w:hAnsi="Times New Roman" w:cs="Times New Roman"/>
          <w:sz w:val="24"/>
          <w:szCs w:val="24"/>
          <w:lang w:val="en-US"/>
        </w:rPr>
        <w:t>s</w:t>
      </w:r>
      <w:r>
        <w:rPr>
          <w:rFonts w:ascii="Times New Roman" w:eastAsia="Times New Roman" w:hAnsi="Times New Roman" w:cs="Times New Roman"/>
          <w:sz w:val="24"/>
          <w:szCs w:val="24"/>
        </w:rPr>
        <w:t xml:space="preserve"> seulement pour les courtes bandes dessinées, mais aussi pour les autres formats des bandes dessinées avec des caractéristiques d'une autobiographie ou d’autofiction</w:t>
      </w:r>
      <w:r w:rsidR="00B802F2">
        <w:rPr>
          <w:rFonts w:ascii="Times New Roman" w:eastAsia="Times New Roman" w:hAnsi="Times New Roman" w:cs="Times New Roman"/>
          <w:sz w:val="24"/>
          <w:szCs w:val="24"/>
        </w:rPr>
        <w:t xml:space="preserve">, c’est a dire </w:t>
      </w:r>
      <w:r w:rsidR="00624E91" w:rsidRPr="00624E91">
        <w:rPr>
          <w:rStyle w:val="viiyi"/>
          <w:rFonts w:ascii="Times New Roman" w:hAnsi="Times New Roman" w:cs="Times New Roman"/>
        </w:rPr>
        <w:t>un détournement fictif de l'autobiographie</w:t>
      </w:r>
      <w:r w:rsidR="00624E91">
        <w:rPr>
          <w:rFonts w:ascii="Times New Roman" w:eastAsia="Times New Roman" w:hAnsi="Times New Roman" w:cs="Times New Roman"/>
          <w:sz w:val="24"/>
          <w:szCs w:val="24"/>
        </w:rPr>
        <w:t>, qui se characterise par premierement</w:t>
      </w:r>
      <w:r w:rsidR="00624E91" w:rsidRPr="00624E91">
        <w:rPr>
          <w:rFonts w:ascii="Times New Roman" w:eastAsia="Times New Roman" w:hAnsi="Times New Roman" w:cs="Times New Roman"/>
          <w:sz w:val="24"/>
          <w:szCs w:val="24"/>
        </w:rPr>
        <w:t xml:space="preserve">, </w:t>
      </w:r>
      <w:r w:rsidR="00624E91" w:rsidRPr="00624E91">
        <w:rPr>
          <w:rFonts w:ascii="Times New Roman" w:hAnsi="Times New Roman" w:cs="Times New Roman"/>
        </w:rPr>
        <w:t>du type de langage employé et deuxemement de son contenu, et du rapport de ce contenu à la réalité</w:t>
      </w:r>
      <w:r w:rsidR="00656DA2">
        <w:rPr>
          <w:rStyle w:val="a8"/>
          <w:rFonts w:ascii="Times New Roman" w:hAnsi="Times New Roman" w:cs="Times New Roman"/>
        </w:rPr>
        <w:footnoteReference w:id="2"/>
      </w:r>
      <w:r>
        <w:rPr>
          <w:rFonts w:ascii="Times New Roman" w:eastAsia="Times New Roman" w:hAnsi="Times New Roman" w:cs="Times New Roman"/>
          <w:sz w:val="24"/>
          <w:szCs w:val="24"/>
        </w:rPr>
        <w:t>.</w:t>
      </w:r>
      <w:r w:rsidR="00656DA2">
        <w:rPr>
          <w:rFonts w:ascii="Times New Roman" w:eastAsia="Times New Roman" w:hAnsi="Times New Roman" w:cs="Times New Roman"/>
          <w:sz w:val="24"/>
          <w:szCs w:val="24"/>
        </w:rPr>
        <w:t xml:space="preserve"> </w:t>
      </w:r>
      <w:r w:rsidR="00656DA2" w:rsidRPr="00656DA2">
        <w:rPr>
          <w:rStyle w:val="a5"/>
          <w:rFonts w:ascii="Times New Roman" w:hAnsi="Times New Roman" w:cs="Times New Roman"/>
        </w:rPr>
        <w:t>Compte tenu de la spécificité du langage artistique de la bande dessinée et des techniques utilisées par les artistes de bande dessinée, toutes ou presque toutes les bandes dessinées qui se positionnent comme autobiographiques sont plus susceptibles d'appartenir au genre de l'autofiction.</w:t>
      </w:r>
    </w:p>
    <w:p w14:paraId="23B77097" w14:textId="69B563BD" w:rsidR="009D704D" w:rsidRDefault="00656DA2" w:rsidP="009C3DC9">
      <w:pPr>
        <w:pStyle w:val="10"/>
        <w:tabs>
          <w:tab w:val="left" w:pos="709"/>
        </w:tabs>
        <w:spacing w:line="360" w:lineRule="auto"/>
        <w:ind w:firstLine="720"/>
        <w:jc w:val="both"/>
        <w:rPr>
          <w:rFonts w:ascii="Times New Roman" w:eastAsia="Times New Roman" w:hAnsi="Times New Roman" w:cs="Times New Roman"/>
          <w:sz w:val="24"/>
          <w:szCs w:val="24"/>
        </w:rPr>
      </w:pPr>
      <w:r w:rsidRPr="00656DA2">
        <w:rPr>
          <w:rFonts w:ascii="Times New Roman" w:eastAsia="Times New Roman" w:hAnsi="Times New Roman" w:cs="Times New Roman"/>
          <w:sz w:val="24"/>
          <w:szCs w:val="24"/>
          <w:lang w:val="en-US"/>
        </w:rPr>
        <w:t>L</w:t>
      </w:r>
      <w:r w:rsidR="00784F7B" w:rsidRPr="00656DA2">
        <w:rPr>
          <w:rFonts w:ascii="Times New Roman" w:eastAsia="Times New Roman" w:hAnsi="Times New Roman" w:cs="Times New Roman"/>
          <w:sz w:val="24"/>
          <w:szCs w:val="24"/>
        </w:rPr>
        <w:t>a</w:t>
      </w:r>
      <w:r w:rsidR="00784F7B">
        <w:rPr>
          <w:rFonts w:ascii="Times New Roman" w:eastAsia="Times New Roman" w:hAnsi="Times New Roman" w:cs="Times New Roman"/>
          <w:sz w:val="24"/>
          <w:szCs w:val="24"/>
        </w:rPr>
        <w:t xml:space="preserve"> première bande </w:t>
      </w:r>
      <w:r w:rsidR="00784F7B" w:rsidRPr="00656DA2">
        <w:rPr>
          <w:rFonts w:ascii="Times New Roman" w:eastAsia="Times New Roman" w:hAnsi="Times New Roman" w:cs="Times New Roman"/>
          <w:sz w:val="24"/>
          <w:szCs w:val="24"/>
        </w:rPr>
        <w:t xml:space="preserve">dessinée </w:t>
      </w:r>
      <w:r w:rsidR="007D34DD" w:rsidRPr="00656DA2">
        <w:rPr>
          <w:rFonts w:ascii="Times New Roman" w:eastAsia="Times New Roman" w:hAnsi="Times New Roman" w:cs="Times New Roman"/>
          <w:sz w:val="24"/>
          <w:szCs w:val="24"/>
        </w:rPr>
        <w:t>considérée comme</w:t>
      </w:r>
      <w:r w:rsidR="007D34DD">
        <w:rPr>
          <w:rFonts w:ascii="Times New Roman" w:eastAsia="Times New Roman" w:hAnsi="Times New Roman" w:cs="Times New Roman"/>
          <w:color w:val="FF0000"/>
          <w:sz w:val="24"/>
          <w:szCs w:val="24"/>
        </w:rPr>
        <w:t xml:space="preserve"> </w:t>
      </w:r>
      <w:r w:rsidR="00784F7B">
        <w:rPr>
          <w:rFonts w:ascii="Times New Roman" w:eastAsia="Times New Roman" w:hAnsi="Times New Roman" w:cs="Times New Roman"/>
          <w:sz w:val="24"/>
          <w:szCs w:val="24"/>
        </w:rPr>
        <w:t xml:space="preserve">autobiographique, </w:t>
      </w:r>
      <w:r w:rsidR="00784F7B">
        <w:rPr>
          <w:rFonts w:ascii="Times New Roman" w:eastAsia="Times New Roman" w:hAnsi="Times New Roman" w:cs="Times New Roman"/>
          <w:i/>
          <w:sz w:val="24"/>
          <w:szCs w:val="24"/>
        </w:rPr>
        <w:t xml:space="preserve">Binky Brown Meets the Holy Virgin Mary </w:t>
      </w:r>
      <w:r w:rsidR="00784F7B">
        <w:rPr>
          <w:rFonts w:ascii="Times New Roman" w:eastAsia="Times New Roman" w:hAnsi="Times New Roman" w:cs="Times New Roman"/>
          <w:sz w:val="24"/>
          <w:szCs w:val="24"/>
        </w:rPr>
        <w:t>(1972)</w:t>
      </w:r>
      <w:r>
        <w:rPr>
          <w:rStyle w:val="a8"/>
          <w:rFonts w:ascii="Times New Roman" w:eastAsia="Times New Roman" w:hAnsi="Times New Roman" w:cs="Times New Roman"/>
          <w:sz w:val="24"/>
          <w:szCs w:val="24"/>
        </w:rPr>
        <w:footnoteReference w:id="3"/>
      </w:r>
      <w:r w:rsidR="00784F7B">
        <w:rPr>
          <w:rFonts w:ascii="Times New Roman" w:eastAsia="Times New Roman" w:hAnsi="Times New Roman" w:cs="Times New Roman"/>
          <w:sz w:val="24"/>
          <w:szCs w:val="24"/>
        </w:rPr>
        <w:t>,</w:t>
      </w:r>
      <w:r w:rsidR="00784F7B">
        <w:rPr>
          <w:sz w:val="24"/>
          <w:szCs w:val="24"/>
        </w:rPr>
        <w:t xml:space="preserve"> </w:t>
      </w:r>
      <w:r w:rsidR="00784F7B">
        <w:rPr>
          <w:rFonts w:ascii="Times New Roman" w:eastAsia="Times New Roman" w:hAnsi="Times New Roman" w:cs="Times New Roman"/>
          <w:sz w:val="24"/>
          <w:szCs w:val="24"/>
        </w:rPr>
        <w:t>a été dessinée par un homme, un Américain nommé Justin Green</w:t>
      </w:r>
      <w:r w:rsidR="00784F7B" w:rsidRPr="00656DA2">
        <w:rPr>
          <w:rFonts w:ascii="Times New Roman" w:eastAsia="Times New Roman" w:hAnsi="Times New Roman" w:cs="Times New Roman"/>
          <w:sz w:val="24"/>
          <w:szCs w:val="24"/>
        </w:rPr>
        <w:t>, et racont</w:t>
      </w:r>
      <w:r w:rsidR="00E07742" w:rsidRPr="00656DA2">
        <w:rPr>
          <w:rFonts w:ascii="Times New Roman" w:eastAsia="Times New Roman" w:hAnsi="Times New Roman" w:cs="Times New Roman"/>
          <w:sz w:val="24"/>
          <w:szCs w:val="24"/>
        </w:rPr>
        <w:t>e</w:t>
      </w:r>
      <w:r w:rsidR="00784F7B">
        <w:rPr>
          <w:rFonts w:ascii="Times New Roman" w:eastAsia="Times New Roman" w:hAnsi="Times New Roman" w:cs="Times New Roman"/>
          <w:sz w:val="24"/>
          <w:szCs w:val="24"/>
        </w:rPr>
        <w:t xml:space="preserve"> une expérience très personnelle</w:t>
      </w:r>
      <w:r>
        <w:rPr>
          <w:rFonts w:ascii="Times New Roman" w:eastAsia="Times New Roman" w:hAnsi="Times New Roman" w:cs="Times New Roman"/>
          <w:sz w:val="24"/>
          <w:szCs w:val="24"/>
        </w:rPr>
        <w:t xml:space="preserve"> — </w:t>
      </w:r>
      <w:r w:rsidR="00784F7B">
        <w:rPr>
          <w:rFonts w:ascii="Times New Roman" w:eastAsia="Times New Roman" w:hAnsi="Times New Roman" w:cs="Times New Roman"/>
          <w:sz w:val="24"/>
          <w:szCs w:val="24"/>
        </w:rPr>
        <w:t>le conflit entre la libido adolescente et la religiosité, qui a conduit à des pensées obsessionnelles et à une détresse mentale. Déjà dans cette première œuvre on peut observer les principales caractéristiques et thèmes que l'on retrouvera plus tard dans toutes les bandes dessinées similaires</w:t>
      </w:r>
      <w:r w:rsidR="009F14C4" w:rsidRPr="009F14C4">
        <w:rPr>
          <w:rFonts w:ascii="Times New Roman" w:eastAsia="Times New Roman" w:hAnsi="Times New Roman" w:cs="Times New Roman"/>
          <w:sz w:val="24"/>
          <w:szCs w:val="24"/>
          <w:lang w:val="en-US"/>
        </w:rPr>
        <w:t xml:space="preserve">. </w:t>
      </w:r>
      <w:r w:rsidR="009F14C4">
        <w:rPr>
          <w:rFonts w:ascii="Times New Roman" w:eastAsia="Times New Roman" w:hAnsi="Times New Roman" w:cs="Times New Roman"/>
          <w:sz w:val="24"/>
          <w:szCs w:val="24"/>
          <w:lang w:val="en-US"/>
        </w:rPr>
        <w:t>P</w:t>
      </w:r>
      <w:r w:rsidR="00784F7B">
        <w:rPr>
          <w:rFonts w:ascii="Times New Roman" w:eastAsia="Times New Roman" w:hAnsi="Times New Roman" w:cs="Times New Roman"/>
          <w:sz w:val="24"/>
          <w:szCs w:val="24"/>
        </w:rPr>
        <w:t xml:space="preserve">ar exemple, Green </w:t>
      </w:r>
      <w:proofErr w:type="gramStart"/>
      <w:r w:rsidR="00784F7B">
        <w:rPr>
          <w:rFonts w:ascii="Times New Roman" w:eastAsia="Times New Roman" w:hAnsi="Times New Roman" w:cs="Times New Roman"/>
          <w:sz w:val="24"/>
          <w:szCs w:val="24"/>
        </w:rPr>
        <w:t>utilise</w:t>
      </w:r>
      <w:proofErr w:type="gramEnd"/>
      <w:r w:rsidR="00784F7B">
        <w:rPr>
          <w:rFonts w:ascii="Times New Roman" w:eastAsia="Times New Roman" w:hAnsi="Times New Roman" w:cs="Times New Roman"/>
          <w:sz w:val="24"/>
          <w:szCs w:val="24"/>
        </w:rPr>
        <w:t xml:space="preserve"> les transformations </w:t>
      </w:r>
      <w:r w:rsidR="009F14C4">
        <w:rPr>
          <w:rFonts w:ascii="Times New Roman" w:eastAsia="Times New Roman" w:hAnsi="Times New Roman" w:cs="Times New Roman"/>
          <w:sz w:val="24"/>
          <w:szCs w:val="24"/>
          <w:lang w:val="en-US"/>
        </w:rPr>
        <w:t>du corps</w:t>
      </w:r>
      <w:r w:rsidR="00784F7B">
        <w:rPr>
          <w:rFonts w:ascii="Times New Roman" w:eastAsia="Times New Roman" w:hAnsi="Times New Roman" w:cs="Times New Roman"/>
          <w:sz w:val="24"/>
          <w:szCs w:val="24"/>
        </w:rPr>
        <w:t xml:space="preserve"> pour montrer les sensations et l'imaginaire du personnage. Cependant, bien sûr, puisque le corps et la sexualité sont le thème principal de cette bande dessinée, ils y sont présents et dessinés, quoique de manière caricaturale, mais assez réaliste, et les traits du visage du personnage principal sont exagérés mais reconnaissables.</w:t>
      </w:r>
    </w:p>
    <w:p w14:paraId="3613E489" w14:textId="34332281" w:rsidR="001424C3" w:rsidRDefault="00784F7B" w:rsidP="009C3DC9">
      <w:pPr>
        <w:pStyle w:val="10"/>
        <w:tabs>
          <w:tab w:val="left" w:pos="709"/>
        </w:tabs>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Binky </w:t>
      </w:r>
      <w:r w:rsidRPr="009F14C4">
        <w:rPr>
          <w:rFonts w:ascii="Times New Roman" w:eastAsia="Times New Roman" w:hAnsi="Times New Roman" w:cs="Times New Roman"/>
          <w:i/>
          <w:sz w:val="24"/>
          <w:szCs w:val="24"/>
        </w:rPr>
        <w:t>Brown</w:t>
      </w:r>
      <w:r w:rsidR="004F3360" w:rsidRPr="009F14C4">
        <w:rPr>
          <w:rFonts w:ascii="Times New Roman" w:eastAsia="Times New Roman" w:hAnsi="Times New Roman" w:cs="Times New Roman"/>
          <w:sz w:val="24"/>
          <w:szCs w:val="24"/>
        </w:rPr>
        <w:t xml:space="preserve"> est</w:t>
      </w:r>
      <w:r w:rsidRPr="009F14C4">
        <w:rPr>
          <w:rFonts w:ascii="Times New Roman" w:eastAsia="Times New Roman" w:hAnsi="Times New Roman" w:cs="Times New Roman"/>
          <w:sz w:val="24"/>
          <w:szCs w:val="24"/>
        </w:rPr>
        <w:t xml:space="preserve"> le premier </w:t>
      </w:r>
      <w:r w:rsidR="004F3360" w:rsidRPr="009F14C4">
        <w:rPr>
          <w:rFonts w:ascii="Times New Roman" w:eastAsia="Times New Roman" w:hAnsi="Times New Roman" w:cs="Times New Roman"/>
          <w:sz w:val="24"/>
          <w:szCs w:val="24"/>
        </w:rPr>
        <w:t>opus d’</w:t>
      </w:r>
      <w:r w:rsidRPr="009F14C4">
        <w:rPr>
          <w:rFonts w:ascii="Times New Roman" w:eastAsia="Times New Roman" w:hAnsi="Times New Roman" w:cs="Times New Roman"/>
          <w:sz w:val="24"/>
          <w:szCs w:val="24"/>
        </w:rPr>
        <w:t xml:space="preserve">une vague de bande-dessinées autobiographiques, genre qui est devenu assez populaire parmi </w:t>
      </w:r>
      <w:r w:rsidR="004F3360" w:rsidRPr="009F14C4">
        <w:rPr>
          <w:rFonts w:ascii="Times New Roman" w:eastAsia="Times New Roman" w:hAnsi="Times New Roman" w:cs="Times New Roman"/>
          <w:sz w:val="24"/>
          <w:szCs w:val="24"/>
        </w:rPr>
        <w:t>les</w:t>
      </w:r>
      <w:r w:rsidRPr="009F14C4">
        <w:rPr>
          <w:rFonts w:ascii="Times New Roman" w:eastAsia="Times New Roman" w:hAnsi="Times New Roman" w:cs="Times New Roman"/>
          <w:sz w:val="24"/>
          <w:szCs w:val="24"/>
        </w:rPr>
        <w:t xml:space="preserve"> au</w:t>
      </w:r>
      <w:r>
        <w:rPr>
          <w:rFonts w:ascii="Times New Roman" w:eastAsia="Times New Roman" w:hAnsi="Times New Roman" w:cs="Times New Roman"/>
          <w:sz w:val="24"/>
          <w:szCs w:val="24"/>
        </w:rPr>
        <w:t>teurs américains underground comme Art Spiegelman ou Chester Brown dans les années 1970-1980</w:t>
      </w:r>
      <w:r w:rsidR="009F14C4">
        <w:rPr>
          <w:rFonts w:ascii="Times New Roman" w:eastAsia="Times New Roman" w:hAnsi="Times New Roman" w:cs="Times New Roman"/>
          <w:sz w:val="24"/>
          <w:szCs w:val="24"/>
        </w:rPr>
        <w:t>s</w:t>
      </w:r>
      <w:r w:rsidR="00385972">
        <w:rPr>
          <w:rStyle w:val="a8"/>
          <w:rFonts w:ascii="Times New Roman" w:eastAsia="Times New Roman" w:hAnsi="Times New Roman" w:cs="Times New Roman"/>
          <w:sz w:val="24"/>
          <w:szCs w:val="24"/>
        </w:rPr>
        <w:footnoteReference w:id="4"/>
      </w:r>
      <w:r>
        <w:rPr>
          <w:rFonts w:ascii="Times New Roman" w:eastAsia="Times New Roman" w:hAnsi="Times New Roman" w:cs="Times New Roman"/>
          <w:sz w:val="24"/>
          <w:szCs w:val="24"/>
        </w:rPr>
        <w:t xml:space="preserve">. Dans les années 1990 le genre de l’autobiographie en bande-dessinée fut repris par les bédéistes français avec les œuvres </w:t>
      </w:r>
      <w:r>
        <w:rPr>
          <w:rFonts w:ascii="Times New Roman" w:eastAsia="Times New Roman" w:hAnsi="Times New Roman" w:cs="Times New Roman"/>
          <w:sz w:val="24"/>
          <w:szCs w:val="24"/>
        </w:rPr>
        <w:lastRenderedPageBreak/>
        <w:t>de Jean-Christophe Menu ou David B.</w:t>
      </w:r>
      <w:r w:rsidR="001424C3">
        <w:rPr>
          <w:rStyle w:val="a8"/>
          <w:rFonts w:ascii="Times New Roman" w:eastAsia="Times New Roman" w:hAnsi="Times New Roman" w:cs="Times New Roman"/>
          <w:sz w:val="24"/>
          <w:szCs w:val="24"/>
        </w:rPr>
        <w:footnoteReference w:id="5"/>
      </w:r>
      <w:r>
        <w:rPr>
          <w:rFonts w:ascii="Times New Roman" w:eastAsia="Times New Roman" w:hAnsi="Times New Roman" w:cs="Times New Roman"/>
          <w:sz w:val="24"/>
          <w:szCs w:val="24"/>
        </w:rPr>
        <w:t xml:space="preserve"> </w:t>
      </w:r>
      <w:r w:rsidR="009F14C4" w:rsidRPr="009F14C4">
        <w:rPr>
          <w:rFonts w:ascii="Times New Roman" w:eastAsia="Times New Roman" w:hAnsi="Times New Roman" w:cs="Times New Roman"/>
          <w:sz w:val="24"/>
          <w:szCs w:val="24"/>
        </w:rPr>
        <w:t>B</w:t>
      </w:r>
      <w:r w:rsidR="004F3360" w:rsidRPr="009F14C4">
        <w:rPr>
          <w:rFonts w:ascii="Times New Roman" w:eastAsia="Times New Roman" w:hAnsi="Times New Roman" w:cs="Times New Roman"/>
          <w:sz w:val="24"/>
          <w:szCs w:val="24"/>
        </w:rPr>
        <w:t>ien qu’elle soit apparue assez récemment</w:t>
      </w:r>
      <w:r w:rsidRPr="009F14C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en France, la BD autobiographique représente déjà aujourd'hui un corpus important dans la bande-dessinée française indépendante et est en train de se développer en Russie.</w:t>
      </w:r>
    </w:p>
    <w:p w14:paraId="6F2298E4" w14:textId="2F72CC3F" w:rsidR="009D704D" w:rsidRDefault="00784F7B" w:rsidP="009C3DC9">
      <w:pPr>
        <w:pStyle w:val="10"/>
        <w:tabs>
          <w:tab w:val="left" w:pos="709"/>
        </w:tabs>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Cependant, les </w:t>
      </w:r>
      <w:r w:rsidRPr="001424C3">
        <w:rPr>
          <w:rFonts w:ascii="Times New Roman" w:eastAsia="Times New Roman" w:hAnsi="Times New Roman" w:cs="Times New Roman"/>
          <w:sz w:val="24"/>
          <w:szCs w:val="24"/>
        </w:rPr>
        <w:t xml:space="preserve">bandes dessinées </w:t>
      </w:r>
      <w:r w:rsidR="004F3360" w:rsidRPr="001424C3">
        <w:rPr>
          <w:rFonts w:ascii="Times New Roman" w:eastAsia="Times New Roman" w:hAnsi="Times New Roman" w:cs="Times New Roman"/>
          <w:sz w:val="24"/>
          <w:szCs w:val="24"/>
        </w:rPr>
        <w:t>fondées</w:t>
      </w:r>
      <w:r w:rsidRPr="001424C3">
        <w:rPr>
          <w:rFonts w:ascii="Times New Roman" w:eastAsia="Times New Roman" w:hAnsi="Times New Roman" w:cs="Times New Roman"/>
          <w:sz w:val="24"/>
          <w:szCs w:val="24"/>
        </w:rPr>
        <w:t xml:space="preserve"> sur des événements réels de la vie de l'auteur n'appartiennent </w:t>
      </w:r>
      <w:r w:rsidR="004F3360" w:rsidRPr="001424C3">
        <w:rPr>
          <w:rFonts w:ascii="Times New Roman" w:eastAsia="Times New Roman" w:hAnsi="Times New Roman" w:cs="Times New Roman"/>
          <w:sz w:val="24"/>
          <w:szCs w:val="24"/>
        </w:rPr>
        <w:t xml:space="preserve">pas </w:t>
      </w:r>
      <w:r w:rsidRPr="001424C3">
        <w:rPr>
          <w:rFonts w:ascii="Times New Roman" w:eastAsia="Times New Roman" w:hAnsi="Times New Roman" w:cs="Times New Roman"/>
          <w:sz w:val="24"/>
          <w:szCs w:val="24"/>
        </w:rPr>
        <w:t xml:space="preserve">toujours au genre de l'autobiographie, mais au genre de l'autofiction, qui mélange le réel et fiction et précisément parce que les auteurs, à l'aide du dessin, décrivent les événements réels </w:t>
      </w:r>
      <w:r w:rsidR="004F3360" w:rsidRPr="001424C3">
        <w:rPr>
          <w:rFonts w:ascii="Times New Roman" w:eastAsia="Times New Roman" w:hAnsi="Times New Roman" w:cs="Times New Roman"/>
          <w:sz w:val="24"/>
          <w:szCs w:val="24"/>
        </w:rPr>
        <w:t>par des</w:t>
      </w:r>
      <w:r w:rsidRPr="001424C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scènes qui </w:t>
      </w:r>
      <w:r w:rsidRPr="001424C3">
        <w:rPr>
          <w:rFonts w:ascii="Times New Roman" w:eastAsia="Times New Roman" w:hAnsi="Times New Roman" w:cs="Times New Roman"/>
          <w:sz w:val="24"/>
          <w:szCs w:val="24"/>
        </w:rPr>
        <w:t xml:space="preserve">ne peut se produire que dans l'imaginaire, ou, comme on peut dire, ils retranscrit </w:t>
      </w:r>
      <w:r w:rsidR="001424C3" w:rsidRPr="001424C3">
        <w:rPr>
          <w:rFonts w:ascii="Times New Roman" w:eastAsia="Times New Roman" w:hAnsi="Times New Roman" w:cs="Times New Roman"/>
          <w:sz w:val="24"/>
          <w:szCs w:val="24"/>
        </w:rPr>
        <w:t xml:space="preserve">leur vie </w:t>
      </w:r>
      <w:r w:rsidRPr="001424C3">
        <w:rPr>
          <w:rFonts w:ascii="Times New Roman" w:eastAsia="Times New Roman" w:hAnsi="Times New Roman" w:cs="Times New Roman"/>
          <w:sz w:val="24"/>
          <w:szCs w:val="24"/>
        </w:rPr>
        <w:t>en l</w:t>
      </w:r>
      <w:r w:rsidR="001424C3" w:rsidRPr="001424C3">
        <w:rPr>
          <w:rFonts w:ascii="Times New Roman" w:eastAsia="Times New Roman" w:hAnsi="Times New Roman" w:cs="Times New Roman"/>
          <w:sz w:val="24"/>
          <w:szCs w:val="24"/>
        </w:rPr>
        <w:t>a</w:t>
      </w:r>
      <w:r w:rsidRPr="001424C3">
        <w:rPr>
          <w:rFonts w:ascii="Times New Roman" w:eastAsia="Times New Roman" w:hAnsi="Times New Roman" w:cs="Times New Roman"/>
          <w:sz w:val="24"/>
          <w:szCs w:val="24"/>
        </w:rPr>
        <w:t xml:space="preserve"> fictionnalisant.</w:t>
      </w:r>
    </w:p>
    <w:p w14:paraId="2C00292D" w14:textId="1755767B" w:rsidR="009D704D" w:rsidRPr="0054073A" w:rsidRDefault="00784F7B" w:rsidP="009C3DC9">
      <w:pPr>
        <w:pStyle w:val="10"/>
        <w:tabs>
          <w:tab w:val="left" w:pos="709"/>
        </w:tabs>
        <w:spacing w:line="360" w:lineRule="auto"/>
        <w:ind w:firstLine="720"/>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 xml:space="preserve">De plus, non seulement les événements de la </w:t>
      </w:r>
      <w:r w:rsidRPr="001424C3">
        <w:rPr>
          <w:rFonts w:ascii="Times New Roman" w:eastAsia="Times New Roman" w:hAnsi="Times New Roman" w:cs="Times New Roman"/>
          <w:sz w:val="24"/>
          <w:szCs w:val="24"/>
        </w:rPr>
        <w:t>vie d’auter</w:t>
      </w:r>
      <w:r>
        <w:rPr>
          <w:rFonts w:ascii="Times New Roman" w:eastAsia="Times New Roman" w:hAnsi="Times New Roman" w:cs="Times New Roman"/>
          <w:sz w:val="24"/>
          <w:szCs w:val="24"/>
        </w:rPr>
        <w:t xml:space="preserve">(e) mais les corps </w:t>
      </w:r>
      <w:r w:rsidR="00910F02" w:rsidRPr="001424C3">
        <w:rPr>
          <w:rFonts w:ascii="Times New Roman" w:eastAsia="Times New Roman" w:hAnsi="Times New Roman" w:cs="Times New Roman"/>
          <w:sz w:val="24"/>
          <w:szCs w:val="24"/>
        </w:rPr>
        <w:t>aussi</w:t>
      </w:r>
      <w:r w:rsidR="00910F02">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sont fictionnalisés. On peut dire que le corps des personnages de bande dessinée auto-fi</w:t>
      </w:r>
      <w:r w:rsidRPr="008949D0">
        <w:rPr>
          <w:rFonts w:ascii="Times New Roman" w:eastAsia="Times New Roman" w:hAnsi="Times New Roman" w:cs="Times New Roman"/>
          <w:sz w:val="24"/>
          <w:szCs w:val="24"/>
        </w:rPr>
        <w:t>ction</w:t>
      </w:r>
      <w:r w:rsidR="00910F02" w:rsidRPr="008949D0">
        <w:rPr>
          <w:rFonts w:ascii="Times New Roman" w:eastAsia="Times New Roman" w:hAnsi="Times New Roman" w:cs="Times New Roman"/>
          <w:sz w:val="24"/>
          <w:szCs w:val="24"/>
        </w:rPr>
        <w:t>nelle</w:t>
      </w:r>
      <w:r w:rsidRPr="008949D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cesse de fonctionner selon les lois du monde réel. Dans de nombreux ouvrages autobiographiques publiés après </w:t>
      </w:r>
      <w:r>
        <w:rPr>
          <w:rFonts w:ascii="Times New Roman" w:eastAsia="Times New Roman" w:hAnsi="Times New Roman" w:cs="Times New Roman"/>
          <w:i/>
          <w:sz w:val="24"/>
          <w:szCs w:val="24"/>
        </w:rPr>
        <w:t>Binky Brown</w:t>
      </w:r>
      <w:r>
        <w:rPr>
          <w:rFonts w:ascii="Times New Roman" w:eastAsia="Times New Roman" w:hAnsi="Times New Roman" w:cs="Times New Roman"/>
          <w:sz w:val="24"/>
          <w:szCs w:val="24"/>
        </w:rPr>
        <w:t>, malgré la différence de styles, les personnages principaux, et surtout si elles sont femmes, sont dessinés beaucoup plus simplement, en mettant l'accent non pas sur la ressemblance avec une personne réelle qui a un corps réel, mais sur la simplicité qui offre à l'auteur(e</w:t>
      </w:r>
      <w:r w:rsidRPr="008949D0">
        <w:rPr>
          <w:rFonts w:ascii="Times New Roman" w:eastAsia="Times New Roman" w:hAnsi="Times New Roman" w:cs="Times New Roman"/>
          <w:sz w:val="24"/>
          <w:szCs w:val="24"/>
        </w:rPr>
        <w:t xml:space="preserve">) </w:t>
      </w:r>
      <w:r w:rsidR="00910F02" w:rsidRPr="008949D0">
        <w:rPr>
          <w:rFonts w:ascii="Times New Roman" w:eastAsia="Times New Roman" w:hAnsi="Times New Roman" w:cs="Times New Roman"/>
          <w:sz w:val="24"/>
          <w:szCs w:val="24"/>
        </w:rPr>
        <w:t xml:space="preserve">une </w:t>
      </w:r>
      <w:r>
        <w:rPr>
          <w:rFonts w:ascii="Times New Roman" w:eastAsia="Times New Roman" w:hAnsi="Times New Roman" w:cs="Times New Roman"/>
          <w:sz w:val="24"/>
          <w:szCs w:val="24"/>
        </w:rPr>
        <w:t xml:space="preserve">certaine liberté d’expression. Cela se voit entre autres dans le livre de Marjan Satarapi </w:t>
      </w:r>
      <w:r>
        <w:rPr>
          <w:rFonts w:ascii="Times New Roman" w:eastAsia="Times New Roman" w:hAnsi="Times New Roman" w:cs="Times New Roman"/>
          <w:i/>
          <w:sz w:val="24"/>
          <w:szCs w:val="24"/>
        </w:rPr>
        <w:t>Persepolis</w:t>
      </w:r>
      <w:r w:rsidR="008949D0">
        <w:rPr>
          <w:rStyle w:val="a8"/>
          <w:rFonts w:ascii="Times New Roman" w:eastAsia="Times New Roman" w:hAnsi="Times New Roman" w:cs="Times New Roman"/>
          <w:i/>
          <w:sz w:val="24"/>
          <w:szCs w:val="24"/>
        </w:rPr>
        <w:footnoteReference w:id="6"/>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(200</w:t>
      </w:r>
      <w:r w:rsidR="008949D0">
        <w:rPr>
          <w:rFonts w:ascii="Times New Roman" w:eastAsia="Times New Roman" w:hAnsi="Times New Roman" w:cs="Times New Roman"/>
          <w:sz w:val="24"/>
          <w:szCs w:val="24"/>
        </w:rPr>
        <w:t>3)</w:t>
      </w:r>
      <w:r>
        <w:rPr>
          <w:rFonts w:ascii="Times New Roman" w:eastAsia="Times New Roman" w:hAnsi="Times New Roman" w:cs="Times New Roman"/>
          <w:sz w:val="24"/>
          <w:szCs w:val="24"/>
        </w:rPr>
        <w:t xml:space="preserve">, la première bande dessinée autobiographique en français écrite par une femme qui a acquis une renommée généralisée. Dans </w:t>
      </w:r>
      <w:r w:rsidRPr="008949D0">
        <w:rPr>
          <w:rFonts w:ascii="Times New Roman" w:eastAsia="Times New Roman" w:hAnsi="Times New Roman" w:cs="Times New Roman"/>
          <w:i/>
          <w:iCs/>
          <w:sz w:val="24"/>
          <w:szCs w:val="24"/>
        </w:rPr>
        <w:t>Persepolis</w:t>
      </w:r>
      <w:r>
        <w:rPr>
          <w:rFonts w:ascii="Times New Roman" w:eastAsia="Times New Roman" w:hAnsi="Times New Roman" w:cs="Times New Roman"/>
          <w:sz w:val="24"/>
          <w:szCs w:val="24"/>
        </w:rPr>
        <w:t xml:space="preserve">, l’autrice </w:t>
      </w:r>
      <w:r w:rsidRPr="008949D0">
        <w:rPr>
          <w:rFonts w:ascii="Times New Roman" w:eastAsia="Times New Roman" w:hAnsi="Times New Roman" w:cs="Times New Roman"/>
          <w:sz w:val="24"/>
          <w:szCs w:val="24"/>
        </w:rPr>
        <w:t xml:space="preserve">utilise </w:t>
      </w:r>
      <w:r w:rsidR="00B958D3" w:rsidRPr="008949D0">
        <w:rPr>
          <w:rFonts w:ascii="Times New Roman" w:eastAsia="Times New Roman" w:hAnsi="Times New Roman" w:cs="Times New Roman"/>
          <w:sz w:val="24"/>
          <w:szCs w:val="24"/>
        </w:rPr>
        <w:t xml:space="preserve">souvent </w:t>
      </w:r>
      <w:r w:rsidRPr="008949D0">
        <w:rPr>
          <w:rFonts w:ascii="Times New Roman" w:eastAsia="Times New Roman" w:hAnsi="Times New Roman" w:cs="Times New Roman"/>
          <w:sz w:val="24"/>
          <w:szCs w:val="24"/>
        </w:rPr>
        <w:t xml:space="preserve">la voile, qui est obligatoire pour les femmes en Iran, pour couplé à un style très simple des visages pour </w:t>
      </w:r>
      <w:r w:rsidR="00B958D3" w:rsidRPr="008949D0">
        <w:rPr>
          <w:rFonts w:ascii="Times New Roman" w:eastAsia="Times New Roman" w:hAnsi="Times New Roman" w:cs="Times New Roman"/>
          <w:sz w:val="24"/>
          <w:szCs w:val="24"/>
        </w:rPr>
        <w:t xml:space="preserve">rendre </w:t>
      </w:r>
      <w:r w:rsidRPr="008949D0">
        <w:rPr>
          <w:rFonts w:ascii="Times New Roman" w:eastAsia="Times New Roman" w:hAnsi="Times New Roman" w:cs="Times New Roman"/>
          <w:sz w:val="24"/>
          <w:szCs w:val="24"/>
        </w:rPr>
        <w:t>les femmes indiscernables les unes des autres, créant un effet étrange d'impersonnalité.</w:t>
      </w:r>
      <w:r>
        <w:rPr>
          <w:rFonts w:ascii="Times New Roman" w:eastAsia="Times New Roman" w:hAnsi="Times New Roman" w:cs="Times New Roman"/>
          <w:sz w:val="24"/>
          <w:szCs w:val="24"/>
        </w:rPr>
        <w:t xml:space="preserve"> De plus, une femme en tenue traditionnelle peut parfois prendre des poses impossibles dans la réalité: par exemple, </w:t>
      </w:r>
      <w:r w:rsidRPr="00735421">
        <w:rPr>
          <w:rFonts w:ascii="Times New Roman" w:eastAsia="Times New Roman" w:hAnsi="Times New Roman" w:cs="Times New Roman"/>
          <w:sz w:val="24"/>
          <w:szCs w:val="24"/>
        </w:rPr>
        <w:t xml:space="preserve">des </w:t>
      </w:r>
      <w:r w:rsidR="00735421" w:rsidRPr="00735421">
        <w:rPr>
          <w:rStyle w:val="a5"/>
          <w:rFonts w:ascii="Times New Roman" w:hAnsi="Times New Roman" w:cs="Times New Roman"/>
          <w:sz w:val="24"/>
          <w:szCs w:val="24"/>
        </w:rPr>
        <w:t>femmes plus âgées</w:t>
      </w:r>
      <w:r>
        <w:rPr>
          <w:rFonts w:ascii="Times New Roman" w:eastAsia="Times New Roman" w:hAnsi="Times New Roman" w:cs="Times New Roman"/>
          <w:sz w:val="24"/>
          <w:szCs w:val="24"/>
        </w:rPr>
        <w:t>, vêtus de vêtements qui cachent complètement leur corps, se plient comme des serpents en colère lorsqu'</w:t>
      </w:r>
      <w:r w:rsidR="008949D0">
        <w:rPr>
          <w:rFonts w:ascii="Times New Roman" w:eastAsia="Times New Roman" w:hAnsi="Times New Roman" w:cs="Times New Roman"/>
          <w:sz w:val="24"/>
          <w:szCs w:val="24"/>
        </w:rPr>
        <w:t>elle</w:t>
      </w:r>
      <w:r>
        <w:rPr>
          <w:rFonts w:ascii="Times New Roman" w:eastAsia="Times New Roman" w:hAnsi="Times New Roman" w:cs="Times New Roman"/>
          <w:sz w:val="24"/>
          <w:szCs w:val="24"/>
        </w:rPr>
        <w:t xml:space="preserve">s grondent </w:t>
      </w:r>
      <w:r w:rsidR="00735421">
        <w:rPr>
          <w:rFonts w:ascii="Times New Roman" w:eastAsia="Times New Roman" w:hAnsi="Times New Roman" w:cs="Times New Roman"/>
          <w:sz w:val="24"/>
          <w:szCs w:val="24"/>
          <w:lang w:val="en-US"/>
        </w:rPr>
        <w:t>les petites filles</w:t>
      </w:r>
      <w:r w:rsidR="0054073A" w:rsidRPr="0054073A">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Cela montre à quel point les enfants sont effra</w:t>
      </w:r>
      <w:r w:rsidR="00B2754D">
        <w:rPr>
          <w:rFonts w:ascii="Times New Roman" w:eastAsia="Times New Roman" w:hAnsi="Times New Roman" w:cs="Times New Roman"/>
          <w:sz w:val="24"/>
          <w:szCs w:val="24"/>
          <w:lang w:val="en-US"/>
        </w:rPr>
        <w:t>y</w:t>
      </w:r>
      <w:r w:rsidR="008949D0">
        <w:rPr>
          <w:rFonts w:ascii="Times New Roman" w:eastAsia="Times New Roman" w:hAnsi="Times New Roman" w:cs="Times New Roman"/>
          <w:sz w:val="24"/>
          <w:szCs w:val="24"/>
        </w:rPr>
        <w:t>é</w:t>
      </w:r>
      <w:r w:rsidR="008949D0">
        <w:rPr>
          <w:rFonts w:ascii="Times New Roman" w:eastAsia="Times New Roman" w:hAnsi="Times New Roman" w:cs="Times New Roman"/>
          <w:sz w:val="24"/>
          <w:szCs w:val="24"/>
          <w:lang w:val="en-US"/>
        </w:rPr>
        <w:t>es</w:t>
      </w:r>
      <w:r>
        <w:rPr>
          <w:rFonts w:ascii="Times New Roman" w:eastAsia="Times New Roman" w:hAnsi="Times New Roman" w:cs="Times New Roman"/>
          <w:sz w:val="24"/>
          <w:szCs w:val="24"/>
        </w:rPr>
        <w:t xml:space="preserve"> mais en même temps à quel point </w:t>
      </w:r>
      <w:r w:rsidR="008949D0" w:rsidRPr="008949D0">
        <w:rPr>
          <w:rStyle w:val="a5"/>
          <w:rFonts w:ascii="Times New Roman" w:hAnsi="Times New Roman" w:cs="Times New Roman"/>
          <w:sz w:val="24"/>
          <w:szCs w:val="24"/>
        </w:rPr>
        <w:t>le voile lui-même, nouvel objet pour les filles, leur semble</w:t>
      </w:r>
      <w:r w:rsidR="008949D0" w:rsidRPr="008949D0">
        <w:rPr>
          <w:rFonts w:ascii="Times New Roman" w:hAnsi="Times New Roman" w:cs="Times New Roman"/>
          <w:sz w:val="24"/>
          <w:szCs w:val="24"/>
        </w:rPr>
        <w:t xml:space="preserve"> </w:t>
      </w:r>
      <w:r w:rsidRPr="008949D0">
        <w:rPr>
          <w:rFonts w:ascii="Times New Roman" w:eastAsia="Times New Roman" w:hAnsi="Times New Roman" w:cs="Times New Roman"/>
          <w:sz w:val="24"/>
          <w:szCs w:val="24"/>
        </w:rPr>
        <w:t>effrayant</w:t>
      </w:r>
      <w:r>
        <w:rPr>
          <w:rFonts w:ascii="Times New Roman" w:eastAsia="Times New Roman" w:hAnsi="Times New Roman" w:cs="Times New Roman"/>
          <w:sz w:val="24"/>
          <w:szCs w:val="24"/>
        </w:rPr>
        <w:t xml:space="preserve"> et étrange (la scène se déroule peu de temps après que le port du voile est devenu obligatoire).</w:t>
      </w:r>
    </w:p>
    <w:p w14:paraId="62E2F374" w14:textId="0CA9EA2E" w:rsidR="00735421" w:rsidRDefault="00735421" w:rsidP="009C3DC9">
      <w:pPr>
        <w:pStyle w:val="10"/>
        <w:tabs>
          <w:tab w:val="left" w:pos="709"/>
        </w:tabs>
        <w:spacing w:line="360" w:lineRule="auto"/>
        <w:ind w:firstLine="720"/>
        <w:jc w:val="both"/>
        <w:rPr>
          <w:rFonts w:ascii="Times New Roman" w:eastAsia="Times New Roman" w:hAnsi="Times New Roman" w:cs="Times New Roman"/>
          <w:sz w:val="24"/>
          <w:szCs w:val="24"/>
        </w:rPr>
      </w:pPr>
      <w:r>
        <w:rPr>
          <w:noProof/>
        </w:rPr>
        <w:lastRenderedPageBreak/>
        <w:drawing>
          <wp:inline distT="0" distB="0" distL="0" distR="0" wp14:anchorId="1DAD1FA5" wp14:editId="4CF9C7F9">
            <wp:extent cx="5733415" cy="3227070"/>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3415" cy="3227070"/>
                    </a:xfrm>
                    <a:prstGeom prst="rect">
                      <a:avLst/>
                    </a:prstGeom>
                    <a:noFill/>
                    <a:ln>
                      <a:noFill/>
                    </a:ln>
                  </pic:spPr>
                </pic:pic>
              </a:graphicData>
            </a:graphic>
          </wp:inline>
        </w:drawing>
      </w:r>
    </w:p>
    <w:p w14:paraId="4D0DF694" w14:textId="056CDB1A" w:rsidR="009C3DC9" w:rsidRDefault="0054073A" w:rsidP="009C3DC9">
      <w:pPr>
        <w:pStyle w:val="10"/>
        <w:tabs>
          <w:tab w:val="left" w:pos="709"/>
        </w:tabs>
        <w:spacing w:line="360" w:lineRule="auto"/>
        <w:ind w:firstLine="720"/>
        <w:jc w:val="both"/>
        <w:rPr>
          <w:rStyle w:val="a5"/>
          <w:rFonts w:ascii="Times New Roman" w:hAnsi="Times New Roman" w:cs="Times New Roman"/>
          <w:sz w:val="20"/>
          <w:szCs w:val="20"/>
          <w:lang w:val="en-US"/>
        </w:rPr>
      </w:pPr>
      <w:r w:rsidRPr="0054073A">
        <w:rPr>
          <w:rStyle w:val="a5"/>
          <w:rFonts w:ascii="Times New Roman" w:hAnsi="Times New Roman" w:cs="Times New Roman"/>
          <w:sz w:val="20"/>
          <w:szCs w:val="20"/>
        </w:rPr>
        <w:t>Dans l'adaptation de la bande dessinée, cette scène a été rendue encore plus effrayante à l'aide du mouvement</w:t>
      </w:r>
      <w:r w:rsidR="009C3DC9" w:rsidRPr="009C3DC9">
        <w:rPr>
          <w:rStyle w:val="a5"/>
          <w:rFonts w:ascii="Times New Roman" w:hAnsi="Times New Roman" w:cs="Times New Roman"/>
          <w:sz w:val="20"/>
          <w:szCs w:val="20"/>
          <w:lang w:val="en-US"/>
        </w:rPr>
        <w:t>.</w:t>
      </w:r>
    </w:p>
    <w:p w14:paraId="3C1E21ED" w14:textId="77777777" w:rsidR="009C3DC9" w:rsidRPr="009C3DC9" w:rsidRDefault="009C3DC9" w:rsidP="009C3DC9">
      <w:pPr>
        <w:pStyle w:val="10"/>
        <w:tabs>
          <w:tab w:val="left" w:pos="709"/>
        </w:tabs>
        <w:spacing w:line="360" w:lineRule="auto"/>
        <w:ind w:firstLine="720"/>
        <w:jc w:val="both"/>
        <w:rPr>
          <w:rStyle w:val="a5"/>
          <w:rFonts w:ascii="Times New Roman" w:hAnsi="Times New Roman" w:cs="Times New Roman"/>
          <w:sz w:val="20"/>
          <w:szCs w:val="20"/>
          <w:lang w:val="en-US"/>
        </w:rPr>
      </w:pPr>
    </w:p>
    <w:p w14:paraId="3C0E09EB" w14:textId="77777777" w:rsidR="009C3DC9" w:rsidRPr="005165A0" w:rsidRDefault="008949D0" w:rsidP="009C3DC9">
      <w:pPr>
        <w:pStyle w:val="10"/>
        <w:tabs>
          <w:tab w:val="left" w:pos="709"/>
        </w:tabs>
        <w:spacing w:line="360" w:lineRule="auto"/>
        <w:ind w:firstLine="720"/>
        <w:jc w:val="both"/>
        <w:rPr>
          <w:rStyle w:val="a5"/>
          <w:rFonts w:ascii="Times New Roman" w:hAnsi="Times New Roman" w:cs="Times New Roman"/>
          <w:sz w:val="24"/>
          <w:szCs w:val="24"/>
        </w:rPr>
      </w:pPr>
      <w:r w:rsidRPr="008949D0">
        <w:rPr>
          <w:rStyle w:val="a5"/>
          <w:rFonts w:ascii="Times New Roman" w:hAnsi="Times New Roman" w:cs="Times New Roman"/>
          <w:sz w:val="24"/>
          <w:szCs w:val="24"/>
        </w:rPr>
        <w:t>Cette bande dessinée montre une approche très intéressante de la représentation du corps féminin dans une bande dessinée</w:t>
      </w:r>
      <w:r w:rsidRPr="008949D0">
        <w:rPr>
          <w:rStyle w:val="a5"/>
          <w:rFonts w:ascii="Times New Roman" w:hAnsi="Times New Roman" w:cs="Times New Roman"/>
          <w:sz w:val="24"/>
          <w:szCs w:val="24"/>
          <w:lang w:val="en-US"/>
        </w:rPr>
        <w:t>:</w:t>
      </w:r>
      <w:r w:rsidRPr="008949D0">
        <w:rPr>
          <w:rStyle w:val="a5"/>
          <w:lang w:val="en-US"/>
        </w:rPr>
        <w:t xml:space="preserve"> </w:t>
      </w:r>
      <w:r w:rsidR="00784F7B">
        <w:rPr>
          <w:rFonts w:ascii="Times New Roman" w:eastAsia="Times New Roman" w:hAnsi="Times New Roman" w:cs="Times New Roman"/>
          <w:sz w:val="24"/>
          <w:szCs w:val="24"/>
        </w:rPr>
        <w:t>d'une part</w:t>
      </w:r>
      <w:r w:rsidR="00953AA8">
        <w:rPr>
          <w:rFonts w:ascii="Times New Roman" w:eastAsia="Times New Roman" w:hAnsi="Times New Roman" w:cs="Times New Roman"/>
          <w:sz w:val="24"/>
          <w:szCs w:val="24"/>
        </w:rPr>
        <w:t xml:space="preserve">, Satrapi cache </w:t>
      </w:r>
      <w:r w:rsidR="00784F7B">
        <w:rPr>
          <w:rFonts w:ascii="Times New Roman" w:eastAsia="Times New Roman" w:hAnsi="Times New Roman" w:cs="Times New Roman"/>
          <w:sz w:val="24"/>
          <w:szCs w:val="24"/>
        </w:rPr>
        <w:t xml:space="preserve">le corps à la vue du lecteur, et d'autre part </w:t>
      </w:r>
      <w:r w:rsidR="00953AA8">
        <w:rPr>
          <w:rFonts w:ascii="Times New Roman" w:eastAsia="Times New Roman" w:hAnsi="Times New Roman" w:cs="Times New Roman"/>
          <w:sz w:val="24"/>
          <w:szCs w:val="24"/>
        </w:rPr>
        <w:t xml:space="preserve">elle </w:t>
      </w:r>
      <w:r w:rsidR="00784F7B">
        <w:rPr>
          <w:rFonts w:ascii="Times New Roman" w:eastAsia="Times New Roman" w:hAnsi="Times New Roman" w:cs="Times New Roman"/>
          <w:sz w:val="24"/>
          <w:szCs w:val="24"/>
        </w:rPr>
        <w:t>l'expose à des transformations afin de transmettre ce qui est habituellement caché aux yeux</w:t>
      </w:r>
      <w:r w:rsidR="00656DA2">
        <w:rPr>
          <w:rFonts w:ascii="Times New Roman" w:eastAsia="Times New Roman" w:hAnsi="Times New Roman" w:cs="Times New Roman"/>
          <w:sz w:val="24"/>
          <w:szCs w:val="24"/>
        </w:rPr>
        <w:t xml:space="preserve"> — </w:t>
      </w:r>
      <w:r w:rsidR="00784F7B">
        <w:rPr>
          <w:rFonts w:ascii="Times New Roman" w:eastAsia="Times New Roman" w:hAnsi="Times New Roman" w:cs="Times New Roman"/>
          <w:sz w:val="24"/>
          <w:szCs w:val="24"/>
        </w:rPr>
        <w:t>pensées, sentiments et sensations</w:t>
      </w:r>
      <w:r w:rsidR="00953AA8">
        <w:rPr>
          <w:rFonts w:ascii="Times New Roman" w:eastAsia="Times New Roman" w:hAnsi="Times New Roman" w:cs="Times New Roman"/>
          <w:sz w:val="24"/>
          <w:szCs w:val="24"/>
        </w:rPr>
        <w:t>.</w:t>
      </w:r>
      <w:r w:rsidR="00953AA8" w:rsidRPr="00953AA8">
        <w:rPr>
          <w:rFonts w:ascii="Times New Roman" w:eastAsia="Times New Roman" w:hAnsi="Times New Roman" w:cs="Times New Roman"/>
          <w:sz w:val="24"/>
          <w:szCs w:val="24"/>
          <w:lang w:val="en-US"/>
        </w:rPr>
        <w:t xml:space="preserve"> </w:t>
      </w:r>
      <w:r w:rsidR="009C3DC9" w:rsidRPr="009C3DC9">
        <w:rPr>
          <w:rStyle w:val="a5"/>
          <w:rFonts w:ascii="Times New Roman" w:hAnsi="Times New Roman" w:cs="Times New Roman"/>
          <w:sz w:val="24"/>
          <w:szCs w:val="24"/>
        </w:rPr>
        <w:t xml:space="preserve">Ainsi, la convention, le manque de réalisme permet de montrer l'idée, rejetant le réalisme du monde physique. En conséquence, la démonstration de l'idée du corps sans une représentation réaliste du corps et de ses </w:t>
      </w:r>
      <w:r w:rsidR="009C3DC9" w:rsidRPr="005165A0">
        <w:rPr>
          <w:rStyle w:val="a5"/>
          <w:rFonts w:ascii="Times New Roman" w:hAnsi="Times New Roman" w:cs="Times New Roman"/>
          <w:sz w:val="24"/>
          <w:szCs w:val="24"/>
        </w:rPr>
        <w:t xml:space="preserve">caractéristiques spécifiques contribue à une immersion plus complète des lecteurs dans ce qui se passe dans la bande dessinée. </w:t>
      </w:r>
    </w:p>
    <w:p w14:paraId="78D7D667" w14:textId="466334ED" w:rsidR="009C3DC9" w:rsidRPr="005165A0" w:rsidRDefault="009C3DC9" w:rsidP="009C3DC9">
      <w:pPr>
        <w:pStyle w:val="10"/>
        <w:tabs>
          <w:tab w:val="left" w:pos="709"/>
        </w:tabs>
        <w:spacing w:line="360" w:lineRule="auto"/>
        <w:ind w:firstLine="720"/>
        <w:jc w:val="both"/>
        <w:rPr>
          <w:rFonts w:ascii="Times New Roman" w:eastAsia="Times New Roman" w:hAnsi="Times New Roman" w:cs="Times New Roman"/>
          <w:sz w:val="24"/>
          <w:szCs w:val="24"/>
          <w:lang w:val="en-US"/>
        </w:rPr>
      </w:pPr>
      <w:r w:rsidRPr="005165A0">
        <w:rPr>
          <w:rStyle w:val="a5"/>
          <w:rFonts w:ascii="Times New Roman" w:hAnsi="Times New Roman" w:cs="Times New Roman"/>
          <w:sz w:val="24"/>
          <w:szCs w:val="24"/>
        </w:rPr>
        <w:t>Ce principe et son énorme potentiel ont été décrits par Scott McCloud, célèbre analyste de bandes dessinées</w:t>
      </w:r>
      <w:r w:rsidR="005165A0">
        <w:rPr>
          <w:rStyle w:val="a8"/>
          <w:rFonts w:ascii="Times New Roman" w:hAnsi="Times New Roman" w:cs="Times New Roman"/>
          <w:sz w:val="24"/>
          <w:szCs w:val="24"/>
        </w:rPr>
        <w:footnoteReference w:id="7"/>
      </w:r>
      <w:r w:rsidRPr="005165A0">
        <w:rPr>
          <w:rStyle w:val="a5"/>
          <w:rFonts w:ascii="Times New Roman" w:hAnsi="Times New Roman" w:cs="Times New Roman"/>
          <w:sz w:val="24"/>
          <w:szCs w:val="24"/>
        </w:rPr>
        <w:t>: pour plonger le lecteur plus profondément dans l'histoire, le personnage ne doit pas être dessiné avec trop de détails, c'est-à-dire qu'il faut abandonner une partie de la beauté du monde réel (par exemple, la beauté de l'humain, en particulier du corps féminin) pour plus de potentiel émotionnel. Dans la bande dessinée autobiographique, ce principe est particulièrement précieux: ayant atteint un certain degré de conventionnalité dans la représentation de leur propre corps, les artistes de la bande dessinée obtiennent un avantage: la capacité à transmettre directement des sensations à travers le dessin, y compris en soumettant l'image conventionnelle à la transformations.</w:t>
      </w:r>
    </w:p>
    <w:p w14:paraId="5C39F082" w14:textId="55F3DD4B" w:rsidR="0054073A" w:rsidRPr="005165A0" w:rsidRDefault="005165A0" w:rsidP="009C3DC9">
      <w:pPr>
        <w:pStyle w:val="10"/>
        <w:tabs>
          <w:tab w:val="left" w:pos="709"/>
        </w:tabs>
        <w:spacing w:line="360" w:lineRule="auto"/>
        <w:ind w:firstLine="720"/>
        <w:jc w:val="both"/>
        <w:rPr>
          <w:rFonts w:ascii="Times New Roman" w:eastAsia="Times New Roman" w:hAnsi="Times New Roman" w:cs="Times New Roman"/>
          <w:sz w:val="24"/>
          <w:szCs w:val="24"/>
          <w:lang w:val="en-US"/>
        </w:rPr>
      </w:pPr>
      <w:proofErr w:type="spellStart"/>
      <w:r w:rsidRPr="005165A0">
        <w:rPr>
          <w:rFonts w:ascii="Times New Roman" w:eastAsia="Times New Roman" w:hAnsi="Times New Roman" w:cs="Times New Roman"/>
          <w:sz w:val="24"/>
          <w:szCs w:val="24"/>
          <w:lang w:val="en-US"/>
        </w:rPr>
        <w:lastRenderedPageBreak/>
        <w:t>Autrement</w:t>
      </w:r>
      <w:proofErr w:type="spellEnd"/>
      <w:r w:rsidRPr="005165A0">
        <w:rPr>
          <w:rFonts w:ascii="Times New Roman" w:eastAsia="Times New Roman" w:hAnsi="Times New Roman" w:cs="Times New Roman"/>
          <w:sz w:val="24"/>
          <w:szCs w:val="24"/>
          <w:lang w:val="en-US"/>
        </w:rPr>
        <w:t xml:space="preserve"> </w:t>
      </w:r>
      <w:proofErr w:type="spellStart"/>
      <w:r w:rsidRPr="005165A0">
        <w:rPr>
          <w:rFonts w:ascii="Times New Roman" w:eastAsia="Times New Roman" w:hAnsi="Times New Roman" w:cs="Times New Roman"/>
          <w:sz w:val="24"/>
          <w:szCs w:val="24"/>
          <w:lang w:val="en-US"/>
        </w:rPr>
        <w:t>dit</w:t>
      </w:r>
      <w:proofErr w:type="spellEnd"/>
      <w:r w:rsidRPr="005165A0">
        <w:rPr>
          <w:rFonts w:ascii="Times New Roman" w:eastAsia="Times New Roman" w:hAnsi="Times New Roman" w:cs="Times New Roman"/>
          <w:sz w:val="24"/>
          <w:szCs w:val="24"/>
          <w:lang w:val="en-US"/>
        </w:rPr>
        <w:t xml:space="preserve">, avec </w:t>
      </w:r>
      <w:proofErr w:type="spellStart"/>
      <w:r w:rsidRPr="005165A0">
        <w:rPr>
          <w:rFonts w:ascii="Times New Roman" w:eastAsia="Times New Roman" w:hAnsi="Times New Roman" w:cs="Times New Roman"/>
          <w:sz w:val="24"/>
          <w:szCs w:val="24"/>
          <w:lang w:val="en-US"/>
        </w:rPr>
        <w:t>cet</w:t>
      </w:r>
      <w:proofErr w:type="spellEnd"/>
      <w:r w:rsidRPr="005165A0">
        <w:rPr>
          <w:rFonts w:ascii="Times New Roman" w:eastAsia="Times New Roman" w:hAnsi="Times New Roman" w:cs="Times New Roman"/>
          <w:sz w:val="24"/>
          <w:szCs w:val="24"/>
          <w:lang w:val="en-US"/>
        </w:rPr>
        <w:t xml:space="preserve"> </w:t>
      </w:r>
      <w:proofErr w:type="spellStart"/>
      <w:r w:rsidRPr="005165A0">
        <w:rPr>
          <w:rFonts w:ascii="Times New Roman" w:eastAsia="Times New Roman" w:hAnsi="Times New Roman" w:cs="Times New Roman"/>
          <w:sz w:val="24"/>
          <w:szCs w:val="24"/>
          <w:lang w:val="en-US"/>
        </w:rPr>
        <w:t>approche</w:t>
      </w:r>
      <w:proofErr w:type="spellEnd"/>
      <w:r w:rsidRPr="005165A0">
        <w:rPr>
          <w:rFonts w:ascii="Times New Roman" w:eastAsia="Times New Roman" w:hAnsi="Times New Roman" w:cs="Times New Roman"/>
          <w:sz w:val="24"/>
          <w:szCs w:val="24"/>
          <w:lang w:val="en-US"/>
        </w:rPr>
        <w:t xml:space="preserve">, </w:t>
      </w:r>
      <w:r w:rsidRPr="005165A0">
        <w:rPr>
          <w:rStyle w:val="a5"/>
          <w:rFonts w:ascii="Times New Roman" w:hAnsi="Times New Roman" w:cs="Times New Roman"/>
          <w:sz w:val="24"/>
          <w:szCs w:val="24"/>
        </w:rPr>
        <w:t>le format de la bande dessinnee permet de transférer l'invisible (sentiments et sensations) à travers le visible (corps) (MCCLOUD, p. 127-129), ce qui ouvre les plus larges possibilités pour l’autofiction.</w:t>
      </w:r>
      <w:r w:rsidRPr="005165A0">
        <w:rPr>
          <w:rStyle w:val="a4"/>
          <w:rFonts w:ascii="Times New Roman" w:hAnsi="Times New Roman" w:cs="Times New Roman"/>
          <w:sz w:val="24"/>
          <w:szCs w:val="24"/>
        </w:rPr>
        <w:t xml:space="preserve"> </w:t>
      </w:r>
      <w:r w:rsidRPr="005165A0">
        <w:rPr>
          <w:rStyle w:val="a5"/>
          <w:rFonts w:ascii="Times New Roman" w:hAnsi="Times New Roman" w:cs="Times New Roman"/>
          <w:sz w:val="24"/>
          <w:szCs w:val="24"/>
        </w:rPr>
        <w:t>Les bandes dessinées d'autofiction prennent plus de 100 ans de développement de bandes dessinées et les utilisent pour rendre les histoires personnelles encore plus personnelles, pour transmettre directement au lecteur ce qui est impossible ou difficile à exprimer avec des mots.</w:t>
      </w:r>
      <w:r w:rsidRPr="005165A0">
        <w:rPr>
          <w:rFonts w:ascii="Times New Roman" w:hAnsi="Times New Roman" w:cs="Times New Roman"/>
          <w:sz w:val="24"/>
          <w:szCs w:val="24"/>
        </w:rPr>
        <w:t xml:space="preserve"> </w:t>
      </w:r>
      <w:r w:rsidRPr="005165A0">
        <w:rPr>
          <w:rFonts w:ascii="Times New Roman" w:eastAsia="Times New Roman" w:hAnsi="Times New Roman" w:cs="Times New Roman"/>
          <w:sz w:val="24"/>
          <w:szCs w:val="24"/>
          <w:lang w:val="en-US"/>
        </w:rPr>
        <w:t>L</w:t>
      </w:r>
      <w:r w:rsidR="0054073A" w:rsidRPr="005165A0">
        <w:rPr>
          <w:rFonts w:ascii="Times New Roman" w:eastAsia="Times New Roman" w:hAnsi="Times New Roman" w:cs="Times New Roman"/>
          <w:sz w:val="24"/>
          <w:szCs w:val="24"/>
          <w:lang w:val="en-US"/>
        </w:rPr>
        <w:t xml:space="preserve">es artists </w:t>
      </w:r>
      <w:r w:rsidR="0054073A" w:rsidRPr="005165A0">
        <w:rPr>
          <w:rFonts w:ascii="Times New Roman" w:eastAsia="Times New Roman" w:hAnsi="Times New Roman" w:cs="Times New Roman"/>
          <w:sz w:val="24"/>
          <w:szCs w:val="24"/>
        </w:rPr>
        <w:t>passe du figuratif aux distorsions du figuratif pour élaborer une certaine type de poesie graphique utilisant une grammaire picturale qui existe deja dans la bande dessinnee pendant plusieurs annees mais est ici utilisee afin d’</w:t>
      </w:r>
      <w:proofErr w:type="spellStart"/>
      <w:r w:rsidR="0054073A" w:rsidRPr="005165A0">
        <w:rPr>
          <w:rFonts w:ascii="Times New Roman" w:eastAsia="Times New Roman" w:hAnsi="Times New Roman" w:cs="Times New Roman"/>
          <w:sz w:val="24"/>
          <w:szCs w:val="24"/>
          <w:lang w:val="en-US"/>
        </w:rPr>
        <w:t>atteindre</w:t>
      </w:r>
      <w:proofErr w:type="spellEnd"/>
      <w:r w:rsidR="0054073A" w:rsidRPr="005165A0">
        <w:rPr>
          <w:rFonts w:ascii="Times New Roman" w:eastAsia="Times New Roman" w:hAnsi="Times New Roman" w:cs="Times New Roman"/>
          <w:sz w:val="24"/>
          <w:szCs w:val="24"/>
        </w:rPr>
        <w:t xml:space="preserve"> d’une expressivité accrue, avec un travail sur le dévoilement de ce qui est en règle générale caché, du ressort de l’intimité</w:t>
      </w:r>
      <w:r w:rsidR="006F0AA8" w:rsidRPr="005165A0">
        <w:rPr>
          <w:rFonts w:ascii="Times New Roman" w:eastAsia="Times New Roman" w:hAnsi="Times New Roman" w:cs="Times New Roman"/>
          <w:sz w:val="24"/>
          <w:szCs w:val="24"/>
          <w:lang w:val="en-US"/>
        </w:rPr>
        <w:t xml:space="preserve">. </w:t>
      </w:r>
    </w:p>
    <w:p w14:paraId="464BD1CE" w14:textId="48ADE14D" w:rsidR="006F0AA8" w:rsidRPr="009C3DC9" w:rsidRDefault="006F0AA8" w:rsidP="009C3DC9">
      <w:pPr>
        <w:pStyle w:val="10"/>
        <w:tabs>
          <w:tab w:val="left" w:pos="709"/>
        </w:tabs>
        <w:spacing w:line="360" w:lineRule="auto"/>
        <w:ind w:firstLine="720"/>
        <w:jc w:val="both"/>
        <w:rPr>
          <w:rFonts w:ascii="Times New Roman" w:eastAsia="Times New Roman" w:hAnsi="Times New Roman" w:cs="Times New Roman"/>
          <w:sz w:val="24"/>
          <w:szCs w:val="24"/>
          <w:lang w:val="en-US"/>
        </w:rPr>
      </w:pPr>
      <w:r w:rsidRPr="004D21B5">
        <w:rPr>
          <w:rStyle w:val="a5"/>
          <w:rFonts w:ascii="Times New Roman" w:hAnsi="Times New Roman" w:cs="Times New Roman"/>
          <w:sz w:val="24"/>
          <w:szCs w:val="24"/>
        </w:rPr>
        <w:t>On ne peut pas dire que les hommes n'utilisent pas cette approche dans la bande dessinée autobiographique ou l'utilisent beaucoup moins souvent, mais il faut noter que c'est le travail de Satrapi qui a conduit à toute une vague de bandes dessinées autobiographiques féminines en France</w:t>
      </w:r>
      <w:r w:rsidRPr="004D21B5">
        <w:rPr>
          <w:rStyle w:val="a8"/>
          <w:rFonts w:ascii="Times New Roman" w:hAnsi="Times New Roman" w:cs="Times New Roman"/>
          <w:sz w:val="24"/>
          <w:szCs w:val="24"/>
        </w:rPr>
        <w:footnoteReference w:id="8"/>
      </w:r>
      <w:r w:rsidRPr="004D21B5">
        <w:rPr>
          <w:rStyle w:val="a5"/>
          <w:rFonts w:ascii="Times New Roman" w:hAnsi="Times New Roman" w:cs="Times New Roman"/>
          <w:sz w:val="24"/>
          <w:szCs w:val="24"/>
        </w:rPr>
        <w:t xml:space="preserve"> et à l'étranger, où les artistes utilisent cette approche pour parler de questions très intimes (maladie, problèmes mentaux, acceptation de son corps), qu'ils n'auraient peut-être pas eu </w:t>
      </w:r>
      <w:r w:rsidR="004D21B5" w:rsidRPr="004D21B5">
        <w:rPr>
          <w:rStyle w:val="a5"/>
          <w:rFonts w:ascii="Times New Roman" w:hAnsi="Times New Roman" w:cs="Times New Roman"/>
          <w:sz w:val="24"/>
          <w:szCs w:val="24"/>
        </w:rPr>
        <w:t>assez d</w:t>
      </w:r>
      <w:r w:rsidRPr="004D21B5">
        <w:rPr>
          <w:rStyle w:val="a5"/>
          <w:rFonts w:ascii="Times New Roman" w:hAnsi="Times New Roman" w:cs="Times New Roman"/>
          <w:sz w:val="24"/>
          <w:szCs w:val="24"/>
        </w:rPr>
        <w:t xml:space="preserve">e courage </w:t>
      </w:r>
      <w:r w:rsidR="004D21B5" w:rsidRPr="004D21B5">
        <w:rPr>
          <w:rStyle w:val="a5"/>
          <w:rFonts w:ascii="Times New Roman" w:hAnsi="Times New Roman" w:cs="Times New Roman"/>
          <w:sz w:val="24"/>
          <w:szCs w:val="24"/>
        </w:rPr>
        <w:t xml:space="preserve">ou </w:t>
      </w:r>
      <w:r w:rsidR="004D21B5" w:rsidRPr="004D21B5">
        <w:rPr>
          <w:rStyle w:val="a5"/>
          <w:rFonts w:ascii="Times New Roman" w:hAnsi="Times New Roman" w:cs="Times New Roman"/>
          <w:sz w:val="24"/>
          <w:szCs w:val="24"/>
          <w:lang w:val="en-US"/>
        </w:rPr>
        <w:t xml:space="preserve">des </w:t>
      </w:r>
      <w:r w:rsidR="004D21B5" w:rsidRPr="004D21B5">
        <w:rPr>
          <w:rStyle w:val="a5"/>
          <w:rFonts w:ascii="Times New Roman" w:hAnsi="Times New Roman" w:cs="Times New Roman"/>
          <w:sz w:val="24"/>
          <w:szCs w:val="24"/>
        </w:rPr>
        <w:t>moyens artistiques</w:t>
      </w:r>
      <w:r w:rsidR="004D21B5" w:rsidRPr="004D21B5">
        <w:rPr>
          <w:rFonts w:ascii="Times New Roman" w:hAnsi="Times New Roman" w:cs="Times New Roman"/>
          <w:sz w:val="24"/>
          <w:szCs w:val="24"/>
          <w:lang w:val="en-US"/>
        </w:rPr>
        <w:t xml:space="preserve"> </w:t>
      </w:r>
      <w:r w:rsidR="004D21B5" w:rsidRPr="004D21B5">
        <w:rPr>
          <w:rStyle w:val="a5"/>
          <w:rFonts w:ascii="Times New Roman" w:hAnsi="Times New Roman" w:cs="Times New Roman"/>
          <w:sz w:val="24"/>
          <w:szCs w:val="24"/>
        </w:rPr>
        <w:t>pour</w:t>
      </w:r>
      <w:r w:rsidRPr="004D21B5">
        <w:rPr>
          <w:rStyle w:val="a5"/>
          <w:rFonts w:ascii="Times New Roman" w:hAnsi="Times New Roman" w:cs="Times New Roman"/>
          <w:sz w:val="24"/>
          <w:szCs w:val="24"/>
        </w:rPr>
        <w:t xml:space="preserve"> soulever sans une telle nouvelle approche de la représentation du corps féminin.</w:t>
      </w:r>
    </w:p>
    <w:p w14:paraId="02FC52CF" w14:textId="512AA0C2" w:rsidR="008949D0" w:rsidRPr="003F68F3" w:rsidRDefault="00953AA8" w:rsidP="00AB6C09">
      <w:pPr>
        <w:pStyle w:val="10"/>
        <w:tabs>
          <w:tab w:val="left" w:pos="709"/>
        </w:tabs>
        <w:spacing w:line="360" w:lineRule="auto"/>
        <w:ind w:firstLine="720"/>
        <w:jc w:val="both"/>
        <w:rPr>
          <w:rStyle w:val="a5"/>
          <w:rFonts w:ascii="Times New Roman" w:hAnsi="Times New Roman" w:cs="Times New Roman"/>
          <w:sz w:val="24"/>
          <w:szCs w:val="24"/>
          <w:lang w:val="en-US"/>
        </w:rPr>
      </w:pPr>
      <w:r w:rsidRPr="00953AA8">
        <w:rPr>
          <w:rStyle w:val="a5"/>
          <w:rFonts w:ascii="Times New Roman" w:hAnsi="Times New Roman" w:cs="Times New Roman"/>
          <w:sz w:val="24"/>
          <w:szCs w:val="24"/>
        </w:rPr>
        <w:t>Et cette approche</w:t>
      </w:r>
      <w:r w:rsidR="005165A0">
        <w:rPr>
          <w:rStyle w:val="a5"/>
          <w:rFonts w:ascii="Times New Roman" w:hAnsi="Times New Roman" w:cs="Times New Roman"/>
          <w:sz w:val="24"/>
          <w:szCs w:val="24"/>
        </w:rPr>
        <w:t xml:space="preserve"> </w:t>
      </w:r>
      <w:r w:rsidRPr="00953AA8">
        <w:rPr>
          <w:rStyle w:val="a5"/>
          <w:rFonts w:ascii="Times New Roman" w:hAnsi="Times New Roman" w:cs="Times New Roman"/>
          <w:sz w:val="24"/>
          <w:szCs w:val="24"/>
        </w:rPr>
        <w:t>continue d'être utilisée par les auteurs de bandes dessinées autobiographiques aussi bien en France que dans d'autres pays, dont la Russie.</w:t>
      </w:r>
      <w:r w:rsidR="009C3DC9">
        <w:rPr>
          <w:rStyle w:val="a5"/>
          <w:rFonts w:ascii="Times New Roman" w:hAnsi="Times New Roman" w:cs="Times New Roman"/>
          <w:sz w:val="24"/>
          <w:szCs w:val="24"/>
        </w:rPr>
        <w:t xml:space="preserve"> </w:t>
      </w:r>
      <w:r w:rsidR="00B910D3" w:rsidRPr="00B910D3">
        <w:rPr>
          <w:rStyle w:val="a5"/>
          <w:rFonts w:ascii="Times New Roman" w:hAnsi="Times New Roman" w:cs="Times New Roman"/>
          <w:sz w:val="24"/>
          <w:szCs w:val="24"/>
        </w:rPr>
        <w:t>Compte tenu de l'histoire du développement de la bande dessinée en Russie, où l'on peut dire qu'elle n'a presque pas existé tout au long de l'histoire de l'URSS et s'est mal développée dans les années 90, on peut dire que la Russie semblait rejeter la bande dessinée à un stade précoce de leur développement parce qu'ils n'étaient pas de la littérature</w:t>
      </w:r>
      <w:r w:rsidR="00AE6096">
        <w:rPr>
          <w:rStyle w:val="a5"/>
          <w:rFonts w:ascii="Times New Roman" w:hAnsi="Times New Roman" w:cs="Times New Roman"/>
          <w:sz w:val="24"/>
          <w:szCs w:val="24"/>
          <w:lang w:val="en-US"/>
        </w:rPr>
        <w:t xml:space="preserve">, </w:t>
      </w:r>
      <w:proofErr w:type="spellStart"/>
      <w:r w:rsidR="00AE6096">
        <w:rPr>
          <w:rStyle w:val="a5"/>
          <w:rFonts w:ascii="Times New Roman" w:hAnsi="Times New Roman" w:cs="Times New Roman"/>
          <w:sz w:val="24"/>
          <w:szCs w:val="24"/>
          <w:lang w:val="en-US"/>
        </w:rPr>
        <w:t>donc</w:t>
      </w:r>
      <w:proofErr w:type="spellEnd"/>
      <w:r w:rsidR="00AE6096">
        <w:rPr>
          <w:rStyle w:val="a5"/>
          <w:rFonts w:ascii="Times New Roman" w:hAnsi="Times New Roman" w:cs="Times New Roman"/>
          <w:sz w:val="24"/>
          <w:szCs w:val="24"/>
          <w:lang w:val="en-US"/>
        </w:rPr>
        <w:t xml:space="preserve">, </w:t>
      </w:r>
      <w:r w:rsidR="00AE6096" w:rsidRPr="00B910D3">
        <w:rPr>
          <w:rStyle w:val="a5"/>
          <w:rFonts w:ascii="Times New Roman" w:hAnsi="Times New Roman" w:cs="Times New Roman"/>
          <w:sz w:val="24"/>
          <w:szCs w:val="24"/>
        </w:rPr>
        <w:t>n'étaient pas</w:t>
      </w:r>
      <w:r w:rsidR="00AE6096">
        <w:rPr>
          <w:rStyle w:val="a5"/>
          <w:rFonts w:ascii="Times New Roman" w:hAnsi="Times New Roman" w:cs="Times New Roman"/>
          <w:sz w:val="24"/>
          <w:szCs w:val="24"/>
        </w:rPr>
        <w:t xml:space="preserve"> assez seriueses</w:t>
      </w:r>
      <w:r w:rsidR="00B910D3" w:rsidRPr="00B910D3">
        <w:rPr>
          <w:rStyle w:val="a5"/>
          <w:rFonts w:ascii="Times New Roman" w:hAnsi="Times New Roman" w:cs="Times New Roman"/>
          <w:sz w:val="24"/>
          <w:szCs w:val="24"/>
        </w:rPr>
        <w:t xml:space="preserve">. Cependant, lorsque la bande dessinée a été établie dans le reste du monde en tant que divertissement, mais </w:t>
      </w:r>
      <w:r w:rsidR="00B910D3" w:rsidRPr="00AB6C09">
        <w:rPr>
          <w:rStyle w:val="a5"/>
          <w:rFonts w:ascii="Times New Roman" w:hAnsi="Times New Roman" w:cs="Times New Roman"/>
          <w:sz w:val="24"/>
          <w:szCs w:val="24"/>
        </w:rPr>
        <w:t xml:space="preserve">aussi en tant que genre important très spécial, la Russie a commencé à rejoindre activement la culture de la bande dessinée. Au cours des dix dernières années, d'énormes changements sont survenus dans la culture de la bande dessinée russe, et cela est en grande partie dû aux forces des passionnés de bandes dessinées qui organisent de petits </w:t>
      </w:r>
      <w:r w:rsidR="00AE6096" w:rsidRPr="00AB6C09">
        <w:rPr>
          <w:rStyle w:val="a5"/>
          <w:rFonts w:ascii="Times New Roman" w:hAnsi="Times New Roman" w:cs="Times New Roman"/>
          <w:sz w:val="24"/>
          <w:szCs w:val="24"/>
        </w:rPr>
        <w:t>maisons d’edition</w:t>
      </w:r>
      <w:r w:rsidR="00B910D3" w:rsidRPr="00AB6C09">
        <w:rPr>
          <w:rStyle w:val="a5"/>
          <w:rFonts w:ascii="Times New Roman" w:hAnsi="Times New Roman" w:cs="Times New Roman"/>
          <w:sz w:val="24"/>
          <w:szCs w:val="24"/>
        </w:rPr>
        <w:t xml:space="preserve"> indépendants et sélectionnent pour la publication des œuvres susceptibles d'intéresser un public plus large à la bande dessinée - y compris les </w:t>
      </w:r>
      <w:r w:rsidR="003F68F3">
        <w:rPr>
          <w:rStyle w:val="a5"/>
          <w:rFonts w:ascii="Times New Roman" w:hAnsi="Times New Roman" w:cs="Times New Roman"/>
          <w:sz w:val="24"/>
          <w:szCs w:val="24"/>
          <w:lang w:val="en-US"/>
        </w:rPr>
        <w:t xml:space="preserve">BDs </w:t>
      </w:r>
      <w:r w:rsidR="00B910D3" w:rsidRPr="00AB6C09">
        <w:rPr>
          <w:rStyle w:val="a5"/>
          <w:rFonts w:ascii="Times New Roman" w:hAnsi="Times New Roman" w:cs="Times New Roman"/>
          <w:sz w:val="24"/>
          <w:szCs w:val="24"/>
        </w:rPr>
        <w:t>autobiographiques.</w:t>
      </w:r>
      <w:r w:rsidR="00AE6096" w:rsidRPr="00AB6C09">
        <w:rPr>
          <w:rStyle w:val="a5"/>
          <w:rFonts w:ascii="Times New Roman" w:hAnsi="Times New Roman" w:cs="Times New Roman"/>
          <w:sz w:val="24"/>
          <w:szCs w:val="24"/>
        </w:rPr>
        <w:t xml:space="preserve"> </w:t>
      </w:r>
    </w:p>
    <w:p w14:paraId="3533B856" w14:textId="58212FE6" w:rsidR="00BF62B1" w:rsidRPr="00AB6C09" w:rsidRDefault="00AE6096" w:rsidP="00AB6C09">
      <w:pPr>
        <w:pStyle w:val="10"/>
        <w:tabs>
          <w:tab w:val="left" w:pos="709"/>
        </w:tabs>
        <w:spacing w:line="360" w:lineRule="auto"/>
        <w:ind w:firstLine="720"/>
        <w:jc w:val="both"/>
        <w:rPr>
          <w:rStyle w:val="a5"/>
          <w:rFonts w:ascii="Times New Roman" w:hAnsi="Times New Roman" w:cs="Times New Roman"/>
          <w:sz w:val="24"/>
          <w:szCs w:val="24"/>
        </w:rPr>
      </w:pPr>
      <w:r w:rsidRPr="00AB6C09">
        <w:rPr>
          <w:rStyle w:val="a5"/>
          <w:rFonts w:ascii="Times New Roman" w:hAnsi="Times New Roman" w:cs="Times New Roman"/>
          <w:sz w:val="24"/>
          <w:szCs w:val="24"/>
          <w:lang w:val="en-US"/>
        </w:rPr>
        <w:lastRenderedPageBreak/>
        <w:t xml:space="preserve">Dans les </w:t>
      </w:r>
      <w:proofErr w:type="spellStart"/>
      <w:r w:rsidRPr="00AB6C09">
        <w:rPr>
          <w:rStyle w:val="a5"/>
          <w:rFonts w:ascii="Times New Roman" w:hAnsi="Times New Roman" w:cs="Times New Roman"/>
          <w:sz w:val="24"/>
          <w:szCs w:val="24"/>
          <w:lang w:val="en-US"/>
        </w:rPr>
        <w:t>ann</w:t>
      </w:r>
      <w:proofErr w:type="spellEnd"/>
      <w:r w:rsidRPr="00AB6C09">
        <w:rPr>
          <w:rStyle w:val="a5"/>
          <w:rFonts w:ascii="Times New Roman" w:hAnsi="Times New Roman" w:cs="Times New Roman"/>
          <w:sz w:val="24"/>
          <w:szCs w:val="24"/>
        </w:rPr>
        <w:t>é</w:t>
      </w:r>
      <w:r w:rsidRPr="00AB6C09">
        <w:rPr>
          <w:rStyle w:val="a5"/>
          <w:rFonts w:ascii="Times New Roman" w:hAnsi="Times New Roman" w:cs="Times New Roman"/>
          <w:sz w:val="24"/>
          <w:szCs w:val="24"/>
          <w:lang w:val="en-US"/>
        </w:rPr>
        <w:t>es</w:t>
      </w:r>
      <w:r w:rsidRPr="00AB6C09">
        <w:rPr>
          <w:rStyle w:val="a5"/>
          <w:rFonts w:ascii="Times New Roman" w:hAnsi="Times New Roman" w:cs="Times New Roman"/>
          <w:sz w:val="24"/>
          <w:szCs w:val="24"/>
        </w:rPr>
        <w:t xml:space="preserve"> 2010, des bandes dessinées autobiographiques de David B, Marzhan Satarapi, Art Spigelman et d'autres auteurs </w:t>
      </w:r>
      <w:r w:rsidR="003F68F3">
        <w:rPr>
          <w:rStyle w:val="a5"/>
          <w:rFonts w:ascii="Times New Roman" w:hAnsi="Times New Roman" w:cs="Times New Roman"/>
          <w:sz w:val="24"/>
          <w:szCs w:val="24"/>
        </w:rPr>
        <w:t xml:space="preserve">et autrices </w:t>
      </w:r>
      <w:r w:rsidRPr="00AB6C09">
        <w:rPr>
          <w:rStyle w:val="a5"/>
          <w:rFonts w:ascii="Times New Roman" w:hAnsi="Times New Roman" w:cs="Times New Roman"/>
          <w:sz w:val="24"/>
          <w:szCs w:val="24"/>
        </w:rPr>
        <w:t xml:space="preserve">sont apparues l'une après l'autre sur le marché russe, ce qui a conduit à un intérêt accru des lecteurs pour la bande dessinée autobiographique et la bande dessinée en général. </w:t>
      </w:r>
    </w:p>
    <w:p w14:paraId="50ABEA7D" w14:textId="350725C8" w:rsidR="00BF62B1" w:rsidRPr="00AB6C09" w:rsidRDefault="00AE6096" w:rsidP="00AB6C09">
      <w:pPr>
        <w:pStyle w:val="10"/>
        <w:tabs>
          <w:tab w:val="left" w:pos="709"/>
        </w:tabs>
        <w:spacing w:line="360" w:lineRule="auto"/>
        <w:ind w:firstLine="720"/>
        <w:jc w:val="both"/>
        <w:rPr>
          <w:rStyle w:val="a5"/>
          <w:rFonts w:ascii="Times New Roman" w:hAnsi="Times New Roman" w:cs="Times New Roman"/>
          <w:sz w:val="24"/>
          <w:szCs w:val="24"/>
        </w:rPr>
      </w:pPr>
      <w:r w:rsidRPr="00AB6C09">
        <w:rPr>
          <w:rStyle w:val="a5"/>
          <w:rFonts w:ascii="Times New Roman" w:hAnsi="Times New Roman" w:cs="Times New Roman"/>
          <w:sz w:val="24"/>
          <w:szCs w:val="24"/>
        </w:rPr>
        <w:t>Sur cette vague, en 2016, la première conférence annuelle consacrée à l'étude de la bande dessinée</w:t>
      </w:r>
      <w:r w:rsidR="00BF62B1" w:rsidRPr="00AB6C09">
        <w:rPr>
          <w:rStyle w:val="a5"/>
          <w:rFonts w:ascii="Times New Roman" w:hAnsi="Times New Roman" w:cs="Times New Roman"/>
          <w:sz w:val="24"/>
          <w:szCs w:val="24"/>
        </w:rPr>
        <w:t xml:space="preserve"> a été fondée (Mir Komiksov – lit. </w:t>
      </w:r>
      <w:r w:rsidR="00AB6C09" w:rsidRPr="00AB6C09">
        <w:rPr>
          <w:rStyle w:val="a5"/>
          <w:rFonts w:ascii="Times New Roman" w:hAnsi="Times New Roman" w:cs="Times New Roman"/>
          <w:sz w:val="24"/>
          <w:szCs w:val="24"/>
          <w:lang w:val="en-US"/>
        </w:rPr>
        <w:t>«</w:t>
      </w:r>
      <w:r w:rsidR="00BF62B1" w:rsidRPr="00AB6C09">
        <w:rPr>
          <w:rStyle w:val="a5"/>
          <w:rFonts w:ascii="Times New Roman" w:hAnsi="Times New Roman" w:cs="Times New Roman"/>
          <w:sz w:val="24"/>
          <w:szCs w:val="24"/>
        </w:rPr>
        <w:t>Le Monde des BDs</w:t>
      </w:r>
      <w:r w:rsidR="00AB6C09" w:rsidRPr="00AB6C09">
        <w:rPr>
          <w:rStyle w:val="a5"/>
          <w:rFonts w:ascii="Times New Roman" w:hAnsi="Times New Roman" w:cs="Times New Roman"/>
          <w:sz w:val="24"/>
          <w:szCs w:val="24"/>
          <w:lang w:val="en-US"/>
        </w:rPr>
        <w:t>»</w:t>
      </w:r>
      <w:r w:rsidR="00BF62B1" w:rsidRPr="00AB6C09">
        <w:rPr>
          <w:rStyle w:val="a5"/>
          <w:rFonts w:ascii="Times New Roman" w:hAnsi="Times New Roman" w:cs="Times New Roman"/>
          <w:sz w:val="24"/>
          <w:szCs w:val="24"/>
        </w:rPr>
        <w:t>)</w:t>
      </w:r>
      <w:r w:rsidR="00AB6C09" w:rsidRPr="00AB6C09">
        <w:rPr>
          <w:rStyle w:val="a5"/>
          <w:rFonts w:ascii="Times New Roman" w:hAnsi="Times New Roman" w:cs="Times New Roman"/>
          <w:sz w:val="24"/>
          <w:szCs w:val="24"/>
          <w:lang w:val="en-US"/>
        </w:rPr>
        <w:t xml:space="preserve">. </w:t>
      </w:r>
      <w:r w:rsidR="00AB6C09" w:rsidRPr="00AB6C09">
        <w:rPr>
          <w:rStyle w:val="a5"/>
          <w:rFonts w:ascii="Times New Roman" w:hAnsi="Times New Roman" w:cs="Times New Roman"/>
          <w:sz w:val="24"/>
          <w:szCs w:val="24"/>
        </w:rPr>
        <w:t>Cette conférence est l'occasion</w:t>
      </w:r>
      <w:r w:rsidRPr="00AB6C09">
        <w:rPr>
          <w:rStyle w:val="a5"/>
          <w:rFonts w:ascii="Times New Roman" w:hAnsi="Times New Roman" w:cs="Times New Roman"/>
          <w:sz w:val="24"/>
          <w:szCs w:val="24"/>
        </w:rPr>
        <w:t xml:space="preserve"> </w:t>
      </w:r>
      <w:r w:rsidR="00AB6C09" w:rsidRPr="00AB6C09">
        <w:rPr>
          <w:rStyle w:val="a5"/>
          <w:rFonts w:ascii="Times New Roman" w:hAnsi="Times New Roman" w:cs="Times New Roman"/>
          <w:sz w:val="24"/>
          <w:szCs w:val="24"/>
          <w:lang w:val="en-US"/>
        </w:rPr>
        <w:t>pour des</w:t>
      </w:r>
      <w:r w:rsidRPr="00AB6C09">
        <w:rPr>
          <w:rStyle w:val="a5"/>
          <w:rFonts w:ascii="Times New Roman" w:hAnsi="Times New Roman" w:cs="Times New Roman"/>
          <w:sz w:val="24"/>
          <w:szCs w:val="24"/>
        </w:rPr>
        <w:t xml:space="preserve"> étudiants et jeunes scientifiques (spécialistes en études culturelles, littéraires, philosophes) </w:t>
      </w:r>
      <w:proofErr w:type="spellStart"/>
      <w:r w:rsidR="00AB6C09" w:rsidRPr="00AB6C09">
        <w:rPr>
          <w:rStyle w:val="a5"/>
          <w:rFonts w:ascii="Times New Roman" w:hAnsi="Times New Roman" w:cs="Times New Roman"/>
          <w:sz w:val="24"/>
          <w:szCs w:val="24"/>
          <w:lang w:val="en-US"/>
        </w:rPr>
        <w:t>aussi</w:t>
      </w:r>
      <w:proofErr w:type="spellEnd"/>
      <w:r w:rsidR="00AB6C09" w:rsidRPr="00AB6C09">
        <w:rPr>
          <w:rStyle w:val="a5"/>
          <w:rFonts w:ascii="Times New Roman" w:hAnsi="Times New Roman" w:cs="Times New Roman"/>
          <w:sz w:val="24"/>
          <w:szCs w:val="24"/>
          <w:lang w:val="en-US"/>
        </w:rPr>
        <w:t xml:space="preserve"> que des pour des</w:t>
      </w:r>
      <w:r w:rsidRPr="00AB6C09">
        <w:rPr>
          <w:rStyle w:val="a5"/>
          <w:rFonts w:ascii="Times New Roman" w:hAnsi="Times New Roman" w:cs="Times New Roman"/>
          <w:sz w:val="24"/>
          <w:szCs w:val="24"/>
        </w:rPr>
        <w:t xml:space="preserve"> traducteurs, </w:t>
      </w:r>
      <w:r w:rsidR="00AB6C09" w:rsidRPr="00AB6C09">
        <w:rPr>
          <w:rStyle w:val="a5"/>
          <w:rFonts w:ascii="Times New Roman" w:hAnsi="Times New Roman" w:cs="Times New Roman"/>
          <w:sz w:val="24"/>
          <w:szCs w:val="24"/>
        </w:rPr>
        <w:t xml:space="preserve">des </w:t>
      </w:r>
      <w:r w:rsidRPr="00AB6C09">
        <w:rPr>
          <w:rStyle w:val="a5"/>
          <w:rFonts w:ascii="Times New Roman" w:hAnsi="Times New Roman" w:cs="Times New Roman"/>
          <w:sz w:val="24"/>
          <w:szCs w:val="24"/>
        </w:rPr>
        <w:t xml:space="preserve">collectionneurs et </w:t>
      </w:r>
      <w:r w:rsidR="00AB6C09" w:rsidRPr="00AB6C09">
        <w:rPr>
          <w:rStyle w:val="a5"/>
          <w:rFonts w:ascii="Times New Roman" w:hAnsi="Times New Roman" w:cs="Times New Roman"/>
          <w:sz w:val="24"/>
          <w:szCs w:val="24"/>
        </w:rPr>
        <w:t xml:space="preserve">des </w:t>
      </w:r>
      <w:r w:rsidRPr="00AB6C09">
        <w:rPr>
          <w:rStyle w:val="a5"/>
          <w:rFonts w:ascii="Times New Roman" w:hAnsi="Times New Roman" w:cs="Times New Roman"/>
          <w:sz w:val="24"/>
          <w:szCs w:val="24"/>
        </w:rPr>
        <w:t xml:space="preserve">simples amateurs </w:t>
      </w:r>
      <w:r w:rsidR="00AB6C09" w:rsidRPr="00AB6C09">
        <w:rPr>
          <w:rStyle w:val="a5"/>
          <w:rFonts w:ascii="Times New Roman" w:hAnsi="Times New Roman" w:cs="Times New Roman"/>
          <w:sz w:val="24"/>
          <w:szCs w:val="24"/>
        </w:rPr>
        <w:t>de participer et de partager avec un public plus large leurs connaissances de l'histoire de la bande dessinée et des recherches dans le domaine de leur analyse</w:t>
      </w:r>
      <w:r w:rsidRPr="00AB6C09">
        <w:rPr>
          <w:rStyle w:val="a5"/>
          <w:rFonts w:ascii="Times New Roman" w:hAnsi="Times New Roman" w:cs="Times New Roman"/>
          <w:sz w:val="24"/>
          <w:szCs w:val="24"/>
        </w:rPr>
        <w:t>.</w:t>
      </w:r>
      <w:r w:rsidR="00BF62B1" w:rsidRPr="00AB6C09">
        <w:rPr>
          <w:rStyle w:val="a8"/>
          <w:rFonts w:ascii="Times New Roman" w:hAnsi="Times New Roman" w:cs="Times New Roman"/>
          <w:sz w:val="24"/>
          <w:szCs w:val="24"/>
        </w:rPr>
        <w:footnoteReference w:id="9"/>
      </w:r>
      <w:r w:rsidR="00AB6C09" w:rsidRPr="00AB6C09">
        <w:rPr>
          <w:rFonts w:ascii="Times New Roman" w:hAnsi="Times New Roman" w:cs="Times New Roman"/>
          <w:sz w:val="24"/>
          <w:szCs w:val="24"/>
        </w:rPr>
        <w:t xml:space="preserve"> </w:t>
      </w:r>
    </w:p>
    <w:p w14:paraId="56297AB7" w14:textId="301CE0F9" w:rsidR="00BF62B1" w:rsidRPr="00AB6C09" w:rsidRDefault="00AE6096" w:rsidP="00AB6C09">
      <w:pPr>
        <w:pStyle w:val="10"/>
        <w:tabs>
          <w:tab w:val="left" w:pos="709"/>
        </w:tabs>
        <w:spacing w:line="360" w:lineRule="auto"/>
        <w:ind w:firstLine="720"/>
        <w:jc w:val="both"/>
        <w:rPr>
          <w:rStyle w:val="a5"/>
          <w:rFonts w:ascii="Times New Roman" w:hAnsi="Times New Roman" w:cs="Times New Roman"/>
          <w:sz w:val="24"/>
          <w:szCs w:val="24"/>
        </w:rPr>
      </w:pPr>
      <w:r w:rsidRPr="00AB6C09">
        <w:rPr>
          <w:rStyle w:val="a5"/>
          <w:rFonts w:ascii="Times New Roman" w:hAnsi="Times New Roman" w:cs="Times New Roman"/>
          <w:sz w:val="24"/>
          <w:szCs w:val="24"/>
        </w:rPr>
        <w:t>La conférence publie également une collection spécialisée consacrée à la bande dessinée, qui, malgré son faible tirage, est actuellement la publication annuelle sur la bande dessinée disponible en Russie</w:t>
      </w:r>
      <w:r w:rsidR="00BF62B1" w:rsidRPr="00AB6C09">
        <w:rPr>
          <w:rStyle w:val="a8"/>
          <w:rFonts w:ascii="Times New Roman" w:hAnsi="Times New Roman" w:cs="Times New Roman"/>
          <w:sz w:val="24"/>
          <w:szCs w:val="24"/>
        </w:rPr>
        <w:footnoteReference w:id="10"/>
      </w:r>
      <w:r w:rsidRPr="00AB6C09">
        <w:rPr>
          <w:rStyle w:val="a5"/>
          <w:rFonts w:ascii="Times New Roman" w:hAnsi="Times New Roman" w:cs="Times New Roman"/>
          <w:sz w:val="24"/>
          <w:szCs w:val="24"/>
        </w:rPr>
        <w:t xml:space="preserve">. </w:t>
      </w:r>
    </w:p>
    <w:p w14:paraId="619E6F45" w14:textId="5B715555" w:rsidR="009C3DC9" w:rsidRPr="00C655DA" w:rsidRDefault="00AE6096" w:rsidP="00AB6C09">
      <w:pPr>
        <w:pStyle w:val="10"/>
        <w:tabs>
          <w:tab w:val="left" w:pos="709"/>
        </w:tabs>
        <w:spacing w:line="360" w:lineRule="auto"/>
        <w:ind w:firstLine="720"/>
        <w:jc w:val="both"/>
        <w:rPr>
          <w:rStyle w:val="a5"/>
          <w:rFonts w:ascii="Times New Roman" w:hAnsi="Times New Roman" w:cs="Times New Roman"/>
          <w:sz w:val="24"/>
          <w:szCs w:val="24"/>
          <w:lang w:val="en-US"/>
        </w:rPr>
      </w:pPr>
      <w:r w:rsidRPr="00AB6C09">
        <w:rPr>
          <w:rStyle w:val="a5"/>
          <w:rFonts w:ascii="Times New Roman" w:hAnsi="Times New Roman" w:cs="Times New Roman"/>
          <w:sz w:val="24"/>
          <w:szCs w:val="24"/>
        </w:rPr>
        <w:t xml:space="preserve">À Moscou et à Saint-Pétersbourg, des bibliothèques de bandes dessinées spécialisées sont </w:t>
      </w:r>
      <w:proofErr w:type="spellStart"/>
      <w:r w:rsidR="00AB6C09" w:rsidRPr="00AB6C09">
        <w:rPr>
          <w:rStyle w:val="a5"/>
          <w:rFonts w:ascii="Times New Roman" w:hAnsi="Times New Roman" w:cs="Times New Roman"/>
          <w:sz w:val="24"/>
          <w:szCs w:val="24"/>
          <w:lang w:val="en-US"/>
        </w:rPr>
        <w:t>cre</w:t>
      </w:r>
      <w:proofErr w:type="spellEnd"/>
      <w:r w:rsidR="00AB6C09" w:rsidRPr="00AB6C09">
        <w:rPr>
          <w:rStyle w:val="a5"/>
          <w:rFonts w:ascii="Times New Roman" w:hAnsi="Times New Roman" w:cs="Times New Roman"/>
          <w:sz w:val="24"/>
          <w:szCs w:val="24"/>
        </w:rPr>
        <w:t>é</w:t>
      </w:r>
      <w:r w:rsidR="00AB6C09" w:rsidRPr="00AB6C09">
        <w:rPr>
          <w:rStyle w:val="a5"/>
          <w:rFonts w:ascii="Times New Roman" w:hAnsi="Times New Roman" w:cs="Times New Roman"/>
          <w:sz w:val="24"/>
          <w:szCs w:val="24"/>
          <w:lang w:val="en-US"/>
        </w:rPr>
        <w:t xml:space="preserve"> et </w:t>
      </w:r>
      <w:proofErr w:type="spellStart"/>
      <w:r w:rsidR="00AB6C09" w:rsidRPr="00AB6C09">
        <w:rPr>
          <w:rStyle w:val="a5"/>
          <w:rFonts w:ascii="Times New Roman" w:hAnsi="Times New Roman" w:cs="Times New Roman"/>
          <w:sz w:val="24"/>
          <w:szCs w:val="24"/>
          <w:lang w:val="en-US"/>
        </w:rPr>
        <w:t>leur</w:t>
      </w:r>
      <w:proofErr w:type="spellEnd"/>
      <w:r w:rsidR="00AB6C09" w:rsidRPr="00AB6C09">
        <w:rPr>
          <w:rStyle w:val="a5"/>
          <w:rFonts w:ascii="Times New Roman" w:hAnsi="Times New Roman" w:cs="Times New Roman"/>
          <w:sz w:val="24"/>
          <w:szCs w:val="24"/>
          <w:lang w:val="en-US"/>
        </w:rPr>
        <w:t xml:space="preserve"> </w:t>
      </w:r>
      <w:proofErr w:type="spellStart"/>
      <w:r w:rsidR="00AB6C09" w:rsidRPr="00AB6C09">
        <w:rPr>
          <w:rStyle w:val="a5"/>
          <w:rFonts w:ascii="Times New Roman" w:hAnsi="Times New Roman" w:cs="Times New Roman"/>
          <w:sz w:val="24"/>
          <w:szCs w:val="24"/>
          <w:lang w:val="en-US"/>
        </w:rPr>
        <w:t>nombre</w:t>
      </w:r>
      <w:proofErr w:type="spellEnd"/>
      <w:r w:rsidR="00AB6C09" w:rsidRPr="00AB6C09">
        <w:rPr>
          <w:rStyle w:val="a5"/>
          <w:rFonts w:ascii="Times New Roman" w:hAnsi="Times New Roman" w:cs="Times New Roman"/>
          <w:sz w:val="24"/>
          <w:szCs w:val="24"/>
          <w:lang w:val="en-US"/>
        </w:rPr>
        <w:t xml:space="preserve"> </w:t>
      </w:r>
      <w:r w:rsidR="00AB6C09" w:rsidRPr="00AB6C09">
        <w:rPr>
          <w:rStyle w:val="a5"/>
          <w:rFonts w:ascii="Times New Roman" w:hAnsi="Times New Roman" w:cs="Times New Roman"/>
          <w:sz w:val="24"/>
          <w:szCs w:val="24"/>
        </w:rPr>
        <w:t>augmente</w:t>
      </w:r>
      <w:r w:rsidR="00AB6C09" w:rsidRPr="00AB6C09">
        <w:rPr>
          <w:rStyle w:val="a5"/>
          <w:rFonts w:ascii="Times New Roman" w:hAnsi="Times New Roman" w:cs="Times New Roman"/>
          <w:sz w:val="24"/>
          <w:szCs w:val="24"/>
          <w:lang w:val="en-US"/>
        </w:rPr>
        <w:t xml:space="preserve">. </w:t>
      </w:r>
      <w:r w:rsidR="00AB6C09" w:rsidRPr="00AB6C09">
        <w:rPr>
          <w:rStyle w:val="a5"/>
          <w:rFonts w:ascii="Times New Roman" w:hAnsi="Times New Roman" w:cs="Times New Roman"/>
          <w:sz w:val="24"/>
          <w:szCs w:val="24"/>
        </w:rPr>
        <w:t>Ces bibliothèques sont de véritables centres culturels</w:t>
      </w:r>
      <w:r w:rsidR="00AB6C09" w:rsidRPr="00AB6C09">
        <w:rPr>
          <w:rFonts w:ascii="Times New Roman" w:hAnsi="Times New Roman" w:cs="Times New Roman"/>
          <w:sz w:val="24"/>
          <w:szCs w:val="24"/>
        </w:rPr>
        <w:t xml:space="preserve"> </w:t>
      </w:r>
      <w:r w:rsidRPr="00AB6C09">
        <w:rPr>
          <w:rStyle w:val="a5"/>
          <w:rFonts w:ascii="Times New Roman" w:hAnsi="Times New Roman" w:cs="Times New Roman"/>
          <w:sz w:val="24"/>
          <w:szCs w:val="24"/>
        </w:rPr>
        <w:t>qui non seulement présentent la bande dessinée aux nouveaux lecteurs (en particulier</w:t>
      </w:r>
      <w:r w:rsidR="00AB6C09" w:rsidRPr="00AB6C09">
        <w:rPr>
          <w:rStyle w:val="a5"/>
          <w:rFonts w:ascii="Times New Roman" w:hAnsi="Times New Roman" w:cs="Times New Roman"/>
          <w:sz w:val="24"/>
          <w:szCs w:val="24"/>
          <w:lang w:val="en-US"/>
        </w:rPr>
        <w:t xml:space="preserve"> </w:t>
      </w:r>
      <w:r w:rsidR="00AB6C09">
        <w:rPr>
          <w:rStyle w:val="a5"/>
          <w:rFonts w:ascii="Times New Roman" w:hAnsi="Times New Roman" w:cs="Times New Roman"/>
          <w:sz w:val="24"/>
          <w:szCs w:val="24"/>
          <w:lang w:val="en-US"/>
        </w:rPr>
        <w:t>plus ag</w:t>
      </w:r>
      <w:r w:rsidR="00AB6C09" w:rsidRPr="00AB6C09">
        <w:rPr>
          <w:rStyle w:val="a5"/>
          <w:rFonts w:ascii="Times New Roman" w:hAnsi="Times New Roman" w:cs="Times New Roman"/>
          <w:sz w:val="24"/>
          <w:szCs w:val="24"/>
        </w:rPr>
        <w:t>è</w:t>
      </w:r>
      <w:r w:rsidR="00AB6C09">
        <w:rPr>
          <w:rStyle w:val="a5"/>
          <w:rFonts w:ascii="Times New Roman" w:hAnsi="Times New Roman" w:cs="Times New Roman"/>
          <w:sz w:val="24"/>
          <w:szCs w:val="24"/>
          <w:lang w:val="en-US"/>
        </w:rPr>
        <w:t>s</w:t>
      </w:r>
      <w:r w:rsidRPr="00AB6C09">
        <w:rPr>
          <w:rStyle w:val="a5"/>
          <w:rFonts w:ascii="Times New Roman" w:hAnsi="Times New Roman" w:cs="Times New Roman"/>
          <w:sz w:val="24"/>
          <w:szCs w:val="24"/>
        </w:rPr>
        <w:t>), mais organisent également divers événements (en raison de la crise sanitaire, ils ont récemment eu lieu en ligne), tels que des conférences. sur l</w:t>
      </w:r>
      <w:r w:rsidR="00AB6C09">
        <w:rPr>
          <w:rStyle w:val="a5"/>
          <w:rFonts w:ascii="Times New Roman" w:hAnsi="Times New Roman" w:cs="Times New Roman"/>
          <w:sz w:val="24"/>
          <w:szCs w:val="24"/>
        </w:rPr>
        <w:t>’histoire de la</w:t>
      </w:r>
      <w:r w:rsidRPr="00AB6C09">
        <w:rPr>
          <w:rStyle w:val="a5"/>
          <w:rFonts w:ascii="Times New Roman" w:hAnsi="Times New Roman" w:cs="Times New Roman"/>
          <w:sz w:val="24"/>
          <w:szCs w:val="24"/>
        </w:rPr>
        <w:t xml:space="preserve"> bande dessinée</w:t>
      </w:r>
      <w:r w:rsidR="00AB6C09">
        <w:rPr>
          <w:rStyle w:val="a5"/>
          <w:rFonts w:ascii="Times New Roman" w:hAnsi="Times New Roman" w:cs="Times New Roman"/>
          <w:sz w:val="24"/>
          <w:szCs w:val="24"/>
        </w:rPr>
        <w:t xml:space="preserve"> et </w:t>
      </w:r>
      <w:r w:rsidRPr="00AB6C09">
        <w:rPr>
          <w:rStyle w:val="a5"/>
          <w:rFonts w:ascii="Times New Roman" w:hAnsi="Times New Roman" w:cs="Times New Roman"/>
          <w:sz w:val="24"/>
          <w:szCs w:val="24"/>
        </w:rPr>
        <w:t>des rencontres avec des artistes russes et étrangers, où les lecteurs peuvent leur poser diverses questions sur leur travail</w:t>
      </w:r>
      <w:r w:rsidR="00C655DA">
        <w:rPr>
          <w:rStyle w:val="a8"/>
          <w:rFonts w:ascii="Times New Roman" w:hAnsi="Times New Roman" w:cs="Times New Roman"/>
          <w:sz w:val="24"/>
          <w:szCs w:val="24"/>
        </w:rPr>
        <w:footnoteReference w:id="11"/>
      </w:r>
      <w:r w:rsidRPr="00AB6C09">
        <w:rPr>
          <w:rStyle w:val="a5"/>
          <w:rFonts w:ascii="Times New Roman" w:hAnsi="Times New Roman" w:cs="Times New Roman"/>
          <w:sz w:val="24"/>
          <w:szCs w:val="24"/>
        </w:rPr>
        <w:t>.</w:t>
      </w:r>
      <w:r w:rsidR="00AB6C09">
        <w:rPr>
          <w:rStyle w:val="a5"/>
          <w:rFonts w:ascii="Times New Roman" w:hAnsi="Times New Roman" w:cs="Times New Roman"/>
          <w:sz w:val="24"/>
          <w:szCs w:val="24"/>
        </w:rPr>
        <w:t xml:space="preserve"> </w:t>
      </w:r>
    </w:p>
    <w:p w14:paraId="617962D3" w14:textId="1BC75C5D" w:rsidR="00631C81" w:rsidRDefault="00AB6C09" w:rsidP="00751192">
      <w:pPr>
        <w:pStyle w:val="10"/>
        <w:tabs>
          <w:tab w:val="left" w:pos="709"/>
        </w:tabs>
        <w:spacing w:line="360" w:lineRule="auto"/>
        <w:ind w:firstLine="720"/>
        <w:jc w:val="both"/>
        <w:rPr>
          <w:rStyle w:val="a5"/>
          <w:rFonts w:ascii="Times New Roman" w:hAnsi="Times New Roman" w:cs="Times New Roman"/>
          <w:sz w:val="24"/>
          <w:szCs w:val="24"/>
        </w:rPr>
      </w:pPr>
      <w:r w:rsidRPr="00631C81">
        <w:rPr>
          <w:rStyle w:val="a5"/>
          <w:rFonts w:ascii="Times New Roman" w:hAnsi="Times New Roman" w:cs="Times New Roman"/>
          <w:sz w:val="24"/>
          <w:szCs w:val="24"/>
        </w:rPr>
        <w:t>De plus, ces bibliothèques</w:t>
      </w:r>
      <w:r w:rsidR="00BB3B88" w:rsidRPr="00631C81">
        <w:rPr>
          <w:rStyle w:val="a5"/>
          <w:rFonts w:ascii="Times New Roman" w:hAnsi="Times New Roman" w:cs="Times New Roman"/>
          <w:sz w:val="24"/>
          <w:szCs w:val="24"/>
          <w:lang w:val="en-US"/>
        </w:rPr>
        <w:t xml:space="preserve"> </w:t>
      </w:r>
      <w:proofErr w:type="spellStart"/>
      <w:r w:rsidR="00BB3B88" w:rsidRPr="00631C81">
        <w:rPr>
          <w:rStyle w:val="a5"/>
          <w:rFonts w:ascii="Times New Roman" w:hAnsi="Times New Roman" w:cs="Times New Roman"/>
          <w:sz w:val="24"/>
          <w:szCs w:val="24"/>
          <w:lang w:val="en-US"/>
        </w:rPr>
        <w:t>enseignent</w:t>
      </w:r>
      <w:proofErr w:type="spellEnd"/>
      <w:r w:rsidR="00BB3B88" w:rsidRPr="00631C81">
        <w:rPr>
          <w:rStyle w:val="a5"/>
          <w:rFonts w:ascii="Times New Roman" w:hAnsi="Times New Roman" w:cs="Times New Roman"/>
          <w:sz w:val="24"/>
          <w:szCs w:val="24"/>
          <w:lang w:val="en-US"/>
        </w:rPr>
        <w:t xml:space="preserve"> des</w:t>
      </w:r>
      <w:r w:rsidRPr="00631C81">
        <w:rPr>
          <w:rStyle w:val="a5"/>
          <w:rFonts w:ascii="Times New Roman" w:hAnsi="Times New Roman" w:cs="Times New Roman"/>
          <w:sz w:val="24"/>
          <w:szCs w:val="24"/>
        </w:rPr>
        <w:t xml:space="preserve"> bibliothécaires, y compris ceux d'autres villes, à </w:t>
      </w:r>
      <w:r w:rsidR="00BB3B88" w:rsidRPr="00631C81">
        <w:rPr>
          <w:rStyle w:val="a5"/>
          <w:rFonts w:ascii="Times New Roman" w:hAnsi="Times New Roman" w:cs="Times New Roman"/>
          <w:sz w:val="24"/>
          <w:szCs w:val="24"/>
        </w:rPr>
        <w:t xml:space="preserve">travailler avec </w:t>
      </w:r>
      <w:r w:rsidRPr="00631C81">
        <w:rPr>
          <w:rStyle w:val="a5"/>
          <w:rFonts w:ascii="Times New Roman" w:hAnsi="Times New Roman" w:cs="Times New Roman"/>
          <w:sz w:val="24"/>
          <w:szCs w:val="24"/>
        </w:rPr>
        <w:t>la bande dessinée</w:t>
      </w:r>
      <w:r w:rsidR="00631C81" w:rsidRPr="00631C81">
        <w:rPr>
          <w:rStyle w:val="a5"/>
          <w:rFonts w:ascii="Times New Roman" w:hAnsi="Times New Roman" w:cs="Times New Roman"/>
          <w:sz w:val="24"/>
          <w:szCs w:val="24"/>
          <w:lang w:val="en-US"/>
        </w:rPr>
        <w:t xml:space="preserve">: </w:t>
      </w:r>
      <w:r w:rsidR="00631C81" w:rsidRPr="00631C81">
        <w:rPr>
          <w:rStyle w:val="a5"/>
          <w:rFonts w:ascii="Times New Roman" w:hAnsi="Times New Roman" w:cs="Times New Roman"/>
          <w:sz w:val="24"/>
          <w:szCs w:val="24"/>
        </w:rPr>
        <w:t>créer des départements de bandes dessinées pour enfants et adultes dans les bibliothèques, organiser des bandes dessinées, avoir une idée des types et des thèmes des bandes dessinées, pour ne pas confondre les bandes dessinées pour enfants avec les bandes dessinées pour adultes, etc.</w:t>
      </w:r>
      <w:r w:rsidR="00631C81" w:rsidRPr="00631C81">
        <w:rPr>
          <w:rFonts w:ascii="Times New Roman" w:hAnsi="Times New Roman" w:cs="Times New Roman"/>
          <w:sz w:val="24"/>
          <w:szCs w:val="24"/>
        </w:rPr>
        <w:t xml:space="preserve"> </w:t>
      </w:r>
      <w:r w:rsidR="00631C81" w:rsidRPr="00631C81">
        <w:rPr>
          <w:rStyle w:val="a5"/>
          <w:rFonts w:ascii="Times New Roman" w:hAnsi="Times New Roman" w:cs="Times New Roman"/>
          <w:sz w:val="24"/>
          <w:szCs w:val="24"/>
        </w:rPr>
        <w:t xml:space="preserve">Étant donné que le grand public et les travailleurs des institutions culturelles, en particulier les plus de trente ans, ne sont pas très </w:t>
      </w:r>
      <w:r w:rsidR="00631C81" w:rsidRPr="00631C81">
        <w:rPr>
          <w:rStyle w:val="a5"/>
          <w:rFonts w:ascii="Times New Roman" w:hAnsi="Times New Roman" w:cs="Times New Roman"/>
          <w:sz w:val="24"/>
          <w:szCs w:val="24"/>
        </w:rPr>
        <w:lastRenderedPageBreak/>
        <w:t>familiarisés avec la bande dessinée,</w:t>
      </w:r>
      <w:r w:rsidRPr="00631C81">
        <w:rPr>
          <w:rStyle w:val="a5"/>
          <w:rFonts w:ascii="Times New Roman" w:hAnsi="Times New Roman" w:cs="Times New Roman"/>
          <w:sz w:val="24"/>
          <w:szCs w:val="24"/>
        </w:rPr>
        <w:t xml:space="preserve"> </w:t>
      </w:r>
      <w:r w:rsidR="00631C81" w:rsidRPr="00631C81">
        <w:rPr>
          <w:rStyle w:val="a5"/>
          <w:rFonts w:ascii="Times New Roman" w:hAnsi="Times New Roman" w:cs="Times New Roman"/>
          <w:sz w:val="24"/>
          <w:szCs w:val="24"/>
          <w:lang w:val="en-US"/>
        </w:rPr>
        <w:t>et</w:t>
      </w:r>
      <w:r w:rsidRPr="00631C81">
        <w:rPr>
          <w:rStyle w:val="a5"/>
          <w:rFonts w:ascii="Times New Roman" w:hAnsi="Times New Roman" w:cs="Times New Roman"/>
          <w:sz w:val="24"/>
          <w:szCs w:val="24"/>
        </w:rPr>
        <w:t xml:space="preserve"> les bandes dessinées sont encore rares dans les bibliothèques ordinaires</w:t>
      </w:r>
      <w:r w:rsidR="00631C81" w:rsidRPr="00631C81">
        <w:rPr>
          <w:rStyle w:val="a5"/>
          <w:rFonts w:ascii="Times New Roman" w:hAnsi="Times New Roman" w:cs="Times New Roman"/>
          <w:sz w:val="24"/>
          <w:szCs w:val="24"/>
        </w:rPr>
        <w:t xml:space="preserve"> un tel travail est nécessaire</w:t>
      </w:r>
      <w:r w:rsidR="00631C81">
        <w:rPr>
          <w:rStyle w:val="a8"/>
          <w:rFonts w:ascii="Times New Roman" w:hAnsi="Times New Roman" w:cs="Times New Roman"/>
          <w:sz w:val="24"/>
          <w:szCs w:val="24"/>
        </w:rPr>
        <w:t xml:space="preserve"> </w:t>
      </w:r>
      <w:r w:rsidR="00667AD9">
        <w:rPr>
          <w:rStyle w:val="a8"/>
          <w:rFonts w:ascii="Times New Roman" w:hAnsi="Times New Roman" w:cs="Times New Roman"/>
          <w:sz w:val="24"/>
          <w:szCs w:val="24"/>
        </w:rPr>
        <w:footnoteReference w:id="12"/>
      </w:r>
      <w:r w:rsidRPr="00AB6C09">
        <w:rPr>
          <w:rStyle w:val="a5"/>
          <w:rFonts w:ascii="Times New Roman" w:hAnsi="Times New Roman" w:cs="Times New Roman"/>
          <w:sz w:val="24"/>
          <w:szCs w:val="24"/>
        </w:rPr>
        <w:t>.</w:t>
      </w:r>
    </w:p>
    <w:p w14:paraId="5DE632EC" w14:textId="3A43ED9B" w:rsidR="00751192" w:rsidRDefault="00751192" w:rsidP="00751192">
      <w:pPr>
        <w:pStyle w:val="10"/>
        <w:tabs>
          <w:tab w:val="left" w:pos="709"/>
        </w:tabs>
        <w:spacing w:line="360" w:lineRule="auto"/>
        <w:ind w:firstLine="720"/>
        <w:jc w:val="both"/>
        <w:rPr>
          <w:rStyle w:val="a5"/>
          <w:rFonts w:ascii="Times New Roman" w:hAnsi="Times New Roman" w:cs="Times New Roman"/>
          <w:sz w:val="24"/>
          <w:szCs w:val="24"/>
        </w:rPr>
      </w:pPr>
      <w:r w:rsidRPr="00751192">
        <w:rPr>
          <w:rStyle w:val="a5"/>
          <w:rFonts w:ascii="Times New Roman" w:hAnsi="Times New Roman" w:cs="Times New Roman"/>
          <w:sz w:val="24"/>
          <w:szCs w:val="24"/>
        </w:rPr>
        <w:t>Malgré toutes ces réalisations et le développement du marché de la bande dessinée, la bande dessinée en Russie continue de faire partie de la contre-culture. En particulier, il y a moins de deux ans, en septembre 2019, le ministre de la Culture de la Russie V.Medinsky a déclaré que les bandes dessinées ne peuvent être destinées qu'aux enfants qui ne savent toujours pas lire</w:t>
      </w:r>
      <w:r>
        <w:rPr>
          <w:rStyle w:val="a5"/>
          <w:rFonts w:ascii="Times New Roman" w:hAnsi="Times New Roman" w:cs="Times New Roman"/>
          <w:sz w:val="24"/>
          <w:szCs w:val="24"/>
        </w:rPr>
        <w:t xml:space="preserve"> bien</w:t>
      </w:r>
      <w:r w:rsidRPr="00751192">
        <w:rPr>
          <w:rStyle w:val="a5"/>
          <w:rFonts w:ascii="Times New Roman" w:hAnsi="Times New Roman" w:cs="Times New Roman"/>
          <w:sz w:val="24"/>
          <w:szCs w:val="24"/>
        </w:rPr>
        <w:t xml:space="preserve">, et </w:t>
      </w:r>
      <w:r>
        <w:rPr>
          <w:rStyle w:val="a5"/>
          <w:rFonts w:ascii="Times New Roman" w:hAnsi="Times New Roman" w:cs="Times New Roman"/>
          <w:sz w:val="24"/>
          <w:szCs w:val="24"/>
        </w:rPr>
        <w:t xml:space="preserve">que </w:t>
      </w:r>
      <w:r w:rsidRPr="00751192">
        <w:rPr>
          <w:rStyle w:val="a5"/>
          <w:rFonts w:ascii="Times New Roman" w:hAnsi="Times New Roman" w:cs="Times New Roman"/>
          <w:sz w:val="24"/>
          <w:szCs w:val="24"/>
        </w:rPr>
        <w:t xml:space="preserve">lire des bandes dessinées à l'âge adulte </w:t>
      </w:r>
      <w:r w:rsidRPr="00751192">
        <w:rPr>
          <w:rStyle w:val="a5"/>
          <w:rFonts w:ascii="Times New Roman" w:hAnsi="Times New Roman" w:cs="Times New Roman"/>
          <w:sz w:val="24"/>
          <w:szCs w:val="24"/>
          <w:lang w:val="en-US"/>
        </w:rPr>
        <w:t>«</w:t>
      </w:r>
      <w:proofErr w:type="spellStart"/>
      <w:r>
        <w:rPr>
          <w:rStyle w:val="a5"/>
          <w:rFonts w:ascii="Times New Roman" w:hAnsi="Times New Roman" w:cs="Times New Roman"/>
          <w:sz w:val="24"/>
          <w:szCs w:val="24"/>
          <w:lang w:val="en-US"/>
        </w:rPr>
        <w:t>c’est</w:t>
      </w:r>
      <w:proofErr w:type="spellEnd"/>
      <w:r>
        <w:rPr>
          <w:rStyle w:val="a5"/>
          <w:rFonts w:ascii="Times New Roman" w:hAnsi="Times New Roman" w:cs="Times New Roman"/>
          <w:sz w:val="24"/>
          <w:szCs w:val="24"/>
          <w:lang w:val="en-US"/>
        </w:rPr>
        <w:t xml:space="preserve"> </w:t>
      </w:r>
      <w:proofErr w:type="spellStart"/>
      <w:r>
        <w:rPr>
          <w:rStyle w:val="a5"/>
          <w:rFonts w:ascii="Times New Roman" w:hAnsi="Times New Roman" w:cs="Times New Roman"/>
          <w:sz w:val="24"/>
          <w:szCs w:val="24"/>
          <w:lang w:val="en-US"/>
        </w:rPr>
        <w:t>nul</w:t>
      </w:r>
      <w:proofErr w:type="spellEnd"/>
      <w:r w:rsidRPr="00751192">
        <w:rPr>
          <w:rStyle w:val="a5"/>
          <w:rFonts w:ascii="Times New Roman" w:hAnsi="Times New Roman" w:cs="Times New Roman"/>
          <w:sz w:val="24"/>
          <w:szCs w:val="24"/>
          <w:lang w:val="en-US"/>
        </w:rPr>
        <w:t>»</w:t>
      </w:r>
      <w:r>
        <w:rPr>
          <w:rStyle w:val="a8"/>
          <w:rFonts w:ascii="Times New Roman" w:hAnsi="Times New Roman" w:cs="Times New Roman"/>
          <w:sz w:val="24"/>
          <w:szCs w:val="24"/>
          <w:lang w:val="en-US"/>
        </w:rPr>
        <w:footnoteReference w:id="13"/>
      </w:r>
      <w:r w:rsidRPr="00751192">
        <w:rPr>
          <w:rStyle w:val="a5"/>
          <w:rFonts w:ascii="Times New Roman" w:hAnsi="Times New Roman" w:cs="Times New Roman"/>
          <w:sz w:val="24"/>
          <w:szCs w:val="24"/>
        </w:rPr>
        <w:t>.</w:t>
      </w:r>
    </w:p>
    <w:p w14:paraId="4A2F21B1" w14:textId="24E613AD" w:rsidR="00751192" w:rsidRPr="00751192" w:rsidRDefault="00751192" w:rsidP="00751192">
      <w:pPr>
        <w:pStyle w:val="10"/>
        <w:tabs>
          <w:tab w:val="left" w:pos="709"/>
        </w:tabs>
        <w:spacing w:line="360" w:lineRule="auto"/>
        <w:ind w:firstLine="720"/>
        <w:jc w:val="both"/>
        <w:rPr>
          <w:rStyle w:val="a5"/>
          <w:rFonts w:ascii="Times New Roman" w:hAnsi="Times New Roman" w:cs="Times New Roman"/>
          <w:sz w:val="24"/>
          <w:szCs w:val="24"/>
        </w:rPr>
      </w:pPr>
      <w:r w:rsidRPr="00751192">
        <w:rPr>
          <w:rStyle w:val="a5"/>
          <w:rFonts w:ascii="Times New Roman" w:hAnsi="Times New Roman" w:cs="Times New Roman"/>
          <w:sz w:val="24"/>
          <w:szCs w:val="24"/>
        </w:rPr>
        <w:t xml:space="preserve">Cette position permet cependant à la bande dessinée une certaine liberté d'expression. En fait, la bande dessinée est l'une des formes d'art les plus libres au monde à l'heure actuelle, permettant à quiconque de s'exprimer. Comme le souligne Scott McCloud dans </w:t>
      </w:r>
      <w:r>
        <w:rPr>
          <w:rStyle w:val="a5"/>
          <w:rFonts w:ascii="Times New Roman" w:hAnsi="Times New Roman" w:cs="Times New Roman"/>
          <w:sz w:val="24"/>
          <w:szCs w:val="24"/>
        </w:rPr>
        <w:t>son</w:t>
      </w:r>
      <w:r w:rsidRPr="00751192">
        <w:rPr>
          <w:rStyle w:val="a5"/>
          <w:rFonts w:ascii="Times New Roman" w:hAnsi="Times New Roman" w:cs="Times New Roman"/>
          <w:sz w:val="24"/>
          <w:szCs w:val="24"/>
        </w:rPr>
        <w:t xml:space="preserve"> livre</w:t>
      </w:r>
      <w:r>
        <w:rPr>
          <w:rStyle w:val="a5"/>
          <w:rFonts w:ascii="Times New Roman" w:hAnsi="Times New Roman" w:cs="Times New Roman"/>
          <w:sz w:val="24"/>
          <w:szCs w:val="24"/>
        </w:rPr>
        <w:t xml:space="preserve"> </w:t>
      </w:r>
      <w:r w:rsidRPr="00751192">
        <w:rPr>
          <w:rStyle w:val="a5"/>
          <w:rFonts w:ascii="Times New Roman" w:hAnsi="Times New Roman" w:cs="Times New Roman"/>
          <w:i/>
          <w:iCs/>
          <w:sz w:val="24"/>
          <w:szCs w:val="24"/>
        </w:rPr>
        <w:t>Reinventing Comics</w:t>
      </w:r>
      <w:r>
        <w:rPr>
          <w:rStyle w:val="a8"/>
          <w:rFonts w:ascii="Times New Roman" w:hAnsi="Times New Roman" w:cs="Times New Roman"/>
          <w:sz w:val="24"/>
          <w:szCs w:val="24"/>
        </w:rPr>
        <w:footnoteReference w:id="14"/>
      </w:r>
      <w:r w:rsidRPr="00751192">
        <w:rPr>
          <w:rStyle w:val="a5"/>
          <w:rFonts w:ascii="Times New Roman" w:hAnsi="Times New Roman" w:cs="Times New Roman"/>
          <w:sz w:val="24"/>
          <w:szCs w:val="24"/>
        </w:rPr>
        <w:t xml:space="preserve">, produire et distribuer des bandes dessinées (surtout sur le Web) est assez simple et bon marché par rapport à de nombreux autres arts et médias. C'est pourquoi la bande dessinée peut être un lieu d'expression pour une grande variété de groupes de la population, y compris les femmes, </w:t>
      </w:r>
      <w:r w:rsidR="00F97E83">
        <w:rPr>
          <w:rStyle w:val="a5"/>
          <w:rFonts w:ascii="Times New Roman" w:hAnsi="Times New Roman" w:cs="Times New Roman"/>
          <w:sz w:val="24"/>
          <w:szCs w:val="24"/>
        </w:rPr>
        <w:t xml:space="preserve">les homosexuels, les personnes trans, </w:t>
      </w:r>
      <w:r w:rsidRPr="00751192">
        <w:rPr>
          <w:rStyle w:val="a5"/>
          <w:rFonts w:ascii="Times New Roman" w:hAnsi="Times New Roman" w:cs="Times New Roman"/>
          <w:sz w:val="24"/>
          <w:szCs w:val="24"/>
        </w:rPr>
        <w:t xml:space="preserve">les personnes en situation difficile, les personnes souffrant de diverses maladies et d'autres personnes qui peuvent se sentir isolées de la société, étrangères ou rejetées: en en particulier, dans les bandes dessinées autobiographiques, les auteurs peuvent parler de leurs expériences </w:t>
      </w:r>
      <w:r w:rsidR="00F97E83" w:rsidRPr="00F97E83">
        <w:rPr>
          <w:rStyle w:val="a5"/>
          <w:rFonts w:ascii="Times New Roman" w:hAnsi="Times New Roman" w:cs="Times New Roman"/>
          <w:sz w:val="24"/>
          <w:szCs w:val="24"/>
        </w:rPr>
        <w:t>condamné</w:t>
      </w:r>
      <w:r w:rsidR="00F97E83">
        <w:rPr>
          <w:rStyle w:val="a5"/>
          <w:rFonts w:ascii="Times New Roman" w:hAnsi="Times New Roman" w:cs="Times New Roman"/>
          <w:sz w:val="24"/>
          <w:szCs w:val="24"/>
          <w:lang w:val="en-US"/>
        </w:rPr>
        <w:t>s</w:t>
      </w:r>
      <w:r w:rsidR="00F97E83" w:rsidRPr="00F97E83">
        <w:rPr>
          <w:rStyle w:val="a5"/>
          <w:rFonts w:ascii="Times New Roman" w:hAnsi="Times New Roman" w:cs="Times New Roman"/>
          <w:sz w:val="24"/>
          <w:szCs w:val="24"/>
        </w:rPr>
        <w:t xml:space="preserve"> par la société</w:t>
      </w:r>
      <w:r w:rsidR="00F97E83" w:rsidRPr="00F97E83">
        <w:rPr>
          <w:lang w:val="en-US"/>
        </w:rPr>
        <w:t xml:space="preserve"> </w:t>
      </w:r>
      <w:r w:rsidRPr="00751192">
        <w:rPr>
          <w:rStyle w:val="a5"/>
          <w:rFonts w:ascii="Times New Roman" w:hAnsi="Times New Roman" w:cs="Times New Roman"/>
          <w:sz w:val="24"/>
          <w:szCs w:val="24"/>
        </w:rPr>
        <w:t>telles que l'alcoolisme</w:t>
      </w:r>
      <w:r>
        <w:rPr>
          <w:rStyle w:val="a8"/>
          <w:rFonts w:ascii="Times New Roman" w:hAnsi="Times New Roman" w:cs="Times New Roman"/>
          <w:sz w:val="24"/>
          <w:szCs w:val="24"/>
        </w:rPr>
        <w:footnoteReference w:id="15"/>
      </w:r>
      <w:r w:rsidR="00F97E83">
        <w:rPr>
          <w:rStyle w:val="a5"/>
          <w:rFonts w:ascii="Times New Roman" w:hAnsi="Times New Roman" w:cs="Times New Roman"/>
          <w:sz w:val="24"/>
          <w:szCs w:val="24"/>
          <w:lang w:val="en-US"/>
        </w:rPr>
        <w:t>,</w:t>
      </w:r>
      <w:r w:rsidRPr="00751192">
        <w:rPr>
          <w:rStyle w:val="a5"/>
          <w:rFonts w:ascii="Times New Roman" w:hAnsi="Times New Roman" w:cs="Times New Roman"/>
          <w:sz w:val="24"/>
          <w:szCs w:val="24"/>
        </w:rPr>
        <w:t xml:space="preserve"> la vie dans la rue</w:t>
      </w:r>
      <w:r w:rsidR="00F97E83">
        <w:rPr>
          <w:rStyle w:val="a8"/>
          <w:rFonts w:ascii="Times New Roman" w:hAnsi="Times New Roman" w:cs="Times New Roman"/>
          <w:sz w:val="24"/>
          <w:szCs w:val="24"/>
        </w:rPr>
        <w:footnoteReference w:id="16"/>
      </w:r>
      <w:r w:rsidR="00F97E83">
        <w:rPr>
          <w:rStyle w:val="a5"/>
          <w:rFonts w:ascii="Times New Roman" w:hAnsi="Times New Roman" w:cs="Times New Roman"/>
          <w:sz w:val="24"/>
          <w:szCs w:val="24"/>
        </w:rPr>
        <w:t>, ou prostitution</w:t>
      </w:r>
      <w:r w:rsidR="00F97E83">
        <w:rPr>
          <w:rStyle w:val="a8"/>
          <w:rFonts w:ascii="Times New Roman" w:hAnsi="Times New Roman" w:cs="Times New Roman"/>
          <w:sz w:val="24"/>
          <w:szCs w:val="24"/>
        </w:rPr>
        <w:footnoteReference w:id="17"/>
      </w:r>
      <w:r w:rsidRPr="00751192">
        <w:rPr>
          <w:rStyle w:val="a5"/>
          <w:rFonts w:ascii="Times New Roman" w:hAnsi="Times New Roman" w:cs="Times New Roman"/>
          <w:sz w:val="24"/>
          <w:szCs w:val="24"/>
        </w:rPr>
        <w:t>.</w:t>
      </w:r>
    </w:p>
    <w:p w14:paraId="09161748" w14:textId="44983AB6" w:rsidR="009C3DC9" w:rsidRPr="009F6E65" w:rsidRDefault="00004605" w:rsidP="009C3DC9">
      <w:pPr>
        <w:pStyle w:val="10"/>
        <w:tabs>
          <w:tab w:val="left" w:pos="709"/>
        </w:tabs>
        <w:spacing w:line="360" w:lineRule="auto"/>
        <w:ind w:firstLine="720"/>
        <w:jc w:val="both"/>
        <w:rPr>
          <w:rStyle w:val="a5"/>
          <w:rFonts w:ascii="Times New Roman" w:hAnsi="Times New Roman" w:cs="Times New Roman"/>
          <w:sz w:val="24"/>
          <w:szCs w:val="24"/>
          <w:lang w:val="en-US"/>
        </w:rPr>
      </w:pPr>
      <w:r w:rsidRPr="00004605">
        <w:rPr>
          <w:rStyle w:val="a5"/>
          <w:rFonts w:ascii="Times New Roman" w:hAnsi="Times New Roman" w:cs="Times New Roman"/>
          <w:sz w:val="24"/>
          <w:szCs w:val="24"/>
        </w:rPr>
        <w:t>Une combinaison des activités mentionnées précédemment associées à la diffusion de la bande dessinée en Russie et à sa position particulière en tant qu'opposition à la culture</w:t>
      </w:r>
      <w:r w:rsidRPr="00004605">
        <w:rPr>
          <w:rFonts w:ascii="Times New Roman" w:hAnsi="Times New Roman" w:cs="Times New Roman"/>
          <w:sz w:val="24"/>
          <w:szCs w:val="24"/>
        </w:rPr>
        <w:t xml:space="preserve"> </w:t>
      </w:r>
      <w:r w:rsidR="00C655DA" w:rsidRPr="00004605">
        <w:rPr>
          <w:rStyle w:val="a5"/>
          <w:rFonts w:ascii="Times New Roman" w:hAnsi="Times New Roman" w:cs="Times New Roman"/>
          <w:sz w:val="24"/>
          <w:szCs w:val="24"/>
        </w:rPr>
        <w:t>ont contribué au développement rapide et soudain d</w:t>
      </w:r>
      <w:r w:rsidRPr="00004605">
        <w:rPr>
          <w:rStyle w:val="a5"/>
          <w:rFonts w:ascii="Times New Roman" w:hAnsi="Times New Roman" w:cs="Times New Roman"/>
          <w:sz w:val="24"/>
          <w:szCs w:val="24"/>
        </w:rPr>
        <w:t>es</w:t>
      </w:r>
      <w:r w:rsidR="00C655DA" w:rsidRPr="00004605">
        <w:rPr>
          <w:rStyle w:val="a5"/>
          <w:rFonts w:ascii="Times New Roman" w:hAnsi="Times New Roman" w:cs="Times New Roman"/>
          <w:sz w:val="24"/>
          <w:szCs w:val="24"/>
        </w:rPr>
        <w:t xml:space="preserve"> bande</w:t>
      </w:r>
      <w:r w:rsidRPr="00004605">
        <w:rPr>
          <w:rStyle w:val="a5"/>
          <w:rFonts w:ascii="Times New Roman" w:hAnsi="Times New Roman" w:cs="Times New Roman"/>
          <w:sz w:val="24"/>
          <w:szCs w:val="24"/>
        </w:rPr>
        <w:t>s</w:t>
      </w:r>
      <w:r w:rsidR="00C655DA" w:rsidRPr="00004605">
        <w:rPr>
          <w:rStyle w:val="a5"/>
          <w:rFonts w:ascii="Times New Roman" w:hAnsi="Times New Roman" w:cs="Times New Roman"/>
          <w:sz w:val="24"/>
          <w:szCs w:val="24"/>
        </w:rPr>
        <w:t xml:space="preserve"> dessinée</w:t>
      </w:r>
      <w:r w:rsidRPr="00004605">
        <w:rPr>
          <w:rStyle w:val="a5"/>
          <w:rFonts w:ascii="Times New Roman" w:hAnsi="Times New Roman" w:cs="Times New Roman"/>
          <w:sz w:val="24"/>
          <w:szCs w:val="24"/>
        </w:rPr>
        <w:t>s</w:t>
      </w:r>
      <w:r w:rsidR="00C655DA" w:rsidRPr="00004605">
        <w:rPr>
          <w:rStyle w:val="a5"/>
          <w:rFonts w:ascii="Times New Roman" w:hAnsi="Times New Roman" w:cs="Times New Roman"/>
          <w:sz w:val="24"/>
          <w:szCs w:val="24"/>
        </w:rPr>
        <w:t xml:space="preserve"> autobiographique </w:t>
      </w:r>
      <w:r w:rsidRPr="00004605">
        <w:rPr>
          <w:rStyle w:val="a5"/>
          <w:rFonts w:ascii="Times New Roman" w:hAnsi="Times New Roman" w:cs="Times New Roman"/>
          <w:sz w:val="24"/>
          <w:szCs w:val="24"/>
        </w:rPr>
        <w:t>publiée comme livres séparés</w:t>
      </w:r>
      <w:r>
        <w:t xml:space="preserve"> </w:t>
      </w:r>
      <w:r w:rsidR="00C655DA" w:rsidRPr="00667AD9">
        <w:rPr>
          <w:rStyle w:val="a5"/>
          <w:rFonts w:ascii="Times New Roman" w:hAnsi="Times New Roman" w:cs="Times New Roman"/>
          <w:sz w:val="24"/>
          <w:szCs w:val="24"/>
        </w:rPr>
        <w:t>en Russie, en particulier par les femmes artistes.</w:t>
      </w:r>
      <w:r w:rsidR="00C655DA" w:rsidRPr="00667AD9">
        <w:rPr>
          <w:rStyle w:val="a4"/>
          <w:rFonts w:ascii="Times New Roman" w:hAnsi="Times New Roman" w:cs="Times New Roman"/>
          <w:sz w:val="24"/>
          <w:szCs w:val="24"/>
        </w:rPr>
        <w:t xml:space="preserve"> </w:t>
      </w:r>
      <w:r w:rsidR="00C655DA" w:rsidRPr="00667AD9">
        <w:rPr>
          <w:rStyle w:val="a5"/>
          <w:rFonts w:ascii="Times New Roman" w:hAnsi="Times New Roman" w:cs="Times New Roman"/>
          <w:sz w:val="24"/>
          <w:szCs w:val="24"/>
        </w:rPr>
        <w:t>De courtes bandes dessinées autobiographiques publiées sur Internet existaient auparavant, mais depuis 201</w:t>
      </w:r>
      <w:r w:rsidR="009F6E65" w:rsidRPr="009F6E65">
        <w:rPr>
          <w:rStyle w:val="a5"/>
          <w:rFonts w:ascii="Times New Roman" w:hAnsi="Times New Roman" w:cs="Times New Roman"/>
          <w:sz w:val="24"/>
          <w:szCs w:val="24"/>
          <w:lang w:val="en-US"/>
        </w:rPr>
        <w:t>9</w:t>
      </w:r>
      <w:r w:rsidR="00C655DA" w:rsidRPr="00667AD9">
        <w:rPr>
          <w:rStyle w:val="a5"/>
          <w:rFonts w:ascii="Times New Roman" w:hAnsi="Times New Roman" w:cs="Times New Roman"/>
          <w:sz w:val="24"/>
          <w:szCs w:val="24"/>
        </w:rPr>
        <w:t xml:space="preserve"> (et même en 2020, malgré la crise sanitaire), </w:t>
      </w:r>
      <w:proofErr w:type="spellStart"/>
      <w:r w:rsidR="009F6E65">
        <w:rPr>
          <w:rStyle w:val="a5"/>
          <w:rFonts w:ascii="Times New Roman" w:hAnsi="Times New Roman" w:cs="Times New Roman"/>
          <w:sz w:val="24"/>
          <w:szCs w:val="24"/>
          <w:lang w:val="en-US"/>
        </w:rPr>
        <w:t>quelques</w:t>
      </w:r>
      <w:proofErr w:type="spellEnd"/>
      <w:r w:rsidR="00C655DA" w:rsidRPr="00667AD9">
        <w:rPr>
          <w:rStyle w:val="a5"/>
          <w:rFonts w:ascii="Times New Roman" w:hAnsi="Times New Roman" w:cs="Times New Roman"/>
          <w:sz w:val="24"/>
          <w:szCs w:val="24"/>
        </w:rPr>
        <w:t xml:space="preserve"> longues œuvres autobiographiques de femmes artistes ont été publiées </w:t>
      </w:r>
      <w:r w:rsidR="00667AD9">
        <w:rPr>
          <w:rStyle w:val="a5"/>
          <w:rFonts w:ascii="Times New Roman" w:hAnsi="Times New Roman" w:cs="Times New Roman"/>
          <w:sz w:val="24"/>
          <w:szCs w:val="24"/>
        </w:rPr>
        <w:t>comme</w:t>
      </w:r>
      <w:r w:rsidR="00C655DA" w:rsidRPr="00667AD9">
        <w:rPr>
          <w:rStyle w:val="a5"/>
          <w:rFonts w:ascii="Times New Roman" w:hAnsi="Times New Roman" w:cs="Times New Roman"/>
          <w:sz w:val="24"/>
          <w:szCs w:val="24"/>
        </w:rPr>
        <w:t xml:space="preserve"> des volumes séparés.</w:t>
      </w:r>
      <w:r w:rsidR="009F6E65">
        <w:rPr>
          <w:rStyle w:val="a5"/>
          <w:rFonts w:ascii="Times New Roman" w:hAnsi="Times New Roman" w:cs="Times New Roman"/>
          <w:sz w:val="24"/>
          <w:szCs w:val="24"/>
        </w:rPr>
        <w:t xml:space="preserve"> </w:t>
      </w:r>
    </w:p>
    <w:p w14:paraId="0C2F3244" w14:textId="31DD15E8" w:rsidR="009C3DC9" w:rsidRPr="00E50252" w:rsidRDefault="009F6E65" w:rsidP="009C3DC9">
      <w:pPr>
        <w:pStyle w:val="10"/>
        <w:tabs>
          <w:tab w:val="left" w:pos="709"/>
        </w:tabs>
        <w:spacing w:line="360" w:lineRule="auto"/>
        <w:ind w:firstLine="720"/>
        <w:jc w:val="both"/>
        <w:rPr>
          <w:rStyle w:val="a5"/>
          <w:rFonts w:ascii="Times New Roman" w:hAnsi="Times New Roman" w:cs="Times New Roman"/>
          <w:sz w:val="24"/>
          <w:szCs w:val="24"/>
          <w:lang w:val="en-US"/>
        </w:rPr>
      </w:pPr>
      <w:r w:rsidRPr="0041779E">
        <w:rPr>
          <w:rStyle w:val="a5"/>
          <w:rFonts w:ascii="Times New Roman" w:hAnsi="Times New Roman" w:cs="Times New Roman"/>
          <w:sz w:val="24"/>
          <w:szCs w:val="24"/>
        </w:rPr>
        <w:lastRenderedPageBreak/>
        <w:t>Les premiers étaient les œuvres de Yulia Nikitina</w:t>
      </w:r>
      <w:r w:rsidRPr="0041779E">
        <w:rPr>
          <w:rStyle w:val="a8"/>
          <w:rFonts w:ascii="Times New Roman" w:hAnsi="Times New Roman" w:cs="Times New Roman"/>
          <w:sz w:val="24"/>
          <w:szCs w:val="24"/>
        </w:rPr>
        <w:footnoteReference w:id="18"/>
      </w:r>
      <w:r w:rsidRPr="0041779E">
        <w:rPr>
          <w:rStyle w:val="a5"/>
          <w:rFonts w:ascii="Times New Roman" w:hAnsi="Times New Roman" w:cs="Times New Roman"/>
          <w:sz w:val="24"/>
          <w:szCs w:val="24"/>
        </w:rPr>
        <w:t xml:space="preserve"> et Olga Lavrentieva</w:t>
      </w:r>
      <w:r w:rsidRPr="0041779E">
        <w:rPr>
          <w:rStyle w:val="a8"/>
          <w:rFonts w:ascii="Times New Roman" w:hAnsi="Times New Roman" w:cs="Times New Roman"/>
          <w:sz w:val="24"/>
          <w:szCs w:val="24"/>
        </w:rPr>
        <w:footnoteReference w:id="19"/>
      </w:r>
      <w:r w:rsidRPr="0041779E">
        <w:rPr>
          <w:rStyle w:val="a5"/>
          <w:rFonts w:ascii="Times New Roman" w:hAnsi="Times New Roman" w:cs="Times New Roman"/>
          <w:sz w:val="24"/>
          <w:szCs w:val="24"/>
        </w:rPr>
        <w:t>, qui se sont révélées si fructueuses que les éditeurs étrangers se sont rapidement intéressés à eux.</w:t>
      </w:r>
      <w:r w:rsidRPr="0041779E">
        <w:rPr>
          <w:rStyle w:val="a4"/>
          <w:rFonts w:ascii="Times New Roman" w:hAnsi="Times New Roman" w:cs="Times New Roman"/>
          <w:sz w:val="24"/>
          <w:szCs w:val="24"/>
        </w:rPr>
        <w:t xml:space="preserve"> </w:t>
      </w:r>
      <w:r w:rsidRPr="0041779E">
        <w:rPr>
          <w:rStyle w:val="a5"/>
          <w:rFonts w:ascii="Times New Roman" w:hAnsi="Times New Roman" w:cs="Times New Roman"/>
          <w:sz w:val="24"/>
          <w:szCs w:val="24"/>
        </w:rPr>
        <w:t>Pour le moment, la bande dessinée d'Olga Lavrentieva a été traduite en français</w:t>
      </w:r>
      <w:r w:rsidR="0041779E" w:rsidRPr="0041779E">
        <w:rPr>
          <w:rStyle w:val="a8"/>
          <w:rFonts w:ascii="Times New Roman" w:hAnsi="Times New Roman" w:cs="Times New Roman"/>
          <w:sz w:val="24"/>
          <w:szCs w:val="24"/>
        </w:rPr>
        <w:footnoteReference w:id="20"/>
      </w:r>
      <w:r w:rsidRPr="0041779E">
        <w:rPr>
          <w:rStyle w:val="a5"/>
          <w:rFonts w:ascii="Times New Roman" w:hAnsi="Times New Roman" w:cs="Times New Roman"/>
          <w:sz w:val="24"/>
          <w:szCs w:val="24"/>
        </w:rPr>
        <w:t>, suédois et norvégien.</w:t>
      </w:r>
      <w:r w:rsidRPr="0041779E">
        <w:rPr>
          <w:rStyle w:val="a4"/>
          <w:rFonts w:ascii="Times New Roman" w:hAnsi="Times New Roman" w:cs="Times New Roman"/>
          <w:sz w:val="24"/>
          <w:szCs w:val="24"/>
        </w:rPr>
        <w:t xml:space="preserve"> </w:t>
      </w:r>
      <w:r w:rsidRPr="0041779E">
        <w:rPr>
          <w:rStyle w:val="a5"/>
          <w:rFonts w:ascii="Times New Roman" w:hAnsi="Times New Roman" w:cs="Times New Roman"/>
          <w:sz w:val="24"/>
          <w:szCs w:val="24"/>
        </w:rPr>
        <w:t xml:space="preserve">La maison d'édition française </w:t>
      </w:r>
      <w:r w:rsidR="0041779E" w:rsidRPr="0041779E">
        <w:rPr>
          <w:rFonts w:ascii="Times New Roman" w:hAnsi="Times New Roman" w:cs="Times New Roman"/>
          <w:sz w:val="24"/>
          <w:szCs w:val="24"/>
        </w:rPr>
        <w:t xml:space="preserve">La Boîte à Bulles </w:t>
      </w:r>
      <w:r w:rsidRPr="0041779E">
        <w:rPr>
          <w:rStyle w:val="a5"/>
          <w:rFonts w:ascii="Times New Roman" w:hAnsi="Times New Roman" w:cs="Times New Roman"/>
          <w:sz w:val="24"/>
          <w:szCs w:val="24"/>
        </w:rPr>
        <w:t>envisage de publier prochainement le livre de Yulia Nikitina en français</w:t>
      </w:r>
      <w:r w:rsidR="0041779E" w:rsidRPr="0041779E">
        <w:rPr>
          <w:rStyle w:val="a8"/>
          <w:rFonts w:ascii="Times New Roman" w:hAnsi="Times New Roman" w:cs="Times New Roman"/>
          <w:sz w:val="24"/>
          <w:szCs w:val="24"/>
        </w:rPr>
        <w:footnoteReference w:id="21"/>
      </w:r>
      <w:r w:rsidR="0041779E" w:rsidRPr="0041779E">
        <w:rPr>
          <w:rStyle w:val="a5"/>
          <w:rFonts w:ascii="Times New Roman" w:hAnsi="Times New Roman" w:cs="Times New Roman"/>
          <w:sz w:val="24"/>
          <w:szCs w:val="24"/>
        </w:rPr>
        <w:t>.</w:t>
      </w:r>
      <w:r w:rsidR="0041779E">
        <w:rPr>
          <w:rStyle w:val="a5"/>
          <w:rFonts w:ascii="Times New Roman" w:hAnsi="Times New Roman" w:cs="Times New Roman"/>
          <w:sz w:val="24"/>
          <w:szCs w:val="24"/>
        </w:rPr>
        <w:t xml:space="preserve"> </w:t>
      </w:r>
    </w:p>
    <w:p w14:paraId="481681A3" w14:textId="3E96C87A" w:rsidR="008F145F" w:rsidRDefault="008F145F" w:rsidP="008A5FD3">
      <w:pPr>
        <w:pStyle w:val="10"/>
        <w:tabs>
          <w:tab w:val="left" w:pos="709"/>
        </w:tabs>
        <w:spacing w:line="360" w:lineRule="auto"/>
        <w:ind w:firstLine="720"/>
        <w:jc w:val="both"/>
        <w:rPr>
          <w:rStyle w:val="a5"/>
          <w:rFonts w:ascii="Times New Roman" w:hAnsi="Times New Roman" w:cs="Times New Roman"/>
          <w:sz w:val="24"/>
          <w:szCs w:val="24"/>
          <w:lang w:val="en-US"/>
        </w:rPr>
      </w:pPr>
      <w:r w:rsidRPr="008A5FD3">
        <w:rPr>
          <w:rStyle w:val="a5"/>
          <w:rFonts w:ascii="Times New Roman" w:hAnsi="Times New Roman" w:cs="Times New Roman"/>
          <w:sz w:val="24"/>
          <w:szCs w:val="24"/>
        </w:rPr>
        <w:t>Depuis, Yulia Nikitina a publié deux autres bandes dessinées autobiographiques</w:t>
      </w:r>
      <w:r w:rsidR="003F68F3">
        <w:rPr>
          <w:rStyle w:val="a8"/>
          <w:rFonts w:ascii="Times New Roman" w:hAnsi="Times New Roman" w:cs="Times New Roman"/>
          <w:sz w:val="24"/>
          <w:szCs w:val="24"/>
        </w:rPr>
        <w:footnoteReference w:id="22"/>
      </w:r>
      <w:r w:rsidRPr="008A5FD3">
        <w:rPr>
          <w:rStyle w:val="a5"/>
          <w:rFonts w:ascii="Times New Roman" w:hAnsi="Times New Roman" w:cs="Times New Roman"/>
          <w:sz w:val="24"/>
          <w:szCs w:val="24"/>
        </w:rPr>
        <w:t xml:space="preserve"> et Olga Lavrentieva travaille sur de nouveaux projets.</w:t>
      </w:r>
      <w:r w:rsidRPr="008A5FD3">
        <w:rPr>
          <w:rStyle w:val="a5"/>
          <w:rFonts w:ascii="Times New Roman" w:hAnsi="Times New Roman" w:cs="Times New Roman"/>
          <w:sz w:val="24"/>
          <w:szCs w:val="24"/>
          <w:lang w:val="en-US"/>
        </w:rPr>
        <w:t xml:space="preserve"> </w:t>
      </w:r>
      <w:r w:rsidR="008A5FD3" w:rsidRPr="008A5FD3">
        <w:rPr>
          <w:rStyle w:val="a5"/>
          <w:rFonts w:ascii="Times New Roman" w:hAnsi="Times New Roman" w:cs="Times New Roman"/>
          <w:sz w:val="24"/>
          <w:szCs w:val="24"/>
        </w:rPr>
        <w:t>En outre, d'autres œuvres autobiographiques d'auteurs féminines sont apparues sur le marché russe</w:t>
      </w:r>
      <w:r w:rsidR="008A5FD3">
        <w:rPr>
          <w:rStyle w:val="a5"/>
          <w:rFonts w:ascii="Times New Roman" w:hAnsi="Times New Roman" w:cs="Times New Roman"/>
          <w:sz w:val="24"/>
          <w:szCs w:val="24"/>
        </w:rPr>
        <w:t>, les quelques exemples sont</w:t>
      </w:r>
      <w:r w:rsidR="008A5FD3" w:rsidRPr="008A5FD3">
        <w:rPr>
          <w:rStyle w:val="a5"/>
          <w:rFonts w:ascii="Times New Roman" w:hAnsi="Times New Roman" w:cs="Times New Roman"/>
          <w:sz w:val="24"/>
          <w:szCs w:val="24"/>
          <w:lang w:val="en-US"/>
        </w:rPr>
        <w:t xml:space="preserve"> </w:t>
      </w:r>
      <w:proofErr w:type="spellStart"/>
      <w:r w:rsidR="008A5FD3" w:rsidRPr="008A5FD3">
        <w:rPr>
          <w:rStyle w:val="a5"/>
          <w:rFonts w:ascii="Times New Roman" w:hAnsi="Times New Roman" w:cs="Times New Roman"/>
          <w:i/>
          <w:iCs/>
          <w:sz w:val="24"/>
          <w:szCs w:val="24"/>
          <w:lang w:val="en-US"/>
        </w:rPr>
        <w:t>Kolenki</w:t>
      </w:r>
      <w:proofErr w:type="spellEnd"/>
      <w:r w:rsidR="008A5FD3" w:rsidRPr="008A5FD3">
        <w:rPr>
          <w:rStyle w:val="a5"/>
          <w:rFonts w:ascii="Times New Roman" w:hAnsi="Times New Roman" w:cs="Times New Roman"/>
          <w:i/>
          <w:iCs/>
          <w:sz w:val="24"/>
          <w:szCs w:val="24"/>
          <w:lang w:val="en-US"/>
        </w:rPr>
        <w:t xml:space="preserve"> </w:t>
      </w:r>
      <w:r w:rsidR="008A5FD3" w:rsidRPr="008A5FD3">
        <w:rPr>
          <w:rStyle w:val="a5"/>
          <w:rFonts w:ascii="Times New Roman" w:hAnsi="Times New Roman" w:cs="Times New Roman"/>
          <w:sz w:val="24"/>
          <w:szCs w:val="24"/>
          <w:lang w:val="en-US"/>
        </w:rPr>
        <w:t xml:space="preserve">(Les </w:t>
      </w:r>
      <w:proofErr w:type="spellStart"/>
      <w:r w:rsidR="008A5FD3" w:rsidRPr="008A5FD3">
        <w:rPr>
          <w:rStyle w:val="a5"/>
          <w:rFonts w:ascii="Times New Roman" w:hAnsi="Times New Roman" w:cs="Times New Roman"/>
          <w:sz w:val="24"/>
          <w:szCs w:val="24"/>
          <w:lang w:val="en-US"/>
        </w:rPr>
        <w:t>Genoux</w:t>
      </w:r>
      <w:proofErr w:type="spellEnd"/>
      <w:r w:rsidR="008A5FD3" w:rsidRPr="008A5FD3">
        <w:rPr>
          <w:rStyle w:val="a5"/>
          <w:rFonts w:ascii="Times New Roman" w:hAnsi="Times New Roman" w:cs="Times New Roman"/>
          <w:sz w:val="24"/>
          <w:szCs w:val="24"/>
          <w:lang w:val="en-US"/>
        </w:rPr>
        <w:t xml:space="preserve">) par Daria </w:t>
      </w:r>
      <w:proofErr w:type="spellStart"/>
      <w:r w:rsidR="008A5FD3" w:rsidRPr="008A5FD3">
        <w:rPr>
          <w:rStyle w:val="a5"/>
          <w:rFonts w:ascii="Times New Roman" w:hAnsi="Times New Roman" w:cs="Times New Roman"/>
          <w:sz w:val="24"/>
          <w:szCs w:val="24"/>
          <w:lang w:val="en-US"/>
        </w:rPr>
        <w:t>Petushok</w:t>
      </w:r>
      <w:proofErr w:type="spellEnd"/>
      <w:r w:rsidR="008A5FD3" w:rsidRPr="008A5FD3">
        <w:rPr>
          <w:rStyle w:val="a5"/>
          <w:rFonts w:ascii="Times New Roman" w:hAnsi="Times New Roman" w:cs="Times New Roman"/>
          <w:sz w:val="24"/>
          <w:szCs w:val="24"/>
          <w:lang w:val="en-US"/>
        </w:rPr>
        <w:t xml:space="preserve"> et </w:t>
      </w:r>
      <w:proofErr w:type="spellStart"/>
      <w:r w:rsidR="008A5FD3" w:rsidRPr="008A5FD3">
        <w:rPr>
          <w:rStyle w:val="a5"/>
          <w:rFonts w:ascii="Times New Roman" w:hAnsi="Times New Roman" w:cs="Times New Roman"/>
          <w:i/>
          <w:iCs/>
          <w:sz w:val="24"/>
          <w:szCs w:val="24"/>
          <w:lang w:val="en-US"/>
        </w:rPr>
        <w:t>Chetyre</w:t>
      </w:r>
      <w:proofErr w:type="spellEnd"/>
      <w:r w:rsidR="008A5FD3" w:rsidRPr="008A5FD3">
        <w:rPr>
          <w:rStyle w:val="a5"/>
          <w:rFonts w:ascii="Times New Roman" w:hAnsi="Times New Roman" w:cs="Times New Roman"/>
          <w:i/>
          <w:iCs/>
          <w:sz w:val="24"/>
          <w:szCs w:val="24"/>
          <w:lang w:val="en-US"/>
        </w:rPr>
        <w:t xml:space="preserve"> </w:t>
      </w:r>
      <w:proofErr w:type="spellStart"/>
      <w:r w:rsidR="008A5FD3" w:rsidRPr="008A5FD3">
        <w:rPr>
          <w:rStyle w:val="a5"/>
          <w:rFonts w:ascii="Times New Roman" w:hAnsi="Times New Roman" w:cs="Times New Roman"/>
          <w:i/>
          <w:iCs/>
          <w:sz w:val="24"/>
          <w:szCs w:val="24"/>
          <w:lang w:val="en-US"/>
        </w:rPr>
        <w:t>dnia</w:t>
      </w:r>
      <w:proofErr w:type="spellEnd"/>
      <w:r w:rsidR="008A5FD3" w:rsidRPr="008A5FD3">
        <w:rPr>
          <w:rStyle w:val="a5"/>
          <w:rFonts w:ascii="Times New Roman" w:hAnsi="Times New Roman" w:cs="Times New Roman"/>
          <w:i/>
          <w:iCs/>
          <w:sz w:val="24"/>
          <w:szCs w:val="24"/>
          <w:lang w:val="en-US"/>
        </w:rPr>
        <w:t xml:space="preserve"> v Angouleme </w:t>
      </w:r>
      <w:r w:rsidR="008A5FD3" w:rsidRPr="008A5FD3">
        <w:rPr>
          <w:rStyle w:val="a5"/>
          <w:rFonts w:ascii="Times New Roman" w:hAnsi="Times New Roman" w:cs="Times New Roman"/>
          <w:sz w:val="24"/>
          <w:szCs w:val="24"/>
          <w:lang w:val="en-US"/>
        </w:rPr>
        <w:t xml:space="preserve">(Quatre </w:t>
      </w:r>
      <w:proofErr w:type="spellStart"/>
      <w:r w:rsidR="008A5FD3" w:rsidRPr="008A5FD3">
        <w:rPr>
          <w:rStyle w:val="a5"/>
          <w:rFonts w:ascii="Times New Roman" w:hAnsi="Times New Roman" w:cs="Times New Roman"/>
          <w:sz w:val="24"/>
          <w:szCs w:val="24"/>
          <w:lang w:val="en-US"/>
        </w:rPr>
        <w:t>Jours</w:t>
      </w:r>
      <w:proofErr w:type="spellEnd"/>
      <w:r w:rsidR="008A5FD3" w:rsidRPr="008A5FD3">
        <w:rPr>
          <w:rStyle w:val="a5"/>
          <w:rFonts w:ascii="Times New Roman" w:hAnsi="Times New Roman" w:cs="Times New Roman"/>
          <w:sz w:val="24"/>
          <w:szCs w:val="24"/>
          <w:lang w:val="en-US"/>
        </w:rPr>
        <w:t xml:space="preserve"> </w:t>
      </w:r>
      <w:proofErr w:type="spellStart"/>
      <w:r w:rsidR="008A5FD3" w:rsidRPr="008A5FD3">
        <w:rPr>
          <w:rStyle w:val="a5"/>
          <w:rFonts w:ascii="Times New Roman" w:hAnsi="Times New Roman" w:cs="Times New Roman"/>
          <w:sz w:val="24"/>
          <w:szCs w:val="24"/>
          <w:lang w:val="en-US"/>
        </w:rPr>
        <w:t>en</w:t>
      </w:r>
      <w:proofErr w:type="spellEnd"/>
      <w:r w:rsidR="008A5FD3" w:rsidRPr="008A5FD3">
        <w:rPr>
          <w:rStyle w:val="a5"/>
          <w:rFonts w:ascii="Times New Roman" w:hAnsi="Times New Roman" w:cs="Times New Roman"/>
          <w:sz w:val="24"/>
          <w:szCs w:val="24"/>
          <w:lang w:val="en-US"/>
        </w:rPr>
        <w:t xml:space="preserve"> Angouleme) par </w:t>
      </w:r>
      <w:proofErr w:type="spellStart"/>
      <w:r w:rsidR="008A5FD3" w:rsidRPr="008A5FD3">
        <w:rPr>
          <w:rStyle w:val="a5"/>
          <w:rFonts w:ascii="Times New Roman" w:hAnsi="Times New Roman" w:cs="Times New Roman"/>
          <w:sz w:val="24"/>
          <w:szCs w:val="24"/>
          <w:lang w:val="en-US"/>
        </w:rPr>
        <w:t>Tamri</w:t>
      </w:r>
      <w:proofErr w:type="spellEnd"/>
      <w:r w:rsidR="008A5FD3">
        <w:rPr>
          <w:rStyle w:val="a8"/>
          <w:rFonts w:ascii="Times New Roman" w:hAnsi="Times New Roman" w:cs="Times New Roman"/>
          <w:sz w:val="24"/>
          <w:szCs w:val="24"/>
          <w:lang w:val="en-US"/>
        </w:rPr>
        <w:footnoteReference w:id="23"/>
      </w:r>
      <w:r w:rsidR="008A5FD3">
        <w:rPr>
          <w:rStyle w:val="a5"/>
          <w:rFonts w:ascii="Times New Roman" w:hAnsi="Times New Roman" w:cs="Times New Roman"/>
          <w:sz w:val="24"/>
          <w:szCs w:val="24"/>
          <w:lang w:val="en-US"/>
        </w:rPr>
        <w:t>.</w:t>
      </w:r>
    </w:p>
    <w:p w14:paraId="3995D2DA" w14:textId="68151864" w:rsidR="003F68F3" w:rsidRPr="003F68F3" w:rsidRDefault="003F68F3" w:rsidP="008A5FD3">
      <w:pPr>
        <w:pStyle w:val="10"/>
        <w:tabs>
          <w:tab w:val="left" w:pos="709"/>
        </w:tabs>
        <w:spacing w:line="360" w:lineRule="auto"/>
        <w:ind w:firstLine="720"/>
        <w:jc w:val="both"/>
        <w:rPr>
          <w:rStyle w:val="a5"/>
          <w:rFonts w:ascii="Times New Roman" w:hAnsi="Times New Roman" w:cs="Times New Roman"/>
          <w:sz w:val="24"/>
          <w:szCs w:val="24"/>
          <w:lang w:val="en-US"/>
        </w:rPr>
      </w:pPr>
      <w:r w:rsidRPr="003F68F3">
        <w:rPr>
          <w:rStyle w:val="a5"/>
          <w:rFonts w:ascii="Times New Roman" w:hAnsi="Times New Roman" w:cs="Times New Roman"/>
          <w:sz w:val="24"/>
          <w:szCs w:val="24"/>
        </w:rPr>
        <w:t>Une telle augmentation du nombre de publications de bandes dessinées autobiographiques féminines en peu de temps dans un pays où auparavant la culture de la bande dessinée était plutôt faible, ainsi que la reconnaissance de ces bandes dessinées au niveau international, ne peuvent que susciter l'intérêt. De plus, il existe un intérêt mutuel entre la culture de la bande dessinée française et russe: désormais, non seulement les lecteurs russophones lisent la bande dessinée française, mais aussi l'inverse.</w:t>
      </w:r>
      <w:r w:rsidR="00004605" w:rsidRPr="00004605">
        <w:rPr>
          <w:rStyle w:val="a5"/>
          <w:rFonts w:ascii="Times New Roman" w:hAnsi="Times New Roman" w:cs="Times New Roman"/>
          <w:sz w:val="24"/>
          <w:szCs w:val="24"/>
          <w:lang w:val="en-US"/>
        </w:rPr>
        <w:t xml:space="preserve"> </w:t>
      </w:r>
      <w:r w:rsidR="00004605" w:rsidRPr="00004605">
        <w:rPr>
          <w:rStyle w:val="a5"/>
          <w:rFonts w:ascii="Times New Roman" w:hAnsi="Times New Roman" w:cs="Times New Roman"/>
          <w:sz w:val="24"/>
          <w:szCs w:val="24"/>
        </w:rPr>
        <w:t>Si nous comparons l'état actuel de la culture de la bande dessinée en Russie avec l'histoire du développement de la bande dessinée dans d'autres pays</w:t>
      </w:r>
      <w:r w:rsidR="00004605">
        <w:rPr>
          <w:rFonts w:ascii="Times New Roman" w:hAnsi="Times New Roman" w:cs="Times New Roman"/>
          <w:sz w:val="24"/>
          <w:szCs w:val="24"/>
        </w:rPr>
        <w:t xml:space="preserve"> selon la theorie de « 12 revolutions </w:t>
      </w:r>
      <w:r w:rsidR="00276EFC">
        <w:rPr>
          <w:rFonts w:ascii="Times New Roman" w:hAnsi="Times New Roman" w:cs="Times New Roman"/>
          <w:sz w:val="24"/>
          <w:szCs w:val="24"/>
        </w:rPr>
        <w:t>de BD</w:t>
      </w:r>
      <w:r w:rsidR="00004605">
        <w:rPr>
          <w:rFonts w:ascii="Times New Roman" w:hAnsi="Times New Roman" w:cs="Times New Roman"/>
          <w:sz w:val="24"/>
          <w:szCs w:val="24"/>
        </w:rPr>
        <w:t>»</w:t>
      </w:r>
      <w:r w:rsidR="00276EFC">
        <w:rPr>
          <w:rStyle w:val="a8"/>
          <w:rFonts w:ascii="Times New Roman" w:hAnsi="Times New Roman" w:cs="Times New Roman"/>
          <w:sz w:val="24"/>
          <w:szCs w:val="24"/>
        </w:rPr>
        <w:footnoteReference w:id="24"/>
      </w:r>
      <w:r w:rsidR="00004605">
        <w:rPr>
          <w:rFonts w:ascii="Times New Roman" w:hAnsi="Times New Roman" w:cs="Times New Roman"/>
          <w:sz w:val="24"/>
          <w:szCs w:val="24"/>
        </w:rPr>
        <w:t xml:space="preserve"> de McCloud</w:t>
      </w:r>
      <w:r w:rsidR="00004605" w:rsidRPr="00004605">
        <w:rPr>
          <w:rStyle w:val="a5"/>
          <w:rFonts w:ascii="Times New Roman" w:hAnsi="Times New Roman" w:cs="Times New Roman"/>
          <w:sz w:val="24"/>
          <w:szCs w:val="24"/>
        </w:rPr>
        <w:t>, nous pouvons dire que c'est maintenant l'ère la plus innovante</w:t>
      </w:r>
      <w:r w:rsidR="00276EFC" w:rsidRPr="00276EFC">
        <w:rPr>
          <w:rStyle w:val="a5"/>
          <w:rFonts w:ascii="Times New Roman" w:hAnsi="Times New Roman" w:cs="Times New Roman"/>
          <w:sz w:val="24"/>
          <w:szCs w:val="24"/>
          <w:lang w:val="en-US"/>
        </w:rPr>
        <w:t xml:space="preserve"> </w:t>
      </w:r>
      <w:r w:rsidR="00276EFC">
        <w:rPr>
          <w:rStyle w:val="a5"/>
          <w:rFonts w:ascii="Times New Roman" w:hAnsi="Times New Roman" w:cs="Times New Roman"/>
          <w:sz w:val="24"/>
          <w:szCs w:val="24"/>
          <w:lang w:val="en-US"/>
        </w:rPr>
        <w:t>dans la BD russe</w:t>
      </w:r>
      <w:r w:rsidR="00004605" w:rsidRPr="00004605">
        <w:rPr>
          <w:rStyle w:val="a5"/>
          <w:rFonts w:ascii="Times New Roman" w:hAnsi="Times New Roman" w:cs="Times New Roman"/>
          <w:sz w:val="24"/>
          <w:szCs w:val="24"/>
        </w:rPr>
        <w:t>, qui permet une variété d'expériences de la part des artistes de bande dessinée et éditeurs, et d'ailleurs, ces expériences, y compris dans le domaine de la non-fiction, ont intéressé le public étranger, ce qui permet de parler d'intérêt mutuel et d'échange entre les cultures, même dans une période difficile de crise sanitaire</w:t>
      </w:r>
      <w:r w:rsidR="00004605">
        <w:rPr>
          <w:rStyle w:val="a5"/>
        </w:rPr>
        <w:t>.</w:t>
      </w:r>
      <w:r w:rsidRPr="003F68F3">
        <w:rPr>
          <w:rStyle w:val="a5"/>
          <w:rFonts w:ascii="Times New Roman" w:hAnsi="Times New Roman" w:cs="Times New Roman"/>
          <w:sz w:val="24"/>
          <w:szCs w:val="24"/>
        </w:rPr>
        <w:t xml:space="preserve"> À cet égard, il semble pertinent de comparer des bandes dessinées féminines françaises et russes, unies par des thèmes communs.</w:t>
      </w:r>
    </w:p>
    <w:p w14:paraId="5AF65BB6" w14:textId="0D8106CE" w:rsidR="009D704D" w:rsidRDefault="00784F7B" w:rsidP="009C3DC9">
      <w:pPr>
        <w:pStyle w:val="10"/>
        <w:tabs>
          <w:tab w:val="left" w:pos="709"/>
        </w:tabs>
        <w:spacing w:line="360" w:lineRule="auto"/>
        <w:ind w:firstLine="720"/>
        <w:jc w:val="both"/>
        <w:rPr>
          <w:rFonts w:ascii="Times New Roman" w:eastAsia="Times New Roman" w:hAnsi="Times New Roman" w:cs="Times New Roman"/>
          <w:sz w:val="24"/>
          <w:szCs w:val="24"/>
        </w:rPr>
      </w:pPr>
      <w:r w:rsidRPr="009F14C4">
        <w:rPr>
          <w:rFonts w:ascii="Times New Roman" w:eastAsia="Times New Roman" w:hAnsi="Times New Roman" w:cs="Times New Roman"/>
          <w:sz w:val="24"/>
          <w:szCs w:val="24"/>
        </w:rPr>
        <w:t>Dans cette analyse, nous nous concentrerons sur les œuvres de deux artistes de bande dessinée</w:t>
      </w:r>
      <w:r w:rsidR="00656DA2" w:rsidRPr="009F14C4">
        <w:rPr>
          <w:rFonts w:ascii="Times New Roman" w:eastAsia="Times New Roman" w:hAnsi="Times New Roman" w:cs="Times New Roman"/>
          <w:sz w:val="24"/>
          <w:szCs w:val="24"/>
        </w:rPr>
        <w:t xml:space="preserve"> — </w:t>
      </w:r>
      <w:r w:rsidRPr="009F14C4">
        <w:rPr>
          <w:rFonts w:ascii="Times New Roman" w:eastAsia="Times New Roman" w:hAnsi="Times New Roman" w:cs="Times New Roman"/>
          <w:sz w:val="24"/>
          <w:szCs w:val="24"/>
        </w:rPr>
        <w:t xml:space="preserve">la </w:t>
      </w:r>
      <w:r w:rsidR="00B2754D" w:rsidRPr="009F14C4">
        <w:rPr>
          <w:rFonts w:ascii="Times New Roman" w:eastAsia="Times New Roman" w:hAnsi="Times New Roman" w:cs="Times New Roman"/>
          <w:sz w:val="24"/>
          <w:szCs w:val="24"/>
        </w:rPr>
        <w:t>F</w:t>
      </w:r>
      <w:r w:rsidRPr="009F14C4">
        <w:rPr>
          <w:rFonts w:ascii="Times New Roman" w:eastAsia="Times New Roman" w:hAnsi="Times New Roman" w:cs="Times New Roman"/>
          <w:sz w:val="24"/>
          <w:szCs w:val="24"/>
        </w:rPr>
        <w:t xml:space="preserve">rançaise Elodie Durand et la </w:t>
      </w:r>
      <w:r w:rsidR="00B2754D" w:rsidRPr="009F14C4">
        <w:rPr>
          <w:rFonts w:ascii="Times New Roman" w:eastAsia="Times New Roman" w:hAnsi="Times New Roman" w:cs="Times New Roman"/>
          <w:sz w:val="24"/>
          <w:szCs w:val="24"/>
        </w:rPr>
        <w:t>R</w:t>
      </w:r>
      <w:r w:rsidRPr="009F14C4">
        <w:rPr>
          <w:rFonts w:ascii="Times New Roman" w:eastAsia="Times New Roman" w:hAnsi="Times New Roman" w:cs="Times New Roman"/>
          <w:sz w:val="24"/>
          <w:szCs w:val="24"/>
        </w:rPr>
        <w:t>usse Yulia Nikitina.</w:t>
      </w:r>
    </w:p>
    <w:p w14:paraId="21A1A028" w14:textId="390D1F5A" w:rsidR="009D704D" w:rsidRDefault="00784F7B" w:rsidP="009C3DC9">
      <w:pPr>
        <w:pStyle w:val="10"/>
        <w:tabs>
          <w:tab w:val="left" w:pos="709"/>
        </w:tabs>
        <w:spacing w:line="360" w:lineRule="auto"/>
        <w:ind w:firstLine="720"/>
        <w:jc w:val="both"/>
        <w:rPr>
          <w:rFonts w:ascii="Times New Roman" w:eastAsia="Times New Roman" w:hAnsi="Times New Roman" w:cs="Times New Roman"/>
          <w:sz w:val="24"/>
          <w:szCs w:val="24"/>
        </w:rPr>
      </w:pPr>
      <w:r w:rsidRPr="009F14C4">
        <w:rPr>
          <w:rFonts w:ascii="Times New Roman" w:eastAsia="Times New Roman" w:hAnsi="Times New Roman" w:cs="Times New Roman"/>
          <w:i/>
          <w:sz w:val="24"/>
          <w:szCs w:val="24"/>
        </w:rPr>
        <w:t>La Parenthèse</w:t>
      </w:r>
      <w:r w:rsidRPr="009F14C4">
        <w:rPr>
          <w:rFonts w:ascii="Times New Roman" w:eastAsia="Times New Roman" w:hAnsi="Times New Roman" w:cs="Times New Roman"/>
          <w:sz w:val="24"/>
          <w:szCs w:val="24"/>
        </w:rPr>
        <w:t xml:space="preserve"> (2010) d’Élodie Durand, est </w:t>
      </w:r>
      <w:r w:rsidR="00AB063D" w:rsidRPr="009F14C4">
        <w:rPr>
          <w:rFonts w:ascii="Times New Roman" w:eastAsia="Times New Roman" w:hAnsi="Times New Roman" w:cs="Times New Roman"/>
          <w:sz w:val="24"/>
          <w:szCs w:val="24"/>
        </w:rPr>
        <w:t>l’</w:t>
      </w:r>
      <w:r w:rsidRPr="009F14C4">
        <w:rPr>
          <w:rFonts w:ascii="Times New Roman" w:eastAsia="Times New Roman" w:hAnsi="Times New Roman" w:cs="Times New Roman"/>
          <w:sz w:val="24"/>
          <w:szCs w:val="24"/>
        </w:rPr>
        <w:t xml:space="preserve">autobiographie d'une jeune femme qui souffre d’une tumeur </w:t>
      </w:r>
      <w:r w:rsidR="00AB063D" w:rsidRPr="009F14C4">
        <w:rPr>
          <w:rFonts w:ascii="Times New Roman" w:eastAsia="Times New Roman" w:hAnsi="Times New Roman" w:cs="Times New Roman"/>
          <w:sz w:val="24"/>
          <w:szCs w:val="24"/>
        </w:rPr>
        <w:t>au</w:t>
      </w:r>
      <w:r w:rsidRPr="009F14C4">
        <w:rPr>
          <w:rFonts w:ascii="Times New Roman" w:eastAsia="Times New Roman" w:hAnsi="Times New Roman" w:cs="Times New Roman"/>
          <w:sz w:val="24"/>
          <w:szCs w:val="24"/>
        </w:rPr>
        <w:t xml:space="preserve"> cerveau.</w:t>
      </w:r>
      <w:r>
        <w:rPr>
          <w:rFonts w:ascii="Times New Roman" w:eastAsia="Times New Roman" w:hAnsi="Times New Roman" w:cs="Times New Roman"/>
          <w:sz w:val="24"/>
          <w:szCs w:val="24"/>
        </w:rPr>
        <w:t xml:space="preserve"> C’est l’histoire de sa lutte contre la maladie. Elle est </w:t>
      </w:r>
      <w:r>
        <w:rPr>
          <w:rFonts w:ascii="Times New Roman" w:eastAsia="Times New Roman" w:hAnsi="Times New Roman" w:cs="Times New Roman"/>
          <w:sz w:val="24"/>
          <w:szCs w:val="24"/>
        </w:rPr>
        <w:lastRenderedPageBreak/>
        <w:t>particulièrement intéressante parce que l'auteure utilise dans son travail les dessins réalisés au cours des différentes étapes de la maladie. Cela lui permet de transmettre son état psychique le plus précisément possible. Au cours du travail sur son œuvre, elle a transformé ces dessins en nouvelles images qui apparaissent aussi dans son livre. Le lecteur a donc la possibilité de comparer les images pleines d'émotions créées au moment de la maladie et leur traitement mature plus tardif. En général, cette artiste dessine pour des livres de jeunesse</w:t>
      </w:r>
      <w:r w:rsidR="00953AA8">
        <w:rPr>
          <w:rStyle w:val="a8"/>
          <w:rFonts w:ascii="Times New Roman" w:eastAsia="Times New Roman" w:hAnsi="Times New Roman" w:cs="Times New Roman"/>
          <w:sz w:val="24"/>
          <w:szCs w:val="24"/>
        </w:rPr>
        <w:footnoteReference w:id="25"/>
      </w:r>
      <w:r>
        <w:rPr>
          <w:rFonts w:ascii="Times New Roman" w:eastAsia="Times New Roman" w:hAnsi="Times New Roman" w:cs="Times New Roman"/>
          <w:sz w:val="24"/>
          <w:szCs w:val="24"/>
        </w:rPr>
        <w:t>, et son style laconique et un peu naïf contraste avec le sujet sérieux. D'autre part, il est particulièrement expressif en ce qui concerne les changements de son état psychologique.</w:t>
      </w:r>
    </w:p>
    <w:p w14:paraId="55F37E3D" w14:textId="70F9EA1A" w:rsidR="009D704D" w:rsidRDefault="00784F7B" w:rsidP="009C3DC9">
      <w:pPr>
        <w:pStyle w:val="10"/>
        <w:tabs>
          <w:tab w:val="left" w:pos="709"/>
        </w:tabs>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Les œuvres autobiographiques de Julia Nikitina</w:t>
      </w:r>
      <w:r>
        <w:rPr>
          <w:rFonts w:ascii="Times New Roman" w:eastAsia="Times New Roman" w:hAnsi="Times New Roman" w:cs="Times New Roman"/>
          <w:i/>
          <w:sz w:val="24"/>
          <w:szCs w:val="24"/>
        </w:rPr>
        <w:t xml:space="preserve"> Polounochnaya zemlya</w:t>
      </w:r>
      <w:r>
        <w:rPr>
          <w:rFonts w:ascii="Times New Roman" w:eastAsia="Times New Roman" w:hAnsi="Times New Roman" w:cs="Times New Roman"/>
          <w:sz w:val="24"/>
          <w:szCs w:val="24"/>
        </w:rPr>
        <w:t xml:space="preserve"> (</w:t>
      </w:r>
      <w:r w:rsidR="009F14C4">
        <w:rPr>
          <w:rFonts w:ascii="Times New Roman" w:eastAsia="Times New Roman" w:hAnsi="Times New Roman" w:cs="Times New Roman"/>
          <w:sz w:val="24"/>
          <w:szCs w:val="24"/>
        </w:rPr>
        <w:t>T</w:t>
      </w:r>
      <w:r>
        <w:rPr>
          <w:rFonts w:ascii="Times New Roman" w:eastAsia="Times New Roman" w:hAnsi="Times New Roman" w:cs="Times New Roman"/>
          <w:sz w:val="24"/>
          <w:szCs w:val="24"/>
        </w:rPr>
        <w:t xml:space="preserve">erre de </w:t>
      </w:r>
      <w:r w:rsidR="009F14C4">
        <w:rPr>
          <w:rFonts w:ascii="Times New Roman" w:eastAsia="Times New Roman" w:hAnsi="Times New Roman" w:cs="Times New Roman"/>
          <w:sz w:val="24"/>
          <w:szCs w:val="24"/>
        </w:rPr>
        <w:t>M</w:t>
      </w:r>
      <w:r>
        <w:rPr>
          <w:rFonts w:ascii="Times New Roman" w:eastAsia="Times New Roman" w:hAnsi="Times New Roman" w:cs="Times New Roman"/>
          <w:sz w:val="24"/>
          <w:szCs w:val="24"/>
        </w:rPr>
        <w:t xml:space="preserve">inuit, 2018) et </w:t>
      </w:r>
      <w:r>
        <w:rPr>
          <w:rFonts w:ascii="Times New Roman" w:eastAsia="Times New Roman" w:hAnsi="Times New Roman" w:cs="Times New Roman"/>
          <w:i/>
          <w:sz w:val="24"/>
          <w:szCs w:val="24"/>
        </w:rPr>
        <w:t>Dnevnik Shtormov</w:t>
      </w:r>
      <w:r>
        <w:rPr>
          <w:rFonts w:ascii="Times New Roman" w:eastAsia="Times New Roman" w:hAnsi="Times New Roman" w:cs="Times New Roman"/>
          <w:sz w:val="24"/>
          <w:szCs w:val="24"/>
        </w:rPr>
        <w:t xml:space="preserve"> (Le </w:t>
      </w:r>
      <w:r w:rsidR="003F68F3">
        <w:rPr>
          <w:rFonts w:ascii="Times New Roman" w:eastAsia="Times New Roman" w:hAnsi="Times New Roman" w:cs="Times New Roman"/>
          <w:sz w:val="24"/>
          <w:szCs w:val="24"/>
          <w:lang w:val="en-US"/>
        </w:rPr>
        <w:t>J</w:t>
      </w:r>
      <w:r>
        <w:rPr>
          <w:rFonts w:ascii="Times New Roman" w:eastAsia="Times New Roman" w:hAnsi="Times New Roman" w:cs="Times New Roman"/>
          <w:sz w:val="24"/>
          <w:szCs w:val="24"/>
        </w:rPr>
        <w:t xml:space="preserve">ournal des </w:t>
      </w:r>
      <w:r w:rsidR="003F68F3">
        <w:rPr>
          <w:rFonts w:ascii="Times New Roman" w:eastAsia="Times New Roman" w:hAnsi="Times New Roman" w:cs="Times New Roman"/>
          <w:sz w:val="24"/>
          <w:szCs w:val="24"/>
        </w:rPr>
        <w:t>T</w:t>
      </w:r>
      <w:r>
        <w:rPr>
          <w:rFonts w:ascii="Times New Roman" w:eastAsia="Times New Roman" w:hAnsi="Times New Roman" w:cs="Times New Roman"/>
          <w:sz w:val="24"/>
          <w:szCs w:val="24"/>
        </w:rPr>
        <w:t xml:space="preserve">empêtes, 2019) sont </w:t>
      </w:r>
      <w:r w:rsidR="00F91A19">
        <w:rPr>
          <w:rFonts w:ascii="Times New Roman" w:eastAsia="Times New Roman" w:hAnsi="Times New Roman" w:cs="Times New Roman"/>
          <w:sz w:val="24"/>
          <w:szCs w:val="24"/>
        </w:rPr>
        <w:t>deux</w:t>
      </w:r>
      <w:r>
        <w:rPr>
          <w:rFonts w:ascii="Times New Roman" w:eastAsia="Times New Roman" w:hAnsi="Times New Roman" w:cs="Times New Roman"/>
          <w:sz w:val="24"/>
          <w:szCs w:val="24"/>
        </w:rPr>
        <w:t xml:space="preserve"> rares exemples de bandes dessinées féminines russes d'auto-fiction. Dans </w:t>
      </w:r>
      <w:r>
        <w:rPr>
          <w:rFonts w:ascii="Times New Roman" w:eastAsia="Times New Roman" w:hAnsi="Times New Roman" w:cs="Times New Roman"/>
          <w:i/>
          <w:sz w:val="24"/>
          <w:szCs w:val="24"/>
        </w:rPr>
        <w:t>Polounochnaya zemlya</w:t>
      </w:r>
      <w:r>
        <w:rPr>
          <w:rFonts w:ascii="Times New Roman" w:eastAsia="Times New Roman" w:hAnsi="Times New Roman" w:cs="Times New Roman"/>
          <w:sz w:val="24"/>
          <w:szCs w:val="24"/>
        </w:rPr>
        <w:t xml:space="preserve"> </w:t>
      </w:r>
      <w:r w:rsidR="00AB063D" w:rsidRPr="00F91A19">
        <w:rPr>
          <w:rFonts w:ascii="Times New Roman" w:eastAsia="Times New Roman" w:hAnsi="Times New Roman" w:cs="Times New Roman"/>
          <w:sz w:val="24"/>
          <w:szCs w:val="24"/>
        </w:rPr>
        <w:t xml:space="preserve">Julia Nikitina </w:t>
      </w:r>
      <w:r w:rsidRPr="00F91A19">
        <w:rPr>
          <w:rFonts w:ascii="Times New Roman" w:eastAsia="Times New Roman" w:hAnsi="Times New Roman" w:cs="Times New Roman"/>
          <w:sz w:val="24"/>
          <w:szCs w:val="24"/>
        </w:rPr>
        <w:t xml:space="preserve">parle du choix de sa voie en tant qu’artiste, et </w:t>
      </w:r>
      <w:r w:rsidRPr="00F91A19">
        <w:rPr>
          <w:rFonts w:ascii="Times New Roman" w:eastAsia="Times New Roman" w:hAnsi="Times New Roman" w:cs="Times New Roman"/>
          <w:i/>
          <w:sz w:val="24"/>
          <w:szCs w:val="24"/>
        </w:rPr>
        <w:t>Dnevnik Shtormov</w:t>
      </w:r>
      <w:r w:rsidRPr="00F91A19">
        <w:rPr>
          <w:rFonts w:ascii="Times New Roman" w:eastAsia="Times New Roman" w:hAnsi="Times New Roman" w:cs="Times New Roman"/>
          <w:sz w:val="24"/>
          <w:szCs w:val="24"/>
        </w:rPr>
        <w:t xml:space="preserve"> est un carnet de voyage </w:t>
      </w:r>
      <w:r w:rsidR="00AB063D" w:rsidRPr="00F91A19">
        <w:rPr>
          <w:rFonts w:ascii="Times New Roman" w:eastAsia="Times New Roman" w:hAnsi="Times New Roman" w:cs="Times New Roman"/>
          <w:sz w:val="24"/>
          <w:szCs w:val="24"/>
        </w:rPr>
        <w:t>dans le</w:t>
      </w:r>
      <w:r w:rsidRPr="00F91A1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nord de la Russie </w:t>
      </w:r>
      <w:r w:rsidRPr="00DD5E97">
        <w:rPr>
          <w:rFonts w:ascii="Times New Roman" w:eastAsia="Times New Roman" w:hAnsi="Times New Roman" w:cs="Times New Roman"/>
          <w:sz w:val="24"/>
          <w:szCs w:val="24"/>
        </w:rPr>
        <w:t xml:space="preserve">qui a fait forte impression sur elle. Les deux bandes dessinées sont pleines d'images et </w:t>
      </w:r>
      <w:r w:rsidR="00AB063D" w:rsidRPr="00DD5E97">
        <w:rPr>
          <w:rFonts w:ascii="Times New Roman" w:eastAsia="Times New Roman" w:hAnsi="Times New Roman" w:cs="Times New Roman"/>
          <w:sz w:val="24"/>
          <w:szCs w:val="24"/>
        </w:rPr>
        <w:t>de métaphores vives. Elles abordent des</w:t>
      </w:r>
      <w:r w:rsidRPr="00DD5E97">
        <w:rPr>
          <w:rFonts w:ascii="Times New Roman" w:eastAsia="Times New Roman" w:hAnsi="Times New Roman" w:cs="Times New Roman"/>
          <w:sz w:val="24"/>
          <w:szCs w:val="24"/>
        </w:rPr>
        <w:t xml:space="preserve"> thèmes divers</w:t>
      </w:r>
      <w:r w:rsidR="00656DA2" w:rsidRPr="00DD5E97">
        <w:rPr>
          <w:rFonts w:ascii="Times New Roman" w:eastAsia="Times New Roman" w:hAnsi="Times New Roman" w:cs="Times New Roman"/>
          <w:sz w:val="24"/>
          <w:szCs w:val="24"/>
        </w:rPr>
        <w:t xml:space="preserve"> — </w:t>
      </w:r>
      <w:r w:rsidRPr="00DD5E97">
        <w:rPr>
          <w:rFonts w:ascii="Times New Roman" w:eastAsia="Times New Roman" w:hAnsi="Times New Roman" w:cs="Times New Roman"/>
          <w:sz w:val="24"/>
          <w:szCs w:val="24"/>
        </w:rPr>
        <w:t xml:space="preserve">pas seulement les voyages et le travail d’artiste mais aussi </w:t>
      </w:r>
      <w:r w:rsidR="00DD5E97">
        <w:rPr>
          <w:rFonts w:ascii="Times New Roman" w:eastAsia="Times New Roman" w:hAnsi="Times New Roman" w:cs="Times New Roman"/>
          <w:sz w:val="24"/>
          <w:szCs w:val="24"/>
        </w:rPr>
        <w:t>les difficultees de la vie avec</w:t>
      </w:r>
      <w:r w:rsidRPr="00DD5E97">
        <w:rPr>
          <w:rFonts w:ascii="Times New Roman" w:eastAsia="Times New Roman" w:hAnsi="Times New Roman" w:cs="Times New Roman"/>
          <w:sz w:val="24"/>
          <w:szCs w:val="24"/>
        </w:rPr>
        <w:t xml:space="preserve"> </w:t>
      </w:r>
      <w:r w:rsidR="00DD5E97" w:rsidRPr="00DD5E97">
        <w:rPr>
          <w:rFonts w:ascii="Times New Roman" w:eastAsia="Times New Roman" w:hAnsi="Times New Roman" w:cs="Times New Roman"/>
          <w:sz w:val="24"/>
          <w:szCs w:val="24"/>
        </w:rPr>
        <w:t>trouble de la personnalité anxieuse</w:t>
      </w:r>
      <w:r w:rsidR="00DD5E97">
        <w:rPr>
          <w:rFonts w:ascii="Times New Roman" w:eastAsia="Times New Roman" w:hAnsi="Times New Roman" w:cs="Times New Roman"/>
          <w:sz w:val="24"/>
          <w:szCs w:val="24"/>
        </w:rPr>
        <w:t xml:space="preserve"> dont l’autrice souffre </w:t>
      </w:r>
      <w:r w:rsidR="00DD5E97" w:rsidRPr="00DD5E97">
        <w:rPr>
          <w:rStyle w:val="a5"/>
          <w:rFonts w:ascii="Times New Roman" w:hAnsi="Times New Roman" w:cs="Times New Roman"/>
          <w:sz w:val="24"/>
          <w:szCs w:val="24"/>
        </w:rPr>
        <w:t>de l'adolescence</w:t>
      </w:r>
      <w:r w:rsidR="00DD5E97" w:rsidRPr="00DD5E97">
        <w:rPr>
          <w:rFonts w:ascii="Times New Roman" w:eastAsia="Times New Roman" w:hAnsi="Times New Roman" w:cs="Times New Roman"/>
          <w:sz w:val="24"/>
          <w:szCs w:val="24"/>
        </w:rPr>
        <w:t xml:space="preserve"> </w:t>
      </w:r>
      <w:r w:rsidRPr="00DD5E97">
        <w:rPr>
          <w:rFonts w:ascii="Times New Roman" w:eastAsia="Times New Roman" w:hAnsi="Times New Roman" w:cs="Times New Roman"/>
          <w:sz w:val="24"/>
          <w:szCs w:val="24"/>
        </w:rPr>
        <w:t xml:space="preserve">et </w:t>
      </w:r>
      <w:r w:rsidR="00DD5E97">
        <w:rPr>
          <w:rFonts w:ascii="Times New Roman" w:eastAsia="Times New Roman" w:hAnsi="Times New Roman" w:cs="Times New Roman"/>
          <w:sz w:val="24"/>
          <w:szCs w:val="24"/>
          <w:lang w:val="en-US"/>
        </w:rPr>
        <w:t>l</w:t>
      </w:r>
      <w:r w:rsidRPr="00DD5E97">
        <w:rPr>
          <w:rFonts w:ascii="Times New Roman" w:eastAsia="Times New Roman" w:hAnsi="Times New Roman" w:cs="Times New Roman"/>
          <w:sz w:val="24"/>
          <w:szCs w:val="24"/>
        </w:rPr>
        <w:t>es relations difficiles entre l’autrice et sa mère.</w:t>
      </w:r>
    </w:p>
    <w:p w14:paraId="77C407BD" w14:textId="1F112957" w:rsidR="009D704D" w:rsidRPr="0016009A" w:rsidRDefault="00784F7B" w:rsidP="0016009A">
      <w:pPr>
        <w:pStyle w:val="10"/>
        <w:tabs>
          <w:tab w:val="left" w:pos="709"/>
        </w:tabs>
        <w:spacing w:line="360" w:lineRule="auto"/>
        <w:ind w:firstLine="720"/>
        <w:jc w:val="both"/>
        <w:rPr>
          <w:rFonts w:ascii="Times New Roman" w:eastAsia="Times New Roman" w:hAnsi="Times New Roman" w:cs="Times New Roman"/>
          <w:sz w:val="24"/>
          <w:szCs w:val="24"/>
        </w:rPr>
      </w:pPr>
      <w:r w:rsidRPr="00DD5E97">
        <w:rPr>
          <w:rFonts w:ascii="Times New Roman" w:eastAsia="Times New Roman" w:hAnsi="Times New Roman" w:cs="Times New Roman"/>
          <w:sz w:val="24"/>
          <w:szCs w:val="24"/>
        </w:rPr>
        <w:t xml:space="preserve">Ces deux autrices </w:t>
      </w:r>
      <w:r w:rsidR="006D04E3" w:rsidRPr="00DD5E97">
        <w:rPr>
          <w:rFonts w:ascii="Times New Roman" w:eastAsia="Times New Roman" w:hAnsi="Times New Roman" w:cs="Times New Roman"/>
          <w:sz w:val="24"/>
          <w:szCs w:val="24"/>
        </w:rPr>
        <w:t>de</w:t>
      </w:r>
      <w:r w:rsidRPr="00DD5E97">
        <w:rPr>
          <w:rFonts w:ascii="Times New Roman" w:eastAsia="Times New Roman" w:hAnsi="Times New Roman" w:cs="Times New Roman"/>
          <w:sz w:val="24"/>
          <w:szCs w:val="24"/>
        </w:rPr>
        <w:t xml:space="preserve"> bandes dessinées u</w:t>
      </w:r>
      <w:r>
        <w:rPr>
          <w:rFonts w:ascii="Times New Roman" w:eastAsia="Times New Roman" w:hAnsi="Times New Roman" w:cs="Times New Roman"/>
          <w:sz w:val="24"/>
          <w:szCs w:val="24"/>
        </w:rPr>
        <w:t xml:space="preserve">tilisent le corps des personnages comme médium: en les soumettant à des transformations diverses, </w:t>
      </w:r>
      <w:r w:rsidRPr="0016009A">
        <w:rPr>
          <w:rFonts w:ascii="Times New Roman" w:eastAsia="Times New Roman" w:hAnsi="Times New Roman" w:cs="Times New Roman"/>
          <w:sz w:val="24"/>
          <w:szCs w:val="24"/>
        </w:rPr>
        <w:t xml:space="preserve">parfois fantastiques, elles expriment à travers </w:t>
      </w:r>
      <w:r w:rsidR="006D04E3" w:rsidRPr="0016009A">
        <w:rPr>
          <w:rFonts w:ascii="Times New Roman" w:eastAsia="Times New Roman" w:hAnsi="Times New Roman" w:cs="Times New Roman"/>
          <w:sz w:val="24"/>
          <w:szCs w:val="24"/>
        </w:rPr>
        <w:t>le corps</w:t>
      </w:r>
      <w:r w:rsidRPr="0016009A">
        <w:rPr>
          <w:rFonts w:ascii="Times New Roman" w:eastAsia="Times New Roman" w:hAnsi="Times New Roman" w:cs="Times New Roman"/>
          <w:sz w:val="24"/>
          <w:szCs w:val="24"/>
        </w:rPr>
        <w:t xml:space="preserve"> des émotions, des sensations et l'imaginaire.</w:t>
      </w:r>
      <w:r w:rsidR="0016009A" w:rsidRPr="0016009A">
        <w:rPr>
          <w:rFonts w:ascii="Times New Roman" w:eastAsia="Times New Roman" w:hAnsi="Times New Roman" w:cs="Times New Roman"/>
          <w:sz w:val="24"/>
          <w:szCs w:val="24"/>
          <w:lang w:val="en-US"/>
        </w:rPr>
        <w:t xml:space="preserve"> L</w:t>
      </w:r>
      <w:r w:rsidR="000336C4" w:rsidRPr="0016009A">
        <w:rPr>
          <w:rFonts w:ascii="Times New Roman" w:eastAsia="Times New Roman" w:hAnsi="Times New Roman" w:cs="Times New Roman"/>
          <w:sz w:val="24"/>
          <w:szCs w:val="24"/>
        </w:rPr>
        <w:t>’intérêt représente ce traitement du corps, surtout dans une BD auto-fictionnelle</w:t>
      </w:r>
      <w:r w:rsidR="0016009A" w:rsidRPr="0016009A">
        <w:rPr>
          <w:rFonts w:ascii="Times New Roman" w:eastAsia="Times New Roman" w:hAnsi="Times New Roman" w:cs="Times New Roman"/>
          <w:sz w:val="24"/>
          <w:szCs w:val="24"/>
        </w:rPr>
        <w:t xml:space="preserve">, </w:t>
      </w:r>
      <w:r w:rsidR="000336C4" w:rsidRPr="0016009A">
        <w:rPr>
          <w:rFonts w:ascii="Times New Roman" w:eastAsia="Times New Roman" w:hAnsi="Times New Roman" w:cs="Times New Roman"/>
          <w:sz w:val="24"/>
          <w:szCs w:val="24"/>
        </w:rPr>
        <w:t>qui a un double objectif: à la fois se raconter et se mettre en fiction. Dans cette perspective, le corps, ce qu’il y a de plus concret au monde, ce qui ancre un individu au monde, devient le médium pour l’imaginaire : en raison de sa plasticité</w:t>
      </w:r>
      <w:r w:rsidR="0016009A" w:rsidRPr="0016009A">
        <w:rPr>
          <w:rFonts w:ascii="Times New Roman" w:eastAsia="Times New Roman" w:hAnsi="Times New Roman" w:cs="Times New Roman"/>
          <w:sz w:val="24"/>
          <w:szCs w:val="24"/>
        </w:rPr>
        <w:t>.</w:t>
      </w:r>
    </w:p>
    <w:p w14:paraId="06F5EFDB" w14:textId="060D892A" w:rsidR="009D704D" w:rsidRPr="0016009A" w:rsidRDefault="00784F7B" w:rsidP="0016009A">
      <w:pPr>
        <w:pStyle w:val="10"/>
        <w:tabs>
          <w:tab w:val="left" w:pos="709"/>
        </w:tabs>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Dans </w:t>
      </w:r>
      <w:r w:rsidR="006D04E3" w:rsidRPr="00DD5E97">
        <w:rPr>
          <w:rFonts w:ascii="Times New Roman" w:eastAsia="Times New Roman" w:hAnsi="Times New Roman" w:cs="Times New Roman"/>
          <w:sz w:val="24"/>
          <w:szCs w:val="24"/>
        </w:rPr>
        <w:t>ce mémoire de</w:t>
      </w:r>
      <w:r w:rsidRPr="00DD5E97">
        <w:rPr>
          <w:rFonts w:ascii="Times New Roman" w:eastAsia="Times New Roman" w:hAnsi="Times New Roman" w:cs="Times New Roman"/>
          <w:sz w:val="24"/>
          <w:szCs w:val="24"/>
        </w:rPr>
        <w:t xml:space="preserve"> recher</w:t>
      </w:r>
      <w:r>
        <w:rPr>
          <w:rFonts w:ascii="Times New Roman" w:eastAsia="Times New Roman" w:hAnsi="Times New Roman" w:cs="Times New Roman"/>
          <w:sz w:val="24"/>
          <w:szCs w:val="24"/>
        </w:rPr>
        <w:t xml:space="preserve">che, en utilisant l'exemple de ces deux autrices, nous examinerons comment elles essayent d'effacer le corps </w:t>
      </w:r>
      <w:r w:rsidR="000336C4" w:rsidRPr="00DD5E97">
        <w:rPr>
          <w:rFonts w:ascii="Times New Roman" w:eastAsia="Times New Roman" w:hAnsi="Times New Roman" w:cs="Times New Roman"/>
          <w:sz w:val="24"/>
          <w:szCs w:val="24"/>
        </w:rPr>
        <w:t xml:space="preserve">dans sa dimension figurative </w:t>
      </w:r>
      <w:r w:rsidRPr="00DD5E97">
        <w:rPr>
          <w:rFonts w:ascii="Times New Roman" w:eastAsia="Times New Roman" w:hAnsi="Times New Roman" w:cs="Times New Roman"/>
          <w:sz w:val="24"/>
          <w:szCs w:val="24"/>
        </w:rPr>
        <w:t xml:space="preserve">pour montrer des émotions, </w:t>
      </w:r>
      <w:r w:rsidR="000336C4" w:rsidRPr="00DD5E97">
        <w:rPr>
          <w:rFonts w:ascii="Times New Roman" w:eastAsia="Times New Roman" w:hAnsi="Times New Roman" w:cs="Times New Roman"/>
          <w:sz w:val="24"/>
          <w:szCs w:val="24"/>
        </w:rPr>
        <w:t xml:space="preserve">et nous montrerons </w:t>
      </w:r>
      <w:r w:rsidRPr="00DD5E97">
        <w:rPr>
          <w:rFonts w:ascii="Times New Roman" w:eastAsia="Times New Roman" w:hAnsi="Times New Roman" w:cs="Times New Roman"/>
          <w:sz w:val="24"/>
          <w:szCs w:val="24"/>
        </w:rPr>
        <w:t xml:space="preserve">quels processus </w:t>
      </w:r>
      <w:r w:rsidR="0016009A">
        <w:rPr>
          <w:rFonts w:ascii="Times New Roman" w:eastAsia="Times New Roman" w:hAnsi="Times New Roman" w:cs="Times New Roman"/>
          <w:sz w:val="24"/>
          <w:szCs w:val="24"/>
        </w:rPr>
        <w:t xml:space="preserve">sont </w:t>
      </w:r>
      <w:r w:rsidR="000336C4" w:rsidRPr="00DD5E97">
        <w:rPr>
          <w:rFonts w:ascii="Times New Roman" w:eastAsia="Times New Roman" w:hAnsi="Times New Roman" w:cs="Times New Roman"/>
          <w:sz w:val="24"/>
          <w:szCs w:val="24"/>
        </w:rPr>
        <w:t>utilis</w:t>
      </w:r>
      <w:r w:rsidR="0016009A" w:rsidRPr="00DD5E97">
        <w:rPr>
          <w:rFonts w:ascii="Times New Roman" w:eastAsia="Times New Roman" w:hAnsi="Times New Roman" w:cs="Times New Roman"/>
          <w:sz w:val="24"/>
          <w:szCs w:val="24"/>
        </w:rPr>
        <w:t>é</w:t>
      </w:r>
      <w:r w:rsidR="0016009A">
        <w:rPr>
          <w:rFonts w:ascii="Times New Roman" w:eastAsia="Times New Roman" w:hAnsi="Times New Roman" w:cs="Times New Roman"/>
          <w:sz w:val="24"/>
          <w:szCs w:val="24"/>
        </w:rPr>
        <w:t xml:space="preserve"> </w:t>
      </w:r>
      <w:r w:rsidR="000336C4" w:rsidRPr="00DD5E97">
        <w:rPr>
          <w:rFonts w:ascii="Times New Roman" w:eastAsia="Times New Roman" w:hAnsi="Times New Roman" w:cs="Times New Roman"/>
          <w:sz w:val="24"/>
          <w:szCs w:val="24"/>
        </w:rPr>
        <w:t>pour cela</w:t>
      </w:r>
      <w:r w:rsidR="0016009A">
        <w:rPr>
          <w:rFonts w:ascii="Times New Roman" w:eastAsia="Times New Roman" w:hAnsi="Times New Roman" w:cs="Times New Roman"/>
          <w:sz w:val="24"/>
          <w:szCs w:val="24"/>
        </w:rPr>
        <w:t xml:space="preserve"> dans</w:t>
      </w:r>
      <w:r w:rsidRPr="00DD5E97">
        <w:rPr>
          <w:rFonts w:ascii="Times New Roman" w:eastAsia="Times New Roman" w:hAnsi="Times New Roman" w:cs="Times New Roman"/>
          <w:sz w:val="24"/>
          <w:szCs w:val="24"/>
        </w:rPr>
        <w:t xml:space="preserve"> </w:t>
      </w:r>
      <w:r w:rsidR="0016009A">
        <w:rPr>
          <w:rFonts w:ascii="Times New Roman" w:eastAsia="Times New Roman" w:hAnsi="Times New Roman" w:cs="Times New Roman"/>
          <w:sz w:val="24"/>
          <w:szCs w:val="24"/>
        </w:rPr>
        <w:t>les BDs feminines d</w:t>
      </w:r>
      <w:r>
        <w:rPr>
          <w:rFonts w:ascii="Times New Roman" w:eastAsia="Times New Roman" w:hAnsi="Times New Roman" w:cs="Times New Roman"/>
          <w:sz w:val="24"/>
          <w:szCs w:val="24"/>
        </w:rPr>
        <w:t>'autofiction. On étudiera des sujets tels que le transfert de sensations physiques à travers le dessin du corps, en particulier la sensation de douleur, l'image de la maladie</w:t>
      </w:r>
      <w:r w:rsidR="0016009A">
        <w:rPr>
          <w:rFonts w:ascii="Times New Roman" w:eastAsia="Times New Roman" w:hAnsi="Times New Roman" w:cs="Times New Roman"/>
          <w:sz w:val="24"/>
          <w:szCs w:val="24"/>
        </w:rPr>
        <w:t xml:space="preserve"> e</w:t>
      </w:r>
      <w:r>
        <w:rPr>
          <w:rFonts w:ascii="Times New Roman" w:eastAsia="Times New Roman" w:hAnsi="Times New Roman" w:cs="Times New Roman"/>
          <w:sz w:val="24"/>
          <w:szCs w:val="24"/>
        </w:rPr>
        <w:t>t aussi le transfert de l'état psychologique à travers le dessin du corps</w:t>
      </w:r>
      <w:r w:rsidR="00656DA2">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rPr>
        <w:t xml:space="preserve">la </w:t>
      </w:r>
      <w:r>
        <w:rPr>
          <w:rFonts w:ascii="Times New Roman" w:eastAsia="Times New Roman" w:hAnsi="Times New Roman" w:cs="Times New Roman"/>
          <w:sz w:val="24"/>
          <w:szCs w:val="24"/>
        </w:rPr>
        <w:lastRenderedPageBreak/>
        <w:t>perception de soi et de l'autre. Enfin, nous examinerons les tentatives des auteurs de montrer les processus de pensée et l'imaginaire à travers le dessin.</w:t>
      </w:r>
    </w:p>
    <w:p w14:paraId="23FF6107" w14:textId="2EC95AD9" w:rsidR="009D704D" w:rsidRDefault="00784F7B" w:rsidP="008C6989">
      <w:pPr>
        <w:pStyle w:val="10"/>
        <w:tabs>
          <w:tab w:val="left" w:pos="709"/>
        </w:tabs>
        <w:spacing w:line="360" w:lineRule="auto"/>
        <w:jc w:val="both"/>
      </w:pPr>
      <w:r>
        <w:br w:type="page"/>
      </w:r>
    </w:p>
    <w:p w14:paraId="60AAA48A" w14:textId="77777777" w:rsidR="0061073D" w:rsidRPr="00FD476C" w:rsidRDefault="0061073D" w:rsidP="0061073D">
      <w:pPr>
        <w:pStyle w:val="1"/>
        <w:spacing w:line="360" w:lineRule="auto"/>
        <w:jc w:val="both"/>
        <w:rPr>
          <w:rFonts w:ascii="Times New Roman" w:eastAsia="Times New Roman" w:hAnsi="Times New Roman" w:cs="Times New Roman"/>
          <w:lang w:val="en-US"/>
        </w:rPr>
      </w:pPr>
      <w:bookmarkStart w:id="2" w:name="_mnkp6sl64sn9" w:colFirst="0" w:colLast="0"/>
      <w:bookmarkStart w:id="3" w:name="_Toc73135086"/>
      <w:bookmarkEnd w:id="2"/>
      <w:proofErr w:type="spellStart"/>
      <w:r w:rsidRPr="00FD476C">
        <w:rPr>
          <w:rFonts w:ascii="Times New Roman" w:eastAsia="Times New Roman" w:hAnsi="Times New Roman" w:cs="Times New Roman"/>
          <w:lang w:val="en-US"/>
        </w:rPr>
        <w:lastRenderedPageBreak/>
        <w:t>Partie</w:t>
      </w:r>
      <w:proofErr w:type="spellEnd"/>
      <w:r w:rsidRPr="00FD476C">
        <w:rPr>
          <w:rFonts w:ascii="Times New Roman" w:eastAsia="Times New Roman" w:hAnsi="Times New Roman" w:cs="Times New Roman"/>
          <w:lang w:val="en-US"/>
        </w:rPr>
        <w:t xml:space="preserve"> </w:t>
      </w:r>
      <w:proofErr w:type="gramStart"/>
      <w:r w:rsidRPr="00FD476C">
        <w:rPr>
          <w:rFonts w:ascii="Times New Roman" w:eastAsia="Times New Roman" w:hAnsi="Times New Roman" w:cs="Times New Roman"/>
          <w:lang w:val="en-US"/>
        </w:rPr>
        <w:t xml:space="preserve">1  </w:t>
      </w:r>
      <w:proofErr w:type="spellStart"/>
      <w:r w:rsidRPr="00FD476C">
        <w:rPr>
          <w:rFonts w:ascii="Times New Roman" w:eastAsia="Times New Roman" w:hAnsi="Times New Roman" w:cs="Times New Roman"/>
          <w:lang w:val="en-US"/>
        </w:rPr>
        <w:t>Souffrance</w:t>
      </w:r>
      <w:proofErr w:type="spellEnd"/>
      <w:proofErr w:type="gramEnd"/>
      <w:r w:rsidRPr="00FD476C">
        <w:rPr>
          <w:rFonts w:ascii="Times New Roman" w:eastAsia="Times New Roman" w:hAnsi="Times New Roman" w:cs="Times New Roman"/>
          <w:lang w:val="en-US"/>
        </w:rPr>
        <w:t xml:space="preserve"> dans les BDs </w:t>
      </w:r>
      <w:proofErr w:type="spellStart"/>
      <w:r w:rsidRPr="00FD476C">
        <w:rPr>
          <w:rFonts w:ascii="Times New Roman" w:eastAsia="Times New Roman" w:hAnsi="Times New Roman" w:cs="Times New Roman"/>
          <w:lang w:val="en-US"/>
        </w:rPr>
        <w:t>d’autofiction</w:t>
      </w:r>
      <w:bookmarkEnd w:id="3"/>
      <w:proofErr w:type="spellEnd"/>
    </w:p>
    <w:p w14:paraId="0D773A52" w14:textId="77777777" w:rsidR="0061073D" w:rsidRPr="00FD476C" w:rsidRDefault="0061073D" w:rsidP="0061073D">
      <w:pPr>
        <w:pStyle w:val="20"/>
        <w:spacing w:line="360" w:lineRule="auto"/>
        <w:jc w:val="both"/>
        <w:rPr>
          <w:rFonts w:ascii="Times New Roman" w:eastAsia="Times New Roman" w:hAnsi="Times New Roman" w:cs="Times New Roman"/>
          <w:sz w:val="24"/>
          <w:szCs w:val="24"/>
          <w:lang w:val="en-US"/>
        </w:rPr>
      </w:pPr>
      <w:bookmarkStart w:id="4" w:name="_uv2uvi43v1uy" w:colFirst="0" w:colLast="0"/>
      <w:bookmarkEnd w:id="4"/>
      <w:r w:rsidRPr="00FD476C">
        <w:rPr>
          <w:rFonts w:ascii="Times New Roman" w:eastAsia="Times New Roman" w:hAnsi="Times New Roman" w:cs="Times New Roman"/>
          <w:lang w:val="en-US"/>
        </w:rPr>
        <w:t xml:space="preserve">1.1 Le </w:t>
      </w:r>
      <w:proofErr w:type="spellStart"/>
      <w:r w:rsidRPr="00FD476C">
        <w:rPr>
          <w:rFonts w:ascii="Times New Roman" w:eastAsia="Times New Roman" w:hAnsi="Times New Roman" w:cs="Times New Roman"/>
          <w:lang w:val="en-US"/>
        </w:rPr>
        <w:t>langage</w:t>
      </w:r>
      <w:proofErr w:type="spellEnd"/>
      <w:r w:rsidRPr="00FD476C">
        <w:rPr>
          <w:rFonts w:ascii="Times New Roman" w:eastAsia="Times New Roman" w:hAnsi="Times New Roman" w:cs="Times New Roman"/>
          <w:lang w:val="en-US"/>
        </w:rPr>
        <w:t xml:space="preserve"> de la </w:t>
      </w:r>
      <w:proofErr w:type="spellStart"/>
      <w:r w:rsidRPr="00FD476C">
        <w:rPr>
          <w:rFonts w:ascii="Times New Roman" w:eastAsia="Times New Roman" w:hAnsi="Times New Roman" w:cs="Times New Roman"/>
          <w:lang w:val="en-US"/>
        </w:rPr>
        <w:t>bande</w:t>
      </w:r>
      <w:proofErr w:type="spellEnd"/>
      <w:r w:rsidRPr="00FD476C">
        <w:rPr>
          <w:rFonts w:ascii="Times New Roman" w:eastAsia="Times New Roman" w:hAnsi="Times New Roman" w:cs="Times New Roman"/>
          <w:lang w:val="en-US"/>
        </w:rPr>
        <w:t xml:space="preserve"> </w:t>
      </w:r>
      <w:proofErr w:type="spellStart"/>
      <w:r w:rsidRPr="00FD476C">
        <w:rPr>
          <w:rFonts w:ascii="Times New Roman" w:eastAsia="Times New Roman" w:hAnsi="Times New Roman" w:cs="Times New Roman"/>
          <w:lang w:val="en-US"/>
        </w:rPr>
        <w:t>dessinée</w:t>
      </w:r>
      <w:proofErr w:type="spellEnd"/>
      <w:r w:rsidRPr="00FD476C">
        <w:rPr>
          <w:rFonts w:ascii="Times New Roman" w:eastAsia="Times New Roman" w:hAnsi="Times New Roman" w:cs="Times New Roman"/>
          <w:lang w:val="en-US"/>
        </w:rPr>
        <w:t xml:space="preserve"> et la </w:t>
      </w:r>
      <w:proofErr w:type="spellStart"/>
      <w:r w:rsidRPr="00FD476C">
        <w:rPr>
          <w:rFonts w:ascii="Times New Roman" w:eastAsia="Times New Roman" w:hAnsi="Times New Roman" w:cs="Times New Roman"/>
          <w:lang w:val="en-US"/>
        </w:rPr>
        <w:t>représentation</w:t>
      </w:r>
      <w:proofErr w:type="spellEnd"/>
      <w:r w:rsidRPr="00FD476C">
        <w:rPr>
          <w:rFonts w:ascii="Times New Roman" w:eastAsia="Times New Roman" w:hAnsi="Times New Roman" w:cs="Times New Roman"/>
          <w:lang w:val="en-US"/>
        </w:rPr>
        <w:t xml:space="preserve"> de la </w:t>
      </w:r>
      <w:proofErr w:type="spellStart"/>
      <w:r w:rsidRPr="00FD476C">
        <w:rPr>
          <w:rFonts w:ascii="Times New Roman" w:eastAsia="Times New Roman" w:hAnsi="Times New Roman" w:cs="Times New Roman"/>
          <w:lang w:val="en-US"/>
        </w:rPr>
        <w:t>souffrance</w:t>
      </w:r>
      <w:proofErr w:type="spellEnd"/>
    </w:p>
    <w:p w14:paraId="32051CC1"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Malgré </w:t>
      </w:r>
      <w:proofErr w:type="spellStart"/>
      <w:r w:rsidRPr="00FD476C">
        <w:rPr>
          <w:rFonts w:ascii="Times New Roman" w:eastAsia="Times New Roman" w:hAnsi="Times New Roman" w:cs="Times New Roman"/>
          <w:sz w:val="24"/>
          <w:szCs w:val="24"/>
          <w:lang w:val="en-US"/>
        </w:rPr>
        <w:t>sa</w:t>
      </w:r>
      <w:proofErr w:type="spellEnd"/>
      <w:r w:rsidRPr="00FD476C">
        <w:rPr>
          <w:rFonts w:ascii="Times New Roman" w:eastAsia="Times New Roman" w:hAnsi="Times New Roman" w:cs="Times New Roman"/>
          <w:sz w:val="24"/>
          <w:szCs w:val="24"/>
          <w:lang w:val="en-US"/>
        </w:rPr>
        <w:t xml:space="preserve"> longue </w:t>
      </w:r>
      <w:proofErr w:type="spellStart"/>
      <w:r w:rsidRPr="00FD476C">
        <w:rPr>
          <w:rFonts w:ascii="Times New Roman" w:eastAsia="Times New Roman" w:hAnsi="Times New Roman" w:cs="Times New Roman"/>
          <w:sz w:val="24"/>
          <w:szCs w:val="24"/>
          <w:lang w:val="en-US"/>
        </w:rPr>
        <w:t>histoire</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sa</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variété</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sujets</w:t>
      </w:r>
      <w:proofErr w:type="spellEnd"/>
      <w:r w:rsidRPr="00FD476C">
        <w:rPr>
          <w:rFonts w:ascii="Times New Roman" w:eastAsia="Times New Roman" w:hAnsi="Times New Roman" w:cs="Times New Roman"/>
          <w:sz w:val="24"/>
          <w:szCs w:val="24"/>
          <w:lang w:val="en-US"/>
        </w:rPr>
        <w:t xml:space="preserve">,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toujours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souvent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perçue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particulier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Russie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comme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lecture </w:t>
      </w:r>
      <w:proofErr w:type="spellStart"/>
      <w:r w:rsidRPr="00FD476C">
        <w:rPr>
          <w:rFonts w:ascii="Times New Roman" w:eastAsia="Times New Roman" w:hAnsi="Times New Roman" w:cs="Times New Roman"/>
          <w:sz w:val="24"/>
          <w:szCs w:val="24"/>
          <w:lang w:val="en-US"/>
        </w:rPr>
        <w:t>divertissante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même</w:t>
      </w:r>
      <w:proofErr w:type="spellEnd"/>
      <w:r w:rsidRPr="00FD476C">
        <w:rPr>
          <w:rFonts w:ascii="Times New Roman" w:eastAsia="Times New Roman" w:hAnsi="Times New Roman" w:cs="Times New Roman"/>
          <w:sz w:val="24"/>
          <w:szCs w:val="24"/>
          <w:lang w:val="en-US"/>
        </w:rPr>
        <w:t xml:space="preserve"> la lecture </w:t>
      </w:r>
      <w:proofErr w:type="gramStart"/>
      <w:r w:rsidRPr="00FD476C">
        <w:rPr>
          <w:rFonts w:ascii="Times New Roman" w:eastAsia="Times New Roman" w:hAnsi="Times New Roman" w:cs="Times New Roman"/>
          <w:sz w:val="24"/>
          <w:szCs w:val="24"/>
          <w:lang w:val="en-US"/>
        </w:rPr>
        <w:t>pour</w:t>
      </w:r>
      <w:proofErr w:type="gramEnd"/>
      <w:r w:rsidRPr="00FD476C">
        <w:rPr>
          <w:rFonts w:ascii="Times New Roman" w:eastAsia="Times New Roman" w:hAnsi="Times New Roman" w:cs="Times New Roman"/>
          <w:sz w:val="24"/>
          <w:szCs w:val="24"/>
          <w:lang w:val="en-US"/>
        </w:rPr>
        <w:t xml:space="preserve"> les enfants. </w:t>
      </w:r>
      <w:proofErr w:type="spellStart"/>
      <w:r w:rsidRPr="00FD476C">
        <w:rPr>
          <w:rFonts w:ascii="Times New Roman" w:eastAsia="Times New Roman" w:hAnsi="Times New Roman" w:cs="Times New Roman"/>
          <w:sz w:val="24"/>
          <w:szCs w:val="24"/>
          <w:lang w:val="en-US"/>
        </w:rPr>
        <w:t>C'est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peut-être</w:t>
      </w:r>
      <w:proofErr w:type="spellEnd"/>
      <w:r w:rsidRPr="00FD476C">
        <w:rPr>
          <w:rFonts w:ascii="Times New Roman" w:eastAsia="Times New Roman" w:hAnsi="Times New Roman" w:cs="Times New Roman"/>
          <w:sz w:val="24"/>
          <w:szCs w:val="24"/>
          <w:lang w:val="en-US"/>
        </w:rPr>
        <w:t xml:space="preserve"> pour </w:t>
      </w:r>
      <w:proofErr w:type="spellStart"/>
      <w:r w:rsidRPr="00FD476C">
        <w:rPr>
          <w:rFonts w:ascii="Times New Roman" w:eastAsia="Times New Roman" w:hAnsi="Times New Roman" w:cs="Times New Roman"/>
          <w:sz w:val="24"/>
          <w:szCs w:val="24"/>
          <w:lang w:val="en-US"/>
        </w:rPr>
        <w:t>cela</w:t>
      </w:r>
      <w:proofErr w:type="spellEnd"/>
      <w:r w:rsidRPr="00FD476C">
        <w:rPr>
          <w:rFonts w:ascii="Times New Roman" w:eastAsia="Times New Roman" w:hAnsi="Times New Roman" w:cs="Times New Roman"/>
          <w:sz w:val="24"/>
          <w:szCs w:val="24"/>
          <w:lang w:val="en-US"/>
        </w:rPr>
        <w:t xml:space="preserve"> que le public </w:t>
      </w:r>
      <w:proofErr w:type="spellStart"/>
      <w:r w:rsidRPr="00FD476C">
        <w:rPr>
          <w:rFonts w:ascii="Times New Roman" w:eastAsia="Times New Roman" w:hAnsi="Times New Roman" w:cs="Times New Roman"/>
          <w:sz w:val="24"/>
          <w:szCs w:val="24"/>
          <w:lang w:val="en-US"/>
        </w:rPr>
        <w:t>d’autrefois</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toujours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maintenant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souvent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choqué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par</w:t>
      </w:r>
      <w:proofErr w:type="spellEnd"/>
      <w:r w:rsidRPr="00FD476C">
        <w:rPr>
          <w:rFonts w:ascii="Times New Roman" w:eastAsia="Times New Roman" w:hAnsi="Times New Roman" w:cs="Times New Roman"/>
          <w:sz w:val="24"/>
          <w:szCs w:val="24"/>
          <w:lang w:val="en-US"/>
        </w:rPr>
        <w:t xml:space="preserve"> la </w:t>
      </w:r>
      <w:proofErr w:type="spellStart"/>
      <w:r w:rsidRPr="00FD476C">
        <w:rPr>
          <w:rFonts w:ascii="Times New Roman" w:eastAsia="Times New Roman" w:hAnsi="Times New Roman" w:cs="Times New Roman"/>
          <w:sz w:val="24"/>
          <w:szCs w:val="24"/>
          <w:lang w:val="en-US"/>
        </w:rPr>
        <w:t>brutalité</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proofErr w:type="gram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w:t>
      </w:r>
      <w:proofErr w:type="gram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c'est</w:t>
      </w:r>
      <w:proofErr w:type="spellEnd"/>
      <w:r w:rsidRPr="00FD476C">
        <w:rPr>
          <w:rFonts w:ascii="Times New Roman" w:eastAsia="Times New Roman" w:hAnsi="Times New Roman" w:cs="Times New Roman"/>
          <w:sz w:val="24"/>
          <w:szCs w:val="24"/>
          <w:lang w:val="en-US"/>
        </w:rPr>
        <w:t xml:space="preserve">-à-dire de </w:t>
      </w:r>
      <w:proofErr w:type="spellStart"/>
      <w:r w:rsidRPr="00FD476C">
        <w:rPr>
          <w:rFonts w:ascii="Times New Roman" w:eastAsia="Times New Roman" w:hAnsi="Times New Roman" w:cs="Times New Roman"/>
          <w:sz w:val="24"/>
          <w:szCs w:val="24"/>
          <w:lang w:val="en-US"/>
        </w:rPr>
        <w:t>nombreuses</w:t>
      </w:r>
      <w:proofErr w:type="spellEnd"/>
      <w:r w:rsidRPr="00FD476C">
        <w:rPr>
          <w:rFonts w:ascii="Times New Roman" w:eastAsia="Times New Roman" w:hAnsi="Times New Roman" w:cs="Times New Roman"/>
          <w:sz w:val="24"/>
          <w:szCs w:val="24"/>
          <w:lang w:val="en-US"/>
        </w:rPr>
        <w:t xml:space="preserve"> images de </w:t>
      </w:r>
      <w:proofErr w:type="spellStart"/>
      <w:r w:rsidRPr="00FD476C">
        <w:rPr>
          <w:rFonts w:ascii="Times New Roman" w:eastAsia="Times New Roman" w:hAnsi="Times New Roman" w:cs="Times New Roman"/>
          <w:sz w:val="24"/>
          <w:szCs w:val="24"/>
          <w:lang w:val="en-US"/>
        </w:rPr>
        <w:t>personnages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souffrant</w:t>
      </w:r>
      <w:proofErr w:type="spellEnd"/>
      <w:r w:rsidRPr="00FD476C">
        <w:rPr>
          <w:rFonts w:ascii="Times New Roman" w:eastAsia="Times New Roman" w:hAnsi="Times New Roman" w:cs="Times New Roman"/>
          <w:sz w:val="24"/>
          <w:szCs w:val="24"/>
          <w:lang w:val="en-US"/>
        </w:rPr>
        <w:t xml:space="preserve">, qui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vu </w:t>
      </w:r>
      <w:proofErr w:type="spellStart"/>
      <w:r w:rsidRPr="00FD476C">
        <w:rPr>
          <w:rFonts w:ascii="Times New Roman" w:eastAsia="Times New Roman" w:hAnsi="Times New Roman" w:cs="Times New Roman"/>
          <w:sz w:val="24"/>
          <w:szCs w:val="24"/>
          <w:lang w:val="en-US"/>
        </w:rPr>
        <w:t>comme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quelque</w:t>
      </w:r>
      <w:proofErr w:type="spellEnd"/>
      <w:r w:rsidRPr="00FD476C">
        <w:rPr>
          <w:rFonts w:ascii="Times New Roman" w:eastAsia="Times New Roman" w:hAnsi="Times New Roman" w:cs="Times New Roman"/>
          <w:sz w:val="24"/>
          <w:szCs w:val="24"/>
          <w:lang w:val="en-US"/>
        </w:rPr>
        <w:t xml:space="preserve"> chose pas </w:t>
      </w:r>
      <w:proofErr w:type="spellStart"/>
      <w:r w:rsidRPr="00FD476C">
        <w:rPr>
          <w:rFonts w:ascii="Times New Roman" w:eastAsia="Times New Roman" w:hAnsi="Times New Roman" w:cs="Times New Roman"/>
          <w:sz w:val="24"/>
          <w:szCs w:val="24"/>
          <w:lang w:val="en-US"/>
        </w:rPr>
        <w:t>typique</w:t>
      </w:r>
      <w:proofErr w:type="spellEnd"/>
      <w:r w:rsidRPr="00FD476C">
        <w:rPr>
          <w:rFonts w:ascii="Times New Roman" w:eastAsia="Times New Roman" w:hAnsi="Times New Roman" w:cs="Times New Roman"/>
          <w:sz w:val="24"/>
          <w:szCs w:val="24"/>
          <w:lang w:val="en-US"/>
        </w:rPr>
        <w:t xml:space="preserve"> pour </w:t>
      </w:r>
      <w:proofErr w:type="spellStart"/>
      <w:r w:rsidRPr="00FD476C">
        <w:rPr>
          <w:rFonts w:ascii="Times New Roman" w:eastAsia="Times New Roman" w:hAnsi="Times New Roman" w:cs="Times New Roman"/>
          <w:sz w:val="24"/>
          <w:szCs w:val="24"/>
          <w:lang w:val="en-US"/>
        </w:rPr>
        <w:t>ce</w:t>
      </w:r>
      <w:proofErr w:type="spellEnd"/>
      <w:r w:rsidRPr="00FD476C">
        <w:rPr>
          <w:rFonts w:ascii="Times New Roman" w:eastAsia="Times New Roman" w:hAnsi="Times New Roman" w:cs="Times New Roman"/>
          <w:sz w:val="24"/>
          <w:szCs w:val="24"/>
          <w:lang w:val="en-US"/>
        </w:rPr>
        <w:t xml:space="preserve"> genre de divertissement simple. </w:t>
      </w:r>
    </w:p>
    <w:p w14:paraId="092CDE1A" w14:textId="77777777" w:rsidR="0061073D" w:rsidRPr="00FD476C" w:rsidRDefault="0061073D" w:rsidP="0061073D">
      <w:pPr>
        <w:spacing w:line="360" w:lineRule="auto"/>
        <w:ind w:firstLine="720"/>
        <w:jc w:val="both"/>
        <w:rPr>
          <w:rFonts w:ascii="Times New Roman" w:eastAsia="Times New Roman" w:hAnsi="Times New Roman" w:cs="Times New Roman"/>
          <w:i/>
          <w:sz w:val="24"/>
          <w:szCs w:val="24"/>
          <w:lang w:val="en-US"/>
        </w:rPr>
      </w:pPr>
      <w:proofErr w:type="spellStart"/>
      <w:r w:rsidRPr="00FD476C">
        <w:rPr>
          <w:rFonts w:ascii="Times New Roman" w:eastAsia="Times New Roman" w:hAnsi="Times New Roman" w:cs="Times New Roman"/>
          <w:sz w:val="24"/>
          <w:szCs w:val="24"/>
          <w:lang w:val="en-US"/>
        </w:rPr>
        <w:t>Quand</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même</w:t>
      </w:r>
      <w:proofErr w:type="spellEnd"/>
      <w:r w:rsidRPr="00FD476C">
        <w:rPr>
          <w:rFonts w:ascii="Times New Roman" w:eastAsia="Times New Roman" w:hAnsi="Times New Roman" w:cs="Times New Roman"/>
          <w:sz w:val="24"/>
          <w:szCs w:val="24"/>
          <w:lang w:val="en-US"/>
        </w:rPr>
        <w:t xml:space="preserve">, on </w:t>
      </w:r>
      <w:proofErr w:type="spellStart"/>
      <w:r w:rsidRPr="00FD476C">
        <w:rPr>
          <w:rFonts w:ascii="Times New Roman" w:eastAsia="Times New Roman" w:hAnsi="Times New Roman" w:cs="Times New Roman"/>
          <w:sz w:val="24"/>
          <w:szCs w:val="24"/>
          <w:lang w:val="en-US"/>
        </w:rPr>
        <w:t>peut</w:t>
      </w:r>
      <w:proofErr w:type="spellEnd"/>
      <w:r w:rsidRPr="00FD476C">
        <w:rPr>
          <w:rFonts w:ascii="Times New Roman" w:eastAsia="Times New Roman" w:hAnsi="Times New Roman" w:cs="Times New Roman"/>
          <w:sz w:val="24"/>
          <w:szCs w:val="24"/>
          <w:lang w:val="en-US"/>
        </w:rPr>
        <w:t xml:space="preserve"> dire que malgré les </w:t>
      </w:r>
      <w:proofErr w:type="spellStart"/>
      <w:r w:rsidRPr="00FD476C">
        <w:rPr>
          <w:rFonts w:ascii="Times New Roman" w:eastAsia="Times New Roman" w:hAnsi="Times New Roman" w:cs="Times New Roman"/>
          <w:sz w:val="24"/>
          <w:szCs w:val="24"/>
          <w:lang w:val="en-US"/>
        </w:rPr>
        <w:t>stéréotypes</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préjugés</w:t>
      </w:r>
      <w:proofErr w:type="spellEnd"/>
      <w:r w:rsidRPr="00FD476C">
        <w:rPr>
          <w:rFonts w:ascii="Times New Roman" w:eastAsia="Times New Roman" w:hAnsi="Times New Roman" w:cs="Times New Roman"/>
          <w:sz w:val="24"/>
          <w:szCs w:val="24"/>
          <w:lang w:val="en-US"/>
        </w:rPr>
        <w:t xml:space="preserve"> sur </w:t>
      </w:r>
      <w:proofErr w:type="spellStart"/>
      <w:r w:rsidRPr="00FD476C">
        <w:rPr>
          <w:rFonts w:ascii="Times New Roman" w:eastAsia="Times New Roman" w:hAnsi="Times New Roman" w:cs="Times New Roman"/>
          <w:sz w:val="24"/>
          <w:szCs w:val="24"/>
          <w:lang w:val="en-US"/>
        </w:rPr>
        <w:t>ce</w:t>
      </w:r>
      <w:proofErr w:type="spellEnd"/>
      <w:r w:rsidRPr="00FD476C">
        <w:rPr>
          <w:rFonts w:ascii="Times New Roman" w:eastAsia="Times New Roman" w:hAnsi="Times New Roman" w:cs="Times New Roman"/>
          <w:sz w:val="24"/>
          <w:szCs w:val="24"/>
          <w:lang w:val="en-US"/>
        </w:rPr>
        <w:t xml:space="preserve"> genre, qui </w:t>
      </w:r>
      <w:proofErr w:type="spellStart"/>
      <w:r w:rsidRPr="00FD476C">
        <w:rPr>
          <w:rFonts w:ascii="Times New Roman" w:eastAsia="Times New Roman" w:hAnsi="Times New Roman" w:cs="Times New Roman"/>
          <w:sz w:val="24"/>
          <w:szCs w:val="24"/>
          <w:lang w:val="en-US"/>
        </w:rPr>
        <w:t>empêchent</w:t>
      </w:r>
      <w:proofErr w:type="spellEnd"/>
      <w:r w:rsidRPr="00FD476C">
        <w:rPr>
          <w:rFonts w:ascii="Times New Roman" w:eastAsia="Times New Roman" w:hAnsi="Times New Roman" w:cs="Times New Roman"/>
          <w:sz w:val="24"/>
          <w:szCs w:val="24"/>
          <w:lang w:val="en-US"/>
        </w:rPr>
        <w:t xml:space="preserve"> le public de </w:t>
      </w:r>
      <w:proofErr w:type="spellStart"/>
      <w:r w:rsidRPr="00FD476C">
        <w:rPr>
          <w:rFonts w:ascii="Times New Roman" w:eastAsia="Times New Roman" w:hAnsi="Times New Roman" w:cs="Times New Roman"/>
          <w:sz w:val="24"/>
          <w:szCs w:val="24"/>
          <w:lang w:val="en-US"/>
        </w:rPr>
        <w:t>remarquer</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d'accepter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cette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fait</w:t>
      </w:r>
      <w:proofErr w:type="spellEnd"/>
      <w:r w:rsidRPr="00FD476C">
        <w:rPr>
          <w:rFonts w:ascii="Times New Roman" w:eastAsia="Times New Roman" w:hAnsi="Times New Roman" w:cs="Times New Roman"/>
          <w:sz w:val="24"/>
          <w:szCs w:val="24"/>
          <w:lang w:val="en-US"/>
        </w:rPr>
        <w:t xml:space="preserve">, la </w:t>
      </w:r>
      <w:proofErr w:type="spellStart"/>
      <w:r w:rsidRPr="00FD476C">
        <w:rPr>
          <w:rFonts w:ascii="Times New Roman" w:eastAsia="Times New Roman" w:hAnsi="Times New Roman" w:cs="Times New Roman"/>
          <w:sz w:val="24"/>
          <w:szCs w:val="24"/>
          <w:lang w:val="en-US"/>
        </w:rPr>
        <w:t>souffrance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à la base de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et que </w:t>
      </w:r>
      <w:proofErr w:type="spellStart"/>
      <w:r w:rsidRPr="00FD476C">
        <w:rPr>
          <w:rFonts w:ascii="Times New Roman" w:eastAsia="Times New Roman" w:hAnsi="Times New Roman" w:cs="Times New Roman"/>
          <w:sz w:val="24"/>
          <w:szCs w:val="24"/>
          <w:lang w:val="en-US"/>
        </w:rPr>
        <w:t>c'est</w:t>
      </w:r>
      <w:proofErr w:type="spellEnd"/>
      <w:r w:rsidRPr="00FD476C">
        <w:rPr>
          <w:rFonts w:ascii="Times New Roman" w:eastAsia="Times New Roman" w:hAnsi="Times New Roman" w:cs="Times New Roman"/>
          <w:sz w:val="24"/>
          <w:szCs w:val="24"/>
          <w:lang w:val="en-US"/>
        </w:rPr>
        <w:t xml:space="preserve"> la </w:t>
      </w:r>
      <w:proofErr w:type="spellStart"/>
      <w:r w:rsidRPr="00FD476C">
        <w:rPr>
          <w:rFonts w:ascii="Times New Roman" w:eastAsia="Times New Roman" w:hAnsi="Times New Roman" w:cs="Times New Roman"/>
          <w:sz w:val="24"/>
          <w:szCs w:val="24"/>
          <w:lang w:val="en-US"/>
        </w:rPr>
        <w:t>représentation</w:t>
      </w:r>
      <w:proofErr w:type="spellEnd"/>
      <w:r w:rsidRPr="00FD476C">
        <w:rPr>
          <w:rFonts w:ascii="Times New Roman" w:eastAsia="Times New Roman" w:hAnsi="Times New Roman" w:cs="Times New Roman"/>
          <w:sz w:val="24"/>
          <w:szCs w:val="24"/>
          <w:lang w:val="en-US"/>
        </w:rPr>
        <w:t xml:space="preserve"> de la </w:t>
      </w:r>
      <w:proofErr w:type="spellStart"/>
      <w:r w:rsidRPr="00FD476C">
        <w:rPr>
          <w:rFonts w:ascii="Times New Roman" w:eastAsia="Times New Roman" w:hAnsi="Times New Roman" w:cs="Times New Roman"/>
          <w:sz w:val="24"/>
          <w:szCs w:val="24"/>
          <w:lang w:val="en-US"/>
        </w:rPr>
        <w:t>souffrance</w:t>
      </w:r>
      <w:proofErr w:type="spellEnd"/>
      <w:r w:rsidRPr="00FD476C">
        <w:rPr>
          <w:rFonts w:ascii="Times New Roman" w:eastAsia="Times New Roman" w:hAnsi="Times New Roman" w:cs="Times New Roman"/>
          <w:sz w:val="24"/>
          <w:szCs w:val="24"/>
          <w:lang w:val="en-US"/>
        </w:rPr>
        <w:t xml:space="preserve"> qui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à </w:t>
      </w:r>
      <w:proofErr w:type="spellStart"/>
      <w:r w:rsidRPr="00FD476C">
        <w:rPr>
          <w:rFonts w:ascii="Times New Roman" w:eastAsia="Times New Roman" w:hAnsi="Times New Roman" w:cs="Times New Roman"/>
          <w:sz w:val="24"/>
          <w:szCs w:val="24"/>
          <w:lang w:val="en-US"/>
        </w:rPr>
        <w:t>l'origine</w:t>
      </w:r>
      <w:proofErr w:type="spellEnd"/>
      <w:r w:rsidRPr="00FD476C">
        <w:rPr>
          <w:rFonts w:ascii="Times New Roman" w:eastAsia="Times New Roman" w:hAnsi="Times New Roman" w:cs="Times New Roman"/>
          <w:sz w:val="24"/>
          <w:szCs w:val="24"/>
          <w:lang w:val="en-US"/>
        </w:rPr>
        <w:t xml:space="preserve"> de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tout </w:t>
      </w:r>
      <w:proofErr w:type="spellStart"/>
      <w:r w:rsidRPr="00FD476C">
        <w:rPr>
          <w:rFonts w:ascii="Times New Roman" w:eastAsia="Times New Roman" w:hAnsi="Times New Roman" w:cs="Times New Roman"/>
          <w:sz w:val="24"/>
          <w:szCs w:val="24"/>
          <w:lang w:val="en-US"/>
        </w:rPr>
        <w:t>comme</w:t>
      </w:r>
      <w:proofErr w:type="spellEnd"/>
      <w:r w:rsidRPr="00FD476C">
        <w:rPr>
          <w:rFonts w:ascii="Times New Roman" w:eastAsia="Times New Roman" w:hAnsi="Times New Roman" w:cs="Times New Roman"/>
          <w:sz w:val="24"/>
          <w:szCs w:val="24"/>
          <w:lang w:val="en-US"/>
        </w:rPr>
        <w:t xml:space="preserve"> la </w:t>
      </w:r>
      <w:proofErr w:type="spellStart"/>
      <w:r w:rsidRPr="00FD476C">
        <w:rPr>
          <w:rFonts w:ascii="Times New Roman" w:eastAsia="Times New Roman" w:hAnsi="Times New Roman" w:cs="Times New Roman"/>
          <w:sz w:val="24"/>
          <w:szCs w:val="24"/>
          <w:lang w:val="en-US"/>
        </w:rPr>
        <w:t>souffrance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au </w:t>
      </w:r>
      <w:proofErr w:type="spellStart"/>
      <w:r w:rsidRPr="00FD476C">
        <w:rPr>
          <w:rFonts w:ascii="Times New Roman" w:eastAsia="Times New Roman" w:hAnsi="Times New Roman" w:cs="Times New Roman"/>
          <w:sz w:val="24"/>
          <w:szCs w:val="24"/>
          <w:lang w:val="en-US"/>
        </w:rPr>
        <w:t>centre</w:t>
      </w:r>
      <w:proofErr w:type="spellEnd"/>
      <w:r w:rsidRPr="00FD476C">
        <w:rPr>
          <w:rFonts w:ascii="Times New Roman" w:eastAsia="Times New Roman" w:hAnsi="Times New Roman" w:cs="Times New Roman"/>
          <w:sz w:val="24"/>
          <w:szCs w:val="24"/>
          <w:lang w:val="en-US"/>
        </w:rPr>
        <w:t xml:space="preserve"> de genres </w:t>
      </w:r>
      <w:proofErr w:type="spellStart"/>
      <w:r w:rsidRPr="00FD476C">
        <w:rPr>
          <w:rFonts w:ascii="Times New Roman" w:eastAsia="Times New Roman" w:hAnsi="Times New Roman" w:cs="Times New Roman"/>
          <w:sz w:val="24"/>
          <w:szCs w:val="24"/>
          <w:lang w:val="en-US"/>
        </w:rPr>
        <w:t>tels</w:t>
      </w:r>
      <w:proofErr w:type="spellEnd"/>
      <w:r w:rsidRPr="00FD476C">
        <w:rPr>
          <w:rFonts w:ascii="Times New Roman" w:eastAsia="Times New Roman" w:hAnsi="Times New Roman" w:cs="Times New Roman"/>
          <w:sz w:val="24"/>
          <w:szCs w:val="24"/>
          <w:lang w:val="en-US"/>
        </w:rPr>
        <w:t xml:space="preserve"> que la </w:t>
      </w:r>
      <w:proofErr w:type="spellStart"/>
      <w:r w:rsidRPr="00FD476C">
        <w:rPr>
          <w:rFonts w:ascii="Times New Roman" w:eastAsia="Times New Roman" w:hAnsi="Times New Roman" w:cs="Times New Roman"/>
          <w:sz w:val="24"/>
          <w:szCs w:val="24"/>
          <w:lang w:val="en-US"/>
        </w:rPr>
        <w:t>comédie</w:t>
      </w:r>
      <w:proofErr w:type="spellEnd"/>
      <w:r w:rsidRPr="00FD476C">
        <w:rPr>
          <w:rFonts w:ascii="Times New Roman" w:eastAsia="Times New Roman" w:hAnsi="Times New Roman" w:cs="Times New Roman"/>
          <w:sz w:val="24"/>
          <w:szCs w:val="24"/>
          <w:lang w:val="en-US"/>
        </w:rPr>
        <w:t xml:space="preserve"> slapstick (genre </w:t>
      </w:r>
      <w:proofErr w:type="spellStart"/>
      <w:r w:rsidRPr="00FD476C">
        <w:rPr>
          <w:rFonts w:ascii="Times New Roman" w:eastAsia="Times New Roman" w:hAnsi="Times New Roman" w:cs="Times New Roman"/>
          <w:sz w:val="24"/>
          <w:szCs w:val="24"/>
          <w:lang w:val="en-US"/>
        </w:rPr>
        <w:t>d'humour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impliquant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part de violence physique </w:t>
      </w:r>
      <w:proofErr w:type="spellStart"/>
      <w:r w:rsidRPr="00FD476C">
        <w:rPr>
          <w:rFonts w:ascii="Times New Roman" w:eastAsia="Times New Roman" w:hAnsi="Times New Roman" w:cs="Times New Roman"/>
          <w:sz w:val="24"/>
          <w:szCs w:val="24"/>
          <w:lang w:val="en-US"/>
        </w:rPr>
        <w:t>volontairement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exagérée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les films </w:t>
      </w:r>
      <w:proofErr w:type="spellStart"/>
      <w:r w:rsidRPr="00FD476C">
        <w:rPr>
          <w:rFonts w:ascii="Times New Roman" w:eastAsia="Times New Roman" w:hAnsi="Times New Roman" w:cs="Times New Roman"/>
          <w:sz w:val="24"/>
          <w:szCs w:val="24"/>
          <w:lang w:val="en-US"/>
        </w:rPr>
        <w:t>d'action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effet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même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aujourd'hui</w:t>
      </w:r>
      <w:proofErr w:type="spellEnd"/>
      <w:r w:rsidRPr="00FD476C">
        <w:rPr>
          <w:rFonts w:ascii="Times New Roman" w:eastAsia="Times New Roman" w:hAnsi="Times New Roman" w:cs="Times New Roman"/>
          <w:sz w:val="24"/>
          <w:szCs w:val="24"/>
          <w:lang w:val="en-US"/>
        </w:rPr>
        <w:t xml:space="preserve">, malgré </w:t>
      </w:r>
      <w:proofErr w:type="spellStart"/>
      <w:r w:rsidRPr="00FD476C">
        <w:rPr>
          <w:rFonts w:ascii="Times New Roman" w:eastAsia="Times New Roman" w:hAnsi="Times New Roman" w:cs="Times New Roman"/>
          <w:sz w:val="24"/>
          <w:szCs w:val="24"/>
          <w:lang w:val="en-US"/>
        </w:rPr>
        <w:t>l'évolution</w:t>
      </w:r>
      <w:proofErr w:type="spellEnd"/>
      <w:r w:rsidRPr="00FD476C">
        <w:rPr>
          <w:rFonts w:ascii="Times New Roman" w:eastAsia="Times New Roman" w:hAnsi="Times New Roman" w:cs="Times New Roman"/>
          <w:sz w:val="24"/>
          <w:szCs w:val="24"/>
          <w:lang w:val="en-US"/>
        </w:rPr>
        <w:t xml:space="preserve"> du genre, les BDs les plus </w:t>
      </w:r>
      <w:proofErr w:type="spellStart"/>
      <w:r w:rsidRPr="00FD476C">
        <w:rPr>
          <w:rFonts w:ascii="Times New Roman" w:eastAsia="Times New Roman" w:hAnsi="Times New Roman" w:cs="Times New Roman"/>
          <w:sz w:val="24"/>
          <w:szCs w:val="24"/>
          <w:lang w:val="en-US"/>
        </w:rPr>
        <w:t>populaires</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tous</w:t>
      </w:r>
      <w:proofErr w:type="spellEnd"/>
      <w:r w:rsidRPr="00FD476C">
        <w:rPr>
          <w:rFonts w:ascii="Times New Roman" w:eastAsia="Times New Roman" w:hAnsi="Times New Roman" w:cs="Times New Roman"/>
          <w:sz w:val="24"/>
          <w:szCs w:val="24"/>
          <w:lang w:val="en-US"/>
        </w:rPr>
        <w:t xml:space="preserve"> les temps </w:t>
      </w:r>
      <w:proofErr w:type="spellStart"/>
      <w:r w:rsidRPr="00FD476C">
        <w:rPr>
          <w:rFonts w:ascii="Times New Roman" w:eastAsia="Times New Roman" w:hAnsi="Times New Roman" w:cs="Times New Roman"/>
          <w:sz w:val="24"/>
          <w:szCs w:val="24"/>
          <w:lang w:val="en-US"/>
        </w:rPr>
        <w:t>sont</w:t>
      </w:r>
      <w:proofErr w:type="spellEnd"/>
      <w:r w:rsidRPr="00FD476C">
        <w:rPr>
          <w:rFonts w:ascii="Times New Roman" w:eastAsia="Times New Roman" w:hAnsi="Times New Roman" w:cs="Times New Roman"/>
          <w:sz w:val="24"/>
          <w:szCs w:val="24"/>
          <w:lang w:val="en-US"/>
        </w:rPr>
        <w:t xml:space="preserve"> les BDs </w:t>
      </w:r>
      <w:proofErr w:type="spellStart"/>
      <w:r w:rsidRPr="00FD476C">
        <w:rPr>
          <w:rFonts w:ascii="Times New Roman" w:eastAsia="Times New Roman" w:hAnsi="Times New Roman" w:cs="Times New Roman"/>
          <w:sz w:val="24"/>
          <w:szCs w:val="24"/>
          <w:lang w:val="en-US"/>
        </w:rPr>
        <w:t>d’action</w:t>
      </w:r>
      <w:proofErr w:type="spellEnd"/>
      <w:r w:rsidRPr="00FD476C">
        <w:rPr>
          <w:rFonts w:ascii="Times New Roman" w:eastAsia="Times New Roman" w:hAnsi="Times New Roman" w:cs="Times New Roman"/>
          <w:sz w:val="24"/>
          <w:szCs w:val="24"/>
          <w:lang w:val="en-US"/>
        </w:rPr>
        <w:t xml:space="preserve">, les BDs </w:t>
      </w:r>
      <w:proofErr w:type="spellStart"/>
      <w:r w:rsidRPr="00FD476C">
        <w:rPr>
          <w:rFonts w:ascii="Times New Roman" w:eastAsia="Times New Roman" w:hAnsi="Times New Roman" w:cs="Times New Roman"/>
          <w:sz w:val="24"/>
          <w:szCs w:val="24"/>
          <w:lang w:val="en-US"/>
        </w:rPr>
        <w:t>humoristique</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celles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deux genres se </w:t>
      </w:r>
      <w:proofErr w:type="spellStart"/>
      <w:r w:rsidRPr="00FD476C">
        <w:rPr>
          <w:rFonts w:ascii="Times New Roman" w:eastAsia="Times New Roman" w:hAnsi="Times New Roman" w:cs="Times New Roman"/>
          <w:sz w:val="24"/>
          <w:szCs w:val="24"/>
          <w:lang w:val="en-US"/>
        </w:rPr>
        <w:t>mélangent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comme</w:t>
      </w:r>
      <w:proofErr w:type="spellEnd"/>
      <w:r w:rsidRPr="00FD476C">
        <w:rPr>
          <w:rFonts w:ascii="Times New Roman" w:eastAsia="Times New Roman" w:hAnsi="Times New Roman" w:cs="Times New Roman"/>
          <w:sz w:val="24"/>
          <w:szCs w:val="24"/>
          <w:lang w:val="en-US"/>
        </w:rPr>
        <w:t xml:space="preserve"> dans la </w:t>
      </w:r>
      <w:proofErr w:type="spellStart"/>
      <w:r w:rsidRPr="00FD476C">
        <w:rPr>
          <w:rFonts w:ascii="Times New Roman" w:eastAsia="Times New Roman" w:hAnsi="Times New Roman" w:cs="Times New Roman"/>
          <w:sz w:val="24"/>
          <w:szCs w:val="24"/>
          <w:lang w:val="en-US"/>
        </w:rPr>
        <w:t>série</w:t>
      </w:r>
      <w:proofErr w:type="spellEnd"/>
      <w:r w:rsidRPr="00FD476C">
        <w:rPr>
          <w:rFonts w:ascii="Times New Roman" w:eastAsia="Times New Roman" w:hAnsi="Times New Roman" w:cs="Times New Roman"/>
          <w:i/>
          <w:sz w:val="24"/>
          <w:szCs w:val="24"/>
          <w:lang w:val="en-US"/>
        </w:rPr>
        <w:t xml:space="preserve"> </w:t>
      </w:r>
      <w:proofErr w:type="spellStart"/>
      <w:r w:rsidRPr="00FD476C">
        <w:rPr>
          <w:rFonts w:ascii="Times New Roman" w:eastAsia="Times New Roman" w:hAnsi="Times New Roman" w:cs="Times New Roman"/>
          <w:i/>
          <w:sz w:val="24"/>
          <w:szCs w:val="24"/>
          <w:lang w:val="en-US"/>
        </w:rPr>
        <w:t>Astérix</w:t>
      </w:r>
      <w:proofErr w:type="spellEnd"/>
      <w:r w:rsidRPr="00FD476C">
        <w:rPr>
          <w:rFonts w:ascii="Times New Roman" w:eastAsia="Times New Roman" w:hAnsi="Times New Roman" w:cs="Times New Roman"/>
          <w:i/>
          <w:sz w:val="24"/>
          <w:szCs w:val="24"/>
          <w:lang w:val="en-US"/>
        </w:rPr>
        <w:t xml:space="preserve"> le </w:t>
      </w:r>
      <w:proofErr w:type="spellStart"/>
      <w:r w:rsidRPr="00FD476C">
        <w:rPr>
          <w:rFonts w:ascii="Times New Roman" w:eastAsia="Times New Roman" w:hAnsi="Times New Roman" w:cs="Times New Roman"/>
          <w:i/>
          <w:sz w:val="24"/>
          <w:szCs w:val="24"/>
          <w:lang w:val="en-US"/>
        </w:rPr>
        <w:t>Gaulois</w:t>
      </w:r>
      <w:proofErr w:type="spellEnd"/>
      <w:r>
        <w:rPr>
          <w:rFonts w:ascii="Times New Roman" w:eastAsia="Times New Roman" w:hAnsi="Times New Roman" w:cs="Times New Roman"/>
          <w:i/>
          <w:sz w:val="24"/>
          <w:szCs w:val="24"/>
          <w:vertAlign w:val="superscript"/>
        </w:rPr>
        <w:footnoteReference w:id="26"/>
      </w:r>
      <w:r w:rsidRPr="00FD476C">
        <w:rPr>
          <w:rFonts w:ascii="Times New Roman" w:eastAsia="Times New Roman" w:hAnsi="Times New Roman" w:cs="Times New Roman"/>
          <w:i/>
          <w:sz w:val="24"/>
          <w:szCs w:val="24"/>
          <w:lang w:val="en-US"/>
        </w:rPr>
        <w:t xml:space="preserve">. </w:t>
      </w:r>
    </w:p>
    <w:p w14:paraId="19513196"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C'est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Astérix</w:t>
      </w:r>
      <w:proofErr w:type="spellEnd"/>
      <w:r w:rsidRPr="00FD476C">
        <w:rPr>
          <w:rFonts w:ascii="Times New Roman" w:eastAsia="Times New Roman" w:hAnsi="Times New Roman" w:cs="Times New Roman"/>
          <w:sz w:val="24"/>
          <w:szCs w:val="24"/>
          <w:lang w:val="en-US"/>
        </w:rPr>
        <w:t xml:space="preserve"> qui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un excellent </w:t>
      </w:r>
      <w:proofErr w:type="spellStart"/>
      <w:r w:rsidRPr="00FD476C">
        <w:rPr>
          <w:rFonts w:ascii="Times New Roman" w:eastAsia="Times New Roman" w:hAnsi="Times New Roman" w:cs="Times New Roman"/>
          <w:sz w:val="24"/>
          <w:szCs w:val="24"/>
          <w:lang w:val="en-US"/>
        </w:rPr>
        <w:t>exemple</w:t>
      </w:r>
      <w:proofErr w:type="spellEnd"/>
      <w:r w:rsidRPr="00FD476C">
        <w:rPr>
          <w:rFonts w:ascii="Times New Roman" w:eastAsia="Times New Roman" w:hAnsi="Times New Roman" w:cs="Times New Roman"/>
          <w:sz w:val="24"/>
          <w:szCs w:val="24"/>
          <w:lang w:val="en-US"/>
        </w:rPr>
        <w:t xml:space="preserve"> du fait que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l'intrigue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souvent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basée</w:t>
      </w:r>
      <w:proofErr w:type="spellEnd"/>
      <w:r w:rsidRPr="00FD476C">
        <w:rPr>
          <w:rFonts w:ascii="Times New Roman" w:eastAsia="Times New Roman" w:hAnsi="Times New Roman" w:cs="Times New Roman"/>
          <w:sz w:val="24"/>
          <w:szCs w:val="24"/>
          <w:lang w:val="en-US"/>
        </w:rPr>
        <w:t xml:space="preserve"> sur la </w:t>
      </w:r>
      <w:proofErr w:type="spellStart"/>
      <w:r w:rsidRPr="00FD476C">
        <w:rPr>
          <w:rFonts w:ascii="Times New Roman" w:eastAsia="Times New Roman" w:hAnsi="Times New Roman" w:cs="Times New Roman"/>
          <w:sz w:val="24"/>
          <w:szCs w:val="24"/>
          <w:lang w:val="en-US"/>
        </w:rPr>
        <w:t>souffrance</w:t>
      </w:r>
      <w:proofErr w:type="spellEnd"/>
      <w:r w:rsidRPr="00FD476C">
        <w:rPr>
          <w:rFonts w:ascii="Times New Roman" w:eastAsia="Times New Roman" w:hAnsi="Times New Roman" w:cs="Times New Roman"/>
          <w:sz w:val="24"/>
          <w:szCs w:val="24"/>
          <w:lang w:val="en-US"/>
        </w:rPr>
        <w:t xml:space="preserve">: bien </w:t>
      </w:r>
      <w:proofErr w:type="spellStart"/>
      <w:r w:rsidRPr="00FD476C">
        <w:rPr>
          <w:rFonts w:ascii="Times New Roman" w:eastAsia="Times New Roman" w:hAnsi="Times New Roman" w:cs="Times New Roman"/>
          <w:sz w:val="24"/>
          <w:szCs w:val="24"/>
          <w:lang w:val="en-US"/>
        </w:rPr>
        <w:t>sûr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comme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toute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comédie</w:t>
      </w:r>
      <w:proofErr w:type="spellEnd"/>
      <w:r w:rsidRPr="00FD476C">
        <w:rPr>
          <w:rFonts w:ascii="Times New Roman" w:eastAsia="Times New Roman" w:hAnsi="Times New Roman" w:cs="Times New Roman"/>
          <w:sz w:val="24"/>
          <w:szCs w:val="24"/>
          <w:lang w:val="en-US"/>
        </w:rPr>
        <w:t xml:space="preserve">, on </w:t>
      </w:r>
      <w:proofErr w:type="spellStart"/>
      <w:r w:rsidRPr="00FD476C">
        <w:rPr>
          <w:rFonts w:ascii="Times New Roman" w:eastAsia="Times New Roman" w:hAnsi="Times New Roman" w:cs="Times New Roman"/>
          <w:sz w:val="24"/>
          <w:szCs w:val="24"/>
          <w:lang w:val="en-US"/>
        </w:rPr>
        <w:t>peut</w:t>
      </w:r>
      <w:proofErr w:type="spellEnd"/>
      <w:r w:rsidRPr="00FD476C">
        <w:rPr>
          <w:rFonts w:ascii="Times New Roman" w:eastAsia="Times New Roman" w:hAnsi="Times New Roman" w:cs="Times New Roman"/>
          <w:sz w:val="24"/>
          <w:szCs w:val="24"/>
          <w:lang w:val="en-US"/>
        </w:rPr>
        <w:t xml:space="preserve"> dire </w:t>
      </w:r>
      <w:proofErr w:type="spellStart"/>
      <w:r w:rsidRPr="00FD476C">
        <w:rPr>
          <w:rFonts w:ascii="Times New Roman" w:eastAsia="Times New Roman" w:hAnsi="Times New Roman" w:cs="Times New Roman"/>
          <w:sz w:val="24"/>
          <w:szCs w:val="24"/>
          <w:lang w:val="en-US"/>
        </w:rPr>
        <w:t>qu'elle</w:t>
      </w:r>
      <w:proofErr w:type="spellEnd"/>
      <w:r w:rsidRPr="00FD476C">
        <w:rPr>
          <w:rFonts w:ascii="Times New Roman" w:eastAsia="Times New Roman" w:hAnsi="Times New Roman" w:cs="Times New Roman"/>
          <w:sz w:val="24"/>
          <w:szCs w:val="24"/>
          <w:lang w:val="en-US"/>
        </w:rPr>
        <w:t xml:space="preserve"> se </w:t>
      </w:r>
      <w:proofErr w:type="spellStart"/>
      <w:r w:rsidRPr="00FD476C">
        <w:rPr>
          <w:rFonts w:ascii="Times New Roman" w:eastAsia="Times New Roman" w:hAnsi="Times New Roman" w:cs="Times New Roman"/>
          <w:sz w:val="24"/>
          <w:szCs w:val="24"/>
          <w:lang w:val="en-US"/>
        </w:rPr>
        <w:t>construit</w:t>
      </w:r>
      <w:proofErr w:type="spellEnd"/>
      <w:r w:rsidRPr="00FD476C">
        <w:rPr>
          <w:rFonts w:ascii="Times New Roman" w:eastAsia="Times New Roman" w:hAnsi="Times New Roman" w:cs="Times New Roman"/>
          <w:sz w:val="24"/>
          <w:szCs w:val="24"/>
          <w:lang w:val="en-US"/>
        </w:rPr>
        <w:t xml:space="preserve"> sur </w:t>
      </w:r>
      <w:proofErr w:type="spellStart"/>
      <w:r w:rsidRPr="00FD476C">
        <w:rPr>
          <w:rFonts w:ascii="Times New Roman" w:eastAsia="Times New Roman" w:hAnsi="Times New Roman" w:cs="Times New Roman"/>
          <w:sz w:val="24"/>
          <w:szCs w:val="24"/>
          <w:lang w:val="en-US"/>
        </w:rPr>
        <w:t>d'émotions</w:t>
      </w:r>
      <w:proofErr w:type="spellEnd"/>
      <w:r w:rsidRPr="00FD476C">
        <w:rPr>
          <w:rFonts w:ascii="Times New Roman" w:eastAsia="Times New Roman" w:hAnsi="Times New Roman" w:cs="Times New Roman"/>
          <w:sz w:val="24"/>
          <w:szCs w:val="24"/>
          <w:lang w:val="en-US"/>
        </w:rPr>
        <w:t xml:space="preserve"> fortes,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peut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être</w:t>
      </w:r>
      <w:proofErr w:type="spellEnd"/>
      <w:r w:rsidRPr="00FD476C">
        <w:rPr>
          <w:rFonts w:ascii="Times New Roman" w:eastAsia="Times New Roman" w:hAnsi="Times New Roman" w:cs="Times New Roman"/>
          <w:sz w:val="24"/>
          <w:szCs w:val="24"/>
          <w:lang w:val="en-US"/>
        </w:rPr>
        <w:t xml:space="preserve"> sur </w:t>
      </w:r>
      <w:proofErr w:type="spellStart"/>
      <w:r w:rsidRPr="00FD476C">
        <w:rPr>
          <w:rFonts w:ascii="Times New Roman" w:eastAsia="Times New Roman" w:hAnsi="Times New Roman" w:cs="Times New Roman"/>
          <w:sz w:val="24"/>
          <w:szCs w:val="24"/>
          <w:lang w:val="en-US"/>
        </w:rPr>
        <w:t>d’action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Mais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si</w:t>
      </w:r>
      <w:proofErr w:type="spellEnd"/>
      <w:r w:rsidRPr="00FD476C">
        <w:rPr>
          <w:rFonts w:ascii="Times New Roman" w:eastAsia="Times New Roman" w:hAnsi="Times New Roman" w:cs="Times New Roman"/>
          <w:sz w:val="24"/>
          <w:szCs w:val="24"/>
          <w:lang w:val="en-US"/>
        </w:rPr>
        <w:t xml:space="preserve"> on y </w:t>
      </w:r>
      <w:proofErr w:type="spellStart"/>
      <w:r w:rsidRPr="00FD476C">
        <w:rPr>
          <w:rFonts w:ascii="Times New Roman" w:eastAsia="Times New Roman" w:hAnsi="Times New Roman" w:cs="Times New Roman"/>
          <w:sz w:val="24"/>
          <w:szCs w:val="24"/>
          <w:lang w:val="en-US"/>
        </w:rPr>
        <w:t>réfléchisse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i/>
          <w:sz w:val="24"/>
          <w:szCs w:val="24"/>
          <w:lang w:val="en-US"/>
        </w:rPr>
        <w:t>Astérix</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construit</w:t>
      </w:r>
      <w:proofErr w:type="spellEnd"/>
      <w:r w:rsidRPr="00FD476C">
        <w:rPr>
          <w:rFonts w:ascii="Times New Roman" w:eastAsia="Times New Roman" w:hAnsi="Times New Roman" w:cs="Times New Roman"/>
          <w:sz w:val="24"/>
          <w:szCs w:val="24"/>
          <w:lang w:val="en-US"/>
        </w:rPr>
        <w:t xml:space="preserve"> sur la </w:t>
      </w:r>
      <w:proofErr w:type="spellStart"/>
      <w:proofErr w:type="gramStart"/>
      <w:r w:rsidRPr="00FD476C">
        <w:rPr>
          <w:rFonts w:ascii="Times New Roman" w:eastAsia="Times New Roman" w:hAnsi="Times New Roman" w:cs="Times New Roman"/>
          <w:sz w:val="24"/>
          <w:szCs w:val="24"/>
          <w:lang w:val="en-US"/>
        </w:rPr>
        <w:t>souffrance</w:t>
      </w:r>
      <w:proofErr w:type="spellEnd"/>
      <w:r w:rsidRPr="00FD476C">
        <w:rPr>
          <w:rFonts w:ascii="Times New Roman" w:eastAsia="Times New Roman" w:hAnsi="Times New Roman" w:cs="Times New Roman"/>
          <w:sz w:val="24"/>
          <w:szCs w:val="24"/>
          <w:lang w:val="en-US"/>
        </w:rPr>
        <w:t xml:space="preserve">  —</w:t>
      </w:r>
      <w:proofErr w:type="gramEnd"/>
      <w:r w:rsidRPr="00FD476C">
        <w:rPr>
          <w:rFonts w:ascii="Times New Roman" w:eastAsia="Times New Roman" w:hAnsi="Times New Roman" w:cs="Times New Roman"/>
          <w:sz w:val="24"/>
          <w:szCs w:val="24"/>
          <w:lang w:val="en-US"/>
        </w:rPr>
        <w:t xml:space="preserve">  à la </w:t>
      </w:r>
      <w:proofErr w:type="spellStart"/>
      <w:r w:rsidRPr="00FD476C">
        <w:rPr>
          <w:rFonts w:ascii="Times New Roman" w:eastAsia="Times New Roman" w:hAnsi="Times New Roman" w:cs="Times New Roman"/>
          <w:sz w:val="24"/>
          <w:szCs w:val="24"/>
          <w:lang w:val="en-US"/>
        </w:rPr>
        <w:t>fois</w:t>
      </w:r>
      <w:proofErr w:type="spellEnd"/>
      <w:r w:rsidRPr="00FD476C">
        <w:rPr>
          <w:rFonts w:ascii="Times New Roman" w:eastAsia="Times New Roman" w:hAnsi="Times New Roman" w:cs="Times New Roman"/>
          <w:sz w:val="24"/>
          <w:szCs w:val="24"/>
          <w:lang w:val="en-US"/>
        </w:rPr>
        <w:t xml:space="preserve"> physique et morale: les </w:t>
      </w:r>
      <w:proofErr w:type="spellStart"/>
      <w:r w:rsidRPr="00FD476C">
        <w:rPr>
          <w:rFonts w:ascii="Times New Roman" w:eastAsia="Times New Roman" w:hAnsi="Times New Roman" w:cs="Times New Roman"/>
          <w:sz w:val="24"/>
          <w:szCs w:val="24"/>
          <w:lang w:val="en-US"/>
        </w:rPr>
        <w:t>Gaulois</w:t>
      </w:r>
      <w:proofErr w:type="spellEnd"/>
      <w:r w:rsidRPr="00FD476C">
        <w:rPr>
          <w:rFonts w:ascii="Times New Roman" w:eastAsia="Times New Roman" w:hAnsi="Times New Roman" w:cs="Times New Roman"/>
          <w:sz w:val="24"/>
          <w:szCs w:val="24"/>
          <w:lang w:val="en-US"/>
        </w:rPr>
        <w:t xml:space="preserve"> et les </w:t>
      </w:r>
      <w:proofErr w:type="spellStart"/>
      <w:r w:rsidRPr="00FD476C">
        <w:rPr>
          <w:rFonts w:ascii="Times New Roman" w:eastAsia="Times New Roman" w:hAnsi="Times New Roman" w:cs="Times New Roman"/>
          <w:sz w:val="24"/>
          <w:szCs w:val="24"/>
          <w:lang w:val="en-US"/>
        </w:rPr>
        <w:t>autres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peuples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souffrent</w:t>
      </w:r>
      <w:proofErr w:type="spellEnd"/>
      <w:r w:rsidRPr="00FD476C">
        <w:rPr>
          <w:rFonts w:ascii="Times New Roman" w:eastAsia="Times New Roman" w:hAnsi="Times New Roman" w:cs="Times New Roman"/>
          <w:sz w:val="24"/>
          <w:szCs w:val="24"/>
          <w:lang w:val="en-US"/>
        </w:rPr>
        <w:t xml:space="preserve"> sous le </w:t>
      </w:r>
      <w:proofErr w:type="spellStart"/>
      <w:r w:rsidRPr="00FD476C">
        <w:rPr>
          <w:rFonts w:ascii="Times New Roman" w:eastAsia="Times New Roman" w:hAnsi="Times New Roman" w:cs="Times New Roman"/>
          <w:sz w:val="24"/>
          <w:szCs w:val="24"/>
          <w:lang w:val="en-US"/>
        </w:rPr>
        <w:t>joug</w:t>
      </w:r>
      <w:proofErr w:type="spellEnd"/>
      <w:r w:rsidRPr="00FD476C">
        <w:rPr>
          <w:rFonts w:ascii="Times New Roman" w:eastAsia="Times New Roman" w:hAnsi="Times New Roman" w:cs="Times New Roman"/>
          <w:sz w:val="24"/>
          <w:szCs w:val="24"/>
          <w:lang w:val="en-US"/>
        </w:rPr>
        <w:t xml:space="preserve"> des Romains, les </w:t>
      </w:r>
      <w:proofErr w:type="spellStart"/>
      <w:r w:rsidRPr="00FD476C">
        <w:rPr>
          <w:rFonts w:ascii="Times New Roman" w:eastAsia="Times New Roman" w:hAnsi="Times New Roman" w:cs="Times New Roman"/>
          <w:sz w:val="24"/>
          <w:szCs w:val="24"/>
          <w:lang w:val="en-US"/>
        </w:rPr>
        <w:t>soldats</w:t>
      </w:r>
      <w:proofErr w:type="spellEnd"/>
      <w:r w:rsidRPr="00FD476C">
        <w:rPr>
          <w:rFonts w:ascii="Times New Roman" w:eastAsia="Times New Roman" w:hAnsi="Times New Roman" w:cs="Times New Roman"/>
          <w:sz w:val="24"/>
          <w:szCs w:val="24"/>
          <w:lang w:val="en-US"/>
        </w:rPr>
        <w:t xml:space="preserve"> Romains </w:t>
      </w:r>
      <w:proofErr w:type="spellStart"/>
      <w:r w:rsidRPr="00FD476C">
        <w:rPr>
          <w:rFonts w:ascii="Times New Roman" w:eastAsia="Times New Roman" w:hAnsi="Times New Roman" w:cs="Times New Roman"/>
          <w:sz w:val="24"/>
          <w:szCs w:val="24"/>
          <w:lang w:val="en-US"/>
        </w:rPr>
        <w:t>souffrent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parce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qu'ils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battus</w:t>
      </w:r>
      <w:proofErr w:type="spellEnd"/>
      <w:r w:rsidRPr="00FD476C">
        <w:rPr>
          <w:rFonts w:ascii="Times New Roman" w:eastAsia="Times New Roman" w:hAnsi="Times New Roman" w:cs="Times New Roman"/>
          <w:sz w:val="24"/>
          <w:szCs w:val="24"/>
          <w:lang w:val="en-US"/>
        </w:rPr>
        <w:t xml:space="preserve"> par les </w:t>
      </w:r>
      <w:proofErr w:type="spellStart"/>
      <w:r w:rsidRPr="00FD476C">
        <w:rPr>
          <w:rFonts w:ascii="Times New Roman" w:eastAsia="Times New Roman" w:hAnsi="Times New Roman" w:cs="Times New Roman"/>
          <w:sz w:val="24"/>
          <w:szCs w:val="24"/>
          <w:lang w:val="en-US"/>
        </w:rPr>
        <w:t>Gaulois</w:t>
      </w:r>
      <w:proofErr w:type="spellEnd"/>
      <w:r w:rsidRPr="00FD476C">
        <w:rPr>
          <w:rFonts w:ascii="Times New Roman" w:eastAsia="Times New Roman" w:hAnsi="Times New Roman" w:cs="Times New Roman"/>
          <w:sz w:val="24"/>
          <w:szCs w:val="24"/>
          <w:lang w:val="en-US"/>
        </w:rPr>
        <w:t xml:space="preserve">, César et </w:t>
      </w:r>
      <w:proofErr w:type="spellStart"/>
      <w:r w:rsidRPr="00FD476C">
        <w:rPr>
          <w:rFonts w:ascii="Times New Roman" w:eastAsia="Times New Roman" w:hAnsi="Times New Roman" w:cs="Times New Roman"/>
          <w:sz w:val="24"/>
          <w:szCs w:val="24"/>
          <w:lang w:val="en-US"/>
        </w:rPr>
        <w:t>autres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antagonistes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souffrent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parce</w:t>
      </w:r>
      <w:proofErr w:type="spellEnd"/>
      <w:r w:rsidRPr="00FD476C">
        <w:rPr>
          <w:rFonts w:ascii="Times New Roman" w:eastAsia="Times New Roman" w:hAnsi="Times New Roman" w:cs="Times New Roman"/>
          <w:sz w:val="24"/>
          <w:szCs w:val="24"/>
          <w:lang w:val="en-US"/>
        </w:rPr>
        <w:t xml:space="preserve"> que </w:t>
      </w:r>
      <w:proofErr w:type="spellStart"/>
      <w:r w:rsidRPr="00FD476C">
        <w:rPr>
          <w:rFonts w:ascii="Times New Roman" w:eastAsia="Times New Roman" w:hAnsi="Times New Roman" w:cs="Times New Roman"/>
          <w:sz w:val="24"/>
          <w:szCs w:val="24"/>
          <w:lang w:val="en-US"/>
        </w:rPr>
        <w:t>leurs</w:t>
      </w:r>
      <w:proofErr w:type="spellEnd"/>
      <w:r w:rsidRPr="00FD476C">
        <w:rPr>
          <w:rFonts w:ascii="Times New Roman" w:eastAsia="Times New Roman" w:hAnsi="Times New Roman" w:cs="Times New Roman"/>
          <w:sz w:val="24"/>
          <w:szCs w:val="24"/>
          <w:lang w:val="en-US"/>
        </w:rPr>
        <w:t xml:space="preserve"> plans </w:t>
      </w:r>
      <w:proofErr w:type="spellStart"/>
      <w:r w:rsidRPr="00FD476C">
        <w:rPr>
          <w:rFonts w:ascii="Times New Roman" w:eastAsia="Times New Roman" w:hAnsi="Times New Roman" w:cs="Times New Roman"/>
          <w:sz w:val="24"/>
          <w:szCs w:val="24"/>
          <w:lang w:val="en-US"/>
        </w:rPr>
        <w:t>s'effondrent</w:t>
      </w:r>
      <w:proofErr w:type="spellEnd"/>
      <w:r w:rsidRPr="00FD476C">
        <w:rPr>
          <w:rFonts w:ascii="Times New Roman" w:eastAsia="Times New Roman" w:hAnsi="Times New Roman" w:cs="Times New Roman"/>
          <w:sz w:val="24"/>
          <w:szCs w:val="24"/>
          <w:lang w:val="en-US"/>
        </w:rPr>
        <w:t xml:space="preserve">. Sans </w:t>
      </w:r>
      <w:proofErr w:type="spellStart"/>
      <w:r w:rsidRPr="00FD476C">
        <w:rPr>
          <w:rFonts w:ascii="Times New Roman" w:eastAsia="Times New Roman" w:hAnsi="Times New Roman" w:cs="Times New Roman"/>
          <w:sz w:val="24"/>
          <w:szCs w:val="24"/>
          <w:lang w:val="en-US"/>
        </w:rPr>
        <w:t>toute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cette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variété</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souffrances</w:t>
      </w:r>
      <w:proofErr w:type="spellEnd"/>
      <w:r w:rsidRPr="00FD476C">
        <w:rPr>
          <w:rFonts w:ascii="Times New Roman" w:eastAsia="Times New Roman" w:hAnsi="Times New Roman" w:cs="Times New Roman"/>
          <w:sz w:val="24"/>
          <w:szCs w:val="24"/>
          <w:lang w:val="en-US"/>
        </w:rPr>
        <w:t xml:space="preserve">, il </w:t>
      </w:r>
      <w:proofErr w:type="spellStart"/>
      <w:r w:rsidRPr="00FD476C">
        <w:rPr>
          <w:rFonts w:ascii="Times New Roman" w:eastAsia="Times New Roman" w:hAnsi="Times New Roman" w:cs="Times New Roman"/>
          <w:sz w:val="24"/>
          <w:szCs w:val="24"/>
          <w:lang w:val="en-US"/>
        </w:rPr>
        <w:t>n'y</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aurait</w:t>
      </w:r>
      <w:proofErr w:type="spellEnd"/>
      <w:r w:rsidRPr="00FD476C">
        <w:rPr>
          <w:rFonts w:ascii="Times New Roman" w:eastAsia="Times New Roman" w:hAnsi="Times New Roman" w:cs="Times New Roman"/>
          <w:sz w:val="24"/>
          <w:szCs w:val="24"/>
          <w:lang w:val="en-US"/>
        </w:rPr>
        <w:t xml:space="preserve"> pas </w:t>
      </w:r>
      <w:proofErr w:type="spellStart"/>
      <w:r w:rsidRPr="00FD476C">
        <w:rPr>
          <w:rFonts w:ascii="Times New Roman" w:eastAsia="Times New Roman" w:hAnsi="Times New Roman" w:cs="Times New Roman"/>
          <w:sz w:val="24"/>
          <w:szCs w:val="24"/>
          <w:lang w:val="en-US"/>
        </w:rPr>
        <w:t>d’intrigue</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toute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cette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variété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d'émotions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négatives</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traumatismes</w:t>
      </w:r>
      <w:proofErr w:type="spellEnd"/>
      <w:r w:rsidRPr="00FD476C">
        <w:rPr>
          <w:rFonts w:ascii="Times New Roman" w:eastAsia="Times New Roman" w:hAnsi="Times New Roman" w:cs="Times New Roman"/>
          <w:sz w:val="24"/>
          <w:szCs w:val="24"/>
          <w:lang w:val="en-US"/>
        </w:rPr>
        <w:t xml:space="preserve"> physiques et </w:t>
      </w:r>
      <w:proofErr w:type="spellStart"/>
      <w:r w:rsidRPr="00FD476C">
        <w:rPr>
          <w:rFonts w:ascii="Times New Roman" w:eastAsia="Times New Roman" w:hAnsi="Times New Roman" w:cs="Times New Roman"/>
          <w:sz w:val="24"/>
          <w:szCs w:val="24"/>
          <w:lang w:val="en-US"/>
        </w:rPr>
        <w:t>d'expressions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faciales</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personnes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éprouvant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souffrance</w:t>
      </w:r>
      <w:proofErr w:type="spellEnd"/>
      <w:r w:rsidRPr="00FD476C">
        <w:rPr>
          <w:rFonts w:ascii="Times New Roman" w:eastAsia="Times New Roman" w:hAnsi="Times New Roman" w:cs="Times New Roman"/>
          <w:sz w:val="24"/>
          <w:szCs w:val="24"/>
          <w:lang w:val="en-US"/>
        </w:rPr>
        <w:t xml:space="preserve"> morale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physique </w:t>
      </w:r>
      <w:proofErr w:type="spellStart"/>
      <w:r w:rsidRPr="00FD476C">
        <w:rPr>
          <w:rFonts w:ascii="Times New Roman" w:eastAsia="Times New Roman" w:hAnsi="Times New Roman" w:cs="Times New Roman"/>
          <w:sz w:val="24"/>
          <w:szCs w:val="24"/>
          <w:lang w:val="en-US"/>
        </w:rPr>
        <w:t>remplit</w:t>
      </w:r>
      <w:proofErr w:type="spellEnd"/>
      <w:r w:rsidRPr="00FD476C">
        <w:rPr>
          <w:rFonts w:ascii="Times New Roman" w:eastAsia="Times New Roman" w:hAnsi="Times New Roman" w:cs="Times New Roman"/>
          <w:sz w:val="24"/>
          <w:szCs w:val="24"/>
          <w:lang w:val="en-US"/>
        </w:rPr>
        <w:t xml:space="preserve"> les pages de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
    <w:p w14:paraId="5AE80C6D"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On </w:t>
      </w:r>
      <w:proofErr w:type="spellStart"/>
      <w:r w:rsidRPr="00FD476C">
        <w:rPr>
          <w:rFonts w:ascii="Times New Roman" w:eastAsia="Times New Roman" w:hAnsi="Times New Roman" w:cs="Times New Roman"/>
          <w:sz w:val="24"/>
          <w:szCs w:val="24"/>
          <w:lang w:val="en-US"/>
        </w:rPr>
        <w:t>peut</w:t>
      </w:r>
      <w:proofErr w:type="spellEnd"/>
      <w:r w:rsidRPr="00FD476C">
        <w:rPr>
          <w:rFonts w:ascii="Times New Roman" w:eastAsia="Times New Roman" w:hAnsi="Times New Roman" w:cs="Times New Roman"/>
          <w:sz w:val="24"/>
          <w:szCs w:val="24"/>
          <w:lang w:val="en-US"/>
        </w:rPr>
        <w:t xml:space="preserve"> bien dire que </w:t>
      </w:r>
      <w:proofErr w:type="spellStart"/>
      <w:r w:rsidRPr="00FD476C">
        <w:rPr>
          <w:rFonts w:ascii="Times New Roman" w:eastAsia="Times New Roman" w:hAnsi="Times New Roman" w:cs="Times New Roman"/>
          <w:i/>
          <w:sz w:val="24"/>
          <w:szCs w:val="24"/>
          <w:lang w:val="en-US"/>
        </w:rPr>
        <w:t>Astérix</w:t>
      </w:r>
      <w:proofErr w:type="spellEnd"/>
      <w:r w:rsidRPr="00FD476C">
        <w:rPr>
          <w:rFonts w:ascii="Times New Roman" w:eastAsia="Times New Roman" w:hAnsi="Times New Roman" w:cs="Times New Roman"/>
          <w:i/>
          <w:sz w:val="24"/>
          <w:szCs w:val="24"/>
          <w:lang w:val="en-US"/>
        </w:rPr>
        <w:t xml:space="preserve"> le </w:t>
      </w:r>
      <w:proofErr w:type="spellStart"/>
      <w:r w:rsidRPr="00FD476C">
        <w:rPr>
          <w:rFonts w:ascii="Times New Roman" w:eastAsia="Times New Roman" w:hAnsi="Times New Roman" w:cs="Times New Roman"/>
          <w:i/>
          <w:sz w:val="24"/>
          <w:szCs w:val="24"/>
          <w:lang w:val="en-US"/>
        </w:rPr>
        <w:t>Gaulois</w:t>
      </w:r>
      <w:proofErr w:type="spellEnd"/>
      <w:r w:rsidRPr="00FD476C">
        <w:rPr>
          <w:rFonts w:ascii="Times New Roman" w:eastAsia="Times New Roman" w:hAnsi="Times New Roman" w:cs="Times New Roman"/>
          <w:i/>
          <w:sz w:val="24"/>
          <w:szCs w:val="24"/>
          <w:lang w:val="en-US"/>
        </w:rPr>
        <w:t xml:space="preserve"> </w:t>
      </w:r>
      <w:proofErr w:type="spellStart"/>
      <w:r w:rsidRPr="00FD476C">
        <w:rPr>
          <w:rFonts w:ascii="Times New Roman" w:eastAsia="Times New Roman" w:hAnsi="Times New Roman" w:cs="Times New Roman"/>
          <w:sz w:val="24"/>
          <w:szCs w:val="24"/>
          <w:lang w:val="en-US"/>
        </w:rPr>
        <w:t>n'est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qu'une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cruelle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Disons</w:t>
      </w:r>
      <w:proofErr w:type="spellEnd"/>
      <w:r w:rsidRPr="00FD476C">
        <w:rPr>
          <w:rFonts w:ascii="Times New Roman" w:eastAsia="Times New Roman" w:hAnsi="Times New Roman" w:cs="Times New Roman"/>
          <w:sz w:val="24"/>
          <w:szCs w:val="24"/>
          <w:lang w:val="en-US"/>
        </w:rPr>
        <w:t xml:space="preserve"> que </w:t>
      </w:r>
      <w:proofErr w:type="spellStart"/>
      <w:r w:rsidRPr="00FD476C">
        <w:rPr>
          <w:rFonts w:ascii="Times New Roman" w:eastAsia="Times New Roman" w:hAnsi="Times New Roman" w:cs="Times New Roman"/>
          <w:sz w:val="24"/>
          <w:szCs w:val="24"/>
          <w:lang w:val="en-US"/>
        </w:rPr>
        <w:t>c'est</w:t>
      </w:r>
      <w:proofErr w:type="spellEnd"/>
      <w:r w:rsidRPr="00FD476C">
        <w:rPr>
          <w:rFonts w:ascii="Times New Roman" w:eastAsia="Times New Roman" w:hAnsi="Times New Roman" w:cs="Times New Roman"/>
          <w:sz w:val="24"/>
          <w:szCs w:val="24"/>
          <w:lang w:val="en-US"/>
        </w:rPr>
        <w:t xml:space="preserve"> le </w:t>
      </w:r>
      <w:proofErr w:type="spellStart"/>
      <w:r w:rsidRPr="00FD476C">
        <w:rPr>
          <w:rFonts w:ascii="Times New Roman" w:eastAsia="Times New Roman" w:hAnsi="Times New Roman" w:cs="Times New Roman"/>
          <w:sz w:val="24"/>
          <w:szCs w:val="24"/>
          <w:lang w:val="en-US"/>
        </w:rPr>
        <w:t>cas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cette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était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vraiment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plusieurs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fois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critiqué</w:t>
      </w:r>
      <w:proofErr w:type="spellEnd"/>
      <w:r w:rsidRPr="00FD476C">
        <w:rPr>
          <w:rFonts w:ascii="Times New Roman" w:eastAsia="Times New Roman" w:hAnsi="Times New Roman" w:cs="Times New Roman"/>
          <w:sz w:val="24"/>
          <w:szCs w:val="24"/>
          <w:lang w:val="en-US"/>
        </w:rPr>
        <w:t xml:space="preserve"> pour </w:t>
      </w:r>
      <w:proofErr w:type="spellStart"/>
      <w:r w:rsidRPr="00FD476C">
        <w:rPr>
          <w:rFonts w:ascii="Times New Roman" w:eastAsia="Times New Roman" w:hAnsi="Times New Roman" w:cs="Times New Roman"/>
          <w:sz w:val="24"/>
          <w:szCs w:val="24"/>
          <w:lang w:val="en-US"/>
        </w:rPr>
        <w:t>sa</w:t>
      </w:r>
      <w:proofErr w:type="spellEnd"/>
      <w:r w:rsidRPr="00FD476C">
        <w:rPr>
          <w:rFonts w:ascii="Times New Roman" w:eastAsia="Times New Roman" w:hAnsi="Times New Roman" w:cs="Times New Roman"/>
          <w:sz w:val="24"/>
          <w:szCs w:val="24"/>
          <w:lang w:val="en-US"/>
        </w:rPr>
        <w:t xml:space="preserve"> violence, </w:t>
      </w:r>
      <w:proofErr w:type="spellStart"/>
      <w:r w:rsidRPr="00FD476C">
        <w:rPr>
          <w:rFonts w:ascii="Times New Roman" w:eastAsia="Times New Roman" w:hAnsi="Times New Roman" w:cs="Times New Roman"/>
          <w:sz w:val="24"/>
          <w:szCs w:val="24"/>
          <w:lang w:val="en-US"/>
        </w:rPr>
        <w:t>cruauté</w:t>
      </w:r>
      <w:proofErr w:type="spellEnd"/>
      <w:r>
        <w:rPr>
          <w:rFonts w:ascii="Times New Roman" w:eastAsia="Times New Roman" w:hAnsi="Times New Roman" w:cs="Times New Roman"/>
          <w:sz w:val="24"/>
          <w:szCs w:val="24"/>
          <w:vertAlign w:val="superscript"/>
        </w:rPr>
        <w:footnoteReference w:id="27"/>
      </w:r>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même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racisme</w:t>
      </w:r>
      <w:proofErr w:type="spellEnd"/>
      <w:r>
        <w:rPr>
          <w:rFonts w:ascii="Times New Roman" w:eastAsia="Times New Roman" w:hAnsi="Times New Roman" w:cs="Times New Roman"/>
          <w:sz w:val="24"/>
          <w:szCs w:val="24"/>
          <w:vertAlign w:val="superscript"/>
        </w:rPr>
        <w:footnoteReference w:id="28"/>
      </w:r>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Penchons</w:t>
      </w:r>
      <w:proofErr w:type="spellEnd"/>
      <w:r w:rsidRPr="00FD476C">
        <w:rPr>
          <w:rFonts w:ascii="Times New Roman" w:eastAsia="Times New Roman" w:hAnsi="Times New Roman" w:cs="Times New Roman"/>
          <w:sz w:val="24"/>
          <w:szCs w:val="24"/>
          <w:lang w:val="en-US"/>
        </w:rPr>
        <w:t xml:space="preserve">-nous </w:t>
      </w:r>
      <w:proofErr w:type="spellStart"/>
      <w:r w:rsidRPr="00FD476C">
        <w:rPr>
          <w:rFonts w:ascii="Times New Roman" w:eastAsia="Times New Roman" w:hAnsi="Times New Roman" w:cs="Times New Roman"/>
          <w:sz w:val="24"/>
          <w:szCs w:val="24"/>
          <w:lang w:val="en-US"/>
        </w:rPr>
        <w:t>ensuite</w:t>
      </w:r>
      <w:proofErr w:type="spellEnd"/>
      <w:r w:rsidRPr="00FD476C">
        <w:rPr>
          <w:rFonts w:ascii="Times New Roman" w:eastAsia="Times New Roman" w:hAnsi="Times New Roman" w:cs="Times New Roman"/>
          <w:sz w:val="24"/>
          <w:szCs w:val="24"/>
          <w:lang w:val="en-US"/>
        </w:rPr>
        <w:t xml:space="preserve"> sur </w:t>
      </w:r>
      <w:proofErr w:type="spellStart"/>
      <w:r w:rsidRPr="00FD476C">
        <w:rPr>
          <w:rFonts w:ascii="Times New Roman" w:eastAsia="Times New Roman" w:hAnsi="Times New Roman" w:cs="Times New Roman"/>
          <w:sz w:val="24"/>
          <w:szCs w:val="24"/>
          <w:lang w:val="en-US"/>
        </w:rPr>
        <w:t>l'une</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de la </w:t>
      </w:r>
      <w:proofErr w:type="spellStart"/>
      <w:r w:rsidRPr="00FD476C">
        <w:rPr>
          <w:rFonts w:ascii="Times New Roman" w:eastAsia="Times New Roman" w:hAnsi="Times New Roman" w:cs="Times New Roman"/>
          <w:sz w:val="24"/>
          <w:szCs w:val="24"/>
          <w:lang w:val="en-US"/>
        </w:rPr>
        <w:lastRenderedPageBreak/>
        <w:t>comédie</w:t>
      </w:r>
      <w:proofErr w:type="spellEnd"/>
      <w:r w:rsidRPr="00FD476C">
        <w:rPr>
          <w:rFonts w:ascii="Times New Roman" w:eastAsia="Times New Roman" w:hAnsi="Times New Roman" w:cs="Times New Roman"/>
          <w:sz w:val="24"/>
          <w:szCs w:val="24"/>
          <w:lang w:val="en-US"/>
        </w:rPr>
        <w:t xml:space="preserve"> les plus </w:t>
      </w:r>
      <w:proofErr w:type="spellStart"/>
      <w:proofErr w:type="gramStart"/>
      <w:r w:rsidRPr="00FD476C">
        <w:rPr>
          <w:rFonts w:ascii="Times New Roman" w:eastAsia="Times New Roman" w:hAnsi="Times New Roman" w:cs="Times New Roman"/>
          <w:sz w:val="24"/>
          <w:szCs w:val="24"/>
          <w:lang w:val="en-US"/>
        </w:rPr>
        <w:t>pacifiques</w:t>
      </w:r>
      <w:proofErr w:type="spellEnd"/>
      <w:r w:rsidRPr="00FD476C">
        <w:rPr>
          <w:rFonts w:ascii="Times New Roman" w:eastAsia="Times New Roman" w:hAnsi="Times New Roman" w:cs="Times New Roman"/>
          <w:sz w:val="24"/>
          <w:szCs w:val="24"/>
          <w:lang w:val="en-US"/>
        </w:rPr>
        <w:t xml:space="preserve">  —</w:t>
      </w:r>
      <w:proofErr w:type="gramEnd"/>
      <w:r w:rsidRPr="00FD476C">
        <w:rPr>
          <w:rFonts w:ascii="Times New Roman" w:eastAsia="Times New Roman" w:hAnsi="Times New Roman" w:cs="Times New Roman"/>
          <w:sz w:val="24"/>
          <w:szCs w:val="24"/>
          <w:lang w:val="en-US"/>
        </w:rPr>
        <w:t xml:space="preserve">  </w:t>
      </w:r>
      <w:r w:rsidRPr="00FD476C">
        <w:rPr>
          <w:rFonts w:ascii="Times New Roman" w:eastAsia="Times New Roman" w:hAnsi="Times New Roman" w:cs="Times New Roman"/>
          <w:i/>
          <w:sz w:val="24"/>
          <w:szCs w:val="24"/>
          <w:lang w:val="en-US"/>
        </w:rPr>
        <w:t>Peanuts</w:t>
      </w:r>
      <w:r>
        <w:rPr>
          <w:rFonts w:ascii="Times New Roman" w:eastAsia="Times New Roman" w:hAnsi="Times New Roman" w:cs="Times New Roman"/>
          <w:i/>
          <w:sz w:val="24"/>
          <w:szCs w:val="24"/>
          <w:vertAlign w:val="superscript"/>
        </w:rPr>
        <w:footnoteReference w:id="29"/>
      </w:r>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série</w:t>
      </w:r>
      <w:proofErr w:type="spellEnd"/>
      <w:r w:rsidRPr="00FD476C">
        <w:rPr>
          <w:rFonts w:ascii="Times New Roman" w:eastAsia="Times New Roman" w:hAnsi="Times New Roman" w:cs="Times New Roman"/>
          <w:sz w:val="24"/>
          <w:szCs w:val="24"/>
          <w:lang w:val="en-US"/>
        </w:rPr>
        <w:t xml:space="preserve"> de comic-strips </w:t>
      </w:r>
      <w:proofErr w:type="spellStart"/>
      <w:r w:rsidRPr="00FD476C">
        <w:rPr>
          <w:rFonts w:ascii="Times New Roman" w:eastAsia="Times New Roman" w:hAnsi="Times New Roman" w:cs="Times New Roman"/>
          <w:sz w:val="24"/>
          <w:szCs w:val="24"/>
          <w:lang w:val="en-US"/>
        </w:rPr>
        <w:t>américaines</w:t>
      </w:r>
      <w:proofErr w:type="spellEnd"/>
      <w:r w:rsidRPr="00FD476C">
        <w:rPr>
          <w:rFonts w:ascii="Times New Roman" w:eastAsia="Times New Roman" w:hAnsi="Times New Roman" w:cs="Times New Roman"/>
          <w:sz w:val="24"/>
          <w:szCs w:val="24"/>
          <w:lang w:val="en-US"/>
        </w:rPr>
        <w:t xml:space="preserve"> hyper </w:t>
      </w:r>
      <w:proofErr w:type="spellStart"/>
      <w:r w:rsidRPr="00FD476C">
        <w:rPr>
          <w:rFonts w:ascii="Times New Roman" w:eastAsia="Times New Roman" w:hAnsi="Times New Roman" w:cs="Times New Roman"/>
          <w:sz w:val="24"/>
          <w:szCs w:val="24"/>
          <w:lang w:val="en-US"/>
        </w:rPr>
        <w:t>populaires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créée</w:t>
      </w:r>
      <w:proofErr w:type="spellEnd"/>
      <w:r w:rsidRPr="00FD476C">
        <w:rPr>
          <w:rFonts w:ascii="Times New Roman" w:eastAsia="Times New Roman" w:hAnsi="Times New Roman" w:cs="Times New Roman"/>
          <w:sz w:val="24"/>
          <w:szCs w:val="24"/>
          <w:lang w:val="en-US"/>
        </w:rPr>
        <w:t xml:space="preserve"> par </w:t>
      </w:r>
      <w:proofErr w:type="spellStart"/>
      <w:r w:rsidRPr="00FD476C">
        <w:rPr>
          <w:rFonts w:ascii="Times New Roman" w:eastAsia="Times New Roman" w:hAnsi="Times New Roman" w:cs="Times New Roman"/>
          <w:sz w:val="24"/>
          <w:szCs w:val="24"/>
          <w:lang w:val="en-US"/>
        </w:rPr>
        <w:t>l'artiste</w:t>
      </w:r>
      <w:proofErr w:type="spellEnd"/>
      <w:r w:rsidRPr="00FD476C">
        <w:rPr>
          <w:rFonts w:ascii="Times New Roman" w:eastAsia="Times New Roman" w:hAnsi="Times New Roman" w:cs="Times New Roman"/>
          <w:sz w:val="24"/>
          <w:szCs w:val="24"/>
          <w:lang w:val="en-US"/>
        </w:rPr>
        <w:t xml:space="preserve"> Charles Schulz et </w:t>
      </w:r>
      <w:proofErr w:type="spellStart"/>
      <w:r w:rsidRPr="00FD476C">
        <w:rPr>
          <w:rFonts w:ascii="Times New Roman" w:eastAsia="Times New Roman" w:hAnsi="Times New Roman" w:cs="Times New Roman"/>
          <w:sz w:val="24"/>
          <w:szCs w:val="24"/>
          <w:lang w:val="en-US"/>
        </w:rPr>
        <w:t>racontant</w:t>
      </w:r>
      <w:proofErr w:type="spellEnd"/>
      <w:r w:rsidRPr="00FD476C">
        <w:rPr>
          <w:rFonts w:ascii="Times New Roman" w:eastAsia="Times New Roman" w:hAnsi="Times New Roman" w:cs="Times New Roman"/>
          <w:sz w:val="24"/>
          <w:szCs w:val="24"/>
          <w:lang w:val="en-US"/>
        </w:rPr>
        <w:t xml:space="preserve"> la vie </w:t>
      </w:r>
      <w:proofErr w:type="spellStart"/>
      <w:r w:rsidRPr="00FD476C">
        <w:rPr>
          <w:rFonts w:ascii="Times New Roman" w:eastAsia="Times New Roman" w:hAnsi="Times New Roman" w:cs="Times New Roman"/>
          <w:sz w:val="24"/>
          <w:szCs w:val="24"/>
          <w:lang w:val="en-US"/>
        </w:rPr>
        <w:t>quotidienne</w:t>
      </w:r>
      <w:proofErr w:type="spellEnd"/>
      <w:r w:rsidRPr="00FD476C">
        <w:rPr>
          <w:rFonts w:ascii="Times New Roman" w:eastAsia="Times New Roman" w:hAnsi="Times New Roman" w:cs="Times New Roman"/>
          <w:sz w:val="24"/>
          <w:szCs w:val="24"/>
          <w:lang w:val="en-US"/>
        </w:rPr>
        <w:t xml:space="preserve"> du garçon Charlie Brown et de son </w:t>
      </w:r>
      <w:proofErr w:type="spellStart"/>
      <w:r w:rsidRPr="00FD476C">
        <w:rPr>
          <w:rFonts w:ascii="Times New Roman" w:eastAsia="Times New Roman" w:hAnsi="Times New Roman" w:cs="Times New Roman"/>
          <w:sz w:val="24"/>
          <w:szCs w:val="24"/>
          <w:lang w:val="en-US"/>
        </w:rPr>
        <w:t>chien</w:t>
      </w:r>
      <w:proofErr w:type="spellEnd"/>
      <w:r w:rsidRPr="00FD476C">
        <w:rPr>
          <w:rFonts w:ascii="Times New Roman" w:eastAsia="Times New Roman" w:hAnsi="Times New Roman" w:cs="Times New Roman"/>
          <w:sz w:val="24"/>
          <w:szCs w:val="24"/>
          <w:lang w:val="en-US"/>
        </w:rPr>
        <w:t xml:space="preserve"> Snoopy, qui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sorti</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depuis</w:t>
      </w:r>
      <w:proofErr w:type="spellEnd"/>
      <w:r w:rsidRPr="00FD476C">
        <w:rPr>
          <w:rFonts w:ascii="Times New Roman" w:eastAsia="Times New Roman" w:hAnsi="Times New Roman" w:cs="Times New Roman"/>
          <w:sz w:val="24"/>
          <w:szCs w:val="24"/>
          <w:lang w:val="en-US"/>
        </w:rPr>
        <w:t xml:space="preserve"> les </w:t>
      </w:r>
      <w:proofErr w:type="spellStart"/>
      <w:r w:rsidRPr="00FD476C">
        <w:rPr>
          <w:rFonts w:ascii="Times New Roman" w:eastAsia="Times New Roman" w:hAnsi="Times New Roman" w:cs="Times New Roman"/>
          <w:sz w:val="24"/>
          <w:szCs w:val="24"/>
          <w:lang w:val="en-US"/>
        </w:rPr>
        <w:t>années</w:t>
      </w:r>
      <w:proofErr w:type="spellEnd"/>
      <w:r w:rsidRPr="00FD476C">
        <w:rPr>
          <w:rFonts w:ascii="Times New Roman" w:eastAsia="Times New Roman" w:hAnsi="Times New Roman" w:cs="Times New Roman"/>
          <w:sz w:val="24"/>
          <w:szCs w:val="24"/>
          <w:lang w:val="en-US"/>
        </w:rPr>
        <w:t xml:space="preserve"> 1950. </w:t>
      </w:r>
      <w:proofErr w:type="spellStart"/>
      <w:r w:rsidRPr="00FD476C">
        <w:rPr>
          <w:rFonts w:ascii="Times New Roman" w:eastAsia="Times New Roman" w:hAnsi="Times New Roman" w:cs="Times New Roman"/>
          <w:sz w:val="24"/>
          <w:szCs w:val="24"/>
          <w:lang w:val="en-US"/>
        </w:rPr>
        <w:t>Cela</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vaut</w:t>
      </w:r>
      <w:proofErr w:type="spellEnd"/>
      <w:r w:rsidRPr="00FD476C">
        <w:rPr>
          <w:rFonts w:ascii="Times New Roman" w:eastAsia="Times New Roman" w:hAnsi="Times New Roman" w:cs="Times New Roman"/>
          <w:sz w:val="24"/>
          <w:szCs w:val="24"/>
          <w:lang w:val="en-US"/>
        </w:rPr>
        <w:t xml:space="preserve"> la </w:t>
      </w:r>
      <w:proofErr w:type="spellStart"/>
      <w:r w:rsidRPr="00FD476C">
        <w:rPr>
          <w:rFonts w:ascii="Times New Roman" w:eastAsia="Times New Roman" w:hAnsi="Times New Roman" w:cs="Times New Roman"/>
          <w:sz w:val="24"/>
          <w:szCs w:val="24"/>
          <w:lang w:val="en-US"/>
        </w:rPr>
        <w:t>peine</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regarder</w:t>
      </w:r>
      <w:proofErr w:type="spellEnd"/>
      <w:r w:rsidRPr="00FD476C">
        <w:rPr>
          <w:rFonts w:ascii="Times New Roman" w:eastAsia="Times New Roman" w:hAnsi="Times New Roman" w:cs="Times New Roman"/>
          <w:sz w:val="24"/>
          <w:szCs w:val="24"/>
          <w:lang w:val="en-US"/>
        </w:rPr>
        <w:t xml:space="preserve"> les premiers </w:t>
      </w:r>
      <w:proofErr w:type="spellStart"/>
      <w:r w:rsidRPr="00FD476C">
        <w:rPr>
          <w:rFonts w:ascii="Times New Roman" w:eastAsia="Times New Roman" w:hAnsi="Times New Roman" w:cs="Times New Roman"/>
          <w:sz w:val="24"/>
          <w:szCs w:val="24"/>
          <w:lang w:val="en-US"/>
        </w:rPr>
        <w:t>épisodes</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vous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verrez</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qu'ici</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aussi</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l'effet</w:t>
      </w:r>
      <w:proofErr w:type="spellEnd"/>
      <w:r w:rsidRPr="00FD476C">
        <w:rPr>
          <w:rFonts w:ascii="Times New Roman" w:eastAsia="Times New Roman" w:hAnsi="Times New Roman" w:cs="Times New Roman"/>
          <w:sz w:val="24"/>
          <w:szCs w:val="24"/>
          <w:lang w:val="en-US"/>
        </w:rPr>
        <w:t xml:space="preserve"> comique et le </w:t>
      </w:r>
      <w:proofErr w:type="spellStart"/>
      <w:r w:rsidRPr="00FD476C">
        <w:rPr>
          <w:rFonts w:ascii="Times New Roman" w:eastAsia="Times New Roman" w:hAnsi="Times New Roman" w:cs="Times New Roman"/>
          <w:sz w:val="24"/>
          <w:szCs w:val="24"/>
          <w:lang w:val="en-US"/>
        </w:rPr>
        <w:t>moteur</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l'intrigue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d'une</w:t>
      </w:r>
      <w:proofErr w:type="spellEnd"/>
      <w:r w:rsidRPr="00FD476C">
        <w:rPr>
          <w:rFonts w:ascii="Times New Roman" w:eastAsia="Times New Roman" w:hAnsi="Times New Roman" w:cs="Times New Roman"/>
          <w:sz w:val="24"/>
          <w:szCs w:val="24"/>
          <w:lang w:val="en-US"/>
        </w:rPr>
        <w:t xml:space="preserve"> manière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autre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liés</w:t>
      </w:r>
      <w:proofErr w:type="spellEnd"/>
      <w:r w:rsidRPr="00FD476C">
        <w:rPr>
          <w:rFonts w:ascii="Times New Roman" w:eastAsia="Times New Roman" w:hAnsi="Times New Roman" w:cs="Times New Roman"/>
          <w:sz w:val="24"/>
          <w:szCs w:val="24"/>
          <w:lang w:val="en-US"/>
        </w:rPr>
        <w:t xml:space="preserve"> aux </w:t>
      </w:r>
      <w:proofErr w:type="spellStart"/>
      <w:r w:rsidRPr="00FD476C">
        <w:rPr>
          <w:rFonts w:ascii="Times New Roman" w:eastAsia="Times New Roman" w:hAnsi="Times New Roman" w:cs="Times New Roman"/>
          <w:sz w:val="24"/>
          <w:szCs w:val="24"/>
          <w:lang w:val="en-US"/>
        </w:rPr>
        <w:t>émotions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négatives</w:t>
      </w:r>
      <w:proofErr w:type="spellEnd"/>
      <w:r w:rsidRPr="00FD476C">
        <w:rPr>
          <w:rFonts w:ascii="Times New Roman" w:eastAsia="Times New Roman" w:hAnsi="Times New Roman" w:cs="Times New Roman"/>
          <w:sz w:val="24"/>
          <w:szCs w:val="24"/>
          <w:lang w:val="en-US"/>
        </w:rPr>
        <w:t xml:space="preserve"> et à la </w:t>
      </w:r>
      <w:proofErr w:type="spellStart"/>
      <w:proofErr w:type="gramStart"/>
      <w:r w:rsidRPr="00FD476C">
        <w:rPr>
          <w:rFonts w:ascii="Times New Roman" w:eastAsia="Times New Roman" w:hAnsi="Times New Roman" w:cs="Times New Roman"/>
          <w:sz w:val="24"/>
          <w:szCs w:val="24"/>
          <w:lang w:val="en-US"/>
        </w:rPr>
        <w:t>souffrance</w:t>
      </w:r>
      <w:proofErr w:type="spellEnd"/>
      <w:r w:rsidRPr="00FD476C">
        <w:rPr>
          <w:rFonts w:ascii="Times New Roman" w:eastAsia="Times New Roman" w:hAnsi="Times New Roman" w:cs="Times New Roman"/>
          <w:sz w:val="24"/>
          <w:szCs w:val="24"/>
          <w:lang w:val="en-US"/>
        </w:rPr>
        <w:t xml:space="preserve">  —</w:t>
      </w:r>
      <w:proofErr w:type="gramEnd"/>
      <w:r w:rsidRPr="00FD476C">
        <w:rPr>
          <w:rFonts w:ascii="Times New Roman" w:eastAsia="Times New Roman" w:hAnsi="Times New Roman" w:cs="Times New Roman"/>
          <w:sz w:val="24"/>
          <w:szCs w:val="24"/>
          <w:lang w:val="en-US"/>
        </w:rPr>
        <w:t xml:space="preserve">   les enfants </w:t>
      </w:r>
      <w:proofErr w:type="spellStart"/>
      <w:r w:rsidRPr="00FD476C">
        <w:rPr>
          <w:rFonts w:ascii="Times New Roman" w:eastAsia="Times New Roman" w:hAnsi="Times New Roman" w:cs="Times New Roman"/>
          <w:sz w:val="24"/>
          <w:szCs w:val="24"/>
          <w:lang w:val="en-US"/>
        </w:rPr>
        <w:t>tombent</w:t>
      </w:r>
      <w:proofErr w:type="spellEnd"/>
      <w:r w:rsidRPr="00FD476C">
        <w:rPr>
          <w:rFonts w:ascii="Times New Roman" w:eastAsia="Times New Roman" w:hAnsi="Times New Roman" w:cs="Times New Roman"/>
          <w:sz w:val="24"/>
          <w:szCs w:val="24"/>
          <w:lang w:val="en-US"/>
        </w:rPr>
        <w:t xml:space="preserve">, se </w:t>
      </w:r>
      <w:proofErr w:type="spellStart"/>
      <w:r w:rsidRPr="00FD476C">
        <w:rPr>
          <w:rFonts w:ascii="Times New Roman" w:eastAsia="Times New Roman" w:hAnsi="Times New Roman" w:cs="Times New Roman"/>
          <w:sz w:val="24"/>
          <w:szCs w:val="24"/>
          <w:lang w:val="en-US"/>
        </w:rPr>
        <w:t>poussent</w:t>
      </w:r>
      <w:proofErr w:type="spellEnd"/>
      <w:r w:rsidRPr="00FD476C">
        <w:rPr>
          <w:rFonts w:ascii="Times New Roman" w:eastAsia="Times New Roman" w:hAnsi="Times New Roman" w:cs="Times New Roman"/>
          <w:sz w:val="24"/>
          <w:szCs w:val="24"/>
          <w:lang w:val="en-US"/>
        </w:rPr>
        <w:t xml:space="preserve">, se </w:t>
      </w:r>
      <w:proofErr w:type="spellStart"/>
      <w:r w:rsidRPr="00FD476C">
        <w:rPr>
          <w:rFonts w:ascii="Times New Roman" w:eastAsia="Times New Roman" w:hAnsi="Times New Roman" w:cs="Times New Roman"/>
          <w:sz w:val="24"/>
          <w:szCs w:val="24"/>
          <w:lang w:val="en-US"/>
        </w:rPr>
        <w:t>battent</w:t>
      </w:r>
      <w:proofErr w:type="spellEnd"/>
      <w:r w:rsidRPr="00FD476C">
        <w:rPr>
          <w:rFonts w:ascii="Times New Roman" w:eastAsia="Times New Roman" w:hAnsi="Times New Roman" w:cs="Times New Roman"/>
          <w:sz w:val="24"/>
          <w:szCs w:val="24"/>
          <w:lang w:val="en-US"/>
        </w:rPr>
        <w:t xml:space="preserve">, les </w:t>
      </w:r>
      <w:proofErr w:type="spellStart"/>
      <w:r w:rsidRPr="00FD476C">
        <w:rPr>
          <w:rFonts w:ascii="Times New Roman" w:eastAsia="Times New Roman" w:hAnsi="Times New Roman" w:cs="Times New Roman"/>
          <w:sz w:val="24"/>
          <w:szCs w:val="24"/>
          <w:lang w:val="en-US"/>
        </w:rPr>
        <w:t>arrosent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d'eau</w:t>
      </w:r>
      <w:proofErr w:type="spellEnd"/>
      <w:r w:rsidRPr="00FD476C">
        <w:rPr>
          <w:rFonts w:ascii="Times New Roman" w:eastAsia="Times New Roman" w:hAnsi="Times New Roman" w:cs="Times New Roman"/>
          <w:sz w:val="24"/>
          <w:szCs w:val="24"/>
          <w:lang w:val="en-US"/>
        </w:rPr>
        <w:t xml:space="preserve"> et font </w:t>
      </w:r>
      <w:proofErr w:type="spellStart"/>
      <w:r w:rsidRPr="00FD476C">
        <w:rPr>
          <w:rFonts w:ascii="Times New Roman" w:eastAsia="Times New Roman" w:hAnsi="Times New Roman" w:cs="Times New Roman"/>
          <w:sz w:val="24"/>
          <w:szCs w:val="24"/>
          <w:lang w:val="en-US"/>
        </w:rPr>
        <w:t>l'expérience</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souffrance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mentale</w:t>
      </w:r>
      <w:proofErr w:type="spellEnd"/>
      <w:r w:rsidRPr="00FD476C">
        <w:rPr>
          <w:rFonts w:ascii="Times New Roman" w:eastAsia="Times New Roman" w:hAnsi="Times New Roman" w:cs="Times New Roman"/>
          <w:sz w:val="24"/>
          <w:szCs w:val="24"/>
          <w:lang w:val="en-US"/>
        </w:rPr>
        <w:t xml:space="preserve">. </w:t>
      </w:r>
    </w:p>
    <w:p w14:paraId="13318FA3" w14:textId="77777777" w:rsidR="0061073D" w:rsidRDefault="0061073D" w:rsidP="0061073D">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BE59C1B" wp14:editId="72A28728">
            <wp:extent cx="5715000" cy="1114425"/>
            <wp:effectExtent l="0" t="0" r="0" b="0"/>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5715000" cy="1114425"/>
                    </a:xfrm>
                    <a:prstGeom prst="rect">
                      <a:avLst/>
                    </a:prstGeom>
                    <a:ln/>
                  </pic:spPr>
                </pic:pic>
              </a:graphicData>
            </a:graphic>
          </wp:inline>
        </w:drawing>
      </w:r>
    </w:p>
    <w:p w14:paraId="6F60121D" w14:textId="77777777" w:rsidR="0061073D" w:rsidRPr="00FD476C" w:rsidRDefault="0061073D" w:rsidP="0061073D">
      <w:pPr>
        <w:spacing w:line="360" w:lineRule="auto"/>
        <w:ind w:firstLine="720"/>
        <w:jc w:val="both"/>
        <w:rPr>
          <w:rFonts w:ascii="Times New Roman" w:eastAsia="Times New Roman" w:hAnsi="Times New Roman" w:cs="Times New Roman"/>
          <w:sz w:val="20"/>
          <w:szCs w:val="20"/>
          <w:lang w:val="en-US"/>
        </w:rPr>
      </w:pPr>
      <w:proofErr w:type="spellStart"/>
      <w:r w:rsidRPr="00FD476C">
        <w:rPr>
          <w:rFonts w:ascii="Times New Roman" w:eastAsia="Times New Roman" w:hAnsi="Times New Roman" w:cs="Times New Roman"/>
          <w:sz w:val="20"/>
          <w:szCs w:val="20"/>
          <w:lang w:val="en-US"/>
        </w:rPr>
        <w:t>Même</w:t>
      </w:r>
      <w:proofErr w:type="spellEnd"/>
      <w:r w:rsidRPr="00FD476C">
        <w:rPr>
          <w:rFonts w:ascii="Times New Roman" w:eastAsia="Times New Roman" w:hAnsi="Times New Roman" w:cs="Times New Roman"/>
          <w:sz w:val="20"/>
          <w:szCs w:val="20"/>
          <w:lang w:val="en-US"/>
        </w:rPr>
        <w:t xml:space="preserve"> la </w:t>
      </w:r>
      <w:proofErr w:type="spellStart"/>
      <w:r w:rsidRPr="00FD476C">
        <w:rPr>
          <w:rFonts w:ascii="Times New Roman" w:eastAsia="Times New Roman" w:hAnsi="Times New Roman" w:cs="Times New Roman"/>
          <w:sz w:val="20"/>
          <w:szCs w:val="20"/>
          <w:lang w:val="en-US"/>
        </w:rPr>
        <w:t>toute</w:t>
      </w:r>
      <w:proofErr w:type="spellEnd"/>
      <w:r w:rsidRPr="00FD476C">
        <w:rPr>
          <w:rFonts w:ascii="Times New Roman" w:eastAsia="Times New Roman" w:hAnsi="Times New Roman" w:cs="Times New Roman"/>
          <w:sz w:val="20"/>
          <w:szCs w:val="20"/>
          <w:lang w:val="en-US"/>
        </w:rPr>
        <w:t xml:space="preserve"> première </w:t>
      </w:r>
      <w:proofErr w:type="spellStart"/>
      <w:r w:rsidRPr="00FD476C">
        <w:rPr>
          <w:rFonts w:ascii="Times New Roman" w:eastAsia="Times New Roman" w:hAnsi="Times New Roman" w:cs="Times New Roman"/>
          <w:sz w:val="20"/>
          <w:szCs w:val="20"/>
          <w:lang w:val="en-US"/>
        </w:rPr>
        <w:t>bande</w:t>
      </w:r>
      <w:proofErr w:type="spellEnd"/>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dessinée</w:t>
      </w:r>
      <w:proofErr w:type="spellEnd"/>
      <w:r w:rsidRPr="00FD476C">
        <w:rPr>
          <w:rFonts w:ascii="Times New Roman" w:eastAsia="Times New Roman" w:hAnsi="Times New Roman" w:cs="Times New Roman"/>
          <w:sz w:val="20"/>
          <w:szCs w:val="20"/>
          <w:lang w:val="en-US"/>
        </w:rPr>
        <w:t xml:space="preserve"> de la </w:t>
      </w:r>
      <w:proofErr w:type="spellStart"/>
      <w:r w:rsidRPr="00FD476C">
        <w:rPr>
          <w:rFonts w:ascii="Times New Roman" w:eastAsia="Times New Roman" w:hAnsi="Times New Roman" w:cs="Times New Roman"/>
          <w:sz w:val="20"/>
          <w:szCs w:val="20"/>
          <w:lang w:val="en-US"/>
        </w:rPr>
        <w:t>série</w:t>
      </w:r>
      <w:proofErr w:type="spellEnd"/>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parue</w:t>
      </w:r>
      <w:proofErr w:type="spellEnd"/>
      <w:r w:rsidRPr="00FD476C">
        <w:rPr>
          <w:rFonts w:ascii="Times New Roman" w:eastAsia="Times New Roman" w:hAnsi="Times New Roman" w:cs="Times New Roman"/>
          <w:sz w:val="20"/>
          <w:szCs w:val="20"/>
          <w:lang w:val="en-US"/>
        </w:rPr>
        <w:t xml:space="preserve"> le 2 </w:t>
      </w:r>
      <w:proofErr w:type="spellStart"/>
      <w:r w:rsidRPr="00FD476C">
        <w:rPr>
          <w:rFonts w:ascii="Times New Roman" w:eastAsia="Times New Roman" w:hAnsi="Times New Roman" w:cs="Times New Roman"/>
          <w:sz w:val="20"/>
          <w:szCs w:val="20"/>
          <w:lang w:val="en-US"/>
        </w:rPr>
        <w:t>octobre</w:t>
      </w:r>
      <w:proofErr w:type="spellEnd"/>
      <w:r w:rsidRPr="00FD476C">
        <w:rPr>
          <w:rFonts w:ascii="Times New Roman" w:eastAsia="Times New Roman" w:hAnsi="Times New Roman" w:cs="Times New Roman"/>
          <w:sz w:val="20"/>
          <w:szCs w:val="20"/>
          <w:lang w:val="en-US"/>
        </w:rPr>
        <w:t xml:space="preserve"> 1950, commence par </w:t>
      </w:r>
      <w:proofErr w:type="spellStart"/>
      <w:r w:rsidRPr="00FD476C">
        <w:rPr>
          <w:rFonts w:ascii="Times New Roman" w:eastAsia="Times New Roman" w:hAnsi="Times New Roman" w:cs="Times New Roman"/>
          <w:sz w:val="20"/>
          <w:szCs w:val="20"/>
          <w:lang w:val="en-US"/>
        </w:rPr>
        <w:t>une</w:t>
      </w:r>
      <w:proofErr w:type="spellEnd"/>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haine</w:t>
      </w:r>
      <w:proofErr w:type="spellEnd"/>
      <w:r w:rsidRPr="00FD476C">
        <w:rPr>
          <w:rFonts w:ascii="Times New Roman" w:eastAsia="Times New Roman" w:hAnsi="Times New Roman" w:cs="Times New Roman"/>
          <w:sz w:val="20"/>
          <w:szCs w:val="20"/>
          <w:lang w:val="en-US"/>
        </w:rPr>
        <w:t xml:space="preserve"> sans </w:t>
      </w:r>
      <w:proofErr w:type="gramStart"/>
      <w:r w:rsidRPr="00FD476C">
        <w:rPr>
          <w:rFonts w:ascii="Times New Roman" w:eastAsia="Times New Roman" w:hAnsi="Times New Roman" w:cs="Times New Roman"/>
          <w:sz w:val="20"/>
          <w:szCs w:val="20"/>
          <w:lang w:val="en-US"/>
        </w:rPr>
        <w:t>motivation :</w:t>
      </w:r>
      <w:proofErr w:type="gramEnd"/>
      <w:r w:rsidRPr="00FD476C">
        <w:rPr>
          <w:rFonts w:ascii="Times New Roman" w:eastAsia="Times New Roman" w:hAnsi="Times New Roman" w:cs="Times New Roman"/>
          <w:sz w:val="20"/>
          <w:szCs w:val="20"/>
          <w:lang w:val="en-US"/>
        </w:rPr>
        <w:t xml:space="preserve"> Eh bien, </w:t>
      </w:r>
      <w:proofErr w:type="spellStart"/>
      <w:r w:rsidRPr="00FD476C">
        <w:rPr>
          <w:rFonts w:ascii="Times New Roman" w:eastAsia="Times New Roman" w:hAnsi="Times New Roman" w:cs="Times New Roman"/>
          <w:sz w:val="20"/>
          <w:szCs w:val="20"/>
          <w:lang w:val="en-US"/>
        </w:rPr>
        <w:t>voici</w:t>
      </w:r>
      <w:proofErr w:type="spellEnd"/>
      <w:r w:rsidRPr="00FD476C">
        <w:rPr>
          <w:rFonts w:ascii="Times New Roman" w:eastAsia="Times New Roman" w:hAnsi="Times New Roman" w:cs="Times New Roman"/>
          <w:sz w:val="20"/>
          <w:szCs w:val="20"/>
          <w:lang w:val="en-US"/>
        </w:rPr>
        <w:t xml:space="preserve"> le </w:t>
      </w:r>
      <w:proofErr w:type="spellStart"/>
      <w:r w:rsidRPr="00FD476C">
        <w:rPr>
          <w:rFonts w:ascii="Times New Roman" w:eastAsia="Times New Roman" w:hAnsi="Times New Roman" w:cs="Times New Roman"/>
          <w:sz w:val="20"/>
          <w:szCs w:val="20"/>
          <w:lang w:val="en-US"/>
        </w:rPr>
        <w:t>vieux</w:t>
      </w:r>
      <w:proofErr w:type="spellEnd"/>
      <w:r w:rsidRPr="00FD476C">
        <w:rPr>
          <w:rFonts w:ascii="Times New Roman" w:eastAsia="Times New Roman" w:hAnsi="Times New Roman" w:cs="Times New Roman"/>
          <w:sz w:val="20"/>
          <w:szCs w:val="20"/>
          <w:lang w:val="en-US"/>
        </w:rPr>
        <w:t xml:space="preserve"> Charlie Brown./ Bon </w:t>
      </w:r>
      <w:proofErr w:type="spellStart"/>
      <w:r w:rsidRPr="00FD476C">
        <w:rPr>
          <w:rFonts w:ascii="Times New Roman" w:eastAsia="Times New Roman" w:hAnsi="Times New Roman" w:cs="Times New Roman"/>
          <w:sz w:val="20"/>
          <w:szCs w:val="20"/>
          <w:lang w:val="en-US"/>
        </w:rPr>
        <w:t>vieux</w:t>
      </w:r>
      <w:proofErr w:type="spellEnd"/>
      <w:r w:rsidRPr="00FD476C">
        <w:rPr>
          <w:rFonts w:ascii="Times New Roman" w:eastAsia="Times New Roman" w:hAnsi="Times New Roman" w:cs="Times New Roman"/>
          <w:sz w:val="20"/>
          <w:szCs w:val="20"/>
          <w:lang w:val="en-US"/>
        </w:rPr>
        <w:t xml:space="preserve"> Charlie Brown… </w:t>
      </w:r>
      <w:proofErr w:type="spellStart"/>
      <w:r w:rsidRPr="00FD476C">
        <w:rPr>
          <w:rFonts w:ascii="Times New Roman" w:eastAsia="Times New Roman" w:hAnsi="Times New Roman" w:cs="Times New Roman"/>
          <w:sz w:val="20"/>
          <w:szCs w:val="20"/>
          <w:lang w:val="en-US"/>
        </w:rPr>
        <w:t>oui</w:t>
      </w:r>
      <w:proofErr w:type="spellEnd"/>
      <w:r w:rsidRPr="00FD476C">
        <w:rPr>
          <w:rFonts w:ascii="Times New Roman" w:eastAsia="Times New Roman" w:hAnsi="Times New Roman" w:cs="Times New Roman"/>
          <w:sz w:val="20"/>
          <w:szCs w:val="20"/>
          <w:lang w:val="en-US"/>
        </w:rPr>
        <w:t xml:space="preserve"> monsieur! / Bon </w:t>
      </w:r>
      <w:proofErr w:type="spellStart"/>
      <w:r w:rsidRPr="00FD476C">
        <w:rPr>
          <w:rFonts w:ascii="Times New Roman" w:eastAsia="Times New Roman" w:hAnsi="Times New Roman" w:cs="Times New Roman"/>
          <w:sz w:val="20"/>
          <w:szCs w:val="20"/>
          <w:lang w:val="en-US"/>
        </w:rPr>
        <w:t>vieux</w:t>
      </w:r>
      <w:proofErr w:type="spellEnd"/>
      <w:r w:rsidRPr="00FD476C">
        <w:rPr>
          <w:rFonts w:ascii="Times New Roman" w:eastAsia="Times New Roman" w:hAnsi="Times New Roman" w:cs="Times New Roman"/>
          <w:sz w:val="20"/>
          <w:szCs w:val="20"/>
          <w:lang w:val="en-US"/>
        </w:rPr>
        <w:t xml:space="preserve"> Charlie Brown ... / Comment je le </w:t>
      </w:r>
      <w:proofErr w:type="spellStart"/>
      <w:r w:rsidRPr="00FD476C">
        <w:rPr>
          <w:rFonts w:ascii="Times New Roman" w:eastAsia="Times New Roman" w:hAnsi="Times New Roman" w:cs="Times New Roman"/>
          <w:sz w:val="20"/>
          <w:szCs w:val="20"/>
          <w:lang w:val="en-US"/>
        </w:rPr>
        <w:t>déteste</w:t>
      </w:r>
      <w:proofErr w:type="spellEnd"/>
      <w:r w:rsidRPr="00FD476C">
        <w:rPr>
          <w:rFonts w:ascii="Times New Roman" w:eastAsia="Times New Roman" w:hAnsi="Times New Roman" w:cs="Times New Roman"/>
          <w:sz w:val="20"/>
          <w:szCs w:val="20"/>
          <w:lang w:val="en-US"/>
        </w:rPr>
        <w:t xml:space="preserve">! </w:t>
      </w:r>
    </w:p>
    <w:p w14:paraId="53A3E1B0"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p>
    <w:p w14:paraId="51160037"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Pourquoi</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analyser</w:t>
      </w:r>
      <w:proofErr w:type="spellEnd"/>
      <w:r w:rsidRPr="00FD476C">
        <w:rPr>
          <w:rFonts w:ascii="Times New Roman" w:eastAsia="Times New Roman" w:hAnsi="Times New Roman" w:cs="Times New Roman"/>
          <w:sz w:val="24"/>
          <w:szCs w:val="24"/>
          <w:lang w:val="en-US"/>
        </w:rPr>
        <w:t xml:space="preserve"> tout </w:t>
      </w:r>
      <w:proofErr w:type="spellStart"/>
      <w:r w:rsidRPr="00FD476C">
        <w:rPr>
          <w:rFonts w:ascii="Times New Roman" w:eastAsia="Times New Roman" w:hAnsi="Times New Roman" w:cs="Times New Roman"/>
          <w:sz w:val="24"/>
          <w:szCs w:val="24"/>
          <w:lang w:val="en-US"/>
        </w:rPr>
        <w:t>cela</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parce</w:t>
      </w:r>
      <w:proofErr w:type="spellEnd"/>
      <w:r w:rsidRPr="00FD476C">
        <w:rPr>
          <w:rFonts w:ascii="Times New Roman" w:eastAsia="Times New Roman" w:hAnsi="Times New Roman" w:cs="Times New Roman"/>
          <w:sz w:val="24"/>
          <w:szCs w:val="24"/>
          <w:lang w:val="en-US"/>
        </w:rPr>
        <w:t xml:space="preserve"> que </w:t>
      </w:r>
      <w:proofErr w:type="spellStart"/>
      <w:r w:rsidRPr="00FD476C">
        <w:rPr>
          <w:rFonts w:ascii="Times New Roman" w:eastAsia="Times New Roman" w:hAnsi="Times New Roman" w:cs="Times New Roman"/>
          <w:sz w:val="24"/>
          <w:szCs w:val="24"/>
          <w:lang w:val="en-US"/>
        </w:rPr>
        <w:t>l'histoire</w:t>
      </w:r>
      <w:proofErr w:type="spellEnd"/>
      <w:r w:rsidRPr="00FD476C">
        <w:rPr>
          <w:rFonts w:ascii="Times New Roman" w:eastAsia="Times New Roman" w:hAnsi="Times New Roman" w:cs="Times New Roman"/>
          <w:sz w:val="24"/>
          <w:szCs w:val="24"/>
          <w:lang w:val="en-US"/>
        </w:rPr>
        <w:t xml:space="preserve"> de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très</w:t>
      </w:r>
      <w:proofErr w:type="spellEnd"/>
      <w:r w:rsidRPr="00FD476C">
        <w:rPr>
          <w:rFonts w:ascii="Times New Roman" w:eastAsia="Times New Roman" w:hAnsi="Times New Roman" w:cs="Times New Roman"/>
          <w:sz w:val="24"/>
          <w:szCs w:val="24"/>
          <w:lang w:val="en-US"/>
        </w:rPr>
        <w:t xml:space="preserve"> longue et </w:t>
      </w:r>
      <w:proofErr w:type="spellStart"/>
      <w:r w:rsidRPr="00FD476C">
        <w:rPr>
          <w:rFonts w:ascii="Times New Roman" w:eastAsia="Times New Roman" w:hAnsi="Times New Roman" w:cs="Times New Roman"/>
          <w:sz w:val="24"/>
          <w:szCs w:val="24"/>
          <w:lang w:val="en-US"/>
        </w:rPr>
        <w:t>remonte</w:t>
      </w:r>
      <w:proofErr w:type="spellEnd"/>
      <w:r w:rsidRPr="00FD476C">
        <w:rPr>
          <w:rFonts w:ascii="Times New Roman" w:eastAsia="Times New Roman" w:hAnsi="Times New Roman" w:cs="Times New Roman"/>
          <w:sz w:val="24"/>
          <w:szCs w:val="24"/>
          <w:lang w:val="en-US"/>
        </w:rPr>
        <w:t xml:space="preserve"> à plus de cent ans. </w:t>
      </w:r>
      <w:r>
        <w:rPr>
          <w:rFonts w:ascii="Times New Roman" w:eastAsia="Times New Roman" w:hAnsi="Times New Roman" w:cs="Times New Roman"/>
          <w:sz w:val="24"/>
          <w:szCs w:val="24"/>
        </w:rPr>
        <w:t xml:space="preserve">Et une partie considérable de ce temps, les artistes se sont consacrés à la représentation de la souffrance mentale et physique sous ses formes les plus diverses. </w:t>
      </w:r>
      <w:proofErr w:type="spellStart"/>
      <w:r w:rsidRPr="00FD476C">
        <w:rPr>
          <w:rFonts w:ascii="Times New Roman" w:eastAsia="Times New Roman" w:hAnsi="Times New Roman" w:cs="Times New Roman"/>
          <w:sz w:val="24"/>
          <w:szCs w:val="24"/>
          <w:lang w:val="en-US"/>
        </w:rPr>
        <w:t>L'expérience</w:t>
      </w:r>
      <w:proofErr w:type="spellEnd"/>
      <w:r w:rsidRPr="00FD476C">
        <w:rPr>
          <w:rFonts w:ascii="Times New Roman" w:eastAsia="Times New Roman" w:hAnsi="Times New Roman" w:cs="Times New Roman"/>
          <w:sz w:val="24"/>
          <w:szCs w:val="24"/>
          <w:lang w:val="en-US"/>
        </w:rPr>
        <w:t xml:space="preserve"> collective des artistes de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accumulée</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comprend</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nombreuses</w:t>
      </w:r>
      <w:proofErr w:type="spellEnd"/>
      <w:r w:rsidRPr="00FD476C">
        <w:rPr>
          <w:rFonts w:ascii="Times New Roman" w:eastAsia="Times New Roman" w:hAnsi="Times New Roman" w:cs="Times New Roman"/>
          <w:sz w:val="24"/>
          <w:szCs w:val="24"/>
          <w:lang w:val="en-US"/>
        </w:rPr>
        <w:t xml:space="preserve"> techniques pour </w:t>
      </w:r>
      <w:proofErr w:type="spellStart"/>
      <w:r w:rsidRPr="00FD476C">
        <w:rPr>
          <w:rFonts w:ascii="Times New Roman" w:eastAsia="Times New Roman" w:hAnsi="Times New Roman" w:cs="Times New Roman"/>
          <w:sz w:val="24"/>
          <w:szCs w:val="24"/>
          <w:lang w:val="en-US"/>
        </w:rPr>
        <w:t>transmettre</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émotions</w:t>
      </w:r>
      <w:proofErr w:type="spellEnd"/>
      <w:r w:rsidRPr="00FD476C">
        <w:rPr>
          <w:rFonts w:ascii="Times New Roman" w:eastAsia="Times New Roman" w:hAnsi="Times New Roman" w:cs="Times New Roman"/>
          <w:sz w:val="24"/>
          <w:szCs w:val="24"/>
          <w:lang w:val="en-US"/>
        </w:rPr>
        <w:t xml:space="preserve">, y </w:t>
      </w:r>
      <w:proofErr w:type="spellStart"/>
      <w:r w:rsidRPr="00FD476C">
        <w:rPr>
          <w:rFonts w:ascii="Times New Roman" w:eastAsia="Times New Roman" w:hAnsi="Times New Roman" w:cs="Times New Roman"/>
          <w:sz w:val="24"/>
          <w:szCs w:val="24"/>
          <w:lang w:val="en-US"/>
        </w:rPr>
        <w:t>compris</w:t>
      </w:r>
      <w:proofErr w:type="spellEnd"/>
      <w:r w:rsidRPr="00FD476C">
        <w:rPr>
          <w:rFonts w:ascii="Times New Roman" w:eastAsia="Times New Roman" w:hAnsi="Times New Roman" w:cs="Times New Roman"/>
          <w:sz w:val="24"/>
          <w:szCs w:val="24"/>
          <w:lang w:val="en-US"/>
        </w:rPr>
        <w:t xml:space="preserve"> les </w:t>
      </w:r>
      <w:proofErr w:type="spellStart"/>
      <w:r w:rsidRPr="00FD476C">
        <w:rPr>
          <w:rFonts w:ascii="Times New Roman" w:eastAsia="Times New Roman" w:hAnsi="Times New Roman" w:cs="Times New Roman"/>
          <w:sz w:val="24"/>
          <w:szCs w:val="24"/>
          <w:lang w:val="en-US"/>
        </w:rPr>
        <w:t>émotions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négatives</w:t>
      </w:r>
      <w:proofErr w:type="spellEnd"/>
      <w:r w:rsidRPr="00FD476C">
        <w:rPr>
          <w:rFonts w:ascii="Times New Roman" w:eastAsia="Times New Roman" w:hAnsi="Times New Roman" w:cs="Times New Roman"/>
          <w:sz w:val="24"/>
          <w:szCs w:val="24"/>
          <w:lang w:val="en-US"/>
        </w:rPr>
        <w:t xml:space="preserve">. Faut-il </w:t>
      </w:r>
      <w:proofErr w:type="spellStart"/>
      <w:r w:rsidRPr="00FD476C">
        <w:rPr>
          <w:rFonts w:ascii="Times New Roman" w:eastAsia="Times New Roman" w:hAnsi="Times New Roman" w:cs="Times New Roman"/>
          <w:sz w:val="24"/>
          <w:szCs w:val="24"/>
          <w:lang w:val="en-US"/>
        </w:rPr>
        <w:t>s'étonner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alors</w:t>
      </w:r>
      <w:proofErr w:type="spellEnd"/>
      <w:r w:rsidRPr="00FD476C">
        <w:rPr>
          <w:rFonts w:ascii="Times New Roman" w:eastAsia="Times New Roman" w:hAnsi="Times New Roman" w:cs="Times New Roman"/>
          <w:sz w:val="24"/>
          <w:szCs w:val="24"/>
          <w:lang w:val="en-US"/>
        </w:rPr>
        <w:t xml:space="preserve">, que </w:t>
      </w:r>
      <w:proofErr w:type="spellStart"/>
      <w:r w:rsidRPr="00FD476C">
        <w:rPr>
          <w:rFonts w:ascii="Times New Roman" w:eastAsia="Times New Roman" w:hAnsi="Times New Roman" w:cs="Times New Roman"/>
          <w:sz w:val="24"/>
          <w:szCs w:val="24"/>
          <w:lang w:val="en-US"/>
        </w:rPr>
        <w:t>quand</w:t>
      </w:r>
      <w:proofErr w:type="spellEnd"/>
      <w:r w:rsidRPr="00FD476C">
        <w:rPr>
          <w:rFonts w:ascii="Times New Roman" w:eastAsia="Times New Roman" w:hAnsi="Times New Roman" w:cs="Times New Roman"/>
          <w:sz w:val="24"/>
          <w:szCs w:val="24"/>
          <w:lang w:val="en-US"/>
        </w:rPr>
        <w:t xml:space="preserve"> les artistes </w:t>
      </w:r>
      <w:proofErr w:type="spellStart"/>
      <w:r w:rsidRPr="00FD476C">
        <w:rPr>
          <w:rFonts w:ascii="Times New Roman" w:eastAsia="Times New Roman" w:hAnsi="Times New Roman" w:cs="Times New Roman"/>
          <w:sz w:val="24"/>
          <w:szCs w:val="24"/>
          <w:lang w:val="en-US"/>
        </w:rPr>
        <w:t>choisissent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d'utiliser</w:t>
      </w:r>
      <w:proofErr w:type="spellEnd"/>
      <w:r w:rsidRPr="00FD476C">
        <w:rPr>
          <w:rFonts w:ascii="Times New Roman" w:eastAsia="Times New Roman" w:hAnsi="Times New Roman" w:cs="Times New Roman"/>
          <w:sz w:val="24"/>
          <w:szCs w:val="24"/>
          <w:lang w:val="en-US"/>
        </w:rPr>
        <w:t xml:space="preserve"> le </w:t>
      </w:r>
      <w:proofErr w:type="spellStart"/>
      <w:r w:rsidRPr="00FD476C">
        <w:rPr>
          <w:rFonts w:ascii="Times New Roman" w:eastAsia="Times New Roman" w:hAnsi="Times New Roman" w:cs="Times New Roman"/>
          <w:sz w:val="24"/>
          <w:szCs w:val="24"/>
          <w:lang w:val="en-US"/>
        </w:rPr>
        <w:t>langage</w:t>
      </w:r>
      <w:proofErr w:type="spellEnd"/>
      <w:r w:rsidRPr="00FD476C">
        <w:rPr>
          <w:rFonts w:ascii="Times New Roman" w:eastAsia="Times New Roman" w:hAnsi="Times New Roman" w:cs="Times New Roman"/>
          <w:sz w:val="24"/>
          <w:szCs w:val="24"/>
          <w:lang w:val="en-US"/>
        </w:rPr>
        <w:t xml:space="preserve"> de </w:t>
      </w:r>
      <w:proofErr w:type="gramStart"/>
      <w:r w:rsidRPr="00FD476C">
        <w:rPr>
          <w:rFonts w:ascii="Times New Roman" w:eastAsia="Times New Roman" w:hAnsi="Times New Roman" w:cs="Times New Roman"/>
          <w:sz w:val="24"/>
          <w:szCs w:val="24"/>
          <w:lang w:val="en-US"/>
        </w:rPr>
        <w:t xml:space="preserve">la  </w:t>
      </w:r>
      <w:proofErr w:type="spellStart"/>
      <w:r w:rsidRPr="00FD476C">
        <w:rPr>
          <w:rFonts w:ascii="Times New Roman" w:eastAsia="Times New Roman" w:hAnsi="Times New Roman" w:cs="Times New Roman"/>
          <w:sz w:val="24"/>
          <w:szCs w:val="24"/>
          <w:lang w:val="en-US"/>
        </w:rPr>
        <w:t>bande</w:t>
      </w:r>
      <w:proofErr w:type="spellEnd"/>
      <w:proofErr w:type="gram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déjà </w:t>
      </w:r>
      <w:proofErr w:type="spellStart"/>
      <w:r w:rsidRPr="00FD476C">
        <w:rPr>
          <w:rFonts w:ascii="Times New Roman" w:eastAsia="Times New Roman" w:hAnsi="Times New Roman" w:cs="Times New Roman"/>
          <w:sz w:val="24"/>
          <w:szCs w:val="24"/>
          <w:lang w:val="en-US"/>
        </w:rPr>
        <w:t>très</w:t>
      </w:r>
      <w:proofErr w:type="spellEnd"/>
      <w:r w:rsidRPr="00FD476C">
        <w:rPr>
          <w:rFonts w:ascii="Times New Roman" w:eastAsia="Times New Roman" w:hAnsi="Times New Roman" w:cs="Times New Roman"/>
          <w:sz w:val="24"/>
          <w:szCs w:val="24"/>
          <w:lang w:val="en-US"/>
        </w:rPr>
        <w:t xml:space="preserve"> riche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outils</w:t>
      </w:r>
      <w:proofErr w:type="spellEnd"/>
      <w:r w:rsidRPr="00FD476C">
        <w:rPr>
          <w:rFonts w:ascii="Times New Roman" w:eastAsia="Times New Roman" w:hAnsi="Times New Roman" w:cs="Times New Roman"/>
          <w:sz w:val="24"/>
          <w:szCs w:val="24"/>
          <w:lang w:val="en-US"/>
        </w:rPr>
        <w:t xml:space="preserve"> et techniques de </w:t>
      </w:r>
      <w:proofErr w:type="spellStart"/>
      <w:r w:rsidRPr="00FD476C">
        <w:rPr>
          <w:rFonts w:ascii="Times New Roman" w:eastAsia="Times New Roman" w:hAnsi="Times New Roman" w:cs="Times New Roman"/>
          <w:sz w:val="24"/>
          <w:szCs w:val="24"/>
          <w:lang w:val="en-US"/>
        </w:rPr>
        <w:t>représentation</w:t>
      </w:r>
      <w:proofErr w:type="spellEnd"/>
      <w:r w:rsidRPr="00FD476C">
        <w:rPr>
          <w:rFonts w:ascii="Times New Roman" w:eastAsia="Times New Roman" w:hAnsi="Times New Roman" w:cs="Times New Roman"/>
          <w:sz w:val="24"/>
          <w:szCs w:val="24"/>
          <w:lang w:val="en-US"/>
        </w:rPr>
        <w:t xml:space="preserve"> de la </w:t>
      </w:r>
      <w:proofErr w:type="spellStart"/>
      <w:r w:rsidRPr="00FD476C">
        <w:rPr>
          <w:rFonts w:ascii="Times New Roman" w:eastAsia="Times New Roman" w:hAnsi="Times New Roman" w:cs="Times New Roman"/>
          <w:sz w:val="24"/>
          <w:szCs w:val="24"/>
          <w:lang w:val="en-US"/>
        </w:rPr>
        <w:t>souffrance</w:t>
      </w:r>
      <w:proofErr w:type="spellEnd"/>
      <w:r w:rsidRPr="00FD476C">
        <w:rPr>
          <w:rFonts w:ascii="Times New Roman" w:eastAsia="Times New Roman" w:hAnsi="Times New Roman" w:cs="Times New Roman"/>
          <w:sz w:val="24"/>
          <w:szCs w:val="24"/>
          <w:lang w:val="en-US"/>
        </w:rPr>
        <w:t xml:space="preserve">, pour </w:t>
      </w:r>
      <w:proofErr w:type="spellStart"/>
      <w:r w:rsidRPr="00FD476C">
        <w:rPr>
          <w:rFonts w:ascii="Times New Roman" w:eastAsia="Times New Roman" w:hAnsi="Times New Roman" w:cs="Times New Roman"/>
          <w:sz w:val="24"/>
          <w:szCs w:val="24"/>
          <w:lang w:val="en-US"/>
        </w:rPr>
        <w:t>raconter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histoires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personnelles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ils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racontent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souvent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histoires</w:t>
      </w:r>
      <w:proofErr w:type="spellEnd"/>
      <w:r w:rsidRPr="00FD476C">
        <w:rPr>
          <w:rFonts w:ascii="Times New Roman" w:eastAsia="Times New Roman" w:hAnsi="Times New Roman" w:cs="Times New Roman"/>
          <w:sz w:val="24"/>
          <w:szCs w:val="24"/>
          <w:lang w:val="en-US"/>
        </w:rPr>
        <w:t xml:space="preserve"> de la </w:t>
      </w:r>
      <w:proofErr w:type="spellStart"/>
      <w:r w:rsidRPr="00FD476C">
        <w:rPr>
          <w:rFonts w:ascii="Times New Roman" w:eastAsia="Times New Roman" w:hAnsi="Times New Roman" w:cs="Times New Roman"/>
          <w:sz w:val="24"/>
          <w:szCs w:val="24"/>
          <w:lang w:val="en-US"/>
        </w:rPr>
        <w:t>souffrance</w:t>
      </w:r>
      <w:proofErr w:type="spellEnd"/>
      <w:r w:rsidRPr="00FD476C">
        <w:rPr>
          <w:rFonts w:ascii="Times New Roman" w:eastAsia="Times New Roman" w:hAnsi="Times New Roman" w:cs="Times New Roman"/>
          <w:sz w:val="24"/>
          <w:szCs w:val="24"/>
          <w:lang w:val="en-US"/>
        </w:rPr>
        <w:t xml:space="preserve">? Le </w:t>
      </w:r>
      <w:proofErr w:type="spellStart"/>
      <w:r w:rsidRPr="00FD476C">
        <w:rPr>
          <w:rFonts w:ascii="Times New Roman" w:eastAsia="Times New Roman" w:hAnsi="Times New Roman" w:cs="Times New Roman"/>
          <w:sz w:val="24"/>
          <w:szCs w:val="24"/>
          <w:lang w:val="en-US"/>
        </w:rPr>
        <w:t>le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registre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peut</w:t>
      </w:r>
      <w:proofErr w:type="spellEnd"/>
      <w:r w:rsidRPr="00FD476C">
        <w:rPr>
          <w:rFonts w:ascii="Times New Roman" w:eastAsia="Times New Roman" w:hAnsi="Times New Roman" w:cs="Times New Roman"/>
          <w:sz w:val="24"/>
          <w:szCs w:val="24"/>
          <w:lang w:val="en-US"/>
        </w:rPr>
        <w:t xml:space="preserve"> varier </w:t>
      </w:r>
      <w:proofErr w:type="spellStart"/>
      <w:r w:rsidRPr="00FD476C">
        <w:rPr>
          <w:rFonts w:ascii="Times New Roman" w:eastAsia="Times New Roman" w:hAnsi="Times New Roman" w:cs="Times New Roman"/>
          <w:sz w:val="24"/>
          <w:szCs w:val="24"/>
          <w:lang w:val="en-US"/>
        </w:rPr>
        <w:t>d'une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comédie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exemple</w:t>
      </w:r>
      <w:proofErr w:type="spellEnd"/>
      <w:r w:rsidRPr="00FD476C">
        <w:rPr>
          <w:rFonts w:ascii="Times New Roman" w:eastAsia="Times New Roman" w:hAnsi="Times New Roman" w:cs="Times New Roman"/>
          <w:sz w:val="24"/>
          <w:szCs w:val="24"/>
          <w:lang w:val="en-US"/>
        </w:rPr>
        <w:t>:</w:t>
      </w:r>
      <w:r w:rsidRPr="00FD476C">
        <w:rPr>
          <w:rFonts w:ascii="Times New Roman" w:eastAsia="Times New Roman" w:hAnsi="Times New Roman" w:cs="Times New Roman"/>
          <w:i/>
          <w:sz w:val="24"/>
          <w:szCs w:val="24"/>
          <w:lang w:val="en-US"/>
        </w:rPr>
        <w:t xml:space="preserve"> </w:t>
      </w:r>
      <w:proofErr w:type="spellStart"/>
      <w:r w:rsidRPr="00FD476C">
        <w:rPr>
          <w:rFonts w:ascii="Times New Roman" w:eastAsia="Times New Roman" w:hAnsi="Times New Roman" w:cs="Times New Roman"/>
          <w:i/>
          <w:sz w:val="24"/>
          <w:szCs w:val="24"/>
          <w:lang w:val="en-US"/>
        </w:rPr>
        <w:t>L’Année</w:t>
      </w:r>
      <w:proofErr w:type="spellEnd"/>
      <w:r w:rsidRPr="00FD476C">
        <w:rPr>
          <w:rFonts w:ascii="Times New Roman" w:eastAsia="Times New Roman" w:hAnsi="Times New Roman" w:cs="Times New Roman"/>
          <w:i/>
          <w:sz w:val="24"/>
          <w:szCs w:val="24"/>
          <w:lang w:val="en-US"/>
        </w:rPr>
        <w:t xml:space="preserve"> du </w:t>
      </w:r>
      <w:proofErr w:type="spellStart"/>
      <w:r w:rsidRPr="00FD476C">
        <w:rPr>
          <w:rFonts w:ascii="Times New Roman" w:eastAsia="Times New Roman" w:hAnsi="Times New Roman" w:cs="Times New Roman"/>
          <w:i/>
          <w:sz w:val="24"/>
          <w:szCs w:val="24"/>
          <w:lang w:val="en-US"/>
        </w:rPr>
        <w:t>Crabe</w:t>
      </w:r>
      <w:proofErr w:type="spellEnd"/>
      <w:r w:rsidRPr="00FD476C">
        <w:rPr>
          <w:rFonts w:ascii="Times New Roman" w:eastAsia="Times New Roman" w:hAnsi="Times New Roman" w:cs="Times New Roman"/>
          <w:i/>
          <w:sz w:val="24"/>
          <w:szCs w:val="24"/>
          <w:lang w:val="en-US"/>
        </w:rPr>
        <w:t xml:space="preserve"> </w:t>
      </w:r>
      <w:r w:rsidRPr="00FD476C">
        <w:rPr>
          <w:rFonts w:ascii="Times New Roman" w:eastAsia="Times New Roman" w:hAnsi="Times New Roman" w:cs="Times New Roman"/>
          <w:sz w:val="24"/>
          <w:szCs w:val="24"/>
          <w:lang w:val="en-US"/>
        </w:rPr>
        <w:t xml:space="preserve">par Alice Baguet qui </w:t>
      </w:r>
      <w:proofErr w:type="spellStart"/>
      <w:r w:rsidRPr="00FD476C">
        <w:rPr>
          <w:rFonts w:ascii="Times New Roman" w:eastAsia="Times New Roman" w:hAnsi="Times New Roman" w:cs="Times New Roman"/>
          <w:sz w:val="24"/>
          <w:szCs w:val="24"/>
          <w:lang w:val="en-US"/>
        </w:rPr>
        <w:t>raconte</w:t>
      </w:r>
      <w:proofErr w:type="spellEnd"/>
      <w:r w:rsidRPr="00FD476C">
        <w:rPr>
          <w:rFonts w:ascii="Times New Roman" w:eastAsia="Times New Roman" w:hAnsi="Times New Roman" w:cs="Times New Roman"/>
          <w:sz w:val="24"/>
          <w:szCs w:val="24"/>
          <w:lang w:val="en-US"/>
        </w:rPr>
        <w:t xml:space="preserve"> son </w:t>
      </w:r>
      <w:proofErr w:type="spellStart"/>
      <w:r w:rsidRPr="00FD476C">
        <w:rPr>
          <w:rFonts w:ascii="Times New Roman" w:eastAsia="Times New Roman" w:hAnsi="Times New Roman" w:cs="Times New Roman"/>
          <w:sz w:val="24"/>
          <w:szCs w:val="24"/>
          <w:lang w:val="en-US"/>
        </w:rPr>
        <w:t>histoire</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lutte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contre</w:t>
      </w:r>
      <w:proofErr w:type="spellEnd"/>
      <w:r w:rsidRPr="00FD476C">
        <w:rPr>
          <w:rFonts w:ascii="Times New Roman" w:eastAsia="Times New Roman" w:hAnsi="Times New Roman" w:cs="Times New Roman"/>
          <w:sz w:val="24"/>
          <w:szCs w:val="24"/>
          <w:lang w:val="en-US"/>
        </w:rPr>
        <w:t xml:space="preserve"> cancer d'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manière </w:t>
      </w:r>
      <w:proofErr w:type="spellStart"/>
      <w:r w:rsidRPr="00FD476C">
        <w:rPr>
          <w:rFonts w:ascii="Times New Roman" w:eastAsia="Times New Roman" w:hAnsi="Times New Roman" w:cs="Times New Roman"/>
          <w:sz w:val="24"/>
          <w:szCs w:val="24"/>
          <w:lang w:val="en-US"/>
        </w:rPr>
        <w:t>ironique</w:t>
      </w:r>
      <w:proofErr w:type="spellEnd"/>
      <w:r>
        <w:rPr>
          <w:rFonts w:ascii="Times New Roman" w:eastAsia="Times New Roman" w:hAnsi="Times New Roman" w:cs="Times New Roman"/>
          <w:sz w:val="24"/>
          <w:szCs w:val="24"/>
          <w:vertAlign w:val="superscript"/>
        </w:rPr>
        <w:footnoteReference w:id="30"/>
      </w:r>
      <w:r w:rsidRPr="00FD476C">
        <w:rPr>
          <w:rFonts w:ascii="Times New Roman" w:eastAsia="Times New Roman" w:hAnsi="Times New Roman" w:cs="Times New Roman"/>
          <w:sz w:val="24"/>
          <w:szCs w:val="24"/>
          <w:lang w:val="en-US"/>
        </w:rPr>
        <w:t xml:space="preserve">) à un </w:t>
      </w:r>
      <w:proofErr w:type="spellStart"/>
      <w:r w:rsidRPr="00FD476C">
        <w:rPr>
          <w:rFonts w:ascii="Times New Roman" w:eastAsia="Times New Roman" w:hAnsi="Times New Roman" w:cs="Times New Roman"/>
          <w:sz w:val="24"/>
          <w:szCs w:val="24"/>
          <w:lang w:val="en-US"/>
        </w:rPr>
        <w:t>drame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comme</w:t>
      </w:r>
      <w:proofErr w:type="spellEnd"/>
      <w:r w:rsidRPr="00FD476C">
        <w:rPr>
          <w:rFonts w:ascii="Times New Roman" w:eastAsia="Times New Roman" w:hAnsi="Times New Roman" w:cs="Times New Roman"/>
          <w:sz w:val="24"/>
          <w:szCs w:val="24"/>
          <w:lang w:val="en-US"/>
        </w:rPr>
        <w:t xml:space="preserve"> dans </w:t>
      </w:r>
      <w:r w:rsidRPr="00FD476C">
        <w:rPr>
          <w:rFonts w:ascii="Times New Roman" w:eastAsia="Times New Roman" w:hAnsi="Times New Roman" w:cs="Times New Roman"/>
          <w:i/>
          <w:sz w:val="24"/>
          <w:szCs w:val="24"/>
          <w:lang w:val="en-US"/>
        </w:rPr>
        <w:t xml:space="preserve">Maus </w:t>
      </w:r>
      <w:r w:rsidRPr="00FD476C">
        <w:rPr>
          <w:rFonts w:ascii="Times New Roman" w:eastAsia="Times New Roman" w:hAnsi="Times New Roman" w:cs="Times New Roman"/>
          <w:sz w:val="24"/>
          <w:szCs w:val="24"/>
          <w:lang w:val="en-US"/>
        </w:rPr>
        <w:t>par Art Spiegelman</w:t>
      </w:r>
      <w:r>
        <w:rPr>
          <w:rFonts w:ascii="Times New Roman" w:eastAsia="Times New Roman" w:hAnsi="Times New Roman" w:cs="Times New Roman"/>
          <w:sz w:val="24"/>
          <w:szCs w:val="24"/>
          <w:vertAlign w:val="superscript"/>
        </w:rPr>
        <w:footnoteReference w:id="31"/>
      </w:r>
      <w:r w:rsidRPr="00FD476C">
        <w:rPr>
          <w:rFonts w:ascii="Times New Roman" w:eastAsia="Times New Roman" w:hAnsi="Times New Roman" w:cs="Times New Roman"/>
          <w:sz w:val="24"/>
          <w:szCs w:val="24"/>
          <w:lang w:val="en-US"/>
        </w:rPr>
        <w:t xml:space="preserve"> qui </w:t>
      </w:r>
      <w:proofErr w:type="spellStart"/>
      <w:r w:rsidRPr="00FD476C">
        <w:rPr>
          <w:rFonts w:ascii="Times New Roman" w:eastAsia="Times New Roman" w:hAnsi="Times New Roman" w:cs="Times New Roman"/>
          <w:sz w:val="24"/>
          <w:szCs w:val="24"/>
          <w:lang w:val="en-US"/>
        </w:rPr>
        <w:t>raconte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l'histoire</w:t>
      </w:r>
      <w:proofErr w:type="spellEnd"/>
      <w:r w:rsidRPr="00FD476C">
        <w:rPr>
          <w:rFonts w:ascii="Times New Roman" w:eastAsia="Times New Roman" w:hAnsi="Times New Roman" w:cs="Times New Roman"/>
          <w:sz w:val="24"/>
          <w:szCs w:val="24"/>
          <w:lang w:val="en-US"/>
        </w:rPr>
        <w:t xml:space="preserve"> de la relation de </w:t>
      </w:r>
      <w:proofErr w:type="spellStart"/>
      <w:r w:rsidRPr="00FD476C">
        <w:rPr>
          <w:rFonts w:ascii="Times New Roman" w:eastAsia="Times New Roman" w:hAnsi="Times New Roman" w:cs="Times New Roman"/>
          <w:sz w:val="24"/>
          <w:szCs w:val="24"/>
          <w:lang w:val="en-US"/>
        </w:rPr>
        <w:t>l'auteur</w:t>
      </w:r>
      <w:proofErr w:type="spellEnd"/>
      <w:r w:rsidRPr="00FD476C">
        <w:rPr>
          <w:rFonts w:ascii="Times New Roman" w:eastAsia="Times New Roman" w:hAnsi="Times New Roman" w:cs="Times New Roman"/>
          <w:sz w:val="24"/>
          <w:szCs w:val="24"/>
          <w:lang w:val="en-US"/>
        </w:rPr>
        <w:t xml:space="preserve"> avec le </w:t>
      </w:r>
      <w:proofErr w:type="spellStart"/>
      <w:r w:rsidRPr="00FD476C">
        <w:rPr>
          <w:rFonts w:ascii="Times New Roman" w:eastAsia="Times New Roman" w:hAnsi="Times New Roman" w:cs="Times New Roman"/>
          <w:sz w:val="24"/>
          <w:szCs w:val="24"/>
          <w:lang w:val="en-US"/>
        </w:rPr>
        <w:t>père</w:t>
      </w:r>
      <w:proofErr w:type="spellEnd"/>
      <w:r w:rsidRPr="00FD476C">
        <w:rPr>
          <w:rFonts w:ascii="Times New Roman" w:eastAsia="Times New Roman" w:hAnsi="Times New Roman" w:cs="Times New Roman"/>
          <w:sz w:val="24"/>
          <w:szCs w:val="24"/>
          <w:lang w:val="en-US"/>
        </w:rPr>
        <w:t xml:space="preserve"> qui a </w:t>
      </w:r>
      <w:proofErr w:type="spellStart"/>
      <w:r w:rsidRPr="00FD476C">
        <w:rPr>
          <w:rFonts w:ascii="Times New Roman" w:eastAsia="Times New Roman" w:hAnsi="Times New Roman" w:cs="Times New Roman"/>
          <w:sz w:val="24"/>
          <w:szCs w:val="24"/>
          <w:lang w:val="en-US"/>
        </w:rPr>
        <w:t>survécu</w:t>
      </w:r>
      <w:proofErr w:type="spellEnd"/>
      <w:r w:rsidRPr="00FD476C">
        <w:rPr>
          <w:rFonts w:ascii="Times New Roman" w:eastAsia="Times New Roman" w:hAnsi="Times New Roman" w:cs="Times New Roman"/>
          <w:sz w:val="24"/>
          <w:szCs w:val="24"/>
          <w:lang w:val="en-US"/>
        </w:rPr>
        <w:t xml:space="preserve"> au camp de concentration), </w:t>
      </w:r>
      <w:proofErr w:type="spellStart"/>
      <w:r w:rsidRPr="00FD476C">
        <w:rPr>
          <w:rFonts w:ascii="Times New Roman" w:eastAsia="Times New Roman" w:hAnsi="Times New Roman" w:cs="Times New Roman"/>
          <w:sz w:val="24"/>
          <w:szCs w:val="24"/>
          <w:lang w:val="en-US"/>
        </w:rPr>
        <w:t>mais</w:t>
      </w:r>
      <w:proofErr w:type="spellEnd"/>
      <w:r w:rsidRPr="00FD476C">
        <w:rPr>
          <w:rFonts w:ascii="Times New Roman" w:eastAsia="Times New Roman" w:hAnsi="Times New Roman" w:cs="Times New Roman"/>
          <w:sz w:val="24"/>
          <w:szCs w:val="24"/>
          <w:lang w:val="en-US"/>
        </w:rPr>
        <w:t xml:space="preserve"> le motif principal </w:t>
      </w:r>
      <w:proofErr w:type="spellStart"/>
      <w:r w:rsidRPr="00FD476C">
        <w:rPr>
          <w:rFonts w:ascii="Times New Roman" w:eastAsia="Times New Roman" w:hAnsi="Times New Roman" w:cs="Times New Roman"/>
          <w:sz w:val="24"/>
          <w:szCs w:val="24"/>
          <w:lang w:val="en-US"/>
        </w:rPr>
        <w:t>reste</w:t>
      </w:r>
      <w:proofErr w:type="spellEnd"/>
      <w:r w:rsidRPr="00FD476C">
        <w:rPr>
          <w:rFonts w:ascii="Times New Roman" w:eastAsia="Times New Roman" w:hAnsi="Times New Roman" w:cs="Times New Roman"/>
          <w:sz w:val="24"/>
          <w:szCs w:val="24"/>
          <w:lang w:val="en-US"/>
        </w:rPr>
        <w:t xml:space="preserve"> le </w:t>
      </w:r>
      <w:proofErr w:type="spellStart"/>
      <w:r w:rsidRPr="00FD476C">
        <w:rPr>
          <w:rFonts w:ascii="Times New Roman" w:eastAsia="Times New Roman" w:hAnsi="Times New Roman" w:cs="Times New Roman"/>
          <w:sz w:val="24"/>
          <w:szCs w:val="24"/>
          <w:lang w:val="en-US"/>
        </w:rPr>
        <w:t>même</w:t>
      </w:r>
      <w:proofErr w:type="spellEnd"/>
      <w:r w:rsidRPr="00FD476C">
        <w:rPr>
          <w:rFonts w:ascii="Times New Roman" w:eastAsia="Times New Roman" w:hAnsi="Times New Roman" w:cs="Times New Roman"/>
          <w:sz w:val="24"/>
          <w:szCs w:val="24"/>
          <w:lang w:val="en-US"/>
        </w:rPr>
        <w:t>.</w:t>
      </w:r>
    </w:p>
    <w:p w14:paraId="541331AB"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Alors</w:t>
      </w:r>
      <w:proofErr w:type="spellEnd"/>
      <w:r w:rsidRPr="00FD476C">
        <w:rPr>
          <w:rFonts w:ascii="Times New Roman" w:eastAsia="Times New Roman" w:hAnsi="Times New Roman" w:cs="Times New Roman"/>
          <w:sz w:val="24"/>
          <w:szCs w:val="24"/>
          <w:lang w:val="en-US"/>
        </w:rPr>
        <w:t xml:space="preserve">, comment </w:t>
      </w:r>
      <w:proofErr w:type="spellStart"/>
      <w:r w:rsidRPr="00FD476C">
        <w:rPr>
          <w:rFonts w:ascii="Times New Roman" w:eastAsia="Times New Roman" w:hAnsi="Times New Roman" w:cs="Times New Roman"/>
          <w:sz w:val="24"/>
          <w:szCs w:val="24"/>
          <w:lang w:val="en-US"/>
        </w:rPr>
        <w:t>l'évolution</w:t>
      </w:r>
      <w:proofErr w:type="spellEnd"/>
      <w:r w:rsidRPr="00FD476C">
        <w:rPr>
          <w:rFonts w:ascii="Times New Roman" w:eastAsia="Times New Roman" w:hAnsi="Times New Roman" w:cs="Times New Roman"/>
          <w:sz w:val="24"/>
          <w:szCs w:val="24"/>
          <w:lang w:val="en-US"/>
        </w:rPr>
        <w:t xml:space="preserve"> du </w:t>
      </w:r>
      <w:proofErr w:type="spellStart"/>
      <w:r w:rsidRPr="00FD476C">
        <w:rPr>
          <w:rFonts w:ascii="Times New Roman" w:eastAsia="Times New Roman" w:hAnsi="Times New Roman" w:cs="Times New Roman"/>
          <w:sz w:val="24"/>
          <w:szCs w:val="24"/>
          <w:lang w:val="en-US"/>
        </w:rPr>
        <w:t>langage</w:t>
      </w:r>
      <w:proofErr w:type="spellEnd"/>
      <w:r w:rsidRPr="00FD476C">
        <w:rPr>
          <w:rFonts w:ascii="Times New Roman" w:eastAsia="Times New Roman" w:hAnsi="Times New Roman" w:cs="Times New Roman"/>
          <w:sz w:val="24"/>
          <w:szCs w:val="24"/>
          <w:lang w:val="en-US"/>
        </w:rPr>
        <w:t xml:space="preserve"> de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venue au point </w:t>
      </w:r>
      <w:proofErr w:type="spellStart"/>
      <w:r w:rsidRPr="00FD476C">
        <w:rPr>
          <w:rFonts w:ascii="Times New Roman" w:eastAsia="Times New Roman" w:hAnsi="Times New Roman" w:cs="Times New Roman"/>
          <w:sz w:val="24"/>
          <w:szCs w:val="24"/>
          <w:lang w:val="en-US"/>
        </w:rPr>
        <w:t>où</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langage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permet</w:t>
      </w:r>
      <w:proofErr w:type="spellEnd"/>
      <w:r w:rsidRPr="00FD476C">
        <w:rPr>
          <w:rFonts w:ascii="Times New Roman" w:eastAsia="Times New Roman" w:hAnsi="Times New Roman" w:cs="Times New Roman"/>
          <w:sz w:val="24"/>
          <w:szCs w:val="24"/>
          <w:lang w:val="en-US"/>
        </w:rPr>
        <w:t xml:space="preserve"> aux auteurs des BDs </w:t>
      </w:r>
      <w:proofErr w:type="spellStart"/>
      <w:r w:rsidRPr="00FD476C">
        <w:rPr>
          <w:rFonts w:ascii="Times New Roman" w:eastAsia="Times New Roman" w:hAnsi="Times New Roman" w:cs="Times New Roman"/>
          <w:sz w:val="24"/>
          <w:szCs w:val="24"/>
          <w:lang w:val="en-US"/>
        </w:rPr>
        <w:t>autobiographiques</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raconter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leurs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histoires</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souffrance</w:t>
      </w:r>
      <w:proofErr w:type="spellEnd"/>
      <w:r w:rsidRPr="00FD476C">
        <w:rPr>
          <w:rFonts w:ascii="Times New Roman" w:eastAsia="Times New Roman" w:hAnsi="Times New Roman" w:cs="Times New Roman"/>
          <w:sz w:val="24"/>
          <w:szCs w:val="24"/>
          <w:lang w:val="en-US"/>
        </w:rPr>
        <w:t xml:space="preserve">? </w:t>
      </w:r>
    </w:p>
    <w:p w14:paraId="7F655857"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lastRenderedPageBreak/>
        <w:t xml:space="preserve">Les conventions </w:t>
      </w:r>
      <w:proofErr w:type="spellStart"/>
      <w:r w:rsidRPr="00FD476C">
        <w:rPr>
          <w:rFonts w:ascii="Times New Roman" w:eastAsia="Times New Roman" w:hAnsi="Times New Roman" w:cs="Times New Roman"/>
          <w:sz w:val="24"/>
          <w:szCs w:val="24"/>
          <w:lang w:val="en-US"/>
        </w:rPr>
        <w:t>d'émotion</w:t>
      </w:r>
      <w:proofErr w:type="spellEnd"/>
      <w:r w:rsidRPr="00FD476C">
        <w:rPr>
          <w:rFonts w:ascii="Times New Roman" w:eastAsia="Times New Roman" w:hAnsi="Times New Roman" w:cs="Times New Roman"/>
          <w:sz w:val="24"/>
          <w:szCs w:val="24"/>
          <w:lang w:val="en-US"/>
        </w:rPr>
        <w:t xml:space="preserve"> et le </w:t>
      </w:r>
      <w:proofErr w:type="spellStart"/>
      <w:r w:rsidRPr="00FD476C">
        <w:rPr>
          <w:rFonts w:ascii="Times New Roman" w:eastAsia="Times New Roman" w:hAnsi="Times New Roman" w:cs="Times New Roman"/>
          <w:sz w:val="24"/>
          <w:szCs w:val="24"/>
          <w:lang w:val="en-US"/>
        </w:rPr>
        <w:t>langage</w:t>
      </w:r>
      <w:proofErr w:type="spellEnd"/>
      <w:r w:rsidRPr="00FD476C">
        <w:rPr>
          <w:rFonts w:ascii="Times New Roman" w:eastAsia="Times New Roman" w:hAnsi="Times New Roman" w:cs="Times New Roman"/>
          <w:sz w:val="24"/>
          <w:szCs w:val="24"/>
          <w:lang w:val="en-US"/>
        </w:rPr>
        <w:t xml:space="preserve"> de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se </w:t>
      </w:r>
      <w:proofErr w:type="spellStart"/>
      <w:r w:rsidRPr="00FD476C">
        <w:rPr>
          <w:rFonts w:ascii="Times New Roman" w:eastAsia="Times New Roman" w:hAnsi="Times New Roman" w:cs="Times New Roman"/>
          <w:sz w:val="24"/>
          <w:szCs w:val="24"/>
          <w:lang w:val="en-US"/>
        </w:rPr>
        <w:t>sont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enrichis</w:t>
      </w:r>
      <w:proofErr w:type="spellEnd"/>
      <w:r w:rsidRPr="00FD476C">
        <w:rPr>
          <w:rFonts w:ascii="Times New Roman" w:eastAsia="Times New Roman" w:hAnsi="Times New Roman" w:cs="Times New Roman"/>
          <w:sz w:val="24"/>
          <w:szCs w:val="24"/>
          <w:lang w:val="en-US"/>
        </w:rPr>
        <w:t xml:space="preserve"> au fil des </w:t>
      </w:r>
      <w:proofErr w:type="spellStart"/>
      <w:r w:rsidRPr="00FD476C">
        <w:rPr>
          <w:rFonts w:ascii="Times New Roman" w:eastAsia="Times New Roman" w:hAnsi="Times New Roman" w:cs="Times New Roman"/>
          <w:sz w:val="24"/>
          <w:szCs w:val="24"/>
          <w:lang w:val="en-US"/>
        </w:rPr>
        <w:t>ans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devenant</w:t>
      </w:r>
      <w:proofErr w:type="spellEnd"/>
      <w:r w:rsidRPr="00FD476C">
        <w:rPr>
          <w:rFonts w:ascii="Times New Roman" w:eastAsia="Times New Roman" w:hAnsi="Times New Roman" w:cs="Times New Roman"/>
          <w:sz w:val="24"/>
          <w:szCs w:val="24"/>
          <w:lang w:val="en-US"/>
        </w:rPr>
        <w:t xml:space="preserve"> plus </w:t>
      </w:r>
      <w:proofErr w:type="spellStart"/>
      <w:r w:rsidRPr="00FD476C">
        <w:rPr>
          <w:rFonts w:ascii="Times New Roman" w:eastAsia="Times New Roman" w:hAnsi="Times New Roman" w:cs="Times New Roman"/>
          <w:sz w:val="24"/>
          <w:szCs w:val="24"/>
          <w:lang w:val="en-US"/>
        </w:rPr>
        <w:t>vifs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reconnaissables</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efficaces</w:t>
      </w:r>
      <w:proofErr w:type="spellEnd"/>
      <w:r w:rsidRPr="00FD476C">
        <w:rPr>
          <w:rFonts w:ascii="Times New Roman" w:eastAsia="Times New Roman" w:hAnsi="Times New Roman" w:cs="Times New Roman"/>
          <w:sz w:val="24"/>
          <w:szCs w:val="24"/>
          <w:lang w:val="en-US"/>
        </w:rPr>
        <w:t xml:space="preserve">. Comme </w:t>
      </w:r>
      <w:proofErr w:type="spellStart"/>
      <w:r w:rsidRPr="00FD476C">
        <w:rPr>
          <w:rFonts w:ascii="Times New Roman" w:eastAsia="Times New Roman" w:hAnsi="Times New Roman" w:cs="Times New Roman"/>
          <w:sz w:val="24"/>
          <w:szCs w:val="24"/>
          <w:lang w:val="en-US"/>
        </w:rPr>
        <w:t>l'écrit</w:t>
      </w:r>
      <w:proofErr w:type="spellEnd"/>
      <w:r w:rsidRPr="00FD476C">
        <w:rPr>
          <w:rFonts w:ascii="Times New Roman" w:eastAsia="Times New Roman" w:hAnsi="Times New Roman" w:cs="Times New Roman"/>
          <w:sz w:val="24"/>
          <w:szCs w:val="24"/>
          <w:lang w:val="en-US"/>
        </w:rPr>
        <w:t xml:space="preserve"> Scott M</w:t>
      </w:r>
      <w:r>
        <w:rPr>
          <w:rFonts w:ascii="Times New Roman" w:eastAsia="Times New Roman" w:hAnsi="Times New Roman" w:cs="Times New Roman"/>
          <w:sz w:val="24"/>
          <w:szCs w:val="24"/>
        </w:rPr>
        <w:t>с</w:t>
      </w:r>
      <w:r w:rsidRPr="00FD476C">
        <w:rPr>
          <w:rFonts w:ascii="Times New Roman" w:eastAsia="Times New Roman" w:hAnsi="Times New Roman" w:cs="Times New Roman"/>
          <w:sz w:val="24"/>
          <w:szCs w:val="24"/>
          <w:lang w:val="en-US"/>
        </w:rPr>
        <w:t>Cloud (</w:t>
      </w:r>
      <w:r w:rsidRPr="00FD476C">
        <w:rPr>
          <w:rFonts w:ascii="Times New Roman" w:eastAsia="Times New Roman" w:hAnsi="Times New Roman" w:cs="Times New Roman"/>
          <w:i/>
          <w:lang w:val="en-US"/>
        </w:rPr>
        <w:t xml:space="preserve">Understanding Comics, </w:t>
      </w:r>
      <w:r w:rsidRPr="00FD476C">
        <w:rPr>
          <w:rFonts w:ascii="Times New Roman" w:eastAsia="Times New Roman" w:hAnsi="Times New Roman" w:cs="Times New Roman"/>
          <w:sz w:val="24"/>
          <w:szCs w:val="24"/>
          <w:lang w:val="en-US"/>
        </w:rPr>
        <w:t xml:space="preserve">p. 131), plus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certaine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forme</w:t>
      </w:r>
      <w:proofErr w:type="spellEnd"/>
      <w:r w:rsidRPr="00FD476C">
        <w:rPr>
          <w:rFonts w:ascii="Times New Roman" w:eastAsia="Times New Roman" w:hAnsi="Times New Roman" w:cs="Times New Roman"/>
          <w:sz w:val="24"/>
          <w:szCs w:val="24"/>
          <w:lang w:val="en-US"/>
        </w:rPr>
        <w:t xml:space="preserve"> d'art </w:t>
      </w:r>
      <w:proofErr w:type="spellStart"/>
      <w:r w:rsidRPr="00FD476C">
        <w:rPr>
          <w:rFonts w:ascii="Times New Roman" w:eastAsia="Times New Roman" w:hAnsi="Times New Roman" w:cs="Times New Roman"/>
          <w:sz w:val="24"/>
          <w:szCs w:val="24"/>
          <w:lang w:val="en-US"/>
        </w:rPr>
        <w:t>existe</w:t>
      </w:r>
      <w:proofErr w:type="spellEnd"/>
      <w:r w:rsidRPr="00FD476C">
        <w:rPr>
          <w:rFonts w:ascii="Times New Roman" w:eastAsia="Times New Roman" w:hAnsi="Times New Roman" w:cs="Times New Roman"/>
          <w:sz w:val="24"/>
          <w:szCs w:val="24"/>
          <w:lang w:val="en-US"/>
        </w:rPr>
        <w:t xml:space="preserve">, plus </w:t>
      </w:r>
      <w:proofErr w:type="spellStart"/>
      <w:r w:rsidRPr="00FD476C">
        <w:rPr>
          <w:rFonts w:ascii="Times New Roman" w:eastAsia="Times New Roman" w:hAnsi="Times New Roman" w:cs="Times New Roman"/>
          <w:sz w:val="24"/>
          <w:szCs w:val="24"/>
          <w:lang w:val="en-US"/>
        </w:rPr>
        <w:t>elle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obtient</w:t>
      </w:r>
      <w:proofErr w:type="spellEnd"/>
      <w:r w:rsidRPr="00FD476C">
        <w:rPr>
          <w:rFonts w:ascii="Times New Roman" w:eastAsia="Times New Roman" w:hAnsi="Times New Roman" w:cs="Times New Roman"/>
          <w:sz w:val="24"/>
          <w:szCs w:val="24"/>
          <w:lang w:val="en-US"/>
        </w:rPr>
        <w:t xml:space="preserve"> de conventions et de </w:t>
      </w:r>
      <w:proofErr w:type="spellStart"/>
      <w:r w:rsidRPr="00FD476C">
        <w:rPr>
          <w:rFonts w:ascii="Times New Roman" w:eastAsia="Times New Roman" w:hAnsi="Times New Roman" w:cs="Times New Roman"/>
          <w:sz w:val="24"/>
          <w:szCs w:val="24"/>
          <w:lang w:val="en-US"/>
        </w:rPr>
        <w:t>références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Ainsi</w:t>
      </w:r>
      <w:proofErr w:type="spellEnd"/>
      <w:r w:rsidRPr="00FD476C">
        <w:rPr>
          <w:rFonts w:ascii="Times New Roman" w:eastAsia="Times New Roman" w:hAnsi="Times New Roman" w:cs="Times New Roman"/>
          <w:sz w:val="24"/>
          <w:szCs w:val="24"/>
          <w:lang w:val="en-US"/>
        </w:rPr>
        <w:t xml:space="preserve">, on </w:t>
      </w:r>
      <w:proofErr w:type="spellStart"/>
      <w:r w:rsidRPr="00FD476C">
        <w:rPr>
          <w:rFonts w:ascii="Times New Roman" w:eastAsia="Times New Roman" w:hAnsi="Times New Roman" w:cs="Times New Roman"/>
          <w:sz w:val="24"/>
          <w:szCs w:val="24"/>
          <w:lang w:val="en-US"/>
        </w:rPr>
        <w:t>peut</w:t>
      </w:r>
      <w:proofErr w:type="spellEnd"/>
      <w:r w:rsidRPr="00FD476C">
        <w:rPr>
          <w:rFonts w:ascii="Times New Roman" w:eastAsia="Times New Roman" w:hAnsi="Times New Roman" w:cs="Times New Roman"/>
          <w:sz w:val="24"/>
          <w:szCs w:val="24"/>
          <w:lang w:val="en-US"/>
        </w:rPr>
        <w:t xml:space="preserve"> dire que le </w:t>
      </w:r>
      <w:proofErr w:type="spellStart"/>
      <w:r w:rsidRPr="00FD476C">
        <w:rPr>
          <w:rFonts w:ascii="Times New Roman" w:eastAsia="Times New Roman" w:hAnsi="Times New Roman" w:cs="Times New Roman"/>
          <w:sz w:val="24"/>
          <w:szCs w:val="24"/>
          <w:lang w:val="en-US"/>
        </w:rPr>
        <w:t>langage</w:t>
      </w:r>
      <w:proofErr w:type="spellEnd"/>
      <w:r w:rsidRPr="00FD476C">
        <w:rPr>
          <w:rFonts w:ascii="Times New Roman" w:eastAsia="Times New Roman" w:hAnsi="Times New Roman" w:cs="Times New Roman"/>
          <w:sz w:val="24"/>
          <w:szCs w:val="24"/>
          <w:lang w:val="en-US"/>
        </w:rPr>
        <w:t xml:space="preserve"> de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enrichi</w:t>
      </w:r>
      <w:proofErr w:type="spellEnd"/>
      <w:r w:rsidRPr="00FD476C">
        <w:rPr>
          <w:rFonts w:ascii="Times New Roman" w:eastAsia="Times New Roman" w:hAnsi="Times New Roman" w:cs="Times New Roman"/>
          <w:sz w:val="24"/>
          <w:szCs w:val="24"/>
          <w:lang w:val="en-US"/>
        </w:rPr>
        <w:t xml:space="preserve"> au fil des </w:t>
      </w:r>
      <w:proofErr w:type="spellStart"/>
      <w:r w:rsidRPr="00FD476C">
        <w:rPr>
          <w:rFonts w:ascii="Times New Roman" w:eastAsia="Times New Roman" w:hAnsi="Times New Roman" w:cs="Times New Roman"/>
          <w:sz w:val="24"/>
          <w:szCs w:val="24"/>
          <w:lang w:val="en-US"/>
        </w:rPr>
        <w:t>ans</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donc</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devenu</w:t>
      </w:r>
      <w:proofErr w:type="spellEnd"/>
      <w:r w:rsidRPr="00FD476C">
        <w:rPr>
          <w:rFonts w:ascii="Times New Roman" w:eastAsia="Times New Roman" w:hAnsi="Times New Roman" w:cs="Times New Roman"/>
          <w:sz w:val="24"/>
          <w:szCs w:val="24"/>
          <w:lang w:val="en-US"/>
        </w:rPr>
        <w:t xml:space="preserve"> prêt pour des </w:t>
      </w:r>
      <w:proofErr w:type="spellStart"/>
      <w:r w:rsidRPr="00FD476C">
        <w:rPr>
          <w:rFonts w:ascii="Times New Roman" w:eastAsia="Times New Roman" w:hAnsi="Times New Roman" w:cs="Times New Roman"/>
          <w:sz w:val="24"/>
          <w:szCs w:val="24"/>
          <w:lang w:val="en-US"/>
        </w:rPr>
        <w:t>thèmes</w:t>
      </w:r>
      <w:proofErr w:type="spellEnd"/>
      <w:r w:rsidRPr="00FD476C">
        <w:rPr>
          <w:rFonts w:ascii="Times New Roman" w:eastAsia="Times New Roman" w:hAnsi="Times New Roman" w:cs="Times New Roman"/>
          <w:sz w:val="24"/>
          <w:szCs w:val="24"/>
          <w:lang w:val="en-US"/>
        </w:rPr>
        <w:t xml:space="preserve"> et des </w:t>
      </w:r>
      <w:proofErr w:type="spellStart"/>
      <w:r w:rsidRPr="00FD476C">
        <w:rPr>
          <w:rFonts w:ascii="Times New Roman" w:eastAsia="Times New Roman" w:hAnsi="Times New Roman" w:cs="Times New Roman"/>
          <w:sz w:val="24"/>
          <w:szCs w:val="24"/>
          <w:lang w:val="en-US"/>
        </w:rPr>
        <w:t>histoires</w:t>
      </w:r>
      <w:proofErr w:type="spellEnd"/>
      <w:r w:rsidRPr="00FD476C">
        <w:rPr>
          <w:rFonts w:ascii="Times New Roman" w:eastAsia="Times New Roman" w:hAnsi="Times New Roman" w:cs="Times New Roman"/>
          <w:sz w:val="24"/>
          <w:szCs w:val="24"/>
          <w:lang w:val="en-US"/>
        </w:rPr>
        <w:t xml:space="preserve"> complexes </w:t>
      </w:r>
      <w:proofErr w:type="spellStart"/>
      <w:r w:rsidRPr="00FD476C">
        <w:rPr>
          <w:rFonts w:ascii="Times New Roman" w:eastAsia="Times New Roman" w:hAnsi="Times New Roman" w:cs="Times New Roman"/>
          <w:sz w:val="24"/>
          <w:szCs w:val="24"/>
          <w:lang w:val="en-US"/>
        </w:rPr>
        <w:t>qu'il</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capable </w:t>
      </w:r>
      <w:proofErr w:type="spellStart"/>
      <w:r w:rsidRPr="00FD476C">
        <w:rPr>
          <w:rFonts w:ascii="Times New Roman" w:eastAsia="Times New Roman" w:hAnsi="Times New Roman" w:cs="Times New Roman"/>
          <w:sz w:val="24"/>
          <w:szCs w:val="24"/>
          <w:lang w:val="en-US"/>
        </w:rPr>
        <w:t>d'exprimer</w:t>
      </w:r>
      <w:proofErr w:type="spellEnd"/>
      <w:r w:rsidRPr="00FD476C">
        <w:rPr>
          <w:rFonts w:ascii="Times New Roman" w:eastAsia="Times New Roman" w:hAnsi="Times New Roman" w:cs="Times New Roman"/>
          <w:sz w:val="24"/>
          <w:szCs w:val="24"/>
          <w:lang w:val="en-US"/>
        </w:rPr>
        <w:t xml:space="preserve"> à travers des manipulations complexes et des </w:t>
      </w:r>
      <w:proofErr w:type="spellStart"/>
      <w:r w:rsidRPr="00FD476C">
        <w:rPr>
          <w:rFonts w:ascii="Times New Roman" w:eastAsia="Times New Roman" w:hAnsi="Times New Roman" w:cs="Times New Roman"/>
          <w:sz w:val="24"/>
          <w:szCs w:val="24"/>
          <w:lang w:val="en-US"/>
        </w:rPr>
        <w:t>combinaisons</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symboles</w:t>
      </w:r>
      <w:proofErr w:type="spellEnd"/>
      <w:r w:rsidRPr="00FD476C">
        <w:rPr>
          <w:rFonts w:ascii="Times New Roman" w:eastAsia="Times New Roman" w:hAnsi="Times New Roman" w:cs="Times New Roman"/>
          <w:sz w:val="24"/>
          <w:szCs w:val="24"/>
          <w:lang w:val="en-US"/>
        </w:rPr>
        <w:t xml:space="preserve">, que les artistes </w:t>
      </w:r>
      <w:proofErr w:type="spellStart"/>
      <w:r w:rsidRPr="00FD476C">
        <w:rPr>
          <w:rFonts w:ascii="Times New Roman" w:eastAsia="Times New Roman" w:hAnsi="Times New Roman" w:cs="Times New Roman"/>
          <w:sz w:val="24"/>
          <w:szCs w:val="24"/>
          <w:lang w:val="en-US"/>
        </w:rPr>
        <w:t>utilisent</w:t>
      </w:r>
      <w:proofErr w:type="spellEnd"/>
      <w:r w:rsidRPr="00FD476C">
        <w:rPr>
          <w:rFonts w:ascii="Times New Roman" w:eastAsia="Times New Roman" w:hAnsi="Times New Roman" w:cs="Times New Roman"/>
          <w:sz w:val="24"/>
          <w:szCs w:val="24"/>
          <w:lang w:val="en-US"/>
        </w:rPr>
        <w:t xml:space="preserve"> de manière </w:t>
      </w:r>
      <w:proofErr w:type="spellStart"/>
      <w:r w:rsidRPr="00FD476C">
        <w:rPr>
          <w:rFonts w:ascii="Times New Roman" w:eastAsia="Times New Roman" w:hAnsi="Times New Roman" w:cs="Times New Roman"/>
          <w:sz w:val="24"/>
          <w:szCs w:val="24"/>
          <w:lang w:val="en-US"/>
        </w:rPr>
        <w:t>créative</w:t>
      </w:r>
      <w:proofErr w:type="spellEnd"/>
      <w:r w:rsidRPr="00FD476C">
        <w:rPr>
          <w:rFonts w:ascii="Times New Roman" w:eastAsia="Times New Roman" w:hAnsi="Times New Roman" w:cs="Times New Roman"/>
          <w:sz w:val="24"/>
          <w:szCs w:val="24"/>
          <w:lang w:val="en-US"/>
        </w:rPr>
        <w:t xml:space="preserve">.  </w:t>
      </w:r>
    </w:p>
    <w:p w14:paraId="6DFAFF08"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Une </w:t>
      </w:r>
      <w:proofErr w:type="spellStart"/>
      <w:r w:rsidRPr="00FD476C">
        <w:rPr>
          <w:rFonts w:ascii="Times New Roman" w:eastAsia="Times New Roman" w:hAnsi="Times New Roman" w:cs="Times New Roman"/>
          <w:sz w:val="24"/>
          <w:szCs w:val="24"/>
          <w:lang w:val="en-US"/>
        </w:rPr>
        <w:t>caractéristique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intéressante</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leur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capacité</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créer</w:t>
      </w:r>
      <w:proofErr w:type="spellEnd"/>
      <w:r w:rsidRPr="00FD476C">
        <w:rPr>
          <w:rFonts w:ascii="Times New Roman" w:eastAsia="Times New Roman" w:hAnsi="Times New Roman" w:cs="Times New Roman"/>
          <w:sz w:val="24"/>
          <w:szCs w:val="24"/>
          <w:lang w:val="en-US"/>
        </w:rPr>
        <w:t xml:space="preserve"> un </w:t>
      </w:r>
      <w:proofErr w:type="spellStart"/>
      <w:r w:rsidRPr="00FD476C">
        <w:rPr>
          <w:rFonts w:ascii="Times New Roman" w:eastAsia="Times New Roman" w:hAnsi="Times New Roman" w:cs="Times New Roman"/>
          <w:sz w:val="24"/>
          <w:szCs w:val="24"/>
          <w:lang w:val="en-US"/>
        </w:rPr>
        <w:t>contraste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synergie</w:t>
      </w:r>
      <w:proofErr w:type="spellEnd"/>
      <w:r w:rsidRPr="00FD476C">
        <w:rPr>
          <w:rFonts w:ascii="Times New Roman" w:eastAsia="Times New Roman" w:hAnsi="Times New Roman" w:cs="Times New Roman"/>
          <w:sz w:val="24"/>
          <w:szCs w:val="24"/>
          <w:lang w:val="en-US"/>
        </w:rPr>
        <w:t xml:space="preserve"> entre le dessin et le </w:t>
      </w:r>
      <w:proofErr w:type="spellStart"/>
      <w:r w:rsidRPr="00FD476C">
        <w:rPr>
          <w:rFonts w:ascii="Times New Roman" w:eastAsia="Times New Roman" w:hAnsi="Times New Roman" w:cs="Times New Roman"/>
          <w:sz w:val="24"/>
          <w:szCs w:val="24"/>
          <w:lang w:val="en-US"/>
        </w:rPr>
        <w:t>texte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lorsqu'ils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expriment</w:t>
      </w:r>
      <w:proofErr w:type="spellEnd"/>
      <w:r w:rsidRPr="00FD476C">
        <w:rPr>
          <w:rFonts w:ascii="Times New Roman" w:eastAsia="Times New Roman" w:hAnsi="Times New Roman" w:cs="Times New Roman"/>
          <w:sz w:val="24"/>
          <w:szCs w:val="24"/>
          <w:lang w:val="en-US"/>
        </w:rPr>
        <w:t xml:space="preserve"> le contraire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se </w:t>
      </w:r>
      <w:proofErr w:type="spellStart"/>
      <w:r w:rsidRPr="00FD476C">
        <w:rPr>
          <w:rFonts w:ascii="Times New Roman" w:eastAsia="Times New Roman" w:hAnsi="Times New Roman" w:cs="Times New Roman"/>
          <w:sz w:val="24"/>
          <w:szCs w:val="24"/>
          <w:lang w:val="en-US"/>
        </w:rPr>
        <w:t>complètent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Cela</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permet</w:t>
      </w:r>
      <w:proofErr w:type="spellEnd"/>
      <w:r w:rsidRPr="00FD476C">
        <w:rPr>
          <w:rFonts w:ascii="Times New Roman" w:eastAsia="Times New Roman" w:hAnsi="Times New Roman" w:cs="Times New Roman"/>
          <w:sz w:val="24"/>
          <w:szCs w:val="24"/>
          <w:lang w:val="en-US"/>
        </w:rPr>
        <w:t xml:space="preserve"> aux auteurs de </w:t>
      </w:r>
      <w:proofErr w:type="spellStart"/>
      <w:r w:rsidRPr="00FD476C">
        <w:rPr>
          <w:rFonts w:ascii="Times New Roman" w:eastAsia="Times New Roman" w:hAnsi="Times New Roman" w:cs="Times New Roman"/>
          <w:sz w:val="24"/>
          <w:szCs w:val="24"/>
          <w:lang w:val="en-US"/>
        </w:rPr>
        <w:t>transmettre</w:t>
      </w:r>
      <w:proofErr w:type="spellEnd"/>
      <w:r w:rsidRPr="00FD476C">
        <w:rPr>
          <w:rFonts w:ascii="Times New Roman" w:eastAsia="Times New Roman" w:hAnsi="Times New Roman" w:cs="Times New Roman"/>
          <w:sz w:val="24"/>
          <w:szCs w:val="24"/>
          <w:lang w:val="en-US"/>
        </w:rPr>
        <w:t xml:space="preserve"> de la manière la plus </w:t>
      </w:r>
      <w:proofErr w:type="spellStart"/>
      <w:r w:rsidRPr="00FD476C">
        <w:rPr>
          <w:rFonts w:ascii="Times New Roman" w:eastAsia="Times New Roman" w:hAnsi="Times New Roman" w:cs="Times New Roman"/>
          <w:sz w:val="24"/>
          <w:szCs w:val="24"/>
          <w:lang w:val="en-US"/>
        </w:rPr>
        <w:t>complète</w:t>
      </w:r>
      <w:proofErr w:type="spellEnd"/>
      <w:r w:rsidRPr="00FD476C">
        <w:rPr>
          <w:rFonts w:ascii="Times New Roman" w:eastAsia="Times New Roman" w:hAnsi="Times New Roman" w:cs="Times New Roman"/>
          <w:sz w:val="24"/>
          <w:szCs w:val="24"/>
          <w:lang w:val="en-US"/>
        </w:rPr>
        <w:t xml:space="preserve"> et la plus </w:t>
      </w:r>
      <w:proofErr w:type="spellStart"/>
      <w:r w:rsidRPr="00FD476C">
        <w:rPr>
          <w:rFonts w:ascii="Times New Roman" w:eastAsia="Times New Roman" w:hAnsi="Times New Roman" w:cs="Times New Roman"/>
          <w:sz w:val="24"/>
          <w:szCs w:val="24"/>
          <w:lang w:val="en-US"/>
        </w:rPr>
        <w:t>vivante</w:t>
      </w:r>
      <w:proofErr w:type="spellEnd"/>
      <w:r w:rsidRPr="00FD476C">
        <w:rPr>
          <w:rFonts w:ascii="Times New Roman" w:eastAsia="Times New Roman" w:hAnsi="Times New Roman" w:cs="Times New Roman"/>
          <w:sz w:val="24"/>
          <w:szCs w:val="24"/>
          <w:lang w:val="en-US"/>
        </w:rPr>
        <w:t xml:space="preserve"> possible des </w:t>
      </w:r>
      <w:proofErr w:type="spellStart"/>
      <w:r w:rsidRPr="00FD476C">
        <w:rPr>
          <w:rFonts w:ascii="Times New Roman" w:eastAsia="Times New Roman" w:hAnsi="Times New Roman" w:cs="Times New Roman"/>
          <w:sz w:val="24"/>
          <w:szCs w:val="24"/>
          <w:lang w:val="en-US"/>
        </w:rPr>
        <w:t>expériences</w:t>
      </w:r>
      <w:proofErr w:type="spellEnd"/>
      <w:r w:rsidRPr="00FD476C">
        <w:rPr>
          <w:rFonts w:ascii="Times New Roman" w:eastAsia="Times New Roman" w:hAnsi="Times New Roman" w:cs="Times New Roman"/>
          <w:sz w:val="24"/>
          <w:szCs w:val="24"/>
          <w:lang w:val="en-US"/>
        </w:rPr>
        <w:t xml:space="preserve"> complexes. Dans </w:t>
      </w:r>
      <w:proofErr w:type="spellStart"/>
      <w:r w:rsidRPr="00FD476C">
        <w:rPr>
          <w:rFonts w:ascii="Times New Roman" w:eastAsia="Times New Roman" w:hAnsi="Times New Roman" w:cs="Times New Roman"/>
          <w:sz w:val="24"/>
          <w:szCs w:val="24"/>
          <w:lang w:val="en-US"/>
        </w:rPr>
        <w:t>ce</w:t>
      </w:r>
      <w:proofErr w:type="spellEnd"/>
      <w:r w:rsidRPr="00FD476C">
        <w:rPr>
          <w:rFonts w:ascii="Times New Roman" w:eastAsia="Times New Roman" w:hAnsi="Times New Roman" w:cs="Times New Roman"/>
          <w:sz w:val="24"/>
          <w:szCs w:val="24"/>
          <w:lang w:val="en-US"/>
        </w:rPr>
        <w:t xml:space="preserve"> travail, nous </w:t>
      </w:r>
      <w:proofErr w:type="spellStart"/>
      <w:r w:rsidRPr="00FD476C">
        <w:rPr>
          <w:rFonts w:ascii="Times New Roman" w:eastAsia="Times New Roman" w:hAnsi="Times New Roman" w:cs="Times New Roman"/>
          <w:sz w:val="24"/>
          <w:szCs w:val="24"/>
          <w:lang w:val="en-US"/>
        </w:rPr>
        <w:t>verrons</w:t>
      </w:r>
      <w:proofErr w:type="spellEnd"/>
      <w:r w:rsidRPr="00FD476C">
        <w:rPr>
          <w:rFonts w:ascii="Times New Roman" w:eastAsia="Times New Roman" w:hAnsi="Times New Roman" w:cs="Times New Roman"/>
          <w:sz w:val="24"/>
          <w:szCs w:val="24"/>
          <w:lang w:val="en-US"/>
        </w:rPr>
        <w:t xml:space="preserve"> comment </w:t>
      </w:r>
      <w:proofErr w:type="spellStart"/>
      <w:r w:rsidRPr="00FD476C">
        <w:rPr>
          <w:rFonts w:ascii="Times New Roman" w:eastAsia="Times New Roman" w:hAnsi="Times New Roman" w:cs="Times New Roman"/>
          <w:sz w:val="24"/>
          <w:szCs w:val="24"/>
          <w:lang w:val="en-US"/>
        </w:rPr>
        <w:t>cette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caractéristique</w:t>
      </w:r>
      <w:proofErr w:type="spellEnd"/>
      <w:r w:rsidRPr="00FD476C">
        <w:rPr>
          <w:rFonts w:ascii="Times New Roman" w:eastAsia="Times New Roman" w:hAnsi="Times New Roman" w:cs="Times New Roman"/>
          <w:sz w:val="24"/>
          <w:szCs w:val="24"/>
          <w:lang w:val="en-US"/>
        </w:rPr>
        <w:t xml:space="preserve"> de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utilisée</w:t>
      </w:r>
      <w:proofErr w:type="spellEnd"/>
      <w:r w:rsidRPr="00FD476C">
        <w:rPr>
          <w:rFonts w:ascii="Times New Roman" w:eastAsia="Times New Roman" w:hAnsi="Times New Roman" w:cs="Times New Roman"/>
          <w:sz w:val="24"/>
          <w:szCs w:val="24"/>
          <w:lang w:val="en-US"/>
        </w:rPr>
        <w:t xml:space="preserve"> par les auteurs. </w:t>
      </w:r>
    </w:p>
    <w:p w14:paraId="5116D8CE"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Une </w:t>
      </w:r>
      <w:proofErr w:type="spellStart"/>
      <w:r w:rsidRPr="00FD476C">
        <w:rPr>
          <w:rFonts w:ascii="Times New Roman" w:eastAsia="Times New Roman" w:hAnsi="Times New Roman" w:cs="Times New Roman"/>
          <w:sz w:val="24"/>
          <w:szCs w:val="24"/>
          <w:lang w:val="en-US"/>
        </w:rPr>
        <w:t>autre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possibilité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la </w:t>
      </w:r>
      <w:proofErr w:type="spellStart"/>
      <w:r w:rsidRPr="00FD476C">
        <w:rPr>
          <w:rFonts w:ascii="Times New Roman" w:eastAsia="Times New Roman" w:hAnsi="Times New Roman" w:cs="Times New Roman"/>
          <w:sz w:val="24"/>
          <w:szCs w:val="24"/>
          <w:lang w:val="en-US"/>
        </w:rPr>
        <w:t>possibilité</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choisir</w:t>
      </w:r>
      <w:proofErr w:type="spellEnd"/>
      <w:r w:rsidRPr="00FD476C">
        <w:rPr>
          <w:rFonts w:ascii="Times New Roman" w:eastAsia="Times New Roman" w:hAnsi="Times New Roman" w:cs="Times New Roman"/>
          <w:sz w:val="24"/>
          <w:szCs w:val="24"/>
          <w:lang w:val="en-US"/>
        </w:rPr>
        <w:t xml:space="preserve"> un </w:t>
      </w:r>
      <w:proofErr w:type="spellStart"/>
      <w:r w:rsidRPr="00FD476C">
        <w:rPr>
          <w:rFonts w:ascii="Times New Roman" w:eastAsia="Times New Roman" w:hAnsi="Times New Roman" w:cs="Times New Roman"/>
          <w:sz w:val="24"/>
          <w:szCs w:val="24"/>
          <w:lang w:val="en-US"/>
        </w:rPr>
        <w:t>degré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différent</w:t>
      </w:r>
      <w:proofErr w:type="spellEnd"/>
      <w:r w:rsidRPr="00FD476C">
        <w:rPr>
          <w:rFonts w:ascii="Times New Roman" w:eastAsia="Times New Roman" w:hAnsi="Times New Roman" w:cs="Times New Roman"/>
          <w:sz w:val="24"/>
          <w:szCs w:val="24"/>
          <w:lang w:val="en-US"/>
        </w:rPr>
        <w:t xml:space="preserve"> de simplification de </w:t>
      </w:r>
      <w:proofErr w:type="spellStart"/>
      <w:r w:rsidRPr="00FD476C">
        <w:rPr>
          <w:rFonts w:ascii="Times New Roman" w:eastAsia="Times New Roman" w:hAnsi="Times New Roman" w:cs="Times New Roman"/>
          <w:sz w:val="24"/>
          <w:szCs w:val="24"/>
          <w:lang w:val="en-US"/>
        </w:rPr>
        <w:t>l'image</w:t>
      </w:r>
      <w:proofErr w:type="spellEnd"/>
      <w:r w:rsidRPr="00FD476C">
        <w:rPr>
          <w:rFonts w:ascii="Times New Roman" w:eastAsia="Times New Roman" w:hAnsi="Times New Roman" w:cs="Times New Roman"/>
          <w:sz w:val="24"/>
          <w:szCs w:val="24"/>
          <w:lang w:val="en-US"/>
        </w:rPr>
        <w:t xml:space="preserve"> pour </w:t>
      </w:r>
      <w:proofErr w:type="spellStart"/>
      <w:r w:rsidRPr="00FD476C">
        <w:rPr>
          <w:rFonts w:ascii="Times New Roman" w:eastAsia="Times New Roman" w:hAnsi="Times New Roman" w:cs="Times New Roman"/>
          <w:sz w:val="24"/>
          <w:szCs w:val="24"/>
          <w:lang w:val="en-US"/>
        </w:rPr>
        <w:t>obtenir</w:t>
      </w:r>
      <w:proofErr w:type="spellEnd"/>
      <w:r w:rsidRPr="00FD476C">
        <w:rPr>
          <w:rFonts w:ascii="Times New Roman" w:eastAsia="Times New Roman" w:hAnsi="Times New Roman" w:cs="Times New Roman"/>
          <w:sz w:val="24"/>
          <w:szCs w:val="24"/>
          <w:lang w:val="en-US"/>
        </w:rPr>
        <w:t xml:space="preserve"> un </w:t>
      </w:r>
      <w:proofErr w:type="spellStart"/>
      <w:r w:rsidRPr="00FD476C">
        <w:rPr>
          <w:rFonts w:ascii="Times New Roman" w:eastAsia="Times New Roman" w:hAnsi="Times New Roman" w:cs="Times New Roman"/>
          <w:sz w:val="24"/>
          <w:szCs w:val="24"/>
          <w:lang w:val="en-US"/>
        </w:rPr>
        <w:t>effet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différent</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l'implication</w:t>
      </w:r>
      <w:proofErr w:type="spellEnd"/>
      <w:r w:rsidRPr="00FD476C">
        <w:rPr>
          <w:rFonts w:ascii="Times New Roman" w:eastAsia="Times New Roman" w:hAnsi="Times New Roman" w:cs="Times New Roman"/>
          <w:sz w:val="24"/>
          <w:szCs w:val="24"/>
          <w:lang w:val="en-US"/>
        </w:rPr>
        <w:t xml:space="preserve"> du </w:t>
      </w:r>
      <w:proofErr w:type="spellStart"/>
      <w:r w:rsidRPr="00FD476C">
        <w:rPr>
          <w:rFonts w:ascii="Times New Roman" w:eastAsia="Times New Roman" w:hAnsi="Times New Roman" w:cs="Times New Roman"/>
          <w:sz w:val="24"/>
          <w:szCs w:val="24"/>
          <w:lang w:val="en-US"/>
        </w:rPr>
        <w:t>lecteur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c'est</w:t>
      </w:r>
      <w:proofErr w:type="spellEnd"/>
      <w:r w:rsidRPr="00FD476C">
        <w:rPr>
          <w:rFonts w:ascii="Times New Roman" w:eastAsia="Times New Roman" w:hAnsi="Times New Roman" w:cs="Times New Roman"/>
          <w:sz w:val="24"/>
          <w:szCs w:val="24"/>
          <w:lang w:val="en-US"/>
        </w:rPr>
        <w:t xml:space="preserve">-à-dire que </w:t>
      </w:r>
      <w:proofErr w:type="spellStart"/>
      <w:r w:rsidRPr="00FD476C">
        <w:rPr>
          <w:rFonts w:ascii="Times New Roman" w:eastAsia="Times New Roman" w:hAnsi="Times New Roman" w:cs="Times New Roman"/>
          <w:sz w:val="24"/>
          <w:szCs w:val="24"/>
          <w:lang w:val="en-US"/>
        </w:rPr>
        <w:t>ce</w:t>
      </w:r>
      <w:proofErr w:type="spellEnd"/>
      <w:r w:rsidRPr="00FD476C">
        <w:rPr>
          <w:rFonts w:ascii="Times New Roman" w:eastAsia="Times New Roman" w:hAnsi="Times New Roman" w:cs="Times New Roman"/>
          <w:sz w:val="24"/>
          <w:szCs w:val="24"/>
          <w:lang w:val="en-US"/>
        </w:rPr>
        <w:t xml:space="preserve"> qui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important pour nous, </w:t>
      </w:r>
      <w:proofErr w:type="spellStart"/>
      <w:r w:rsidRPr="00FD476C">
        <w:rPr>
          <w:rFonts w:ascii="Times New Roman" w:eastAsia="Times New Roman" w:hAnsi="Times New Roman" w:cs="Times New Roman"/>
          <w:sz w:val="24"/>
          <w:szCs w:val="24"/>
          <w:lang w:val="en-US"/>
        </w:rPr>
        <w:t>c'est</w:t>
      </w:r>
      <w:proofErr w:type="spellEnd"/>
      <w:r w:rsidRPr="00FD476C">
        <w:rPr>
          <w:rFonts w:ascii="Times New Roman" w:eastAsia="Times New Roman" w:hAnsi="Times New Roman" w:cs="Times New Roman"/>
          <w:sz w:val="24"/>
          <w:szCs w:val="24"/>
          <w:lang w:val="en-US"/>
        </w:rPr>
        <w:t xml:space="preserve"> le </w:t>
      </w:r>
      <w:proofErr w:type="spellStart"/>
      <w:r w:rsidRPr="00FD476C">
        <w:rPr>
          <w:rFonts w:ascii="Times New Roman" w:eastAsia="Times New Roman" w:hAnsi="Times New Roman" w:cs="Times New Roman"/>
          <w:sz w:val="24"/>
          <w:szCs w:val="24"/>
          <w:lang w:val="en-US"/>
        </w:rPr>
        <w:t>degré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différent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d'implication</w:t>
      </w:r>
      <w:proofErr w:type="spellEnd"/>
      <w:r w:rsidRPr="00FD476C">
        <w:rPr>
          <w:rFonts w:ascii="Times New Roman" w:eastAsia="Times New Roman" w:hAnsi="Times New Roman" w:cs="Times New Roman"/>
          <w:sz w:val="24"/>
          <w:szCs w:val="24"/>
          <w:lang w:val="en-US"/>
        </w:rPr>
        <w:t xml:space="preserve"> du </w:t>
      </w:r>
      <w:proofErr w:type="spellStart"/>
      <w:r w:rsidRPr="00FD476C">
        <w:rPr>
          <w:rFonts w:ascii="Times New Roman" w:eastAsia="Times New Roman" w:hAnsi="Times New Roman" w:cs="Times New Roman"/>
          <w:sz w:val="24"/>
          <w:szCs w:val="24"/>
          <w:lang w:val="en-US"/>
        </w:rPr>
        <w:t>lecteur</w:t>
      </w:r>
      <w:proofErr w:type="spellEnd"/>
      <w:r w:rsidRPr="00FD476C">
        <w:rPr>
          <w:rFonts w:ascii="Times New Roman" w:eastAsia="Times New Roman" w:hAnsi="Times New Roman" w:cs="Times New Roman"/>
          <w:sz w:val="24"/>
          <w:szCs w:val="24"/>
          <w:lang w:val="en-US"/>
        </w:rPr>
        <w:t xml:space="preserve"> dans les </w:t>
      </w:r>
      <w:proofErr w:type="spellStart"/>
      <w:r w:rsidRPr="00FD476C">
        <w:rPr>
          <w:rFonts w:ascii="Times New Roman" w:eastAsia="Times New Roman" w:hAnsi="Times New Roman" w:cs="Times New Roman"/>
          <w:sz w:val="24"/>
          <w:szCs w:val="24"/>
          <w:lang w:val="en-US"/>
        </w:rPr>
        <w:t>émotions</w:t>
      </w:r>
      <w:proofErr w:type="spellEnd"/>
      <w:r w:rsidRPr="00FD476C">
        <w:rPr>
          <w:rFonts w:ascii="Times New Roman" w:eastAsia="Times New Roman" w:hAnsi="Times New Roman" w:cs="Times New Roman"/>
          <w:sz w:val="24"/>
          <w:szCs w:val="24"/>
          <w:lang w:val="en-US"/>
        </w:rPr>
        <w:t xml:space="preserve"> du </w:t>
      </w:r>
      <w:proofErr w:type="spellStart"/>
      <w:r w:rsidRPr="00FD476C">
        <w:rPr>
          <w:rFonts w:ascii="Times New Roman" w:eastAsia="Times New Roman" w:hAnsi="Times New Roman" w:cs="Times New Roman"/>
          <w:sz w:val="24"/>
          <w:szCs w:val="24"/>
          <w:lang w:val="en-US"/>
        </w:rPr>
        <w:t>lecteur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caractère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empathie</w:t>
      </w:r>
      <w:proofErr w:type="spellEnd"/>
      <w:r w:rsidRPr="00FD476C">
        <w:rPr>
          <w:rFonts w:ascii="Times New Roman" w:eastAsia="Times New Roman" w:hAnsi="Times New Roman" w:cs="Times New Roman"/>
          <w:sz w:val="24"/>
          <w:szCs w:val="24"/>
          <w:lang w:val="en-US"/>
        </w:rPr>
        <w:t xml:space="preserve"> avec le </w:t>
      </w:r>
      <w:proofErr w:type="spellStart"/>
      <w:r w:rsidRPr="00FD476C">
        <w:rPr>
          <w:rFonts w:ascii="Times New Roman" w:eastAsia="Times New Roman" w:hAnsi="Times New Roman" w:cs="Times New Roman"/>
          <w:sz w:val="24"/>
          <w:szCs w:val="24"/>
          <w:lang w:val="en-US"/>
        </w:rPr>
        <w:t>personnage</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autobiographiques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Diverses</w:t>
      </w:r>
      <w:proofErr w:type="spellEnd"/>
      <w:r w:rsidRPr="00FD476C">
        <w:rPr>
          <w:rFonts w:ascii="Times New Roman" w:eastAsia="Times New Roman" w:hAnsi="Times New Roman" w:cs="Times New Roman"/>
          <w:sz w:val="24"/>
          <w:szCs w:val="24"/>
          <w:lang w:val="en-US"/>
        </w:rPr>
        <w:t xml:space="preserve"> techniques </w:t>
      </w:r>
      <w:proofErr w:type="spellStart"/>
      <w:r w:rsidRPr="00FD476C">
        <w:rPr>
          <w:rFonts w:ascii="Times New Roman" w:eastAsia="Times New Roman" w:hAnsi="Times New Roman" w:cs="Times New Roman"/>
          <w:sz w:val="24"/>
          <w:szCs w:val="24"/>
          <w:lang w:val="en-US"/>
        </w:rPr>
        <w:t>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été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utilisées</w:t>
      </w:r>
      <w:proofErr w:type="spellEnd"/>
      <w:r w:rsidRPr="00FD476C">
        <w:rPr>
          <w:rFonts w:ascii="Times New Roman" w:eastAsia="Times New Roman" w:hAnsi="Times New Roman" w:cs="Times New Roman"/>
          <w:sz w:val="24"/>
          <w:szCs w:val="24"/>
          <w:lang w:val="en-US"/>
        </w:rPr>
        <w:t xml:space="preserve"> par les auteurs pour </w:t>
      </w:r>
      <w:proofErr w:type="spellStart"/>
      <w:r w:rsidRPr="00FD476C">
        <w:rPr>
          <w:rFonts w:ascii="Times New Roman" w:eastAsia="Times New Roman" w:hAnsi="Times New Roman" w:cs="Times New Roman"/>
          <w:sz w:val="24"/>
          <w:szCs w:val="24"/>
          <w:lang w:val="en-US"/>
        </w:rPr>
        <w:t>atteindre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cet</w:t>
      </w:r>
      <w:proofErr w:type="spellEnd"/>
      <w:r w:rsidRPr="00FD476C">
        <w:rPr>
          <w:rFonts w:ascii="Times New Roman" w:eastAsia="Times New Roman" w:hAnsi="Times New Roman" w:cs="Times New Roman"/>
          <w:sz w:val="24"/>
          <w:szCs w:val="24"/>
          <w:lang w:val="en-US"/>
        </w:rPr>
        <w:t xml:space="preserve"> engagement à des </w:t>
      </w:r>
      <w:proofErr w:type="spellStart"/>
      <w:r w:rsidRPr="00FD476C">
        <w:rPr>
          <w:rFonts w:ascii="Times New Roman" w:eastAsia="Times New Roman" w:hAnsi="Times New Roman" w:cs="Times New Roman"/>
          <w:sz w:val="24"/>
          <w:szCs w:val="24"/>
          <w:lang w:val="en-US"/>
        </w:rPr>
        <w:t>degrés</w:t>
      </w:r>
      <w:proofErr w:type="spellEnd"/>
      <w:r w:rsidRPr="00FD476C">
        <w:rPr>
          <w:rFonts w:ascii="Times New Roman" w:eastAsia="Times New Roman" w:hAnsi="Times New Roman" w:cs="Times New Roman"/>
          <w:sz w:val="24"/>
          <w:szCs w:val="24"/>
          <w:lang w:val="en-US"/>
        </w:rPr>
        <w:t xml:space="preserve"> divers au fil des </w:t>
      </w:r>
      <w:proofErr w:type="spellStart"/>
      <w:r w:rsidRPr="00FD476C">
        <w:rPr>
          <w:rFonts w:ascii="Times New Roman" w:eastAsia="Times New Roman" w:hAnsi="Times New Roman" w:cs="Times New Roman"/>
          <w:sz w:val="24"/>
          <w:szCs w:val="24"/>
          <w:lang w:val="en-US"/>
        </w:rPr>
        <w:t>ans</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voici</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règle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générale</w:t>
      </w:r>
      <w:proofErr w:type="spellEnd"/>
      <w:r w:rsidRPr="00FD476C">
        <w:rPr>
          <w:rFonts w:ascii="Times New Roman" w:eastAsia="Times New Roman" w:hAnsi="Times New Roman" w:cs="Times New Roman"/>
          <w:sz w:val="24"/>
          <w:szCs w:val="24"/>
          <w:lang w:val="en-US"/>
        </w:rPr>
        <w:t xml:space="preserve"> que Scott McCloud a </w:t>
      </w:r>
      <w:proofErr w:type="spellStart"/>
      <w:r w:rsidRPr="00FD476C">
        <w:rPr>
          <w:rFonts w:ascii="Times New Roman" w:eastAsia="Times New Roman" w:hAnsi="Times New Roman" w:cs="Times New Roman"/>
          <w:sz w:val="24"/>
          <w:szCs w:val="24"/>
          <w:lang w:val="en-US"/>
        </w:rPr>
        <w:t>réussi</w:t>
      </w:r>
      <w:proofErr w:type="spellEnd"/>
      <w:r w:rsidRPr="00FD476C">
        <w:rPr>
          <w:rFonts w:ascii="Times New Roman" w:eastAsia="Times New Roman" w:hAnsi="Times New Roman" w:cs="Times New Roman"/>
          <w:sz w:val="24"/>
          <w:szCs w:val="24"/>
          <w:lang w:val="en-US"/>
        </w:rPr>
        <w:t xml:space="preserve"> à </w:t>
      </w:r>
      <w:proofErr w:type="spellStart"/>
      <w:r w:rsidRPr="00FD476C">
        <w:rPr>
          <w:rFonts w:ascii="Times New Roman" w:eastAsia="Times New Roman" w:hAnsi="Times New Roman" w:cs="Times New Roman"/>
          <w:sz w:val="24"/>
          <w:szCs w:val="24"/>
          <w:lang w:val="en-US"/>
        </w:rPr>
        <w:t>dériver</w:t>
      </w:r>
      <w:proofErr w:type="spellEnd"/>
      <w:r w:rsidRPr="00FD476C">
        <w:rPr>
          <w:rFonts w:ascii="Times New Roman" w:eastAsia="Times New Roman" w:hAnsi="Times New Roman" w:cs="Times New Roman"/>
          <w:sz w:val="24"/>
          <w:szCs w:val="24"/>
          <w:lang w:val="en-US"/>
        </w:rPr>
        <w:t xml:space="preserve">. Il note que la </w:t>
      </w:r>
      <w:proofErr w:type="spellStart"/>
      <w:r w:rsidRPr="00FD476C">
        <w:rPr>
          <w:rFonts w:ascii="Times New Roman" w:eastAsia="Times New Roman" w:hAnsi="Times New Roman" w:cs="Times New Roman"/>
          <w:sz w:val="24"/>
          <w:szCs w:val="24"/>
          <w:lang w:val="en-US"/>
        </w:rPr>
        <w:t>symbolique</w:t>
      </w:r>
      <w:proofErr w:type="spellEnd"/>
      <w:r w:rsidRPr="00FD476C">
        <w:rPr>
          <w:rFonts w:ascii="Times New Roman" w:eastAsia="Times New Roman" w:hAnsi="Times New Roman" w:cs="Times New Roman"/>
          <w:sz w:val="24"/>
          <w:szCs w:val="24"/>
          <w:lang w:val="en-US"/>
        </w:rPr>
        <w:t xml:space="preserve"> de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w:t>
      </w:r>
      <w:proofErr w:type="spellEnd"/>
      <w:r w:rsidRPr="00FD476C">
        <w:rPr>
          <w:rFonts w:ascii="Times New Roman" w:eastAsia="Times New Roman" w:hAnsi="Times New Roman" w:cs="Times New Roman"/>
          <w:sz w:val="24"/>
          <w:szCs w:val="24"/>
          <w:lang w:val="en-US"/>
        </w:rPr>
        <w:t xml:space="preserve"> que </w:t>
      </w:r>
      <w:proofErr w:type="spellStart"/>
      <w:r w:rsidRPr="00FD476C">
        <w:rPr>
          <w:rFonts w:ascii="Times New Roman" w:eastAsia="Times New Roman" w:hAnsi="Times New Roman" w:cs="Times New Roman"/>
          <w:sz w:val="24"/>
          <w:szCs w:val="24"/>
          <w:lang w:val="en-US"/>
        </w:rPr>
        <w:t>l'on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peut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appeler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leur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potentiel</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poétique</w:t>
      </w:r>
      <w:proofErr w:type="spellEnd"/>
      <w:r w:rsidRPr="00FD476C">
        <w:rPr>
          <w:rFonts w:ascii="Times New Roman" w:eastAsia="Times New Roman" w:hAnsi="Times New Roman" w:cs="Times New Roman"/>
          <w:sz w:val="24"/>
          <w:szCs w:val="24"/>
          <w:lang w:val="en-US"/>
        </w:rPr>
        <w:t xml:space="preserve"> et la </w:t>
      </w:r>
      <w:proofErr w:type="spellStart"/>
      <w:r w:rsidRPr="00FD476C">
        <w:rPr>
          <w:rFonts w:ascii="Times New Roman" w:eastAsia="Times New Roman" w:hAnsi="Times New Roman" w:cs="Times New Roman"/>
          <w:sz w:val="24"/>
          <w:szCs w:val="24"/>
          <w:lang w:val="en-US"/>
        </w:rPr>
        <w:t>profondeur</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l'immersion</w:t>
      </w:r>
      <w:proofErr w:type="spellEnd"/>
      <w:r w:rsidRPr="00FD476C">
        <w:rPr>
          <w:rFonts w:ascii="Times New Roman" w:eastAsia="Times New Roman" w:hAnsi="Times New Roman" w:cs="Times New Roman"/>
          <w:sz w:val="24"/>
          <w:szCs w:val="24"/>
          <w:lang w:val="en-US"/>
        </w:rPr>
        <w:t xml:space="preserve"> du </w:t>
      </w:r>
      <w:proofErr w:type="spellStart"/>
      <w:r w:rsidRPr="00FD476C">
        <w:rPr>
          <w:rFonts w:ascii="Times New Roman" w:eastAsia="Times New Roman" w:hAnsi="Times New Roman" w:cs="Times New Roman"/>
          <w:sz w:val="24"/>
          <w:szCs w:val="24"/>
          <w:lang w:val="en-US"/>
        </w:rPr>
        <w:t>lecteur</w:t>
      </w:r>
      <w:proofErr w:type="spellEnd"/>
      <w:r w:rsidRPr="00FD476C">
        <w:rPr>
          <w:rFonts w:ascii="Times New Roman" w:eastAsia="Times New Roman" w:hAnsi="Times New Roman" w:cs="Times New Roman"/>
          <w:sz w:val="24"/>
          <w:szCs w:val="24"/>
          <w:lang w:val="en-US"/>
        </w:rPr>
        <w:t xml:space="preserve"> dans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dépendent</w:t>
      </w:r>
      <w:proofErr w:type="spellEnd"/>
      <w:r w:rsidRPr="00FD476C">
        <w:rPr>
          <w:rFonts w:ascii="Times New Roman" w:eastAsia="Times New Roman" w:hAnsi="Times New Roman" w:cs="Times New Roman"/>
          <w:sz w:val="24"/>
          <w:szCs w:val="24"/>
          <w:lang w:val="en-US"/>
        </w:rPr>
        <w:t xml:space="preserve"> du </w:t>
      </w:r>
      <w:proofErr w:type="spellStart"/>
      <w:r w:rsidRPr="00FD476C">
        <w:rPr>
          <w:rFonts w:ascii="Times New Roman" w:eastAsia="Times New Roman" w:hAnsi="Times New Roman" w:cs="Times New Roman"/>
          <w:sz w:val="24"/>
          <w:szCs w:val="24"/>
          <w:lang w:val="en-US"/>
        </w:rPr>
        <w:t>degré</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simplicité</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l'image</w:t>
      </w:r>
      <w:proofErr w:type="spellEnd"/>
      <w:r w:rsidRPr="00FD476C">
        <w:rPr>
          <w:rFonts w:ascii="Times New Roman" w:eastAsia="Times New Roman" w:hAnsi="Times New Roman" w:cs="Times New Roman"/>
          <w:sz w:val="24"/>
          <w:szCs w:val="24"/>
          <w:lang w:val="en-US"/>
        </w:rPr>
        <w:t xml:space="preserve"> (</w:t>
      </w:r>
      <w:r w:rsidRPr="00FD476C">
        <w:rPr>
          <w:rFonts w:ascii="Times New Roman" w:eastAsia="Times New Roman" w:hAnsi="Times New Roman" w:cs="Times New Roman"/>
          <w:i/>
          <w:lang w:val="en-US"/>
        </w:rPr>
        <w:t xml:space="preserve">Understanding Comics, </w:t>
      </w:r>
      <w:r w:rsidRPr="00FD476C">
        <w:rPr>
          <w:rFonts w:ascii="Times New Roman" w:eastAsia="Times New Roman" w:hAnsi="Times New Roman" w:cs="Times New Roman"/>
          <w:sz w:val="24"/>
          <w:szCs w:val="24"/>
          <w:lang w:val="en-US"/>
        </w:rPr>
        <w:t xml:space="preserve">p. 125). </w:t>
      </w:r>
      <w:proofErr w:type="gramStart"/>
      <w:r w:rsidRPr="00FD476C">
        <w:rPr>
          <w:rFonts w:ascii="Times New Roman" w:eastAsia="Times New Roman" w:hAnsi="Times New Roman" w:cs="Times New Roman"/>
          <w:sz w:val="24"/>
          <w:szCs w:val="24"/>
          <w:lang w:val="en-US"/>
        </w:rPr>
        <w:t>Plus</w:t>
      </w:r>
      <w:proofErr w:type="gramEnd"/>
      <w:r w:rsidRPr="00FD476C">
        <w:rPr>
          <w:rFonts w:ascii="Times New Roman" w:eastAsia="Times New Roman" w:hAnsi="Times New Roman" w:cs="Times New Roman"/>
          <w:sz w:val="24"/>
          <w:szCs w:val="24"/>
          <w:lang w:val="en-US"/>
        </w:rPr>
        <w:t xml:space="preserve"> simple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l'image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particulier </w:t>
      </w:r>
      <w:proofErr w:type="spellStart"/>
      <w:r w:rsidRPr="00FD476C">
        <w:rPr>
          <w:rFonts w:ascii="Times New Roman" w:eastAsia="Times New Roman" w:hAnsi="Times New Roman" w:cs="Times New Roman"/>
          <w:sz w:val="24"/>
          <w:szCs w:val="24"/>
          <w:lang w:val="en-US"/>
        </w:rPr>
        <w:t>l'image</w:t>
      </w:r>
      <w:proofErr w:type="spellEnd"/>
      <w:r w:rsidRPr="00FD476C">
        <w:rPr>
          <w:rFonts w:ascii="Times New Roman" w:eastAsia="Times New Roman" w:hAnsi="Times New Roman" w:cs="Times New Roman"/>
          <w:sz w:val="24"/>
          <w:szCs w:val="24"/>
          <w:lang w:val="en-US"/>
        </w:rPr>
        <w:t xml:space="preserve"> du </w:t>
      </w:r>
      <w:proofErr w:type="spellStart"/>
      <w:r w:rsidRPr="00FD476C">
        <w:rPr>
          <w:rFonts w:ascii="Times New Roman" w:eastAsia="Times New Roman" w:hAnsi="Times New Roman" w:cs="Times New Roman"/>
          <w:sz w:val="24"/>
          <w:szCs w:val="24"/>
          <w:lang w:val="en-US"/>
        </w:rPr>
        <w:t>protagoniste</w:t>
      </w:r>
      <w:proofErr w:type="spellEnd"/>
      <w:r w:rsidRPr="00FD476C">
        <w:rPr>
          <w:rFonts w:ascii="Times New Roman" w:eastAsia="Times New Roman" w:hAnsi="Times New Roman" w:cs="Times New Roman"/>
          <w:sz w:val="24"/>
          <w:szCs w:val="24"/>
          <w:lang w:val="en-US"/>
        </w:rPr>
        <w:t xml:space="preserve">, plus </w:t>
      </w:r>
      <w:proofErr w:type="spellStart"/>
      <w:r w:rsidRPr="00FD476C">
        <w:rPr>
          <w:rFonts w:ascii="Times New Roman" w:eastAsia="Times New Roman" w:hAnsi="Times New Roman" w:cs="Times New Roman"/>
          <w:sz w:val="24"/>
          <w:szCs w:val="24"/>
          <w:lang w:val="en-US"/>
        </w:rPr>
        <w:t>l'artiste</w:t>
      </w:r>
      <w:proofErr w:type="spellEnd"/>
      <w:r w:rsidRPr="00FD476C">
        <w:rPr>
          <w:rFonts w:ascii="Times New Roman" w:eastAsia="Times New Roman" w:hAnsi="Times New Roman" w:cs="Times New Roman"/>
          <w:sz w:val="24"/>
          <w:szCs w:val="24"/>
          <w:lang w:val="en-US"/>
        </w:rPr>
        <w:t xml:space="preserve"> a la </w:t>
      </w:r>
      <w:proofErr w:type="spellStart"/>
      <w:r w:rsidRPr="00FD476C">
        <w:rPr>
          <w:rFonts w:ascii="Times New Roman" w:eastAsia="Times New Roman" w:hAnsi="Times New Roman" w:cs="Times New Roman"/>
          <w:sz w:val="24"/>
          <w:szCs w:val="24"/>
          <w:lang w:val="en-US"/>
        </w:rPr>
        <w:t>possibilité</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transmettre</w:t>
      </w:r>
      <w:proofErr w:type="spellEnd"/>
      <w:r w:rsidRPr="00FD476C">
        <w:rPr>
          <w:rFonts w:ascii="Times New Roman" w:eastAsia="Times New Roman" w:hAnsi="Times New Roman" w:cs="Times New Roman"/>
          <w:sz w:val="24"/>
          <w:szCs w:val="24"/>
          <w:lang w:val="en-US"/>
        </w:rPr>
        <w:t xml:space="preserve"> des sentiments et des sensations, y </w:t>
      </w:r>
      <w:proofErr w:type="spellStart"/>
      <w:r w:rsidRPr="00FD476C">
        <w:rPr>
          <w:rFonts w:ascii="Times New Roman" w:eastAsia="Times New Roman" w:hAnsi="Times New Roman" w:cs="Times New Roman"/>
          <w:sz w:val="24"/>
          <w:szCs w:val="24"/>
          <w:lang w:val="en-US"/>
        </w:rPr>
        <w:t>compris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corporelles</w:t>
      </w:r>
      <w:proofErr w:type="spellEnd"/>
      <w:r w:rsidRPr="00FD476C">
        <w:rPr>
          <w:rFonts w:ascii="Times New Roman" w:eastAsia="Times New Roman" w:hAnsi="Times New Roman" w:cs="Times New Roman"/>
          <w:sz w:val="24"/>
          <w:szCs w:val="24"/>
          <w:lang w:val="en-US"/>
        </w:rPr>
        <w:t>, à travers le dessin.</w:t>
      </w:r>
    </w:p>
    <w:p w14:paraId="74883D43"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Cependant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effet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devient</w:t>
      </w:r>
      <w:proofErr w:type="spellEnd"/>
      <w:r w:rsidRPr="00FD476C">
        <w:rPr>
          <w:rFonts w:ascii="Times New Roman" w:eastAsia="Times New Roman" w:hAnsi="Times New Roman" w:cs="Times New Roman"/>
          <w:sz w:val="24"/>
          <w:szCs w:val="24"/>
          <w:lang w:val="en-US"/>
        </w:rPr>
        <w:t xml:space="preserve"> plus difficile à </w:t>
      </w:r>
      <w:proofErr w:type="spellStart"/>
      <w:r w:rsidRPr="00FD476C">
        <w:rPr>
          <w:rFonts w:ascii="Times New Roman" w:eastAsia="Times New Roman" w:hAnsi="Times New Roman" w:cs="Times New Roman"/>
          <w:sz w:val="24"/>
          <w:szCs w:val="24"/>
          <w:lang w:val="en-US"/>
        </w:rPr>
        <w:t>obtenir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si</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l'image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réaliste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Autrement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dit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l’artiste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peut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transmettre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soit</w:t>
      </w:r>
      <w:proofErr w:type="spellEnd"/>
      <w:r w:rsidRPr="00FD476C">
        <w:rPr>
          <w:rFonts w:ascii="Times New Roman" w:eastAsia="Times New Roman" w:hAnsi="Times New Roman" w:cs="Times New Roman"/>
          <w:sz w:val="24"/>
          <w:szCs w:val="24"/>
          <w:lang w:val="en-US"/>
        </w:rPr>
        <w:t xml:space="preserve"> les </w:t>
      </w:r>
      <w:proofErr w:type="spellStart"/>
      <w:r w:rsidRPr="00FD476C">
        <w:rPr>
          <w:rFonts w:ascii="Times New Roman" w:eastAsia="Times New Roman" w:hAnsi="Times New Roman" w:cs="Times New Roman"/>
          <w:sz w:val="24"/>
          <w:szCs w:val="24"/>
          <w:lang w:val="en-US"/>
        </w:rPr>
        <w:t>caractéristiques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réelles</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l'objet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soit</w:t>
      </w:r>
      <w:proofErr w:type="spellEnd"/>
      <w:r w:rsidRPr="00FD476C">
        <w:rPr>
          <w:rFonts w:ascii="Times New Roman" w:eastAsia="Times New Roman" w:hAnsi="Times New Roman" w:cs="Times New Roman"/>
          <w:sz w:val="24"/>
          <w:szCs w:val="24"/>
          <w:lang w:val="en-US"/>
        </w:rPr>
        <w:t xml:space="preserve"> les impressions de </w:t>
      </w:r>
      <w:proofErr w:type="spellStart"/>
      <w:r w:rsidRPr="00FD476C">
        <w:rPr>
          <w:rFonts w:ascii="Times New Roman" w:eastAsia="Times New Roman" w:hAnsi="Times New Roman" w:cs="Times New Roman"/>
          <w:sz w:val="24"/>
          <w:szCs w:val="24"/>
          <w:lang w:val="en-US"/>
        </w:rPr>
        <w:t>celui</w:t>
      </w:r>
      <w:proofErr w:type="spellEnd"/>
      <w:r w:rsidRPr="00FD476C">
        <w:rPr>
          <w:rFonts w:ascii="Times New Roman" w:eastAsia="Times New Roman" w:hAnsi="Times New Roman" w:cs="Times New Roman"/>
          <w:sz w:val="24"/>
          <w:szCs w:val="24"/>
          <w:lang w:val="en-US"/>
        </w:rPr>
        <w:t xml:space="preserve">-ci. </w:t>
      </w:r>
      <w:proofErr w:type="spellStart"/>
      <w:r w:rsidRPr="00FD476C">
        <w:rPr>
          <w:rFonts w:ascii="Times New Roman" w:eastAsia="Times New Roman" w:hAnsi="Times New Roman" w:cs="Times New Roman"/>
          <w:sz w:val="24"/>
          <w:szCs w:val="24"/>
          <w:lang w:val="en-US"/>
        </w:rPr>
        <w:t>Ainsi</w:t>
      </w:r>
      <w:proofErr w:type="spellEnd"/>
      <w:r w:rsidRPr="00FD476C">
        <w:rPr>
          <w:rFonts w:ascii="Times New Roman" w:eastAsia="Times New Roman" w:hAnsi="Times New Roman" w:cs="Times New Roman"/>
          <w:sz w:val="24"/>
          <w:szCs w:val="24"/>
          <w:lang w:val="en-US"/>
        </w:rPr>
        <w:t xml:space="preserve">, il </w:t>
      </w:r>
      <w:proofErr w:type="spellStart"/>
      <w:r w:rsidRPr="00FD476C">
        <w:rPr>
          <w:rFonts w:ascii="Times New Roman" w:eastAsia="Times New Roman" w:hAnsi="Times New Roman" w:cs="Times New Roman"/>
          <w:sz w:val="24"/>
          <w:szCs w:val="24"/>
          <w:lang w:val="en-US"/>
        </w:rPr>
        <w:t>devient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évident</w:t>
      </w:r>
      <w:proofErr w:type="spellEnd"/>
      <w:r w:rsidRPr="00FD476C">
        <w:rPr>
          <w:rFonts w:ascii="Times New Roman" w:eastAsia="Times New Roman" w:hAnsi="Times New Roman" w:cs="Times New Roman"/>
          <w:sz w:val="24"/>
          <w:szCs w:val="24"/>
          <w:lang w:val="en-US"/>
        </w:rPr>
        <w:t xml:space="preserve"> que </w:t>
      </w:r>
      <w:proofErr w:type="spellStart"/>
      <w:r w:rsidRPr="00FD476C">
        <w:rPr>
          <w:rFonts w:ascii="Times New Roman" w:eastAsia="Times New Roman" w:hAnsi="Times New Roman" w:cs="Times New Roman"/>
          <w:sz w:val="24"/>
          <w:szCs w:val="24"/>
          <w:lang w:val="en-US"/>
        </w:rPr>
        <w:t>si</w:t>
      </w:r>
      <w:proofErr w:type="spellEnd"/>
      <w:r w:rsidRPr="00FD476C">
        <w:rPr>
          <w:rFonts w:ascii="Times New Roman" w:eastAsia="Times New Roman" w:hAnsi="Times New Roman" w:cs="Times New Roman"/>
          <w:sz w:val="24"/>
          <w:szCs w:val="24"/>
          <w:lang w:val="en-US"/>
        </w:rPr>
        <w:t xml:space="preserve"> le but de </w:t>
      </w:r>
      <w:proofErr w:type="spellStart"/>
      <w:r w:rsidRPr="00FD476C">
        <w:rPr>
          <w:rFonts w:ascii="Times New Roman" w:eastAsia="Times New Roman" w:hAnsi="Times New Roman" w:cs="Times New Roman"/>
          <w:sz w:val="24"/>
          <w:szCs w:val="24"/>
          <w:lang w:val="en-US"/>
        </w:rPr>
        <w:t>l'artiste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transmettre</w:t>
      </w:r>
      <w:proofErr w:type="spellEnd"/>
      <w:r w:rsidRPr="00FD476C">
        <w:rPr>
          <w:rFonts w:ascii="Times New Roman" w:eastAsia="Times New Roman" w:hAnsi="Times New Roman" w:cs="Times New Roman"/>
          <w:sz w:val="24"/>
          <w:szCs w:val="24"/>
          <w:lang w:val="en-US"/>
        </w:rPr>
        <w:t xml:space="preserve"> les sentiments et les sensations du </w:t>
      </w:r>
      <w:proofErr w:type="spellStart"/>
      <w:r w:rsidRPr="00FD476C">
        <w:rPr>
          <w:rFonts w:ascii="Times New Roman" w:eastAsia="Times New Roman" w:hAnsi="Times New Roman" w:cs="Times New Roman"/>
          <w:sz w:val="24"/>
          <w:szCs w:val="24"/>
          <w:lang w:val="en-US"/>
        </w:rPr>
        <w:t>personnage</w:t>
      </w:r>
      <w:proofErr w:type="spellEnd"/>
      <w:r w:rsidRPr="00FD476C">
        <w:rPr>
          <w:rFonts w:ascii="Times New Roman" w:eastAsia="Times New Roman" w:hAnsi="Times New Roman" w:cs="Times New Roman"/>
          <w:sz w:val="24"/>
          <w:szCs w:val="24"/>
          <w:lang w:val="en-US"/>
        </w:rPr>
        <w:t xml:space="preserve">, le </w:t>
      </w:r>
      <w:proofErr w:type="spellStart"/>
      <w:r w:rsidRPr="00FD476C">
        <w:rPr>
          <w:rFonts w:ascii="Times New Roman" w:eastAsia="Times New Roman" w:hAnsi="Times New Roman" w:cs="Times New Roman"/>
          <w:sz w:val="24"/>
          <w:szCs w:val="24"/>
          <w:lang w:val="en-US"/>
        </w:rPr>
        <w:t>personnage</w:t>
      </w:r>
      <w:proofErr w:type="spellEnd"/>
      <w:r w:rsidRPr="00FD476C">
        <w:rPr>
          <w:rFonts w:ascii="Times New Roman" w:eastAsia="Times New Roman" w:hAnsi="Times New Roman" w:cs="Times New Roman"/>
          <w:sz w:val="24"/>
          <w:szCs w:val="24"/>
          <w:lang w:val="en-US"/>
        </w:rPr>
        <w:t xml:space="preserve"> doit </w:t>
      </w:r>
      <w:proofErr w:type="spellStart"/>
      <w:r w:rsidRPr="00FD476C">
        <w:rPr>
          <w:rFonts w:ascii="Times New Roman" w:eastAsia="Times New Roman" w:hAnsi="Times New Roman" w:cs="Times New Roman"/>
          <w:sz w:val="24"/>
          <w:szCs w:val="24"/>
          <w:lang w:val="en-US"/>
        </w:rPr>
        <w:t>être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w:t>
      </w:r>
      <w:proofErr w:type="spellEnd"/>
      <w:r w:rsidRPr="00FD476C">
        <w:rPr>
          <w:rFonts w:ascii="Times New Roman" w:eastAsia="Times New Roman" w:hAnsi="Times New Roman" w:cs="Times New Roman"/>
          <w:sz w:val="24"/>
          <w:szCs w:val="24"/>
          <w:lang w:val="en-US"/>
        </w:rPr>
        <w:t xml:space="preserve"> de manière </w:t>
      </w:r>
      <w:proofErr w:type="spellStart"/>
      <w:r w:rsidRPr="00FD476C">
        <w:rPr>
          <w:rFonts w:ascii="Times New Roman" w:eastAsia="Times New Roman" w:hAnsi="Times New Roman" w:cs="Times New Roman"/>
          <w:sz w:val="24"/>
          <w:szCs w:val="24"/>
          <w:lang w:val="en-US"/>
        </w:rPr>
        <w:t>plutôt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simpliste</w:t>
      </w:r>
      <w:proofErr w:type="spellEnd"/>
      <w:r w:rsidRPr="00FD476C">
        <w:rPr>
          <w:rFonts w:ascii="Times New Roman" w:eastAsia="Times New Roman" w:hAnsi="Times New Roman" w:cs="Times New Roman"/>
          <w:sz w:val="24"/>
          <w:szCs w:val="24"/>
          <w:lang w:val="en-US"/>
        </w:rPr>
        <w:t xml:space="preserve">. </w:t>
      </w:r>
    </w:p>
    <w:p w14:paraId="29A318CB"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Cela</w:t>
      </w:r>
      <w:proofErr w:type="spellEnd"/>
      <w:r w:rsidRPr="00FD476C">
        <w:rPr>
          <w:rFonts w:ascii="Times New Roman" w:eastAsia="Times New Roman" w:hAnsi="Times New Roman" w:cs="Times New Roman"/>
          <w:sz w:val="24"/>
          <w:szCs w:val="24"/>
          <w:lang w:val="en-US"/>
        </w:rPr>
        <w:t xml:space="preserve"> pose </w:t>
      </w:r>
      <w:proofErr w:type="spellStart"/>
      <w:r w:rsidRPr="00FD476C">
        <w:rPr>
          <w:rFonts w:ascii="Times New Roman" w:eastAsia="Times New Roman" w:hAnsi="Times New Roman" w:cs="Times New Roman"/>
          <w:sz w:val="24"/>
          <w:szCs w:val="24"/>
          <w:lang w:val="en-US"/>
        </w:rPr>
        <w:t>un certain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nombre</w:t>
      </w:r>
      <w:proofErr w:type="spellEnd"/>
      <w:r w:rsidRPr="00FD476C">
        <w:rPr>
          <w:rFonts w:ascii="Times New Roman" w:eastAsia="Times New Roman" w:hAnsi="Times New Roman" w:cs="Times New Roman"/>
          <w:sz w:val="24"/>
          <w:szCs w:val="24"/>
          <w:lang w:val="en-US"/>
        </w:rPr>
        <w:t xml:space="preserve"> de questions à </w:t>
      </w:r>
      <w:proofErr w:type="spellStart"/>
      <w:r w:rsidRPr="00FD476C">
        <w:rPr>
          <w:rFonts w:ascii="Times New Roman" w:eastAsia="Times New Roman" w:hAnsi="Times New Roman" w:cs="Times New Roman"/>
          <w:sz w:val="24"/>
          <w:szCs w:val="24"/>
          <w:lang w:val="en-US"/>
        </w:rPr>
        <w:t>l'auteur</w:t>
      </w:r>
      <w:proofErr w:type="spellEnd"/>
      <w:r w:rsidRPr="00FD476C">
        <w:rPr>
          <w:rFonts w:ascii="Times New Roman" w:eastAsia="Times New Roman" w:hAnsi="Times New Roman" w:cs="Times New Roman"/>
          <w:sz w:val="24"/>
          <w:szCs w:val="24"/>
          <w:lang w:val="en-US"/>
        </w:rPr>
        <w:t>. Est-</w:t>
      </w:r>
      <w:proofErr w:type="spellStart"/>
      <w:r w:rsidRPr="00FD476C">
        <w:rPr>
          <w:rFonts w:ascii="Times New Roman" w:eastAsia="Times New Roman" w:hAnsi="Times New Roman" w:cs="Times New Roman"/>
          <w:sz w:val="24"/>
          <w:szCs w:val="24"/>
          <w:lang w:val="en-US"/>
        </w:rPr>
        <w:t>ce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qu’il</w:t>
      </w:r>
      <w:proofErr w:type="spellEnd"/>
      <w:r w:rsidRPr="00FD476C">
        <w:rPr>
          <w:rFonts w:ascii="Times New Roman" w:eastAsia="Times New Roman" w:hAnsi="Times New Roman" w:cs="Times New Roman"/>
          <w:sz w:val="24"/>
          <w:szCs w:val="24"/>
          <w:lang w:val="en-US"/>
        </w:rPr>
        <w:t xml:space="preserve"> faut </w:t>
      </w:r>
      <w:proofErr w:type="spellStart"/>
      <w:r w:rsidRPr="00FD476C">
        <w:rPr>
          <w:rFonts w:ascii="Times New Roman" w:eastAsia="Times New Roman" w:hAnsi="Times New Roman" w:cs="Times New Roman"/>
          <w:sz w:val="24"/>
          <w:szCs w:val="24"/>
          <w:lang w:val="en-US"/>
        </w:rPr>
        <w:t>toujours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dessiner</w:t>
      </w:r>
      <w:proofErr w:type="spellEnd"/>
      <w:r w:rsidRPr="00FD476C">
        <w:rPr>
          <w:rFonts w:ascii="Times New Roman" w:eastAsia="Times New Roman" w:hAnsi="Times New Roman" w:cs="Times New Roman"/>
          <w:sz w:val="24"/>
          <w:szCs w:val="24"/>
          <w:lang w:val="en-US"/>
        </w:rPr>
        <w:t xml:space="preserve"> le </w:t>
      </w:r>
      <w:proofErr w:type="spellStart"/>
      <w:r w:rsidRPr="00FD476C">
        <w:rPr>
          <w:rFonts w:ascii="Times New Roman" w:eastAsia="Times New Roman" w:hAnsi="Times New Roman" w:cs="Times New Roman"/>
          <w:sz w:val="24"/>
          <w:szCs w:val="24"/>
          <w:lang w:val="en-US"/>
        </w:rPr>
        <w:t>personnage</w:t>
      </w:r>
      <w:proofErr w:type="spellEnd"/>
      <w:r w:rsidRPr="00FD476C">
        <w:rPr>
          <w:rFonts w:ascii="Times New Roman" w:eastAsia="Times New Roman" w:hAnsi="Times New Roman" w:cs="Times New Roman"/>
          <w:sz w:val="24"/>
          <w:szCs w:val="24"/>
          <w:lang w:val="en-US"/>
        </w:rPr>
        <w:t xml:space="preserve"> de manière </w:t>
      </w:r>
      <w:proofErr w:type="spellStart"/>
      <w:r w:rsidRPr="00FD476C">
        <w:rPr>
          <w:rFonts w:ascii="Times New Roman" w:eastAsia="Times New Roman" w:hAnsi="Times New Roman" w:cs="Times New Roman"/>
          <w:sz w:val="24"/>
          <w:szCs w:val="24"/>
          <w:lang w:val="en-US"/>
        </w:rPr>
        <w:t>simplifiée</w:t>
      </w:r>
      <w:proofErr w:type="spellEnd"/>
      <w:r w:rsidRPr="00FD476C">
        <w:rPr>
          <w:rFonts w:ascii="Times New Roman" w:eastAsia="Times New Roman" w:hAnsi="Times New Roman" w:cs="Times New Roman"/>
          <w:sz w:val="24"/>
          <w:szCs w:val="24"/>
          <w:lang w:val="en-US"/>
        </w:rPr>
        <w:t>? Est-</w:t>
      </w:r>
      <w:proofErr w:type="spellStart"/>
      <w:r w:rsidRPr="00FD476C">
        <w:rPr>
          <w:rFonts w:ascii="Times New Roman" w:eastAsia="Times New Roman" w:hAnsi="Times New Roman" w:cs="Times New Roman"/>
          <w:sz w:val="24"/>
          <w:szCs w:val="24"/>
          <w:lang w:val="en-US"/>
        </w:rPr>
        <w:t>ce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qu’il</w:t>
      </w:r>
      <w:proofErr w:type="spellEnd"/>
      <w:r w:rsidRPr="00FD476C">
        <w:rPr>
          <w:rFonts w:ascii="Times New Roman" w:eastAsia="Times New Roman" w:hAnsi="Times New Roman" w:cs="Times New Roman"/>
          <w:sz w:val="24"/>
          <w:szCs w:val="24"/>
          <w:lang w:val="en-US"/>
        </w:rPr>
        <w:t xml:space="preserve"> faut </w:t>
      </w:r>
      <w:proofErr w:type="spellStart"/>
      <w:r w:rsidRPr="00FD476C">
        <w:rPr>
          <w:rFonts w:ascii="Times New Roman" w:eastAsia="Times New Roman" w:hAnsi="Times New Roman" w:cs="Times New Roman"/>
          <w:sz w:val="24"/>
          <w:szCs w:val="24"/>
          <w:lang w:val="en-US"/>
        </w:rPr>
        <w:t>dessiner</w:t>
      </w:r>
      <w:proofErr w:type="spellEnd"/>
      <w:r w:rsidRPr="00FD476C">
        <w:rPr>
          <w:rFonts w:ascii="Times New Roman" w:eastAsia="Times New Roman" w:hAnsi="Times New Roman" w:cs="Times New Roman"/>
          <w:sz w:val="24"/>
          <w:szCs w:val="24"/>
          <w:lang w:val="en-US"/>
        </w:rPr>
        <w:t xml:space="preserve"> les </w:t>
      </w:r>
      <w:proofErr w:type="spellStart"/>
      <w:r w:rsidRPr="00FD476C">
        <w:rPr>
          <w:rFonts w:ascii="Times New Roman" w:eastAsia="Times New Roman" w:hAnsi="Times New Roman" w:cs="Times New Roman"/>
          <w:sz w:val="24"/>
          <w:szCs w:val="24"/>
          <w:lang w:val="en-US"/>
        </w:rPr>
        <w:t>objets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autour</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personnage</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paysages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d'autres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personnages</w:t>
      </w:r>
      <w:proofErr w:type="spellEnd"/>
      <w:r w:rsidRPr="00FD476C">
        <w:rPr>
          <w:rFonts w:ascii="Times New Roman" w:eastAsia="Times New Roman" w:hAnsi="Times New Roman" w:cs="Times New Roman"/>
          <w:sz w:val="24"/>
          <w:szCs w:val="24"/>
          <w:lang w:val="en-US"/>
        </w:rPr>
        <w:t xml:space="preserve"> de la </w:t>
      </w:r>
      <w:proofErr w:type="spellStart"/>
      <w:r w:rsidRPr="00FD476C">
        <w:rPr>
          <w:rFonts w:ascii="Times New Roman" w:eastAsia="Times New Roman" w:hAnsi="Times New Roman" w:cs="Times New Roman"/>
          <w:sz w:val="24"/>
          <w:szCs w:val="24"/>
          <w:lang w:val="en-US"/>
        </w:rPr>
        <w:t>même</w:t>
      </w:r>
      <w:proofErr w:type="spellEnd"/>
      <w:r w:rsidRPr="00FD476C">
        <w:rPr>
          <w:rFonts w:ascii="Times New Roman" w:eastAsia="Times New Roman" w:hAnsi="Times New Roman" w:cs="Times New Roman"/>
          <w:sz w:val="24"/>
          <w:szCs w:val="24"/>
          <w:lang w:val="en-US"/>
        </w:rPr>
        <w:t xml:space="preserve"> manière </w:t>
      </w:r>
      <w:proofErr w:type="spellStart"/>
      <w:r w:rsidRPr="00FD476C">
        <w:rPr>
          <w:rFonts w:ascii="Times New Roman" w:eastAsia="Times New Roman" w:hAnsi="Times New Roman" w:cs="Times New Roman"/>
          <w:sz w:val="24"/>
          <w:szCs w:val="24"/>
          <w:lang w:val="en-US"/>
        </w:rPr>
        <w:t>simplifiée</w:t>
      </w:r>
      <w:proofErr w:type="spellEnd"/>
      <w:r w:rsidRPr="00FD476C">
        <w:rPr>
          <w:rFonts w:ascii="Times New Roman" w:eastAsia="Times New Roman" w:hAnsi="Times New Roman" w:cs="Times New Roman"/>
          <w:sz w:val="24"/>
          <w:szCs w:val="24"/>
          <w:lang w:val="en-US"/>
        </w:rPr>
        <w:t xml:space="preserve">? Et surtout: </w:t>
      </w:r>
      <w:proofErr w:type="spellStart"/>
      <w:r w:rsidRPr="00FD476C">
        <w:rPr>
          <w:rFonts w:ascii="Times New Roman" w:eastAsia="Times New Roman" w:hAnsi="Times New Roman" w:cs="Times New Roman"/>
          <w:sz w:val="24"/>
          <w:szCs w:val="24"/>
          <w:lang w:val="en-US"/>
        </w:rPr>
        <w:t>est-ce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qu’il</w:t>
      </w:r>
      <w:proofErr w:type="spellEnd"/>
      <w:r w:rsidRPr="00FD476C">
        <w:rPr>
          <w:rFonts w:ascii="Times New Roman" w:eastAsia="Times New Roman" w:hAnsi="Times New Roman" w:cs="Times New Roman"/>
          <w:sz w:val="24"/>
          <w:szCs w:val="24"/>
          <w:lang w:val="en-US"/>
        </w:rPr>
        <w:t xml:space="preserve"> faut, et à quelle point, </w:t>
      </w:r>
      <w:proofErr w:type="spellStart"/>
      <w:r w:rsidRPr="00FD476C">
        <w:rPr>
          <w:rFonts w:ascii="Times New Roman" w:eastAsia="Times New Roman" w:hAnsi="Times New Roman" w:cs="Times New Roman"/>
          <w:sz w:val="24"/>
          <w:szCs w:val="24"/>
          <w:lang w:val="en-US"/>
        </w:rPr>
        <w:t>sacrifier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l'esthétique</w:t>
      </w:r>
      <w:proofErr w:type="spellEnd"/>
      <w:r w:rsidRPr="00FD476C">
        <w:rPr>
          <w:rFonts w:ascii="Times New Roman" w:eastAsia="Times New Roman" w:hAnsi="Times New Roman" w:cs="Times New Roman"/>
          <w:sz w:val="24"/>
          <w:szCs w:val="24"/>
          <w:lang w:val="en-US"/>
        </w:rPr>
        <w:t xml:space="preserve"> pour </w:t>
      </w:r>
      <w:proofErr w:type="spellStart"/>
      <w:r w:rsidRPr="00FD476C">
        <w:rPr>
          <w:rFonts w:ascii="Times New Roman" w:eastAsia="Times New Roman" w:hAnsi="Times New Roman" w:cs="Times New Roman"/>
          <w:sz w:val="24"/>
          <w:szCs w:val="24"/>
          <w:lang w:val="en-US"/>
        </w:rPr>
        <w:t>transmettre</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émotions</w:t>
      </w:r>
      <w:proofErr w:type="spellEnd"/>
      <w:r w:rsidRPr="00FD476C">
        <w:rPr>
          <w:rFonts w:ascii="Times New Roman" w:eastAsia="Times New Roman" w:hAnsi="Times New Roman" w:cs="Times New Roman"/>
          <w:sz w:val="24"/>
          <w:szCs w:val="24"/>
          <w:lang w:val="en-US"/>
        </w:rPr>
        <w:t xml:space="preserve"> dans la manière la plus </w:t>
      </w:r>
      <w:proofErr w:type="spellStart"/>
      <w:r w:rsidRPr="00FD476C">
        <w:rPr>
          <w:rFonts w:ascii="Times New Roman" w:eastAsia="Times New Roman" w:hAnsi="Times New Roman" w:cs="Times New Roman"/>
          <w:sz w:val="24"/>
          <w:szCs w:val="24"/>
          <w:lang w:val="en-US"/>
        </w:rPr>
        <w:t>efficace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Telles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sont</w:t>
      </w:r>
      <w:proofErr w:type="spellEnd"/>
      <w:r w:rsidRPr="00FD476C">
        <w:rPr>
          <w:rFonts w:ascii="Times New Roman" w:eastAsia="Times New Roman" w:hAnsi="Times New Roman" w:cs="Times New Roman"/>
          <w:sz w:val="24"/>
          <w:szCs w:val="24"/>
          <w:lang w:val="en-US"/>
        </w:rPr>
        <w:t xml:space="preserve"> les </w:t>
      </w:r>
      <w:proofErr w:type="spellStart"/>
      <w:r w:rsidRPr="00FD476C">
        <w:rPr>
          <w:rFonts w:ascii="Times New Roman" w:eastAsia="Times New Roman" w:hAnsi="Times New Roman" w:cs="Times New Roman"/>
          <w:sz w:val="24"/>
          <w:szCs w:val="24"/>
          <w:lang w:val="en-US"/>
        </w:rPr>
        <w:t>approches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actuelles</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ces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problèmes</w:t>
      </w:r>
      <w:proofErr w:type="spellEnd"/>
      <w:r w:rsidRPr="00FD476C">
        <w:rPr>
          <w:rFonts w:ascii="Times New Roman" w:eastAsia="Times New Roman" w:hAnsi="Times New Roman" w:cs="Times New Roman"/>
          <w:sz w:val="24"/>
          <w:szCs w:val="24"/>
          <w:lang w:val="en-US"/>
        </w:rPr>
        <w:t xml:space="preserve">. </w:t>
      </w:r>
    </w:p>
    <w:p w14:paraId="70FAFB7C"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La tradition </w:t>
      </w:r>
      <w:proofErr w:type="spellStart"/>
      <w:r w:rsidRPr="00FD476C">
        <w:rPr>
          <w:rFonts w:ascii="Times New Roman" w:eastAsia="Times New Roman" w:hAnsi="Times New Roman" w:cs="Times New Roman"/>
          <w:sz w:val="24"/>
          <w:szCs w:val="24"/>
          <w:lang w:val="en-US"/>
        </w:rPr>
        <w:t>belge</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i/>
          <w:sz w:val="24"/>
          <w:szCs w:val="24"/>
          <w:lang w:val="en-US"/>
        </w:rPr>
        <w:t>ligne</w:t>
      </w:r>
      <w:proofErr w:type="spellEnd"/>
      <w:r w:rsidRPr="00FD476C">
        <w:rPr>
          <w:rFonts w:ascii="Times New Roman" w:eastAsia="Times New Roman" w:hAnsi="Times New Roman" w:cs="Times New Roman"/>
          <w:i/>
          <w:sz w:val="24"/>
          <w:szCs w:val="24"/>
          <w:lang w:val="en-US"/>
        </w:rPr>
        <w:t xml:space="preserve"> </w:t>
      </w:r>
      <w:proofErr w:type="spellStart"/>
      <w:r w:rsidRPr="00FD476C">
        <w:rPr>
          <w:rFonts w:ascii="Times New Roman" w:eastAsia="Times New Roman" w:hAnsi="Times New Roman" w:cs="Times New Roman"/>
          <w:i/>
          <w:sz w:val="24"/>
          <w:szCs w:val="24"/>
          <w:lang w:val="en-US"/>
        </w:rPr>
        <w:t>claire</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certaines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autres</w:t>
      </w:r>
      <w:proofErr w:type="spellEnd"/>
      <w:r w:rsidRPr="00FD476C">
        <w:rPr>
          <w:rFonts w:ascii="Times New Roman" w:eastAsia="Times New Roman" w:hAnsi="Times New Roman" w:cs="Times New Roman"/>
          <w:sz w:val="24"/>
          <w:szCs w:val="24"/>
          <w:lang w:val="en-US"/>
        </w:rPr>
        <w:t xml:space="preserve"> traditions de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peuvent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utiliser</w:t>
      </w:r>
      <w:proofErr w:type="spellEnd"/>
      <w:r w:rsidRPr="00FD476C">
        <w:rPr>
          <w:rFonts w:ascii="Times New Roman" w:eastAsia="Times New Roman" w:hAnsi="Times New Roman" w:cs="Times New Roman"/>
          <w:sz w:val="24"/>
          <w:szCs w:val="24"/>
          <w:lang w:val="en-US"/>
        </w:rPr>
        <w:t xml:space="preserve"> un </w:t>
      </w:r>
      <w:proofErr w:type="spellStart"/>
      <w:r w:rsidRPr="00FD476C">
        <w:rPr>
          <w:rFonts w:ascii="Times New Roman" w:eastAsia="Times New Roman" w:hAnsi="Times New Roman" w:cs="Times New Roman"/>
          <w:sz w:val="24"/>
          <w:szCs w:val="24"/>
          <w:lang w:val="en-US"/>
        </w:rPr>
        <w:t>contraste</w:t>
      </w:r>
      <w:proofErr w:type="spellEnd"/>
      <w:r w:rsidRPr="00FD476C">
        <w:rPr>
          <w:rFonts w:ascii="Times New Roman" w:eastAsia="Times New Roman" w:hAnsi="Times New Roman" w:cs="Times New Roman"/>
          <w:sz w:val="24"/>
          <w:szCs w:val="24"/>
          <w:lang w:val="en-US"/>
        </w:rPr>
        <w:t xml:space="preserve"> entre des </w:t>
      </w:r>
      <w:proofErr w:type="spellStart"/>
      <w:r w:rsidRPr="00FD476C">
        <w:rPr>
          <w:rFonts w:ascii="Times New Roman" w:eastAsia="Times New Roman" w:hAnsi="Times New Roman" w:cs="Times New Roman"/>
          <w:sz w:val="24"/>
          <w:szCs w:val="24"/>
          <w:lang w:val="en-US"/>
        </w:rPr>
        <w:t>personnages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dessinés</w:t>
      </w:r>
      <w:proofErr w:type="spellEnd"/>
      <w:r w:rsidRPr="00FD476C">
        <w:rPr>
          <w:rFonts w:ascii="Times New Roman" w:eastAsia="Times New Roman" w:hAnsi="Times New Roman" w:cs="Times New Roman"/>
          <w:sz w:val="24"/>
          <w:szCs w:val="24"/>
          <w:lang w:val="en-US"/>
        </w:rPr>
        <w:t xml:space="preserve"> de manière </w:t>
      </w:r>
      <w:proofErr w:type="spellStart"/>
      <w:r w:rsidRPr="00FD476C">
        <w:rPr>
          <w:rFonts w:ascii="Times New Roman" w:eastAsia="Times New Roman" w:hAnsi="Times New Roman" w:cs="Times New Roman"/>
          <w:sz w:val="24"/>
          <w:szCs w:val="24"/>
          <w:lang w:val="en-US"/>
        </w:rPr>
        <w:t>assez</w:t>
      </w:r>
      <w:proofErr w:type="spellEnd"/>
      <w:r w:rsidRPr="00FD476C">
        <w:rPr>
          <w:rFonts w:ascii="Times New Roman" w:eastAsia="Times New Roman" w:hAnsi="Times New Roman" w:cs="Times New Roman"/>
          <w:sz w:val="24"/>
          <w:szCs w:val="24"/>
          <w:lang w:val="en-US"/>
        </w:rPr>
        <w:t xml:space="preserve"> simple et des </w:t>
      </w:r>
      <w:proofErr w:type="spellStart"/>
      <w:r w:rsidRPr="00FD476C">
        <w:rPr>
          <w:rFonts w:ascii="Times New Roman" w:eastAsia="Times New Roman" w:hAnsi="Times New Roman" w:cs="Times New Roman"/>
          <w:sz w:val="24"/>
          <w:szCs w:val="24"/>
          <w:lang w:val="en-US"/>
        </w:rPr>
        <w:lastRenderedPageBreak/>
        <w:t>paysages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d'intérieurs</w:t>
      </w:r>
      <w:proofErr w:type="spellEnd"/>
      <w:r w:rsidRPr="00FD476C">
        <w:rPr>
          <w:rFonts w:ascii="Times New Roman" w:eastAsia="Times New Roman" w:hAnsi="Times New Roman" w:cs="Times New Roman"/>
          <w:sz w:val="24"/>
          <w:szCs w:val="24"/>
          <w:lang w:val="en-US"/>
        </w:rPr>
        <w:t xml:space="preserve"> </w:t>
      </w:r>
      <w:proofErr w:type="spellStart"/>
      <w:proofErr w:type="gramStart"/>
      <w:r w:rsidRPr="00FD476C">
        <w:rPr>
          <w:rFonts w:ascii="Times New Roman" w:eastAsia="Times New Roman" w:hAnsi="Times New Roman" w:cs="Times New Roman"/>
          <w:sz w:val="24"/>
          <w:szCs w:val="24"/>
          <w:lang w:val="en-US"/>
        </w:rPr>
        <w:t>très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détaillés</w:t>
      </w:r>
      <w:proofErr w:type="spellEnd"/>
      <w:proofErr w:type="gramEnd"/>
      <w:r w:rsidRPr="00FD476C">
        <w:rPr>
          <w:rFonts w:ascii="Times New Roman" w:eastAsia="Times New Roman" w:hAnsi="Times New Roman" w:cs="Times New Roman"/>
          <w:sz w:val="24"/>
          <w:szCs w:val="24"/>
          <w:lang w:val="en-US"/>
        </w:rPr>
        <w:t xml:space="preserve"> pour </w:t>
      </w:r>
      <w:proofErr w:type="spellStart"/>
      <w:r w:rsidRPr="00FD476C">
        <w:rPr>
          <w:rFonts w:ascii="Times New Roman" w:eastAsia="Times New Roman" w:hAnsi="Times New Roman" w:cs="Times New Roman"/>
          <w:sz w:val="24"/>
          <w:szCs w:val="24"/>
          <w:lang w:val="en-US"/>
        </w:rPr>
        <w:t>transmettre</w:t>
      </w:r>
      <w:proofErr w:type="spellEnd"/>
      <w:r w:rsidRPr="00FD476C">
        <w:rPr>
          <w:rFonts w:ascii="Times New Roman" w:eastAsia="Times New Roman" w:hAnsi="Times New Roman" w:cs="Times New Roman"/>
          <w:sz w:val="24"/>
          <w:szCs w:val="24"/>
          <w:lang w:val="en-US"/>
        </w:rPr>
        <w:t xml:space="preserve"> à la </w:t>
      </w:r>
      <w:proofErr w:type="spellStart"/>
      <w:r w:rsidRPr="00FD476C">
        <w:rPr>
          <w:rFonts w:ascii="Times New Roman" w:eastAsia="Times New Roman" w:hAnsi="Times New Roman" w:cs="Times New Roman"/>
          <w:sz w:val="24"/>
          <w:szCs w:val="24"/>
          <w:lang w:val="en-US"/>
        </w:rPr>
        <w:t>fois</w:t>
      </w:r>
      <w:proofErr w:type="spellEnd"/>
      <w:r w:rsidRPr="00FD476C">
        <w:rPr>
          <w:rFonts w:ascii="Times New Roman" w:eastAsia="Times New Roman" w:hAnsi="Times New Roman" w:cs="Times New Roman"/>
          <w:sz w:val="24"/>
          <w:szCs w:val="24"/>
          <w:lang w:val="en-US"/>
        </w:rPr>
        <w:t xml:space="preserve"> la </w:t>
      </w:r>
      <w:proofErr w:type="spellStart"/>
      <w:r w:rsidRPr="00FD476C">
        <w:rPr>
          <w:rFonts w:ascii="Times New Roman" w:eastAsia="Times New Roman" w:hAnsi="Times New Roman" w:cs="Times New Roman"/>
          <w:sz w:val="24"/>
          <w:szCs w:val="24"/>
          <w:lang w:val="en-US"/>
        </w:rPr>
        <w:t>beauté</w:t>
      </w:r>
      <w:proofErr w:type="spellEnd"/>
      <w:r w:rsidRPr="00FD476C">
        <w:rPr>
          <w:rFonts w:ascii="Times New Roman" w:eastAsia="Times New Roman" w:hAnsi="Times New Roman" w:cs="Times New Roman"/>
          <w:sz w:val="24"/>
          <w:szCs w:val="24"/>
          <w:lang w:val="en-US"/>
        </w:rPr>
        <w:t xml:space="preserve"> du monde et la </w:t>
      </w:r>
      <w:proofErr w:type="spellStart"/>
      <w:r w:rsidRPr="00FD476C">
        <w:rPr>
          <w:rFonts w:ascii="Times New Roman" w:eastAsia="Times New Roman" w:hAnsi="Times New Roman" w:cs="Times New Roman"/>
          <w:sz w:val="24"/>
          <w:szCs w:val="24"/>
          <w:lang w:val="en-US"/>
        </w:rPr>
        <w:t>profondeur</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l'immersion</w:t>
      </w:r>
      <w:proofErr w:type="spellEnd"/>
      <w:r w:rsidRPr="00FD476C">
        <w:rPr>
          <w:rFonts w:ascii="Times New Roman" w:eastAsia="Times New Roman" w:hAnsi="Times New Roman" w:cs="Times New Roman"/>
          <w:sz w:val="24"/>
          <w:szCs w:val="24"/>
          <w:lang w:val="en-US"/>
        </w:rPr>
        <w:t>.</w:t>
      </w:r>
    </w:p>
    <w:p w14:paraId="678EB8C8" w14:textId="77777777" w:rsidR="0061073D" w:rsidRDefault="0061073D" w:rsidP="0061073D">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027F115" wp14:editId="77588DAA">
            <wp:extent cx="4262438" cy="5622790"/>
            <wp:effectExtent l="0" t="0" r="0" b="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a:stretch>
                      <a:fillRect/>
                    </a:stretch>
                  </pic:blipFill>
                  <pic:spPr>
                    <a:xfrm>
                      <a:off x="0" y="0"/>
                      <a:ext cx="4262438" cy="5622790"/>
                    </a:xfrm>
                    <a:prstGeom prst="rect">
                      <a:avLst/>
                    </a:prstGeom>
                    <a:ln/>
                  </pic:spPr>
                </pic:pic>
              </a:graphicData>
            </a:graphic>
          </wp:inline>
        </w:drawing>
      </w:r>
    </w:p>
    <w:p w14:paraId="6953D0DB" w14:textId="77777777" w:rsidR="0061073D" w:rsidRPr="00FD476C" w:rsidRDefault="0061073D" w:rsidP="0061073D">
      <w:pPr>
        <w:spacing w:line="360" w:lineRule="auto"/>
        <w:ind w:firstLine="720"/>
        <w:jc w:val="both"/>
        <w:rPr>
          <w:rFonts w:ascii="Times New Roman" w:eastAsia="Times New Roman" w:hAnsi="Times New Roman" w:cs="Times New Roman"/>
          <w:sz w:val="20"/>
          <w:szCs w:val="20"/>
          <w:lang w:val="en-US"/>
        </w:rPr>
      </w:pPr>
      <w:r w:rsidRPr="00FD476C">
        <w:rPr>
          <w:rFonts w:ascii="Times New Roman" w:eastAsia="Times New Roman" w:hAnsi="Times New Roman" w:cs="Times New Roman"/>
          <w:sz w:val="20"/>
          <w:szCs w:val="20"/>
          <w:lang w:val="en-US"/>
        </w:rPr>
        <w:t xml:space="preserve">Un </w:t>
      </w:r>
      <w:proofErr w:type="spellStart"/>
      <w:r w:rsidRPr="00FD476C">
        <w:rPr>
          <w:rFonts w:ascii="Times New Roman" w:eastAsia="Times New Roman" w:hAnsi="Times New Roman" w:cs="Times New Roman"/>
          <w:sz w:val="20"/>
          <w:szCs w:val="20"/>
          <w:lang w:val="en-US"/>
        </w:rPr>
        <w:t>exemple</w:t>
      </w:r>
      <w:proofErr w:type="spellEnd"/>
      <w:r w:rsidRPr="00FD476C">
        <w:rPr>
          <w:rFonts w:ascii="Times New Roman" w:eastAsia="Times New Roman" w:hAnsi="Times New Roman" w:cs="Times New Roman"/>
          <w:sz w:val="20"/>
          <w:szCs w:val="20"/>
          <w:lang w:val="en-US"/>
        </w:rPr>
        <w:t xml:space="preserve"> du </w:t>
      </w:r>
      <w:proofErr w:type="spellStart"/>
      <w:r w:rsidRPr="00FD476C">
        <w:rPr>
          <w:rFonts w:ascii="Times New Roman" w:eastAsia="Times New Roman" w:hAnsi="Times New Roman" w:cs="Times New Roman"/>
          <w:sz w:val="20"/>
          <w:szCs w:val="20"/>
          <w:lang w:val="en-US"/>
        </w:rPr>
        <w:t>contraste</w:t>
      </w:r>
      <w:proofErr w:type="spellEnd"/>
      <w:r w:rsidRPr="00FD476C">
        <w:rPr>
          <w:rFonts w:ascii="Times New Roman" w:eastAsia="Times New Roman" w:hAnsi="Times New Roman" w:cs="Times New Roman"/>
          <w:sz w:val="20"/>
          <w:szCs w:val="20"/>
          <w:lang w:val="en-US"/>
        </w:rPr>
        <w:t xml:space="preserve"> entre des </w:t>
      </w:r>
      <w:proofErr w:type="spellStart"/>
      <w:r w:rsidRPr="00FD476C">
        <w:rPr>
          <w:rFonts w:ascii="Times New Roman" w:eastAsia="Times New Roman" w:hAnsi="Times New Roman" w:cs="Times New Roman"/>
          <w:sz w:val="20"/>
          <w:szCs w:val="20"/>
          <w:lang w:val="en-US"/>
        </w:rPr>
        <w:t>personnages</w:t>
      </w:r>
      <w:proofErr w:type="spellEnd"/>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simplement</w:t>
      </w:r>
      <w:proofErr w:type="spellEnd"/>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dessinés</w:t>
      </w:r>
      <w:proofErr w:type="spellEnd"/>
      <w:r w:rsidRPr="00FD476C">
        <w:rPr>
          <w:rFonts w:ascii="Times New Roman" w:eastAsia="Times New Roman" w:hAnsi="Times New Roman" w:cs="Times New Roman"/>
          <w:sz w:val="20"/>
          <w:szCs w:val="20"/>
          <w:lang w:val="en-US"/>
        </w:rPr>
        <w:t xml:space="preserve"> et un </w:t>
      </w:r>
      <w:proofErr w:type="spellStart"/>
      <w:r w:rsidRPr="00FD476C">
        <w:rPr>
          <w:rFonts w:ascii="Times New Roman" w:eastAsia="Times New Roman" w:hAnsi="Times New Roman" w:cs="Times New Roman"/>
          <w:sz w:val="20"/>
          <w:szCs w:val="20"/>
          <w:lang w:val="en-US"/>
        </w:rPr>
        <w:t>paysage</w:t>
      </w:r>
      <w:proofErr w:type="spellEnd"/>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détaillé</w:t>
      </w:r>
      <w:proofErr w:type="spellEnd"/>
      <w:r w:rsidRPr="00FD476C">
        <w:rPr>
          <w:rFonts w:ascii="Times New Roman" w:eastAsia="Times New Roman" w:hAnsi="Times New Roman" w:cs="Times New Roman"/>
          <w:sz w:val="20"/>
          <w:szCs w:val="20"/>
          <w:lang w:val="en-US"/>
        </w:rPr>
        <w:t xml:space="preserve"> sur la couverture de</w:t>
      </w:r>
      <w:r w:rsidRPr="00FD476C">
        <w:rPr>
          <w:rFonts w:ascii="Times New Roman" w:eastAsia="Times New Roman" w:hAnsi="Times New Roman" w:cs="Times New Roman"/>
          <w:i/>
          <w:sz w:val="20"/>
          <w:szCs w:val="20"/>
          <w:lang w:val="en-US"/>
        </w:rPr>
        <w:t xml:space="preserve"> </w:t>
      </w:r>
      <w:proofErr w:type="spellStart"/>
      <w:r w:rsidRPr="00FD476C">
        <w:rPr>
          <w:rFonts w:ascii="Times New Roman" w:eastAsia="Times New Roman" w:hAnsi="Times New Roman" w:cs="Times New Roman"/>
          <w:i/>
          <w:sz w:val="20"/>
          <w:szCs w:val="20"/>
          <w:lang w:val="en-US"/>
        </w:rPr>
        <w:t>Titntin</w:t>
      </w:r>
      <w:proofErr w:type="spellEnd"/>
      <w:r w:rsidRPr="00FD476C">
        <w:rPr>
          <w:rFonts w:ascii="Times New Roman" w:eastAsia="Times New Roman" w:hAnsi="Times New Roman" w:cs="Times New Roman"/>
          <w:sz w:val="20"/>
          <w:szCs w:val="20"/>
          <w:lang w:val="en-US"/>
        </w:rPr>
        <w:t xml:space="preserve"> (1937) </w:t>
      </w:r>
    </w:p>
    <w:p w14:paraId="4F805998"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p>
    <w:p w14:paraId="09F9F59D"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Un artiste </w:t>
      </w:r>
      <w:proofErr w:type="spellStart"/>
      <w:r w:rsidRPr="00FD476C">
        <w:rPr>
          <w:rFonts w:ascii="Times New Roman" w:eastAsia="Times New Roman" w:hAnsi="Times New Roman" w:cs="Times New Roman"/>
          <w:sz w:val="24"/>
          <w:szCs w:val="24"/>
          <w:lang w:val="en-US"/>
        </w:rPr>
        <w:t>peut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dessiner</w:t>
      </w:r>
      <w:proofErr w:type="spellEnd"/>
      <w:r w:rsidRPr="00FD476C">
        <w:rPr>
          <w:rFonts w:ascii="Times New Roman" w:eastAsia="Times New Roman" w:hAnsi="Times New Roman" w:cs="Times New Roman"/>
          <w:sz w:val="24"/>
          <w:szCs w:val="24"/>
          <w:lang w:val="en-US"/>
        </w:rPr>
        <w:t xml:space="preserve"> un beau corps </w:t>
      </w:r>
      <w:proofErr w:type="spellStart"/>
      <w:r w:rsidRPr="00FD476C">
        <w:rPr>
          <w:rFonts w:ascii="Times New Roman" w:eastAsia="Times New Roman" w:hAnsi="Times New Roman" w:cs="Times New Roman"/>
          <w:sz w:val="24"/>
          <w:szCs w:val="24"/>
          <w:lang w:val="en-US"/>
        </w:rPr>
        <w:t>détaillé</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réaliste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w:t>
      </w:r>
      <w:proofErr w:type="spellStart"/>
      <w:proofErr w:type="gramStart"/>
      <w:r w:rsidRPr="00FD476C">
        <w:rPr>
          <w:rFonts w:ascii="Times New Roman" w:eastAsia="Times New Roman" w:hAnsi="Times New Roman" w:cs="Times New Roman"/>
          <w:sz w:val="24"/>
          <w:szCs w:val="24"/>
          <w:lang w:val="en-US"/>
        </w:rPr>
        <w:t>peut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dessiner</w:t>
      </w:r>
      <w:proofErr w:type="spellEnd"/>
      <w:proofErr w:type="gram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sensation forte, </w:t>
      </w:r>
      <w:proofErr w:type="spellStart"/>
      <w:r w:rsidRPr="00FD476C">
        <w:rPr>
          <w:rFonts w:ascii="Times New Roman" w:eastAsia="Times New Roman" w:hAnsi="Times New Roman" w:cs="Times New Roman"/>
          <w:sz w:val="24"/>
          <w:szCs w:val="24"/>
          <w:lang w:val="en-US"/>
        </w:rPr>
        <w:t>mais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ces</w:t>
      </w:r>
      <w:proofErr w:type="spellEnd"/>
      <w:r w:rsidRPr="00FD476C">
        <w:rPr>
          <w:rFonts w:ascii="Times New Roman" w:eastAsia="Times New Roman" w:hAnsi="Times New Roman" w:cs="Times New Roman"/>
          <w:sz w:val="24"/>
          <w:szCs w:val="24"/>
          <w:lang w:val="en-US"/>
        </w:rPr>
        <w:t xml:space="preserve"> deux </w:t>
      </w:r>
      <w:proofErr w:type="spellStart"/>
      <w:r w:rsidRPr="00FD476C">
        <w:rPr>
          <w:rFonts w:ascii="Times New Roman" w:eastAsia="Times New Roman" w:hAnsi="Times New Roman" w:cs="Times New Roman"/>
          <w:sz w:val="24"/>
          <w:szCs w:val="24"/>
          <w:lang w:val="en-US"/>
        </w:rPr>
        <w:t>effets</w:t>
      </w:r>
      <w:proofErr w:type="spellEnd"/>
      <w:r w:rsidRPr="00FD476C">
        <w:rPr>
          <w:rFonts w:ascii="Times New Roman" w:eastAsia="Times New Roman" w:hAnsi="Times New Roman" w:cs="Times New Roman"/>
          <w:sz w:val="24"/>
          <w:szCs w:val="24"/>
          <w:lang w:val="en-US"/>
        </w:rPr>
        <w:t xml:space="preserve"> ne </w:t>
      </w:r>
      <w:proofErr w:type="spellStart"/>
      <w:r w:rsidRPr="00FD476C">
        <w:rPr>
          <w:rFonts w:ascii="Times New Roman" w:eastAsia="Times New Roman" w:hAnsi="Times New Roman" w:cs="Times New Roman"/>
          <w:sz w:val="24"/>
          <w:szCs w:val="24"/>
          <w:lang w:val="en-US"/>
        </w:rPr>
        <w:t>peuvent</w:t>
      </w:r>
      <w:proofErr w:type="spellEnd"/>
      <w:r w:rsidRPr="00FD476C">
        <w:rPr>
          <w:rFonts w:ascii="Times New Roman" w:eastAsia="Times New Roman" w:hAnsi="Times New Roman" w:cs="Times New Roman"/>
          <w:sz w:val="24"/>
          <w:szCs w:val="24"/>
          <w:lang w:val="en-US"/>
        </w:rPr>
        <w:t xml:space="preserve"> pas </w:t>
      </w:r>
      <w:proofErr w:type="spellStart"/>
      <w:r w:rsidRPr="00FD476C">
        <w:rPr>
          <w:rFonts w:ascii="Times New Roman" w:eastAsia="Times New Roman" w:hAnsi="Times New Roman" w:cs="Times New Roman"/>
          <w:sz w:val="24"/>
          <w:szCs w:val="24"/>
          <w:lang w:val="en-US"/>
        </w:rPr>
        <w:t>être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obtenus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même</w:t>
      </w:r>
      <w:proofErr w:type="spellEnd"/>
      <w:r w:rsidRPr="00FD476C">
        <w:rPr>
          <w:rFonts w:ascii="Times New Roman" w:eastAsia="Times New Roman" w:hAnsi="Times New Roman" w:cs="Times New Roman"/>
          <w:sz w:val="24"/>
          <w:szCs w:val="24"/>
          <w:lang w:val="en-US"/>
        </w:rPr>
        <w:t xml:space="preserve"> temps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leur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totalité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Parfois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cependant</w:t>
      </w:r>
      <w:proofErr w:type="spellEnd"/>
      <w:r w:rsidRPr="00FD476C">
        <w:rPr>
          <w:rFonts w:ascii="Times New Roman" w:eastAsia="Times New Roman" w:hAnsi="Times New Roman" w:cs="Times New Roman"/>
          <w:sz w:val="24"/>
          <w:szCs w:val="24"/>
          <w:lang w:val="en-US"/>
        </w:rPr>
        <w:t xml:space="preserve">, des auteurs, par </w:t>
      </w:r>
      <w:proofErr w:type="spellStart"/>
      <w:r w:rsidRPr="00FD476C">
        <w:rPr>
          <w:rFonts w:ascii="Times New Roman" w:eastAsia="Times New Roman" w:hAnsi="Times New Roman" w:cs="Times New Roman"/>
          <w:sz w:val="24"/>
          <w:szCs w:val="24"/>
          <w:lang w:val="en-US"/>
        </w:rPr>
        <w:t>exemple</w:t>
      </w:r>
      <w:proofErr w:type="spellEnd"/>
      <w:r w:rsidRPr="00FD476C">
        <w:rPr>
          <w:rFonts w:ascii="Times New Roman" w:eastAsia="Times New Roman" w:hAnsi="Times New Roman" w:cs="Times New Roman"/>
          <w:sz w:val="24"/>
          <w:szCs w:val="24"/>
          <w:lang w:val="en-US"/>
        </w:rPr>
        <w:t xml:space="preserve">, les auteurs des </w:t>
      </w:r>
      <w:proofErr w:type="spellStart"/>
      <w:r w:rsidRPr="00FD476C">
        <w:rPr>
          <w:rFonts w:ascii="Times New Roman" w:eastAsia="Times New Roman" w:hAnsi="Times New Roman" w:cs="Times New Roman"/>
          <w:sz w:val="24"/>
          <w:szCs w:val="24"/>
          <w:lang w:val="en-US"/>
        </w:rPr>
        <w:t>mangas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utilisent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plusieurs</w:t>
      </w:r>
      <w:proofErr w:type="spellEnd"/>
      <w:r w:rsidRPr="00FD476C">
        <w:rPr>
          <w:rFonts w:ascii="Times New Roman" w:eastAsia="Times New Roman" w:hAnsi="Times New Roman" w:cs="Times New Roman"/>
          <w:sz w:val="24"/>
          <w:szCs w:val="24"/>
          <w:lang w:val="en-US"/>
        </w:rPr>
        <w:t xml:space="preserve"> designs avec le </w:t>
      </w:r>
      <w:proofErr w:type="spellStart"/>
      <w:r w:rsidRPr="00FD476C">
        <w:rPr>
          <w:rFonts w:ascii="Times New Roman" w:eastAsia="Times New Roman" w:hAnsi="Times New Roman" w:cs="Times New Roman"/>
          <w:sz w:val="24"/>
          <w:szCs w:val="24"/>
          <w:lang w:val="en-US"/>
        </w:rPr>
        <w:t>nombre</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détails</w:t>
      </w:r>
      <w:proofErr w:type="spellEnd"/>
      <w:r w:rsidRPr="00FD476C">
        <w:rPr>
          <w:rFonts w:ascii="Times New Roman" w:eastAsia="Times New Roman" w:hAnsi="Times New Roman" w:cs="Times New Roman"/>
          <w:sz w:val="24"/>
          <w:szCs w:val="24"/>
          <w:lang w:val="en-US"/>
        </w:rPr>
        <w:t xml:space="preserve"> et les </w:t>
      </w:r>
      <w:proofErr w:type="spellStart"/>
      <w:r w:rsidRPr="00FD476C">
        <w:rPr>
          <w:rFonts w:ascii="Times New Roman" w:eastAsia="Times New Roman" w:hAnsi="Times New Roman" w:cs="Times New Roman"/>
          <w:sz w:val="24"/>
          <w:szCs w:val="24"/>
          <w:lang w:val="en-US"/>
        </w:rPr>
        <w:t>niveaux</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réalisme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différents</w:t>
      </w:r>
      <w:proofErr w:type="spellEnd"/>
      <w:r w:rsidRPr="00FD476C">
        <w:rPr>
          <w:rFonts w:ascii="Times New Roman" w:eastAsia="Times New Roman" w:hAnsi="Times New Roman" w:cs="Times New Roman"/>
          <w:sz w:val="24"/>
          <w:szCs w:val="24"/>
          <w:lang w:val="en-US"/>
        </w:rPr>
        <w:t xml:space="preserve"> pour les </w:t>
      </w:r>
      <w:proofErr w:type="spellStart"/>
      <w:r w:rsidRPr="00FD476C">
        <w:rPr>
          <w:rFonts w:ascii="Times New Roman" w:eastAsia="Times New Roman" w:hAnsi="Times New Roman" w:cs="Times New Roman"/>
          <w:sz w:val="24"/>
          <w:szCs w:val="24"/>
          <w:lang w:val="en-US"/>
        </w:rPr>
        <w:t>mêmes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personnages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ainsi</w:t>
      </w:r>
      <w:proofErr w:type="spellEnd"/>
      <w:r w:rsidRPr="00FD476C">
        <w:rPr>
          <w:rFonts w:ascii="Times New Roman" w:eastAsia="Times New Roman" w:hAnsi="Times New Roman" w:cs="Times New Roman"/>
          <w:sz w:val="24"/>
          <w:szCs w:val="24"/>
          <w:lang w:val="en-US"/>
        </w:rPr>
        <w:t xml:space="preserve">, dans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scène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où</w:t>
      </w:r>
      <w:proofErr w:type="spellEnd"/>
      <w:r w:rsidRPr="00FD476C">
        <w:rPr>
          <w:rFonts w:ascii="Times New Roman" w:eastAsia="Times New Roman" w:hAnsi="Times New Roman" w:cs="Times New Roman"/>
          <w:sz w:val="24"/>
          <w:szCs w:val="24"/>
          <w:lang w:val="en-US"/>
        </w:rPr>
        <w:t xml:space="preserve"> il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nécessaire</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souligner</w:t>
      </w:r>
      <w:proofErr w:type="spellEnd"/>
      <w:r w:rsidRPr="00FD476C">
        <w:rPr>
          <w:rFonts w:ascii="Times New Roman" w:eastAsia="Times New Roman" w:hAnsi="Times New Roman" w:cs="Times New Roman"/>
          <w:sz w:val="24"/>
          <w:szCs w:val="24"/>
          <w:lang w:val="en-US"/>
        </w:rPr>
        <w:t xml:space="preserve"> la </w:t>
      </w:r>
      <w:proofErr w:type="spellStart"/>
      <w:r w:rsidRPr="00FD476C">
        <w:rPr>
          <w:rFonts w:ascii="Times New Roman" w:eastAsia="Times New Roman" w:hAnsi="Times New Roman" w:cs="Times New Roman"/>
          <w:sz w:val="24"/>
          <w:szCs w:val="24"/>
          <w:lang w:val="en-US"/>
        </w:rPr>
        <w:t>beauté</w:t>
      </w:r>
      <w:proofErr w:type="spellEnd"/>
      <w:r w:rsidRPr="00FD476C">
        <w:rPr>
          <w:rFonts w:ascii="Times New Roman" w:eastAsia="Times New Roman" w:hAnsi="Times New Roman" w:cs="Times New Roman"/>
          <w:sz w:val="24"/>
          <w:szCs w:val="24"/>
          <w:lang w:val="en-US"/>
        </w:rPr>
        <w:t xml:space="preserve"> d'un </w:t>
      </w:r>
      <w:proofErr w:type="spellStart"/>
      <w:r w:rsidRPr="00FD476C">
        <w:rPr>
          <w:rFonts w:ascii="Times New Roman" w:eastAsia="Times New Roman" w:hAnsi="Times New Roman" w:cs="Times New Roman"/>
          <w:sz w:val="24"/>
          <w:szCs w:val="24"/>
          <w:lang w:val="en-US"/>
        </w:rPr>
        <w:t>personnage</w:t>
      </w:r>
      <w:proofErr w:type="spellEnd"/>
      <w:r w:rsidRPr="00FD476C">
        <w:rPr>
          <w:rFonts w:ascii="Times New Roman" w:eastAsia="Times New Roman" w:hAnsi="Times New Roman" w:cs="Times New Roman"/>
          <w:sz w:val="24"/>
          <w:szCs w:val="24"/>
          <w:lang w:val="en-US"/>
        </w:rPr>
        <w:t xml:space="preserve">, il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elle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w:t>
      </w:r>
      <w:proofErr w:type="spellEnd"/>
      <w:r w:rsidRPr="00FD476C">
        <w:rPr>
          <w:rFonts w:ascii="Times New Roman" w:eastAsia="Times New Roman" w:hAnsi="Times New Roman" w:cs="Times New Roman"/>
          <w:sz w:val="24"/>
          <w:szCs w:val="24"/>
          <w:lang w:val="en-US"/>
        </w:rPr>
        <w:t xml:space="preserve"> dans </w:t>
      </w:r>
      <w:proofErr w:type="spellStart"/>
      <w:r w:rsidRPr="00FD476C">
        <w:rPr>
          <w:rFonts w:ascii="Times New Roman" w:eastAsia="Times New Roman" w:hAnsi="Times New Roman" w:cs="Times New Roman"/>
          <w:sz w:val="24"/>
          <w:szCs w:val="24"/>
          <w:lang w:val="en-US"/>
        </w:rPr>
        <w:t>détail</w:t>
      </w:r>
      <w:proofErr w:type="spellEnd"/>
      <w:r w:rsidRPr="00FD476C">
        <w:rPr>
          <w:rFonts w:ascii="Times New Roman" w:eastAsia="Times New Roman" w:hAnsi="Times New Roman" w:cs="Times New Roman"/>
          <w:sz w:val="24"/>
          <w:szCs w:val="24"/>
          <w:lang w:val="en-US"/>
        </w:rPr>
        <w:t xml:space="preserve">, et dans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scène</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comédie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où</w:t>
      </w:r>
      <w:proofErr w:type="spellEnd"/>
      <w:r w:rsidRPr="00FD476C">
        <w:rPr>
          <w:rFonts w:ascii="Times New Roman" w:eastAsia="Times New Roman" w:hAnsi="Times New Roman" w:cs="Times New Roman"/>
          <w:sz w:val="24"/>
          <w:szCs w:val="24"/>
          <w:lang w:val="en-US"/>
        </w:rPr>
        <w:t xml:space="preserve"> il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elle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montre</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émotions</w:t>
      </w:r>
      <w:proofErr w:type="spellEnd"/>
      <w:r w:rsidRPr="00FD476C">
        <w:rPr>
          <w:rFonts w:ascii="Times New Roman" w:eastAsia="Times New Roman" w:hAnsi="Times New Roman" w:cs="Times New Roman"/>
          <w:sz w:val="24"/>
          <w:szCs w:val="24"/>
          <w:lang w:val="en-US"/>
        </w:rPr>
        <w:t xml:space="preserve"> fortes, le </w:t>
      </w:r>
      <w:proofErr w:type="spellStart"/>
      <w:r w:rsidRPr="00FD476C">
        <w:rPr>
          <w:rFonts w:ascii="Times New Roman" w:eastAsia="Times New Roman" w:hAnsi="Times New Roman" w:cs="Times New Roman"/>
          <w:sz w:val="24"/>
          <w:szCs w:val="24"/>
          <w:lang w:val="en-US"/>
        </w:rPr>
        <w:t>personnage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à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manière </w:t>
      </w:r>
      <w:proofErr w:type="spellStart"/>
      <w:r w:rsidRPr="00FD476C">
        <w:rPr>
          <w:rFonts w:ascii="Times New Roman" w:eastAsia="Times New Roman" w:hAnsi="Times New Roman" w:cs="Times New Roman"/>
          <w:sz w:val="24"/>
          <w:szCs w:val="24"/>
          <w:lang w:val="en-US"/>
        </w:rPr>
        <w:t>très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simpliste</w:t>
      </w:r>
      <w:proofErr w:type="spellEnd"/>
      <w:r w:rsidRPr="00FD476C">
        <w:rPr>
          <w:rFonts w:ascii="Times New Roman" w:eastAsia="Times New Roman" w:hAnsi="Times New Roman" w:cs="Times New Roman"/>
          <w:sz w:val="24"/>
          <w:szCs w:val="24"/>
          <w:lang w:val="en-US"/>
        </w:rPr>
        <w:t xml:space="preserve">. </w:t>
      </w:r>
    </w:p>
    <w:p w14:paraId="55502FE5" w14:textId="77777777" w:rsidR="0061073D" w:rsidRDefault="0061073D" w:rsidP="0061073D">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1B3FA733" wp14:editId="73FE0D7D">
            <wp:extent cx="5072063" cy="2333823"/>
            <wp:effectExtent l="0" t="0" r="0" b="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a:stretch>
                      <a:fillRect/>
                    </a:stretch>
                  </pic:blipFill>
                  <pic:spPr>
                    <a:xfrm>
                      <a:off x="0" y="0"/>
                      <a:ext cx="5072063" cy="2333823"/>
                    </a:xfrm>
                    <a:prstGeom prst="rect">
                      <a:avLst/>
                    </a:prstGeom>
                    <a:ln/>
                  </pic:spPr>
                </pic:pic>
              </a:graphicData>
            </a:graphic>
          </wp:inline>
        </w:drawing>
      </w:r>
    </w:p>
    <w:p w14:paraId="004A5650" w14:textId="77777777" w:rsidR="0061073D" w:rsidRDefault="0061073D" w:rsidP="0061073D">
      <w:pPr>
        <w:spacing w:line="360" w:lineRule="auto"/>
        <w:jc w:val="both"/>
        <w:rPr>
          <w:rFonts w:ascii="Times New Roman" w:eastAsia="Times New Roman" w:hAnsi="Times New Roman" w:cs="Times New Roman"/>
          <w:sz w:val="24"/>
          <w:szCs w:val="24"/>
        </w:rPr>
      </w:pPr>
    </w:p>
    <w:p w14:paraId="3EDDE0AD" w14:textId="77777777" w:rsidR="0061073D" w:rsidRDefault="0061073D" w:rsidP="0061073D">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4587CED" wp14:editId="01BD8E81">
            <wp:extent cx="5176838" cy="1960663"/>
            <wp:effectExtent l="0" t="0" r="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5176838" cy="1960663"/>
                    </a:xfrm>
                    <a:prstGeom prst="rect">
                      <a:avLst/>
                    </a:prstGeom>
                    <a:ln/>
                  </pic:spPr>
                </pic:pic>
              </a:graphicData>
            </a:graphic>
          </wp:inline>
        </w:drawing>
      </w:r>
    </w:p>
    <w:p w14:paraId="61012DBB" w14:textId="77777777" w:rsidR="0061073D" w:rsidRDefault="0061073D" w:rsidP="0061073D">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010AED2" wp14:editId="7B0FA4D3">
            <wp:extent cx="5053013" cy="1846616"/>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5053013" cy="1846616"/>
                    </a:xfrm>
                    <a:prstGeom prst="rect">
                      <a:avLst/>
                    </a:prstGeom>
                    <a:ln/>
                  </pic:spPr>
                </pic:pic>
              </a:graphicData>
            </a:graphic>
          </wp:inline>
        </w:drawing>
      </w:r>
    </w:p>
    <w:p w14:paraId="054441D8" w14:textId="77777777" w:rsidR="0061073D" w:rsidRPr="00FD476C" w:rsidRDefault="0061073D" w:rsidP="0061073D">
      <w:pPr>
        <w:spacing w:line="360" w:lineRule="auto"/>
        <w:jc w:val="both"/>
        <w:rPr>
          <w:rFonts w:ascii="Times New Roman" w:eastAsia="Times New Roman" w:hAnsi="Times New Roman" w:cs="Times New Roman"/>
          <w:sz w:val="20"/>
          <w:szCs w:val="20"/>
          <w:lang w:val="en-US"/>
        </w:rPr>
      </w:pPr>
      <w:r w:rsidRPr="00FD476C">
        <w:rPr>
          <w:rFonts w:ascii="Times New Roman" w:eastAsia="Times New Roman" w:hAnsi="Times New Roman" w:cs="Times New Roman"/>
          <w:sz w:val="20"/>
          <w:szCs w:val="20"/>
          <w:lang w:val="en-US"/>
        </w:rPr>
        <w:t xml:space="preserve">Les </w:t>
      </w:r>
      <w:proofErr w:type="spellStart"/>
      <w:r w:rsidRPr="00FD476C">
        <w:rPr>
          <w:rFonts w:ascii="Times New Roman" w:eastAsia="Times New Roman" w:hAnsi="Times New Roman" w:cs="Times New Roman"/>
          <w:sz w:val="20"/>
          <w:szCs w:val="20"/>
          <w:lang w:val="en-US"/>
        </w:rPr>
        <w:t>mêmes</w:t>
      </w:r>
      <w:proofErr w:type="spellEnd"/>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personnages</w:t>
      </w:r>
      <w:proofErr w:type="spellEnd"/>
      <w:r w:rsidRPr="00FD476C">
        <w:rPr>
          <w:rFonts w:ascii="Times New Roman" w:eastAsia="Times New Roman" w:hAnsi="Times New Roman" w:cs="Times New Roman"/>
          <w:sz w:val="20"/>
          <w:szCs w:val="20"/>
          <w:lang w:val="en-US"/>
        </w:rPr>
        <w:t xml:space="preserve"> de manga, </w:t>
      </w:r>
      <w:proofErr w:type="spellStart"/>
      <w:r w:rsidRPr="00FD476C">
        <w:rPr>
          <w:rFonts w:ascii="Times New Roman" w:eastAsia="Times New Roman" w:hAnsi="Times New Roman" w:cs="Times New Roman"/>
          <w:sz w:val="20"/>
          <w:szCs w:val="20"/>
          <w:lang w:val="en-US"/>
        </w:rPr>
        <w:t>dont</w:t>
      </w:r>
      <w:proofErr w:type="spellEnd"/>
      <w:r w:rsidRPr="00FD476C">
        <w:rPr>
          <w:rFonts w:ascii="Times New Roman" w:eastAsia="Times New Roman" w:hAnsi="Times New Roman" w:cs="Times New Roman"/>
          <w:sz w:val="20"/>
          <w:szCs w:val="20"/>
          <w:lang w:val="en-US"/>
        </w:rPr>
        <w:t xml:space="preserve"> le style change </w:t>
      </w:r>
      <w:proofErr w:type="spellStart"/>
      <w:r w:rsidRPr="00FD476C">
        <w:rPr>
          <w:rFonts w:ascii="Times New Roman" w:eastAsia="Times New Roman" w:hAnsi="Times New Roman" w:cs="Times New Roman"/>
          <w:sz w:val="20"/>
          <w:szCs w:val="20"/>
          <w:lang w:val="en-US"/>
        </w:rPr>
        <w:t>en</w:t>
      </w:r>
      <w:proofErr w:type="spellEnd"/>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fonction</w:t>
      </w:r>
      <w:proofErr w:type="spellEnd"/>
      <w:r w:rsidRPr="00FD476C">
        <w:rPr>
          <w:rFonts w:ascii="Times New Roman" w:eastAsia="Times New Roman" w:hAnsi="Times New Roman" w:cs="Times New Roman"/>
          <w:sz w:val="20"/>
          <w:szCs w:val="20"/>
          <w:lang w:val="en-US"/>
        </w:rPr>
        <w:t xml:space="preserve"> de la force et du </w:t>
      </w:r>
      <w:proofErr w:type="spellStart"/>
      <w:r w:rsidRPr="00FD476C">
        <w:rPr>
          <w:rFonts w:ascii="Times New Roman" w:eastAsia="Times New Roman" w:hAnsi="Times New Roman" w:cs="Times New Roman"/>
          <w:sz w:val="20"/>
          <w:szCs w:val="20"/>
          <w:lang w:val="en-US"/>
        </w:rPr>
        <w:t>registre</w:t>
      </w:r>
      <w:proofErr w:type="spellEnd"/>
      <w:r w:rsidRPr="00FD476C">
        <w:rPr>
          <w:rFonts w:ascii="Times New Roman" w:eastAsia="Times New Roman" w:hAnsi="Times New Roman" w:cs="Times New Roman"/>
          <w:sz w:val="20"/>
          <w:szCs w:val="20"/>
          <w:lang w:val="en-US"/>
        </w:rPr>
        <w:t xml:space="preserve"> des </w:t>
      </w:r>
      <w:proofErr w:type="spellStart"/>
      <w:r w:rsidRPr="00FD476C">
        <w:rPr>
          <w:rFonts w:ascii="Times New Roman" w:eastAsia="Times New Roman" w:hAnsi="Times New Roman" w:cs="Times New Roman"/>
          <w:sz w:val="20"/>
          <w:szCs w:val="20"/>
          <w:lang w:val="en-US"/>
        </w:rPr>
        <w:t>émotions</w:t>
      </w:r>
      <w:proofErr w:type="spellEnd"/>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qu'ils</w:t>
      </w:r>
      <w:proofErr w:type="spellEnd"/>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éprouvent</w:t>
      </w:r>
      <w:proofErr w:type="spellEnd"/>
      <w:r w:rsidRPr="00FD476C">
        <w:rPr>
          <w:rFonts w:ascii="Times New Roman" w:eastAsia="Times New Roman" w:hAnsi="Times New Roman" w:cs="Times New Roman"/>
          <w:sz w:val="20"/>
          <w:szCs w:val="20"/>
          <w:lang w:val="en-US"/>
        </w:rPr>
        <w:t xml:space="preserve">: dans la première image, inspiration, dans la </w:t>
      </w:r>
      <w:proofErr w:type="spellStart"/>
      <w:r w:rsidRPr="00FD476C">
        <w:rPr>
          <w:rFonts w:ascii="Times New Roman" w:eastAsia="Times New Roman" w:hAnsi="Times New Roman" w:cs="Times New Roman"/>
          <w:sz w:val="20"/>
          <w:szCs w:val="20"/>
          <w:lang w:val="en-US"/>
        </w:rPr>
        <w:t>deuxième</w:t>
      </w:r>
      <w:proofErr w:type="spellEnd"/>
      <w:r w:rsidRPr="00FD476C">
        <w:rPr>
          <w:rFonts w:ascii="Times New Roman" w:eastAsia="Times New Roman" w:hAnsi="Times New Roman" w:cs="Times New Roman"/>
          <w:sz w:val="20"/>
          <w:szCs w:val="20"/>
          <w:lang w:val="en-US"/>
        </w:rPr>
        <w:t xml:space="preserve">, surprise comique, dans la </w:t>
      </w:r>
      <w:proofErr w:type="spellStart"/>
      <w:r w:rsidRPr="00FD476C">
        <w:rPr>
          <w:rFonts w:ascii="Times New Roman" w:eastAsia="Times New Roman" w:hAnsi="Times New Roman" w:cs="Times New Roman"/>
          <w:sz w:val="20"/>
          <w:szCs w:val="20"/>
          <w:lang w:val="en-US"/>
        </w:rPr>
        <w:t>troisième</w:t>
      </w:r>
      <w:proofErr w:type="spellEnd"/>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horreur</w:t>
      </w:r>
      <w:proofErr w:type="spellEnd"/>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portée</w:t>
      </w:r>
      <w:proofErr w:type="spellEnd"/>
      <w:r w:rsidRPr="00FD476C">
        <w:rPr>
          <w:rFonts w:ascii="Times New Roman" w:eastAsia="Times New Roman" w:hAnsi="Times New Roman" w:cs="Times New Roman"/>
          <w:sz w:val="20"/>
          <w:szCs w:val="20"/>
          <w:lang w:val="en-US"/>
        </w:rPr>
        <w:t xml:space="preserve"> à </w:t>
      </w:r>
      <w:proofErr w:type="spellStart"/>
      <w:r w:rsidRPr="00FD476C">
        <w:rPr>
          <w:rFonts w:ascii="Times New Roman" w:eastAsia="Times New Roman" w:hAnsi="Times New Roman" w:cs="Times New Roman"/>
          <w:sz w:val="20"/>
          <w:szCs w:val="20"/>
          <w:lang w:val="en-US"/>
        </w:rPr>
        <w:t>l'absurdité</w:t>
      </w:r>
      <w:proofErr w:type="spellEnd"/>
      <w:r w:rsidRPr="00FD476C">
        <w:rPr>
          <w:rFonts w:ascii="Times New Roman" w:eastAsia="Times New Roman" w:hAnsi="Times New Roman" w:cs="Times New Roman"/>
          <w:sz w:val="20"/>
          <w:szCs w:val="20"/>
          <w:lang w:val="en-US"/>
        </w:rPr>
        <w:t xml:space="preserve"> </w:t>
      </w:r>
      <w:r>
        <w:rPr>
          <w:rFonts w:ascii="Times New Roman" w:eastAsia="Times New Roman" w:hAnsi="Times New Roman" w:cs="Times New Roman"/>
          <w:sz w:val="20"/>
          <w:szCs w:val="20"/>
          <w:vertAlign w:val="superscript"/>
        </w:rPr>
        <w:footnoteReference w:id="32"/>
      </w:r>
    </w:p>
    <w:p w14:paraId="269EA5F4"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
    <w:p w14:paraId="2F515B1B"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Un </w:t>
      </w:r>
      <w:proofErr w:type="spellStart"/>
      <w:r w:rsidRPr="00FD476C">
        <w:rPr>
          <w:rFonts w:ascii="Times New Roman" w:eastAsia="Times New Roman" w:hAnsi="Times New Roman" w:cs="Times New Roman"/>
          <w:sz w:val="24"/>
          <w:szCs w:val="24"/>
          <w:lang w:val="en-US"/>
        </w:rPr>
        <w:t>cas</w:t>
      </w:r>
      <w:proofErr w:type="spellEnd"/>
      <w:r w:rsidRPr="00FD476C">
        <w:rPr>
          <w:rFonts w:ascii="Times New Roman" w:eastAsia="Times New Roman" w:hAnsi="Times New Roman" w:cs="Times New Roman"/>
          <w:sz w:val="24"/>
          <w:szCs w:val="24"/>
          <w:lang w:val="en-US"/>
        </w:rPr>
        <w:t xml:space="preserve"> unique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le manga </w:t>
      </w:r>
      <w:r w:rsidRPr="00FD476C">
        <w:rPr>
          <w:rFonts w:ascii="Times New Roman" w:eastAsia="Times New Roman" w:hAnsi="Times New Roman" w:cs="Times New Roman"/>
          <w:i/>
          <w:sz w:val="24"/>
          <w:szCs w:val="24"/>
          <w:lang w:val="en-US"/>
        </w:rPr>
        <w:t xml:space="preserve">Bonne Nuit, </w:t>
      </w:r>
      <w:proofErr w:type="spellStart"/>
      <w:r w:rsidRPr="00FD476C">
        <w:rPr>
          <w:rFonts w:ascii="Times New Roman" w:eastAsia="Times New Roman" w:hAnsi="Times New Roman" w:cs="Times New Roman"/>
          <w:i/>
          <w:sz w:val="24"/>
          <w:szCs w:val="24"/>
          <w:lang w:val="en-US"/>
        </w:rPr>
        <w:t>Punpun</w:t>
      </w:r>
      <w:proofErr w:type="spellEnd"/>
      <w:r>
        <w:rPr>
          <w:rFonts w:ascii="Times New Roman" w:eastAsia="Times New Roman" w:hAnsi="Times New Roman" w:cs="Times New Roman"/>
          <w:i/>
          <w:sz w:val="24"/>
          <w:szCs w:val="24"/>
          <w:vertAlign w:val="superscript"/>
        </w:rPr>
        <w:footnoteReference w:id="33"/>
      </w:r>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où</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seuls</w:t>
      </w:r>
      <w:proofErr w:type="spellEnd"/>
      <w:r w:rsidRPr="00FD476C">
        <w:rPr>
          <w:rFonts w:ascii="Times New Roman" w:eastAsia="Times New Roman" w:hAnsi="Times New Roman" w:cs="Times New Roman"/>
          <w:sz w:val="24"/>
          <w:szCs w:val="24"/>
          <w:lang w:val="en-US"/>
        </w:rPr>
        <w:t xml:space="preserve"> le </w:t>
      </w:r>
      <w:proofErr w:type="spellStart"/>
      <w:r w:rsidRPr="00FD476C">
        <w:rPr>
          <w:rFonts w:ascii="Times New Roman" w:eastAsia="Times New Roman" w:hAnsi="Times New Roman" w:cs="Times New Roman"/>
          <w:sz w:val="24"/>
          <w:szCs w:val="24"/>
          <w:lang w:val="en-US"/>
        </w:rPr>
        <w:t>personnage</w:t>
      </w:r>
      <w:proofErr w:type="spellEnd"/>
      <w:r w:rsidRPr="00FD476C">
        <w:rPr>
          <w:rFonts w:ascii="Times New Roman" w:eastAsia="Times New Roman" w:hAnsi="Times New Roman" w:cs="Times New Roman"/>
          <w:sz w:val="24"/>
          <w:szCs w:val="24"/>
          <w:lang w:val="en-US"/>
        </w:rPr>
        <w:t xml:space="preserve"> principal et les </w:t>
      </w:r>
      <w:proofErr w:type="spellStart"/>
      <w:r w:rsidRPr="00FD476C">
        <w:rPr>
          <w:rFonts w:ascii="Times New Roman" w:eastAsia="Times New Roman" w:hAnsi="Times New Roman" w:cs="Times New Roman"/>
          <w:sz w:val="24"/>
          <w:szCs w:val="24"/>
          <w:lang w:val="en-US"/>
        </w:rPr>
        <w:t>membres</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sa</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famille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dessinés</w:t>
      </w:r>
      <w:proofErr w:type="spellEnd"/>
      <w:r w:rsidRPr="00FD476C">
        <w:rPr>
          <w:rFonts w:ascii="Times New Roman" w:eastAsia="Times New Roman" w:hAnsi="Times New Roman" w:cs="Times New Roman"/>
          <w:sz w:val="24"/>
          <w:szCs w:val="24"/>
          <w:lang w:val="en-US"/>
        </w:rPr>
        <w:t xml:space="preserve"> de manière </w:t>
      </w:r>
      <w:proofErr w:type="spellStart"/>
      <w:r w:rsidRPr="00FD476C">
        <w:rPr>
          <w:rFonts w:ascii="Times New Roman" w:eastAsia="Times New Roman" w:hAnsi="Times New Roman" w:cs="Times New Roman"/>
          <w:sz w:val="24"/>
          <w:szCs w:val="24"/>
          <w:lang w:val="en-US"/>
        </w:rPr>
        <w:t>simplifiée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voire</w:t>
      </w:r>
      <w:proofErr w:type="spellEnd"/>
      <w:r w:rsidRPr="00FD476C">
        <w:rPr>
          <w:rFonts w:ascii="Times New Roman" w:eastAsia="Times New Roman" w:hAnsi="Times New Roman" w:cs="Times New Roman"/>
          <w:sz w:val="24"/>
          <w:szCs w:val="24"/>
          <w:lang w:val="en-US"/>
        </w:rPr>
        <w:t xml:space="preserve"> trop </w:t>
      </w:r>
      <w:proofErr w:type="spellStart"/>
      <w:r w:rsidRPr="00FD476C">
        <w:rPr>
          <w:rFonts w:ascii="Times New Roman" w:eastAsia="Times New Roman" w:hAnsi="Times New Roman" w:cs="Times New Roman"/>
          <w:sz w:val="24"/>
          <w:szCs w:val="24"/>
          <w:lang w:val="en-US"/>
        </w:rPr>
        <w:t>simplifiée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tandis</w:t>
      </w:r>
      <w:proofErr w:type="spellEnd"/>
      <w:r w:rsidRPr="00FD476C">
        <w:rPr>
          <w:rFonts w:ascii="Times New Roman" w:eastAsia="Times New Roman" w:hAnsi="Times New Roman" w:cs="Times New Roman"/>
          <w:sz w:val="24"/>
          <w:szCs w:val="24"/>
          <w:lang w:val="en-US"/>
        </w:rPr>
        <w:t xml:space="preserve"> que </w:t>
      </w:r>
      <w:proofErr w:type="spellStart"/>
      <w:r w:rsidRPr="00FD476C">
        <w:rPr>
          <w:rFonts w:ascii="Times New Roman" w:eastAsia="Times New Roman" w:hAnsi="Times New Roman" w:cs="Times New Roman"/>
          <w:sz w:val="24"/>
          <w:szCs w:val="24"/>
          <w:lang w:val="en-US"/>
        </w:rPr>
        <w:t>d'autres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personnages</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environnements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dessinés</w:t>
      </w:r>
      <w:proofErr w:type="spellEnd"/>
      <w:r w:rsidRPr="00FD476C">
        <w:rPr>
          <w:rFonts w:ascii="Times New Roman" w:eastAsia="Times New Roman" w:hAnsi="Times New Roman" w:cs="Times New Roman"/>
          <w:sz w:val="24"/>
          <w:szCs w:val="24"/>
          <w:lang w:val="en-US"/>
        </w:rPr>
        <w:t xml:space="preserve"> de manière beaucoup plus </w:t>
      </w:r>
      <w:proofErr w:type="spellStart"/>
      <w:r w:rsidRPr="00FD476C">
        <w:rPr>
          <w:rFonts w:ascii="Times New Roman" w:eastAsia="Times New Roman" w:hAnsi="Times New Roman" w:cs="Times New Roman"/>
          <w:sz w:val="24"/>
          <w:szCs w:val="24"/>
          <w:lang w:val="en-US"/>
        </w:rPr>
        <w:t>réaliste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lastRenderedPageBreak/>
        <w:t>ce</w:t>
      </w:r>
      <w:proofErr w:type="spellEnd"/>
      <w:r w:rsidRPr="00FD476C">
        <w:rPr>
          <w:rFonts w:ascii="Times New Roman" w:eastAsia="Times New Roman" w:hAnsi="Times New Roman" w:cs="Times New Roman"/>
          <w:sz w:val="24"/>
          <w:szCs w:val="24"/>
          <w:lang w:val="en-US"/>
        </w:rPr>
        <w:t xml:space="preserve"> qui </w:t>
      </w:r>
      <w:proofErr w:type="spellStart"/>
      <w:r w:rsidRPr="00FD476C">
        <w:rPr>
          <w:rFonts w:ascii="Times New Roman" w:eastAsia="Times New Roman" w:hAnsi="Times New Roman" w:cs="Times New Roman"/>
          <w:sz w:val="24"/>
          <w:szCs w:val="24"/>
          <w:lang w:val="en-US"/>
        </w:rPr>
        <w:t>permet</w:t>
      </w:r>
      <w:proofErr w:type="spellEnd"/>
      <w:r w:rsidRPr="00FD476C">
        <w:rPr>
          <w:rFonts w:ascii="Times New Roman" w:eastAsia="Times New Roman" w:hAnsi="Times New Roman" w:cs="Times New Roman"/>
          <w:sz w:val="24"/>
          <w:szCs w:val="24"/>
          <w:lang w:val="en-US"/>
        </w:rPr>
        <w:t xml:space="preserve"> à </w:t>
      </w:r>
      <w:proofErr w:type="spellStart"/>
      <w:r w:rsidRPr="00FD476C">
        <w:rPr>
          <w:rFonts w:ascii="Times New Roman" w:eastAsia="Times New Roman" w:hAnsi="Times New Roman" w:cs="Times New Roman"/>
          <w:sz w:val="24"/>
          <w:szCs w:val="24"/>
          <w:lang w:val="en-US"/>
        </w:rPr>
        <w:t>l'auteur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d'atteindre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plusieurs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objectifs</w:t>
      </w:r>
      <w:proofErr w:type="spellEnd"/>
      <w:r w:rsidRPr="00FD476C">
        <w:rPr>
          <w:rFonts w:ascii="Times New Roman" w:eastAsia="Times New Roman" w:hAnsi="Times New Roman" w:cs="Times New Roman"/>
          <w:sz w:val="24"/>
          <w:szCs w:val="24"/>
          <w:lang w:val="en-US"/>
        </w:rPr>
        <w:t xml:space="preserve"> à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fois</w:t>
      </w:r>
      <w:proofErr w:type="spellEnd"/>
      <w:r>
        <w:rPr>
          <w:rFonts w:ascii="Times New Roman" w:eastAsia="Times New Roman" w:hAnsi="Times New Roman" w:cs="Times New Roman"/>
          <w:sz w:val="24"/>
          <w:szCs w:val="24"/>
          <w:vertAlign w:val="superscript"/>
        </w:rPr>
        <w:footnoteReference w:id="34"/>
      </w:r>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distinguer</w:t>
      </w:r>
      <w:proofErr w:type="spellEnd"/>
      <w:r w:rsidRPr="00FD476C">
        <w:rPr>
          <w:rFonts w:ascii="Times New Roman" w:eastAsia="Times New Roman" w:hAnsi="Times New Roman" w:cs="Times New Roman"/>
          <w:sz w:val="24"/>
          <w:szCs w:val="24"/>
          <w:lang w:val="en-US"/>
        </w:rPr>
        <w:t xml:space="preserve"> le </w:t>
      </w:r>
      <w:proofErr w:type="spellStart"/>
      <w:r w:rsidRPr="00FD476C">
        <w:rPr>
          <w:rFonts w:ascii="Times New Roman" w:eastAsia="Times New Roman" w:hAnsi="Times New Roman" w:cs="Times New Roman"/>
          <w:sz w:val="24"/>
          <w:szCs w:val="24"/>
          <w:lang w:val="en-US"/>
        </w:rPr>
        <w:t>personnage</w:t>
      </w:r>
      <w:proofErr w:type="spellEnd"/>
      <w:r w:rsidRPr="00FD476C">
        <w:rPr>
          <w:rFonts w:ascii="Times New Roman" w:eastAsia="Times New Roman" w:hAnsi="Times New Roman" w:cs="Times New Roman"/>
          <w:sz w:val="24"/>
          <w:szCs w:val="24"/>
          <w:lang w:val="en-US"/>
        </w:rPr>
        <w:t xml:space="preserve"> principal, </w:t>
      </w:r>
      <w:proofErr w:type="spellStart"/>
      <w:r w:rsidRPr="00FD476C">
        <w:rPr>
          <w:rFonts w:ascii="Times New Roman" w:eastAsia="Times New Roman" w:hAnsi="Times New Roman" w:cs="Times New Roman"/>
          <w:sz w:val="24"/>
          <w:szCs w:val="24"/>
          <w:lang w:val="en-US"/>
        </w:rPr>
        <w:t>montrer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sa</w:t>
      </w:r>
      <w:proofErr w:type="spellEnd"/>
      <w:r w:rsidRPr="00FD476C">
        <w:rPr>
          <w:rFonts w:ascii="Times New Roman" w:eastAsia="Times New Roman" w:hAnsi="Times New Roman" w:cs="Times New Roman"/>
          <w:sz w:val="24"/>
          <w:szCs w:val="24"/>
          <w:lang w:val="en-US"/>
        </w:rPr>
        <w:t xml:space="preserve"> solitude et son </w:t>
      </w:r>
      <w:proofErr w:type="spellStart"/>
      <w:r w:rsidRPr="00FD476C">
        <w:rPr>
          <w:rFonts w:ascii="Times New Roman" w:eastAsia="Times New Roman" w:hAnsi="Times New Roman" w:cs="Times New Roman"/>
          <w:sz w:val="24"/>
          <w:szCs w:val="24"/>
          <w:lang w:val="en-US"/>
        </w:rPr>
        <w:t>unicité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concentrer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l'attention</w:t>
      </w:r>
      <w:proofErr w:type="spellEnd"/>
      <w:r w:rsidRPr="00FD476C">
        <w:rPr>
          <w:rFonts w:ascii="Times New Roman" w:eastAsia="Times New Roman" w:hAnsi="Times New Roman" w:cs="Times New Roman"/>
          <w:sz w:val="24"/>
          <w:szCs w:val="24"/>
          <w:lang w:val="en-US"/>
        </w:rPr>
        <w:t xml:space="preserve"> du </w:t>
      </w:r>
      <w:proofErr w:type="spellStart"/>
      <w:r w:rsidRPr="00FD476C">
        <w:rPr>
          <w:rFonts w:ascii="Times New Roman" w:eastAsia="Times New Roman" w:hAnsi="Times New Roman" w:cs="Times New Roman"/>
          <w:sz w:val="24"/>
          <w:szCs w:val="24"/>
          <w:lang w:val="en-US"/>
        </w:rPr>
        <w:t>lecteur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précisément</w:t>
      </w:r>
      <w:proofErr w:type="spellEnd"/>
      <w:r w:rsidRPr="00FD476C">
        <w:rPr>
          <w:rFonts w:ascii="Times New Roman" w:eastAsia="Times New Roman" w:hAnsi="Times New Roman" w:cs="Times New Roman"/>
          <w:sz w:val="24"/>
          <w:szCs w:val="24"/>
          <w:lang w:val="en-US"/>
        </w:rPr>
        <w:t xml:space="preserve"> sur </w:t>
      </w:r>
      <w:proofErr w:type="spellStart"/>
      <w:r w:rsidRPr="00FD476C">
        <w:rPr>
          <w:rFonts w:ascii="Times New Roman" w:eastAsia="Times New Roman" w:hAnsi="Times New Roman" w:cs="Times New Roman"/>
          <w:sz w:val="24"/>
          <w:szCs w:val="24"/>
          <w:lang w:val="en-US"/>
        </w:rPr>
        <w:t>ses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émotions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mais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aussi</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transmettre</w:t>
      </w:r>
      <w:proofErr w:type="spellEnd"/>
      <w:r w:rsidRPr="00FD476C">
        <w:rPr>
          <w:rFonts w:ascii="Times New Roman" w:eastAsia="Times New Roman" w:hAnsi="Times New Roman" w:cs="Times New Roman"/>
          <w:sz w:val="24"/>
          <w:szCs w:val="24"/>
          <w:lang w:val="en-US"/>
        </w:rPr>
        <w:t xml:space="preserve"> son </w:t>
      </w:r>
      <w:proofErr w:type="spellStart"/>
      <w:r w:rsidRPr="00FD476C">
        <w:rPr>
          <w:rFonts w:ascii="Times New Roman" w:eastAsia="Times New Roman" w:hAnsi="Times New Roman" w:cs="Times New Roman"/>
          <w:sz w:val="24"/>
          <w:szCs w:val="24"/>
          <w:lang w:val="en-US"/>
        </w:rPr>
        <w:t>sens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aigu</w:t>
      </w:r>
      <w:proofErr w:type="spellEnd"/>
      <w:r w:rsidRPr="00FD476C">
        <w:rPr>
          <w:rFonts w:ascii="Times New Roman" w:eastAsia="Times New Roman" w:hAnsi="Times New Roman" w:cs="Times New Roman"/>
          <w:sz w:val="24"/>
          <w:szCs w:val="24"/>
          <w:lang w:val="en-US"/>
        </w:rPr>
        <w:t xml:space="preserve"> de la </w:t>
      </w:r>
      <w:proofErr w:type="spellStart"/>
      <w:r w:rsidRPr="00FD476C">
        <w:rPr>
          <w:rFonts w:ascii="Times New Roman" w:eastAsia="Times New Roman" w:hAnsi="Times New Roman" w:cs="Times New Roman"/>
          <w:sz w:val="24"/>
          <w:szCs w:val="24"/>
          <w:lang w:val="en-US"/>
        </w:rPr>
        <w:t>beauté</w:t>
      </w:r>
      <w:proofErr w:type="spellEnd"/>
      <w:r w:rsidRPr="00FD476C">
        <w:rPr>
          <w:rFonts w:ascii="Times New Roman" w:eastAsia="Times New Roman" w:hAnsi="Times New Roman" w:cs="Times New Roman"/>
          <w:sz w:val="24"/>
          <w:szCs w:val="24"/>
          <w:lang w:val="en-US"/>
        </w:rPr>
        <w:t xml:space="preserve"> du monde qui </w:t>
      </w:r>
      <w:proofErr w:type="spellStart"/>
      <w:r w:rsidRPr="00FD476C">
        <w:rPr>
          <w:rFonts w:ascii="Times New Roman" w:eastAsia="Times New Roman" w:hAnsi="Times New Roman" w:cs="Times New Roman"/>
          <w:sz w:val="24"/>
          <w:szCs w:val="24"/>
          <w:lang w:val="en-US"/>
        </w:rPr>
        <w:t>l'entoure</w:t>
      </w:r>
      <w:proofErr w:type="spellEnd"/>
      <w:r w:rsidRPr="00FD476C">
        <w:rPr>
          <w:rFonts w:ascii="Times New Roman" w:eastAsia="Times New Roman" w:hAnsi="Times New Roman" w:cs="Times New Roman"/>
          <w:sz w:val="24"/>
          <w:szCs w:val="24"/>
          <w:lang w:val="en-US"/>
        </w:rPr>
        <w:t xml:space="preserve"> et des </w:t>
      </w:r>
      <w:proofErr w:type="spellStart"/>
      <w:r w:rsidRPr="00FD476C">
        <w:rPr>
          <w:rFonts w:ascii="Times New Roman" w:eastAsia="Times New Roman" w:hAnsi="Times New Roman" w:cs="Times New Roman"/>
          <w:sz w:val="24"/>
          <w:szCs w:val="24"/>
          <w:lang w:val="en-US"/>
        </w:rPr>
        <w:t>autres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personnes</w:t>
      </w:r>
      <w:proofErr w:type="spellEnd"/>
      <w:r w:rsidRPr="00FD476C">
        <w:rPr>
          <w:rFonts w:ascii="Times New Roman" w:eastAsia="Times New Roman" w:hAnsi="Times New Roman" w:cs="Times New Roman"/>
          <w:sz w:val="24"/>
          <w:szCs w:val="24"/>
          <w:lang w:val="en-US"/>
        </w:rPr>
        <w:t xml:space="preserve">. </w:t>
      </w:r>
    </w:p>
    <w:p w14:paraId="5F20F000" w14:textId="77777777" w:rsidR="0061073D" w:rsidRDefault="0061073D" w:rsidP="0061073D">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2333122" wp14:editId="20F0B035">
            <wp:extent cx="4672013" cy="3354488"/>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4672013" cy="3354488"/>
                    </a:xfrm>
                    <a:prstGeom prst="rect">
                      <a:avLst/>
                    </a:prstGeom>
                    <a:ln/>
                  </pic:spPr>
                </pic:pic>
              </a:graphicData>
            </a:graphic>
          </wp:inline>
        </w:drawing>
      </w:r>
    </w:p>
    <w:p w14:paraId="0DA41E00" w14:textId="77777777" w:rsidR="0061073D" w:rsidRPr="00FD476C" w:rsidRDefault="0061073D" w:rsidP="0061073D">
      <w:pPr>
        <w:spacing w:line="360" w:lineRule="auto"/>
        <w:ind w:firstLine="720"/>
        <w:jc w:val="both"/>
        <w:rPr>
          <w:rFonts w:ascii="Times New Roman" w:eastAsia="Times New Roman" w:hAnsi="Times New Roman" w:cs="Times New Roman"/>
          <w:sz w:val="20"/>
          <w:szCs w:val="20"/>
          <w:lang w:val="en-US"/>
        </w:rPr>
      </w:pPr>
      <w:r w:rsidRPr="00FD476C">
        <w:rPr>
          <w:rFonts w:ascii="Times New Roman" w:eastAsia="Times New Roman" w:hAnsi="Times New Roman" w:cs="Times New Roman"/>
          <w:sz w:val="20"/>
          <w:szCs w:val="20"/>
          <w:lang w:val="en-US"/>
        </w:rPr>
        <w:t xml:space="preserve">Une </w:t>
      </w:r>
      <w:proofErr w:type="spellStart"/>
      <w:r w:rsidRPr="00FD476C">
        <w:rPr>
          <w:rFonts w:ascii="Times New Roman" w:eastAsia="Times New Roman" w:hAnsi="Times New Roman" w:cs="Times New Roman"/>
          <w:sz w:val="20"/>
          <w:szCs w:val="20"/>
          <w:lang w:val="en-US"/>
        </w:rPr>
        <w:t>planche</w:t>
      </w:r>
      <w:proofErr w:type="spellEnd"/>
      <w:r w:rsidRPr="00FD476C">
        <w:rPr>
          <w:rFonts w:ascii="Times New Roman" w:eastAsia="Times New Roman" w:hAnsi="Times New Roman" w:cs="Times New Roman"/>
          <w:sz w:val="20"/>
          <w:szCs w:val="20"/>
          <w:lang w:val="en-US"/>
        </w:rPr>
        <w:t xml:space="preserve"> de </w:t>
      </w:r>
      <w:r w:rsidRPr="00FD476C">
        <w:rPr>
          <w:rFonts w:ascii="Times New Roman" w:eastAsia="Times New Roman" w:hAnsi="Times New Roman" w:cs="Times New Roman"/>
          <w:i/>
          <w:sz w:val="20"/>
          <w:szCs w:val="20"/>
          <w:lang w:val="en-US"/>
        </w:rPr>
        <w:t xml:space="preserve">Bonne Nuit, </w:t>
      </w:r>
      <w:proofErr w:type="spellStart"/>
      <w:r w:rsidRPr="00FD476C">
        <w:rPr>
          <w:rFonts w:ascii="Times New Roman" w:eastAsia="Times New Roman" w:hAnsi="Times New Roman" w:cs="Times New Roman"/>
          <w:i/>
          <w:sz w:val="20"/>
          <w:szCs w:val="20"/>
          <w:lang w:val="en-US"/>
        </w:rPr>
        <w:t>Punpun</w:t>
      </w:r>
      <w:proofErr w:type="spellEnd"/>
      <w:r w:rsidRPr="00FD476C">
        <w:rPr>
          <w:rFonts w:ascii="Times New Roman" w:eastAsia="Times New Roman" w:hAnsi="Times New Roman" w:cs="Times New Roman"/>
          <w:i/>
          <w:sz w:val="20"/>
          <w:szCs w:val="20"/>
          <w:lang w:val="en-US"/>
        </w:rPr>
        <w:t xml:space="preserve">, </w:t>
      </w:r>
      <w:proofErr w:type="spellStart"/>
      <w:r w:rsidRPr="00FD476C">
        <w:rPr>
          <w:rFonts w:ascii="Times New Roman" w:eastAsia="Times New Roman" w:hAnsi="Times New Roman" w:cs="Times New Roman"/>
          <w:sz w:val="20"/>
          <w:szCs w:val="20"/>
          <w:lang w:val="en-US"/>
        </w:rPr>
        <w:t>ou</w:t>
      </w:r>
      <w:proofErr w:type="spellEnd"/>
      <w:r w:rsidRPr="00FD476C">
        <w:rPr>
          <w:rFonts w:ascii="Times New Roman" w:eastAsia="Times New Roman" w:hAnsi="Times New Roman" w:cs="Times New Roman"/>
          <w:sz w:val="20"/>
          <w:szCs w:val="20"/>
          <w:lang w:val="en-US"/>
        </w:rPr>
        <w:t xml:space="preserve"> le </w:t>
      </w:r>
      <w:proofErr w:type="spellStart"/>
      <w:r w:rsidRPr="00FD476C">
        <w:rPr>
          <w:rFonts w:ascii="Times New Roman" w:eastAsia="Times New Roman" w:hAnsi="Times New Roman" w:cs="Times New Roman"/>
          <w:sz w:val="20"/>
          <w:szCs w:val="20"/>
          <w:lang w:val="en-US"/>
        </w:rPr>
        <w:t>personnage</w:t>
      </w:r>
      <w:proofErr w:type="spellEnd"/>
      <w:r w:rsidRPr="00FD476C">
        <w:rPr>
          <w:rFonts w:ascii="Times New Roman" w:eastAsia="Times New Roman" w:hAnsi="Times New Roman" w:cs="Times New Roman"/>
          <w:sz w:val="20"/>
          <w:szCs w:val="20"/>
          <w:lang w:val="en-US"/>
        </w:rPr>
        <w:t xml:space="preserve"> principal </w:t>
      </w:r>
      <w:proofErr w:type="spellStart"/>
      <w:r w:rsidRPr="00FD476C">
        <w:rPr>
          <w:rFonts w:ascii="Times New Roman" w:eastAsia="Times New Roman" w:hAnsi="Times New Roman" w:cs="Times New Roman"/>
          <w:sz w:val="20"/>
          <w:szCs w:val="20"/>
          <w:lang w:val="en-US"/>
        </w:rPr>
        <w:t>est</w:t>
      </w:r>
      <w:proofErr w:type="spellEnd"/>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dessinée</w:t>
      </w:r>
      <w:proofErr w:type="spellEnd"/>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en</w:t>
      </w:r>
      <w:proofErr w:type="spellEnd"/>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forme</w:t>
      </w:r>
      <w:proofErr w:type="spellEnd"/>
      <w:r w:rsidRPr="00FD476C">
        <w:rPr>
          <w:rFonts w:ascii="Times New Roman" w:eastAsia="Times New Roman" w:hAnsi="Times New Roman" w:cs="Times New Roman"/>
          <w:sz w:val="20"/>
          <w:szCs w:val="20"/>
          <w:lang w:val="en-US"/>
        </w:rPr>
        <w:t xml:space="preserve"> d’un petit </w:t>
      </w:r>
      <w:proofErr w:type="spellStart"/>
      <w:r w:rsidRPr="00FD476C">
        <w:rPr>
          <w:rFonts w:ascii="Times New Roman" w:eastAsia="Times New Roman" w:hAnsi="Times New Roman" w:cs="Times New Roman"/>
          <w:sz w:val="20"/>
          <w:szCs w:val="20"/>
          <w:lang w:val="en-US"/>
        </w:rPr>
        <w:t>oiseau</w:t>
      </w:r>
      <w:proofErr w:type="spellEnd"/>
    </w:p>
    <w:p w14:paraId="6C1F8BFC"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p>
    <w:p w14:paraId="114A4646"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Malgré les </w:t>
      </w:r>
      <w:proofErr w:type="spellStart"/>
      <w:r w:rsidRPr="00FD476C">
        <w:rPr>
          <w:rFonts w:ascii="Times New Roman" w:eastAsia="Times New Roman" w:hAnsi="Times New Roman" w:cs="Times New Roman"/>
          <w:sz w:val="24"/>
          <w:szCs w:val="24"/>
          <w:lang w:val="en-US"/>
        </w:rPr>
        <w:t>méthodes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démontrées</w:t>
      </w:r>
      <w:proofErr w:type="spellEnd"/>
      <w:r w:rsidRPr="00FD476C">
        <w:rPr>
          <w:rFonts w:ascii="Times New Roman" w:eastAsia="Times New Roman" w:hAnsi="Times New Roman" w:cs="Times New Roman"/>
          <w:sz w:val="24"/>
          <w:szCs w:val="24"/>
          <w:lang w:val="en-US"/>
        </w:rPr>
        <w:t xml:space="preserve"> ci-dessus pour </w:t>
      </w:r>
      <w:proofErr w:type="spellStart"/>
      <w:r w:rsidRPr="00FD476C">
        <w:rPr>
          <w:rFonts w:ascii="Times New Roman" w:eastAsia="Times New Roman" w:hAnsi="Times New Roman" w:cs="Times New Roman"/>
          <w:sz w:val="24"/>
          <w:szCs w:val="24"/>
          <w:lang w:val="en-US"/>
        </w:rPr>
        <w:t>résoudre</w:t>
      </w:r>
      <w:proofErr w:type="spellEnd"/>
      <w:r w:rsidRPr="00FD476C">
        <w:rPr>
          <w:rFonts w:ascii="Times New Roman" w:eastAsia="Times New Roman" w:hAnsi="Times New Roman" w:cs="Times New Roman"/>
          <w:sz w:val="24"/>
          <w:szCs w:val="24"/>
          <w:lang w:val="en-US"/>
        </w:rPr>
        <w:t xml:space="preserve"> les questions </w:t>
      </w:r>
      <w:proofErr w:type="spellStart"/>
      <w:r w:rsidRPr="00FD476C">
        <w:rPr>
          <w:rFonts w:ascii="Times New Roman" w:eastAsia="Times New Roman" w:hAnsi="Times New Roman" w:cs="Times New Roman"/>
          <w:sz w:val="24"/>
          <w:szCs w:val="24"/>
          <w:lang w:val="en-US"/>
        </w:rPr>
        <w:t>soulevées</w:t>
      </w:r>
      <w:proofErr w:type="spellEnd"/>
      <w:r w:rsidRPr="00FD476C">
        <w:rPr>
          <w:rFonts w:ascii="Times New Roman" w:eastAsia="Times New Roman" w:hAnsi="Times New Roman" w:cs="Times New Roman"/>
          <w:sz w:val="24"/>
          <w:szCs w:val="24"/>
          <w:lang w:val="en-US"/>
        </w:rPr>
        <w:t xml:space="preserve"> sur </w:t>
      </w:r>
      <w:proofErr w:type="spellStart"/>
      <w:r w:rsidRPr="00FD476C">
        <w:rPr>
          <w:rFonts w:ascii="Times New Roman" w:eastAsia="Times New Roman" w:hAnsi="Times New Roman" w:cs="Times New Roman"/>
          <w:sz w:val="24"/>
          <w:szCs w:val="24"/>
          <w:lang w:val="en-US"/>
        </w:rPr>
        <w:t>l'équilibre</w:t>
      </w:r>
      <w:proofErr w:type="spellEnd"/>
      <w:r w:rsidRPr="00FD476C">
        <w:rPr>
          <w:rFonts w:ascii="Times New Roman" w:eastAsia="Times New Roman" w:hAnsi="Times New Roman" w:cs="Times New Roman"/>
          <w:sz w:val="24"/>
          <w:szCs w:val="24"/>
          <w:lang w:val="en-US"/>
        </w:rPr>
        <w:t xml:space="preserve"> entre le </w:t>
      </w:r>
      <w:proofErr w:type="spellStart"/>
      <w:r w:rsidRPr="00FD476C">
        <w:rPr>
          <w:rFonts w:ascii="Times New Roman" w:eastAsia="Times New Roman" w:hAnsi="Times New Roman" w:cs="Times New Roman"/>
          <w:sz w:val="24"/>
          <w:szCs w:val="24"/>
          <w:lang w:val="en-US"/>
        </w:rPr>
        <w:t>transfert</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émotions</w:t>
      </w:r>
      <w:proofErr w:type="spellEnd"/>
      <w:r w:rsidRPr="00FD476C">
        <w:rPr>
          <w:rFonts w:ascii="Times New Roman" w:eastAsia="Times New Roman" w:hAnsi="Times New Roman" w:cs="Times New Roman"/>
          <w:sz w:val="24"/>
          <w:szCs w:val="24"/>
          <w:lang w:val="en-US"/>
        </w:rPr>
        <w:t xml:space="preserve"> du </w:t>
      </w:r>
      <w:proofErr w:type="spellStart"/>
      <w:r w:rsidRPr="00FD476C">
        <w:rPr>
          <w:rFonts w:ascii="Times New Roman" w:eastAsia="Times New Roman" w:hAnsi="Times New Roman" w:cs="Times New Roman"/>
          <w:sz w:val="24"/>
          <w:szCs w:val="24"/>
          <w:lang w:val="en-US"/>
        </w:rPr>
        <w:t>personnage</w:t>
      </w:r>
      <w:proofErr w:type="spellEnd"/>
      <w:r w:rsidRPr="00FD476C">
        <w:rPr>
          <w:rFonts w:ascii="Times New Roman" w:eastAsia="Times New Roman" w:hAnsi="Times New Roman" w:cs="Times New Roman"/>
          <w:sz w:val="24"/>
          <w:szCs w:val="24"/>
          <w:lang w:val="en-US"/>
        </w:rPr>
        <w:t xml:space="preserve"> et la </w:t>
      </w:r>
      <w:proofErr w:type="spellStart"/>
      <w:r w:rsidRPr="00FD476C">
        <w:rPr>
          <w:rFonts w:ascii="Times New Roman" w:eastAsia="Times New Roman" w:hAnsi="Times New Roman" w:cs="Times New Roman"/>
          <w:sz w:val="24"/>
          <w:szCs w:val="24"/>
          <w:lang w:val="en-US"/>
        </w:rPr>
        <w:t>fonction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esthétique</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nombreux</w:t>
      </w:r>
      <w:proofErr w:type="spellEnd"/>
      <w:r w:rsidRPr="00FD476C">
        <w:rPr>
          <w:rFonts w:ascii="Times New Roman" w:eastAsia="Times New Roman" w:hAnsi="Times New Roman" w:cs="Times New Roman"/>
          <w:sz w:val="24"/>
          <w:szCs w:val="24"/>
          <w:lang w:val="en-US"/>
        </w:rPr>
        <w:t xml:space="preserve"> auteurs </w:t>
      </w:r>
      <w:proofErr w:type="spellStart"/>
      <w:r w:rsidRPr="00FD476C">
        <w:rPr>
          <w:rFonts w:ascii="Times New Roman" w:eastAsia="Times New Roman" w:hAnsi="Times New Roman" w:cs="Times New Roman"/>
          <w:sz w:val="24"/>
          <w:szCs w:val="24"/>
          <w:lang w:val="en-US"/>
        </w:rPr>
        <w:t>préfèrent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maintenir</w:t>
      </w:r>
      <w:proofErr w:type="spellEnd"/>
      <w:r w:rsidRPr="00FD476C">
        <w:rPr>
          <w:rFonts w:ascii="Times New Roman" w:eastAsia="Times New Roman" w:hAnsi="Times New Roman" w:cs="Times New Roman"/>
          <w:sz w:val="24"/>
          <w:szCs w:val="24"/>
          <w:lang w:val="en-US"/>
        </w:rPr>
        <w:t xml:space="preserve"> le </w:t>
      </w:r>
      <w:proofErr w:type="spellStart"/>
      <w:r w:rsidRPr="00FD476C">
        <w:rPr>
          <w:rFonts w:ascii="Times New Roman" w:eastAsia="Times New Roman" w:hAnsi="Times New Roman" w:cs="Times New Roman"/>
          <w:sz w:val="24"/>
          <w:szCs w:val="24"/>
          <w:lang w:val="en-US"/>
        </w:rPr>
        <w:t>même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niveau</w:t>
      </w:r>
      <w:proofErr w:type="spellEnd"/>
      <w:r w:rsidRPr="00FD476C">
        <w:rPr>
          <w:rFonts w:ascii="Times New Roman" w:eastAsia="Times New Roman" w:hAnsi="Times New Roman" w:cs="Times New Roman"/>
          <w:sz w:val="24"/>
          <w:szCs w:val="24"/>
          <w:lang w:val="en-US"/>
        </w:rPr>
        <w:t xml:space="preserve"> de simplification de </w:t>
      </w:r>
      <w:proofErr w:type="spellStart"/>
      <w:r w:rsidRPr="00FD476C">
        <w:rPr>
          <w:rFonts w:ascii="Times New Roman" w:eastAsia="Times New Roman" w:hAnsi="Times New Roman" w:cs="Times New Roman"/>
          <w:sz w:val="24"/>
          <w:szCs w:val="24"/>
          <w:lang w:val="en-US"/>
        </w:rPr>
        <w:t>l'image</w:t>
      </w:r>
      <w:proofErr w:type="spellEnd"/>
      <w:r w:rsidRPr="00FD476C">
        <w:rPr>
          <w:rFonts w:ascii="Times New Roman" w:eastAsia="Times New Roman" w:hAnsi="Times New Roman" w:cs="Times New Roman"/>
          <w:sz w:val="24"/>
          <w:szCs w:val="24"/>
          <w:lang w:val="en-US"/>
        </w:rPr>
        <w:t xml:space="preserve"> pour les </w:t>
      </w:r>
      <w:proofErr w:type="spellStart"/>
      <w:r w:rsidRPr="00FD476C">
        <w:rPr>
          <w:rFonts w:ascii="Times New Roman" w:eastAsia="Times New Roman" w:hAnsi="Times New Roman" w:cs="Times New Roman"/>
          <w:sz w:val="24"/>
          <w:szCs w:val="24"/>
          <w:lang w:val="en-US"/>
        </w:rPr>
        <w:t>objets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comme</w:t>
      </w:r>
      <w:proofErr w:type="spellEnd"/>
      <w:r w:rsidRPr="00FD476C">
        <w:rPr>
          <w:rFonts w:ascii="Times New Roman" w:eastAsia="Times New Roman" w:hAnsi="Times New Roman" w:cs="Times New Roman"/>
          <w:sz w:val="24"/>
          <w:szCs w:val="24"/>
          <w:lang w:val="en-US"/>
        </w:rPr>
        <w:t xml:space="preserve"> pour les </w:t>
      </w:r>
      <w:proofErr w:type="spellStart"/>
      <w:r w:rsidRPr="00FD476C">
        <w:rPr>
          <w:rFonts w:ascii="Times New Roman" w:eastAsia="Times New Roman" w:hAnsi="Times New Roman" w:cs="Times New Roman"/>
          <w:sz w:val="24"/>
          <w:szCs w:val="24"/>
          <w:lang w:val="en-US"/>
        </w:rPr>
        <w:t>personnages</w:t>
      </w:r>
      <w:proofErr w:type="spellEnd"/>
      <w:r w:rsidRPr="00FD476C">
        <w:rPr>
          <w:rFonts w:ascii="Times New Roman" w:eastAsia="Times New Roman" w:hAnsi="Times New Roman" w:cs="Times New Roman"/>
          <w:sz w:val="24"/>
          <w:szCs w:val="24"/>
          <w:lang w:val="en-US"/>
        </w:rPr>
        <w:t xml:space="preserve"> tout au long de </w:t>
      </w:r>
      <w:proofErr w:type="spellStart"/>
      <w:r w:rsidRPr="00FD476C">
        <w:rPr>
          <w:rFonts w:ascii="Times New Roman" w:eastAsia="Times New Roman" w:hAnsi="Times New Roman" w:cs="Times New Roman"/>
          <w:sz w:val="24"/>
          <w:szCs w:val="24"/>
          <w:lang w:val="en-US"/>
        </w:rPr>
        <w:t>l'œuvre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Autrement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dit</w:t>
      </w:r>
      <w:proofErr w:type="spellEnd"/>
      <w:r w:rsidRPr="00FD476C">
        <w:rPr>
          <w:rFonts w:ascii="Times New Roman" w:eastAsia="Times New Roman" w:hAnsi="Times New Roman" w:cs="Times New Roman"/>
          <w:sz w:val="24"/>
          <w:szCs w:val="24"/>
          <w:lang w:val="en-US"/>
        </w:rPr>
        <w:t xml:space="preserve">, la manière </w:t>
      </w:r>
      <w:proofErr w:type="gramStart"/>
      <w:r w:rsidRPr="00FD476C">
        <w:rPr>
          <w:rFonts w:ascii="Times New Roman" w:eastAsia="Times New Roman" w:hAnsi="Times New Roman" w:cs="Times New Roman"/>
          <w:sz w:val="24"/>
          <w:szCs w:val="24"/>
          <w:lang w:val="en-US"/>
        </w:rPr>
        <w:t xml:space="preserve">de  </w:t>
      </w:r>
      <w:proofErr w:type="spellStart"/>
      <w:r w:rsidRPr="00FD476C">
        <w:rPr>
          <w:rFonts w:ascii="Times New Roman" w:eastAsia="Times New Roman" w:hAnsi="Times New Roman" w:cs="Times New Roman"/>
          <w:sz w:val="24"/>
          <w:szCs w:val="24"/>
          <w:lang w:val="en-US"/>
        </w:rPr>
        <w:t>représenter</w:t>
      </w:r>
      <w:proofErr w:type="spellEnd"/>
      <w:proofErr w:type="gram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tous</w:t>
      </w:r>
      <w:proofErr w:type="spellEnd"/>
      <w:r w:rsidRPr="00FD476C">
        <w:rPr>
          <w:rFonts w:ascii="Times New Roman" w:eastAsia="Times New Roman" w:hAnsi="Times New Roman" w:cs="Times New Roman"/>
          <w:sz w:val="24"/>
          <w:szCs w:val="24"/>
          <w:lang w:val="en-US"/>
        </w:rPr>
        <w:t xml:space="preserve"> les </w:t>
      </w:r>
      <w:proofErr w:type="spellStart"/>
      <w:r w:rsidRPr="00FD476C">
        <w:rPr>
          <w:rFonts w:ascii="Times New Roman" w:eastAsia="Times New Roman" w:hAnsi="Times New Roman" w:cs="Times New Roman"/>
          <w:sz w:val="24"/>
          <w:szCs w:val="24"/>
          <w:lang w:val="en-US"/>
        </w:rPr>
        <w:t>personnages</w:t>
      </w:r>
      <w:proofErr w:type="spellEnd"/>
      <w:r w:rsidRPr="00FD476C">
        <w:rPr>
          <w:rFonts w:ascii="Times New Roman" w:eastAsia="Times New Roman" w:hAnsi="Times New Roman" w:cs="Times New Roman"/>
          <w:sz w:val="24"/>
          <w:szCs w:val="24"/>
          <w:lang w:val="en-US"/>
        </w:rPr>
        <w:t xml:space="preserve">, y </w:t>
      </w:r>
      <w:proofErr w:type="spellStart"/>
      <w:r w:rsidRPr="00FD476C">
        <w:rPr>
          <w:rFonts w:ascii="Times New Roman" w:eastAsia="Times New Roman" w:hAnsi="Times New Roman" w:cs="Times New Roman"/>
          <w:sz w:val="24"/>
          <w:szCs w:val="24"/>
          <w:lang w:val="en-US"/>
        </w:rPr>
        <w:t>compris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soi-même</w:t>
      </w:r>
      <w:proofErr w:type="spellEnd"/>
      <w:r w:rsidRPr="00FD476C">
        <w:rPr>
          <w:rFonts w:ascii="Times New Roman" w:eastAsia="Times New Roman" w:hAnsi="Times New Roman" w:cs="Times New Roman"/>
          <w:sz w:val="24"/>
          <w:szCs w:val="24"/>
          <w:lang w:val="en-US"/>
        </w:rPr>
        <w:t xml:space="preserve">, dans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autobiographique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le plus </w:t>
      </w:r>
      <w:proofErr w:type="spellStart"/>
      <w:r w:rsidRPr="00FD476C">
        <w:rPr>
          <w:rFonts w:ascii="Times New Roman" w:eastAsia="Times New Roman" w:hAnsi="Times New Roman" w:cs="Times New Roman"/>
          <w:sz w:val="24"/>
          <w:szCs w:val="24"/>
          <w:lang w:val="en-US"/>
        </w:rPr>
        <w:t>souvent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plutôt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simplifiée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afin</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faciliter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l'accès</w:t>
      </w:r>
      <w:proofErr w:type="spellEnd"/>
      <w:r w:rsidRPr="00FD476C">
        <w:rPr>
          <w:rFonts w:ascii="Times New Roman" w:eastAsia="Times New Roman" w:hAnsi="Times New Roman" w:cs="Times New Roman"/>
          <w:sz w:val="24"/>
          <w:szCs w:val="24"/>
          <w:lang w:val="en-US"/>
        </w:rPr>
        <w:t xml:space="preserve"> à </w:t>
      </w:r>
      <w:proofErr w:type="spellStart"/>
      <w:r w:rsidRPr="00FD476C">
        <w:rPr>
          <w:rFonts w:ascii="Times New Roman" w:eastAsia="Times New Roman" w:hAnsi="Times New Roman" w:cs="Times New Roman"/>
          <w:sz w:val="24"/>
          <w:szCs w:val="24"/>
          <w:lang w:val="en-US"/>
        </w:rPr>
        <w:t>diverses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méthodes</w:t>
      </w:r>
      <w:proofErr w:type="spellEnd"/>
      <w:r w:rsidRPr="00FD476C">
        <w:rPr>
          <w:rFonts w:ascii="Times New Roman" w:eastAsia="Times New Roman" w:hAnsi="Times New Roman" w:cs="Times New Roman"/>
          <w:sz w:val="24"/>
          <w:szCs w:val="24"/>
          <w:lang w:val="en-US"/>
        </w:rPr>
        <w:t xml:space="preserve"> de transmission des </w:t>
      </w:r>
      <w:proofErr w:type="spellStart"/>
      <w:r w:rsidRPr="00FD476C">
        <w:rPr>
          <w:rFonts w:ascii="Times New Roman" w:eastAsia="Times New Roman" w:hAnsi="Times New Roman" w:cs="Times New Roman"/>
          <w:sz w:val="24"/>
          <w:szCs w:val="24"/>
          <w:lang w:val="en-US"/>
        </w:rPr>
        <w:t>émotions</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aussi</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l'état</w:t>
      </w:r>
      <w:proofErr w:type="spellEnd"/>
      <w:r w:rsidRPr="00FD476C">
        <w:rPr>
          <w:rFonts w:ascii="Times New Roman" w:eastAsia="Times New Roman" w:hAnsi="Times New Roman" w:cs="Times New Roman"/>
          <w:sz w:val="24"/>
          <w:szCs w:val="24"/>
          <w:lang w:val="en-US"/>
        </w:rPr>
        <w:t xml:space="preserve"> physique et </w:t>
      </w:r>
      <w:proofErr w:type="spellStart"/>
      <w:r w:rsidRPr="00FD476C">
        <w:rPr>
          <w:rFonts w:ascii="Times New Roman" w:eastAsia="Times New Roman" w:hAnsi="Times New Roman" w:cs="Times New Roman"/>
          <w:sz w:val="24"/>
          <w:szCs w:val="24"/>
          <w:lang w:val="en-US"/>
        </w:rPr>
        <w:t>psychologique</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personnages</w:t>
      </w:r>
      <w:proofErr w:type="spellEnd"/>
      <w:r w:rsidRPr="00FD476C">
        <w:rPr>
          <w:rFonts w:ascii="Times New Roman" w:eastAsia="Times New Roman" w:hAnsi="Times New Roman" w:cs="Times New Roman"/>
          <w:sz w:val="24"/>
          <w:szCs w:val="24"/>
          <w:lang w:val="en-US"/>
        </w:rPr>
        <w:t xml:space="preserve">. </w:t>
      </w:r>
    </w:p>
    <w:p w14:paraId="6976AB7E"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Pour les deux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l'analyse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au </w:t>
      </w:r>
      <w:proofErr w:type="spellStart"/>
      <w:r w:rsidRPr="00FD476C">
        <w:rPr>
          <w:rFonts w:ascii="Times New Roman" w:eastAsia="Times New Roman" w:hAnsi="Times New Roman" w:cs="Times New Roman"/>
          <w:sz w:val="24"/>
          <w:szCs w:val="24"/>
          <w:lang w:val="en-US"/>
        </w:rPr>
        <w:t>cœur</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ce</w:t>
      </w:r>
      <w:proofErr w:type="spellEnd"/>
      <w:r w:rsidRPr="00FD476C">
        <w:rPr>
          <w:rFonts w:ascii="Times New Roman" w:eastAsia="Times New Roman" w:hAnsi="Times New Roman" w:cs="Times New Roman"/>
          <w:sz w:val="24"/>
          <w:szCs w:val="24"/>
          <w:lang w:val="en-US"/>
        </w:rPr>
        <w:t xml:space="preserve"> travail, la </w:t>
      </w:r>
      <w:proofErr w:type="spellStart"/>
      <w:r w:rsidRPr="00FD476C">
        <w:rPr>
          <w:rFonts w:ascii="Times New Roman" w:eastAsia="Times New Roman" w:hAnsi="Times New Roman" w:cs="Times New Roman"/>
          <w:sz w:val="24"/>
          <w:szCs w:val="24"/>
          <w:lang w:val="en-US"/>
        </w:rPr>
        <w:t>maladie</w:t>
      </w:r>
      <w:proofErr w:type="spellEnd"/>
      <w:r w:rsidRPr="00FD476C">
        <w:rPr>
          <w:rFonts w:ascii="Times New Roman" w:eastAsia="Times New Roman" w:hAnsi="Times New Roman" w:cs="Times New Roman"/>
          <w:sz w:val="24"/>
          <w:szCs w:val="24"/>
          <w:lang w:val="en-US"/>
        </w:rPr>
        <w:t xml:space="preserve"> et la </w:t>
      </w:r>
      <w:proofErr w:type="spellStart"/>
      <w:r w:rsidRPr="00FD476C">
        <w:rPr>
          <w:rFonts w:ascii="Times New Roman" w:eastAsia="Times New Roman" w:hAnsi="Times New Roman" w:cs="Times New Roman"/>
          <w:sz w:val="24"/>
          <w:szCs w:val="24"/>
          <w:lang w:val="en-US"/>
        </w:rPr>
        <w:t>souffrance</w:t>
      </w:r>
      <w:proofErr w:type="spellEnd"/>
      <w:r w:rsidRPr="00FD476C">
        <w:rPr>
          <w:rFonts w:ascii="Times New Roman" w:eastAsia="Times New Roman" w:hAnsi="Times New Roman" w:cs="Times New Roman"/>
          <w:sz w:val="24"/>
          <w:szCs w:val="24"/>
          <w:lang w:val="en-US"/>
        </w:rPr>
        <w:t xml:space="preserve">, à la </w:t>
      </w:r>
      <w:proofErr w:type="spellStart"/>
      <w:r w:rsidRPr="00FD476C">
        <w:rPr>
          <w:rFonts w:ascii="Times New Roman" w:eastAsia="Times New Roman" w:hAnsi="Times New Roman" w:cs="Times New Roman"/>
          <w:sz w:val="24"/>
          <w:szCs w:val="24"/>
          <w:lang w:val="en-US"/>
        </w:rPr>
        <w:t>fois</w:t>
      </w:r>
      <w:proofErr w:type="spellEnd"/>
      <w:r w:rsidRPr="00FD476C">
        <w:rPr>
          <w:rFonts w:ascii="Times New Roman" w:eastAsia="Times New Roman" w:hAnsi="Times New Roman" w:cs="Times New Roman"/>
          <w:sz w:val="24"/>
          <w:szCs w:val="24"/>
          <w:lang w:val="en-US"/>
        </w:rPr>
        <w:t xml:space="preserve"> physiques et </w:t>
      </w:r>
      <w:proofErr w:type="spellStart"/>
      <w:r w:rsidRPr="00FD476C">
        <w:rPr>
          <w:rFonts w:ascii="Times New Roman" w:eastAsia="Times New Roman" w:hAnsi="Times New Roman" w:cs="Times New Roman"/>
          <w:sz w:val="24"/>
          <w:szCs w:val="24"/>
          <w:lang w:val="en-US"/>
        </w:rPr>
        <w:t>psychologiques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sont</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thèmes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importants</w:t>
      </w:r>
      <w:proofErr w:type="spellEnd"/>
      <w:r w:rsidRPr="00FD476C">
        <w:rPr>
          <w:rFonts w:ascii="Times New Roman" w:eastAsia="Times New Roman" w:hAnsi="Times New Roman" w:cs="Times New Roman"/>
          <w:sz w:val="24"/>
          <w:szCs w:val="24"/>
          <w:lang w:val="en-US"/>
        </w:rPr>
        <w:t xml:space="preserve">. </w:t>
      </w:r>
    </w:p>
    <w:p w14:paraId="089DE63B" w14:textId="77777777" w:rsidR="0061073D" w:rsidRPr="00FD476C" w:rsidRDefault="0061073D" w:rsidP="0061073D">
      <w:pPr>
        <w:spacing w:line="360" w:lineRule="auto"/>
        <w:ind w:firstLine="720"/>
        <w:jc w:val="both"/>
        <w:rPr>
          <w:rFonts w:ascii="Times New Roman" w:eastAsia="Times New Roman" w:hAnsi="Times New Roman" w:cs="Times New Roman"/>
          <w:lang w:val="en-US"/>
        </w:rPr>
      </w:pPr>
      <w:proofErr w:type="spellStart"/>
      <w:r w:rsidRPr="00FD476C">
        <w:rPr>
          <w:rFonts w:ascii="Times New Roman" w:eastAsia="Times New Roman" w:hAnsi="Times New Roman" w:cs="Times New Roman"/>
          <w:sz w:val="24"/>
          <w:szCs w:val="24"/>
          <w:lang w:val="en-US"/>
        </w:rPr>
        <w:t>Selon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l’Organisation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Mondiale</w:t>
      </w:r>
      <w:proofErr w:type="spellEnd"/>
      <w:r w:rsidRPr="00FD476C">
        <w:rPr>
          <w:rFonts w:ascii="Times New Roman" w:eastAsia="Times New Roman" w:hAnsi="Times New Roman" w:cs="Times New Roman"/>
          <w:sz w:val="24"/>
          <w:szCs w:val="24"/>
          <w:lang w:val="en-US"/>
        </w:rPr>
        <w:t xml:space="preserve"> de la </w:t>
      </w:r>
      <w:proofErr w:type="spellStart"/>
      <w:r w:rsidRPr="00FD476C">
        <w:rPr>
          <w:rFonts w:ascii="Times New Roman" w:eastAsia="Times New Roman" w:hAnsi="Times New Roman" w:cs="Times New Roman"/>
          <w:sz w:val="24"/>
          <w:szCs w:val="24"/>
          <w:lang w:val="en-US"/>
        </w:rPr>
        <w:t>Santé</w:t>
      </w:r>
      <w:proofErr w:type="spellEnd"/>
      <w:r w:rsidRPr="00FD476C">
        <w:rPr>
          <w:rFonts w:ascii="Times New Roman" w:eastAsia="Times New Roman" w:hAnsi="Times New Roman" w:cs="Times New Roman"/>
          <w:sz w:val="24"/>
          <w:szCs w:val="24"/>
          <w:lang w:val="en-US"/>
        </w:rPr>
        <w:t xml:space="preserve">, « La </w:t>
      </w:r>
      <w:proofErr w:type="spellStart"/>
      <w:r w:rsidRPr="00FD476C">
        <w:rPr>
          <w:rFonts w:ascii="Times New Roman" w:eastAsia="Times New Roman" w:hAnsi="Times New Roman" w:cs="Times New Roman"/>
          <w:sz w:val="24"/>
          <w:szCs w:val="24"/>
          <w:lang w:val="en-US"/>
        </w:rPr>
        <w:t>souffrance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qualifie</w:t>
      </w:r>
      <w:proofErr w:type="spellEnd"/>
      <w:r w:rsidRPr="00FD476C">
        <w:rPr>
          <w:rFonts w:ascii="Times New Roman" w:eastAsia="Times New Roman" w:hAnsi="Times New Roman" w:cs="Times New Roman"/>
          <w:sz w:val="24"/>
          <w:szCs w:val="24"/>
          <w:lang w:val="en-US"/>
        </w:rPr>
        <w:t xml:space="preserve"> un </w:t>
      </w:r>
      <w:proofErr w:type="spellStart"/>
      <w:r w:rsidRPr="00FD476C">
        <w:rPr>
          <w:rFonts w:ascii="Times New Roman" w:eastAsia="Times New Roman" w:hAnsi="Times New Roman" w:cs="Times New Roman"/>
          <w:sz w:val="24"/>
          <w:szCs w:val="24"/>
          <w:lang w:val="en-US"/>
        </w:rPr>
        <w:t>être</w:t>
      </w:r>
      <w:proofErr w:type="spellEnd"/>
      <w:r w:rsidRPr="00FD476C">
        <w:rPr>
          <w:rFonts w:ascii="Times New Roman" w:eastAsia="Times New Roman" w:hAnsi="Times New Roman" w:cs="Times New Roman"/>
          <w:sz w:val="24"/>
          <w:szCs w:val="24"/>
          <w:lang w:val="en-US"/>
        </w:rPr>
        <w:t xml:space="preserve"> qui </w:t>
      </w:r>
      <w:proofErr w:type="spellStart"/>
      <w:r w:rsidRPr="00FD476C">
        <w:rPr>
          <w:rFonts w:ascii="Times New Roman" w:eastAsia="Times New Roman" w:hAnsi="Times New Roman" w:cs="Times New Roman"/>
          <w:sz w:val="24"/>
          <w:szCs w:val="24"/>
          <w:lang w:val="en-US"/>
        </w:rPr>
        <w:t>supporte</w:t>
      </w:r>
      <w:proofErr w:type="spellEnd"/>
      <w:r w:rsidRPr="00FD476C">
        <w:rPr>
          <w:rFonts w:ascii="Times New Roman" w:eastAsia="Times New Roman" w:hAnsi="Times New Roman" w:cs="Times New Roman"/>
          <w:sz w:val="24"/>
          <w:szCs w:val="24"/>
          <w:lang w:val="en-US"/>
        </w:rPr>
        <w:t xml:space="preserve">, endure,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subit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douleur</w:t>
      </w:r>
      <w:proofErr w:type="spellEnd"/>
      <w:r w:rsidRPr="00FD476C">
        <w:rPr>
          <w:rFonts w:ascii="Times New Roman" w:eastAsia="Times New Roman" w:hAnsi="Times New Roman" w:cs="Times New Roman"/>
          <w:sz w:val="24"/>
          <w:szCs w:val="24"/>
          <w:lang w:val="en-US"/>
        </w:rPr>
        <w:t xml:space="preserve"> physique et morale, un </w:t>
      </w:r>
      <w:proofErr w:type="spellStart"/>
      <w:r w:rsidRPr="00FD476C">
        <w:rPr>
          <w:rFonts w:ascii="Times New Roman" w:eastAsia="Times New Roman" w:hAnsi="Times New Roman" w:cs="Times New Roman"/>
          <w:sz w:val="24"/>
          <w:szCs w:val="24"/>
          <w:lang w:val="en-US"/>
        </w:rPr>
        <w:t>état</w:t>
      </w:r>
      <w:proofErr w:type="spellEnd"/>
      <w:r w:rsidRPr="00FD476C">
        <w:rPr>
          <w:rFonts w:ascii="Times New Roman" w:eastAsia="Times New Roman" w:hAnsi="Times New Roman" w:cs="Times New Roman"/>
          <w:sz w:val="24"/>
          <w:szCs w:val="24"/>
          <w:lang w:val="en-US"/>
        </w:rPr>
        <w:t xml:space="preserve"> de mal-</w:t>
      </w:r>
      <w:proofErr w:type="spellStart"/>
      <w:r w:rsidRPr="00FD476C">
        <w:rPr>
          <w:rFonts w:ascii="Times New Roman" w:eastAsia="Times New Roman" w:hAnsi="Times New Roman" w:cs="Times New Roman"/>
          <w:sz w:val="24"/>
          <w:szCs w:val="24"/>
          <w:lang w:val="en-US"/>
        </w:rPr>
        <w:t>être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c’est</w:t>
      </w:r>
      <w:proofErr w:type="spellEnd"/>
      <w:r w:rsidRPr="00FD476C">
        <w:rPr>
          <w:rFonts w:ascii="Times New Roman" w:eastAsia="Times New Roman" w:hAnsi="Times New Roman" w:cs="Times New Roman"/>
          <w:sz w:val="24"/>
          <w:szCs w:val="24"/>
          <w:lang w:val="en-US"/>
        </w:rPr>
        <w:t xml:space="preserve">-à-dire </w:t>
      </w:r>
      <w:r w:rsidRPr="00FD476C">
        <w:rPr>
          <w:rFonts w:ascii="Times New Roman" w:eastAsia="Times New Roman" w:hAnsi="Times New Roman" w:cs="Times New Roman"/>
          <w:sz w:val="24"/>
          <w:szCs w:val="24"/>
          <w:lang w:val="en-US"/>
        </w:rPr>
        <w:lastRenderedPageBreak/>
        <w:t xml:space="preserve">un sentiment de non-adaptation au monde, </w:t>
      </w:r>
      <w:proofErr w:type="spellStart"/>
      <w:r w:rsidRPr="00FD476C">
        <w:rPr>
          <w:rFonts w:ascii="Times New Roman" w:eastAsia="Times New Roman" w:hAnsi="Times New Roman" w:cs="Times New Roman"/>
          <w:sz w:val="24"/>
          <w:szCs w:val="24"/>
          <w:lang w:val="en-US"/>
        </w:rPr>
        <w:t>d’étrangeté</w:t>
      </w:r>
      <w:proofErr w:type="spellEnd"/>
      <w:r w:rsidRPr="00FD476C">
        <w:rPr>
          <w:rFonts w:ascii="Times New Roman" w:eastAsia="Times New Roman" w:hAnsi="Times New Roman" w:cs="Times New Roman"/>
          <w:sz w:val="24"/>
          <w:szCs w:val="24"/>
          <w:lang w:val="en-US"/>
        </w:rPr>
        <w:t xml:space="preserve"> aux </w:t>
      </w:r>
      <w:proofErr w:type="spellStart"/>
      <w:r w:rsidRPr="00FD476C">
        <w:rPr>
          <w:rFonts w:ascii="Times New Roman" w:eastAsia="Times New Roman" w:hAnsi="Times New Roman" w:cs="Times New Roman"/>
          <w:sz w:val="24"/>
          <w:szCs w:val="24"/>
          <w:lang w:val="en-US"/>
        </w:rPr>
        <w:t>êtres</w:t>
      </w:r>
      <w:proofErr w:type="spellEnd"/>
      <w:r w:rsidRPr="00FD476C">
        <w:rPr>
          <w:rFonts w:ascii="Times New Roman" w:eastAsia="Times New Roman" w:hAnsi="Times New Roman" w:cs="Times New Roman"/>
          <w:sz w:val="24"/>
          <w:szCs w:val="24"/>
          <w:lang w:val="en-US"/>
        </w:rPr>
        <w:t xml:space="preserve"> et aux choses, </w:t>
      </w:r>
      <w:proofErr w:type="spellStart"/>
      <w:r w:rsidRPr="00FD476C">
        <w:rPr>
          <w:rFonts w:ascii="Times New Roman" w:eastAsia="Times New Roman" w:hAnsi="Times New Roman" w:cs="Times New Roman"/>
          <w:sz w:val="24"/>
          <w:szCs w:val="24"/>
          <w:lang w:val="en-US"/>
        </w:rPr>
        <w:t>d’indifférence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douloureuse</w:t>
      </w:r>
      <w:proofErr w:type="spellEnd"/>
      <w:r w:rsidRPr="00FD476C">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vertAlign w:val="superscript"/>
        </w:rPr>
        <w:footnoteReference w:id="35"/>
      </w:r>
      <w:r w:rsidRPr="00FD476C">
        <w:rPr>
          <w:rFonts w:ascii="Times New Roman" w:eastAsia="Times New Roman" w:hAnsi="Times New Roman" w:cs="Times New Roman"/>
          <w:sz w:val="24"/>
          <w:szCs w:val="24"/>
          <w:lang w:val="en-US"/>
        </w:rPr>
        <w:t>.</w:t>
      </w:r>
      <w:r w:rsidRPr="00FD476C">
        <w:rPr>
          <w:rFonts w:ascii="Times New Roman" w:eastAsia="Times New Roman" w:hAnsi="Times New Roman" w:cs="Times New Roman"/>
          <w:sz w:val="14"/>
          <w:szCs w:val="14"/>
          <w:lang w:val="en-US"/>
        </w:rPr>
        <w:t xml:space="preserve"> </w:t>
      </w:r>
      <w:r w:rsidRPr="00FD476C">
        <w:rPr>
          <w:rFonts w:ascii="Times New Roman" w:eastAsia="Times New Roman" w:hAnsi="Times New Roman" w:cs="Times New Roman"/>
          <w:sz w:val="24"/>
          <w:szCs w:val="24"/>
          <w:lang w:val="en-US"/>
        </w:rPr>
        <w:t xml:space="preserve">La </w:t>
      </w:r>
      <w:proofErr w:type="spellStart"/>
      <w:r w:rsidRPr="00FD476C">
        <w:rPr>
          <w:rFonts w:ascii="Times New Roman" w:eastAsia="Times New Roman" w:hAnsi="Times New Roman" w:cs="Times New Roman"/>
          <w:sz w:val="24"/>
          <w:szCs w:val="24"/>
          <w:lang w:val="en-US"/>
        </w:rPr>
        <w:t>douleur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vécue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comme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souffrance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lorsqu’elle</w:t>
      </w:r>
      <w:proofErr w:type="spellEnd"/>
      <w:r w:rsidRPr="00FD476C">
        <w:rPr>
          <w:rFonts w:ascii="Times New Roman" w:eastAsia="Times New Roman" w:hAnsi="Times New Roman" w:cs="Times New Roman"/>
          <w:sz w:val="24"/>
          <w:szCs w:val="24"/>
          <w:lang w:val="en-US"/>
        </w:rPr>
        <w:t xml:space="preserve"> dure, </w:t>
      </w:r>
      <w:proofErr w:type="spellStart"/>
      <w:r w:rsidRPr="00FD476C">
        <w:rPr>
          <w:rFonts w:ascii="Times New Roman" w:eastAsia="Times New Roman" w:hAnsi="Times New Roman" w:cs="Times New Roman"/>
          <w:sz w:val="24"/>
          <w:szCs w:val="24"/>
          <w:lang w:val="en-US"/>
        </w:rPr>
        <w:t>donc</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qu’elle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chronique</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qu’elle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vécue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comme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douleur</w:t>
      </w:r>
      <w:proofErr w:type="spellEnd"/>
      <w:r w:rsidRPr="00FD476C">
        <w:rPr>
          <w:rFonts w:ascii="Times New Roman" w:eastAsia="Times New Roman" w:hAnsi="Times New Roman" w:cs="Times New Roman"/>
          <w:sz w:val="24"/>
          <w:szCs w:val="24"/>
          <w:lang w:val="en-US"/>
        </w:rPr>
        <w:t xml:space="preserve"> morale qui </w:t>
      </w:r>
      <w:proofErr w:type="spellStart"/>
      <w:r w:rsidRPr="00FD476C">
        <w:rPr>
          <w:rFonts w:ascii="Times New Roman" w:eastAsia="Times New Roman" w:hAnsi="Times New Roman" w:cs="Times New Roman"/>
          <w:sz w:val="24"/>
          <w:szCs w:val="24"/>
          <w:lang w:val="en-US"/>
        </w:rPr>
        <w:t>affecte</w:t>
      </w:r>
      <w:proofErr w:type="spellEnd"/>
      <w:r w:rsidRPr="00FD476C">
        <w:rPr>
          <w:rFonts w:ascii="Times New Roman" w:eastAsia="Times New Roman" w:hAnsi="Times New Roman" w:cs="Times New Roman"/>
          <w:sz w:val="24"/>
          <w:szCs w:val="24"/>
          <w:lang w:val="en-US"/>
        </w:rPr>
        <w:t xml:space="preserve"> le rapport aux </w:t>
      </w:r>
      <w:proofErr w:type="spellStart"/>
      <w:r w:rsidRPr="00FD476C">
        <w:rPr>
          <w:rFonts w:ascii="Times New Roman" w:eastAsia="Times New Roman" w:hAnsi="Times New Roman" w:cs="Times New Roman"/>
          <w:sz w:val="24"/>
          <w:szCs w:val="24"/>
          <w:lang w:val="en-US"/>
        </w:rPr>
        <w:t>autres</w:t>
      </w:r>
      <w:proofErr w:type="spellEnd"/>
      <w:r w:rsidRPr="00FD476C">
        <w:rPr>
          <w:rFonts w:ascii="Times New Roman" w:eastAsia="Times New Roman" w:hAnsi="Times New Roman" w:cs="Times New Roman"/>
          <w:sz w:val="24"/>
          <w:szCs w:val="24"/>
          <w:lang w:val="en-US"/>
        </w:rPr>
        <w:t xml:space="preserve"> et au monde. Ce sentiment </w:t>
      </w:r>
      <w:proofErr w:type="spellStart"/>
      <w:r w:rsidRPr="00FD476C">
        <w:rPr>
          <w:rFonts w:ascii="Times New Roman" w:eastAsia="Times New Roman" w:hAnsi="Times New Roman" w:cs="Times New Roman"/>
          <w:sz w:val="24"/>
          <w:szCs w:val="24"/>
          <w:lang w:val="en-US"/>
        </w:rPr>
        <w:t>d’étrangeté</w:t>
      </w:r>
      <w:proofErr w:type="spellEnd"/>
      <w:r w:rsidRPr="00FD476C">
        <w:rPr>
          <w:rFonts w:ascii="Times New Roman" w:eastAsia="Times New Roman" w:hAnsi="Times New Roman" w:cs="Times New Roman"/>
          <w:sz w:val="24"/>
          <w:szCs w:val="24"/>
          <w:lang w:val="en-US"/>
        </w:rPr>
        <w:t xml:space="preserve">, de non-adaptation au monde et </w:t>
      </w:r>
      <w:proofErr w:type="spellStart"/>
      <w:r w:rsidRPr="00FD476C">
        <w:rPr>
          <w:rFonts w:ascii="Times New Roman" w:eastAsia="Times New Roman" w:hAnsi="Times New Roman" w:cs="Times New Roman"/>
          <w:sz w:val="24"/>
          <w:szCs w:val="24"/>
          <w:lang w:val="en-US"/>
        </w:rPr>
        <w:t>d’indifférence</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l’extérieur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beaucoup plus que la cessation de la </w:t>
      </w:r>
      <w:proofErr w:type="spellStart"/>
      <w:r w:rsidRPr="00FD476C">
        <w:rPr>
          <w:rFonts w:ascii="Times New Roman" w:eastAsia="Times New Roman" w:hAnsi="Times New Roman" w:cs="Times New Roman"/>
          <w:sz w:val="24"/>
          <w:szCs w:val="24"/>
          <w:lang w:val="en-US"/>
        </w:rPr>
        <w:t>douleur</w:t>
      </w:r>
      <w:proofErr w:type="spellEnd"/>
      <w:r w:rsidRPr="00FD476C">
        <w:rPr>
          <w:rFonts w:ascii="Times New Roman" w:eastAsia="Times New Roman" w:hAnsi="Times New Roman" w:cs="Times New Roman"/>
          <w:sz w:val="24"/>
          <w:szCs w:val="24"/>
          <w:lang w:val="en-US"/>
        </w:rPr>
        <w:t xml:space="preserve">, le </w:t>
      </w:r>
      <w:proofErr w:type="spellStart"/>
      <w:r w:rsidRPr="00FD476C">
        <w:rPr>
          <w:rFonts w:ascii="Times New Roman" w:eastAsia="Times New Roman" w:hAnsi="Times New Roman" w:cs="Times New Roman"/>
          <w:sz w:val="24"/>
          <w:szCs w:val="24"/>
          <w:lang w:val="en-US"/>
        </w:rPr>
        <w:t>propos</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nos</w:t>
      </w:r>
      <w:proofErr w:type="spellEnd"/>
      <w:r w:rsidRPr="00FD476C">
        <w:rPr>
          <w:rFonts w:ascii="Times New Roman" w:eastAsia="Times New Roman" w:hAnsi="Times New Roman" w:cs="Times New Roman"/>
          <w:sz w:val="24"/>
          <w:szCs w:val="24"/>
          <w:lang w:val="en-US"/>
        </w:rPr>
        <w:t xml:space="preserve"> deux </w:t>
      </w:r>
      <w:proofErr w:type="spellStart"/>
      <w:r w:rsidRPr="00FD476C">
        <w:rPr>
          <w:rFonts w:ascii="Times New Roman" w:eastAsia="Times New Roman" w:hAnsi="Times New Roman" w:cs="Times New Roman"/>
          <w:sz w:val="24"/>
          <w:szCs w:val="24"/>
          <w:lang w:val="en-US"/>
        </w:rPr>
        <w:t>œuvres</w:t>
      </w:r>
      <w:proofErr w:type="spellEnd"/>
      <w:r w:rsidRPr="00FD476C">
        <w:rPr>
          <w:rFonts w:ascii="Times New Roman" w:eastAsia="Times New Roman" w:hAnsi="Times New Roman" w:cs="Times New Roman"/>
          <w:sz w:val="24"/>
          <w:szCs w:val="24"/>
          <w:lang w:val="en-US"/>
        </w:rPr>
        <w:t>.</w:t>
      </w:r>
    </w:p>
    <w:p w14:paraId="2C9616AA"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Mais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avant</w:t>
      </w:r>
      <w:proofErr w:type="spellEnd"/>
      <w:r w:rsidRPr="00FD476C">
        <w:rPr>
          <w:rFonts w:ascii="Times New Roman" w:eastAsia="Times New Roman" w:hAnsi="Times New Roman" w:cs="Times New Roman"/>
          <w:sz w:val="24"/>
          <w:szCs w:val="24"/>
          <w:lang w:val="en-US"/>
        </w:rPr>
        <w:t xml:space="preserve"> de passer à </w:t>
      </w:r>
      <w:proofErr w:type="spellStart"/>
      <w:r w:rsidRPr="00FD476C">
        <w:rPr>
          <w:rFonts w:ascii="Times New Roman" w:eastAsia="Times New Roman" w:hAnsi="Times New Roman" w:cs="Times New Roman"/>
          <w:sz w:val="24"/>
          <w:szCs w:val="24"/>
          <w:lang w:val="en-US"/>
        </w:rPr>
        <w:t>l'analyse</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méthodes</w:t>
      </w:r>
      <w:proofErr w:type="spellEnd"/>
      <w:r w:rsidRPr="00FD476C">
        <w:rPr>
          <w:rFonts w:ascii="Times New Roman" w:eastAsia="Times New Roman" w:hAnsi="Times New Roman" w:cs="Times New Roman"/>
          <w:sz w:val="24"/>
          <w:szCs w:val="24"/>
          <w:lang w:val="en-US"/>
        </w:rPr>
        <w:t xml:space="preserve"> et techniques que </w:t>
      </w:r>
      <w:proofErr w:type="spellStart"/>
      <w:r w:rsidRPr="00FD476C">
        <w:rPr>
          <w:rFonts w:ascii="Times New Roman" w:eastAsia="Times New Roman" w:hAnsi="Times New Roman" w:cs="Times New Roman"/>
          <w:sz w:val="24"/>
          <w:szCs w:val="24"/>
          <w:lang w:val="en-US"/>
        </w:rPr>
        <w:t>Niktina</w:t>
      </w:r>
      <w:proofErr w:type="spellEnd"/>
      <w:r w:rsidRPr="00FD476C">
        <w:rPr>
          <w:rFonts w:ascii="Times New Roman" w:eastAsia="Times New Roman" w:hAnsi="Times New Roman" w:cs="Times New Roman"/>
          <w:sz w:val="24"/>
          <w:szCs w:val="24"/>
          <w:lang w:val="en-US"/>
        </w:rPr>
        <w:t xml:space="preserve"> et Durand </w:t>
      </w:r>
      <w:proofErr w:type="spellStart"/>
      <w:r w:rsidRPr="00FD476C">
        <w:rPr>
          <w:rFonts w:ascii="Times New Roman" w:eastAsia="Times New Roman" w:hAnsi="Times New Roman" w:cs="Times New Roman"/>
          <w:sz w:val="24"/>
          <w:szCs w:val="24"/>
          <w:lang w:val="en-US"/>
        </w:rPr>
        <w:t>utilisent</w:t>
      </w:r>
      <w:proofErr w:type="spellEnd"/>
      <w:r w:rsidRPr="00FD476C">
        <w:rPr>
          <w:rFonts w:ascii="Times New Roman" w:eastAsia="Times New Roman" w:hAnsi="Times New Roman" w:cs="Times New Roman"/>
          <w:sz w:val="24"/>
          <w:szCs w:val="24"/>
          <w:lang w:val="en-US"/>
        </w:rPr>
        <w:t xml:space="preserve"> dans </w:t>
      </w:r>
      <w:proofErr w:type="spellStart"/>
      <w:r w:rsidRPr="00FD476C">
        <w:rPr>
          <w:rFonts w:ascii="Times New Roman" w:eastAsia="Times New Roman" w:hAnsi="Times New Roman" w:cs="Times New Roman"/>
          <w:sz w:val="24"/>
          <w:szCs w:val="24"/>
          <w:lang w:val="en-US"/>
        </w:rPr>
        <w:t>leurs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œuvres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tournons</w:t>
      </w:r>
      <w:proofErr w:type="spellEnd"/>
      <w:r w:rsidRPr="00FD476C">
        <w:rPr>
          <w:rFonts w:ascii="Times New Roman" w:eastAsia="Times New Roman" w:hAnsi="Times New Roman" w:cs="Times New Roman"/>
          <w:sz w:val="24"/>
          <w:szCs w:val="24"/>
          <w:lang w:val="en-US"/>
        </w:rPr>
        <w:t xml:space="preserve">-nous </w:t>
      </w:r>
      <w:proofErr w:type="spellStart"/>
      <w:r w:rsidRPr="00FD476C">
        <w:rPr>
          <w:rFonts w:ascii="Times New Roman" w:eastAsia="Times New Roman" w:hAnsi="Times New Roman" w:cs="Times New Roman"/>
          <w:sz w:val="24"/>
          <w:szCs w:val="24"/>
          <w:lang w:val="en-US"/>
        </w:rPr>
        <w:t>vers</w:t>
      </w:r>
      <w:proofErr w:type="spellEnd"/>
      <w:r w:rsidRPr="00FD476C">
        <w:rPr>
          <w:rFonts w:ascii="Times New Roman" w:eastAsia="Times New Roman" w:hAnsi="Times New Roman" w:cs="Times New Roman"/>
          <w:sz w:val="24"/>
          <w:szCs w:val="24"/>
          <w:lang w:val="en-US"/>
        </w:rPr>
        <w:t xml:space="preserve"> la première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autobiographique</w:t>
      </w:r>
      <w:proofErr w:type="spellEnd"/>
      <w:r w:rsidRPr="00FD476C">
        <w:rPr>
          <w:rFonts w:ascii="Times New Roman" w:eastAsia="Times New Roman" w:hAnsi="Times New Roman" w:cs="Times New Roman"/>
          <w:sz w:val="24"/>
          <w:szCs w:val="24"/>
          <w:lang w:val="en-US"/>
        </w:rPr>
        <w:t xml:space="preserve"> qui </w:t>
      </w:r>
      <w:proofErr w:type="spellStart"/>
      <w:r w:rsidRPr="00FD476C">
        <w:rPr>
          <w:rFonts w:ascii="Times New Roman" w:eastAsia="Times New Roman" w:hAnsi="Times New Roman" w:cs="Times New Roman"/>
          <w:sz w:val="24"/>
          <w:szCs w:val="24"/>
          <w:lang w:val="en-US"/>
        </w:rPr>
        <w:t>raconte</w:t>
      </w:r>
      <w:proofErr w:type="spellEnd"/>
      <w:r w:rsidRPr="00FD476C">
        <w:rPr>
          <w:rFonts w:ascii="Times New Roman" w:eastAsia="Times New Roman" w:hAnsi="Times New Roman" w:cs="Times New Roman"/>
          <w:sz w:val="24"/>
          <w:szCs w:val="24"/>
          <w:lang w:val="en-US"/>
        </w:rPr>
        <w:t xml:space="preserve"> la </w:t>
      </w:r>
      <w:proofErr w:type="spellStart"/>
      <w:r w:rsidRPr="00FD476C">
        <w:rPr>
          <w:rFonts w:ascii="Times New Roman" w:eastAsia="Times New Roman" w:hAnsi="Times New Roman" w:cs="Times New Roman"/>
          <w:sz w:val="24"/>
          <w:szCs w:val="24"/>
          <w:lang w:val="en-US"/>
        </w:rPr>
        <w:t>souffrance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psychologique</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voyons</w:t>
      </w:r>
      <w:proofErr w:type="spellEnd"/>
      <w:r w:rsidRPr="00FD476C">
        <w:rPr>
          <w:rFonts w:ascii="Times New Roman" w:eastAsia="Times New Roman" w:hAnsi="Times New Roman" w:cs="Times New Roman"/>
          <w:sz w:val="24"/>
          <w:szCs w:val="24"/>
          <w:lang w:val="en-US"/>
        </w:rPr>
        <w:t xml:space="preserve"> comment le riche </w:t>
      </w:r>
      <w:proofErr w:type="spellStart"/>
      <w:r w:rsidRPr="00FD476C">
        <w:rPr>
          <w:rFonts w:ascii="Times New Roman" w:eastAsia="Times New Roman" w:hAnsi="Times New Roman" w:cs="Times New Roman"/>
          <w:sz w:val="24"/>
          <w:szCs w:val="24"/>
          <w:lang w:val="en-US"/>
        </w:rPr>
        <w:t>langage</w:t>
      </w:r>
      <w:proofErr w:type="spellEnd"/>
      <w:r w:rsidRPr="00FD476C">
        <w:rPr>
          <w:rFonts w:ascii="Times New Roman" w:eastAsia="Times New Roman" w:hAnsi="Times New Roman" w:cs="Times New Roman"/>
          <w:sz w:val="24"/>
          <w:szCs w:val="24"/>
          <w:lang w:val="en-US"/>
        </w:rPr>
        <w:t xml:space="preserve"> de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a </w:t>
      </w:r>
      <w:proofErr w:type="spellStart"/>
      <w:r w:rsidRPr="00FD476C">
        <w:rPr>
          <w:rFonts w:ascii="Times New Roman" w:eastAsia="Times New Roman" w:hAnsi="Times New Roman" w:cs="Times New Roman"/>
          <w:sz w:val="24"/>
          <w:szCs w:val="24"/>
          <w:lang w:val="en-US"/>
        </w:rPr>
        <w:t>été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utilisé</w:t>
      </w:r>
      <w:proofErr w:type="spellEnd"/>
      <w:r w:rsidRPr="00FD476C">
        <w:rPr>
          <w:rFonts w:ascii="Times New Roman" w:eastAsia="Times New Roman" w:hAnsi="Times New Roman" w:cs="Times New Roman"/>
          <w:sz w:val="24"/>
          <w:szCs w:val="24"/>
          <w:lang w:val="en-US"/>
        </w:rPr>
        <w:t xml:space="preserve"> pour la première </w:t>
      </w:r>
      <w:proofErr w:type="spellStart"/>
      <w:r w:rsidRPr="00FD476C">
        <w:rPr>
          <w:rFonts w:ascii="Times New Roman" w:eastAsia="Times New Roman" w:hAnsi="Times New Roman" w:cs="Times New Roman"/>
          <w:sz w:val="24"/>
          <w:szCs w:val="24"/>
          <w:lang w:val="en-US"/>
        </w:rPr>
        <w:t>fois</w:t>
      </w:r>
      <w:proofErr w:type="spellEnd"/>
      <w:r w:rsidRPr="00FD476C">
        <w:rPr>
          <w:rFonts w:ascii="Times New Roman" w:eastAsia="Times New Roman" w:hAnsi="Times New Roman" w:cs="Times New Roman"/>
          <w:sz w:val="24"/>
          <w:szCs w:val="24"/>
          <w:lang w:val="en-US"/>
        </w:rPr>
        <w:t xml:space="preserve"> pour </w:t>
      </w:r>
      <w:proofErr w:type="spellStart"/>
      <w:r w:rsidRPr="00FD476C">
        <w:rPr>
          <w:rFonts w:ascii="Times New Roman" w:eastAsia="Times New Roman" w:hAnsi="Times New Roman" w:cs="Times New Roman"/>
          <w:sz w:val="24"/>
          <w:szCs w:val="24"/>
          <w:lang w:val="en-US"/>
        </w:rPr>
        <w:t>transmettre</w:t>
      </w:r>
      <w:proofErr w:type="spellEnd"/>
      <w:r w:rsidRPr="00FD476C">
        <w:rPr>
          <w:rFonts w:ascii="Times New Roman" w:eastAsia="Times New Roman" w:hAnsi="Times New Roman" w:cs="Times New Roman"/>
          <w:sz w:val="24"/>
          <w:szCs w:val="24"/>
          <w:lang w:val="en-US"/>
        </w:rPr>
        <w:t xml:space="preserve"> la </w:t>
      </w:r>
      <w:proofErr w:type="spellStart"/>
      <w:r w:rsidRPr="00FD476C">
        <w:rPr>
          <w:rFonts w:ascii="Times New Roman" w:eastAsia="Times New Roman" w:hAnsi="Times New Roman" w:cs="Times New Roman"/>
          <w:sz w:val="24"/>
          <w:szCs w:val="24"/>
          <w:lang w:val="en-US"/>
        </w:rPr>
        <w:t>souffrance</w:t>
      </w:r>
      <w:proofErr w:type="spellEnd"/>
      <w:r w:rsidRPr="00FD476C">
        <w:rPr>
          <w:rFonts w:ascii="Times New Roman" w:eastAsia="Times New Roman" w:hAnsi="Times New Roman" w:cs="Times New Roman"/>
          <w:sz w:val="24"/>
          <w:szCs w:val="24"/>
          <w:lang w:val="en-US"/>
        </w:rPr>
        <w:t xml:space="preserve"> dans la BD </w:t>
      </w:r>
      <w:proofErr w:type="spellStart"/>
      <w:r w:rsidRPr="00FD476C">
        <w:rPr>
          <w:rFonts w:ascii="Times New Roman" w:eastAsia="Times New Roman" w:hAnsi="Times New Roman" w:cs="Times New Roman"/>
          <w:sz w:val="24"/>
          <w:szCs w:val="24"/>
          <w:lang w:val="en-US"/>
        </w:rPr>
        <w:t>autobiographique</w:t>
      </w:r>
      <w:proofErr w:type="spellEnd"/>
      <w:r w:rsidRPr="00FD476C">
        <w:rPr>
          <w:rFonts w:ascii="Times New Roman" w:eastAsia="Times New Roman" w:hAnsi="Times New Roman" w:cs="Times New Roman"/>
          <w:sz w:val="24"/>
          <w:szCs w:val="24"/>
          <w:lang w:val="en-US"/>
        </w:rPr>
        <w:t xml:space="preserve">. </w:t>
      </w:r>
    </w:p>
    <w:p w14:paraId="14F03833"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
    <w:p w14:paraId="5EA8B818"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
    <w:p w14:paraId="09AB5A12"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
    <w:p w14:paraId="0DAB26DB" w14:textId="77777777" w:rsidR="0061073D" w:rsidRPr="00FD476C" w:rsidRDefault="0061073D" w:rsidP="0061073D">
      <w:pPr>
        <w:pStyle w:val="20"/>
        <w:spacing w:line="360" w:lineRule="auto"/>
        <w:jc w:val="both"/>
        <w:rPr>
          <w:rFonts w:ascii="Times New Roman" w:eastAsia="Times New Roman" w:hAnsi="Times New Roman" w:cs="Times New Roman"/>
          <w:lang w:val="en-US"/>
        </w:rPr>
      </w:pPr>
      <w:bookmarkStart w:id="5" w:name="_8tnsc4iz20v9" w:colFirst="0" w:colLast="0"/>
      <w:bookmarkEnd w:id="5"/>
      <w:r w:rsidRPr="00FD476C">
        <w:rPr>
          <w:lang w:val="en-US"/>
        </w:rPr>
        <w:br w:type="page"/>
      </w:r>
    </w:p>
    <w:p w14:paraId="79FE4984" w14:textId="77777777" w:rsidR="0061073D" w:rsidRPr="00FD476C" w:rsidRDefault="0061073D" w:rsidP="0061073D">
      <w:pPr>
        <w:pStyle w:val="20"/>
        <w:spacing w:line="360" w:lineRule="auto"/>
        <w:jc w:val="both"/>
        <w:rPr>
          <w:rFonts w:ascii="Times New Roman" w:eastAsia="Times New Roman" w:hAnsi="Times New Roman" w:cs="Times New Roman"/>
          <w:lang w:val="en-US"/>
        </w:rPr>
      </w:pPr>
      <w:bookmarkStart w:id="6" w:name="_9du0naydlseg" w:colFirst="0" w:colLast="0"/>
      <w:bookmarkEnd w:id="6"/>
      <w:r w:rsidRPr="00FD476C">
        <w:rPr>
          <w:rFonts w:ascii="Times New Roman" w:eastAsia="Times New Roman" w:hAnsi="Times New Roman" w:cs="Times New Roman"/>
          <w:lang w:val="en-US"/>
        </w:rPr>
        <w:lastRenderedPageBreak/>
        <w:t xml:space="preserve">1.2 Binky Brown rencontre la </w:t>
      </w:r>
      <w:proofErr w:type="spellStart"/>
      <w:r w:rsidRPr="00FD476C">
        <w:rPr>
          <w:rFonts w:ascii="Times New Roman" w:eastAsia="Times New Roman" w:hAnsi="Times New Roman" w:cs="Times New Roman"/>
          <w:lang w:val="en-US"/>
        </w:rPr>
        <w:t>Vierge</w:t>
      </w:r>
      <w:proofErr w:type="spellEnd"/>
      <w:r w:rsidRPr="00FD476C">
        <w:rPr>
          <w:rFonts w:ascii="Times New Roman" w:eastAsia="Times New Roman" w:hAnsi="Times New Roman" w:cs="Times New Roman"/>
          <w:lang w:val="en-US"/>
        </w:rPr>
        <w:t xml:space="preserve"> Marie: la première </w:t>
      </w:r>
      <w:proofErr w:type="spellStart"/>
      <w:r w:rsidRPr="00FD476C">
        <w:rPr>
          <w:rFonts w:ascii="Times New Roman" w:eastAsia="Times New Roman" w:hAnsi="Times New Roman" w:cs="Times New Roman"/>
          <w:lang w:val="en-US"/>
        </w:rPr>
        <w:t>bande</w:t>
      </w:r>
      <w:proofErr w:type="spellEnd"/>
      <w:r w:rsidRPr="00FD476C">
        <w:rPr>
          <w:rFonts w:ascii="Times New Roman" w:eastAsia="Times New Roman" w:hAnsi="Times New Roman" w:cs="Times New Roman"/>
          <w:lang w:val="en-US"/>
        </w:rPr>
        <w:t xml:space="preserve"> </w:t>
      </w:r>
      <w:proofErr w:type="spellStart"/>
      <w:r w:rsidRPr="00FD476C">
        <w:rPr>
          <w:rFonts w:ascii="Times New Roman" w:eastAsia="Times New Roman" w:hAnsi="Times New Roman" w:cs="Times New Roman"/>
          <w:lang w:val="en-US"/>
        </w:rPr>
        <w:t>dessinée</w:t>
      </w:r>
      <w:proofErr w:type="spellEnd"/>
      <w:r w:rsidRPr="00FD476C">
        <w:rPr>
          <w:rFonts w:ascii="Times New Roman" w:eastAsia="Times New Roman" w:hAnsi="Times New Roman" w:cs="Times New Roman"/>
          <w:lang w:val="en-US"/>
        </w:rPr>
        <w:t xml:space="preserve"> </w:t>
      </w:r>
      <w:proofErr w:type="spellStart"/>
      <w:r w:rsidRPr="00FD476C">
        <w:rPr>
          <w:rFonts w:ascii="Times New Roman" w:eastAsia="Times New Roman" w:hAnsi="Times New Roman" w:cs="Times New Roman"/>
          <w:lang w:val="en-US"/>
        </w:rPr>
        <w:t>autobiographique</w:t>
      </w:r>
      <w:proofErr w:type="spellEnd"/>
      <w:r w:rsidRPr="00FD476C">
        <w:rPr>
          <w:rFonts w:ascii="Times New Roman" w:eastAsia="Times New Roman" w:hAnsi="Times New Roman" w:cs="Times New Roman"/>
          <w:lang w:val="en-US"/>
        </w:rPr>
        <w:t xml:space="preserve"> sur la </w:t>
      </w:r>
      <w:proofErr w:type="spellStart"/>
      <w:r w:rsidRPr="00FD476C">
        <w:rPr>
          <w:rFonts w:ascii="Times New Roman" w:eastAsia="Times New Roman" w:hAnsi="Times New Roman" w:cs="Times New Roman"/>
          <w:lang w:val="en-US"/>
        </w:rPr>
        <w:t>souffrance</w:t>
      </w:r>
      <w:proofErr w:type="spellEnd"/>
      <w:r w:rsidRPr="00FD476C">
        <w:rPr>
          <w:rFonts w:ascii="Times New Roman" w:eastAsia="Times New Roman" w:hAnsi="Times New Roman" w:cs="Times New Roman"/>
          <w:lang w:val="en-US"/>
        </w:rPr>
        <w:t xml:space="preserve"> </w:t>
      </w:r>
      <w:proofErr w:type="spellStart"/>
      <w:r w:rsidRPr="00FD476C">
        <w:rPr>
          <w:rFonts w:ascii="Times New Roman" w:eastAsia="Times New Roman" w:hAnsi="Times New Roman" w:cs="Times New Roman"/>
          <w:lang w:val="en-US"/>
        </w:rPr>
        <w:t>psychologique</w:t>
      </w:r>
      <w:proofErr w:type="spellEnd"/>
    </w:p>
    <w:p w14:paraId="2B57425E"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Pour le moment, les </w:t>
      </w:r>
      <w:proofErr w:type="spellStart"/>
      <w:r w:rsidRPr="00FD476C">
        <w:rPr>
          <w:rFonts w:ascii="Times New Roman" w:eastAsia="Times New Roman" w:hAnsi="Times New Roman" w:cs="Times New Roman"/>
          <w:sz w:val="24"/>
          <w:szCs w:val="24"/>
          <w:lang w:val="en-US"/>
        </w:rPr>
        <w:t>maisons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d'éditions</w:t>
      </w:r>
      <w:proofErr w:type="spellEnd"/>
      <w:r w:rsidRPr="00FD476C">
        <w:rPr>
          <w:rFonts w:ascii="Times New Roman" w:eastAsia="Times New Roman" w:hAnsi="Times New Roman" w:cs="Times New Roman"/>
          <w:sz w:val="24"/>
          <w:szCs w:val="24"/>
          <w:lang w:val="en-US"/>
        </w:rPr>
        <w:t xml:space="preserve"> et le </w:t>
      </w:r>
      <w:proofErr w:type="spellStart"/>
      <w:r w:rsidRPr="00FD476C">
        <w:rPr>
          <w:rFonts w:ascii="Times New Roman" w:eastAsia="Times New Roman" w:hAnsi="Times New Roman" w:cs="Times New Roman"/>
          <w:sz w:val="24"/>
          <w:szCs w:val="24"/>
          <w:lang w:val="en-US"/>
        </w:rPr>
        <w:t>marché</w:t>
      </w:r>
      <w:proofErr w:type="spellEnd"/>
      <w:r w:rsidRPr="00FD476C">
        <w:rPr>
          <w:rFonts w:ascii="Times New Roman" w:eastAsia="Times New Roman" w:hAnsi="Times New Roman" w:cs="Times New Roman"/>
          <w:sz w:val="24"/>
          <w:szCs w:val="24"/>
          <w:lang w:val="en-US"/>
        </w:rPr>
        <w:t xml:space="preserve"> de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général</w:t>
      </w:r>
      <w:proofErr w:type="spellEnd"/>
      <w:r w:rsidRPr="00FD476C">
        <w:rPr>
          <w:rFonts w:ascii="Times New Roman" w:eastAsia="Times New Roman" w:hAnsi="Times New Roman" w:cs="Times New Roman"/>
          <w:sz w:val="24"/>
          <w:szCs w:val="24"/>
          <w:lang w:val="en-US"/>
        </w:rPr>
        <w:t xml:space="preserve"> ne font pas beaucoup de </w:t>
      </w:r>
      <w:proofErr w:type="spellStart"/>
      <w:r w:rsidRPr="00FD476C">
        <w:rPr>
          <w:rFonts w:ascii="Times New Roman" w:eastAsia="Times New Roman" w:hAnsi="Times New Roman" w:cs="Times New Roman"/>
          <w:sz w:val="24"/>
          <w:szCs w:val="24"/>
          <w:lang w:val="en-US"/>
        </w:rPr>
        <w:t>différence</w:t>
      </w:r>
      <w:proofErr w:type="spellEnd"/>
      <w:r w:rsidRPr="00FD476C">
        <w:rPr>
          <w:rFonts w:ascii="Times New Roman" w:eastAsia="Times New Roman" w:hAnsi="Times New Roman" w:cs="Times New Roman"/>
          <w:sz w:val="24"/>
          <w:szCs w:val="24"/>
          <w:lang w:val="en-US"/>
        </w:rPr>
        <w:t xml:space="preserve"> entre des genres de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basés</w:t>
      </w:r>
      <w:proofErr w:type="spellEnd"/>
      <w:r w:rsidRPr="00FD476C">
        <w:rPr>
          <w:rFonts w:ascii="Times New Roman" w:eastAsia="Times New Roman" w:hAnsi="Times New Roman" w:cs="Times New Roman"/>
          <w:sz w:val="24"/>
          <w:szCs w:val="24"/>
          <w:lang w:val="en-US"/>
        </w:rPr>
        <w:t xml:space="preserve"> sur des </w:t>
      </w:r>
      <w:proofErr w:type="spellStart"/>
      <w:r w:rsidRPr="00FD476C">
        <w:rPr>
          <w:rFonts w:ascii="Times New Roman" w:eastAsia="Times New Roman" w:hAnsi="Times New Roman" w:cs="Times New Roman"/>
          <w:sz w:val="24"/>
          <w:szCs w:val="24"/>
          <w:lang w:val="en-US"/>
        </w:rPr>
        <w:t>événements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réels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comme</w:t>
      </w:r>
      <w:proofErr w:type="spellEnd"/>
      <w:r w:rsidRPr="00FD476C">
        <w:rPr>
          <w:rFonts w:ascii="Times New Roman" w:eastAsia="Times New Roman" w:hAnsi="Times New Roman" w:cs="Times New Roman"/>
          <w:sz w:val="24"/>
          <w:szCs w:val="24"/>
          <w:lang w:val="en-US"/>
        </w:rPr>
        <w:t xml:space="preserve"> les </w:t>
      </w:r>
      <w:proofErr w:type="spellStart"/>
      <w:r w:rsidRPr="00FD476C">
        <w:rPr>
          <w:rFonts w:ascii="Times New Roman" w:eastAsia="Times New Roman" w:hAnsi="Times New Roman" w:cs="Times New Roman"/>
          <w:sz w:val="24"/>
          <w:szCs w:val="24"/>
          <w:lang w:val="en-US"/>
        </w:rPr>
        <w:t>mémoires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c'est</w:t>
      </w:r>
      <w:proofErr w:type="spellEnd"/>
      <w:r w:rsidRPr="00FD476C">
        <w:rPr>
          <w:rFonts w:ascii="Times New Roman" w:eastAsia="Times New Roman" w:hAnsi="Times New Roman" w:cs="Times New Roman"/>
          <w:sz w:val="24"/>
          <w:szCs w:val="24"/>
          <w:lang w:val="en-US"/>
        </w:rPr>
        <w:t xml:space="preserve">-à-dire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histoire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personnelle</w:t>
      </w:r>
      <w:proofErr w:type="spellEnd"/>
      <w:r w:rsidRPr="00FD476C">
        <w:rPr>
          <w:rFonts w:ascii="Times New Roman" w:eastAsia="Times New Roman" w:hAnsi="Times New Roman" w:cs="Times New Roman"/>
          <w:sz w:val="24"/>
          <w:szCs w:val="24"/>
          <w:lang w:val="en-US"/>
        </w:rPr>
        <w:t xml:space="preserve"> dans le </w:t>
      </w:r>
      <w:proofErr w:type="spellStart"/>
      <w:r w:rsidRPr="00FD476C">
        <w:rPr>
          <w:rFonts w:ascii="Times New Roman" w:eastAsia="Times New Roman" w:hAnsi="Times New Roman" w:cs="Times New Roman"/>
          <w:sz w:val="24"/>
          <w:szCs w:val="24"/>
          <w:lang w:val="en-US"/>
        </w:rPr>
        <w:t>contexte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d'événements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historiques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l'autobiographie</w:t>
      </w:r>
      <w:proofErr w:type="spellEnd"/>
      <w:r w:rsidRPr="00FD476C">
        <w:rPr>
          <w:rFonts w:ascii="Times New Roman" w:eastAsia="Times New Roman" w:hAnsi="Times New Roman" w:cs="Times New Roman"/>
          <w:sz w:val="24"/>
          <w:szCs w:val="24"/>
          <w:lang w:val="en-US"/>
        </w:rPr>
        <w:t xml:space="preserve">, le </w:t>
      </w:r>
      <w:proofErr w:type="spellStart"/>
      <w:r w:rsidRPr="00FD476C">
        <w:rPr>
          <w:rFonts w:ascii="Times New Roman" w:eastAsia="Times New Roman" w:hAnsi="Times New Roman" w:cs="Times New Roman"/>
          <w:sz w:val="24"/>
          <w:szCs w:val="24"/>
          <w:lang w:val="en-US"/>
        </w:rPr>
        <w:t>documentaire</w:t>
      </w:r>
      <w:proofErr w:type="spellEnd"/>
      <w:r w:rsidRPr="00FD476C">
        <w:rPr>
          <w:rFonts w:ascii="Times New Roman" w:eastAsia="Times New Roman" w:hAnsi="Times New Roman" w:cs="Times New Roman"/>
          <w:sz w:val="24"/>
          <w:szCs w:val="24"/>
          <w:lang w:val="en-US"/>
        </w:rPr>
        <w:t xml:space="preserve">, le </w:t>
      </w:r>
      <w:proofErr w:type="spellStart"/>
      <w:r w:rsidRPr="00FD476C">
        <w:rPr>
          <w:rFonts w:ascii="Times New Roman" w:eastAsia="Times New Roman" w:hAnsi="Times New Roman" w:cs="Times New Roman"/>
          <w:sz w:val="24"/>
          <w:szCs w:val="24"/>
          <w:lang w:val="en-US"/>
        </w:rPr>
        <w:t>récit</w:t>
      </w:r>
      <w:proofErr w:type="spellEnd"/>
      <w:r w:rsidRPr="00FD476C">
        <w:rPr>
          <w:rFonts w:ascii="Times New Roman" w:eastAsia="Times New Roman" w:hAnsi="Times New Roman" w:cs="Times New Roman"/>
          <w:sz w:val="24"/>
          <w:szCs w:val="24"/>
          <w:lang w:val="en-US"/>
        </w:rPr>
        <w:t xml:space="preserve"> de voyage, le </w:t>
      </w:r>
      <w:proofErr w:type="spellStart"/>
      <w:r w:rsidRPr="00FD476C">
        <w:rPr>
          <w:rFonts w:ascii="Times New Roman" w:eastAsia="Times New Roman" w:hAnsi="Times New Roman" w:cs="Times New Roman"/>
          <w:sz w:val="24"/>
          <w:szCs w:val="24"/>
          <w:lang w:val="en-US"/>
        </w:rPr>
        <w:t>témoignage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l'autofiction</w:t>
      </w:r>
      <w:proofErr w:type="spellEnd"/>
      <w:r w:rsidRPr="00FD476C">
        <w:rPr>
          <w:rFonts w:ascii="Times New Roman" w:eastAsia="Times New Roman" w:hAnsi="Times New Roman" w:cs="Times New Roman"/>
          <w:sz w:val="24"/>
          <w:szCs w:val="24"/>
          <w:lang w:val="en-US"/>
        </w:rPr>
        <w:t xml:space="preserve">, bien que </w:t>
      </w:r>
      <w:proofErr w:type="spellStart"/>
      <w:r w:rsidRPr="00FD476C">
        <w:rPr>
          <w:rFonts w:ascii="Times New Roman" w:eastAsia="Times New Roman" w:hAnsi="Times New Roman" w:cs="Times New Roman"/>
          <w:sz w:val="24"/>
          <w:szCs w:val="24"/>
          <w:lang w:val="en-US"/>
        </w:rPr>
        <w:t>ces</w:t>
      </w:r>
      <w:proofErr w:type="spellEnd"/>
      <w:r w:rsidRPr="00FD476C">
        <w:rPr>
          <w:rFonts w:ascii="Times New Roman" w:eastAsia="Times New Roman" w:hAnsi="Times New Roman" w:cs="Times New Roman"/>
          <w:sz w:val="24"/>
          <w:szCs w:val="24"/>
          <w:lang w:val="en-US"/>
        </w:rPr>
        <w:t xml:space="preserve"> distinctions </w:t>
      </w:r>
      <w:proofErr w:type="spellStart"/>
      <w:r w:rsidRPr="00FD476C">
        <w:rPr>
          <w:rFonts w:ascii="Times New Roman" w:eastAsia="Times New Roman" w:hAnsi="Times New Roman" w:cs="Times New Roman"/>
          <w:sz w:val="24"/>
          <w:szCs w:val="24"/>
          <w:lang w:val="en-US"/>
        </w:rPr>
        <w:t>soient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généralement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faites</w:t>
      </w:r>
      <w:proofErr w:type="spellEnd"/>
      <w:r w:rsidRPr="00FD476C">
        <w:rPr>
          <w:rFonts w:ascii="Times New Roman" w:eastAsia="Times New Roman" w:hAnsi="Times New Roman" w:cs="Times New Roman"/>
          <w:sz w:val="24"/>
          <w:szCs w:val="24"/>
          <w:lang w:val="en-US"/>
        </w:rPr>
        <w:t xml:space="preserve"> pour la </w:t>
      </w:r>
      <w:proofErr w:type="spellStart"/>
      <w:r w:rsidRPr="00FD476C">
        <w:rPr>
          <w:rFonts w:ascii="Times New Roman" w:eastAsia="Times New Roman" w:hAnsi="Times New Roman" w:cs="Times New Roman"/>
          <w:sz w:val="24"/>
          <w:szCs w:val="24"/>
          <w:lang w:val="en-US"/>
        </w:rPr>
        <w:t>littérature</w:t>
      </w:r>
      <w:proofErr w:type="spellEnd"/>
      <w:r w:rsidRPr="00FD476C">
        <w:rPr>
          <w:rFonts w:ascii="Times New Roman" w:eastAsia="Times New Roman" w:hAnsi="Times New Roman" w:cs="Times New Roman"/>
          <w:sz w:val="24"/>
          <w:szCs w:val="24"/>
          <w:lang w:val="en-US"/>
        </w:rPr>
        <w:t>.</w:t>
      </w:r>
      <w:r w:rsidRPr="00FD476C">
        <w:rPr>
          <w:lang w:val="en-US"/>
        </w:rPr>
        <w:t xml:space="preserve"> </w:t>
      </w:r>
      <w:proofErr w:type="spellStart"/>
      <w:r w:rsidRPr="00FD476C">
        <w:rPr>
          <w:rFonts w:ascii="Times New Roman" w:eastAsia="Times New Roman" w:hAnsi="Times New Roman" w:cs="Times New Roman"/>
          <w:sz w:val="24"/>
          <w:szCs w:val="24"/>
          <w:lang w:val="en-US"/>
        </w:rPr>
        <w:t>Tous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ces</w:t>
      </w:r>
      <w:proofErr w:type="spellEnd"/>
      <w:r w:rsidRPr="00FD476C">
        <w:rPr>
          <w:rFonts w:ascii="Times New Roman" w:eastAsia="Times New Roman" w:hAnsi="Times New Roman" w:cs="Times New Roman"/>
          <w:sz w:val="24"/>
          <w:szCs w:val="24"/>
          <w:lang w:val="en-US"/>
        </w:rPr>
        <w:t xml:space="preserve"> types de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tous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commercialisés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comme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autobiographie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basés</w:t>
      </w:r>
      <w:proofErr w:type="spellEnd"/>
      <w:r w:rsidRPr="00FD476C">
        <w:rPr>
          <w:rFonts w:ascii="Times New Roman" w:eastAsia="Times New Roman" w:hAnsi="Times New Roman" w:cs="Times New Roman"/>
          <w:sz w:val="24"/>
          <w:szCs w:val="24"/>
          <w:lang w:val="en-US"/>
        </w:rPr>
        <w:t xml:space="preserve"> sur de </w:t>
      </w:r>
      <w:proofErr w:type="spellStart"/>
      <w:r w:rsidRPr="00FD476C">
        <w:rPr>
          <w:rFonts w:ascii="Times New Roman" w:eastAsia="Times New Roman" w:hAnsi="Times New Roman" w:cs="Times New Roman"/>
          <w:sz w:val="24"/>
          <w:szCs w:val="24"/>
          <w:lang w:val="en-US"/>
        </w:rPr>
        <w:t>vrais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événements</w:t>
      </w:r>
      <w:proofErr w:type="spellEnd"/>
      <w:r w:rsidRPr="00FD476C">
        <w:rPr>
          <w:rFonts w:ascii="Times New Roman" w:eastAsia="Times New Roman" w:hAnsi="Times New Roman" w:cs="Times New Roman"/>
          <w:sz w:val="24"/>
          <w:szCs w:val="24"/>
          <w:lang w:val="en-US"/>
        </w:rPr>
        <w:t xml:space="preserve">». </w:t>
      </w:r>
    </w:p>
    <w:p w14:paraId="4D99DBE7"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Cependant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général</w:t>
      </w:r>
      <w:proofErr w:type="spellEnd"/>
      <w:r w:rsidRPr="00FD476C">
        <w:rPr>
          <w:rFonts w:ascii="Times New Roman" w:eastAsia="Times New Roman" w:hAnsi="Times New Roman" w:cs="Times New Roman"/>
          <w:sz w:val="24"/>
          <w:szCs w:val="24"/>
          <w:lang w:val="en-US"/>
        </w:rPr>
        <w:t xml:space="preserve">, on </w:t>
      </w:r>
      <w:proofErr w:type="spellStart"/>
      <w:r w:rsidRPr="00FD476C">
        <w:rPr>
          <w:rFonts w:ascii="Times New Roman" w:eastAsia="Times New Roman" w:hAnsi="Times New Roman" w:cs="Times New Roman"/>
          <w:sz w:val="24"/>
          <w:szCs w:val="24"/>
          <w:lang w:val="en-US"/>
        </w:rPr>
        <w:t>peut</w:t>
      </w:r>
      <w:proofErr w:type="spellEnd"/>
      <w:r w:rsidRPr="00FD476C">
        <w:rPr>
          <w:rFonts w:ascii="Times New Roman" w:eastAsia="Times New Roman" w:hAnsi="Times New Roman" w:cs="Times New Roman"/>
          <w:sz w:val="24"/>
          <w:szCs w:val="24"/>
          <w:lang w:val="en-US"/>
        </w:rPr>
        <w:t xml:space="preserve"> dire que,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peu</w:t>
      </w:r>
      <w:proofErr w:type="spellEnd"/>
      <w:r w:rsidRPr="00FD476C">
        <w:rPr>
          <w:rFonts w:ascii="Times New Roman" w:eastAsia="Times New Roman" w:hAnsi="Times New Roman" w:cs="Times New Roman"/>
          <w:sz w:val="24"/>
          <w:szCs w:val="24"/>
          <w:lang w:val="en-US"/>
        </w:rPr>
        <w:t xml:space="preserve"> de temps,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a </w:t>
      </w:r>
      <w:proofErr w:type="spellStart"/>
      <w:r w:rsidRPr="00FD476C">
        <w:rPr>
          <w:rFonts w:ascii="Times New Roman" w:eastAsia="Times New Roman" w:hAnsi="Times New Roman" w:cs="Times New Roman"/>
          <w:sz w:val="24"/>
          <w:szCs w:val="24"/>
          <w:lang w:val="en-US"/>
        </w:rPr>
        <w:t>subi</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transition </w:t>
      </w:r>
      <w:proofErr w:type="spellStart"/>
      <w:r w:rsidRPr="00FD476C">
        <w:rPr>
          <w:rFonts w:ascii="Times New Roman" w:eastAsia="Times New Roman" w:hAnsi="Times New Roman" w:cs="Times New Roman"/>
          <w:sz w:val="24"/>
          <w:szCs w:val="24"/>
          <w:lang w:val="en-US"/>
        </w:rPr>
        <w:t>similaire</w:t>
      </w:r>
      <w:proofErr w:type="spellEnd"/>
      <w:r w:rsidRPr="00FD476C">
        <w:rPr>
          <w:rFonts w:ascii="Times New Roman" w:eastAsia="Times New Roman" w:hAnsi="Times New Roman" w:cs="Times New Roman"/>
          <w:sz w:val="24"/>
          <w:szCs w:val="24"/>
          <w:lang w:val="en-US"/>
        </w:rPr>
        <w:t xml:space="preserve"> au passage des </w:t>
      </w:r>
      <w:proofErr w:type="spellStart"/>
      <w:r w:rsidRPr="00FD476C">
        <w:rPr>
          <w:rFonts w:ascii="Times New Roman" w:eastAsia="Times New Roman" w:hAnsi="Times New Roman" w:cs="Times New Roman"/>
          <w:sz w:val="24"/>
          <w:szCs w:val="24"/>
          <w:lang w:val="en-US"/>
        </w:rPr>
        <w:t>mémoires</w:t>
      </w:r>
      <w:proofErr w:type="spellEnd"/>
      <w:r w:rsidRPr="00FD476C">
        <w:rPr>
          <w:rFonts w:ascii="Times New Roman" w:eastAsia="Times New Roman" w:hAnsi="Times New Roman" w:cs="Times New Roman"/>
          <w:sz w:val="24"/>
          <w:szCs w:val="24"/>
          <w:lang w:val="en-US"/>
        </w:rPr>
        <w:t xml:space="preserve"> à </w:t>
      </w:r>
      <w:proofErr w:type="spellStart"/>
      <w:r w:rsidRPr="00FD476C">
        <w:rPr>
          <w:rFonts w:ascii="Times New Roman" w:eastAsia="Times New Roman" w:hAnsi="Times New Roman" w:cs="Times New Roman"/>
          <w:sz w:val="24"/>
          <w:szCs w:val="24"/>
          <w:lang w:val="en-US"/>
        </w:rPr>
        <w:t>l'autofiction</w:t>
      </w:r>
      <w:proofErr w:type="spellEnd"/>
      <w:r w:rsidRPr="00FD476C">
        <w:rPr>
          <w:rFonts w:ascii="Times New Roman" w:eastAsia="Times New Roman" w:hAnsi="Times New Roman" w:cs="Times New Roman"/>
          <w:sz w:val="24"/>
          <w:szCs w:val="24"/>
          <w:lang w:val="en-US"/>
        </w:rPr>
        <w:t xml:space="preserve"> dans la </w:t>
      </w:r>
      <w:proofErr w:type="spellStart"/>
      <w:r w:rsidRPr="00FD476C">
        <w:rPr>
          <w:rFonts w:ascii="Times New Roman" w:eastAsia="Times New Roman" w:hAnsi="Times New Roman" w:cs="Times New Roman"/>
          <w:sz w:val="24"/>
          <w:szCs w:val="24"/>
          <w:lang w:val="en-US"/>
        </w:rPr>
        <w:t>littérature</w:t>
      </w:r>
      <w:proofErr w:type="spellEnd"/>
      <w:r w:rsidRPr="00FD476C">
        <w:rPr>
          <w:rFonts w:ascii="Times New Roman" w:eastAsia="Times New Roman" w:hAnsi="Times New Roman" w:cs="Times New Roman"/>
          <w:sz w:val="24"/>
          <w:szCs w:val="24"/>
          <w:lang w:val="en-US"/>
        </w:rPr>
        <w:t xml:space="preserve">. Au début, les auteurs </w:t>
      </w:r>
      <w:proofErr w:type="spellStart"/>
      <w:r w:rsidRPr="00FD476C">
        <w:rPr>
          <w:rFonts w:ascii="Times New Roman" w:eastAsia="Times New Roman" w:hAnsi="Times New Roman" w:cs="Times New Roman"/>
          <w:sz w:val="24"/>
          <w:szCs w:val="24"/>
          <w:lang w:val="en-US"/>
        </w:rPr>
        <w:t>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principalement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raconté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leurs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histoires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personnelles</w:t>
      </w:r>
      <w:proofErr w:type="spellEnd"/>
      <w:r w:rsidRPr="00FD476C">
        <w:rPr>
          <w:rFonts w:ascii="Times New Roman" w:eastAsia="Times New Roman" w:hAnsi="Times New Roman" w:cs="Times New Roman"/>
          <w:sz w:val="24"/>
          <w:szCs w:val="24"/>
          <w:lang w:val="en-US"/>
        </w:rPr>
        <w:t xml:space="preserve"> dans le cadre </w:t>
      </w:r>
      <w:proofErr w:type="spellStart"/>
      <w:r w:rsidRPr="00FD476C">
        <w:rPr>
          <w:rFonts w:ascii="Times New Roman" w:eastAsia="Times New Roman" w:hAnsi="Times New Roman" w:cs="Times New Roman"/>
          <w:sz w:val="24"/>
          <w:szCs w:val="24"/>
          <w:lang w:val="en-US"/>
        </w:rPr>
        <w:t>d'événements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historiques</w:t>
      </w:r>
      <w:proofErr w:type="spellEnd"/>
      <w:r w:rsidRPr="00FD476C">
        <w:rPr>
          <w:rFonts w:ascii="Times New Roman" w:eastAsia="Times New Roman" w:hAnsi="Times New Roman" w:cs="Times New Roman"/>
          <w:sz w:val="24"/>
          <w:szCs w:val="24"/>
          <w:lang w:val="en-US"/>
        </w:rPr>
        <w:t xml:space="preserve">, par </w:t>
      </w:r>
      <w:proofErr w:type="spellStart"/>
      <w:r w:rsidRPr="00FD476C">
        <w:rPr>
          <w:rFonts w:ascii="Times New Roman" w:eastAsia="Times New Roman" w:hAnsi="Times New Roman" w:cs="Times New Roman"/>
          <w:sz w:val="24"/>
          <w:szCs w:val="24"/>
          <w:lang w:val="en-US"/>
        </w:rPr>
        <w:t>exemple</w:t>
      </w:r>
      <w:proofErr w:type="spellEnd"/>
      <w:r w:rsidRPr="00FD476C">
        <w:rPr>
          <w:rFonts w:ascii="Times New Roman" w:eastAsia="Times New Roman" w:hAnsi="Times New Roman" w:cs="Times New Roman"/>
          <w:sz w:val="24"/>
          <w:szCs w:val="24"/>
          <w:lang w:val="en-US"/>
        </w:rPr>
        <w:t xml:space="preserve"> les </w:t>
      </w:r>
      <w:proofErr w:type="spellStart"/>
      <w:r w:rsidRPr="00FD476C">
        <w:rPr>
          <w:rFonts w:ascii="Times New Roman" w:eastAsia="Times New Roman" w:hAnsi="Times New Roman" w:cs="Times New Roman"/>
          <w:sz w:val="24"/>
          <w:szCs w:val="24"/>
          <w:lang w:val="en-US"/>
        </w:rPr>
        <w:t>guerres</w:t>
      </w:r>
      <w:proofErr w:type="spellEnd"/>
      <w:r w:rsidRPr="00FD476C">
        <w:rPr>
          <w:rFonts w:ascii="Times New Roman" w:eastAsia="Times New Roman" w:hAnsi="Times New Roman" w:cs="Times New Roman"/>
          <w:sz w:val="24"/>
          <w:szCs w:val="24"/>
          <w:lang w:val="en-US"/>
        </w:rPr>
        <w:t xml:space="preserve">: on </w:t>
      </w:r>
      <w:proofErr w:type="spellStart"/>
      <w:r w:rsidRPr="00FD476C">
        <w:rPr>
          <w:rFonts w:ascii="Times New Roman" w:eastAsia="Times New Roman" w:hAnsi="Times New Roman" w:cs="Times New Roman"/>
          <w:sz w:val="24"/>
          <w:szCs w:val="24"/>
          <w:lang w:val="en-US"/>
        </w:rPr>
        <w:t>peut</w:t>
      </w:r>
      <w:proofErr w:type="spellEnd"/>
      <w:r w:rsidRPr="00FD476C">
        <w:rPr>
          <w:rFonts w:ascii="Times New Roman" w:eastAsia="Times New Roman" w:hAnsi="Times New Roman" w:cs="Times New Roman"/>
          <w:sz w:val="24"/>
          <w:szCs w:val="24"/>
          <w:lang w:val="en-US"/>
        </w:rPr>
        <w:t xml:space="preserve"> noter </w:t>
      </w:r>
      <w:proofErr w:type="spellStart"/>
      <w:r w:rsidRPr="00FD476C">
        <w:rPr>
          <w:rFonts w:ascii="Times New Roman" w:eastAsia="Times New Roman" w:hAnsi="Times New Roman" w:cs="Times New Roman"/>
          <w:sz w:val="24"/>
          <w:szCs w:val="24"/>
          <w:lang w:val="en-US"/>
        </w:rPr>
        <w:t>ici</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nombreuses</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très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différentes</w:t>
      </w:r>
      <w:proofErr w:type="spellEnd"/>
      <w:r w:rsidRPr="00FD476C">
        <w:rPr>
          <w:rFonts w:ascii="Times New Roman" w:eastAsia="Times New Roman" w:hAnsi="Times New Roman" w:cs="Times New Roman"/>
          <w:sz w:val="24"/>
          <w:szCs w:val="24"/>
          <w:lang w:val="en-US"/>
        </w:rPr>
        <w:t xml:space="preserve"> </w:t>
      </w:r>
      <w:proofErr w:type="gramStart"/>
      <w:r w:rsidRPr="00FD476C">
        <w:rPr>
          <w:rFonts w:ascii="Times New Roman" w:eastAsia="Times New Roman" w:hAnsi="Times New Roman" w:cs="Times New Roman"/>
          <w:sz w:val="24"/>
          <w:szCs w:val="24"/>
          <w:lang w:val="en-US"/>
        </w:rPr>
        <w:t>( à</w:t>
      </w:r>
      <w:proofErr w:type="gramEnd"/>
      <w:r w:rsidRPr="00FD476C">
        <w:rPr>
          <w:rFonts w:ascii="Times New Roman" w:eastAsia="Times New Roman" w:hAnsi="Times New Roman" w:cs="Times New Roman"/>
          <w:sz w:val="24"/>
          <w:szCs w:val="24"/>
          <w:lang w:val="en-US"/>
        </w:rPr>
        <w:t xml:space="preserve"> la </w:t>
      </w:r>
      <w:proofErr w:type="spellStart"/>
      <w:r w:rsidRPr="00FD476C">
        <w:rPr>
          <w:rFonts w:ascii="Times New Roman" w:eastAsia="Times New Roman" w:hAnsi="Times New Roman" w:cs="Times New Roman"/>
          <w:sz w:val="24"/>
          <w:szCs w:val="24"/>
          <w:lang w:val="en-US"/>
        </w:rPr>
        <w:t>fois</w:t>
      </w:r>
      <w:proofErr w:type="spellEnd"/>
      <w:r w:rsidRPr="00FD476C">
        <w:rPr>
          <w:rFonts w:ascii="Times New Roman" w:eastAsia="Times New Roman" w:hAnsi="Times New Roman" w:cs="Times New Roman"/>
          <w:sz w:val="24"/>
          <w:szCs w:val="24"/>
          <w:lang w:val="en-US"/>
        </w:rPr>
        <w:t xml:space="preserve"> dans le genre et dans </w:t>
      </w:r>
      <w:proofErr w:type="spellStart"/>
      <w:r w:rsidRPr="00FD476C">
        <w:rPr>
          <w:rFonts w:ascii="Times New Roman" w:eastAsia="Times New Roman" w:hAnsi="Times New Roman" w:cs="Times New Roman"/>
          <w:sz w:val="24"/>
          <w:szCs w:val="24"/>
          <w:lang w:val="en-US"/>
        </w:rPr>
        <w:t>l'esprit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sur la </w:t>
      </w:r>
      <w:proofErr w:type="spellStart"/>
      <w:r w:rsidRPr="00FD476C">
        <w:rPr>
          <w:rFonts w:ascii="Times New Roman" w:eastAsia="Times New Roman" w:hAnsi="Times New Roman" w:cs="Times New Roman"/>
          <w:sz w:val="24"/>
          <w:szCs w:val="24"/>
          <w:lang w:val="en-US"/>
        </w:rPr>
        <w:t>Seconde</w:t>
      </w:r>
      <w:proofErr w:type="spellEnd"/>
      <w:r w:rsidRPr="00FD476C">
        <w:rPr>
          <w:rFonts w:ascii="Times New Roman" w:eastAsia="Times New Roman" w:hAnsi="Times New Roman" w:cs="Times New Roman"/>
          <w:sz w:val="24"/>
          <w:szCs w:val="24"/>
          <w:lang w:val="en-US"/>
        </w:rPr>
        <w:t xml:space="preserve"> Guerre </w:t>
      </w:r>
      <w:proofErr w:type="spellStart"/>
      <w:r w:rsidRPr="00FD476C">
        <w:rPr>
          <w:rFonts w:ascii="Times New Roman" w:eastAsia="Times New Roman" w:hAnsi="Times New Roman" w:cs="Times New Roman"/>
          <w:sz w:val="24"/>
          <w:szCs w:val="24"/>
          <w:lang w:val="en-US"/>
        </w:rPr>
        <w:t>mondiale</w:t>
      </w:r>
      <w:proofErr w:type="spellEnd"/>
      <w:r w:rsidRPr="00FD476C">
        <w:rPr>
          <w:rFonts w:ascii="Times New Roman" w:eastAsia="Times New Roman" w:hAnsi="Times New Roman" w:cs="Times New Roman"/>
          <w:sz w:val="24"/>
          <w:szCs w:val="24"/>
          <w:lang w:val="en-US"/>
        </w:rPr>
        <w:t xml:space="preserve">, qui </w:t>
      </w:r>
      <w:proofErr w:type="spellStart"/>
      <w:r w:rsidRPr="00FD476C">
        <w:rPr>
          <w:rFonts w:ascii="Times New Roman" w:eastAsia="Times New Roman" w:hAnsi="Times New Roman" w:cs="Times New Roman"/>
          <w:sz w:val="24"/>
          <w:szCs w:val="24"/>
          <w:lang w:val="en-US"/>
        </w:rPr>
        <w:t>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commencé</w:t>
      </w:r>
      <w:proofErr w:type="spellEnd"/>
      <w:r w:rsidRPr="00FD476C">
        <w:rPr>
          <w:rFonts w:ascii="Times New Roman" w:eastAsia="Times New Roman" w:hAnsi="Times New Roman" w:cs="Times New Roman"/>
          <w:sz w:val="24"/>
          <w:szCs w:val="24"/>
          <w:lang w:val="en-US"/>
        </w:rPr>
        <w:t xml:space="preserve"> à </w:t>
      </w:r>
      <w:proofErr w:type="spellStart"/>
      <w:r w:rsidRPr="00FD476C">
        <w:rPr>
          <w:rFonts w:ascii="Times New Roman" w:eastAsia="Times New Roman" w:hAnsi="Times New Roman" w:cs="Times New Roman"/>
          <w:sz w:val="24"/>
          <w:szCs w:val="24"/>
          <w:lang w:val="en-US"/>
        </w:rPr>
        <w:t>apparaître</w:t>
      </w:r>
      <w:proofErr w:type="spellEnd"/>
      <w:r w:rsidRPr="00FD476C">
        <w:rPr>
          <w:rFonts w:ascii="Times New Roman" w:eastAsia="Times New Roman" w:hAnsi="Times New Roman" w:cs="Times New Roman"/>
          <w:sz w:val="24"/>
          <w:szCs w:val="24"/>
          <w:lang w:val="en-US"/>
        </w:rPr>
        <w:t xml:space="preserve"> dans </w:t>
      </w:r>
      <w:proofErr w:type="spellStart"/>
      <w:r w:rsidRPr="00FD476C">
        <w:rPr>
          <w:rFonts w:ascii="Times New Roman" w:eastAsia="Times New Roman" w:hAnsi="Times New Roman" w:cs="Times New Roman"/>
          <w:sz w:val="24"/>
          <w:szCs w:val="24"/>
          <w:lang w:val="en-US"/>
        </w:rPr>
        <w:t>différents</w:t>
      </w:r>
      <w:proofErr w:type="spellEnd"/>
      <w:r w:rsidRPr="00FD476C">
        <w:rPr>
          <w:rFonts w:ascii="Times New Roman" w:eastAsia="Times New Roman" w:hAnsi="Times New Roman" w:cs="Times New Roman"/>
          <w:sz w:val="24"/>
          <w:szCs w:val="24"/>
          <w:lang w:val="en-US"/>
        </w:rPr>
        <w:t xml:space="preserve"> pays à </w:t>
      </w:r>
      <w:proofErr w:type="spellStart"/>
      <w:r w:rsidRPr="00FD476C">
        <w:rPr>
          <w:rFonts w:ascii="Times New Roman" w:eastAsia="Times New Roman" w:hAnsi="Times New Roman" w:cs="Times New Roman"/>
          <w:sz w:val="24"/>
          <w:szCs w:val="24"/>
          <w:lang w:val="en-US"/>
        </w:rPr>
        <w:t>peu</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près</w:t>
      </w:r>
      <w:proofErr w:type="spellEnd"/>
      <w:r w:rsidRPr="00FD476C">
        <w:rPr>
          <w:rFonts w:ascii="Times New Roman" w:eastAsia="Times New Roman" w:hAnsi="Times New Roman" w:cs="Times New Roman"/>
          <w:sz w:val="24"/>
          <w:szCs w:val="24"/>
          <w:lang w:val="en-US"/>
        </w:rPr>
        <w:t xml:space="preserve"> au </w:t>
      </w:r>
      <w:proofErr w:type="spellStart"/>
      <w:r w:rsidRPr="00FD476C">
        <w:rPr>
          <w:rFonts w:ascii="Times New Roman" w:eastAsia="Times New Roman" w:hAnsi="Times New Roman" w:cs="Times New Roman"/>
          <w:sz w:val="24"/>
          <w:szCs w:val="24"/>
          <w:lang w:val="en-US"/>
        </w:rPr>
        <w:t>même</w:t>
      </w:r>
      <w:proofErr w:type="spellEnd"/>
      <w:r w:rsidRPr="00FD476C">
        <w:rPr>
          <w:rFonts w:ascii="Times New Roman" w:eastAsia="Times New Roman" w:hAnsi="Times New Roman" w:cs="Times New Roman"/>
          <w:sz w:val="24"/>
          <w:szCs w:val="24"/>
          <w:lang w:val="en-US"/>
        </w:rPr>
        <w:t xml:space="preserve"> moment. </w:t>
      </w:r>
      <w:proofErr w:type="spellStart"/>
      <w:r w:rsidRPr="00FD476C">
        <w:rPr>
          <w:rFonts w:ascii="Times New Roman" w:eastAsia="Times New Roman" w:hAnsi="Times New Roman" w:cs="Times New Roman"/>
          <w:sz w:val="24"/>
          <w:szCs w:val="24"/>
          <w:lang w:val="en-US"/>
        </w:rPr>
        <w:t>Ensuite</w:t>
      </w:r>
      <w:proofErr w:type="spellEnd"/>
      <w:r w:rsidRPr="00FD476C">
        <w:rPr>
          <w:rFonts w:ascii="Times New Roman" w:eastAsia="Times New Roman" w:hAnsi="Times New Roman" w:cs="Times New Roman"/>
          <w:sz w:val="24"/>
          <w:szCs w:val="24"/>
          <w:lang w:val="en-US"/>
        </w:rPr>
        <w:t xml:space="preserve">, les auteurs </w:t>
      </w:r>
      <w:proofErr w:type="spellStart"/>
      <w:r w:rsidRPr="00FD476C">
        <w:rPr>
          <w:rFonts w:ascii="Times New Roman" w:eastAsia="Times New Roman" w:hAnsi="Times New Roman" w:cs="Times New Roman"/>
          <w:sz w:val="24"/>
          <w:szCs w:val="24"/>
          <w:lang w:val="en-US"/>
        </w:rPr>
        <w:t>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commencé</w:t>
      </w:r>
      <w:proofErr w:type="spellEnd"/>
      <w:r w:rsidRPr="00FD476C">
        <w:rPr>
          <w:rFonts w:ascii="Times New Roman" w:eastAsia="Times New Roman" w:hAnsi="Times New Roman" w:cs="Times New Roman"/>
          <w:sz w:val="24"/>
          <w:szCs w:val="24"/>
          <w:lang w:val="en-US"/>
        </w:rPr>
        <w:t xml:space="preserve"> à </w:t>
      </w:r>
      <w:proofErr w:type="spellStart"/>
      <w:r w:rsidRPr="00FD476C">
        <w:rPr>
          <w:rFonts w:ascii="Times New Roman" w:eastAsia="Times New Roman" w:hAnsi="Times New Roman" w:cs="Times New Roman"/>
          <w:sz w:val="24"/>
          <w:szCs w:val="24"/>
          <w:lang w:val="en-US"/>
        </w:rPr>
        <w:t>parler</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leur</w:t>
      </w:r>
      <w:proofErr w:type="spellEnd"/>
      <w:r w:rsidRPr="00FD476C">
        <w:rPr>
          <w:rFonts w:ascii="Times New Roman" w:eastAsia="Times New Roman" w:hAnsi="Times New Roman" w:cs="Times New Roman"/>
          <w:sz w:val="24"/>
          <w:szCs w:val="24"/>
          <w:lang w:val="en-US"/>
        </w:rPr>
        <w:t xml:space="preserve"> formation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tant que </w:t>
      </w:r>
      <w:proofErr w:type="spellStart"/>
      <w:r w:rsidRPr="00FD476C">
        <w:rPr>
          <w:rFonts w:ascii="Times New Roman" w:eastAsia="Times New Roman" w:hAnsi="Times New Roman" w:cs="Times New Roman"/>
          <w:sz w:val="24"/>
          <w:szCs w:val="24"/>
          <w:lang w:val="en-US"/>
        </w:rPr>
        <w:t>personne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s'ils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étaient</w:t>
      </w:r>
      <w:proofErr w:type="spellEnd"/>
      <w:r w:rsidRPr="00FD476C">
        <w:rPr>
          <w:rFonts w:ascii="Times New Roman" w:eastAsia="Times New Roman" w:hAnsi="Times New Roman" w:cs="Times New Roman"/>
          <w:sz w:val="24"/>
          <w:szCs w:val="24"/>
          <w:lang w:val="en-US"/>
        </w:rPr>
        <w:t xml:space="preserve"> déjà des </w:t>
      </w:r>
      <w:proofErr w:type="spellStart"/>
      <w:r w:rsidRPr="00FD476C">
        <w:rPr>
          <w:rFonts w:ascii="Times New Roman" w:eastAsia="Times New Roman" w:hAnsi="Times New Roman" w:cs="Times New Roman"/>
          <w:sz w:val="24"/>
          <w:szCs w:val="24"/>
          <w:lang w:val="en-US"/>
        </w:rPr>
        <w:t>personnes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célèbres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Puis</w:t>
      </w:r>
      <w:proofErr w:type="spellEnd"/>
      <w:r w:rsidRPr="00FD476C">
        <w:rPr>
          <w:rFonts w:ascii="Times New Roman" w:eastAsia="Times New Roman" w:hAnsi="Times New Roman" w:cs="Times New Roman"/>
          <w:sz w:val="24"/>
          <w:szCs w:val="24"/>
          <w:lang w:val="en-US"/>
        </w:rPr>
        <w:t xml:space="preserve">, le </w:t>
      </w:r>
      <w:proofErr w:type="spellStart"/>
      <w:r w:rsidRPr="00FD476C">
        <w:rPr>
          <w:rFonts w:ascii="Times New Roman" w:eastAsia="Times New Roman" w:hAnsi="Times New Roman" w:cs="Times New Roman"/>
          <w:sz w:val="24"/>
          <w:szCs w:val="24"/>
          <w:lang w:val="en-US"/>
        </w:rPr>
        <w:t>journalisme</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et des carnets de voyage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apparus</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aussi</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variété</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sur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expérience</w:t>
      </w:r>
      <w:proofErr w:type="spellEnd"/>
      <w:r w:rsidRPr="00FD476C">
        <w:rPr>
          <w:rFonts w:ascii="Times New Roman" w:eastAsia="Times New Roman" w:hAnsi="Times New Roman" w:cs="Times New Roman"/>
          <w:sz w:val="24"/>
          <w:szCs w:val="24"/>
          <w:lang w:val="en-US"/>
        </w:rPr>
        <w:t xml:space="preserve"> unique, quelle </w:t>
      </w:r>
      <w:proofErr w:type="spellStart"/>
      <w:r w:rsidRPr="00FD476C">
        <w:rPr>
          <w:rFonts w:ascii="Times New Roman" w:eastAsia="Times New Roman" w:hAnsi="Times New Roman" w:cs="Times New Roman"/>
          <w:sz w:val="24"/>
          <w:szCs w:val="24"/>
          <w:lang w:val="en-US"/>
        </w:rPr>
        <w:t>qu'elle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soit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comme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l'expérience</w:t>
      </w:r>
      <w:proofErr w:type="spellEnd"/>
      <w:r w:rsidRPr="00FD476C">
        <w:rPr>
          <w:rFonts w:ascii="Times New Roman" w:eastAsia="Times New Roman" w:hAnsi="Times New Roman" w:cs="Times New Roman"/>
          <w:sz w:val="24"/>
          <w:szCs w:val="24"/>
          <w:lang w:val="en-US"/>
        </w:rPr>
        <w:t xml:space="preserve"> de la </w:t>
      </w:r>
      <w:proofErr w:type="spellStart"/>
      <w:r w:rsidRPr="00FD476C">
        <w:rPr>
          <w:rFonts w:ascii="Times New Roman" w:eastAsia="Times New Roman" w:hAnsi="Times New Roman" w:cs="Times New Roman"/>
          <w:sz w:val="24"/>
          <w:szCs w:val="24"/>
          <w:lang w:val="en-US"/>
        </w:rPr>
        <w:t>maladie</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l'émigration</w:t>
      </w:r>
      <w:proofErr w:type="spellEnd"/>
      <w:r w:rsidRPr="00FD476C">
        <w:rPr>
          <w:rFonts w:ascii="Times New Roman" w:eastAsia="Times New Roman" w:hAnsi="Times New Roman" w:cs="Times New Roman"/>
          <w:sz w:val="24"/>
          <w:szCs w:val="24"/>
          <w:lang w:val="en-US"/>
        </w:rPr>
        <w:t xml:space="preserve">, de la </w:t>
      </w:r>
      <w:proofErr w:type="spellStart"/>
      <w:r w:rsidRPr="00FD476C">
        <w:rPr>
          <w:rFonts w:ascii="Times New Roman" w:eastAsia="Times New Roman" w:hAnsi="Times New Roman" w:cs="Times New Roman"/>
          <w:sz w:val="24"/>
          <w:szCs w:val="24"/>
          <w:lang w:val="en-US"/>
        </w:rPr>
        <w:t>survie</w:t>
      </w:r>
      <w:proofErr w:type="spellEnd"/>
      <w:r w:rsidRPr="00FD476C">
        <w:rPr>
          <w:rFonts w:ascii="Times New Roman" w:eastAsia="Times New Roman" w:hAnsi="Times New Roman" w:cs="Times New Roman"/>
          <w:sz w:val="24"/>
          <w:szCs w:val="24"/>
          <w:lang w:val="en-US"/>
        </w:rPr>
        <w:t xml:space="preserve"> dans la rue, etc. Et </w:t>
      </w:r>
      <w:proofErr w:type="spellStart"/>
      <w:r w:rsidRPr="00FD476C">
        <w:rPr>
          <w:rFonts w:ascii="Times New Roman" w:eastAsia="Times New Roman" w:hAnsi="Times New Roman" w:cs="Times New Roman"/>
          <w:sz w:val="24"/>
          <w:szCs w:val="24"/>
          <w:lang w:val="en-US"/>
        </w:rPr>
        <w:t>maintenant</w:t>
      </w:r>
      <w:proofErr w:type="spellEnd"/>
      <w:r w:rsidRPr="00FD476C">
        <w:rPr>
          <w:rFonts w:ascii="Times New Roman" w:eastAsia="Times New Roman" w:hAnsi="Times New Roman" w:cs="Times New Roman"/>
          <w:sz w:val="24"/>
          <w:szCs w:val="24"/>
          <w:lang w:val="en-US"/>
        </w:rPr>
        <w:t xml:space="preserve"> nous </w:t>
      </w:r>
      <w:proofErr w:type="spellStart"/>
      <w:r w:rsidRPr="00FD476C">
        <w:rPr>
          <w:rFonts w:ascii="Times New Roman" w:eastAsia="Times New Roman" w:hAnsi="Times New Roman" w:cs="Times New Roman"/>
          <w:sz w:val="24"/>
          <w:szCs w:val="24"/>
          <w:lang w:val="en-US"/>
        </w:rPr>
        <w:t>sommes</w:t>
      </w:r>
      <w:proofErr w:type="spellEnd"/>
      <w:r w:rsidRPr="00FD476C">
        <w:rPr>
          <w:rFonts w:ascii="Times New Roman" w:eastAsia="Times New Roman" w:hAnsi="Times New Roman" w:cs="Times New Roman"/>
          <w:sz w:val="24"/>
          <w:szCs w:val="24"/>
          <w:lang w:val="en-US"/>
        </w:rPr>
        <w:t xml:space="preserve"> au </w:t>
      </w:r>
      <w:proofErr w:type="spellStart"/>
      <w:r w:rsidRPr="00FD476C">
        <w:rPr>
          <w:rFonts w:ascii="Times New Roman" w:eastAsia="Times New Roman" w:hAnsi="Times New Roman" w:cs="Times New Roman"/>
          <w:sz w:val="24"/>
          <w:szCs w:val="24"/>
          <w:lang w:val="en-US"/>
        </w:rPr>
        <w:t>stade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où</w:t>
      </w:r>
      <w:proofErr w:type="spellEnd"/>
      <w:r w:rsidRPr="00FD476C">
        <w:rPr>
          <w:rFonts w:ascii="Times New Roman" w:eastAsia="Times New Roman" w:hAnsi="Times New Roman" w:cs="Times New Roman"/>
          <w:sz w:val="24"/>
          <w:szCs w:val="24"/>
          <w:lang w:val="en-US"/>
        </w:rPr>
        <w:t xml:space="preserve"> les </w:t>
      </w:r>
      <w:proofErr w:type="spellStart"/>
      <w:r w:rsidRPr="00FD476C">
        <w:rPr>
          <w:rFonts w:ascii="Times New Roman" w:eastAsia="Times New Roman" w:hAnsi="Times New Roman" w:cs="Times New Roman"/>
          <w:sz w:val="24"/>
          <w:szCs w:val="24"/>
          <w:lang w:val="en-US"/>
        </w:rPr>
        <w:t>lecteurs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prêts</w:t>
      </w:r>
      <w:proofErr w:type="spellEnd"/>
      <w:r w:rsidRPr="00FD476C">
        <w:rPr>
          <w:rFonts w:ascii="Times New Roman" w:eastAsia="Times New Roman" w:hAnsi="Times New Roman" w:cs="Times New Roman"/>
          <w:sz w:val="24"/>
          <w:szCs w:val="24"/>
          <w:lang w:val="en-US"/>
        </w:rPr>
        <w:t xml:space="preserve"> à </w:t>
      </w:r>
      <w:proofErr w:type="spellStart"/>
      <w:r w:rsidRPr="00FD476C">
        <w:rPr>
          <w:rFonts w:ascii="Times New Roman" w:eastAsia="Times New Roman" w:hAnsi="Times New Roman" w:cs="Times New Roman"/>
          <w:sz w:val="24"/>
          <w:szCs w:val="24"/>
          <w:lang w:val="en-US"/>
        </w:rPr>
        <w:t>s'intéresser</w:t>
      </w:r>
      <w:proofErr w:type="spellEnd"/>
      <w:r w:rsidRPr="00FD476C">
        <w:rPr>
          <w:rFonts w:ascii="Times New Roman" w:eastAsia="Times New Roman" w:hAnsi="Times New Roman" w:cs="Times New Roman"/>
          <w:sz w:val="24"/>
          <w:szCs w:val="24"/>
          <w:lang w:val="en-US"/>
        </w:rPr>
        <w:t xml:space="preserve"> à des </w:t>
      </w:r>
      <w:proofErr w:type="spellStart"/>
      <w:r w:rsidRPr="00FD476C">
        <w:rPr>
          <w:rFonts w:ascii="Times New Roman" w:eastAsia="Times New Roman" w:hAnsi="Times New Roman" w:cs="Times New Roman"/>
          <w:sz w:val="24"/>
          <w:szCs w:val="24"/>
          <w:lang w:val="en-US"/>
        </w:rPr>
        <w:t>histoires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personnelles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même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si</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elles</w:t>
      </w:r>
      <w:proofErr w:type="spellEnd"/>
      <w:r w:rsidRPr="00FD476C">
        <w:rPr>
          <w:rFonts w:ascii="Times New Roman" w:eastAsia="Times New Roman" w:hAnsi="Times New Roman" w:cs="Times New Roman"/>
          <w:sz w:val="24"/>
          <w:szCs w:val="24"/>
          <w:lang w:val="en-US"/>
        </w:rPr>
        <w:t xml:space="preserve"> ne </w:t>
      </w:r>
      <w:proofErr w:type="spellStart"/>
      <w:r w:rsidRPr="00FD476C">
        <w:rPr>
          <w:rFonts w:ascii="Times New Roman" w:eastAsia="Times New Roman" w:hAnsi="Times New Roman" w:cs="Times New Roman"/>
          <w:sz w:val="24"/>
          <w:szCs w:val="24"/>
          <w:lang w:val="en-US"/>
        </w:rPr>
        <w:t>sont</w:t>
      </w:r>
      <w:proofErr w:type="spellEnd"/>
      <w:r w:rsidRPr="00FD476C">
        <w:rPr>
          <w:rFonts w:ascii="Times New Roman" w:eastAsia="Times New Roman" w:hAnsi="Times New Roman" w:cs="Times New Roman"/>
          <w:sz w:val="24"/>
          <w:szCs w:val="24"/>
          <w:lang w:val="en-US"/>
        </w:rPr>
        <w:t xml:space="preserve"> pas </w:t>
      </w:r>
      <w:proofErr w:type="spellStart"/>
      <w:r w:rsidRPr="00FD476C">
        <w:rPr>
          <w:rFonts w:ascii="Times New Roman" w:eastAsia="Times New Roman" w:hAnsi="Times New Roman" w:cs="Times New Roman"/>
          <w:sz w:val="24"/>
          <w:szCs w:val="24"/>
          <w:lang w:val="en-US"/>
        </w:rPr>
        <w:t>rares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uniques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simplement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raison de </w:t>
      </w:r>
      <w:proofErr w:type="spellStart"/>
      <w:r w:rsidRPr="00FD476C">
        <w:rPr>
          <w:rFonts w:ascii="Times New Roman" w:eastAsia="Times New Roman" w:hAnsi="Times New Roman" w:cs="Times New Roman"/>
          <w:sz w:val="24"/>
          <w:szCs w:val="24"/>
          <w:lang w:val="en-US"/>
        </w:rPr>
        <w:t>leur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valeur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artistique</w:t>
      </w:r>
      <w:proofErr w:type="spellEnd"/>
      <w:r w:rsidRPr="00FD476C">
        <w:rPr>
          <w:rFonts w:ascii="Times New Roman" w:eastAsia="Times New Roman" w:hAnsi="Times New Roman" w:cs="Times New Roman"/>
          <w:sz w:val="24"/>
          <w:szCs w:val="24"/>
          <w:lang w:val="en-US"/>
        </w:rPr>
        <w:t>.</w:t>
      </w:r>
    </w:p>
    <w:p w14:paraId="2295F8E6"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Il faut </w:t>
      </w:r>
      <w:proofErr w:type="spellStart"/>
      <w:r w:rsidRPr="00FD476C">
        <w:rPr>
          <w:rFonts w:ascii="Times New Roman" w:eastAsia="Times New Roman" w:hAnsi="Times New Roman" w:cs="Times New Roman"/>
          <w:sz w:val="24"/>
          <w:szCs w:val="24"/>
          <w:lang w:val="en-US"/>
        </w:rPr>
        <w:t>préciser</w:t>
      </w:r>
      <w:proofErr w:type="spellEnd"/>
      <w:r w:rsidRPr="00FD476C">
        <w:rPr>
          <w:rFonts w:ascii="Times New Roman" w:eastAsia="Times New Roman" w:hAnsi="Times New Roman" w:cs="Times New Roman"/>
          <w:sz w:val="24"/>
          <w:szCs w:val="24"/>
          <w:lang w:val="en-US"/>
        </w:rPr>
        <w:t xml:space="preserve"> que le passage de la </w:t>
      </w:r>
      <w:proofErr w:type="spellStart"/>
      <w:r w:rsidRPr="00FD476C">
        <w:rPr>
          <w:rFonts w:ascii="Times New Roman" w:eastAsia="Times New Roman" w:hAnsi="Times New Roman" w:cs="Times New Roman"/>
          <w:sz w:val="24"/>
          <w:szCs w:val="24"/>
          <w:lang w:val="en-US"/>
        </w:rPr>
        <w:t>biographie</w:t>
      </w:r>
      <w:proofErr w:type="spellEnd"/>
      <w:r w:rsidRPr="00FD476C">
        <w:rPr>
          <w:rFonts w:ascii="Times New Roman" w:eastAsia="Times New Roman" w:hAnsi="Times New Roman" w:cs="Times New Roman"/>
          <w:sz w:val="24"/>
          <w:szCs w:val="24"/>
          <w:lang w:val="en-US"/>
        </w:rPr>
        <w:t xml:space="preserve"> et de </w:t>
      </w:r>
      <w:proofErr w:type="spellStart"/>
      <w:r w:rsidRPr="00FD476C">
        <w:rPr>
          <w:rFonts w:ascii="Times New Roman" w:eastAsia="Times New Roman" w:hAnsi="Times New Roman" w:cs="Times New Roman"/>
          <w:sz w:val="24"/>
          <w:szCs w:val="24"/>
          <w:lang w:val="en-US"/>
        </w:rPr>
        <w:t>l'autobiographie</w:t>
      </w:r>
      <w:proofErr w:type="spellEnd"/>
      <w:r w:rsidRPr="00FD476C">
        <w:rPr>
          <w:rFonts w:ascii="Times New Roman" w:eastAsia="Times New Roman" w:hAnsi="Times New Roman" w:cs="Times New Roman"/>
          <w:sz w:val="24"/>
          <w:szCs w:val="24"/>
          <w:lang w:val="en-US"/>
        </w:rPr>
        <w:t xml:space="preserve"> à </w:t>
      </w:r>
      <w:proofErr w:type="spellStart"/>
      <w:r w:rsidRPr="00FD476C">
        <w:rPr>
          <w:rFonts w:ascii="Times New Roman" w:eastAsia="Times New Roman" w:hAnsi="Times New Roman" w:cs="Times New Roman"/>
          <w:sz w:val="24"/>
          <w:szCs w:val="24"/>
          <w:lang w:val="en-US"/>
        </w:rPr>
        <w:t>l’autofiction</w:t>
      </w:r>
      <w:proofErr w:type="spellEnd"/>
    </w:p>
    <w:p w14:paraId="6E7A4A12"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dans les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ne </w:t>
      </w:r>
      <w:proofErr w:type="spellStart"/>
      <w:r w:rsidRPr="00FD476C">
        <w:rPr>
          <w:rFonts w:ascii="Times New Roman" w:eastAsia="Times New Roman" w:hAnsi="Times New Roman" w:cs="Times New Roman"/>
          <w:sz w:val="24"/>
          <w:szCs w:val="24"/>
          <w:lang w:val="en-US"/>
        </w:rPr>
        <w:t>s'est</w:t>
      </w:r>
      <w:proofErr w:type="spellEnd"/>
      <w:r w:rsidRPr="00FD476C">
        <w:rPr>
          <w:rFonts w:ascii="Times New Roman" w:eastAsia="Times New Roman" w:hAnsi="Times New Roman" w:cs="Times New Roman"/>
          <w:sz w:val="24"/>
          <w:szCs w:val="24"/>
          <w:lang w:val="en-US"/>
        </w:rPr>
        <w:t xml:space="preserve"> pas </w:t>
      </w:r>
      <w:proofErr w:type="spellStart"/>
      <w:r w:rsidRPr="00FD476C">
        <w:rPr>
          <w:rFonts w:ascii="Times New Roman" w:eastAsia="Times New Roman" w:hAnsi="Times New Roman" w:cs="Times New Roman"/>
          <w:sz w:val="24"/>
          <w:szCs w:val="24"/>
          <w:lang w:val="en-US"/>
        </w:rPr>
        <w:t>produit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immédiatement</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même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qu'il</w:t>
      </w:r>
      <w:proofErr w:type="spellEnd"/>
      <w:r w:rsidRPr="00FD476C">
        <w:rPr>
          <w:rFonts w:ascii="Times New Roman" w:eastAsia="Times New Roman" w:hAnsi="Times New Roman" w:cs="Times New Roman"/>
          <w:sz w:val="24"/>
          <w:szCs w:val="24"/>
          <w:lang w:val="en-US"/>
        </w:rPr>
        <w:t xml:space="preserve"> ne </w:t>
      </w:r>
      <w:proofErr w:type="spellStart"/>
      <w:r w:rsidRPr="00FD476C">
        <w:rPr>
          <w:rFonts w:ascii="Times New Roman" w:eastAsia="Times New Roman" w:hAnsi="Times New Roman" w:cs="Times New Roman"/>
          <w:sz w:val="24"/>
          <w:szCs w:val="24"/>
          <w:lang w:val="en-US"/>
        </w:rPr>
        <w:t>s'est</w:t>
      </w:r>
      <w:proofErr w:type="spellEnd"/>
      <w:r w:rsidRPr="00FD476C">
        <w:rPr>
          <w:rFonts w:ascii="Times New Roman" w:eastAsia="Times New Roman" w:hAnsi="Times New Roman" w:cs="Times New Roman"/>
          <w:sz w:val="24"/>
          <w:szCs w:val="24"/>
          <w:lang w:val="en-US"/>
        </w:rPr>
        <w:t xml:space="preserve"> pas</w:t>
      </w:r>
    </w:p>
    <w:p w14:paraId="64788F6B"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produit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immédiatement</w:t>
      </w:r>
      <w:proofErr w:type="spellEnd"/>
      <w:r w:rsidRPr="00FD476C">
        <w:rPr>
          <w:rFonts w:ascii="Times New Roman" w:eastAsia="Times New Roman" w:hAnsi="Times New Roman" w:cs="Times New Roman"/>
          <w:sz w:val="24"/>
          <w:szCs w:val="24"/>
          <w:lang w:val="en-US"/>
        </w:rPr>
        <w:t xml:space="preserve"> dans la </w:t>
      </w:r>
      <w:proofErr w:type="spellStart"/>
      <w:r w:rsidRPr="00FD476C">
        <w:rPr>
          <w:rFonts w:ascii="Times New Roman" w:eastAsia="Times New Roman" w:hAnsi="Times New Roman" w:cs="Times New Roman"/>
          <w:sz w:val="24"/>
          <w:szCs w:val="24"/>
          <w:lang w:val="en-US"/>
        </w:rPr>
        <w:t>littérature</w:t>
      </w:r>
      <w:proofErr w:type="spellEnd"/>
      <w:r w:rsidRPr="00FD476C">
        <w:rPr>
          <w:rFonts w:ascii="Times New Roman" w:eastAsia="Times New Roman" w:hAnsi="Times New Roman" w:cs="Times New Roman"/>
          <w:sz w:val="24"/>
          <w:szCs w:val="24"/>
          <w:lang w:val="en-US"/>
        </w:rPr>
        <w:t xml:space="preserve">. Le genre de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autobiographique</w:t>
      </w:r>
      <w:proofErr w:type="spellEnd"/>
      <w:r w:rsidRPr="00FD476C">
        <w:rPr>
          <w:rFonts w:ascii="Times New Roman" w:eastAsia="Times New Roman" w:hAnsi="Times New Roman" w:cs="Times New Roman"/>
          <w:sz w:val="24"/>
          <w:szCs w:val="24"/>
          <w:lang w:val="en-US"/>
        </w:rPr>
        <w:t xml:space="preserve"> a </w:t>
      </w:r>
      <w:proofErr w:type="spellStart"/>
      <w:r w:rsidRPr="00FD476C">
        <w:rPr>
          <w:rFonts w:ascii="Times New Roman" w:eastAsia="Times New Roman" w:hAnsi="Times New Roman" w:cs="Times New Roman"/>
          <w:sz w:val="24"/>
          <w:szCs w:val="24"/>
          <w:lang w:val="en-US"/>
        </w:rPr>
        <w:t>commencé</w:t>
      </w:r>
      <w:proofErr w:type="spellEnd"/>
      <w:r w:rsidRPr="00FD476C">
        <w:rPr>
          <w:rFonts w:ascii="Times New Roman" w:eastAsia="Times New Roman" w:hAnsi="Times New Roman" w:cs="Times New Roman"/>
          <w:sz w:val="24"/>
          <w:szCs w:val="24"/>
          <w:lang w:val="en-US"/>
        </w:rPr>
        <w:t xml:space="preserve"> à se </w:t>
      </w:r>
      <w:proofErr w:type="spellStart"/>
      <w:r w:rsidRPr="00FD476C">
        <w:rPr>
          <w:rFonts w:ascii="Times New Roman" w:eastAsia="Times New Roman" w:hAnsi="Times New Roman" w:cs="Times New Roman"/>
          <w:sz w:val="24"/>
          <w:szCs w:val="24"/>
          <w:lang w:val="en-US"/>
        </w:rPr>
        <w:t>développer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activement</w:t>
      </w:r>
      <w:proofErr w:type="spellEnd"/>
      <w:r w:rsidRPr="00FD476C">
        <w:rPr>
          <w:rFonts w:ascii="Times New Roman" w:eastAsia="Times New Roman" w:hAnsi="Times New Roman" w:cs="Times New Roman"/>
          <w:sz w:val="24"/>
          <w:szCs w:val="24"/>
          <w:lang w:val="en-US"/>
        </w:rPr>
        <w:t xml:space="preserve"> après la </w:t>
      </w:r>
      <w:proofErr w:type="spellStart"/>
      <w:r w:rsidRPr="00FD476C">
        <w:rPr>
          <w:rFonts w:ascii="Times New Roman" w:eastAsia="Times New Roman" w:hAnsi="Times New Roman" w:cs="Times New Roman"/>
          <w:sz w:val="24"/>
          <w:szCs w:val="24"/>
          <w:lang w:val="en-US"/>
        </w:rPr>
        <w:t>Seconde</w:t>
      </w:r>
      <w:proofErr w:type="spellEnd"/>
      <w:r w:rsidRPr="00FD476C">
        <w:rPr>
          <w:rFonts w:ascii="Times New Roman" w:eastAsia="Times New Roman" w:hAnsi="Times New Roman" w:cs="Times New Roman"/>
          <w:sz w:val="24"/>
          <w:szCs w:val="24"/>
          <w:lang w:val="en-US"/>
        </w:rPr>
        <w:t xml:space="preserve"> Guerre </w:t>
      </w:r>
      <w:proofErr w:type="spellStart"/>
      <w:r w:rsidRPr="00FD476C">
        <w:rPr>
          <w:rFonts w:ascii="Times New Roman" w:eastAsia="Times New Roman" w:hAnsi="Times New Roman" w:cs="Times New Roman"/>
          <w:sz w:val="24"/>
          <w:szCs w:val="24"/>
          <w:lang w:val="en-US"/>
        </w:rPr>
        <w:t>mondiale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lien avec le fait que les artistes </w:t>
      </w:r>
      <w:proofErr w:type="spellStart"/>
      <w:r w:rsidRPr="00FD476C">
        <w:rPr>
          <w:rFonts w:ascii="Times New Roman" w:eastAsia="Times New Roman" w:hAnsi="Times New Roman" w:cs="Times New Roman"/>
          <w:sz w:val="24"/>
          <w:szCs w:val="24"/>
          <w:lang w:val="en-US"/>
        </w:rPr>
        <w:t>voulaient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raconter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leur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expérience</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années</w:t>
      </w:r>
      <w:proofErr w:type="spellEnd"/>
      <w:r w:rsidRPr="00FD476C">
        <w:rPr>
          <w:rFonts w:ascii="Times New Roman" w:eastAsia="Times New Roman" w:hAnsi="Times New Roman" w:cs="Times New Roman"/>
          <w:sz w:val="24"/>
          <w:szCs w:val="24"/>
          <w:lang w:val="en-US"/>
        </w:rPr>
        <w:t xml:space="preserve"> de guerre - dans </w:t>
      </w:r>
      <w:proofErr w:type="spellStart"/>
      <w:r w:rsidRPr="00FD476C">
        <w:rPr>
          <w:rFonts w:ascii="Times New Roman" w:eastAsia="Times New Roman" w:hAnsi="Times New Roman" w:cs="Times New Roman"/>
          <w:sz w:val="24"/>
          <w:szCs w:val="24"/>
          <w:lang w:val="en-US"/>
        </w:rPr>
        <w:t>l'armée</w:t>
      </w:r>
      <w:proofErr w:type="spellEnd"/>
      <w:r w:rsidRPr="00FD476C">
        <w:rPr>
          <w:rFonts w:ascii="Times New Roman" w:eastAsia="Times New Roman" w:hAnsi="Times New Roman" w:cs="Times New Roman"/>
          <w:sz w:val="24"/>
          <w:szCs w:val="24"/>
          <w:lang w:val="en-US"/>
        </w:rPr>
        <w:t xml:space="preserve">, dans les camps de concentration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à </w:t>
      </w:r>
      <w:proofErr w:type="spellStart"/>
      <w:r w:rsidRPr="00FD476C">
        <w:rPr>
          <w:rFonts w:ascii="Times New Roman" w:eastAsia="Times New Roman" w:hAnsi="Times New Roman" w:cs="Times New Roman"/>
          <w:sz w:val="24"/>
          <w:szCs w:val="24"/>
          <w:lang w:val="en-US"/>
        </w:rPr>
        <w:t>l'arrière</w:t>
      </w:r>
      <w:proofErr w:type="spellEnd"/>
      <w:r w:rsidRPr="00FD476C">
        <w:rPr>
          <w:rFonts w:ascii="Times New Roman" w:eastAsia="Times New Roman" w:hAnsi="Times New Roman" w:cs="Times New Roman"/>
          <w:sz w:val="24"/>
          <w:szCs w:val="24"/>
          <w:lang w:val="en-US"/>
        </w:rPr>
        <w:t>.</w:t>
      </w:r>
    </w:p>
    <w:p w14:paraId="0022F7E2"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Les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autobiographiques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pouvaient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être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très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différentes</w:t>
      </w:r>
      <w:proofErr w:type="spellEnd"/>
      <w:r w:rsidRPr="00FD476C">
        <w:rPr>
          <w:rFonts w:ascii="Times New Roman" w:eastAsia="Times New Roman" w:hAnsi="Times New Roman" w:cs="Times New Roman"/>
          <w:sz w:val="24"/>
          <w:szCs w:val="24"/>
          <w:lang w:val="en-US"/>
        </w:rPr>
        <w:t xml:space="preserve"> dans </w:t>
      </w:r>
      <w:proofErr w:type="spellStart"/>
      <w:r w:rsidRPr="00FD476C">
        <w:rPr>
          <w:rFonts w:ascii="Times New Roman" w:eastAsia="Times New Roman" w:hAnsi="Times New Roman" w:cs="Times New Roman"/>
          <w:sz w:val="24"/>
          <w:szCs w:val="24"/>
          <w:lang w:val="en-US"/>
        </w:rPr>
        <w:t>leur</w:t>
      </w:r>
      <w:proofErr w:type="spellEnd"/>
    </w:p>
    <w:p w14:paraId="588C3DD1"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genre, et beaucoup </w:t>
      </w:r>
      <w:proofErr w:type="spellStart"/>
      <w:r w:rsidRPr="00FD476C">
        <w:rPr>
          <w:rFonts w:ascii="Times New Roman" w:eastAsia="Times New Roman" w:hAnsi="Times New Roman" w:cs="Times New Roman"/>
          <w:sz w:val="24"/>
          <w:szCs w:val="24"/>
          <w:lang w:val="en-US"/>
        </w:rPr>
        <w:t>d'entre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elles</w:t>
      </w:r>
      <w:proofErr w:type="spellEnd"/>
      <w:r w:rsidRPr="00FD476C">
        <w:rPr>
          <w:rFonts w:ascii="Times New Roman" w:eastAsia="Times New Roman" w:hAnsi="Times New Roman" w:cs="Times New Roman"/>
          <w:sz w:val="24"/>
          <w:szCs w:val="24"/>
          <w:lang w:val="en-US"/>
        </w:rPr>
        <w:t xml:space="preserve">, par </w:t>
      </w:r>
      <w:proofErr w:type="spellStart"/>
      <w:r w:rsidRPr="00FD476C">
        <w:rPr>
          <w:rFonts w:ascii="Times New Roman" w:eastAsia="Times New Roman" w:hAnsi="Times New Roman" w:cs="Times New Roman"/>
          <w:sz w:val="24"/>
          <w:szCs w:val="24"/>
          <w:lang w:val="en-US"/>
        </w:rPr>
        <w:t>exemple</w:t>
      </w:r>
      <w:proofErr w:type="spellEnd"/>
      <w:r w:rsidRPr="00FD476C">
        <w:rPr>
          <w:rFonts w:ascii="Times New Roman" w:eastAsia="Times New Roman" w:hAnsi="Times New Roman" w:cs="Times New Roman"/>
          <w:sz w:val="24"/>
          <w:szCs w:val="24"/>
          <w:lang w:val="en-US"/>
        </w:rPr>
        <w:t xml:space="preserve"> les “War Comics”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p>
    <w:p w14:paraId="172C54EB"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lastRenderedPageBreak/>
        <w:t>militaires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d'Amérique</w:t>
      </w:r>
      <w:proofErr w:type="spellEnd"/>
      <w:r w:rsidRPr="00FD476C">
        <w:rPr>
          <w:rFonts w:ascii="Times New Roman" w:eastAsia="Times New Roman" w:hAnsi="Times New Roman" w:cs="Times New Roman"/>
          <w:sz w:val="24"/>
          <w:szCs w:val="24"/>
          <w:lang w:val="en-US"/>
        </w:rPr>
        <w:t xml:space="preserve">, ne </w:t>
      </w:r>
      <w:proofErr w:type="spellStart"/>
      <w:r w:rsidRPr="00FD476C">
        <w:rPr>
          <w:rFonts w:ascii="Times New Roman" w:eastAsia="Times New Roman" w:hAnsi="Times New Roman" w:cs="Times New Roman"/>
          <w:sz w:val="24"/>
          <w:szCs w:val="24"/>
          <w:lang w:val="en-US"/>
        </w:rPr>
        <w:t>différait</w:t>
      </w:r>
      <w:proofErr w:type="spellEnd"/>
      <w:r w:rsidRPr="00FD476C">
        <w:rPr>
          <w:rFonts w:ascii="Times New Roman" w:eastAsia="Times New Roman" w:hAnsi="Times New Roman" w:cs="Times New Roman"/>
          <w:sz w:val="24"/>
          <w:szCs w:val="24"/>
          <w:lang w:val="en-US"/>
        </w:rPr>
        <w:t xml:space="preserve"> pas beaucoup des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classiques</w:t>
      </w:r>
      <w:proofErr w:type="spellEnd"/>
      <w:r w:rsidRPr="00FD476C">
        <w:rPr>
          <w:rFonts w:ascii="Times New Roman" w:eastAsia="Times New Roman" w:hAnsi="Times New Roman" w:cs="Times New Roman"/>
          <w:sz w:val="24"/>
          <w:szCs w:val="24"/>
          <w:lang w:val="en-US"/>
        </w:rPr>
        <w:t xml:space="preserve"> </w:t>
      </w:r>
      <w:proofErr w:type="spellStart"/>
      <w:proofErr w:type="gramStart"/>
      <w:r w:rsidRPr="00FD476C">
        <w:rPr>
          <w:rFonts w:ascii="Times New Roman" w:eastAsia="Times New Roman" w:hAnsi="Times New Roman" w:cs="Times New Roman"/>
          <w:sz w:val="24"/>
          <w:szCs w:val="24"/>
          <w:lang w:val="en-US"/>
        </w:rPr>
        <w:t>d'aventure</w:t>
      </w:r>
      <w:proofErr w:type="spellEnd"/>
      <w:r w:rsidRPr="00FD476C">
        <w:rPr>
          <w:rFonts w:ascii="Times New Roman" w:eastAsia="Times New Roman" w:hAnsi="Times New Roman" w:cs="Times New Roman"/>
          <w:sz w:val="24"/>
          <w:szCs w:val="24"/>
          <w:lang w:val="en-US"/>
        </w:rPr>
        <w:t xml:space="preserve">  -</w:t>
      </w:r>
      <w:proofErr w:type="gramEnd"/>
      <w:r w:rsidRPr="00FD476C">
        <w:rPr>
          <w:rFonts w:ascii="Times New Roman" w:eastAsia="Times New Roman" w:hAnsi="Times New Roman" w:cs="Times New Roman"/>
          <w:sz w:val="24"/>
          <w:szCs w:val="24"/>
          <w:lang w:val="en-US"/>
        </w:rPr>
        <w:t xml:space="preserve"> a </w:t>
      </w:r>
      <w:proofErr w:type="spellStart"/>
      <w:r w:rsidRPr="00FD476C">
        <w:rPr>
          <w:rFonts w:ascii="Times New Roman" w:eastAsia="Times New Roman" w:hAnsi="Times New Roman" w:cs="Times New Roman"/>
          <w:sz w:val="24"/>
          <w:szCs w:val="24"/>
          <w:lang w:val="en-US"/>
        </w:rPr>
        <w:t>tel</w:t>
      </w:r>
      <w:proofErr w:type="spellEnd"/>
      <w:r w:rsidRPr="00FD476C">
        <w:rPr>
          <w:rFonts w:ascii="Times New Roman" w:eastAsia="Times New Roman" w:hAnsi="Times New Roman" w:cs="Times New Roman"/>
          <w:sz w:val="24"/>
          <w:szCs w:val="24"/>
          <w:lang w:val="en-US"/>
        </w:rPr>
        <w:t xml:space="preserve"> point que </w:t>
      </w:r>
      <w:proofErr w:type="spellStart"/>
      <w:r w:rsidRPr="00FD476C">
        <w:rPr>
          <w:rFonts w:ascii="Times New Roman" w:eastAsia="Times New Roman" w:hAnsi="Times New Roman" w:cs="Times New Roman"/>
          <w:sz w:val="24"/>
          <w:szCs w:val="24"/>
          <w:lang w:val="en-US"/>
        </w:rPr>
        <w:t>certains</w:t>
      </w:r>
      <w:proofErr w:type="spellEnd"/>
      <w:r w:rsidRPr="00FD476C">
        <w:rPr>
          <w:rFonts w:ascii="Times New Roman" w:eastAsia="Times New Roman" w:hAnsi="Times New Roman" w:cs="Times New Roman"/>
          <w:sz w:val="24"/>
          <w:szCs w:val="24"/>
          <w:lang w:val="en-US"/>
        </w:rPr>
        <w:t xml:space="preserve"> magazines </w:t>
      </w:r>
      <w:proofErr w:type="spellStart"/>
      <w:r w:rsidRPr="00FD476C">
        <w:rPr>
          <w:rFonts w:ascii="Times New Roman" w:eastAsia="Times New Roman" w:hAnsi="Times New Roman" w:cs="Times New Roman"/>
          <w:sz w:val="24"/>
          <w:szCs w:val="24"/>
          <w:lang w:val="en-US"/>
        </w:rPr>
        <w:t>consacrés</w:t>
      </w:r>
      <w:proofErr w:type="spellEnd"/>
      <w:r w:rsidRPr="00FD476C">
        <w:rPr>
          <w:rFonts w:ascii="Times New Roman" w:eastAsia="Times New Roman" w:hAnsi="Times New Roman" w:cs="Times New Roman"/>
          <w:sz w:val="24"/>
          <w:szCs w:val="24"/>
          <w:lang w:val="en-US"/>
        </w:rPr>
        <w:t xml:space="preserve"> à </w:t>
      </w:r>
      <w:proofErr w:type="spellStart"/>
      <w:r w:rsidRPr="00FD476C">
        <w:rPr>
          <w:rFonts w:ascii="Times New Roman" w:eastAsia="Times New Roman" w:hAnsi="Times New Roman" w:cs="Times New Roman"/>
          <w:sz w:val="24"/>
          <w:szCs w:val="24"/>
          <w:lang w:val="en-US"/>
        </w:rPr>
        <w:t>ce</w:t>
      </w:r>
      <w:proofErr w:type="spellEnd"/>
      <w:r w:rsidRPr="00FD476C">
        <w:rPr>
          <w:rFonts w:ascii="Times New Roman" w:eastAsia="Times New Roman" w:hAnsi="Times New Roman" w:cs="Times New Roman"/>
          <w:sz w:val="24"/>
          <w:szCs w:val="24"/>
          <w:lang w:val="en-US"/>
        </w:rPr>
        <w:t xml:space="preserve"> genre de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appartenaient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même</w:t>
      </w:r>
      <w:proofErr w:type="spellEnd"/>
      <w:r w:rsidRPr="00FD476C">
        <w:rPr>
          <w:rFonts w:ascii="Times New Roman" w:eastAsia="Times New Roman" w:hAnsi="Times New Roman" w:cs="Times New Roman"/>
          <w:sz w:val="24"/>
          <w:szCs w:val="24"/>
          <w:lang w:val="en-US"/>
        </w:rPr>
        <w:t xml:space="preserve"> aux </w:t>
      </w:r>
      <w:proofErr w:type="spellStart"/>
      <w:r w:rsidRPr="00FD476C">
        <w:rPr>
          <w:rFonts w:ascii="Times New Roman" w:eastAsia="Times New Roman" w:hAnsi="Times New Roman" w:cs="Times New Roman"/>
          <w:sz w:val="24"/>
          <w:szCs w:val="24"/>
          <w:lang w:val="en-US"/>
        </w:rPr>
        <w:t>éditeur</w:t>
      </w:r>
      <w:proofErr w:type="spellEnd"/>
      <w:r w:rsidRPr="00FD476C">
        <w:rPr>
          <w:rFonts w:ascii="Times New Roman" w:eastAsia="Times New Roman" w:hAnsi="Times New Roman" w:cs="Times New Roman"/>
          <w:sz w:val="24"/>
          <w:szCs w:val="24"/>
          <w:lang w:val="en-US"/>
        </w:rPr>
        <w:t xml:space="preserve"> DC</w:t>
      </w:r>
      <w:r>
        <w:rPr>
          <w:rFonts w:ascii="Times New Roman" w:eastAsia="Times New Roman" w:hAnsi="Times New Roman" w:cs="Times New Roman"/>
          <w:sz w:val="24"/>
          <w:szCs w:val="24"/>
          <w:vertAlign w:val="superscript"/>
        </w:rPr>
        <w:footnoteReference w:id="36"/>
      </w:r>
      <w:r w:rsidRPr="00FD476C">
        <w:rPr>
          <w:rFonts w:ascii="Times New Roman" w:eastAsia="Times New Roman" w:hAnsi="Times New Roman" w:cs="Times New Roman"/>
          <w:sz w:val="24"/>
          <w:szCs w:val="24"/>
          <w:lang w:val="en-US"/>
        </w:rPr>
        <w:t xml:space="preserve">. </w:t>
      </w:r>
    </w:p>
    <w:p w14:paraId="1AC28301"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Malgré le </w:t>
      </w:r>
      <w:proofErr w:type="spellStart"/>
      <w:r w:rsidRPr="00FD476C">
        <w:rPr>
          <w:rFonts w:ascii="Times New Roman" w:eastAsia="Times New Roman" w:hAnsi="Times New Roman" w:cs="Times New Roman"/>
          <w:sz w:val="24"/>
          <w:szCs w:val="24"/>
          <w:lang w:val="en-US"/>
        </w:rPr>
        <w:t>thème</w:t>
      </w:r>
      <w:proofErr w:type="spellEnd"/>
      <w:r w:rsidRPr="00FD476C">
        <w:rPr>
          <w:rFonts w:ascii="Times New Roman" w:eastAsia="Times New Roman" w:hAnsi="Times New Roman" w:cs="Times New Roman"/>
          <w:sz w:val="24"/>
          <w:szCs w:val="24"/>
          <w:lang w:val="en-US"/>
        </w:rPr>
        <w:t xml:space="preserve"> grave et les </w:t>
      </w:r>
      <w:proofErr w:type="spellStart"/>
      <w:r w:rsidRPr="00FD476C">
        <w:rPr>
          <w:rFonts w:ascii="Times New Roman" w:eastAsia="Times New Roman" w:hAnsi="Times New Roman" w:cs="Times New Roman"/>
          <w:sz w:val="24"/>
          <w:szCs w:val="24"/>
          <w:lang w:val="en-US"/>
        </w:rPr>
        <w:t>événements</w:t>
      </w:r>
      <w:proofErr w:type="spellEnd"/>
      <w:r w:rsidRPr="00FD476C">
        <w:rPr>
          <w:rFonts w:ascii="Times New Roman" w:eastAsia="Times New Roman" w:hAnsi="Times New Roman" w:cs="Times New Roman"/>
          <w:sz w:val="24"/>
          <w:szCs w:val="24"/>
          <w:lang w:val="en-US"/>
        </w:rPr>
        <w:t xml:space="preserve"> de la vie </w:t>
      </w:r>
      <w:proofErr w:type="spellStart"/>
      <w:r w:rsidRPr="00FD476C">
        <w:rPr>
          <w:rFonts w:ascii="Times New Roman" w:eastAsia="Times New Roman" w:hAnsi="Times New Roman" w:cs="Times New Roman"/>
          <w:sz w:val="24"/>
          <w:szCs w:val="24"/>
          <w:lang w:val="en-US"/>
        </w:rPr>
        <w:t>réelle</w:t>
      </w:r>
      <w:proofErr w:type="spellEnd"/>
      <w:r w:rsidRPr="00FD476C">
        <w:rPr>
          <w:rFonts w:ascii="Times New Roman" w:eastAsia="Times New Roman" w:hAnsi="Times New Roman" w:cs="Times New Roman"/>
          <w:sz w:val="24"/>
          <w:szCs w:val="24"/>
          <w:lang w:val="en-US"/>
        </w:rPr>
        <w:t xml:space="preserve"> qui </w:t>
      </w:r>
      <w:proofErr w:type="spellStart"/>
      <w:r w:rsidRPr="00FD476C">
        <w:rPr>
          <w:rFonts w:ascii="Times New Roman" w:eastAsia="Times New Roman" w:hAnsi="Times New Roman" w:cs="Times New Roman"/>
          <w:sz w:val="24"/>
          <w:szCs w:val="24"/>
          <w:lang w:val="en-US"/>
        </w:rPr>
        <w:t>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formé</w:t>
      </w:r>
      <w:proofErr w:type="spellEnd"/>
      <w:r w:rsidRPr="00FD476C">
        <w:rPr>
          <w:rFonts w:ascii="Times New Roman" w:eastAsia="Times New Roman" w:hAnsi="Times New Roman" w:cs="Times New Roman"/>
          <w:sz w:val="24"/>
          <w:szCs w:val="24"/>
          <w:lang w:val="en-US"/>
        </w:rPr>
        <w:t xml:space="preserve"> la base de </w:t>
      </w:r>
      <w:proofErr w:type="spellStart"/>
      <w:r w:rsidRPr="00FD476C">
        <w:rPr>
          <w:rFonts w:ascii="Times New Roman" w:eastAsia="Times New Roman" w:hAnsi="Times New Roman" w:cs="Times New Roman"/>
          <w:sz w:val="24"/>
          <w:szCs w:val="24"/>
          <w:lang w:val="en-US"/>
        </w:rPr>
        <w:t>ces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ils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prêté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peu</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d'attention</w:t>
      </w:r>
      <w:proofErr w:type="spellEnd"/>
      <w:r w:rsidRPr="00FD476C">
        <w:rPr>
          <w:rFonts w:ascii="Times New Roman" w:eastAsia="Times New Roman" w:hAnsi="Times New Roman" w:cs="Times New Roman"/>
          <w:sz w:val="24"/>
          <w:szCs w:val="24"/>
          <w:lang w:val="en-US"/>
        </w:rPr>
        <w:t xml:space="preserve"> aux pensées et aux </w:t>
      </w:r>
      <w:proofErr w:type="spellStart"/>
      <w:r w:rsidRPr="00FD476C">
        <w:rPr>
          <w:rFonts w:ascii="Times New Roman" w:eastAsia="Times New Roman" w:hAnsi="Times New Roman" w:cs="Times New Roman"/>
          <w:sz w:val="24"/>
          <w:szCs w:val="24"/>
          <w:lang w:val="en-US"/>
        </w:rPr>
        <w:t>émotions</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personnages</w:t>
      </w:r>
      <w:proofErr w:type="spellEnd"/>
      <w:r w:rsidRPr="00FD476C">
        <w:rPr>
          <w:rFonts w:ascii="Times New Roman" w:eastAsia="Times New Roman" w:hAnsi="Times New Roman" w:cs="Times New Roman"/>
          <w:sz w:val="24"/>
          <w:szCs w:val="24"/>
          <w:lang w:val="en-US"/>
        </w:rPr>
        <w:t xml:space="preserve">. La </w:t>
      </w:r>
      <w:proofErr w:type="spellStart"/>
      <w:r w:rsidRPr="00FD476C">
        <w:rPr>
          <w:rFonts w:ascii="Times New Roman" w:eastAsia="Times New Roman" w:hAnsi="Times New Roman" w:cs="Times New Roman"/>
          <w:sz w:val="24"/>
          <w:szCs w:val="24"/>
          <w:lang w:val="en-US"/>
        </w:rPr>
        <w:t>souffrance</w:t>
      </w:r>
      <w:proofErr w:type="spellEnd"/>
      <w:r w:rsidRPr="00FD476C">
        <w:rPr>
          <w:rFonts w:ascii="Times New Roman" w:eastAsia="Times New Roman" w:hAnsi="Times New Roman" w:cs="Times New Roman"/>
          <w:sz w:val="24"/>
          <w:szCs w:val="24"/>
          <w:lang w:val="en-US"/>
        </w:rPr>
        <w:t xml:space="preserve">, à la </w:t>
      </w:r>
      <w:proofErr w:type="spellStart"/>
      <w:r w:rsidRPr="00FD476C">
        <w:rPr>
          <w:rFonts w:ascii="Times New Roman" w:eastAsia="Times New Roman" w:hAnsi="Times New Roman" w:cs="Times New Roman"/>
          <w:sz w:val="24"/>
          <w:szCs w:val="24"/>
          <w:lang w:val="en-US"/>
        </w:rPr>
        <w:t>fois</w:t>
      </w:r>
      <w:proofErr w:type="spellEnd"/>
      <w:r w:rsidRPr="00FD476C">
        <w:rPr>
          <w:rFonts w:ascii="Times New Roman" w:eastAsia="Times New Roman" w:hAnsi="Times New Roman" w:cs="Times New Roman"/>
          <w:sz w:val="24"/>
          <w:szCs w:val="24"/>
          <w:lang w:val="en-US"/>
        </w:rPr>
        <w:t xml:space="preserve"> physique et </w:t>
      </w:r>
      <w:proofErr w:type="spellStart"/>
      <w:r w:rsidRPr="00FD476C">
        <w:rPr>
          <w:rFonts w:ascii="Times New Roman" w:eastAsia="Times New Roman" w:hAnsi="Times New Roman" w:cs="Times New Roman"/>
          <w:sz w:val="24"/>
          <w:szCs w:val="24"/>
          <w:lang w:val="en-US"/>
        </w:rPr>
        <w:t>psychologique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était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inévitablement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présente</w:t>
      </w:r>
      <w:proofErr w:type="spellEnd"/>
      <w:r w:rsidRPr="00FD476C">
        <w:rPr>
          <w:rFonts w:ascii="Times New Roman" w:eastAsia="Times New Roman" w:hAnsi="Times New Roman" w:cs="Times New Roman"/>
          <w:sz w:val="24"/>
          <w:szCs w:val="24"/>
          <w:lang w:val="en-US"/>
        </w:rPr>
        <w:t xml:space="preserve"> dans </w:t>
      </w:r>
      <w:proofErr w:type="spellStart"/>
      <w:r w:rsidRPr="00FD476C">
        <w:rPr>
          <w:rFonts w:ascii="Times New Roman" w:eastAsia="Times New Roman" w:hAnsi="Times New Roman" w:cs="Times New Roman"/>
          <w:sz w:val="24"/>
          <w:szCs w:val="24"/>
          <w:lang w:val="en-US"/>
        </w:rPr>
        <w:t>ces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car </w:t>
      </w:r>
      <w:proofErr w:type="spellStart"/>
      <w:r w:rsidRPr="00FD476C">
        <w:rPr>
          <w:rFonts w:ascii="Times New Roman" w:eastAsia="Times New Roman" w:hAnsi="Times New Roman" w:cs="Times New Roman"/>
          <w:sz w:val="24"/>
          <w:szCs w:val="24"/>
          <w:lang w:val="en-US"/>
        </w:rPr>
        <w:t>leurs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personnages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ont</w:t>
      </w:r>
      <w:proofErr w:type="spellEnd"/>
      <w:r w:rsidRPr="00FD476C">
        <w:rPr>
          <w:rFonts w:ascii="Times New Roman" w:eastAsia="Times New Roman" w:hAnsi="Times New Roman" w:cs="Times New Roman"/>
          <w:sz w:val="24"/>
          <w:szCs w:val="24"/>
          <w:lang w:val="en-US"/>
        </w:rPr>
        <w:t xml:space="preserve"> perdu </w:t>
      </w:r>
      <w:proofErr w:type="spellStart"/>
      <w:r w:rsidRPr="00FD476C">
        <w:rPr>
          <w:rFonts w:ascii="Times New Roman" w:eastAsia="Times New Roman" w:hAnsi="Times New Roman" w:cs="Times New Roman"/>
          <w:sz w:val="24"/>
          <w:szCs w:val="24"/>
          <w:lang w:val="en-US"/>
        </w:rPr>
        <w:t>leurs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camarades</w:t>
      </w:r>
      <w:proofErr w:type="spellEnd"/>
      <w:r w:rsidRPr="00FD476C">
        <w:rPr>
          <w:rFonts w:ascii="Times New Roman" w:eastAsia="Times New Roman" w:hAnsi="Times New Roman" w:cs="Times New Roman"/>
          <w:sz w:val="24"/>
          <w:szCs w:val="24"/>
          <w:lang w:val="en-US"/>
        </w:rPr>
        <w:t xml:space="preserve"> dans la guerre et </w:t>
      </w:r>
      <w:proofErr w:type="spellStart"/>
      <w:r w:rsidRPr="00FD476C">
        <w:rPr>
          <w:rFonts w:ascii="Times New Roman" w:eastAsia="Times New Roman" w:hAnsi="Times New Roman" w:cs="Times New Roman"/>
          <w:sz w:val="24"/>
          <w:szCs w:val="24"/>
          <w:lang w:val="en-US"/>
        </w:rPr>
        <w:t>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été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eux-mêmes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blessés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tués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cependant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l'accent</w:t>
      </w:r>
      <w:proofErr w:type="spellEnd"/>
      <w:r w:rsidRPr="00FD476C">
        <w:rPr>
          <w:rFonts w:ascii="Times New Roman" w:eastAsia="Times New Roman" w:hAnsi="Times New Roman" w:cs="Times New Roman"/>
          <w:sz w:val="24"/>
          <w:szCs w:val="24"/>
          <w:lang w:val="en-US"/>
        </w:rPr>
        <w:t xml:space="preserve"> a </w:t>
      </w:r>
      <w:proofErr w:type="spellStart"/>
      <w:r w:rsidRPr="00FD476C">
        <w:rPr>
          <w:rFonts w:ascii="Times New Roman" w:eastAsia="Times New Roman" w:hAnsi="Times New Roman" w:cs="Times New Roman"/>
          <w:sz w:val="24"/>
          <w:szCs w:val="24"/>
          <w:lang w:val="en-US"/>
        </w:rPr>
        <w:t>été</w:t>
      </w:r>
      <w:proofErr w:type="spellEnd"/>
      <w:r w:rsidRPr="00FD476C">
        <w:rPr>
          <w:rFonts w:ascii="Times New Roman" w:eastAsia="Times New Roman" w:hAnsi="Times New Roman" w:cs="Times New Roman"/>
          <w:sz w:val="24"/>
          <w:szCs w:val="24"/>
          <w:lang w:val="en-US"/>
        </w:rPr>
        <w:t xml:space="preserve"> mis sur </w:t>
      </w:r>
      <w:proofErr w:type="spellStart"/>
      <w:r w:rsidRPr="00FD476C">
        <w:rPr>
          <w:rFonts w:ascii="Times New Roman" w:eastAsia="Times New Roman" w:hAnsi="Times New Roman" w:cs="Times New Roman"/>
          <w:sz w:val="24"/>
          <w:szCs w:val="24"/>
          <w:lang w:val="en-US"/>
        </w:rPr>
        <w:t>l'action</w:t>
      </w:r>
      <w:proofErr w:type="spellEnd"/>
      <w:r w:rsidRPr="00FD476C">
        <w:rPr>
          <w:rFonts w:ascii="Times New Roman" w:eastAsia="Times New Roman" w:hAnsi="Times New Roman" w:cs="Times New Roman"/>
          <w:sz w:val="24"/>
          <w:szCs w:val="24"/>
          <w:lang w:val="en-US"/>
        </w:rPr>
        <w:t xml:space="preserve"> et les </w:t>
      </w:r>
      <w:proofErr w:type="spellStart"/>
      <w:r w:rsidRPr="00FD476C">
        <w:rPr>
          <w:rFonts w:ascii="Times New Roman" w:eastAsia="Times New Roman" w:hAnsi="Times New Roman" w:cs="Times New Roman"/>
          <w:sz w:val="24"/>
          <w:szCs w:val="24"/>
          <w:lang w:val="en-US"/>
        </w:rPr>
        <w:t>personnages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été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représentés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d'une</w:t>
      </w:r>
      <w:proofErr w:type="spellEnd"/>
      <w:r w:rsidRPr="00FD476C">
        <w:rPr>
          <w:rFonts w:ascii="Times New Roman" w:eastAsia="Times New Roman" w:hAnsi="Times New Roman" w:cs="Times New Roman"/>
          <w:sz w:val="24"/>
          <w:szCs w:val="24"/>
          <w:lang w:val="en-US"/>
        </w:rPr>
        <w:t xml:space="preserve"> manière </w:t>
      </w:r>
      <w:proofErr w:type="spellStart"/>
      <w:r w:rsidRPr="00FD476C">
        <w:rPr>
          <w:rFonts w:ascii="Times New Roman" w:eastAsia="Times New Roman" w:hAnsi="Times New Roman" w:cs="Times New Roman"/>
          <w:sz w:val="24"/>
          <w:szCs w:val="24"/>
          <w:lang w:val="en-US"/>
        </w:rPr>
        <w:t>typique</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l'action</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cette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période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d'une</w:t>
      </w:r>
      <w:proofErr w:type="spellEnd"/>
      <w:r w:rsidRPr="00FD476C">
        <w:rPr>
          <w:rFonts w:ascii="Times New Roman" w:eastAsia="Times New Roman" w:hAnsi="Times New Roman" w:cs="Times New Roman"/>
          <w:sz w:val="24"/>
          <w:szCs w:val="24"/>
          <w:lang w:val="en-US"/>
        </w:rPr>
        <w:t xml:space="preserve"> manière </w:t>
      </w:r>
      <w:proofErr w:type="spellStart"/>
      <w:r w:rsidRPr="00FD476C">
        <w:rPr>
          <w:rFonts w:ascii="Times New Roman" w:eastAsia="Times New Roman" w:hAnsi="Times New Roman" w:cs="Times New Roman"/>
          <w:sz w:val="24"/>
          <w:szCs w:val="24"/>
          <w:lang w:val="en-US"/>
        </w:rPr>
        <w:t>relativement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réaliste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similaire</w:t>
      </w:r>
      <w:proofErr w:type="spellEnd"/>
      <w:r w:rsidRPr="00FD476C">
        <w:rPr>
          <w:rFonts w:ascii="Times New Roman" w:eastAsia="Times New Roman" w:hAnsi="Times New Roman" w:cs="Times New Roman"/>
          <w:sz w:val="24"/>
          <w:szCs w:val="24"/>
          <w:lang w:val="en-US"/>
        </w:rPr>
        <w:t xml:space="preserve"> aux </w:t>
      </w:r>
      <w:proofErr w:type="spellStart"/>
      <w:r w:rsidRPr="00FD476C">
        <w:rPr>
          <w:rFonts w:ascii="Times New Roman" w:eastAsia="Times New Roman" w:hAnsi="Times New Roman" w:cs="Times New Roman"/>
          <w:sz w:val="24"/>
          <w:szCs w:val="24"/>
          <w:lang w:val="en-US"/>
        </w:rPr>
        <w:t>personnages</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de super-</w:t>
      </w:r>
      <w:proofErr w:type="spellStart"/>
      <w:r w:rsidRPr="00FD476C">
        <w:rPr>
          <w:rFonts w:ascii="Times New Roman" w:eastAsia="Times New Roman" w:hAnsi="Times New Roman" w:cs="Times New Roman"/>
          <w:sz w:val="24"/>
          <w:szCs w:val="24"/>
          <w:lang w:val="en-US"/>
        </w:rPr>
        <w:t>héros</w:t>
      </w:r>
      <w:proofErr w:type="spellEnd"/>
      <w:r w:rsidRPr="00FD476C">
        <w:rPr>
          <w:rFonts w:ascii="Times New Roman" w:eastAsia="Times New Roman" w:hAnsi="Times New Roman" w:cs="Times New Roman"/>
          <w:sz w:val="24"/>
          <w:szCs w:val="24"/>
          <w:lang w:val="en-US"/>
        </w:rPr>
        <w:t xml:space="preserve">, qui </w:t>
      </w:r>
      <w:proofErr w:type="spellStart"/>
      <w:r w:rsidRPr="00FD476C">
        <w:rPr>
          <w:rFonts w:ascii="Times New Roman" w:eastAsia="Times New Roman" w:hAnsi="Times New Roman" w:cs="Times New Roman"/>
          <w:sz w:val="24"/>
          <w:szCs w:val="24"/>
          <w:lang w:val="en-US"/>
        </w:rPr>
        <w:t>réduisaient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considérablement</w:t>
      </w:r>
      <w:proofErr w:type="spellEnd"/>
      <w:r w:rsidRPr="00FD476C">
        <w:rPr>
          <w:rFonts w:ascii="Times New Roman" w:eastAsia="Times New Roman" w:hAnsi="Times New Roman" w:cs="Times New Roman"/>
          <w:sz w:val="24"/>
          <w:szCs w:val="24"/>
          <w:lang w:val="en-US"/>
        </w:rPr>
        <w:t xml:space="preserve"> le </w:t>
      </w:r>
      <w:proofErr w:type="spellStart"/>
      <w:r w:rsidRPr="00FD476C">
        <w:rPr>
          <w:rFonts w:ascii="Times New Roman" w:eastAsia="Times New Roman" w:hAnsi="Times New Roman" w:cs="Times New Roman"/>
          <w:sz w:val="24"/>
          <w:szCs w:val="24"/>
          <w:lang w:val="en-US"/>
        </w:rPr>
        <w:t>potentiel</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expressif</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leurs</w:t>
      </w:r>
      <w:proofErr w:type="spellEnd"/>
      <w:r w:rsidRPr="00FD476C">
        <w:rPr>
          <w:rFonts w:ascii="Times New Roman" w:eastAsia="Times New Roman" w:hAnsi="Times New Roman" w:cs="Times New Roman"/>
          <w:sz w:val="24"/>
          <w:szCs w:val="24"/>
          <w:lang w:val="en-US"/>
        </w:rPr>
        <w:t xml:space="preserve"> visages et de </w:t>
      </w:r>
      <w:proofErr w:type="spellStart"/>
      <w:r w:rsidRPr="00FD476C">
        <w:rPr>
          <w:rFonts w:ascii="Times New Roman" w:eastAsia="Times New Roman" w:hAnsi="Times New Roman" w:cs="Times New Roman"/>
          <w:sz w:val="24"/>
          <w:szCs w:val="24"/>
          <w:lang w:val="en-US"/>
        </w:rPr>
        <w:t>leurs</w:t>
      </w:r>
      <w:proofErr w:type="spellEnd"/>
      <w:r w:rsidRPr="00FD476C">
        <w:rPr>
          <w:rFonts w:ascii="Times New Roman" w:eastAsia="Times New Roman" w:hAnsi="Times New Roman" w:cs="Times New Roman"/>
          <w:sz w:val="24"/>
          <w:szCs w:val="24"/>
          <w:lang w:val="en-US"/>
        </w:rPr>
        <w:t xml:space="preserve"> corps. </w:t>
      </w:r>
    </w:p>
    <w:p w14:paraId="332889B7"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Au contraire,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“underground” a </w:t>
      </w:r>
      <w:proofErr w:type="spellStart"/>
      <w:r w:rsidRPr="00FD476C">
        <w:rPr>
          <w:rFonts w:ascii="Times New Roman" w:eastAsia="Times New Roman" w:hAnsi="Times New Roman" w:cs="Times New Roman"/>
          <w:sz w:val="24"/>
          <w:szCs w:val="24"/>
          <w:lang w:val="en-US"/>
        </w:rPr>
        <w:t>donné</w:t>
      </w:r>
      <w:proofErr w:type="spellEnd"/>
      <w:r w:rsidRPr="00FD476C">
        <w:rPr>
          <w:rFonts w:ascii="Times New Roman" w:eastAsia="Times New Roman" w:hAnsi="Times New Roman" w:cs="Times New Roman"/>
          <w:sz w:val="24"/>
          <w:szCs w:val="24"/>
          <w:lang w:val="en-US"/>
        </w:rPr>
        <w:t xml:space="preserve"> plus </w:t>
      </w:r>
      <w:proofErr w:type="spellStart"/>
      <w:r w:rsidRPr="00FD476C">
        <w:rPr>
          <w:rFonts w:ascii="Times New Roman" w:eastAsia="Times New Roman" w:hAnsi="Times New Roman" w:cs="Times New Roman"/>
          <w:sz w:val="24"/>
          <w:szCs w:val="24"/>
          <w:lang w:val="en-US"/>
        </w:rPr>
        <w:t>d'espace</w:t>
      </w:r>
      <w:proofErr w:type="spellEnd"/>
      <w:r w:rsidRPr="00FD476C">
        <w:rPr>
          <w:rFonts w:ascii="Times New Roman" w:eastAsia="Times New Roman" w:hAnsi="Times New Roman" w:cs="Times New Roman"/>
          <w:sz w:val="24"/>
          <w:szCs w:val="24"/>
          <w:lang w:val="en-US"/>
        </w:rPr>
        <w:t xml:space="preserve"> aux auteurs,</w:t>
      </w:r>
    </w:p>
    <w:p w14:paraId="35380ED8"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car </w:t>
      </w:r>
      <w:proofErr w:type="spellStart"/>
      <w:r w:rsidRPr="00FD476C">
        <w:rPr>
          <w:rFonts w:ascii="Times New Roman" w:eastAsia="Times New Roman" w:hAnsi="Times New Roman" w:cs="Times New Roman"/>
          <w:sz w:val="24"/>
          <w:szCs w:val="24"/>
          <w:lang w:val="en-US"/>
        </w:rPr>
        <w:t>ils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n'étaient</w:t>
      </w:r>
      <w:proofErr w:type="spellEnd"/>
      <w:r w:rsidRPr="00FD476C">
        <w:rPr>
          <w:rFonts w:ascii="Times New Roman" w:eastAsia="Times New Roman" w:hAnsi="Times New Roman" w:cs="Times New Roman"/>
          <w:sz w:val="24"/>
          <w:szCs w:val="24"/>
          <w:lang w:val="en-US"/>
        </w:rPr>
        <w:t xml:space="preserve"> plus </w:t>
      </w:r>
      <w:proofErr w:type="spellStart"/>
      <w:r w:rsidRPr="00FD476C">
        <w:rPr>
          <w:rFonts w:ascii="Times New Roman" w:eastAsia="Times New Roman" w:hAnsi="Times New Roman" w:cs="Times New Roman"/>
          <w:sz w:val="24"/>
          <w:szCs w:val="24"/>
          <w:lang w:val="en-US"/>
        </w:rPr>
        <w:t>limités</w:t>
      </w:r>
      <w:proofErr w:type="spellEnd"/>
      <w:r w:rsidRPr="00FD476C">
        <w:rPr>
          <w:rFonts w:ascii="Times New Roman" w:eastAsia="Times New Roman" w:hAnsi="Times New Roman" w:cs="Times New Roman"/>
          <w:sz w:val="24"/>
          <w:szCs w:val="24"/>
          <w:lang w:val="en-US"/>
        </w:rPr>
        <w:t xml:space="preserve"> par les exigences des </w:t>
      </w:r>
      <w:proofErr w:type="spellStart"/>
      <w:r w:rsidRPr="00FD476C">
        <w:rPr>
          <w:rFonts w:ascii="Times New Roman" w:eastAsia="Times New Roman" w:hAnsi="Times New Roman" w:cs="Times New Roman"/>
          <w:sz w:val="24"/>
          <w:szCs w:val="24"/>
          <w:lang w:val="en-US"/>
        </w:rPr>
        <w:t>éditeurs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le </w:t>
      </w:r>
      <w:proofErr w:type="spellStart"/>
      <w:r w:rsidRPr="00FD476C">
        <w:rPr>
          <w:rFonts w:ascii="Times New Roman" w:eastAsia="Times New Roman" w:hAnsi="Times New Roman" w:cs="Times New Roman"/>
          <w:sz w:val="24"/>
          <w:szCs w:val="24"/>
          <w:lang w:val="en-US"/>
        </w:rPr>
        <w:t>nombre</w:t>
      </w:r>
      <w:proofErr w:type="spellEnd"/>
      <w:r w:rsidRPr="00FD476C">
        <w:rPr>
          <w:rFonts w:ascii="Times New Roman" w:eastAsia="Times New Roman" w:hAnsi="Times New Roman" w:cs="Times New Roman"/>
          <w:sz w:val="24"/>
          <w:szCs w:val="24"/>
          <w:lang w:val="en-US"/>
        </w:rPr>
        <w:t xml:space="preserve"> de pages. </w:t>
      </w:r>
      <w:proofErr w:type="spellStart"/>
      <w:r w:rsidRPr="00FD476C">
        <w:rPr>
          <w:rFonts w:ascii="Times New Roman" w:eastAsia="Times New Roman" w:hAnsi="Times New Roman" w:cs="Times New Roman"/>
          <w:sz w:val="24"/>
          <w:szCs w:val="24"/>
          <w:lang w:val="en-US"/>
        </w:rPr>
        <w:t>Ici</w:t>
      </w:r>
      <w:proofErr w:type="spellEnd"/>
      <w:r w:rsidRPr="00FD476C">
        <w:rPr>
          <w:rFonts w:ascii="Times New Roman" w:eastAsia="Times New Roman" w:hAnsi="Times New Roman" w:cs="Times New Roman"/>
          <w:sz w:val="24"/>
          <w:szCs w:val="24"/>
          <w:lang w:val="en-US"/>
        </w:rPr>
        <w:t xml:space="preserve">, les auteurs </w:t>
      </w:r>
      <w:proofErr w:type="spellStart"/>
      <w:r w:rsidRPr="00FD476C">
        <w:rPr>
          <w:rFonts w:ascii="Times New Roman" w:eastAsia="Times New Roman" w:hAnsi="Times New Roman" w:cs="Times New Roman"/>
          <w:sz w:val="24"/>
          <w:szCs w:val="24"/>
          <w:lang w:val="en-US"/>
        </w:rPr>
        <w:t>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accordé</w:t>
      </w:r>
      <w:proofErr w:type="spellEnd"/>
      <w:r w:rsidRPr="00FD476C">
        <w:rPr>
          <w:rFonts w:ascii="Times New Roman" w:eastAsia="Times New Roman" w:hAnsi="Times New Roman" w:cs="Times New Roman"/>
          <w:sz w:val="24"/>
          <w:szCs w:val="24"/>
          <w:lang w:val="en-US"/>
        </w:rPr>
        <w:t xml:space="preserve"> plus </w:t>
      </w:r>
      <w:proofErr w:type="spellStart"/>
      <w:r w:rsidRPr="00FD476C">
        <w:rPr>
          <w:rFonts w:ascii="Times New Roman" w:eastAsia="Times New Roman" w:hAnsi="Times New Roman" w:cs="Times New Roman"/>
          <w:sz w:val="24"/>
          <w:szCs w:val="24"/>
          <w:lang w:val="en-US"/>
        </w:rPr>
        <w:t>d'attention</w:t>
      </w:r>
      <w:proofErr w:type="spellEnd"/>
      <w:r w:rsidRPr="00FD476C">
        <w:rPr>
          <w:rFonts w:ascii="Times New Roman" w:eastAsia="Times New Roman" w:hAnsi="Times New Roman" w:cs="Times New Roman"/>
          <w:sz w:val="24"/>
          <w:szCs w:val="24"/>
          <w:lang w:val="en-US"/>
        </w:rPr>
        <w:t xml:space="preserve"> à </w:t>
      </w:r>
      <w:proofErr w:type="spellStart"/>
      <w:r w:rsidRPr="00FD476C">
        <w:rPr>
          <w:rFonts w:ascii="Times New Roman" w:eastAsia="Times New Roman" w:hAnsi="Times New Roman" w:cs="Times New Roman"/>
          <w:sz w:val="24"/>
          <w:szCs w:val="24"/>
          <w:lang w:val="en-US"/>
        </w:rPr>
        <w:t>l'expressivité</w:t>
      </w:r>
      <w:proofErr w:type="spellEnd"/>
      <w:r w:rsidRPr="00FD476C">
        <w:rPr>
          <w:rFonts w:ascii="Times New Roman" w:eastAsia="Times New Roman" w:hAnsi="Times New Roman" w:cs="Times New Roman"/>
          <w:sz w:val="24"/>
          <w:szCs w:val="24"/>
          <w:lang w:val="en-US"/>
        </w:rPr>
        <w:t xml:space="preserve"> et aux sentiments du </w:t>
      </w:r>
      <w:proofErr w:type="spellStart"/>
      <w:r w:rsidRPr="00FD476C">
        <w:rPr>
          <w:rFonts w:ascii="Times New Roman" w:eastAsia="Times New Roman" w:hAnsi="Times New Roman" w:cs="Times New Roman"/>
          <w:sz w:val="24"/>
          <w:szCs w:val="24"/>
          <w:lang w:val="en-US"/>
        </w:rPr>
        <w:t>personnage</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aussi</w:t>
      </w:r>
      <w:proofErr w:type="spellEnd"/>
      <w:r w:rsidRPr="00FD476C">
        <w:rPr>
          <w:rFonts w:ascii="Times New Roman" w:eastAsia="Times New Roman" w:hAnsi="Times New Roman" w:cs="Times New Roman"/>
          <w:sz w:val="24"/>
          <w:szCs w:val="24"/>
          <w:lang w:val="en-US"/>
        </w:rPr>
        <w:t xml:space="preserve"> à </w:t>
      </w:r>
      <w:proofErr w:type="spellStart"/>
      <w:r w:rsidRPr="00FD476C">
        <w:rPr>
          <w:rFonts w:ascii="Times New Roman" w:eastAsia="Times New Roman" w:hAnsi="Times New Roman" w:cs="Times New Roman"/>
          <w:sz w:val="24"/>
          <w:szCs w:val="24"/>
          <w:lang w:val="en-US"/>
        </w:rPr>
        <w:t>leurs</w:t>
      </w:r>
      <w:proofErr w:type="spellEnd"/>
      <w:r w:rsidRPr="00FD476C">
        <w:rPr>
          <w:rFonts w:ascii="Times New Roman" w:eastAsia="Times New Roman" w:hAnsi="Times New Roman" w:cs="Times New Roman"/>
          <w:sz w:val="24"/>
          <w:szCs w:val="24"/>
          <w:lang w:val="en-US"/>
        </w:rPr>
        <w:t xml:space="preserve"> pensées. Et </w:t>
      </w:r>
      <w:proofErr w:type="spellStart"/>
      <w:r w:rsidRPr="00FD476C">
        <w:rPr>
          <w:rFonts w:ascii="Times New Roman" w:eastAsia="Times New Roman" w:hAnsi="Times New Roman" w:cs="Times New Roman"/>
          <w:sz w:val="24"/>
          <w:szCs w:val="24"/>
          <w:lang w:val="en-US"/>
        </w:rPr>
        <w:t>alors</w:t>
      </w:r>
      <w:proofErr w:type="spellEnd"/>
      <w:r w:rsidRPr="00FD476C">
        <w:rPr>
          <w:rFonts w:ascii="Times New Roman" w:eastAsia="Times New Roman" w:hAnsi="Times New Roman" w:cs="Times New Roman"/>
          <w:sz w:val="24"/>
          <w:szCs w:val="24"/>
          <w:lang w:val="en-US"/>
        </w:rPr>
        <w:t xml:space="preserve"> que les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underground </w:t>
      </w:r>
      <w:proofErr w:type="spellStart"/>
      <w:r w:rsidRPr="00FD476C">
        <w:rPr>
          <w:rFonts w:ascii="Times New Roman" w:eastAsia="Times New Roman" w:hAnsi="Times New Roman" w:cs="Times New Roman"/>
          <w:sz w:val="24"/>
          <w:szCs w:val="24"/>
          <w:lang w:val="en-US"/>
        </w:rPr>
        <w:t>cherchaient</w:t>
      </w:r>
      <w:proofErr w:type="spellEnd"/>
      <w:r w:rsidRPr="00FD476C">
        <w:rPr>
          <w:rFonts w:ascii="Times New Roman" w:eastAsia="Times New Roman" w:hAnsi="Times New Roman" w:cs="Times New Roman"/>
          <w:sz w:val="24"/>
          <w:szCs w:val="24"/>
          <w:lang w:val="en-US"/>
        </w:rPr>
        <w:t xml:space="preserve"> a la </w:t>
      </w:r>
      <w:proofErr w:type="spellStart"/>
      <w:r w:rsidRPr="00FD476C">
        <w:rPr>
          <w:rFonts w:ascii="Times New Roman" w:eastAsia="Times New Roman" w:hAnsi="Times New Roman" w:cs="Times New Roman"/>
          <w:sz w:val="24"/>
          <w:szCs w:val="24"/>
          <w:lang w:val="en-US"/>
        </w:rPr>
        <w:t>fois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l’expression</w:t>
      </w:r>
      <w:proofErr w:type="spellEnd"/>
      <w:r w:rsidRPr="00FD476C">
        <w:rPr>
          <w:rFonts w:ascii="Times New Roman" w:eastAsia="Times New Roman" w:hAnsi="Times New Roman" w:cs="Times New Roman"/>
          <w:sz w:val="24"/>
          <w:szCs w:val="24"/>
          <w:lang w:val="en-US"/>
        </w:rPr>
        <w:t xml:space="preserve"> libre et des occasions de </w:t>
      </w:r>
      <w:proofErr w:type="spellStart"/>
      <w:r w:rsidRPr="00FD476C">
        <w:rPr>
          <w:rFonts w:ascii="Times New Roman" w:eastAsia="Times New Roman" w:hAnsi="Times New Roman" w:cs="Times New Roman"/>
          <w:sz w:val="24"/>
          <w:szCs w:val="24"/>
          <w:lang w:val="en-US"/>
        </w:rPr>
        <w:t>choquer</w:t>
      </w:r>
      <w:proofErr w:type="spellEnd"/>
      <w:r w:rsidRPr="00FD476C">
        <w:rPr>
          <w:rFonts w:ascii="Times New Roman" w:eastAsia="Times New Roman" w:hAnsi="Times New Roman" w:cs="Times New Roman"/>
          <w:sz w:val="24"/>
          <w:szCs w:val="24"/>
          <w:lang w:val="en-US"/>
        </w:rPr>
        <w:t xml:space="preserve"> le public, les questions du corps, de </w:t>
      </w:r>
      <w:proofErr w:type="spellStart"/>
      <w:r w:rsidRPr="00FD476C">
        <w:rPr>
          <w:rFonts w:ascii="Times New Roman" w:eastAsia="Times New Roman" w:hAnsi="Times New Roman" w:cs="Times New Roman"/>
          <w:sz w:val="24"/>
          <w:szCs w:val="24"/>
          <w:lang w:val="en-US"/>
        </w:rPr>
        <w:t>sexe</w:t>
      </w:r>
      <w:proofErr w:type="spellEnd"/>
      <w:r w:rsidRPr="00FD476C">
        <w:rPr>
          <w:rFonts w:ascii="Times New Roman" w:eastAsia="Times New Roman" w:hAnsi="Times New Roman" w:cs="Times New Roman"/>
          <w:sz w:val="24"/>
          <w:szCs w:val="24"/>
          <w:lang w:val="en-US"/>
        </w:rPr>
        <w:t xml:space="preserve"> et de tout </w:t>
      </w:r>
      <w:proofErr w:type="spellStart"/>
      <w:r w:rsidRPr="00FD476C">
        <w:rPr>
          <w:rFonts w:ascii="Times New Roman" w:eastAsia="Times New Roman" w:hAnsi="Times New Roman" w:cs="Times New Roman"/>
          <w:sz w:val="24"/>
          <w:szCs w:val="24"/>
          <w:lang w:val="en-US"/>
        </w:rPr>
        <w:t>ce</w:t>
      </w:r>
      <w:proofErr w:type="spellEnd"/>
      <w:r w:rsidRPr="00FD476C">
        <w:rPr>
          <w:rFonts w:ascii="Times New Roman" w:eastAsia="Times New Roman" w:hAnsi="Times New Roman" w:cs="Times New Roman"/>
          <w:sz w:val="24"/>
          <w:szCs w:val="24"/>
          <w:lang w:val="en-US"/>
        </w:rPr>
        <w:t xml:space="preserve"> qui </w:t>
      </w:r>
      <w:proofErr w:type="spellStart"/>
      <w:r w:rsidRPr="00FD476C">
        <w:rPr>
          <w:rFonts w:ascii="Times New Roman" w:eastAsia="Times New Roman" w:hAnsi="Times New Roman" w:cs="Times New Roman"/>
          <w:sz w:val="24"/>
          <w:szCs w:val="24"/>
          <w:lang w:val="en-US"/>
        </w:rPr>
        <w:t>était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interdit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raison des restrictions </w:t>
      </w:r>
      <w:proofErr w:type="spellStart"/>
      <w:r w:rsidRPr="00FD476C">
        <w:rPr>
          <w:rFonts w:ascii="Times New Roman" w:eastAsia="Times New Roman" w:hAnsi="Times New Roman" w:cs="Times New Roman"/>
          <w:sz w:val="24"/>
          <w:szCs w:val="24"/>
          <w:lang w:val="en-US"/>
        </w:rPr>
        <w:t>imposées</w:t>
      </w:r>
      <w:proofErr w:type="spellEnd"/>
      <w:r w:rsidRPr="00FD476C">
        <w:rPr>
          <w:rFonts w:ascii="Times New Roman" w:eastAsia="Times New Roman" w:hAnsi="Times New Roman" w:cs="Times New Roman"/>
          <w:sz w:val="24"/>
          <w:szCs w:val="24"/>
          <w:lang w:val="en-US"/>
        </w:rPr>
        <w:t xml:space="preserve"> par Comix Code Authority, </w:t>
      </w:r>
      <w:proofErr w:type="spellStart"/>
      <w:r w:rsidRPr="00FD476C">
        <w:rPr>
          <w:rFonts w:ascii="Times New Roman" w:eastAsia="Times New Roman" w:hAnsi="Times New Roman" w:cs="Times New Roman"/>
          <w:sz w:val="24"/>
          <w:szCs w:val="24"/>
          <w:lang w:val="en-US"/>
        </w:rPr>
        <w:t>adopté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1954 et </w:t>
      </w:r>
      <w:proofErr w:type="spellStart"/>
      <w:r w:rsidRPr="00FD476C">
        <w:rPr>
          <w:rFonts w:ascii="Times New Roman" w:eastAsia="Times New Roman" w:hAnsi="Times New Roman" w:cs="Times New Roman"/>
          <w:sz w:val="24"/>
          <w:szCs w:val="24"/>
          <w:lang w:val="en-US"/>
        </w:rPr>
        <w:t>resté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vigueur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jusqu'aux</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années</w:t>
      </w:r>
      <w:proofErr w:type="spellEnd"/>
      <w:r w:rsidRPr="00FD476C">
        <w:rPr>
          <w:rFonts w:ascii="Times New Roman" w:eastAsia="Times New Roman" w:hAnsi="Times New Roman" w:cs="Times New Roman"/>
          <w:sz w:val="24"/>
          <w:szCs w:val="24"/>
          <w:lang w:val="en-US"/>
        </w:rPr>
        <w:t xml:space="preserve"> 2000, y </w:t>
      </w:r>
      <w:proofErr w:type="spellStart"/>
      <w:r w:rsidRPr="00FD476C">
        <w:rPr>
          <w:rFonts w:ascii="Times New Roman" w:eastAsia="Times New Roman" w:hAnsi="Times New Roman" w:cs="Times New Roman"/>
          <w:sz w:val="24"/>
          <w:szCs w:val="24"/>
          <w:lang w:val="en-US"/>
        </w:rPr>
        <w:t>étaient</w:t>
      </w:r>
      <w:proofErr w:type="spellEnd"/>
      <w:r w:rsidRPr="00FD476C">
        <w:rPr>
          <w:rFonts w:ascii="Times New Roman" w:eastAsia="Times New Roman" w:hAnsi="Times New Roman" w:cs="Times New Roman"/>
          <w:sz w:val="24"/>
          <w:szCs w:val="24"/>
          <w:lang w:val="en-US"/>
        </w:rPr>
        <w:t xml:space="preserve"> representees </w:t>
      </w:r>
      <w:proofErr w:type="spellStart"/>
      <w:r w:rsidRPr="00FD476C">
        <w:rPr>
          <w:rFonts w:ascii="Times New Roman" w:eastAsia="Times New Roman" w:hAnsi="Times New Roman" w:cs="Times New Roman"/>
          <w:sz w:val="24"/>
          <w:szCs w:val="24"/>
          <w:lang w:val="en-US"/>
        </w:rPr>
        <w:t>beacoup</w:t>
      </w:r>
      <w:proofErr w:type="spellEnd"/>
      <w:r w:rsidRPr="00FD476C">
        <w:rPr>
          <w:rFonts w:ascii="Times New Roman" w:eastAsia="Times New Roman" w:hAnsi="Times New Roman" w:cs="Times New Roman"/>
          <w:sz w:val="24"/>
          <w:szCs w:val="24"/>
          <w:lang w:val="en-US"/>
        </w:rPr>
        <w:t xml:space="preserve"> plus </w:t>
      </w:r>
      <w:proofErr w:type="spellStart"/>
      <w:r w:rsidRPr="00FD476C">
        <w:rPr>
          <w:rFonts w:ascii="Times New Roman" w:eastAsia="Times New Roman" w:hAnsi="Times New Roman" w:cs="Times New Roman"/>
          <w:sz w:val="24"/>
          <w:szCs w:val="24"/>
          <w:lang w:val="en-US"/>
        </w:rPr>
        <w:t>ouvertement</w:t>
      </w:r>
      <w:proofErr w:type="spellEnd"/>
      <w:r w:rsidRPr="00FD476C">
        <w:rPr>
          <w:rFonts w:ascii="Times New Roman" w:eastAsia="Times New Roman" w:hAnsi="Times New Roman" w:cs="Times New Roman"/>
          <w:sz w:val="24"/>
          <w:szCs w:val="24"/>
          <w:lang w:val="en-US"/>
        </w:rPr>
        <w:t xml:space="preserve">. Les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«underground</w:t>
      </w:r>
      <w:proofErr w:type="gramStart"/>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pouvaient</w:t>
      </w:r>
      <w:proofErr w:type="spellEnd"/>
      <w:proofErr w:type="gramEnd"/>
      <w:r w:rsidRPr="00FD476C">
        <w:rPr>
          <w:rFonts w:ascii="Times New Roman" w:eastAsia="Times New Roman" w:hAnsi="Times New Roman" w:cs="Times New Roman"/>
          <w:sz w:val="24"/>
          <w:szCs w:val="24"/>
          <w:lang w:val="en-US"/>
        </w:rPr>
        <w:t xml:space="preserve"> se </w:t>
      </w:r>
      <w:proofErr w:type="spellStart"/>
      <w:r w:rsidRPr="00FD476C">
        <w:rPr>
          <w:rFonts w:ascii="Times New Roman" w:eastAsia="Times New Roman" w:hAnsi="Times New Roman" w:cs="Times New Roman"/>
          <w:sz w:val="24"/>
          <w:szCs w:val="24"/>
          <w:lang w:val="en-US"/>
        </w:rPr>
        <w:t>permettre</w:t>
      </w:r>
      <w:proofErr w:type="spellEnd"/>
      <w:r w:rsidRPr="00FD476C">
        <w:rPr>
          <w:rFonts w:ascii="Times New Roman" w:eastAsia="Times New Roman" w:hAnsi="Times New Roman" w:cs="Times New Roman"/>
          <w:sz w:val="24"/>
          <w:szCs w:val="24"/>
          <w:lang w:val="en-US"/>
        </w:rPr>
        <w:t xml:space="preserve"> des genres </w:t>
      </w:r>
      <w:proofErr w:type="spellStart"/>
      <w:r w:rsidRPr="00FD476C">
        <w:rPr>
          <w:rFonts w:ascii="Times New Roman" w:eastAsia="Times New Roman" w:hAnsi="Times New Roman" w:cs="Times New Roman"/>
          <w:sz w:val="24"/>
          <w:szCs w:val="24"/>
          <w:lang w:val="en-US"/>
        </w:rPr>
        <w:t>tels</w:t>
      </w:r>
      <w:proofErr w:type="spellEnd"/>
      <w:r w:rsidRPr="00FD476C">
        <w:rPr>
          <w:rFonts w:ascii="Times New Roman" w:eastAsia="Times New Roman" w:hAnsi="Times New Roman" w:cs="Times New Roman"/>
          <w:sz w:val="24"/>
          <w:szCs w:val="24"/>
          <w:lang w:val="en-US"/>
        </w:rPr>
        <w:t xml:space="preserve"> que </w:t>
      </w:r>
      <w:proofErr w:type="spellStart"/>
      <w:r w:rsidRPr="00FD476C">
        <w:rPr>
          <w:rFonts w:ascii="Times New Roman" w:eastAsia="Times New Roman" w:hAnsi="Times New Roman" w:cs="Times New Roman"/>
          <w:sz w:val="24"/>
          <w:szCs w:val="24"/>
          <w:lang w:val="en-US"/>
        </w:rPr>
        <w:t>l'horreur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le thriller, </w:t>
      </w:r>
      <w:proofErr w:type="spellStart"/>
      <w:r w:rsidRPr="00FD476C">
        <w:rPr>
          <w:rFonts w:ascii="Times New Roman" w:eastAsia="Times New Roman" w:hAnsi="Times New Roman" w:cs="Times New Roman"/>
          <w:sz w:val="24"/>
          <w:szCs w:val="24"/>
          <w:lang w:val="en-US"/>
        </w:rPr>
        <w:t>où</w:t>
      </w:r>
      <w:proofErr w:type="spellEnd"/>
      <w:r w:rsidRPr="00FD476C">
        <w:rPr>
          <w:rFonts w:ascii="Times New Roman" w:eastAsia="Times New Roman" w:hAnsi="Times New Roman" w:cs="Times New Roman"/>
          <w:sz w:val="24"/>
          <w:szCs w:val="24"/>
          <w:lang w:val="en-US"/>
        </w:rPr>
        <w:t xml:space="preserve"> les auteurs </w:t>
      </w:r>
      <w:proofErr w:type="spellStart"/>
      <w:r w:rsidRPr="00FD476C">
        <w:rPr>
          <w:rFonts w:ascii="Times New Roman" w:eastAsia="Times New Roman" w:hAnsi="Times New Roman" w:cs="Times New Roman"/>
          <w:sz w:val="24"/>
          <w:szCs w:val="24"/>
          <w:lang w:val="en-US"/>
        </w:rPr>
        <w:t>pouvaient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démontrer</w:t>
      </w:r>
      <w:proofErr w:type="spellEnd"/>
      <w:r w:rsidRPr="00FD476C">
        <w:rPr>
          <w:rFonts w:ascii="Times New Roman" w:eastAsia="Times New Roman" w:hAnsi="Times New Roman" w:cs="Times New Roman"/>
          <w:sz w:val="24"/>
          <w:szCs w:val="24"/>
          <w:lang w:val="en-US"/>
        </w:rPr>
        <w:t xml:space="preserve"> la </w:t>
      </w:r>
      <w:proofErr w:type="spellStart"/>
      <w:r w:rsidRPr="00FD476C">
        <w:rPr>
          <w:rFonts w:ascii="Times New Roman" w:eastAsia="Times New Roman" w:hAnsi="Times New Roman" w:cs="Times New Roman"/>
          <w:sz w:val="24"/>
          <w:szCs w:val="24"/>
          <w:lang w:val="en-US"/>
        </w:rPr>
        <w:t>souffrance</w:t>
      </w:r>
      <w:proofErr w:type="spellEnd"/>
      <w:r w:rsidRPr="00FD476C">
        <w:rPr>
          <w:rFonts w:ascii="Times New Roman" w:eastAsia="Times New Roman" w:hAnsi="Times New Roman" w:cs="Times New Roman"/>
          <w:sz w:val="24"/>
          <w:szCs w:val="24"/>
          <w:lang w:val="en-US"/>
        </w:rPr>
        <w:t xml:space="preserve"> du corps </w:t>
      </w:r>
      <w:proofErr w:type="spellStart"/>
      <w:r w:rsidRPr="00FD476C">
        <w:rPr>
          <w:rFonts w:ascii="Times New Roman" w:eastAsia="Times New Roman" w:hAnsi="Times New Roman" w:cs="Times New Roman"/>
          <w:sz w:val="24"/>
          <w:szCs w:val="24"/>
          <w:lang w:val="en-US"/>
        </w:rPr>
        <w:t>humain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d'une</w:t>
      </w:r>
      <w:proofErr w:type="spellEnd"/>
      <w:r w:rsidRPr="00FD476C">
        <w:rPr>
          <w:rFonts w:ascii="Times New Roman" w:eastAsia="Times New Roman" w:hAnsi="Times New Roman" w:cs="Times New Roman"/>
          <w:sz w:val="24"/>
          <w:szCs w:val="24"/>
          <w:lang w:val="en-US"/>
        </w:rPr>
        <w:t xml:space="preserve"> manière </w:t>
      </w:r>
      <w:proofErr w:type="spellStart"/>
      <w:r w:rsidRPr="00FD476C">
        <w:rPr>
          <w:rFonts w:ascii="Times New Roman" w:eastAsia="Times New Roman" w:hAnsi="Times New Roman" w:cs="Times New Roman"/>
          <w:sz w:val="24"/>
          <w:szCs w:val="24"/>
          <w:lang w:val="en-US"/>
        </w:rPr>
        <w:t>désagréable</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graphique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w:t>
      </w:r>
      <w:proofErr w:type="spellEnd"/>
      <w:r w:rsidRPr="00FD476C">
        <w:rPr>
          <w:rFonts w:ascii="Times New Roman" w:eastAsia="Times New Roman" w:hAnsi="Times New Roman" w:cs="Times New Roman"/>
          <w:sz w:val="24"/>
          <w:szCs w:val="24"/>
          <w:lang w:val="en-US"/>
        </w:rPr>
        <w:t xml:space="preserve"> qui </w:t>
      </w:r>
      <w:proofErr w:type="spellStart"/>
      <w:r w:rsidRPr="00FD476C">
        <w:rPr>
          <w:rFonts w:ascii="Times New Roman" w:eastAsia="Times New Roman" w:hAnsi="Times New Roman" w:cs="Times New Roman"/>
          <w:sz w:val="24"/>
          <w:szCs w:val="24"/>
          <w:lang w:val="en-US"/>
        </w:rPr>
        <w:t>était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interdit</w:t>
      </w:r>
      <w:proofErr w:type="spellEnd"/>
      <w:r w:rsidRPr="00FD476C">
        <w:rPr>
          <w:rFonts w:ascii="Times New Roman" w:eastAsia="Times New Roman" w:hAnsi="Times New Roman" w:cs="Times New Roman"/>
          <w:sz w:val="24"/>
          <w:szCs w:val="24"/>
          <w:lang w:val="en-US"/>
        </w:rPr>
        <w:t xml:space="preserve"> dans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au grand public. </w:t>
      </w:r>
    </w:p>
    <w:p w14:paraId="429E3462"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Un des </w:t>
      </w:r>
      <w:proofErr w:type="spellStart"/>
      <w:r w:rsidRPr="00FD476C">
        <w:rPr>
          <w:rFonts w:ascii="Times New Roman" w:eastAsia="Times New Roman" w:hAnsi="Times New Roman" w:cs="Times New Roman"/>
          <w:sz w:val="24"/>
          <w:szCs w:val="24"/>
          <w:lang w:val="en-US"/>
        </w:rPr>
        <w:t>exemples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frappants</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cette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approche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Binky Brown</w:t>
      </w:r>
    </w:p>
    <w:p w14:paraId="4A4C6B1E"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rencontre la </w:t>
      </w:r>
      <w:proofErr w:type="spellStart"/>
      <w:r w:rsidRPr="00FD476C">
        <w:rPr>
          <w:rFonts w:ascii="Times New Roman" w:eastAsia="Times New Roman" w:hAnsi="Times New Roman" w:cs="Times New Roman"/>
          <w:sz w:val="24"/>
          <w:szCs w:val="24"/>
          <w:lang w:val="en-US"/>
        </w:rPr>
        <w:t>Vierge</w:t>
      </w:r>
      <w:proofErr w:type="spellEnd"/>
      <w:r w:rsidRPr="00FD476C">
        <w:rPr>
          <w:rFonts w:ascii="Times New Roman" w:eastAsia="Times New Roman" w:hAnsi="Times New Roman" w:cs="Times New Roman"/>
          <w:sz w:val="24"/>
          <w:szCs w:val="24"/>
          <w:lang w:val="en-US"/>
        </w:rPr>
        <w:t xml:space="preserve"> Marie (Binky Brown Meets the Holy Virgin Mary) de </w:t>
      </w:r>
      <w:proofErr w:type="spellStart"/>
      <w:r w:rsidRPr="00FD476C">
        <w:rPr>
          <w:rFonts w:ascii="Times New Roman" w:eastAsia="Times New Roman" w:hAnsi="Times New Roman" w:cs="Times New Roman"/>
          <w:sz w:val="24"/>
          <w:szCs w:val="24"/>
          <w:lang w:val="en-US"/>
        </w:rPr>
        <w:t>l'auteur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américain</w:t>
      </w:r>
      <w:proofErr w:type="spellEnd"/>
    </w:p>
    <w:p w14:paraId="70B63DBB"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underground Justin Green, </w:t>
      </w:r>
      <w:proofErr w:type="spellStart"/>
      <w:r w:rsidRPr="00FD476C">
        <w:rPr>
          <w:rFonts w:ascii="Times New Roman" w:eastAsia="Times New Roman" w:hAnsi="Times New Roman" w:cs="Times New Roman"/>
          <w:sz w:val="24"/>
          <w:szCs w:val="24"/>
          <w:lang w:val="en-US"/>
        </w:rPr>
        <w:t>publiée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mars 1972. </w:t>
      </w:r>
      <w:proofErr w:type="spellStart"/>
      <w:r w:rsidRPr="00FD476C">
        <w:rPr>
          <w:rFonts w:ascii="Times New Roman" w:eastAsia="Times New Roman" w:hAnsi="Times New Roman" w:cs="Times New Roman"/>
          <w:sz w:val="24"/>
          <w:szCs w:val="24"/>
          <w:lang w:val="en-US"/>
        </w:rPr>
        <w:t>Cette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œuvre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considérée</w:t>
      </w:r>
      <w:proofErr w:type="spellEnd"/>
      <w:r w:rsidRPr="00FD476C">
        <w:rPr>
          <w:rFonts w:ascii="Times New Roman" w:eastAsia="Times New Roman" w:hAnsi="Times New Roman" w:cs="Times New Roman"/>
          <w:sz w:val="24"/>
          <w:szCs w:val="24"/>
          <w:lang w:val="en-US"/>
        </w:rPr>
        <w:t xml:space="preserve"> la première</w:t>
      </w:r>
    </w:p>
    <w:p w14:paraId="1A6B14FD"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autobiographique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américaine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d'importance</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comme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sorte</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révolution</w:t>
      </w:r>
      <w:proofErr w:type="spellEnd"/>
    </w:p>
    <w:p w14:paraId="1910F0AD"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dans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américaine</w:t>
      </w:r>
      <w:proofErr w:type="spellEnd"/>
      <w:r w:rsidRPr="00FD476C">
        <w:rPr>
          <w:rFonts w:ascii="Times New Roman" w:eastAsia="Times New Roman" w:hAnsi="Times New Roman" w:cs="Times New Roman"/>
          <w:sz w:val="24"/>
          <w:szCs w:val="24"/>
          <w:lang w:val="en-US"/>
        </w:rPr>
        <w:t xml:space="preserve">. Il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particulièrement</w:t>
      </w:r>
      <w:proofErr w:type="spellEnd"/>
      <w:r w:rsidRPr="00FD476C">
        <w:rPr>
          <w:rFonts w:ascii="Times New Roman" w:eastAsia="Times New Roman" w:hAnsi="Times New Roman" w:cs="Times New Roman"/>
          <w:sz w:val="24"/>
          <w:szCs w:val="24"/>
          <w:lang w:val="en-US"/>
        </w:rPr>
        <w:t xml:space="preserve"> important que la guerre </w:t>
      </w:r>
      <w:proofErr w:type="spellStart"/>
      <w:r w:rsidRPr="00FD476C">
        <w:rPr>
          <w:rFonts w:ascii="Times New Roman" w:eastAsia="Times New Roman" w:hAnsi="Times New Roman" w:cs="Times New Roman"/>
          <w:sz w:val="24"/>
          <w:szCs w:val="24"/>
          <w:lang w:val="en-US"/>
        </w:rPr>
        <w:t>n'y</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soit</w:t>
      </w:r>
      <w:proofErr w:type="spellEnd"/>
    </w:p>
    <w:p w14:paraId="39EDCA41"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pas </w:t>
      </w:r>
      <w:proofErr w:type="spellStart"/>
      <w:r w:rsidRPr="00FD476C">
        <w:rPr>
          <w:rFonts w:ascii="Times New Roman" w:eastAsia="Times New Roman" w:hAnsi="Times New Roman" w:cs="Times New Roman"/>
          <w:sz w:val="24"/>
          <w:szCs w:val="24"/>
          <w:lang w:val="en-US"/>
        </w:rPr>
        <w:t>mentionnée</w:t>
      </w:r>
      <w:proofErr w:type="spellEnd"/>
      <w:r w:rsidRPr="00FD476C">
        <w:rPr>
          <w:rFonts w:ascii="Times New Roman" w:eastAsia="Times New Roman" w:hAnsi="Times New Roman" w:cs="Times New Roman"/>
          <w:sz w:val="24"/>
          <w:szCs w:val="24"/>
          <w:lang w:val="en-US"/>
        </w:rPr>
        <w:t xml:space="preserve"> du tout, </w:t>
      </w:r>
      <w:proofErr w:type="spellStart"/>
      <w:r w:rsidRPr="00FD476C">
        <w:rPr>
          <w:rFonts w:ascii="Times New Roman" w:eastAsia="Times New Roman" w:hAnsi="Times New Roman" w:cs="Times New Roman"/>
          <w:sz w:val="24"/>
          <w:szCs w:val="24"/>
          <w:lang w:val="en-US"/>
        </w:rPr>
        <w:t>contrairement</w:t>
      </w:r>
      <w:proofErr w:type="spellEnd"/>
      <w:r w:rsidRPr="00FD476C">
        <w:rPr>
          <w:rFonts w:ascii="Times New Roman" w:eastAsia="Times New Roman" w:hAnsi="Times New Roman" w:cs="Times New Roman"/>
          <w:sz w:val="24"/>
          <w:szCs w:val="24"/>
          <w:lang w:val="en-US"/>
        </w:rPr>
        <w:t xml:space="preserve"> aux </w:t>
      </w:r>
      <w:proofErr w:type="spellStart"/>
      <w:r w:rsidRPr="00FD476C">
        <w:rPr>
          <w:rFonts w:ascii="Times New Roman" w:eastAsia="Times New Roman" w:hAnsi="Times New Roman" w:cs="Times New Roman"/>
          <w:sz w:val="24"/>
          <w:szCs w:val="24"/>
          <w:lang w:val="en-US"/>
        </w:rPr>
        <w:t>autres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autofictionnelle</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ce</w:t>
      </w:r>
      <w:proofErr w:type="spellEnd"/>
    </w:p>
    <w:p w14:paraId="7274FC4C"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période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souvent</w:t>
      </w:r>
      <w:proofErr w:type="spellEnd"/>
      <w:r w:rsidRPr="00FD476C">
        <w:rPr>
          <w:rFonts w:ascii="Times New Roman" w:eastAsia="Times New Roman" w:hAnsi="Times New Roman" w:cs="Times New Roman"/>
          <w:sz w:val="24"/>
          <w:szCs w:val="24"/>
          <w:lang w:val="en-US"/>
        </w:rPr>
        <w:t xml:space="preserve"> la guerre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l'élément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clé</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sujet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Autrement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dit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l'auteur</w:t>
      </w:r>
      <w:proofErr w:type="spellEnd"/>
      <w:r w:rsidRPr="00FD476C">
        <w:rPr>
          <w:rFonts w:ascii="Times New Roman" w:eastAsia="Times New Roman" w:hAnsi="Times New Roman" w:cs="Times New Roman"/>
          <w:sz w:val="24"/>
          <w:szCs w:val="24"/>
          <w:lang w:val="en-US"/>
        </w:rPr>
        <w:t xml:space="preserve"> passe des</w:t>
      </w:r>
    </w:p>
    <w:p w14:paraId="0CFFE3E7"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mémoires</w:t>
      </w:r>
      <w:proofErr w:type="spellEnd"/>
      <w:r w:rsidRPr="00FD476C">
        <w:rPr>
          <w:rFonts w:ascii="Times New Roman" w:eastAsia="Times New Roman" w:hAnsi="Times New Roman" w:cs="Times New Roman"/>
          <w:sz w:val="24"/>
          <w:szCs w:val="24"/>
          <w:lang w:val="en-US"/>
        </w:rPr>
        <w:t xml:space="preserve"> - </w:t>
      </w:r>
      <w:proofErr w:type="spellStart"/>
      <w:r w:rsidRPr="00FD476C">
        <w:rPr>
          <w:rFonts w:ascii="Times New Roman" w:eastAsia="Times New Roman" w:hAnsi="Times New Roman" w:cs="Times New Roman"/>
          <w:sz w:val="24"/>
          <w:szCs w:val="24"/>
          <w:lang w:val="en-US"/>
        </w:rPr>
        <w:t>c'est</w:t>
      </w:r>
      <w:proofErr w:type="spellEnd"/>
      <w:r w:rsidRPr="00FD476C">
        <w:rPr>
          <w:rFonts w:ascii="Times New Roman" w:eastAsia="Times New Roman" w:hAnsi="Times New Roman" w:cs="Times New Roman"/>
          <w:sz w:val="24"/>
          <w:szCs w:val="24"/>
          <w:lang w:val="en-US"/>
        </w:rPr>
        <w:t xml:space="preserve">-à-dire des descriptions </w:t>
      </w:r>
      <w:proofErr w:type="spellStart"/>
      <w:r w:rsidRPr="00FD476C">
        <w:rPr>
          <w:rFonts w:ascii="Times New Roman" w:eastAsia="Times New Roman" w:hAnsi="Times New Roman" w:cs="Times New Roman"/>
          <w:sz w:val="24"/>
          <w:szCs w:val="24"/>
          <w:lang w:val="en-US"/>
        </w:rPr>
        <w:t>d'événements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historiques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dont</w:t>
      </w:r>
      <w:proofErr w:type="spellEnd"/>
      <w:r w:rsidRPr="00FD476C">
        <w:rPr>
          <w:rFonts w:ascii="Times New Roman" w:eastAsia="Times New Roman" w:hAnsi="Times New Roman" w:cs="Times New Roman"/>
          <w:sz w:val="24"/>
          <w:szCs w:val="24"/>
          <w:lang w:val="en-US"/>
        </w:rPr>
        <w:t xml:space="preserve"> il a </w:t>
      </w:r>
      <w:proofErr w:type="spellStart"/>
      <w:r w:rsidRPr="00FD476C">
        <w:rPr>
          <w:rFonts w:ascii="Times New Roman" w:eastAsia="Times New Roman" w:hAnsi="Times New Roman" w:cs="Times New Roman"/>
          <w:sz w:val="24"/>
          <w:szCs w:val="24"/>
          <w:lang w:val="en-US"/>
        </w:rPr>
        <w:t>été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témoin</w:t>
      </w:r>
      <w:proofErr w:type="spellEnd"/>
      <w:r w:rsidRPr="00FD476C">
        <w:rPr>
          <w:rFonts w:ascii="Times New Roman" w:eastAsia="Times New Roman" w:hAnsi="Times New Roman" w:cs="Times New Roman"/>
          <w:sz w:val="24"/>
          <w:szCs w:val="24"/>
          <w:lang w:val="en-US"/>
        </w:rPr>
        <w:t xml:space="preserve"> - à </w:t>
      </w:r>
      <w:proofErr w:type="spellStart"/>
      <w:r w:rsidRPr="00FD476C">
        <w:rPr>
          <w:rFonts w:ascii="Times New Roman" w:eastAsia="Times New Roman" w:hAnsi="Times New Roman" w:cs="Times New Roman"/>
          <w:sz w:val="24"/>
          <w:szCs w:val="24"/>
          <w:lang w:val="en-US"/>
        </w:rPr>
        <w:t>une</w:t>
      </w:r>
      <w:proofErr w:type="spellEnd"/>
    </w:p>
    <w:p w14:paraId="4FD6C4CC"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autobiographie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même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plutôt</w:t>
      </w:r>
      <w:proofErr w:type="spellEnd"/>
      <w:r w:rsidRPr="00FD476C">
        <w:rPr>
          <w:rFonts w:ascii="Times New Roman" w:eastAsia="Times New Roman" w:hAnsi="Times New Roman" w:cs="Times New Roman"/>
          <w:sz w:val="24"/>
          <w:szCs w:val="24"/>
          <w:lang w:val="en-US"/>
        </w:rPr>
        <w:t xml:space="preserve"> à </w:t>
      </w:r>
      <w:proofErr w:type="spellStart"/>
      <w:r w:rsidRPr="00FD476C">
        <w:rPr>
          <w:rFonts w:ascii="Times New Roman" w:eastAsia="Times New Roman" w:hAnsi="Times New Roman" w:cs="Times New Roman"/>
          <w:sz w:val="24"/>
          <w:szCs w:val="24"/>
          <w:lang w:val="en-US"/>
        </w:rPr>
        <w:t>l'autofiction</w:t>
      </w:r>
      <w:proofErr w:type="spellEnd"/>
      <w:r w:rsidRPr="00FD476C">
        <w:rPr>
          <w:rFonts w:ascii="Times New Roman" w:eastAsia="Times New Roman" w:hAnsi="Times New Roman" w:cs="Times New Roman"/>
          <w:sz w:val="24"/>
          <w:szCs w:val="24"/>
          <w:lang w:val="en-US"/>
        </w:rPr>
        <w:t xml:space="preserve"> - </w:t>
      </w:r>
      <w:proofErr w:type="spellStart"/>
      <w:r w:rsidRPr="00FD476C">
        <w:rPr>
          <w:rFonts w:ascii="Times New Roman" w:eastAsia="Times New Roman" w:hAnsi="Times New Roman" w:cs="Times New Roman"/>
          <w:sz w:val="24"/>
          <w:szCs w:val="24"/>
          <w:lang w:val="en-US"/>
        </w:rPr>
        <w:t>c'est</w:t>
      </w:r>
      <w:proofErr w:type="spellEnd"/>
      <w:r w:rsidRPr="00FD476C">
        <w:rPr>
          <w:rFonts w:ascii="Times New Roman" w:eastAsia="Times New Roman" w:hAnsi="Times New Roman" w:cs="Times New Roman"/>
          <w:sz w:val="24"/>
          <w:szCs w:val="24"/>
          <w:lang w:val="en-US"/>
        </w:rPr>
        <w:t xml:space="preserve">-à-dire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réflexion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artistique</w:t>
      </w:r>
      <w:proofErr w:type="spellEnd"/>
      <w:r w:rsidRPr="00FD476C">
        <w:rPr>
          <w:rFonts w:ascii="Times New Roman" w:eastAsia="Times New Roman" w:hAnsi="Times New Roman" w:cs="Times New Roman"/>
          <w:sz w:val="24"/>
          <w:szCs w:val="24"/>
          <w:lang w:val="en-US"/>
        </w:rPr>
        <w:t xml:space="preserve"> sur </w:t>
      </w:r>
      <w:proofErr w:type="spellStart"/>
      <w:r w:rsidRPr="00FD476C">
        <w:rPr>
          <w:rFonts w:ascii="Times New Roman" w:eastAsia="Times New Roman" w:hAnsi="Times New Roman" w:cs="Times New Roman"/>
          <w:sz w:val="24"/>
          <w:szCs w:val="24"/>
          <w:lang w:val="en-US"/>
        </w:rPr>
        <w:t>sa</w:t>
      </w:r>
      <w:proofErr w:type="spellEnd"/>
    </w:p>
    <w:p w14:paraId="7D48A291"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lastRenderedPageBreak/>
        <w:t xml:space="preserve">vie </w:t>
      </w:r>
      <w:proofErr w:type="spellStart"/>
      <w:r w:rsidRPr="00FD476C">
        <w:rPr>
          <w:rFonts w:ascii="Times New Roman" w:eastAsia="Times New Roman" w:hAnsi="Times New Roman" w:cs="Times New Roman"/>
          <w:sz w:val="24"/>
          <w:szCs w:val="24"/>
          <w:lang w:val="en-US"/>
        </w:rPr>
        <w:t>personnelle</w:t>
      </w:r>
      <w:proofErr w:type="spellEnd"/>
      <w:r w:rsidRPr="00FD476C">
        <w:rPr>
          <w:rFonts w:ascii="Times New Roman" w:eastAsia="Times New Roman" w:hAnsi="Times New Roman" w:cs="Times New Roman"/>
          <w:sz w:val="24"/>
          <w:szCs w:val="24"/>
          <w:lang w:val="en-US"/>
        </w:rPr>
        <w:t xml:space="preserve">. </w:t>
      </w:r>
    </w:p>
    <w:p w14:paraId="66919A6C"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Il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important de noter </w:t>
      </w:r>
      <w:proofErr w:type="spellStart"/>
      <w:r w:rsidRPr="00FD476C">
        <w:rPr>
          <w:rFonts w:ascii="Times New Roman" w:eastAsia="Times New Roman" w:hAnsi="Times New Roman" w:cs="Times New Roman"/>
          <w:sz w:val="24"/>
          <w:szCs w:val="24"/>
          <w:lang w:val="en-US"/>
        </w:rPr>
        <w:t>qu'à</w:t>
      </w:r>
      <w:proofErr w:type="spellEnd"/>
      <w:r w:rsidRPr="00FD476C">
        <w:rPr>
          <w:rFonts w:ascii="Times New Roman" w:eastAsia="Times New Roman" w:hAnsi="Times New Roman" w:cs="Times New Roman"/>
          <w:sz w:val="24"/>
          <w:szCs w:val="24"/>
          <w:lang w:val="en-US"/>
        </w:rPr>
        <w:t xml:space="preserve"> moment </w:t>
      </w:r>
      <w:proofErr w:type="spellStart"/>
      <w:r w:rsidRPr="00FD476C">
        <w:rPr>
          <w:rFonts w:ascii="Times New Roman" w:eastAsia="Times New Roman" w:hAnsi="Times New Roman" w:cs="Times New Roman"/>
          <w:sz w:val="24"/>
          <w:szCs w:val="24"/>
          <w:lang w:val="en-US"/>
        </w:rPr>
        <w:t>quand</w:t>
      </w:r>
      <w:proofErr w:type="spellEnd"/>
      <w:r w:rsidRPr="00FD476C">
        <w:rPr>
          <w:rFonts w:ascii="Times New Roman" w:eastAsia="Times New Roman" w:hAnsi="Times New Roman" w:cs="Times New Roman"/>
          <w:sz w:val="24"/>
          <w:szCs w:val="24"/>
          <w:lang w:val="en-US"/>
        </w:rPr>
        <w:t xml:space="preserve"> le BD </w:t>
      </w:r>
      <w:proofErr w:type="spellStart"/>
      <w:r w:rsidRPr="00FD476C">
        <w:rPr>
          <w:rFonts w:ascii="Times New Roman" w:eastAsia="Times New Roman" w:hAnsi="Times New Roman" w:cs="Times New Roman"/>
          <w:sz w:val="24"/>
          <w:szCs w:val="24"/>
          <w:lang w:val="en-US"/>
        </w:rPr>
        <w:t>été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créé</w:t>
      </w:r>
      <w:proofErr w:type="spellEnd"/>
      <w:r w:rsidRPr="00FD476C">
        <w:rPr>
          <w:rFonts w:ascii="Times New Roman" w:eastAsia="Times New Roman" w:hAnsi="Times New Roman" w:cs="Times New Roman"/>
          <w:sz w:val="24"/>
          <w:szCs w:val="24"/>
          <w:lang w:val="en-US"/>
        </w:rPr>
        <w:t>, Justin Green</w:t>
      </w:r>
    </w:p>
    <w:p w14:paraId="7ADE03E9" w14:textId="77777777" w:rsidR="0061073D" w:rsidRDefault="0061073D" w:rsidP="0061073D">
      <w:pPr>
        <w:spacing w:line="360" w:lineRule="auto"/>
        <w:jc w:val="both"/>
        <w:rPr>
          <w:rFonts w:ascii="Times New Roman" w:eastAsia="Times New Roman" w:hAnsi="Times New Roman" w:cs="Times New Roman"/>
          <w:sz w:val="24"/>
          <w:szCs w:val="24"/>
        </w:rPr>
      </w:pPr>
      <w:proofErr w:type="spellStart"/>
      <w:r w:rsidRPr="00FD476C">
        <w:rPr>
          <w:rFonts w:ascii="Times New Roman" w:eastAsia="Times New Roman" w:hAnsi="Times New Roman" w:cs="Times New Roman"/>
          <w:sz w:val="24"/>
          <w:szCs w:val="24"/>
          <w:lang w:val="en-US"/>
        </w:rPr>
        <w:t>n'était</w:t>
      </w:r>
      <w:proofErr w:type="spellEnd"/>
      <w:r w:rsidRPr="00FD476C">
        <w:rPr>
          <w:rFonts w:ascii="Times New Roman" w:eastAsia="Times New Roman" w:hAnsi="Times New Roman" w:cs="Times New Roman"/>
          <w:sz w:val="24"/>
          <w:szCs w:val="24"/>
          <w:lang w:val="en-US"/>
        </w:rPr>
        <w:t xml:space="preserve"> pas un artiste célèbre, </w:t>
      </w:r>
      <w:proofErr w:type="spellStart"/>
      <w:r w:rsidRPr="00FD476C">
        <w:rPr>
          <w:rFonts w:ascii="Times New Roman" w:eastAsia="Times New Roman" w:hAnsi="Times New Roman" w:cs="Times New Roman"/>
          <w:sz w:val="24"/>
          <w:szCs w:val="24"/>
          <w:lang w:val="en-US"/>
        </w:rPr>
        <w:t>c'est</w:t>
      </w:r>
      <w:proofErr w:type="spellEnd"/>
      <w:r w:rsidRPr="00FD476C">
        <w:rPr>
          <w:rFonts w:ascii="Times New Roman" w:eastAsia="Times New Roman" w:hAnsi="Times New Roman" w:cs="Times New Roman"/>
          <w:sz w:val="24"/>
          <w:szCs w:val="24"/>
          <w:lang w:val="en-US"/>
        </w:rPr>
        <w:t xml:space="preserve">-à-dire que les </w:t>
      </w:r>
      <w:proofErr w:type="spellStart"/>
      <w:r w:rsidRPr="00FD476C">
        <w:rPr>
          <w:rFonts w:ascii="Times New Roman" w:eastAsia="Times New Roman" w:hAnsi="Times New Roman" w:cs="Times New Roman"/>
          <w:sz w:val="24"/>
          <w:szCs w:val="24"/>
          <w:lang w:val="en-US"/>
        </w:rPr>
        <w:t>lecteurs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potentiels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n'étaient</w:t>
      </w:r>
      <w:proofErr w:type="spellEnd"/>
      <w:r w:rsidRPr="00FD476C">
        <w:rPr>
          <w:rFonts w:ascii="Times New Roman" w:eastAsia="Times New Roman" w:hAnsi="Times New Roman" w:cs="Times New Roman"/>
          <w:sz w:val="24"/>
          <w:szCs w:val="24"/>
          <w:lang w:val="en-US"/>
        </w:rPr>
        <w:t xml:space="preserve"> pas </w:t>
      </w:r>
      <w:proofErr w:type="spellStart"/>
      <w:r w:rsidRPr="00FD476C">
        <w:rPr>
          <w:rFonts w:ascii="Times New Roman" w:eastAsia="Times New Roman" w:hAnsi="Times New Roman" w:cs="Times New Roman"/>
          <w:sz w:val="24"/>
          <w:szCs w:val="24"/>
          <w:lang w:val="en-US"/>
        </w:rPr>
        <w:t>attirés</w:t>
      </w:r>
      <w:proofErr w:type="spellEnd"/>
      <w:r w:rsidRPr="00FD476C">
        <w:rPr>
          <w:rFonts w:ascii="Times New Roman" w:eastAsia="Times New Roman" w:hAnsi="Times New Roman" w:cs="Times New Roman"/>
          <w:sz w:val="24"/>
          <w:szCs w:val="24"/>
          <w:lang w:val="en-US"/>
        </w:rPr>
        <w:t xml:space="preserve"> à la lecture par </w:t>
      </w:r>
      <w:proofErr w:type="spellStart"/>
      <w:r w:rsidRPr="00FD476C">
        <w:rPr>
          <w:rFonts w:ascii="Times New Roman" w:eastAsia="Times New Roman" w:hAnsi="Times New Roman" w:cs="Times New Roman"/>
          <w:sz w:val="24"/>
          <w:szCs w:val="24"/>
          <w:lang w:val="en-US"/>
        </w:rPr>
        <w:t>sa</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personnalité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les </w:t>
      </w:r>
      <w:proofErr w:type="spellStart"/>
      <w:r w:rsidRPr="00FD476C">
        <w:rPr>
          <w:rFonts w:ascii="Times New Roman" w:eastAsia="Times New Roman" w:hAnsi="Times New Roman" w:cs="Times New Roman"/>
          <w:sz w:val="24"/>
          <w:szCs w:val="24"/>
          <w:lang w:val="en-US"/>
        </w:rPr>
        <w:t>détails</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sa</w:t>
      </w:r>
      <w:proofErr w:type="spellEnd"/>
      <w:r w:rsidRPr="00FD476C">
        <w:rPr>
          <w:rFonts w:ascii="Times New Roman" w:eastAsia="Times New Roman" w:hAnsi="Times New Roman" w:cs="Times New Roman"/>
          <w:sz w:val="24"/>
          <w:szCs w:val="24"/>
          <w:lang w:val="en-US"/>
        </w:rPr>
        <w:t xml:space="preserve"> vie </w:t>
      </w:r>
      <w:proofErr w:type="spellStart"/>
      <w:r w:rsidRPr="00FD476C">
        <w:rPr>
          <w:rFonts w:ascii="Times New Roman" w:eastAsia="Times New Roman" w:hAnsi="Times New Roman" w:cs="Times New Roman"/>
          <w:sz w:val="24"/>
          <w:szCs w:val="24"/>
          <w:lang w:val="en-US"/>
        </w:rPr>
        <w:t>personnelle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l'intérêt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était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précisément</w:t>
      </w:r>
      <w:proofErr w:type="spellEnd"/>
      <w:r w:rsidRPr="00FD476C">
        <w:rPr>
          <w:rFonts w:ascii="Times New Roman" w:eastAsia="Times New Roman" w:hAnsi="Times New Roman" w:cs="Times New Roman"/>
          <w:sz w:val="24"/>
          <w:szCs w:val="24"/>
          <w:lang w:val="en-US"/>
        </w:rPr>
        <w:t xml:space="preserve"> dans </w:t>
      </w:r>
      <w:proofErr w:type="spellStart"/>
      <w:r w:rsidRPr="00FD476C">
        <w:rPr>
          <w:rFonts w:ascii="Times New Roman" w:eastAsia="Times New Roman" w:hAnsi="Times New Roman" w:cs="Times New Roman"/>
          <w:sz w:val="24"/>
          <w:szCs w:val="24"/>
          <w:lang w:val="en-US"/>
        </w:rPr>
        <w:t>l'originalité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artistique</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l'histoire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qu'il</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racontait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Donc</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l'intérêt</w:t>
      </w:r>
      <w:proofErr w:type="spellEnd"/>
      <w:r w:rsidRPr="00FD476C">
        <w:rPr>
          <w:rFonts w:ascii="Times New Roman" w:eastAsia="Times New Roman" w:hAnsi="Times New Roman" w:cs="Times New Roman"/>
          <w:sz w:val="24"/>
          <w:szCs w:val="24"/>
          <w:lang w:val="en-US"/>
        </w:rPr>
        <w:t xml:space="preserve"> de son </w:t>
      </w:r>
      <w:proofErr w:type="spellStart"/>
      <w:r w:rsidRPr="00FD476C">
        <w:rPr>
          <w:rFonts w:ascii="Times New Roman" w:eastAsia="Times New Roman" w:hAnsi="Times New Roman" w:cs="Times New Roman"/>
          <w:sz w:val="24"/>
          <w:szCs w:val="24"/>
          <w:lang w:val="en-US"/>
        </w:rPr>
        <w:t>histoire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n’est</w:t>
      </w:r>
      <w:proofErr w:type="spellEnd"/>
      <w:r w:rsidRPr="00FD476C">
        <w:rPr>
          <w:rFonts w:ascii="Times New Roman" w:eastAsia="Times New Roman" w:hAnsi="Times New Roman" w:cs="Times New Roman"/>
          <w:sz w:val="24"/>
          <w:szCs w:val="24"/>
          <w:lang w:val="en-US"/>
        </w:rPr>
        <w:t xml:space="preserve"> pas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qui la </w:t>
      </w:r>
      <w:proofErr w:type="spellStart"/>
      <w:r w:rsidRPr="00FD476C">
        <w:rPr>
          <w:rFonts w:ascii="Times New Roman" w:eastAsia="Times New Roman" w:hAnsi="Times New Roman" w:cs="Times New Roman"/>
          <w:sz w:val="24"/>
          <w:szCs w:val="24"/>
          <w:lang w:val="en-US"/>
        </w:rPr>
        <w:t>raconte</w:t>
      </w:r>
      <w:proofErr w:type="spellEnd"/>
      <w:r w:rsidRPr="00FD476C">
        <w:rPr>
          <w:rFonts w:ascii="Times New Roman" w:eastAsia="Times New Roman" w:hAnsi="Times New Roman" w:cs="Times New Roman"/>
          <w:sz w:val="24"/>
          <w:szCs w:val="24"/>
          <w:lang w:val="en-US"/>
        </w:rPr>
        <w:t xml:space="preserve"> et pas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événements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historiques</w:t>
      </w:r>
      <w:proofErr w:type="spellEnd"/>
      <w:r w:rsidRPr="00FD476C">
        <w:rPr>
          <w:rFonts w:ascii="Times New Roman" w:eastAsia="Times New Roman" w:hAnsi="Times New Roman" w:cs="Times New Roman"/>
          <w:sz w:val="24"/>
          <w:szCs w:val="24"/>
          <w:lang w:val="en-US"/>
        </w:rPr>
        <w:t xml:space="preserve"> il a </w:t>
      </w:r>
      <w:proofErr w:type="spellStart"/>
      <w:r w:rsidRPr="00FD476C">
        <w:rPr>
          <w:rFonts w:ascii="Times New Roman" w:eastAsia="Times New Roman" w:hAnsi="Times New Roman" w:cs="Times New Roman"/>
          <w:sz w:val="24"/>
          <w:szCs w:val="24"/>
          <w:lang w:val="en-US"/>
        </w:rPr>
        <w:t>été</w:t>
      </w:r>
      <w:proofErr w:type="spellEnd"/>
      <w:r w:rsidRPr="00FD476C">
        <w:rPr>
          <w:rFonts w:ascii="Times New Roman" w:eastAsia="Times New Roman" w:hAnsi="Times New Roman" w:cs="Times New Roman"/>
          <w:sz w:val="24"/>
          <w:szCs w:val="24"/>
          <w:lang w:val="en-US"/>
        </w:rPr>
        <w:t xml:space="preserve"> </w:t>
      </w:r>
      <w:proofErr w:type="spellStart"/>
      <w:proofErr w:type="gramStart"/>
      <w:r w:rsidRPr="00FD476C">
        <w:rPr>
          <w:rFonts w:ascii="Times New Roman" w:eastAsia="Times New Roman" w:hAnsi="Times New Roman" w:cs="Times New Roman"/>
          <w:sz w:val="24"/>
          <w:szCs w:val="24"/>
          <w:lang w:val="en-US"/>
        </w:rPr>
        <w:t>témoin</w:t>
      </w:r>
      <w:proofErr w:type="spellEnd"/>
      <w:r w:rsidRPr="00FD476C">
        <w:rPr>
          <w:rFonts w:ascii="Times New Roman" w:eastAsia="Times New Roman" w:hAnsi="Times New Roman" w:cs="Times New Roman"/>
          <w:sz w:val="24"/>
          <w:szCs w:val="24"/>
          <w:lang w:val="en-US"/>
        </w:rPr>
        <w:t xml:space="preserve">  —</w:t>
      </w:r>
      <w:proofErr w:type="gram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mais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son </w:t>
      </w:r>
      <w:proofErr w:type="spellStart"/>
      <w:r w:rsidRPr="00FD476C">
        <w:rPr>
          <w:rFonts w:ascii="Times New Roman" w:eastAsia="Times New Roman" w:hAnsi="Times New Roman" w:cs="Times New Roman"/>
          <w:sz w:val="24"/>
          <w:szCs w:val="24"/>
          <w:lang w:val="en-US"/>
        </w:rPr>
        <w:t>expérience</w:t>
      </w:r>
      <w:proofErr w:type="spellEnd"/>
      <w:r w:rsidRPr="00FD476C">
        <w:rPr>
          <w:rFonts w:ascii="Times New Roman" w:eastAsia="Times New Roman" w:hAnsi="Times New Roman" w:cs="Times New Roman"/>
          <w:sz w:val="24"/>
          <w:szCs w:val="24"/>
          <w:lang w:val="en-US"/>
        </w:rPr>
        <w:t xml:space="preserve"> unique et </w:t>
      </w:r>
      <w:proofErr w:type="spellStart"/>
      <w:r w:rsidRPr="00FD476C">
        <w:rPr>
          <w:rFonts w:ascii="Times New Roman" w:eastAsia="Times New Roman" w:hAnsi="Times New Roman" w:cs="Times New Roman"/>
          <w:sz w:val="24"/>
          <w:szCs w:val="24"/>
          <w:lang w:val="en-US"/>
        </w:rPr>
        <w:t>très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personnelle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qu’il</w:t>
      </w:r>
      <w:proofErr w:type="spellEnd"/>
      <w:r w:rsidRPr="00FD476C">
        <w:rPr>
          <w:rFonts w:ascii="Times New Roman" w:eastAsia="Times New Roman" w:hAnsi="Times New Roman" w:cs="Times New Roman"/>
          <w:sz w:val="24"/>
          <w:szCs w:val="24"/>
          <w:lang w:val="en-US"/>
        </w:rPr>
        <w:t xml:space="preserve"> a </w:t>
      </w:r>
      <w:proofErr w:type="spellStart"/>
      <w:r w:rsidRPr="00FD476C">
        <w:rPr>
          <w:rFonts w:ascii="Times New Roman" w:eastAsia="Times New Roman" w:hAnsi="Times New Roman" w:cs="Times New Roman"/>
          <w:sz w:val="24"/>
          <w:szCs w:val="24"/>
          <w:lang w:val="en-US"/>
        </w:rPr>
        <w:t>réussi</w:t>
      </w:r>
      <w:proofErr w:type="spellEnd"/>
      <w:r w:rsidRPr="00FD476C">
        <w:rPr>
          <w:rFonts w:ascii="Times New Roman" w:eastAsia="Times New Roman" w:hAnsi="Times New Roman" w:cs="Times New Roman"/>
          <w:sz w:val="24"/>
          <w:szCs w:val="24"/>
          <w:lang w:val="en-US"/>
        </w:rPr>
        <w:t xml:space="preserve"> à </w:t>
      </w:r>
      <w:proofErr w:type="spellStart"/>
      <w:r w:rsidRPr="00FD476C">
        <w:rPr>
          <w:rFonts w:ascii="Times New Roman" w:eastAsia="Times New Roman" w:hAnsi="Times New Roman" w:cs="Times New Roman"/>
          <w:sz w:val="24"/>
          <w:szCs w:val="24"/>
          <w:lang w:val="en-US"/>
        </w:rPr>
        <w:t>raconter</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façon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fascinante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sens</w:t>
      </w:r>
      <w:proofErr w:type="spellEnd"/>
      <w:r w:rsidRPr="00FD476C">
        <w:rPr>
          <w:rFonts w:ascii="Times New Roman" w:eastAsia="Times New Roman" w:hAnsi="Times New Roman" w:cs="Times New Roman"/>
          <w:sz w:val="24"/>
          <w:szCs w:val="24"/>
          <w:lang w:val="en-US"/>
        </w:rPr>
        <w:t xml:space="preserve">, il </w:t>
      </w:r>
      <w:proofErr w:type="spellStart"/>
      <w:r w:rsidRPr="00FD476C">
        <w:rPr>
          <w:rFonts w:ascii="Times New Roman" w:eastAsia="Times New Roman" w:hAnsi="Times New Roman" w:cs="Times New Roman"/>
          <w:sz w:val="24"/>
          <w:szCs w:val="24"/>
          <w:lang w:val="en-US"/>
        </w:rPr>
        <w:t>s'agit</w:t>
      </w:r>
      <w:proofErr w:type="spellEnd"/>
      <w:r w:rsidRPr="00FD476C">
        <w:rPr>
          <w:rFonts w:ascii="Times New Roman" w:eastAsia="Times New Roman" w:hAnsi="Times New Roman" w:cs="Times New Roman"/>
          <w:sz w:val="24"/>
          <w:szCs w:val="24"/>
          <w:lang w:val="en-US"/>
        </w:rPr>
        <w:t xml:space="preserve"> de la première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du genre dans </w:t>
      </w:r>
      <w:proofErr w:type="spellStart"/>
      <w:r w:rsidRPr="00FD476C">
        <w:rPr>
          <w:rFonts w:ascii="Times New Roman" w:eastAsia="Times New Roman" w:hAnsi="Times New Roman" w:cs="Times New Roman"/>
          <w:sz w:val="24"/>
          <w:szCs w:val="24"/>
          <w:lang w:val="en-US"/>
        </w:rPr>
        <w:t>l'histoire</w:t>
      </w:r>
      <w:proofErr w:type="spellEnd"/>
      <w:r w:rsidRPr="00FD476C">
        <w:rPr>
          <w:rFonts w:ascii="Times New Roman" w:eastAsia="Times New Roman" w:hAnsi="Times New Roman" w:cs="Times New Roman"/>
          <w:sz w:val="24"/>
          <w:szCs w:val="24"/>
          <w:lang w:val="en-US"/>
        </w:rPr>
        <w:t xml:space="preserve"> de la BD. </w:t>
      </w:r>
      <w:r>
        <w:rPr>
          <w:rFonts w:ascii="Times New Roman" w:eastAsia="Times New Roman" w:hAnsi="Times New Roman" w:cs="Times New Roman"/>
          <w:sz w:val="24"/>
          <w:szCs w:val="24"/>
        </w:rPr>
        <w:t xml:space="preserve">Pour l'époque, tant en termes de genre que de thème choisi, l'histoire est unique. </w:t>
      </w:r>
    </w:p>
    <w:p w14:paraId="32490A51"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Cette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considérée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comme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l'ancêtre</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l’autofiction</w:t>
      </w:r>
      <w:proofErr w:type="spellEnd"/>
      <w:r w:rsidRPr="00FD476C">
        <w:rPr>
          <w:rFonts w:ascii="Times New Roman" w:eastAsia="Times New Roman" w:hAnsi="Times New Roman" w:cs="Times New Roman"/>
          <w:sz w:val="24"/>
          <w:szCs w:val="24"/>
          <w:lang w:val="en-US"/>
        </w:rPr>
        <w:t xml:space="preserve"> dans 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et </w:t>
      </w:r>
      <w:proofErr w:type="gramStart"/>
      <w:r w:rsidRPr="00FD476C">
        <w:rPr>
          <w:rFonts w:ascii="Times New Roman" w:eastAsia="Times New Roman" w:hAnsi="Times New Roman" w:cs="Times New Roman"/>
          <w:sz w:val="24"/>
          <w:szCs w:val="24"/>
          <w:lang w:val="en-US"/>
        </w:rPr>
        <w:t>a</w:t>
      </w:r>
      <w:proofErr w:type="gram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influencé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directement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indirectement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pratiquement</w:t>
      </w:r>
      <w:proofErr w:type="spellEnd"/>
      <w:r w:rsidRPr="00FD476C">
        <w:rPr>
          <w:rFonts w:ascii="Times New Roman" w:eastAsia="Times New Roman" w:hAnsi="Times New Roman" w:cs="Times New Roman"/>
          <w:sz w:val="24"/>
          <w:szCs w:val="24"/>
          <w:lang w:val="en-US"/>
        </w:rPr>
        <w:t xml:space="preserve"> tout </w:t>
      </w:r>
      <w:proofErr w:type="spellStart"/>
      <w:r w:rsidRPr="00FD476C">
        <w:rPr>
          <w:rFonts w:ascii="Times New Roman" w:eastAsia="Times New Roman" w:hAnsi="Times New Roman" w:cs="Times New Roman"/>
          <w:sz w:val="24"/>
          <w:szCs w:val="24"/>
          <w:lang w:val="en-US"/>
        </w:rPr>
        <w:t>ce</w:t>
      </w:r>
      <w:proofErr w:type="spellEnd"/>
      <w:r w:rsidRPr="00FD476C">
        <w:rPr>
          <w:rFonts w:ascii="Times New Roman" w:eastAsia="Times New Roman" w:hAnsi="Times New Roman" w:cs="Times New Roman"/>
          <w:sz w:val="24"/>
          <w:szCs w:val="24"/>
          <w:lang w:val="en-US"/>
        </w:rPr>
        <w:t xml:space="preserve"> qui a </w:t>
      </w:r>
      <w:proofErr w:type="spellStart"/>
      <w:r w:rsidRPr="00FD476C">
        <w:rPr>
          <w:rFonts w:ascii="Times New Roman" w:eastAsia="Times New Roman" w:hAnsi="Times New Roman" w:cs="Times New Roman"/>
          <w:sz w:val="24"/>
          <w:szCs w:val="24"/>
          <w:lang w:val="en-US"/>
        </w:rPr>
        <w:t>été</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créé</w:t>
      </w:r>
      <w:proofErr w:type="spellEnd"/>
      <w:r w:rsidRPr="00FD476C">
        <w:rPr>
          <w:rFonts w:ascii="Times New Roman" w:eastAsia="Times New Roman" w:hAnsi="Times New Roman" w:cs="Times New Roman"/>
          <w:sz w:val="24"/>
          <w:szCs w:val="24"/>
          <w:lang w:val="en-US"/>
        </w:rPr>
        <w:t xml:space="preserve"> dans </w:t>
      </w:r>
      <w:proofErr w:type="spellStart"/>
      <w:r w:rsidRPr="00FD476C">
        <w:rPr>
          <w:rFonts w:ascii="Times New Roman" w:eastAsia="Times New Roman" w:hAnsi="Times New Roman" w:cs="Times New Roman"/>
          <w:sz w:val="24"/>
          <w:szCs w:val="24"/>
          <w:lang w:val="en-US"/>
        </w:rPr>
        <w:t>ce</w:t>
      </w:r>
      <w:proofErr w:type="spellEnd"/>
      <w:r w:rsidRPr="00FD476C">
        <w:rPr>
          <w:rFonts w:ascii="Times New Roman" w:eastAsia="Times New Roman" w:hAnsi="Times New Roman" w:cs="Times New Roman"/>
          <w:sz w:val="24"/>
          <w:szCs w:val="24"/>
          <w:lang w:val="en-US"/>
        </w:rPr>
        <w:t xml:space="preserve"> genre après. Par </w:t>
      </w:r>
      <w:proofErr w:type="spellStart"/>
      <w:r w:rsidRPr="00FD476C">
        <w:rPr>
          <w:rFonts w:ascii="Times New Roman" w:eastAsia="Times New Roman" w:hAnsi="Times New Roman" w:cs="Times New Roman"/>
          <w:sz w:val="24"/>
          <w:szCs w:val="24"/>
          <w:lang w:val="en-US"/>
        </w:rPr>
        <w:t>conséquent</w:t>
      </w:r>
      <w:proofErr w:type="spellEnd"/>
      <w:r w:rsidRPr="00FD476C">
        <w:rPr>
          <w:rFonts w:ascii="Times New Roman" w:eastAsia="Times New Roman" w:hAnsi="Times New Roman" w:cs="Times New Roman"/>
          <w:sz w:val="24"/>
          <w:szCs w:val="24"/>
          <w:lang w:val="en-US"/>
        </w:rPr>
        <w:t xml:space="preserve">, je </w:t>
      </w:r>
      <w:proofErr w:type="spellStart"/>
      <w:r w:rsidRPr="00FD476C">
        <w:rPr>
          <w:rFonts w:ascii="Times New Roman" w:eastAsia="Times New Roman" w:hAnsi="Times New Roman" w:cs="Times New Roman"/>
          <w:sz w:val="24"/>
          <w:szCs w:val="24"/>
          <w:lang w:val="en-US"/>
        </w:rPr>
        <w:t>considère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qu'il</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permis</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l'analyser</w:t>
      </w:r>
      <w:proofErr w:type="spellEnd"/>
      <w:r w:rsidRPr="00FD476C">
        <w:rPr>
          <w:rFonts w:ascii="Times New Roman" w:eastAsia="Times New Roman" w:hAnsi="Times New Roman" w:cs="Times New Roman"/>
          <w:sz w:val="24"/>
          <w:szCs w:val="24"/>
          <w:lang w:val="en-US"/>
        </w:rPr>
        <w:t xml:space="preserve"> et de le citer </w:t>
      </w:r>
      <w:proofErr w:type="spellStart"/>
      <w:r w:rsidRPr="00FD476C">
        <w:rPr>
          <w:rFonts w:ascii="Times New Roman" w:eastAsia="Times New Roman" w:hAnsi="Times New Roman" w:cs="Times New Roman"/>
          <w:sz w:val="24"/>
          <w:szCs w:val="24"/>
          <w:lang w:val="en-US"/>
        </w:rPr>
        <w:t>comme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sorte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d'étalon</w:t>
      </w:r>
      <w:proofErr w:type="spellEnd"/>
      <w:r w:rsidRPr="00FD476C">
        <w:rPr>
          <w:rFonts w:ascii="Times New Roman" w:eastAsia="Times New Roman" w:hAnsi="Times New Roman" w:cs="Times New Roman"/>
          <w:sz w:val="24"/>
          <w:szCs w:val="24"/>
          <w:lang w:val="en-US"/>
        </w:rPr>
        <w:t>.</w:t>
      </w:r>
    </w:p>
    <w:p w14:paraId="371D84E4"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Cette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histoire</w:t>
      </w:r>
      <w:proofErr w:type="spellEnd"/>
      <w:r w:rsidRPr="00FD476C">
        <w:rPr>
          <w:rFonts w:ascii="Times New Roman" w:eastAsia="Times New Roman" w:hAnsi="Times New Roman" w:cs="Times New Roman"/>
          <w:sz w:val="24"/>
          <w:szCs w:val="24"/>
          <w:lang w:val="en-US"/>
        </w:rPr>
        <w:t xml:space="preserve">, dans </w:t>
      </w:r>
      <w:proofErr w:type="spellStart"/>
      <w:r w:rsidRPr="00FD476C">
        <w:rPr>
          <w:rFonts w:ascii="Times New Roman" w:eastAsia="Times New Roman" w:hAnsi="Times New Roman" w:cs="Times New Roman"/>
          <w:sz w:val="24"/>
          <w:szCs w:val="24"/>
          <w:lang w:val="en-US"/>
        </w:rPr>
        <w:t>laquelle</w:t>
      </w:r>
      <w:proofErr w:type="spellEnd"/>
      <w:r w:rsidRPr="00FD476C">
        <w:rPr>
          <w:rFonts w:ascii="Times New Roman" w:eastAsia="Times New Roman" w:hAnsi="Times New Roman" w:cs="Times New Roman"/>
          <w:sz w:val="24"/>
          <w:szCs w:val="24"/>
          <w:lang w:val="en-US"/>
        </w:rPr>
        <w:t xml:space="preserve"> il y a beaucoup de </w:t>
      </w:r>
      <w:proofErr w:type="spellStart"/>
      <w:r w:rsidRPr="00FD476C">
        <w:rPr>
          <w:rFonts w:ascii="Times New Roman" w:eastAsia="Times New Roman" w:hAnsi="Times New Roman" w:cs="Times New Roman"/>
          <w:sz w:val="24"/>
          <w:szCs w:val="24"/>
          <w:lang w:val="en-US"/>
        </w:rPr>
        <w:t>symboles</w:t>
      </w:r>
      <w:proofErr w:type="spellEnd"/>
      <w:r w:rsidRPr="00FD476C">
        <w:rPr>
          <w:rFonts w:ascii="Times New Roman" w:eastAsia="Times New Roman" w:hAnsi="Times New Roman" w:cs="Times New Roman"/>
          <w:sz w:val="24"/>
          <w:szCs w:val="24"/>
          <w:lang w:val="en-US"/>
        </w:rPr>
        <w:t xml:space="preserve"> religieux,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une</w:t>
      </w:r>
      <w:proofErr w:type="spellEnd"/>
    </w:p>
    <w:p w14:paraId="027FF2E7"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sorte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d'anti</w:t>
      </w:r>
      <w:proofErr w:type="spellEnd"/>
      <w:r w:rsidRPr="00FD476C">
        <w:rPr>
          <w:rFonts w:ascii="Times New Roman" w:eastAsia="Times New Roman" w:hAnsi="Times New Roman" w:cs="Times New Roman"/>
          <w:sz w:val="24"/>
          <w:szCs w:val="24"/>
          <w:lang w:val="en-US"/>
        </w:rPr>
        <w:t xml:space="preserve">-miracle” à </w:t>
      </w:r>
      <w:proofErr w:type="spellStart"/>
      <w:r w:rsidRPr="00FD476C">
        <w:rPr>
          <w:rFonts w:ascii="Times New Roman" w:eastAsia="Times New Roman" w:hAnsi="Times New Roman" w:cs="Times New Roman"/>
          <w:sz w:val="24"/>
          <w:szCs w:val="24"/>
          <w:lang w:val="en-US"/>
        </w:rPr>
        <w:t>l’antipode</w:t>
      </w:r>
      <w:proofErr w:type="spellEnd"/>
      <w:r w:rsidRPr="00FD476C">
        <w:rPr>
          <w:rFonts w:ascii="Times New Roman" w:eastAsia="Times New Roman" w:hAnsi="Times New Roman" w:cs="Times New Roman"/>
          <w:sz w:val="24"/>
          <w:szCs w:val="24"/>
          <w:lang w:val="en-US"/>
        </w:rPr>
        <w:t xml:space="preserve"> du genre </w:t>
      </w:r>
      <w:proofErr w:type="spellStart"/>
      <w:r w:rsidRPr="00FD476C">
        <w:rPr>
          <w:rFonts w:ascii="Times New Roman" w:eastAsia="Times New Roman" w:hAnsi="Times New Roman" w:cs="Times New Roman"/>
          <w:sz w:val="24"/>
          <w:szCs w:val="24"/>
          <w:lang w:val="en-US"/>
        </w:rPr>
        <w:t>médiéval</w:t>
      </w:r>
      <w:proofErr w:type="spellEnd"/>
      <w:r w:rsidRPr="00FD476C">
        <w:rPr>
          <w:rFonts w:ascii="Times New Roman" w:eastAsia="Times New Roman" w:hAnsi="Times New Roman" w:cs="Times New Roman"/>
          <w:sz w:val="24"/>
          <w:szCs w:val="24"/>
          <w:lang w:val="en-US"/>
        </w:rPr>
        <w:t xml:space="preserve">, car </w:t>
      </w:r>
      <w:proofErr w:type="spellStart"/>
      <w:r w:rsidRPr="00FD476C">
        <w:rPr>
          <w:rFonts w:ascii="Times New Roman" w:eastAsia="Times New Roman" w:hAnsi="Times New Roman" w:cs="Times New Roman"/>
          <w:sz w:val="24"/>
          <w:szCs w:val="24"/>
          <w:lang w:val="en-US"/>
        </w:rPr>
        <w:t>ici</w:t>
      </w:r>
      <w:proofErr w:type="spellEnd"/>
      <w:r w:rsidRPr="00FD476C">
        <w:rPr>
          <w:rFonts w:ascii="Times New Roman" w:eastAsia="Times New Roman" w:hAnsi="Times New Roman" w:cs="Times New Roman"/>
          <w:sz w:val="24"/>
          <w:szCs w:val="24"/>
          <w:lang w:val="en-US"/>
        </w:rPr>
        <w:t xml:space="preserve"> la </w:t>
      </w:r>
      <w:proofErr w:type="spellStart"/>
      <w:r w:rsidRPr="00FD476C">
        <w:rPr>
          <w:rFonts w:ascii="Times New Roman" w:eastAsia="Times New Roman" w:hAnsi="Times New Roman" w:cs="Times New Roman"/>
          <w:sz w:val="24"/>
          <w:szCs w:val="24"/>
          <w:lang w:val="en-US"/>
        </w:rPr>
        <w:t>Vierge</w:t>
      </w:r>
      <w:proofErr w:type="spellEnd"/>
      <w:r w:rsidRPr="00FD476C">
        <w:rPr>
          <w:rFonts w:ascii="Times New Roman" w:eastAsia="Times New Roman" w:hAnsi="Times New Roman" w:cs="Times New Roman"/>
          <w:sz w:val="24"/>
          <w:szCs w:val="24"/>
          <w:lang w:val="en-US"/>
        </w:rPr>
        <w:t xml:space="preserve"> Marie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la raison de</w:t>
      </w:r>
    </w:p>
    <w:p w14:paraId="019633C1"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tous</w:t>
      </w:r>
      <w:proofErr w:type="spellEnd"/>
      <w:r w:rsidRPr="00FD476C">
        <w:rPr>
          <w:rFonts w:ascii="Times New Roman" w:eastAsia="Times New Roman" w:hAnsi="Times New Roman" w:cs="Times New Roman"/>
          <w:sz w:val="24"/>
          <w:szCs w:val="24"/>
          <w:lang w:val="en-US"/>
        </w:rPr>
        <w:t xml:space="preserve"> les troubles de </w:t>
      </w:r>
      <w:proofErr w:type="spellStart"/>
      <w:r w:rsidRPr="00FD476C">
        <w:rPr>
          <w:rFonts w:ascii="Times New Roman" w:eastAsia="Times New Roman" w:hAnsi="Times New Roman" w:cs="Times New Roman"/>
          <w:sz w:val="24"/>
          <w:szCs w:val="24"/>
          <w:lang w:val="en-US"/>
        </w:rPr>
        <w:t>protagoniste</w:t>
      </w:r>
      <w:proofErr w:type="spellEnd"/>
      <w:r w:rsidRPr="00FD476C">
        <w:rPr>
          <w:rFonts w:ascii="Times New Roman" w:eastAsia="Times New Roman" w:hAnsi="Times New Roman" w:cs="Times New Roman"/>
          <w:sz w:val="24"/>
          <w:szCs w:val="24"/>
          <w:lang w:val="en-US"/>
        </w:rPr>
        <w:t xml:space="preserve">, et un miracle se </w:t>
      </w:r>
      <w:proofErr w:type="spellStart"/>
      <w:r w:rsidRPr="00FD476C">
        <w:rPr>
          <w:rFonts w:ascii="Times New Roman" w:eastAsia="Times New Roman" w:hAnsi="Times New Roman" w:cs="Times New Roman"/>
          <w:sz w:val="24"/>
          <w:szCs w:val="24"/>
          <w:lang w:val="en-US"/>
        </w:rPr>
        <w:t>produit</w:t>
      </w:r>
      <w:proofErr w:type="spellEnd"/>
      <w:r w:rsidRPr="00FD476C">
        <w:rPr>
          <w:rFonts w:ascii="Times New Roman" w:eastAsia="Times New Roman" w:hAnsi="Times New Roman" w:cs="Times New Roman"/>
          <w:sz w:val="24"/>
          <w:szCs w:val="24"/>
          <w:lang w:val="en-US"/>
        </w:rPr>
        <w:t xml:space="preserve"> après la destruction de </w:t>
      </w:r>
      <w:proofErr w:type="spellStart"/>
      <w:r w:rsidRPr="00FD476C">
        <w:rPr>
          <w:rFonts w:ascii="Times New Roman" w:eastAsia="Times New Roman" w:hAnsi="Times New Roman" w:cs="Times New Roman"/>
          <w:sz w:val="24"/>
          <w:szCs w:val="24"/>
          <w:lang w:val="en-US"/>
        </w:rPr>
        <w:t>ses</w:t>
      </w:r>
      <w:proofErr w:type="spellEnd"/>
      <w:r w:rsidRPr="00FD476C">
        <w:rPr>
          <w:rFonts w:ascii="Times New Roman" w:eastAsia="Times New Roman" w:hAnsi="Times New Roman" w:cs="Times New Roman"/>
          <w:sz w:val="24"/>
          <w:szCs w:val="24"/>
          <w:lang w:val="en-US"/>
        </w:rPr>
        <w:t xml:space="preserve"> statues.</w:t>
      </w:r>
    </w:p>
    <w:p w14:paraId="7A4C308E"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Binky Brown, alter-ego de Justin Green,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un </w:t>
      </w:r>
      <w:proofErr w:type="spellStart"/>
      <w:r w:rsidRPr="00FD476C">
        <w:rPr>
          <w:rFonts w:ascii="Times New Roman" w:eastAsia="Times New Roman" w:hAnsi="Times New Roman" w:cs="Times New Roman"/>
          <w:sz w:val="24"/>
          <w:szCs w:val="24"/>
          <w:lang w:val="en-US"/>
        </w:rPr>
        <w:t>jeune</w:t>
      </w:r>
      <w:proofErr w:type="spellEnd"/>
      <w:r w:rsidRPr="00FD476C">
        <w:rPr>
          <w:rFonts w:ascii="Times New Roman" w:eastAsia="Times New Roman" w:hAnsi="Times New Roman" w:cs="Times New Roman"/>
          <w:sz w:val="24"/>
          <w:szCs w:val="24"/>
          <w:lang w:val="en-US"/>
        </w:rPr>
        <w:t xml:space="preserve"> garçon qui </w:t>
      </w:r>
      <w:proofErr w:type="spellStart"/>
      <w:r w:rsidRPr="00FD476C">
        <w:rPr>
          <w:rFonts w:ascii="Times New Roman" w:eastAsia="Times New Roman" w:hAnsi="Times New Roman" w:cs="Times New Roman"/>
          <w:sz w:val="24"/>
          <w:szCs w:val="24"/>
          <w:lang w:val="en-US"/>
        </w:rPr>
        <w:t>souffre</w:t>
      </w:r>
      <w:proofErr w:type="spellEnd"/>
      <w:r w:rsidRPr="00FD476C">
        <w:rPr>
          <w:rFonts w:ascii="Times New Roman" w:eastAsia="Times New Roman" w:hAnsi="Times New Roman" w:cs="Times New Roman"/>
          <w:sz w:val="24"/>
          <w:szCs w:val="24"/>
          <w:lang w:val="en-US"/>
        </w:rPr>
        <w:t xml:space="preserve"> de la trouble</w:t>
      </w:r>
    </w:p>
    <w:p w14:paraId="57EFA653"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obsessionnel</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compulsif</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particulièrement</w:t>
      </w:r>
      <w:proofErr w:type="spellEnd"/>
      <w:r w:rsidRPr="00FD476C">
        <w:rPr>
          <w:rFonts w:ascii="Times New Roman" w:eastAsia="Times New Roman" w:hAnsi="Times New Roman" w:cs="Times New Roman"/>
          <w:sz w:val="24"/>
          <w:szCs w:val="24"/>
          <w:lang w:val="en-US"/>
        </w:rPr>
        <w:t xml:space="preserve"> de pensées “</w:t>
      </w:r>
      <w:proofErr w:type="spellStart"/>
      <w:r w:rsidRPr="00FD476C">
        <w:rPr>
          <w:rFonts w:ascii="Times New Roman" w:eastAsia="Times New Roman" w:hAnsi="Times New Roman" w:cs="Times New Roman"/>
          <w:sz w:val="24"/>
          <w:szCs w:val="24"/>
          <w:lang w:val="en-US"/>
        </w:rPr>
        <w:t>impures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concernant</w:t>
      </w:r>
      <w:proofErr w:type="spellEnd"/>
      <w:r w:rsidRPr="00FD476C">
        <w:rPr>
          <w:rFonts w:ascii="Times New Roman" w:eastAsia="Times New Roman" w:hAnsi="Times New Roman" w:cs="Times New Roman"/>
          <w:sz w:val="24"/>
          <w:szCs w:val="24"/>
          <w:lang w:val="en-US"/>
        </w:rPr>
        <w:t xml:space="preserve"> la </w:t>
      </w:r>
      <w:proofErr w:type="spellStart"/>
      <w:r w:rsidRPr="00FD476C">
        <w:rPr>
          <w:rFonts w:ascii="Times New Roman" w:eastAsia="Times New Roman" w:hAnsi="Times New Roman" w:cs="Times New Roman"/>
          <w:sz w:val="24"/>
          <w:szCs w:val="24"/>
          <w:lang w:val="en-US"/>
        </w:rPr>
        <w:t>Vierge</w:t>
      </w:r>
      <w:proofErr w:type="spellEnd"/>
    </w:p>
    <w:p w14:paraId="1FCC96CB"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Marie. Il a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peur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extrême</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quelque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façon</w:t>
      </w:r>
      <w:proofErr w:type="spellEnd"/>
      <w:r w:rsidRPr="00FD476C">
        <w:rPr>
          <w:rFonts w:ascii="Times New Roman" w:eastAsia="Times New Roman" w:hAnsi="Times New Roman" w:cs="Times New Roman"/>
          <w:sz w:val="24"/>
          <w:szCs w:val="24"/>
          <w:lang w:val="en-US"/>
        </w:rPr>
        <w:t xml:space="preserve"> que </w:t>
      </w:r>
      <w:proofErr w:type="spellStart"/>
      <w:r w:rsidRPr="00FD476C">
        <w:rPr>
          <w:rFonts w:ascii="Times New Roman" w:eastAsia="Times New Roman" w:hAnsi="Times New Roman" w:cs="Times New Roman"/>
          <w:sz w:val="24"/>
          <w:szCs w:val="24"/>
          <w:lang w:val="en-US"/>
        </w:rPr>
        <w:t>ce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soit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pourrir</w:t>
      </w:r>
      <w:proofErr w:type="spellEnd"/>
      <w:r w:rsidRPr="00FD476C">
        <w:rPr>
          <w:rFonts w:ascii="Times New Roman" w:eastAsia="Times New Roman" w:hAnsi="Times New Roman" w:cs="Times New Roman"/>
          <w:sz w:val="24"/>
          <w:szCs w:val="24"/>
          <w:lang w:val="en-US"/>
        </w:rPr>
        <w:t xml:space="preserve">” les </w:t>
      </w:r>
      <w:proofErr w:type="spellStart"/>
      <w:r w:rsidRPr="00FD476C">
        <w:rPr>
          <w:rFonts w:ascii="Times New Roman" w:eastAsia="Times New Roman" w:hAnsi="Times New Roman" w:cs="Times New Roman"/>
          <w:sz w:val="24"/>
          <w:szCs w:val="24"/>
          <w:lang w:val="en-US"/>
        </w:rPr>
        <w:t>représentations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icônes</w:t>
      </w:r>
      <w:proofErr w:type="spellEnd"/>
      <w:r w:rsidRPr="00FD476C">
        <w:rPr>
          <w:rFonts w:ascii="Times New Roman" w:eastAsia="Times New Roman" w:hAnsi="Times New Roman" w:cs="Times New Roman"/>
          <w:sz w:val="24"/>
          <w:szCs w:val="24"/>
          <w:lang w:val="en-US"/>
        </w:rPr>
        <w:t xml:space="preserve"> de la </w:t>
      </w:r>
      <w:proofErr w:type="spellStart"/>
      <w:r w:rsidRPr="00FD476C">
        <w:rPr>
          <w:rFonts w:ascii="Times New Roman" w:eastAsia="Times New Roman" w:hAnsi="Times New Roman" w:cs="Times New Roman"/>
          <w:sz w:val="24"/>
          <w:szCs w:val="24"/>
          <w:lang w:val="en-US"/>
        </w:rPr>
        <w:t>Vierge</w:t>
      </w:r>
      <w:proofErr w:type="spellEnd"/>
      <w:r w:rsidRPr="00FD476C">
        <w:rPr>
          <w:rFonts w:ascii="Times New Roman" w:eastAsia="Times New Roman" w:hAnsi="Times New Roman" w:cs="Times New Roman"/>
          <w:sz w:val="24"/>
          <w:szCs w:val="24"/>
          <w:lang w:val="en-US"/>
        </w:rPr>
        <w:t xml:space="preserve">. </w:t>
      </w:r>
    </w:p>
    <w:p w14:paraId="06C1BF05"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Afin de </w:t>
      </w:r>
      <w:proofErr w:type="spellStart"/>
      <w:r w:rsidRPr="00FD476C">
        <w:rPr>
          <w:rFonts w:ascii="Times New Roman" w:eastAsia="Times New Roman" w:hAnsi="Times New Roman" w:cs="Times New Roman"/>
          <w:sz w:val="24"/>
          <w:szCs w:val="24"/>
          <w:lang w:val="en-US"/>
        </w:rPr>
        <w:t>présenter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pleinement</w:t>
      </w:r>
      <w:proofErr w:type="spellEnd"/>
      <w:r w:rsidRPr="00FD476C">
        <w:rPr>
          <w:rFonts w:ascii="Times New Roman" w:eastAsia="Times New Roman" w:hAnsi="Times New Roman" w:cs="Times New Roman"/>
          <w:sz w:val="24"/>
          <w:szCs w:val="24"/>
          <w:lang w:val="en-US"/>
        </w:rPr>
        <w:t xml:space="preserve"> au </w:t>
      </w:r>
      <w:proofErr w:type="spellStart"/>
      <w:r w:rsidRPr="00FD476C">
        <w:rPr>
          <w:rFonts w:ascii="Times New Roman" w:eastAsia="Times New Roman" w:hAnsi="Times New Roman" w:cs="Times New Roman"/>
          <w:sz w:val="24"/>
          <w:szCs w:val="24"/>
          <w:lang w:val="en-US"/>
        </w:rPr>
        <w:t>lecteur</w:t>
      </w:r>
      <w:proofErr w:type="spellEnd"/>
      <w:r w:rsidRPr="00FD476C">
        <w:rPr>
          <w:rFonts w:ascii="Times New Roman" w:eastAsia="Times New Roman" w:hAnsi="Times New Roman" w:cs="Times New Roman"/>
          <w:sz w:val="24"/>
          <w:szCs w:val="24"/>
          <w:lang w:val="en-US"/>
        </w:rPr>
        <w:t xml:space="preserve"> le monde </w:t>
      </w:r>
      <w:proofErr w:type="spellStart"/>
      <w:r w:rsidRPr="00FD476C">
        <w:rPr>
          <w:rFonts w:ascii="Times New Roman" w:eastAsia="Times New Roman" w:hAnsi="Times New Roman" w:cs="Times New Roman"/>
          <w:sz w:val="24"/>
          <w:szCs w:val="24"/>
          <w:lang w:val="en-US"/>
        </w:rPr>
        <w:t>confus</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effrayant</w:t>
      </w:r>
      <w:proofErr w:type="spellEnd"/>
      <w:r w:rsidRPr="00FD476C">
        <w:rPr>
          <w:rFonts w:ascii="Times New Roman" w:eastAsia="Times New Roman" w:hAnsi="Times New Roman" w:cs="Times New Roman"/>
          <w:sz w:val="24"/>
          <w:szCs w:val="24"/>
          <w:lang w:val="en-US"/>
        </w:rPr>
        <w:t xml:space="preserve"> dans </w:t>
      </w:r>
      <w:proofErr w:type="spellStart"/>
      <w:r w:rsidRPr="00FD476C">
        <w:rPr>
          <w:rFonts w:ascii="Times New Roman" w:eastAsia="Times New Roman" w:hAnsi="Times New Roman" w:cs="Times New Roman"/>
          <w:sz w:val="24"/>
          <w:szCs w:val="24"/>
          <w:lang w:val="en-US"/>
        </w:rPr>
        <w:t>lequel</w:t>
      </w:r>
      <w:proofErr w:type="spellEnd"/>
      <w:r w:rsidRPr="00FD476C">
        <w:rPr>
          <w:rFonts w:ascii="Times New Roman" w:eastAsia="Times New Roman" w:hAnsi="Times New Roman" w:cs="Times New Roman"/>
          <w:sz w:val="24"/>
          <w:szCs w:val="24"/>
          <w:lang w:val="en-US"/>
        </w:rPr>
        <w:t xml:space="preserve"> vit un adolescent </w:t>
      </w:r>
      <w:proofErr w:type="spellStart"/>
      <w:r w:rsidRPr="00FD476C">
        <w:rPr>
          <w:rFonts w:ascii="Times New Roman" w:eastAsia="Times New Roman" w:hAnsi="Times New Roman" w:cs="Times New Roman"/>
          <w:sz w:val="24"/>
          <w:szCs w:val="24"/>
          <w:lang w:val="en-US"/>
        </w:rPr>
        <w:t>atteint</w:t>
      </w:r>
      <w:proofErr w:type="spellEnd"/>
      <w:r w:rsidRPr="00FD476C">
        <w:rPr>
          <w:rFonts w:ascii="Times New Roman" w:eastAsia="Times New Roman" w:hAnsi="Times New Roman" w:cs="Times New Roman"/>
          <w:sz w:val="24"/>
          <w:szCs w:val="24"/>
          <w:lang w:val="en-US"/>
        </w:rPr>
        <w:t xml:space="preserve"> d'un trouble </w:t>
      </w:r>
      <w:proofErr w:type="spellStart"/>
      <w:r w:rsidRPr="00FD476C">
        <w:rPr>
          <w:rFonts w:ascii="Times New Roman" w:eastAsia="Times New Roman" w:hAnsi="Times New Roman" w:cs="Times New Roman"/>
          <w:sz w:val="24"/>
          <w:szCs w:val="24"/>
          <w:lang w:val="en-US"/>
        </w:rPr>
        <w:t>obsessionnel-compulsif</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l'auteur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utilise</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nombreux</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moyens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parmi</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lesquels</w:t>
      </w:r>
      <w:proofErr w:type="spellEnd"/>
      <w:r w:rsidRPr="00FD476C">
        <w:rPr>
          <w:rFonts w:ascii="Times New Roman" w:eastAsia="Times New Roman" w:hAnsi="Times New Roman" w:cs="Times New Roman"/>
          <w:sz w:val="24"/>
          <w:szCs w:val="24"/>
          <w:lang w:val="en-US"/>
        </w:rPr>
        <w:t xml:space="preserve"> se </w:t>
      </w:r>
      <w:proofErr w:type="spellStart"/>
      <w:r w:rsidRPr="00FD476C">
        <w:rPr>
          <w:rFonts w:ascii="Times New Roman" w:eastAsia="Times New Roman" w:hAnsi="Times New Roman" w:cs="Times New Roman"/>
          <w:sz w:val="24"/>
          <w:szCs w:val="24"/>
          <w:lang w:val="en-US"/>
        </w:rPr>
        <w:t>trouvent</w:t>
      </w:r>
      <w:proofErr w:type="spellEnd"/>
      <w:r w:rsidRPr="00FD476C">
        <w:rPr>
          <w:rFonts w:ascii="Times New Roman" w:eastAsia="Times New Roman" w:hAnsi="Times New Roman" w:cs="Times New Roman"/>
          <w:sz w:val="24"/>
          <w:szCs w:val="24"/>
          <w:lang w:val="en-US"/>
        </w:rPr>
        <w:t xml:space="preserve"> des techniques </w:t>
      </w:r>
      <w:proofErr w:type="spellStart"/>
      <w:r w:rsidRPr="00FD476C">
        <w:rPr>
          <w:rFonts w:ascii="Times New Roman" w:eastAsia="Times New Roman" w:hAnsi="Times New Roman" w:cs="Times New Roman"/>
          <w:sz w:val="24"/>
          <w:szCs w:val="24"/>
          <w:lang w:val="en-US"/>
        </w:rPr>
        <w:t>typiques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comme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image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du </w:t>
      </w:r>
      <w:proofErr w:type="spellStart"/>
      <w:r w:rsidRPr="00FD476C">
        <w:rPr>
          <w:rFonts w:ascii="Times New Roman" w:eastAsia="Times New Roman" w:hAnsi="Times New Roman" w:cs="Times New Roman"/>
          <w:sz w:val="24"/>
          <w:szCs w:val="24"/>
          <w:lang w:val="en-US"/>
        </w:rPr>
        <w:t>texte</w:t>
      </w:r>
      <w:proofErr w:type="spellEnd"/>
      <w:r w:rsidRPr="00FD476C">
        <w:rPr>
          <w:rFonts w:ascii="Times New Roman" w:eastAsia="Times New Roman" w:hAnsi="Times New Roman" w:cs="Times New Roman"/>
          <w:sz w:val="24"/>
          <w:szCs w:val="24"/>
          <w:lang w:val="en-US"/>
        </w:rPr>
        <w:t xml:space="preserve"> dans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bulle</w:t>
      </w:r>
      <w:proofErr w:type="spellEnd"/>
      <w:r w:rsidRPr="00FD476C">
        <w:rPr>
          <w:rFonts w:ascii="Times New Roman" w:eastAsia="Times New Roman" w:hAnsi="Times New Roman" w:cs="Times New Roman"/>
          <w:sz w:val="24"/>
          <w:szCs w:val="24"/>
          <w:lang w:val="en-US"/>
        </w:rPr>
        <w:t xml:space="preserve"> et des </w:t>
      </w:r>
      <w:proofErr w:type="spellStart"/>
      <w:r w:rsidRPr="00FD476C">
        <w:rPr>
          <w:rFonts w:ascii="Times New Roman" w:eastAsia="Times New Roman" w:hAnsi="Times New Roman" w:cs="Times New Roman"/>
          <w:sz w:val="24"/>
          <w:szCs w:val="24"/>
          <w:lang w:val="en-US"/>
        </w:rPr>
        <w:t>approches</w:t>
      </w:r>
      <w:proofErr w:type="spellEnd"/>
      <w:r w:rsidRPr="00FD476C">
        <w:rPr>
          <w:rFonts w:ascii="Times New Roman" w:eastAsia="Times New Roman" w:hAnsi="Times New Roman" w:cs="Times New Roman"/>
          <w:sz w:val="24"/>
          <w:szCs w:val="24"/>
          <w:lang w:val="en-US"/>
        </w:rPr>
        <w:t xml:space="preserve"> plus </w:t>
      </w:r>
      <w:proofErr w:type="spellStart"/>
      <w:r w:rsidRPr="00FD476C">
        <w:rPr>
          <w:rFonts w:ascii="Times New Roman" w:eastAsia="Times New Roman" w:hAnsi="Times New Roman" w:cs="Times New Roman"/>
          <w:sz w:val="24"/>
          <w:szCs w:val="24"/>
          <w:lang w:val="en-US"/>
        </w:rPr>
        <w:t>novatrices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comme</w:t>
      </w:r>
      <w:proofErr w:type="spellEnd"/>
      <w:r w:rsidRPr="00FD476C">
        <w:rPr>
          <w:rFonts w:ascii="Times New Roman" w:eastAsia="Times New Roman" w:hAnsi="Times New Roman" w:cs="Times New Roman"/>
          <w:sz w:val="24"/>
          <w:szCs w:val="24"/>
          <w:lang w:val="en-US"/>
        </w:rPr>
        <w:t xml:space="preserve"> la transformation du </w:t>
      </w:r>
      <w:proofErr w:type="spellStart"/>
      <w:r w:rsidRPr="00FD476C">
        <w:rPr>
          <w:rFonts w:ascii="Times New Roman" w:eastAsia="Times New Roman" w:hAnsi="Times New Roman" w:cs="Times New Roman"/>
          <w:sz w:val="24"/>
          <w:szCs w:val="24"/>
          <w:lang w:val="en-US"/>
        </w:rPr>
        <w:t>personnage</w:t>
      </w:r>
      <w:proofErr w:type="spellEnd"/>
      <w:r w:rsidRPr="00FD476C">
        <w:rPr>
          <w:rFonts w:ascii="Times New Roman" w:eastAsia="Times New Roman" w:hAnsi="Times New Roman" w:cs="Times New Roman"/>
          <w:sz w:val="24"/>
          <w:szCs w:val="24"/>
          <w:lang w:val="en-US"/>
        </w:rPr>
        <w:t xml:space="preserve"> principal, son </w:t>
      </w:r>
      <w:proofErr w:type="spellStart"/>
      <w:r w:rsidRPr="00FD476C">
        <w:rPr>
          <w:rFonts w:ascii="Times New Roman" w:eastAsia="Times New Roman" w:hAnsi="Times New Roman" w:cs="Times New Roman"/>
          <w:sz w:val="24"/>
          <w:szCs w:val="24"/>
          <w:lang w:val="en-US"/>
        </w:rPr>
        <w:t>environnement</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autres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personnages</w:t>
      </w:r>
      <w:proofErr w:type="spellEnd"/>
      <w:r w:rsidRPr="00FD476C">
        <w:rPr>
          <w:rFonts w:ascii="Times New Roman" w:eastAsia="Times New Roman" w:hAnsi="Times New Roman" w:cs="Times New Roman"/>
          <w:sz w:val="24"/>
          <w:szCs w:val="24"/>
          <w:lang w:val="en-US"/>
        </w:rPr>
        <w:t xml:space="preserve">, la </w:t>
      </w:r>
      <w:proofErr w:type="spellStart"/>
      <w:r w:rsidRPr="00FD476C">
        <w:rPr>
          <w:rFonts w:ascii="Times New Roman" w:eastAsia="Times New Roman" w:hAnsi="Times New Roman" w:cs="Times New Roman"/>
          <w:sz w:val="24"/>
          <w:szCs w:val="24"/>
          <w:lang w:val="en-US"/>
        </w:rPr>
        <w:t>personnification</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objets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inanimés</w:t>
      </w:r>
      <w:proofErr w:type="spellEnd"/>
      <w:r w:rsidRPr="00FD476C">
        <w:rPr>
          <w:rFonts w:ascii="Times New Roman" w:eastAsia="Times New Roman" w:hAnsi="Times New Roman" w:cs="Times New Roman"/>
          <w:sz w:val="24"/>
          <w:szCs w:val="24"/>
          <w:lang w:val="en-US"/>
        </w:rPr>
        <w:t xml:space="preserve"> et des pensées et la </w:t>
      </w:r>
      <w:proofErr w:type="spellStart"/>
      <w:r w:rsidRPr="00FD476C">
        <w:rPr>
          <w:rFonts w:ascii="Times New Roman" w:eastAsia="Times New Roman" w:hAnsi="Times New Roman" w:cs="Times New Roman"/>
          <w:sz w:val="24"/>
          <w:szCs w:val="24"/>
          <w:lang w:val="en-US"/>
        </w:rPr>
        <w:t>représentation</w:t>
      </w:r>
      <w:proofErr w:type="spellEnd"/>
      <w:r w:rsidRPr="00FD476C">
        <w:rPr>
          <w:rFonts w:ascii="Times New Roman" w:eastAsia="Times New Roman" w:hAnsi="Times New Roman" w:cs="Times New Roman"/>
          <w:sz w:val="24"/>
          <w:szCs w:val="24"/>
          <w:lang w:val="en-US"/>
        </w:rPr>
        <w:t xml:space="preserve"> du </w:t>
      </w:r>
      <w:proofErr w:type="spellStart"/>
      <w:r w:rsidRPr="00FD476C">
        <w:rPr>
          <w:rFonts w:ascii="Times New Roman" w:eastAsia="Times New Roman" w:hAnsi="Times New Roman" w:cs="Times New Roman"/>
          <w:sz w:val="24"/>
          <w:szCs w:val="24"/>
          <w:lang w:val="en-US"/>
        </w:rPr>
        <w:t>processus</w:t>
      </w:r>
      <w:proofErr w:type="spellEnd"/>
      <w:r w:rsidRPr="00FD476C">
        <w:rPr>
          <w:rFonts w:ascii="Times New Roman" w:eastAsia="Times New Roman" w:hAnsi="Times New Roman" w:cs="Times New Roman"/>
          <w:sz w:val="24"/>
          <w:szCs w:val="24"/>
          <w:lang w:val="en-US"/>
        </w:rPr>
        <w:t xml:space="preserve"> de la pensée.</w:t>
      </w:r>
    </w:p>
    <w:p w14:paraId="51C9CB0D"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Nous </w:t>
      </w:r>
      <w:proofErr w:type="spellStart"/>
      <w:r w:rsidRPr="00FD476C">
        <w:rPr>
          <w:rFonts w:ascii="Times New Roman" w:eastAsia="Times New Roman" w:hAnsi="Times New Roman" w:cs="Times New Roman"/>
          <w:sz w:val="24"/>
          <w:szCs w:val="24"/>
          <w:lang w:val="en-US"/>
        </w:rPr>
        <w:t>allons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ici</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tenter</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typologie</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approches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utilisées</w:t>
      </w:r>
      <w:proofErr w:type="spellEnd"/>
      <w:r w:rsidRPr="00FD476C">
        <w:rPr>
          <w:rFonts w:ascii="Times New Roman" w:eastAsia="Times New Roman" w:hAnsi="Times New Roman" w:cs="Times New Roman"/>
          <w:sz w:val="24"/>
          <w:szCs w:val="24"/>
          <w:lang w:val="en-US"/>
        </w:rPr>
        <w:t xml:space="preserve"> par </w:t>
      </w:r>
      <w:proofErr w:type="spellStart"/>
      <w:r w:rsidRPr="00FD476C">
        <w:rPr>
          <w:rFonts w:ascii="Times New Roman" w:eastAsia="Times New Roman" w:hAnsi="Times New Roman" w:cs="Times New Roman"/>
          <w:sz w:val="24"/>
          <w:szCs w:val="24"/>
          <w:lang w:val="en-US"/>
        </w:rPr>
        <w:t>l’auteur</w:t>
      </w:r>
      <w:proofErr w:type="spellEnd"/>
      <w:r w:rsidRPr="00FD476C">
        <w:rPr>
          <w:rFonts w:ascii="Times New Roman" w:eastAsia="Times New Roman" w:hAnsi="Times New Roman" w:cs="Times New Roman"/>
          <w:sz w:val="24"/>
          <w:szCs w:val="24"/>
          <w:lang w:val="en-US"/>
        </w:rPr>
        <w:t xml:space="preserve"> avec les</w:t>
      </w:r>
    </w:p>
    <w:p w14:paraId="457FA051"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illustrations et </w:t>
      </w:r>
      <w:proofErr w:type="spellStart"/>
      <w:r w:rsidRPr="00FD476C">
        <w:rPr>
          <w:rFonts w:ascii="Times New Roman" w:eastAsia="Times New Roman" w:hAnsi="Times New Roman" w:cs="Times New Roman"/>
          <w:sz w:val="24"/>
          <w:szCs w:val="24"/>
          <w:lang w:val="en-US"/>
        </w:rPr>
        <w:t>l’analyse</w:t>
      </w:r>
      <w:proofErr w:type="spellEnd"/>
      <w:r w:rsidRPr="00FD476C">
        <w:rPr>
          <w:rFonts w:ascii="Times New Roman" w:eastAsia="Times New Roman" w:hAnsi="Times New Roman" w:cs="Times New Roman"/>
          <w:sz w:val="24"/>
          <w:szCs w:val="24"/>
          <w:lang w:val="en-US"/>
        </w:rPr>
        <w:t xml:space="preserve"> quantitative (le </w:t>
      </w:r>
      <w:proofErr w:type="spellStart"/>
      <w:r w:rsidRPr="00FD476C">
        <w:rPr>
          <w:rFonts w:ascii="Times New Roman" w:eastAsia="Times New Roman" w:hAnsi="Times New Roman" w:cs="Times New Roman"/>
          <w:sz w:val="24"/>
          <w:szCs w:val="24"/>
          <w:lang w:val="en-US"/>
        </w:rPr>
        <w:t>nombre</w:t>
      </w:r>
      <w:proofErr w:type="spellEnd"/>
      <w:r w:rsidRPr="00FD476C">
        <w:rPr>
          <w:rFonts w:ascii="Times New Roman" w:eastAsia="Times New Roman" w:hAnsi="Times New Roman" w:cs="Times New Roman"/>
          <w:sz w:val="24"/>
          <w:szCs w:val="24"/>
          <w:lang w:val="en-US"/>
        </w:rPr>
        <w:t xml:space="preserve"> des vignettes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telle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ou</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telle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approche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p>
    <w:p w14:paraId="4C362129"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utilisée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ce</w:t>
      </w:r>
      <w:proofErr w:type="spellEnd"/>
      <w:r w:rsidRPr="00FD476C">
        <w:rPr>
          <w:rFonts w:ascii="Times New Roman" w:eastAsia="Times New Roman" w:hAnsi="Times New Roman" w:cs="Times New Roman"/>
          <w:sz w:val="24"/>
          <w:szCs w:val="24"/>
          <w:lang w:val="en-US"/>
        </w:rPr>
        <w:t xml:space="preserve"> qui nous </w:t>
      </w:r>
      <w:proofErr w:type="spellStart"/>
      <w:r w:rsidRPr="00FD476C">
        <w:rPr>
          <w:rFonts w:ascii="Times New Roman" w:eastAsia="Times New Roman" w:hAnsi="Times New Roman" w:cs="Times New Roman"/>
          <w:sz w:val="24"/>
          <w:szCs w:val="24"/>
          <w:lang w:val="en-US"/>
        </w:rPr>
        <w:t>offrira</w:t>
      </w:r>
      <w:proofErr w:type="spellEnd"/>
      <w:r w:rsidRPr="00FD476C">
        <w:rPr>
          <w:rFonts w:ascii="Times New Roman" w:eastAsia="Times New Roman" w:hAnsi="Times New Roman" w:cs="Times New Roman"/>
          <w:sz w:val="24"/>
          <w:szCs w:val="24"/>
          <w:lang w:val="en-US"/>
        </w:rPr>
        <w:t xml:space="preserve"> un point de </w:t>
      </w:r>
      <w:proofErr w:type="spellStart"/>
      <w:r w:rsidRPr="00FD476C">
        <w:rPr>
          <w:rFonts w:ascii="Times New Roman" w:eastAsia="Times New Roman" w:hAnsi="Times New Roman" w:cs="Times New Roman"/>
          <w:sz w:val="24"/>
          <w:szCs w:val="24"/>
          <w:lang w:val="en-US"/>
        </w:rPr>
        <w:t>départ</w:t>
      </w:r>
      <w:proofErr w:type="spellEnd"/>
      <w:r w:rsidRPr="00FD476C">
        <w:rPr>
          <w:rFonts w:ascii="Times New Roman" w:eastAsia="Times New Roman" w:hAnsi="Times New Roman" w:cs="Times New Roman"/>
          <w:sz w:val="24"/>
          <w:szCs w:val="24"/>
          <w:lang w:val="en-US"/>
        </w:rPr>
        <w:t xml:space="preserve"> pour </w:t>
      </w:r>
      <w:proofErr w:type="spellStart"/>
      <w:r w:rsidRPr="00FD476C">
        <w:rPr>
          <w:rFonts w:ascii="Times New Roman" w:eastAsia="Times New Roman" w:hAnsi="Times New Roman" w:cs="Times New Roman"/>
          <w:sz w:val="24"/>
          <w:szCs w:val="24"/>
          <w:lang w:val="en-US"/>
        </w:rPr>
        <w:t>l’analyse</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bandes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notre</w:t>
      </w:r>
      <w:proofErr w:type="spellEnd"/>
    </w:p>
    <w:p w14:paraId="53A304A6"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roofErr w:type="gramStart"/>
      <w:r w:rsidRPr="00FD476C">
        <w:rPr>
          <w:rFonts w:ascii="Times New Roman" w:eastAsia="Times New Roman" w:hAnsi="Times New Roman" w:cs="Times New Roman"/>
          <w:sz w:val="24"/>
          <w:szCs w:val="24"/>
          <w:lang w:val="en-US"/>
        </w:rPr>
        <w:t>corpus :</w:t>
      </w:r>
      <w:proofErr w:type="gramEnd"/>
    </w:p>
    <w:p w14:paraId="2FF63D95"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
    <w:p w14:paraId="14A5387A"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1) </w:t>
      </w:r>
      <w:proofErr w:type="spellStart"/>
      <w:r w:rsidRPr="00FD476C">
        <w:rPr>
          <w:rFonts w:ascii="Times New Roman" w:eastAsia="Times New Roman" w:hAnsi="Times New Roman" w:cs="Times New Roman"/>
          <w:sz w:val="24"/>
          <w:szCs w:val="24"/>
          <w:lang w:val="en-US"/>
        </w:rPr>
        <w:t>Bulles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forme</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nuage</w:t>
      </w:r>
      <w:proofErr w:type="spellEnd"/>
      <w:r w:rsidRPr="00FD476C">
        <w:rPr>
          <w:rFonts w:ascii="Times New Roman" w:eastAsia="Times New Roman" w:hAnsi="Times New Roman" w:cs="Times New Roman"/>
          <w:sz w:val="24"/>
          <w:szCs w:val="24"/>
          <w:lang w:val="en-US"/>
        </w:rPr>
        <w:t xml:space="preserve">. Il </w:t>
      </w:r>
      <w:proofErr w:type="spellStart"/>
      <w:r w:rsidRPr="00FD476C">
        <w:rPr>
          <w:rFonts w:ascii="Times New Roman" w:eastAsia="Times New Roman" w:hAnsi="Times New Roman" w:cs="Times New Roman"/>
          <w:sz w:val="24"/>
          <w:szCs w:val="24"/>
          <w:lang w:val="en-US"/>
        </w:rPr>
        <w:t>s’agit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façon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traditionnelle</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représenter</w:t>
      </w:r>
      <w:proofErr w:type="spellEnd"/>
      <w:r w:rsidRPr="00FD476C">
        <w:rPr>
          <w:rFonts w:ascii="Times New Roman" w:eastAsia="Times New Roman" w:hAnsi="Times New Roman" w:cs="Times New Roman"/>
          <w:sz w:val="24"/>
          <w:szCs w:val="24"/>
          <w:lang w:val="en-US"/>
        </w:rPr>
        <w:t xml:space="preserve"> les pensées</w:t>
      </w:r>
    </w:p>
    <w:p w14:paraId="21744E67"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du </w:t>
      </w:r>
      <w:proofErr w:type="spellStart"/>
      <w:r w:rsidRPr="00FD476C">
        <w:rPr>
          <w:rFonts w:ascii="Times New Roman" w:eastAsia="Times New Roman" w:hAnsi="Times New Roman" w:cs="Times New Roman"/>
          <w:sz w:val="24"/>
          <w:szCs w:val="24"/>
          <w:lang w:val="en-US"/>
        </w:rPr>
        <w:t>personnage</w:t>
      </w:r>
      <w:proofErr w:type="spellEnd"/>
      <w:r w:rsidRPr="00FD476C">
        <w:rPr>
          <w:rFonts w:ascii="Times New Roman" w:eastAsia="Times New Roman" w:hAnsi="Times New Roman" w:cs="Times New Roman"/>
          <w:sz w:val="24"/>
          <w:szCs w:val="24"/>
          <w:lang w:val="en-US"/>
        </w:rPr>
        <w:t xml:space="preserve">. Les options </w:t>
      </w:r>
      <w:proofErr w:type="spellStart"/>
      <w:r w:rsidRPr="00FD476C">
        <w:rPr>
          <w:rFonts w:ascii="Times New Roman" w:eastAsia="Times New Roman" w:hAnsi="Times New Roman" w:cs="Times New Roman"/>
          <w:sz w:val="24"/>
          <w:szCs w:val="24"/>
          <w:lang w:val="en-US"/>
        </w:rPr>
        <w:t>suivantes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sont</w:t>
      </w:r>
      <w:proofErr w:type="spellEnd"/>
      <w:r w:rsidRPr="00FD476C">
        <w:rPr>
          <w:rFonts w:ascii="Times New Roman" w:eastAsia="Times New Roman" w:hAnsi="Times New Roman" w:cs="Times New Roman"/>
          <w:sz w:val="24"/>
          <w:szCs w:val="24"/>
          <w:lang w:val="en-US"/>
        </w:rPr>
        <w:t xml:space="preserve"> </w:t>
      </w:r>
      <w:proofErr w:type="spellStart"/>
      <w:proofErr w:type="gramStart"/>
      <w:r w:rsidRPr="00FD476C">
        <w:rPr>
          <w:rFonts w:ascii="Times New Roman" w:eastAsia="Times New Roman" w:hAnsi="Times New Roman" w:cs="Times New Roman"/>
          <w:sz w:val="24"/>
          <w:szCs w:val="24"/>
          <w:lang w:val="en-US"/>
        </w:rPr>
        <w:t>possibles</w:t>
      </w:r>
      <w:proofErr w:type="spellEnd"/>
      <w:r w:rsidRPr="00FD476C">
        <w:rPr>
          <w:rFonts w:ascii="Times New Roman" w:eastAsia="Times New Roman" w:hAnsi="Times New Roman" w:cs="Times New Roman"/>
          <w:sz w:val="24"/>
          <w:szCs w:val="24"/>
          <w:lang w:val="en-US"/>
        </w:rPr>
        <w:t xml:space="preserve"> :</w:t>
      </w:r>
      <w:proofErr w:type="gramEnd"/>
    </w:p>
    <w:p w14:paraId="05F09419"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1.1) un </w:t>
      </w:r>
      <w:proofErr w:type="spellStart"/>
      <w:r w:rsidRPr="00FD476C">
        <w:rPr>
          <w:rFonts w:ascii="Times New Roman" w:eastAsia="Times New Roman" w:hAnsi="Times New Roman" w:cs="Times New Roman"/>
          <w:sz w:val="24"/>
          <w:szCs w:val="24"/>
          <w:lang w:val="en-US"/>
        </w:rPr>
        <w:t>texte</w:t>
      </w:r>
      <w:proofErr w:type="spellEnd"/>
      <w:r w:rsidRPr="00FD476C">
        <w:rPr>
          <w:rFonts w:ascii="Times New Roman" w:eastAsia="Times New Roman" w:hAnsi="Times New Roman" w:cs="Times New Roman"/>
          <w:sz w:val="24"/>
          <w:szCs w:val="24"/>
          <w:lang w:val="en-US"/>
        </w:rPr>
        <w:t xml:space="preserve"> dans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bulle</w:t>
      </w:r>
      <w:proofErr w:type="spellEnd"/>
      <w:r w:rsidRPr="00FD476C">
        <w:rPr>
          <w:rFonts w:ascii="Times New Roman" w:eastAsia="Times New Roman" w:hAnsi="Times New Roman" w:cs="Times New Roman"/>
          <w:sz w:val="24"/>
          <w:szCs w:val="24"/>
          <w:lang w:val="en-US"/>
        </w:rPr>
        <w:t xml:space="preserve"> « </w:t>
      </w:r>
      <w:proofErr w:type="spellStart"/>
      <w:r w:rsidRPr="00FD476C">
        <w:rPr>
          <w:rFonts w:ascii="Times New Roman" w:eastAsia="Times New Roman" w:hAnsi="Times New Roman" w:cs="Times New Roman"/>
          <w:sz w:val="24"/>
          <w:szCs w:val="24"/>
          <w:lang w:val="en-US"/>
        </w:rPr>
        <w:t>nuage</w:t>
      </w:r>
      <w:proofErr w:type="spellEnd"/>
      <w:r w:rsidRPr="00FD476C">
        <w:rPr>
          <w:rFonts w:ascii="Times New Roman" w:eastAsia="Times New Roman" w:hAnsi="Times New Roman" w:cs="Times New Roman"/>
          <w:sz w:val="24"/>
          <w:szCs w:val="24"/>
          <w:lang w:val="en-US"/>
        </w:rPr>
        <w:t xml:space="preserve"> » (19 occurrences)</w:t>
      </w:r>
    </w:p>
    <w:p w14:paraId="796E2BEA"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lastRenderedPageBreak/>
        <w:t xml:space="preserve">1.1.1) un long monologue dans le </w:t>
      </w:r>
      <w:proofErr w:type="spellStart"/>
      <w:r w:rsidRPr="00FD476C">
        <w:rPr>
          <w:rFonts w:ascii="Times New Roman" w:eastAsia="Times New Roman" w:hAnsi="Times New Roman" w:cs="Times New Roman"/>
          <w:sz w:val="24"/>
          <w:szCs w:val="24"/>
          <w:lang w:val="en-US"/>
        </w:rPr>
        <w:t>nuage</w:t>
      </w:r>
      <w:proofErr w:type="spellEnd"/>
      <w:r w:rsidRPr="00FD476C">
        <w:rPr>
          <w:rFonts w:ascii="Times New Roman" w:eastAsia="Times New Roman" w:hAnsi="Times New Roman" w:cs="Times New Roman"/>
          <w:sz w:val="24"/>
          <w:szCs w:val="24"/>
          <w:lang w:val="en-US"/>
        </w:rPr>
        <w:t xml:space="preserve"> (1 occurrence)</w:t>
      </w:r>
    </w:p>
    <w:p w14:paraId="1297AFFD"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1.2) image dans la </w:t>
      </w:r>
      <w:proofErr w:type="spellStart"/>
      <w:r w:rsidRPr="00FD476C">
        <w:rPr>
          <w:rFonts w:ascii="Times New Roman" w:eastAsia="Times New Roman" w:hAnsi="Times New Roman" w:cs="Times New Roman"/>
          <w:sz w:val="24"/>
          <w:szCs w:val="24"/>
          <w:lang w:val="en-US"/>
        </w:rPr>
        <w:t>bulle</w:t>
      </w:r>
      <w:proofErr w:type="spellEnd"/>
      <w:r w:rsidRPr="00FD476C">
        <w:rPr>
          <w:rFonts w:ascii="Times New Roman" w:eastAsia="Times New Roman" w:hAnsi="Times New Roman" w:cs="Times New Roman"/>
          <w:sz w:val="24"/>
          <w:szCs w:val="24"/>
          <w:lang w:val="en-US"/>
        </w:rPr>
        <w:t xml:space="preserve"> « </w:t>
      </w:r>
      <w:proofErr w:type="spellStart"/>
      <w:r w:rsidRPr="00FD476C">
        <w:rPr>
          <w:rFonts w:ascii="Times New Roman" w:eastAsia="Times New Roman" w:hAnsi="Times New Roman" w:cs="Times New Roman"/>
          <w:sz w:val="24"/>
          <w:szCs w:val="24"/>
          <w:lang w:val="en-US"/>
        </w:rPr>
        <w:t>nuage</w:t>
      </w:r>
      <w:proofErr w:type="spellEnd"/>
      <w:r w:rsidRPr="00FD476C">
        <w:rPr>
          <w:rFonts w:ascii="Times New Roman" w:eastAsia="Times New Roman" w:hAnsi="Times New Roman" w:cs="Times New Roman"/>
          <w:sz w:val="24"/>
          <w:szCs w:val="24"/>
          <w:lang w:val="en-US"/>
        </w:rPr>
        <w:t xml:space="preserve"> » (24 occurrences)</w:t>
      </w:r>
    </w:p>
    <w:p w14:paraId="604739AD"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Tout </w:t>
      </w:r>
      <w:proofErr w:type="spellStart"/>
      <w:r w:rsidRPr="00FD476C">
        <w:rPr>
          <w:rFonts w:ascii="Times New Roman" w:eastAsia="Times New Roman" w:hAnsi="Times New Roman" w:cs="Times New Roman"/>
          <w:sz w:val="24"/>
          <w:szCs w:val="24"/>
          <w:lang w:val="en-US"/>
        </w:rPr>
        <w:t>d'abord</w:t>
      </w:r>
      <w:proofErr w:type="spellEnd"/>
      <w:r w:rsidRPr="00FD476C">
        <w:rPr>
          <w:rFonts w:ascii="Times New Roman" w:eastAsia="Times New Roman" w:hAnsi="Times New Roman" w:cs="Times New Roman"/>
          <w:sz w:val="24"/>
          <w:szCs w:val="24"/>
          <w:lang w:val="en-US"/>
        </w:rPr>
        <w:t xml:space="preserve">, on note </w:t>
      </w:r>
      <w:proofErr w:type="spellStart"/>
      <w:r w:rsidRPr="00FD476C">
        <w:rPr>
          <w:rFonts w:ascii="Times New Roman" w:eastAsia="Times New Roman" w:hAnsi="Times New Roman" w:cs="Times New Roman"/>
          <w:sz w:val="24"/>
          <w:szCs w:val="24"/>
          <w:lang w:val="en-US"/>
        </w:rPr>
        <w:t>l’abondance</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procédés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différents</w:t>
      </w:r>
      <w:proofErr w:type="spellEnd"/>
      <w:r w:rsidRPr="00FD476C">
        <w:rPr>
          <w:rFonts w:ascii="Times New Roman" w:eastAsia="Times New Roman" w:hAnsi="Times New Roman" w:cs="Times New Roman"/>
          <w:sz w:val="24"/>
          <w:szCs w:val="24"/>
          <w:lang w:val="en-US"/>
        </w:rPr>
        <w:t xml:space="preserve"> sur </w:t>
      </w:r>
      <w:proofErr w:type="spellStart"/>
      <w:r w:rsidRPr="00FD476C">
        <w:rPr>
          <w:rFonts w:ascii="Times New Roman" w:eastAsia="Times New Roman" w:hAnsi="Times New Roman" w:cs="Times New Roman"/>
          <w:sz w:val="24"/>
          <w:szCs w:val="24"/>
          <w:lang w:val="en-US"/>
        </w:rPr>
        <w:t>seulement</w:t>
      </w:r>
      <w:proofErr w:type="spellEnd"/>
      <w:r w:rsidRPr="00FD476C">
        <w:rPr>
          <w:rFonts w:ascii="Times New Roman" w:eastAsia="Times New Roman" w:hAnsi="Times New Roman" w:cs="Times New Roman"/>
          <w:sz w:val="24"/>
          <w:szCs w:val="24"/>
          <w:lang w:val="en-US"/>
        </w:rPr>
        <w:t xml:space="preserve"> 44 pages de</w:t>
      </w:r>
    </w:p>
    <w:p w14:paraId="277C879A"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la </w:t>
      </w:r>
      <w:proofErr w:type="spellStart"/>
      <w:r w:rsidRPr="00FD476C">
        <w:rPr>
          <w:rFonts w:ascii="Times New Roman" w:eastAsia="Times New Roman" w:hAnsi="Times New Roman" w:cs="Times New Roman"/>
          <w:sz w:val="24"/>
          <w:szCs w:val="24"/>
          <w:lang w:val="en-US"/>
        </w:rPr>
        <w:t>bande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dessinée</w:t>
      </w:r>
      <w:proofErr w:type="spellEnd"/>
      <w:r w:rsidRPr="00FD476C">
        <w:rPr>
          <w:rFonts w:ascii="Times New Roman" w:eastAsia="Times New Roman" w:hAnsi="Times New Roman" w:cs="Times New Roman"/>
          <w:sz w:val="24"/>
          <w:szCs w:val="24"/>
          <w:lang w:val="en-US"/>
        </w:rPr>
        <w:t xml:space="preserve"> (il </w:t>
      </w:r>
      <w:proofErr w:type="spellStart"/>
      <w:r w:rsidRPr="00FD476C">
        <w:rPr>
          <w:rFonts w:ascii="Times New Roman" w:eastAsia="Times New Roman" w:hAnsi="Times New Roman" w:cs="Times New Roman"/>
          <w:sz w:val="24"/>
          <w:szCs w:val="24"/>
          <w:lang w:val="en-US"/>
        </w:rPr>
        <w:t>y en</w:t>
      </w:r>
      <w:proofErr w:type="spellEnd"/>
      <w:r w:rsidRPr="00FD476C">
        <w:rPr>
          <w:rFonts w:ascii="Times New Roman" w:eastAsia="Times New Roman" w:hAnsi="Times New Roman" w:cs="Times New Roman"/>
          <w:sz w:val="24"/>
          <w:szCs w:val="24"/>
          <w:lang w:val="en-US"/>
        </w:rPr>
        <w:t xml:space="preserve"> a </w:t>
      </w:r>
      <w:proofErr w:type="gramStart"/>
      <w:r w:rsidRPr="00FD476C">
        <w:rPr>
          <w:rFonts w:ascii="Times New Roman" w:eastAsia="Times New Roman" w:hAnsi="Times New Roman" w:cs="Times New Roman"/>
          <w:sz w:val="24"/>
          <w:szCs w:val="24"/>
          <w:lang w:val="en-US"/>
        </w:rPr>
        <w:t>166 au</w:t>
      </w:r>
      <w:proofErr w:type="gramEnd"/>
      <w:r w:rsidRPr="00FD476C">
        <w:rPr>
          <w:rFonts w:ascii="Times New Roman" w:eastAsia="Times New Roman" w:hAnsi="Times New Roman" w:cs="Times New Roman"/>
          <w:sz w:val="24"/>
          <w:szCs w:val="24"/>
          <w:lang w:val="en-US"/>
        </w:rPr>
        <w:t xml:space="preserve"> total). </w:t>
      </w:r>
      <w:proofErr w:type="spellStart"/>
      <w:r w:rsidRPr="00FD476C">
        <w:rPr>
          <w:rFonts w:ascii="Times New Roman" w:eastAsia="Times New Roman" w:hAnsi="Times New Roman" w:cs="Times New Roman"/>
          <w:sz w:val="24"/>
          <w:szCs w:val="24"/>
          <w:lang w:val="en-US"/>
        </w:rPr>
        <w:t>Ainsi</w:t>
      </w:r>
      <w:proofErr w:type="spellEnd"/>
      <w:r w:rsidRPr="00FD476C">
        <w:rPr>
          <w:rFonts w:ascii="Times New Roman" w:eastAsia="Times New Roman" w:hAnsi="Times New Roman" w:cs="Times New Roman"/>
          <w:sz w:val="24"/>
          <w:szCs w:val="24"/>
          <w:lang w:val="en-US"/>
        </w:rPr>
        <w:t xml:space="preserve">, il </w:t>
      </w:r>
      <w:proofErr w:type="spellStart"/>
      <w:r w:rsidRPr="00FD476C">
        <w:rPr>
          <w:rFonts w:ascii="Times New Roman" w:eastAsia="Times New Roman" w:hAnsi="Times New Roman" w:cs="Times New Roman"/>
          <w:sz w:val="24"/>
          <w:szCs w:val="24"/>
          <w:lang w:val="en-US"/>
        </w:rPr>
        <w:t>devient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clair</w:t>
      </w:r>
      <w:proofErr w:type="spellEnd"/>
      <w:r w:rsidRPr="00FD476C">
        <w:rPr>
          <w:rFonts w:ascii="Times New Roman" w:eastAsia="Times New Roman" w:hAnsi="Times New Roman" w:cs="Times New Roman"/>
          <w:sz w:val="24"/>
          <w:szCs w:val="24"/>
          <w:lang w:val="en-US"/>
        </w:rPr>
        <w:t xml:space="preserve"> que les </w:t>
      </w:r>
      <w:proofErr w:type="spellStart"/>
      <w:r w:rsidRPr="00FD476C">
        <w:rPr>
          <w:rFonts w:ascii="Times New Roman" w:eastAsia="Times New Roman" w:hAnsi="Times New Roman" w:cs="Times New Roman"/>
          <w:sz w:val="24"/>
          <w:szCs w:val="24"/>
          <w:lang w:val="en-US"/>
        </w:rPr>
        <w:t>moyens</w:t>
      </w:r>
      <w:proofErr w:type="spellEnd"/>
      <w:r w:rsidRPr="00FD476C">
        <w:rPr>
          <w:rFonts w:ascii="Times New Roman" w:eastAsia="Times New Roman" w:hAnsi="Times New Roman" w:cs="Times New Roman"/>
          <w:sz w:val="24"/>
          <w:szCs w:val="24"/>
          <w:lang w:val="en-US"/>
        </w:rPr>
        <w:t xml:space="preserve"> les plus</w:t>
      </w:r>
    </w:p>
    <w:p w14:paraId="6F6AEC0B"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courants </w:t>
      </w:r>
      <w:proofErr w:type="spellStart"/>
      <w:r w:rsidRPr="00FD476C">
        <w:rPr>
          <w:rFonts w:ascii="Times New Roman" w:eastAsia="Times New Roman" w:hAnsi="Times New Roman" w:cs="Times New Roman"/>
          <w:sz w:val="24"/>
          <w:szCs w:val="24"/>
          <w:lang w:val="en-US"/>
        </w:rPr>
        <w:t>d'exprimer</w:t>
      </w:r>
      <w:proofErr w:type="spellEnd"/>
      <w:r w:rsidRPr="00FD476C">
        <w:rPr>
          <w:rFonts w:ascii="Times New Roman" w:eastAsia="Times New Roman" w:hAnsi="Times New Roman" w:cs="Times New Roman"/>
          <w:sz w:val="24"/>
          <w:szCs w:val="24"/>
          <w:lang w:val="en-US"/>
        </w:rPr>
        <w:t xml:space="preserve"> des pensées dans </w:t>
      </w:r>
      <w:proofErr w:type="spellStart"/>
      <w:r w:rsidRPr="00FD476C">
        <w:rPr>
          <w:rFonts w:ascii="Times New Roman" w:eastAsia="Times New Roman" w:hAnsi="Times New Roman" w:cs="Times New Roman"/>
          <w:sz w:val="24"/>
          <w:szCs w:val="24"/>
          <w:lang w:val="en-US"/>
        </w:rPr>
        <w:t>cette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œuvre</w:t>
      </w:r>
      <w:proofErr w:type="spellEnd"/>
      <w:r w:rsidRPr="00FD476C">
        <w:rPr>
          <w:rFonts w:ascii="Times New Roman" w:eastAsia="Times New Roman" w:hAnsi="Times New Roman" w:cs="Times New Roman"/>
          <w:sz w:val="24"/>
          <w:szCs w:val="24"/>
          <w:lang w:val="en-US"/>
        </w:rPr>
        <w:t xml:space="preserve"> </w:t>
      </w:r>
      <w:proofErr w:type="spellStart"/>
      <w:proofErr w:type="gramStart"/>
      <w:r w:rsidRPr="00FD476C">
        <w:rPr>
          <w:rFonts w:ascii="Times New Roman" w:eastAsia="Times New Roman" w:hAnsi="Times New Roman" w:cs="Times New Roman"/>
          <w:sz w:val="24"/>
          <w:szCs w:val="24"/>
          <w:lang w:val="en-US"/>
        </w:rPr>
        <w:t>sont</w:t>
      </w:r>
      <w:proofErr w:type="spellEnd"/>
      <w:r w:rsidRPr="00FD476C">
        <w:rPr>
          <w:rFonts w:ascii="Times New Roman" w:eastAsia="Times New Roman" w:hAnsi="Times New Roman" w:cs="Times New Roman"/>
          <w:sz w:val="24"/>
          <w:szCs w:val="24"/>
          <w:lang w:val="en-US"/>
        </w:rPr>
        <w:t xml:space="preserve"> :</w:t>
      </w:r>
      <w:proofErr w:type="gramEnd"/>
      <w:r w:rsidRPr="00FD476C">
        <w:rPr>
          <w:rFonts w:ascii="Times New Roman" w:eastAsia="Times New Roman" w:hAnsi="Times New Roman" w:cs="Times New Roman"/>
          <w:sz w:val="24"/>
          <w:szCs w:val="24"/>
          <w:lang w:val="en-US"/>
        </w:rPr>
        <w:t xml:space="preserve"> la transformation du </w:t>
      </w:r>
      <w:proofErr w:type="spellStart"/>
      <w:r w:rsidRPr="00FD476C">
        <w:rPr>
          <w:rFonts w:ascii="Times New Roman" w:eastAsia="Times New Roman" w:hAnsi="Times New Roman" w:cs="Times New Roman"/>
          <w:sz w:val="24"/>
          <w:szCs w:val="24"/>
          <w:lang w:val="en-US"/>
        </w:rPr>
        <w:t>personnage</w:t>
      </w:r>
      <w:proofErr w:type="spellEnd"/>
      <w:r w:rsidRPr="00FD476C">
        <w:rPr>
          <w:rFonts w:ascii="Times New Roman" w:eastAsia="Times New Roman" w:hAnsi="Times New Roman" w:cs="Times New Roman"/>
          <w:sz w:val="24"/>
          <w:szCs w:val="24"/>
          <w:lang w:val="en-US"/>
        </w:rPr>
        <w:t xml:space="preserve"> (39</w:t>
      </w:r>
    </w:p>
    <w:p w14:paraId="73EE5EAD"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occurrences), </w:t>
      </w:r>
      <w:proofErr w:type="spellStart"/>
      <w:r w:rsidRPr="00FD476C">
        <w:rPr>
          <w:rFonts w:ascii="Times New Roman" w:eastAsia="Times New Roman" w:hAnsi="Times New Roman" w:cs="Times New Roman"/>
          <w:sz w:val="24"/>
          <w:szCs w:val="24"/>
          <w:lang w:val="en-US"/>
        </w:rPr>
        <w:t>l’image</w:t>
      </w:r>
      <w:proofErr w:type="spellEnd"/>
      <w:r w:rsidRPr="00FD476C">
        <w:rPr>
          <w:rFonts w:ascii="Times New Roman" w:eastAsia="Times New Roman" w:hAnsi="Times New Roman" w:cs="Times New Roman"/>
          <w:sz w:val="24"/>
          <w:szCs w:val="24"/>
          <w:lang w:val="en-US"/>
        </w:rPr>
        <w:t xml:space="preserve"> dans le </w:t>
      </w:r>
      <w:proofErr w:type="spellStart"/>
      <w:r w:rsidRPr="00FD476C">
        <w:rPr>
          <w:rFonts w:ascii="Times New Roman" w:eastAsia="Times New Roman" w:hAnsi="Times New Roman" w:cs="Times New Roman"/>
          <w:sz w:val="24"/>
          <w:szCs w:val="24"/>
          <w:lang w:val="en-US"/>
        </w:rPr>
        <w:t>nuage</w:t>
      </w:r>
      <w:proofErr w:type="spellEnd"/>
      <w:r w:rsidRPr="00FD476C">
        <w:rPr>
          <w:rFonts w:ascii="Times New Roman" w:eastAsia="Times New Roman" w:hAnsi="Times New Roman" w:cs="Times New Roman"/>
          <w:sz w:val="24"/>
          <w:szCs w:val="24"/>
          <w:lang w:val="en-US"/>
        </w:rPr>
        <w:t xml:space="preserve"> (24 occurrences),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scène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entièrement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imaginaire</w:t>
      </w:r>
      <w:proofErr w:type="spellEnd"/>
      <w:r w:rsidRPr="00FD476C">
        <w:rPr>
          <w:rFonts w:ascii="Times New Roman" w:eastAsia="Times New Roman" w:hAnsi="Times New Roman" w:cs="Times New Roman"/>
          <w:sz w:val="24"/>
          <w:szCs w:val="24"/>
          <w:lang w:val="en-US"/>
        </w:rPr>
        <w:t xml:space="preserve"> avec</w:t>
      </w:r>
    </w:p>
    <w:p w14:paraId="1AB2F648"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
    <w:p w14:paraId="5E9EDD21"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un monde et des </w:t>
      </w:r>
      <w:proofErr w:type="spellStart"/>
      <w:r w:rsidRPr="00FD476C">
        <w:rPr>
          <w:rFonts w:ascii="Times New Roman" w:eastAsia="Times New Roman" w:hAnsi="Times New Roman" w:cs="Times New Roman"/>
          <w:sz w:val="24"/>
          <w:szCs w:val="24"/>
          <w:lang w:val="en-US"/>
        </w:rPr>
        <w:t>personnages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imaginaires</w:t>
      </w:r>
      <w:proofErr w:type="spellEnd"/>
      <w:r w:rsidRPr="00FD476C">
        <w:rPr>
          <w:rFonts w:ascii="Times New Roman" w:eastAsia="Times New Roman" w:hAnsi="Times New Roman" w:cs="Times New Roman"/>
          <w:sz w:val="24"/>
          <w:szCs w:val="24"/>
          <w:lang w:val="en-US"/>
        </w:rPr>
        <w:t xml:space="preserve"> - </w:t>
      </w:r>
      <w:proofErr w:type="spellStart"/>
      <w:r w:rsidRPr="00FD476C">
        <w:rPr>
          <w:rFonts w:ascii="Times New Roman" w:eastAsia="Times New Roman" w:hAnsi="Times New Roman" w:cs="Times New Roman"/>
          <w:sz w:val="24"/>
          <w:szCs w:val="24"/>
          <w:lang w:val="en-US"/>
        </w:rPr>
        <w:t>souvent</w:t>
      </w:r>
      <w:proofErr w:type="spellEnd"/>
      <w:r w:rsidRPr="00FD476C">
        <w:rPr>
          <w:rFonts w:ascii="Times New Roman" w:eastAsia="Times New Roman" w:hAnsi="Times New Roman" w:cs="Times New Roman"/>
          <w:sz w:val="24"/>
          <w:szCs w:val="24"/>
          <w:lang w:val="en-US"/>
        </w:rPr>
        <w:t xml:space="preserve"> illustration de </w:t>
      </w:r>
      <w:proofErr w:type="spellStart"/>
      <w:r w:rsidRPr="00FD476C">
        <w:rPr>
          <w:rFonts w:ascii="Times New Roman" w:eastAsia="Times New Roman" w:hAnsi="Times New Roman" w:cs="Times New Roman"/>
          <w:sz w:val="24"/>
          <w:szCs w:val="24"/>
          <w:lang w:val="en-US"/>
        </w:rPr>
        <w:t>ce</w:t>
      </w:r>
      <w:proofErr w:type="spellEnd"/>
      <w:r w:rsidRPr="00FD476C">
        <w:rPr>
          <w:rFonts w:ascii="Times New Roman" w:eastAsia="Times New Roman" w:hAnsi="Times New Roman" w:cs="Times New Roman"/>
          <w:sz w:val="24"/>
          <w:szCs w:val="24"/>
          <w:lang w:val="en-US"/>
        </w:rPr>
        <w:t xml:space="preserve"> que </w:t>
      </w:r>
      <w:proofErr w:type="spellStart"/>
      <w:r w:rsidRPr="00FD476C">
        <w:rPr>
          <w:rFonts w:ascii="Times New Roman" w:eastAsia="Times New Roman" w:hAnsi="Times New Roman" w:cs="Times New Roman"/>
          <w:sz w:val="24"/>
          <w:szCs w:val="24"/>
          <w:lang w:val="en-US"/>
        </w:rPr>
        <w:t>dit</w:t>
      </w:r>
      <w:proofErr w:type="spellEnd"/>
      <w:r w:rsidRPr="00FD476C">
        <w:rPr>
          <w:rFonts w:ascii="Times New Roman" w:eastAsia="Times New Roman" w:hAnsi="Times New Roman" w:cs="Times New Roman"/>
          <w:sz w:val="24"/>
          <w:szCs w:val="24"/>
          <w:lang w:val="en-US"/>
        </w:rPr>
        <w:t xml:space="preserve"> “la </w:t>
      </w:r>
      <w:proofErr w:type="spellStart"/>
      <w:r w:rsidRPr="00FD476C">
        <w:rPr>
          <w:rFonts w:ascii="Times New Roman" w:eastAsia="Times New Roman" w:hAnsi="Times New Roman" w:cs="Times New Roman"/>
          <w:sz w:val="24"/>
          <w:szCs w:val="24"/>
          <w:lang w:val="en-US"/>
        </w:rPr>
        <w:t>voix</w:t>
      </w:r>
      <w:proofErr w:type="spellEnd"/>
      <w:r w:rsidRPr="00FD476C">
        <w:rPr>
          <w:rFonts w:ascii="Times New Roman" w:eastAsia="Times New Roman" w:hAnsi="Times New Roman" w:cs="Times New Roman"/>
          <w:sz w:val="24"/>
          <w:szCs w:val="24"/>
          <w:lang w:val="en-US"/>
        </w:rPr>
        <w:t xml:space="preserve"> de</w:t>
      </w:r>
    </w:p>
    <w:p w14:paraId="0F9624F1"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narrateur</w:t>
      </w:r>
      <w:proofErr w:type="spellEnd"/>
      <w:r w:rsidRPr="00FD476C">
        <w:rPr>
          <w:rFonts w:ascii="Times New Roman" w:eastAsia="Times New Roman" w:hAnsi="Times New Roman" w:cs="Times New Roman"/>
          <w:sz w:val="24"/>
          <w:szCs w:val="24"/>
          <w:lang w:val="en-US"/>
        </w:rPr>
        <w:t xml:space="preserve">” (20 occurrences) et un </w:t>
      </w:r>
      <w:proofErr w:type="spellStart"/>
      <w:r w:rsidRPr="00FD476C">
        <w:rPr>
          <w:rFonts w:ascii="Times New Roman" w:eastAsia="Times New Roman" w:hAnsi="Times New Roman" w:cs="Times New Roman"/>
          <w:sz w:val="24"/>
          <w:szCs w:val="24"/>
          <w:lang w:val="en-US"/>
        </w:rPr>
        <w:t>texte</w:t>
      </w:r>
      <w:proofErr w:type="spellEnd"/>
      <w:r w:rsidRPr="00FD476C">
        <w:rPr>
          <w:rFonts w:ascii="Times New Roman" w:eastAsia="Times New Roman" w:hAnsi="Times New Roman" w:cs="Times New Roman"/>
          <w:sz w:val="24"/>
          <w:szCs w:val="24"/>
          <w:lang w:val="en-US"/>
        </w:rPr>
        <w:t xml:space="preserve"> dans le </w:t>
      </w:r>
      <w:proofErr w:type="spellStart"/>
      <w:r w:rsidRPr="00FD476C">
        <w:rPr>
          <w:rFonts w:ascii="Times New Roman" w:eastAsia="Times New Roman" w:hAnsi="Times New Roman" w:cs="Times New Roman"/>
          <w:sz w:val="24"/>
          <w:szCs w:val="24"/>
          <w:lang w:val="en-US"/>
        </w:rPr>
        <w:t>nuage</w:t>
      </w:r>
      <w:proofErr w:type="spellEnd"/>
      <w:r w:rsidRPr="00FD476C">
        <w:rPr>
          <w:rFonts w:ascii="Times New Roman" w:eastAsia="Times New Roman" w:hAnsi="Times New Roman" w:cs="Times New Roman"/>
          <w:sz w:val="24"/>
          <w:szCs w:val="24"/>
          <w:lang w:val="en-US"/>
        </w:rPr>
        <w:t xml:space="preserve"> (19 occurrences).</w:t>
      </w:r>
    </w:p>
    <w:p w14:paraId="0E13DEE3"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Il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intéressant</w:t>
      </w:r>
      <w:proofErr w:type="spellEnd"/>
      <w:r w:rsidRPr="00FD476C">
        <w:rPr>
          <w:rFonts w:ascii="Times New Roman" w:eastAsia="Times New Roman" w:hAnsi="Times New Roman" w:cs="Times New Roman"/>
          <w:sz w:val="24"/>
          <w:szCs w:val="24"/>
          <w:lang w:val="en-US"/>
        </w:rPr>
        <w:t xml:space="preserve"> de noter que les </w:t>
      </w:r>
      <w:proofErr w:type="spellStart"/>
      <w:r w:rsidRPr="00FD476C">
        <w:rPr>
          <w:rFonts w:ascii="Times New Roman" w:eastAsia="Times New Roman" w:hAnsi="Times New Roman" w:cs="Times New Roman"/>
          <w:sz w:val="24"/>
          <w:szCs w:val="24"/>
          <w:lang w:val="en-US"/>
        </w:rPr>
        <w:t>outils</w:t>
      </w:r>
      <w:proofErr w:type="spellEnd"/>
      <w:r w:rsidRPr="00FD476C">
        <w:rPr>
          <w:rFonts w:ascii="Times New Roman" w:eastAsia="Times New Roman" w:hAnsi="Times New Roman" w:cs="Times New Roman"/>
          <w:sz w:val="24"/>
          <w:szCs w:val="24"/>
          <w:lang w:val="en-US"/>
        </w:rPr>
        <w:t xml:space="preserve"> plus </w:t>
      </w:r>
      <w:proofErr w:type="spellStart"/>
      <w:r w:rsidRPr="00FD476C">
        <w:rPr>
          <w:rFonts w:ascii="Times New Roman" w:eastAsia="Times New Roman" w:hAnsi="Times New Roman" w:cs="Times New Roman"/>
          <w:sz w:val="24"/>
          <w:szCs w:val="24"/>
          <w:lang w:val="en-US"/>
        </w:rPr>
        <w:t>traditionnels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comme</w:t>
      </w:r>
      <w:proofErr w:type="spellEnd"/>
      <w:r w:rsidRPr="00FD476C">
        <w:rPr>
          <w:rFonts w:ascii="Times New Roman" w:eastAsia="Times New Roman" w:hAnsi="Times New Roman" w:cs="Times New Roman"/>
          <w:sz w:val="24"/>
          <w:szCs w:val="24"/>
          <w:lang w:val="en-US"/>
        </w:rPr>
        <w:t xml:space="preserve"> les </w:t>
      </w:r>
      <w:proofErr w:type="spellStart"/>
      <w:r w:rsidRPr="00FD476C">
        <w:rPr>
          <w:rFonts w:ascii="Times New Roman" w:eastAsia="Times New Roman" w:hAnsi="Times New Roman" w:cs="Times New Roman"/>
          <w:sz w:val="24"/>
          <w:szCs w:val="24"/>
          <w:lang w:val="en-US"/>
        </w:rPr>
        <w:t>bulles</w:t>
      </w:r>
      <w:proofErr w:type="spellEnd"/>
      <w:r w:rsidRPr="00FD476C">
        <w:rPr>
          <w:rFonts w:ascii="Times New Roman" w:eastAsia="Times New Roman" w:hAnsi="Times New Roman" w:cs="Times New Roman"/>
          <w:sz w:val="24"/>
          <w:szCs w:val="24"/>
          <w:lang w:val="en-US"/>
        </w:rPr>
        <w:t xml:space="preserve"> avec un</w:t>
      </w:r>
    </w:p>
    <w:p w14:paraId="2B5A59D2"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texte</w:t>
      </w:r>
      <w:proofErr w:type="spellEnd"/>
      <w:r w:rsidRPr="00FD476C">
        <w:rPr>
          <w:rFonts w:ascii="Times New Roman" w:eastAsia="Times New Roman" w:hAnsi="Times New Roman" w:cs="Times New Roman"/>
          <w:sz w:val="24"/>
          <w:szCs w:val="24"/>
          <w:lang w:val="en-US"/>
        </w:rPr>
        <w:t xml:space="preserve"> (19) et les rectangles avec “la </w:t>
      </w:r>
      <w:proofErr w:type="spellStart"/>
      <w:r w:rsidRPr="00FD476C">
        <w:rPr>
          <w:rFonts w:ascii="Times New Roman" w:eastAsia="Times New Roman" w:hAnsi="Times New Roman" w:cs="Times New Roman"/>
          <w:sz w:val="24"/>
          <w:szCs w:val="24"/>
          <w:lang w:val="en-US"/>
        </w:rPr>
        <w:t>voix</w:t>
      </w:r>
      <w:proofErr w:type="spellEnd"/>
      <w:r w:rsidRPr="00FD476C">
        <w:rPr>
          <w:rFonts w:ascii="Times New Roman" w:eastAsia="Times New Roman" w:hAnsi="Times New Roman" w:cs="Times New Roman"/>
          <w:sz w:val="24"/>
          <w:szCs w:val="24"/>
          <w:lang w:val="en-US"/>
        </w:rPr>
        <w:t xml:space="preserve"> de </w:t>
      </w:r>
      <w:proofErr w:type="spellStart"/>
      <w:r w:rsidRPr="00FD476C">
        <w:rPr>
          <w:rFonts w:ascii="Times New Roman" w:eastAsia="Times New Roman" w:hAnsi="Times New Roman" w:cs="Times New Roman"/>
          <w:sz w:val="24"/>
          <w:szCs w:val="24"/>
          <w:lang w:val="en-US"/>
        </w:rPr>
        <w:t>narrateur</w:t>
      </w:r>
      <w:proofErr w:type="spellEnd"/>
      <w:r w:rsidRPr="00FD476C">
        <w:rPr>
          <w:rFonts w:ascii="Times New Roman" w:eastAsia="Times New Roman" w:hAnsi="Times New Roman" w:cs="Times New Roman"/>
          <w:sz w:val="24"/>
          <w:szCs w:val="24"/>
          <w:lang w:val="en-US"/>
        </w:rPr>
        <w:t xml:space="preserve">” (8) </w:t>
      </w:r>
      <w:proofErr w:type="spellStart"/>
      <w:r w:rsidRPr="00FD476C">
        <w:rPr>
          <w:rFonts w:ascii="Times New Roman" w:eastAsia="Times New Roman" w:hAnsi="Times New Roman" w:cs="Times New Roman"/>
          <w:sz w:val="24"/>
          <w:szCs w:val="24"/>
          <w:lang w:val="en-US"/>
        </w:rPr>
        <w:t>sont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moins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nombreux</w:t>
      </w:r>
      <w:proofErr w:type="spellEnd"/>
      <w:r w:rsidRPr="00FD476C">
        <w:rPr>
          <w:rFonts w:ascii="Times New Roman" w:eastAsia="Times New Roman" w:hAnsi="Times New Roman" w:cs="Times New Roman"/>
          <w:sz w:val="24"/>
          <w:szCs w:val="24"/>
          <w:lang w:val="en-US"/>
        </w:rPr>
        <w:t xml:space="preserve"> que</w:t>
      </w:r>
    </w:p>
    <w:p w14:paraId="44349F56"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l’approche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elle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aussi</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traditionnelle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mais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habituellement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moins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fréquente</w:t>
      </w:r>
      <w:proofErr w:type="spellEnd"/>
      <w:r w:rsidRPr="00FD476C">
        <w:rPr>
          <w:rFonts w:ascii="Times New Roman" w:eastAsia="Times New Roman" w:hAnsi="Times New Roman" w:cs="Times New Roman"/>
          <w:sz w:val="24"/>
          <w:szCs w:val="24"/>
          <w:lang w:val="en-US"/>
        </w:rPr>
        <w:t xml:space="preserve"> que </w:t>
      </w:r>
      <w:proofErr w:type="spellStart"/>
      <w:r w:rsidRPr="00FD476C">
        <w:rPr>
          <w:rFonts w:ascii="Times New Roman" w:eastAsia="Times New Roman" w:hAnsi="Times New Roman" w:cs="Times New Roman"/>
          <w:sz w:val="24"/>
          <w:szCs w:val="24"/>
          <w:lang w:val="en-US"/>
        </w:rPr>
        <w:t>constitue</w:t>
      </w:r>
      <w:proofErr w:type="spellEnd"/>
    </w:p>
    <w:p w14:paraId="31D17C1C"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l’image</w:t>
      </w:r>
      <w:proofErr w:type="spellEnd"/>
      <w:r w:rsidRPr="00FD476C">
        <w:rPr>
          <w:rFonts w:ascii="Times New Roman" w:eastAsia="Times New Roman" w:hAnsi="Times New Roman" w:cs="Times New Roman"/>
          <w:sz w:val="24"/>
          <w:szCs w:val="24"/>
          <w:lang w:val="en-US"/>
        </w:rPr>
        <w:t xml:space="preserve"> dans le </w:t>
      </w:r>
      <w:proofErr w:type="spellStart"/>
      <w:r w:rsidRPr="00FD476C">
        <w:rPr>
          <w:rFonts w:ascii="Times New Roman" w:eastAsia="Times New Roman" w:hAnsi="Times New Roman" w:cs="Times New Roman"/>
          <w:sz w:val="24"/>
          <w:szCs w:val="24"/>
          <w:lang w:val="en-US"/>
        </w:rPr>
        <w:t>nuage</w:t>
      </w:r>
      <w:proofErr w:type="spellEnd"/>
      <w:r w:rsidRPr="00FD476C">
        <w:rPr>
          <w:rFonts w:ascii="Times New Roman" w:eastAsia="Times New Roman" w:hAnsi="Times New Roman" w:cs="Times New Roman"/>
          <w:sz w:val="24"/>
          <w:szCs w:val="24"/>
          <w:lang w:val="en-US"/>
        </w:rPr>
        <w:t xml:space="preserve"> (24) et que </w:t>
      </w:r>
      <w:proofErr w:type="spellStart"/>
      <w:r w:rsidRPr="00FD476C">
        <w:rPr>
          <w:rFonts w:ascii="Times New Roman" w:eastAsia="Times New Roman" w:hAnsi="Times New Roman" w:cs="Times New Roman"/>
          <w:sz w:val="24"/>
          <w:szCs w:val="24"/>
          <w:lang w:val="en-US"/>
        </w:rPr>
        <w:t>l’approche</w:t>
      </w:r>
      <w:proofErr w:type="spellEnd"/>
      <w:r w:rsidRPr="00FD476C">
        <w:rPr>
          <w:rFonts w:ascii="Times New Roman" w:eastAsia="Times New Roman" w:hAnsi="Times New Roman" w:cs="Times New Roman"/>
          <w:sz w:val="24"/>
          <w:szCs w:val="24"/>
          <w:lang w:val="en-US"/>
        </w:rPr>
        <w:t xml:space="preserve"> la plus </w:t>
      </w:r>
      <w:proofErr w:type="spellStart"/>
      <w:r w:rsidRPr="00FD476C">
        <w:rPr>
          <w:rFonts w:ascii="Times New Roman" w:eastAsia="Times New Roman" w:hAnsi="Times New Roman" w:cs="Times New Roman"/>
          <w:sz w:val="24"/>
          <w:szCs w:val="24"/>
          <w:lang w:val="en-US"/>
        </w:rPr>
        <w:t>novatrice</w:t>
      </w:r>
      <w:proofErr w:type="spellEnd"/>
      <w:r w:rsidRPr="00FD476C">
        <w:rPr>
          <w:rFonts w:ascii="Times New Roman" w:eastAsia="Times New Roman" w:hAnsi="Times New Roman" w:cs="Times New Roman"/>
          <w:sz w:val="24"/>
          <w:szCs w:val="24"/>
          <w:lang w:val="en-US"/>
        </w:rPr>
        <w:t xml:space="preserve"> - la transformation du</w:t>
      </w:r>
    </w:p>
    <w:p w14:paraId="4C931E28"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personnage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la plus </w:t>
      </w:r>
      <w:proofErr w:type="spellStart"/>
      <w:r w:rsidRPr="00FD476C">
        <w:rPr>
          <w:rFonts w:ascii="Times New Roman" w:eastAsia="Times New Roman" w:hAnsi="Times New Roman" w:cs="Times New Roman"/>
          <w:sz w:val="24"/>
          <w:szCs w:val="24"/>
          <w:lang w:val="en-US"/>
        </w:rPr>
        <w:t>fréquemment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utilisée</w:t>
      </w:r>
      <w:proofErr w:type="spellEnd"/>
      <w:r w:rsidRPr="00FD476C">
        <w:rPr>
          <w:rFonts w:ascii="Times New Roman" w:eastAsia="Times New Roman" w:hAnsi="Times New Roman" w:cs="Times New Roman"/>
          <w:sz w:val="24"/>
          <w:szCs w:val="24"/>
          <w:lang w:val="en-US"/>
        </w:rPr>
        <w:t xml:space="preserve"> (39 occurrences).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plus, les </w:t>
      </w:r>
      <w:proofErr w:type="spellStart"/>
      <w:r w:rsidRPr="00FD476C">
        <w:rPr>
          <w:rFonts w:ascii="Times New Roman" w:eastAsia="Times New Roman" w:hAnsi="Times New Roman" w:cs="Times New Roman"/>
          <w:sz w:val="24"/>
          <w:szCs w:val="24"/>
          <w:lang w:val="en-US"/>
        </w:rPr>
        <w:t>outils</w:t>
      </w:r>
      <w:proofErr w:type="spellEnd"/>
    </w:p>
    <w:p w14:paraId="42F8B228"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w:t>
      </w:r>
      <w:proofErr w:type="spellStart"/>
      <w:r w:rsidRPr="00FD476C">
        <w:rPr>
          <w:rFonts w:ascii="Times New Roman" w:eastAsia="Times New Roman" w:hAnsi="Times New Roman" w:cs="Times New Roman"/>
          <w:sz w:val="24"/>
          <w:szCs w:val="24"/>
          <w:lang w:val="en-US"/>
        </w:rPr>
        <w:t>traditionnels</w:t>
      </w:r>
      <w:proofErr w:type="spellEnd"/>
      <w:r w:rsidRPr="00FD476C">
        <w:rPr>
          <w:rFonts w:ascii="Times New Roman" w:eastAsia="Times New Roman" w:hAnsi="Times New Roman" w:cs="Times New Roman"/>
          <w:sz w:val="24"/>
          <w:szCs w:val="24"/>
          <w:lang w:val="en-US"/>
        </w:rPr>
        <w:t xml:space="preserve">” (les </w:t>
      </w:r>
      <w:proofErr w:type="spellStart"/>
      <w:r w:rsidRPr="00FD476C">
        <w:rPr>
          <w:rFonts w:ascii="Times New Roman" w:eastAsia="Times New Roman" w:hAnsi="Times New Roman" w:cs="Times New Roman"/>
          <w:sz w:val="24"/>
          <w:szCs w:val="24"/>
          <w:lang w:val="en-US"/>
        </w:rPr>
        <w:t>bulles</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toutes</w:t>
      </w:r>
      <w:proofErr w:type="spellEnd"/>
      <w:r w:rsidRPr="00FD476C">
        <w:rPr>
          <w:rFonts w:ascii="Times New Roman" w:eastAsia="Times New Roman" w:hAnsi="Times New Roman" w:cs="Times New Roman"/>
          <w:sz w:val="24"/>
          <w:szCs w:val="24"/>
          <w:lang w:val="en-US"/>
        </w:rPr>
        <w:t xml:space="preserve"> les </w:t>
      </w:r>
      <w:proofErr w:type="spellStart"/>
      <w:r w:rsidRPr="00FD476C">
        <w:rPr>
          <w:rFonts w:ascii="Times New Roman" w:eastAsia="Times New Roman" w:hAnsi="Times New Roman" w:cs="Times New Roman"/>
          <w:sz w:val="24"/>
          <w:szCs w:val="24"/>
          <w:lang w:val="en-US"/>
        </w:rPr>
        <w:t>formes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sont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moins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fréquemment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utilisés</w:t>
      </w:r>
      <w:proofErr w:type="spellEnd"/>
      <w:r w:rsidRPr="00FD476C">
        <w:rPr>
          <w:rFonts w:ascii="Times New Roman" w:eastAsia="Times New Roman" w:hAnsi="Times New Roman" w:cs="Times New Roman"/>
          <w:sz w:val="24"/>
          <w:szCs w:val="24"/>
          <w:lang w:val="en-US"/>
        </w:rPr>
        <w:t xml:space="preserve"> que des</w:t>
      </w:r>
    </w:p>
    <w:p w14:paraId="59D78943"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outils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novateurs</w:t>
      </w:r>
      <w:proofErr w:type="spellEnd"/>
      <w:r w:rsidRPr="00FD476C">
        <w:rPr>
          <w:rFonts w:ascii="Times New Roman" w:eastAsia="Times New Roman" w:hAnsi="Times New Roman" w:cs="Times New Roman"/>
          <w:sz w:val="24"/>
          <w:szCs w:val="24"/>
          <w:lang w:val="en-US"/>
        </w:rPr>
        <w:t xml:space="preserve">” (les transformations, la </w:t>
      </w:r>
      <w:proofErr w:type="spellStart"/>
      <w:r w:rsidRPr="00FD476C">
        <w:rPr>
          <w:rFonts w:ascii="Times New Roman" w:eastAsia="Times New Roman" w:hAnsi="Times New Roman" w:cs="Times New Roman"/>
          <w:sz w:val="24"/>
          <w:szCs w:val="24"/>
          <w:lang w:val="en-US"/>
        </w:rPr>
        <w:t>représentation</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graphique</w:t>
      </w:r>
      <w:proofErr w:type="spellEnd"/>
      <w:r w:rsidRPr="00FD476C">
        <w:rPr>
          <w:rFonts w:ascii="Times New Roman" w:eastAsia="Times New Roman" w:hAnsi="Times New Roman" w:cs="Times New Roman"/>
          <w:sz w:val="24"/>
          <w:szCs w:val="24"/>
          <w:lang w:val="en-US"/>
        </w:rPr>
        <w:t xml:space="preserve"> des pensées, les </w:t>
      </w:r>
      <w:proofErr w:type="spellStart"/>
      <w:r w:rsidRPr="00FD476C">
        <w:rPr>
          <w:rFonts w:ascii="Times New Roman" w:eastAsia="Times New Roman" w:hAnsi="Times New Roman" w:cs="Times New Roman"/>
          <w:sz w:val="24"/>
          <w:szCs w:val="24"/>
          <w:lang w:val="en-US"/>
        </w:rPr>
        <w:t>scènes</w:t>
      </w:r>
      <w:proofErr w:type="spellEnd"/>
    </w:p>
    <w:p w14:paraId="3CB9BC49"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et </w:t>
      </w:r>
      <w:proofErr w:type="spellStart"/>
      <w:r w:rsidRPr="00FD476C">
        <w:rPr>
          <w:rFonts w:ascii="Times New Roman" w:eastAsia="Times New Roman" w:hAnsi="Times New Roman" w:cs="Times New Roman"/>
          <w:sz w:val="24"/>
          <w:szCs w:val="24"/>
          <w:lang w:val="en-US"/>
        </w:rPr>
        <w:t>personnages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imaginaires</w:t>
      </w:r>
      <w:proofErr w:type="spellEnd"/>
      <w:r w:rsidRPr="00FD476C">
        <w:rPr>
          <w:rFonts w:ascii="Times New Roman" w:eastAsia="Times New Roman" w:hAnsi="Times New Roman" w:cs="Times New Roman"/>
          <w:sz w:val="24"/>
          <w:szCs w:val="24"/>
          <w:lang w:val="en-US"/>
        </w:rPr>
        <w:t xml:space="preserve">) – (52 occurrences </w:t>
      </w:r>
      <w:proofErr w:type="spellStart"/>
      <w:r w:rsidRPr="00FD476C">
        <w:rPr>
          <w:rFonts w:ascii="Times New Roman" w:eastAsia="Times New Roman" w:hAnsi="Times New Roman" w:cs="Times New Roman"/>
          <w:sz w:val="24"/>
          <w:szCs w:val="24"/>
          <w:lang w:val="en-US"/>
        </w:rPr>
        <w:t>contre</w:t>
      </w:r>
      <w:proofErr w:type="spellEnd"/>
      <w:r w:rsidRPr="00FD476C">
        <w:rPr>
          <w:rFonts w:ascii="Times New Roman" w:eastAsia="Times New Roman" w:hAnsi="Times New Roman" w:cs="Times New Roman"/>
          <w:sz w:val="24"/>
          <w:szCs w:val="24"/>
          <w:lang w:val="en-US"/>
        </w:rPr>
        <w:t xml:space="preserve"> 104). </w:t>
      </w:r>
      <w:proofErr w:type="spellStart"/>
      <w:r w:rsidRPr="00FD476C">
        <w:rPr>
          <w:rFonts w:ascii="Times New Roman" w:eastAsia="Times New Roman" w:hAnsi="Times New Roman" w:cs="Times New Roman"/>
          <w:sz w:val="24"/>
          <w:szCs w:val="24"/>
          <w:lang w:val="en-US"/>
        </w:rPr>
        <w:t>Ainsi</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analyse</w:t>
      </w:r>
      <w:proofErr w:type="spellEnd"/>
      <w:r w:rsidRPr="00FD476C">
        <w:rPr>
          <w:rFonts w:ascii="Times New Roman" w:eastAsia="Times New Roman" w:hAnsi="Times New Roman" w:cs="Times New Roman"/>
          <w:sz w:val="24"/>
          <w:szCs w:val="24"/>
          <w:lang w:val="en-US"/>
        </w:rPr>
        <w:t xml:space="preserve"> quantitative</w:t>
      </w:r>
    </w:p>
    <w:p w14:paraId="3C791A68"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de </w:t>
      </w:r>
      <w:proofErr w:type="spellStart"/>
      <w:r w:rsidRPr="00FD476C">
        <w:rPr>
          <w:rFonts w:ascii="Times New Roman" w:eastAsia="Times New Roman" w:hAnsi="Times New Roman" w:cs="Times New Roman"/>
          <w:sz w:val="24"/>
          <w:szCs w:val="24"/>
          <w:lang w:val="en-US"/>
        </w:rPr>
        <w:t>l'œuvre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révèle</w:t>
      </w:r>
      <w:proofErr w:type="spellEnd"/>
      <w:r w:rsidRPr="00FD476C">
        <w:rPr>
          <w:rFonts w:ascii="Times New Roman" w:eastAsia="Times New Roman" w:hAnsi="Times New Roman" w:cs="Times New Roman"/>
          <w:sz w:val="24"/>
          <w:szCs w:val="24"/>
          <w:lang w:val="en-US"/>
        </w:rPr>
        <w:t xml:space="preserve"> la </w:t>
      </w:r>
      <w:proofErr w:type="spellStart"/>
      <w:r w:rsidRPr="00FD476C">
        <w:rPr>
          <w:rFonts w:ascii="Times New Roman" w:eastAsia="Times New Roman" w:hAnsi="Times New Roman" w:cs="Times New Roman"/>
          <w:sz w:val="24"/>
          <w:szCs w:val="24"/>
          <w:lang w:val="en-US"/>
        </w:rPr>
        <w:t>grande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variété</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moyens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artistiques</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utilisés</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l'approche</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innovante</w:t>
      </w:r>
      <w:proofErr w:type="spellEnd"/>
    </w:p>
    <w:p w14:paraId="0CF6D21D"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appliquée</w:t>
      </w:r>
      <w:proofErr w:type="spellEnd"/>
      <w:r w:rsidRPr="00FD476C">
        <w:rPr>
          <w:rFonts w:ascii="Times New Roman" w:eastAsia="Times New Roman" w:hAnsi="Times New Roman" w:cs="Times New Roman"/>
          <w:sz w:val="24"/>
          <w:szCs w:val="24"/>
          <w:lang w:val="en-US"/>
        </w:rPr>
        <w:t xml:space="preserve"> par </w:t>
      </w:r>
      <w:proofErr w:type="spellStart"/>
      <w:r w:rsidRPr="00FD476C">
        <w:rPr>
          <w:rFonts w:ascii="Times New Roman" w:eastAsia="Times New Roman" w:hAnsi="Times New Roman" w:cs="Times New Roman"/>
          <w:sz w:val="24"/>
          <w:szCs w:val="24"/>
          <w:lang w:val="en-US"/>
        </w:rPr>
        <w:t>l'auteur</w:t>
      </w:r>
      <w:proofErr w:type="spellEnd"/>
      <w:r w:rsidRPr="00FD476C">
        <w:rPr>
          <w:rFonts w:ascii="Times New Roman" w:eastAsia="Times New Roman" w:hAnsi="Times New Roman" w:cs="Times New Roman"/>
          <w:sz w:val="24"/>
          <w:szCs w:val="24"/>
          <w:lang w:val="en-US"/>
        </w:rPr>
        <w:t>.</w:t>
      </w:r>
    </w:p>
    <w:p w14:paraId="73E75D33" w14:textId="77777777" w:rsidR="0061073D" w:rsidRPr="00FD476C" w:rsidRDefault="0061073D" w:rsidP="0061073D">
      <w:pPr>
        <w:spacing w:line="360" w:lineRule="auto"/>
        <w:ind w:firstLine="720"/>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Binky Brown rencontre la </w:t>
      </w:r>
      <w:proofErr w:type="spellStart"/>
      <w:r w:rsidRPr="00FD476C">
        <w:rPr>
          <w:rFonts w:ascii="Times New Roman" w:eastAsia="Times New Roman" w:hAnsi="Times New Roman" w:cs="Times New Roman"/>
          <w:sz w:val="24"/>
          <w:szCs w:val="24"/>
          <w:lang w:val="en-US"/>
        </w:rPr>
        <w:t>Vierge</w:t>
      </w:r>
      <w:proofErr w:type="spellEnd"/>
      <w:r w:rsidRPr="00FD476C">
        <w:rPr>
          <w:rFonts w:ascii="Times New Roman" w:eastAsia="Times New Roman" w:hAnsi="Times New Roman" w:cs="Times New Roman"/>
          <w:sz w:val="24"/>
          <w:szCs w:val="24"/>
          <w:lang w:val="en-US"/>
        </w:rPr>
        <w:t xml:space="preserve"> Marie </w:t>
      </w:r>
      <w:proofErr w:type="spellStart"/>
      <w:r w:rsidRPr="00FD476C">
        <w:rPr>
          <w:rFonts w:ascii="Times New Roman" w:eastAsia="Times New Roman" w:hAnsi="Times New Roman" w:cs="Times New Roman"/>
          <w:sz w:val="24"/>
          <w:szCs w:val="24"/>
          <w:lang w:val="en-US"/>
        </w:rPr>
        <w:t>est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une</w:t>
      </w:r>
      <w:proofErr w:type="spellEnd"/>
      <w:r w:rsidRPr="00FD476C">
        <w:rPr>
          <w:rFonts w:ascii="Times New Roman" w:eastAsia="Times New Roman" w:hAnsi="Times New Roman" w:cs="Times New Roman"/>
          <w:sz w:val="24"/>
          <w:szCs w:val="24"/>
          <w:lang w:val="en-US"/>
        </w:rPr>
        <w:t xml:space="preserve"> oeuvre </w:t>
      </w:r>
      <w:proofErr w:type="spellStart"/>
      <w:r w:rsidRPr="00FD476C">
        <w:rPr>
          <w:rFonts w:ascii="Times New Roman" w:eastAsia="Times New Roman" w:hAnsi="Times New Roman" w:cs="Times New Roman"/>
          <w:sz w:val="24"/>
          <w:szCs w:val="24"/>
          <w:lang w:val="en-US"/>
        </w:rPr>
        <w:t>emblématique</w:t>
      </w:r>
      <w:proofErr w:type="spellEnd"/>
      <w:r w:rsidRPr="00FD476C">
        <w:rPr>
          <w:rFonts w:ascii="Times New Roman" w:eastAsia="Times New Roman" w:hAnsi="Times New Roman" w:cs="Times New Roman"/>
          <w:sz w:val="24"/>
          <w:szCs w:val="24"/>
          <w:lang w:val="en-US"/>
        </w:rPr>
        <w:t xml:space="preserve"> qui </w:t>
      </w:r>
      <w:proofErr w:type="gramStart"/>
      <w:r w:rsidRPr="00FD476C">
        <w:rPr>
          <w:rFonts w:ascii="Times New Roman" w:eastAsia="Times New Roman" w:hAnsi="Times New Roman" w:cs="Times New Roman"/>
          <w:sz w:val="24"/>
          <w:szCs w:val="24"/>
          <w:lang w:val="en-US"/>
        </w:rPr>
        <w:t>a</w:t>
      </w:r>
      <w:proofErr w:type="gram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influencé</w:t>
      </w:r>
      <w:proofErr w:type="spellEnd"/>
    </w:p>
    <w:p w14:paraId="0DEF765A"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r w:rsidRPr="00FD476C">
        <w:rPr>
          <w:rFonts w:ascii="Times New Roman" w:eastAsia="Times New Roman" w:hAnsi="Times New Roman" w:cs="Times New Roman"/>
          <w:sz w:val="24"/>
          <w:szCs w:val="24"/>
          <w:lang w:val="en-US"/>
        </w:rPr>
        <w:t xml:space="preserve">de </w:t>
      </w:r>
      <w:proofErr w:type="spellStart"/>
      <w:r w:rsidRPr="00FD476C">
        <w:rPr>
          <w:rFonts w:ascii="Times New Roman" w:eastAsia="Times New Roman" w:hAnsi="Times New Roman" w:cs="Times New Roman"/>
          <w:sz w:val="24"/>
          <w:szCs w:val="24"/>
          <w:lang w:val="en-US"/>
        </w:rPr>
        <w:t>nombreux</w:t>
      </w:r>
      <w:proofErr w:type="spellEnd"/>
      <w:r w:rsidRPr="00FD476C">
        <w:rPr>
          <w:rFonts w:ascii="Times New Roman" w:eastAsia="Times New Roman" w:hAnsi="Times New Roman" w:cs="Times New Roman"/>
          <w:sz w:val="24"/>
          <w:szCs w:val="24"/>
          <w:lang w:val="en-US"/>
        </w:rPr>
        <w:t xml:space="preserve"> artistes </w:t>
      </w:r>
      <w:proofErr w:type="spellStart"/>
      <w:r w:rsidRPr="00FD476C">
        <w:rPr>
          <w:rFonts w:ascii="Times New Roman" w:eastAsia="Times New Roman" w:hAnsi="Times New Roman" w:cs="Times New Roman"/>
          <w:sz w:val="24"/>
          <w:szCs w:val="24"/>
          <w:lang w:val="en-US"/>
        </w:rPr>
        <w:t>occidentaux</w:t>
      </w:r>
      <w:proofErr w:type="spellEnd"/>
      <w:r w:rsidRPr="00FD476C">
        <w:rPr>
          <w:rFonts w:ascii="Times New Roman" w:eastAsia="Times New Roman" w:hAnsi="Times New Roman" w:cs="Times New Roman"/>
          <w:sz w:val="24"/>
          <w:szCs w:val="24"/>
          <w:lang w:val="en-US"/>
        </w:rPr>
        <w:t xml:space="preserve">, y </w:t>
      </w:r>
      <w:proofErr w:type="spellStart"/>
      <w:r w:rsidRPr="00FD476C">
        <w:rPr>
          <w:rFonts w:ascii="Times New Roman" w:eastAsia="Times New Roman" w:hAnsi="Times New Roman" w:cs="Times New Roman"/>
          <w:sz w:val="24"/>
          <w:szCs w:val="24"/>
          <w:lang w:val="en-US"/>
        </w:rPr>
        <w:t>compris</w:t>
      </w:r>
      <w:proofErr w:type="spellEnd"/>
      <w:r w:rsidRPr="00FD476C">
        <w:rPr>
          <w:rFonts w:ascii="Times New Roman" w:eastAsia="Times New Roman" w:hAnsi="Times New Roman" w:cs="Times New Roman"/>
          <w:sz w:val="24"/>
          <w:szCs w:val="24"/>
          <w:lang w:val="en-US"/>
        </w:rPr>
        <w:t xml:space="preserve"> les auteurs </w:t>
      </w:r>
      <w:proofErr w:type="spellStart"/>
      <w:r w:rsidRPr="00FD476C">
        <w:rPr>
          <w:rFonts w:ascii="Times New Roman" w:eastAsia="Times New Roman" w:hAnsi="Times New Roman" w:cs="Times New Roman"/>
          <w:sz w:val="24"/>
          <w:szCs w:val="24"/>
          <w:lang w:val="en-US"/>
        </w:rPr>
        <w:t>français</w:t>
      </w:r>
      <w:proofErr w:type="spellEnd"/>
      <w:r w:rsidRPr="00FD476C">
        <w:rPr>
          <w:rFonts w:ascii="Times New Roman" w:eastAsia="Times New Roman" w:hAnsi="Times New Roman" w:cs="Times New Roman"/>
          <w:sz w:val="24"/>
          <w:szCs w:val="24"/>
          <w:lang w:val="en-US"/>
        </w:rPr>
        <w:t xml:space="preserve"> et </w:t>
      </w:r>
      <w:proofErr w:type="spellStart"/>
      <w:r w:rsidRPr="00FD476C">
        <w:rPr>
          <w:rFonts w:ascii="Times New Roman" w:eastAsia="Times New Roman" w:hAnsi="Times New Roman" w:cs="Times New Roman"/>
          <w:sz w:val="24"/>
          <w:szCs w:val="24"/>
          <w:lang w:val="en-US"/>
        </w:rPr>
        <w:t>ceux</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bandes</w:t>
      </w:r>
      <w:proofErr w:type="spellEnd"/>
    </w:p>
    <w:p w14:paraId="369C01E2" w14:textId="77777777" w:rsidR="0061073D" w:rsidRPr="00FD476C" w:rsidRDefault="0061073D" w:rsidP="0061073D">
      <w:pPr>
        <w:spacing w:line="360" w:lineRule="auto"/>
        <w:jc w:val="both"/>
        <w:rPr>
          <w:rFonts w:ascii="Times New Roman" w:eastAsia="Times New Roman" w:hAnsi="Times New Roman" w:cs="Times New Roman"/>
          <w:sz w:val="24"/>
          <w:szCs w:val="24"/>
          <w:lang w:val="en-US"/>
        </w:rPr>
      </w:pPr>
      <w:proofErr w:type="spellStart"/>
      <w:r w:rsidRPr="00FD476C">
        <w:rPr>
          <w:rFonts w:ascii="Times New Roman" w:eastAsia="Times New Roman" w:hAnsi="Times New Roman" w:cs="Times New Roman"/>
          <w:sz w:val="24"/>
          <w:szCs w:val="24"/>
          <w:lang w:val="en-US"/>
        </w:rPr>
        <w:t>dessinées</w:t>
      </w:r>
      <w:proofErr w:type="spellEnd"/>
      <w:r w:rsidRPr="00FD476C">
        <w:rPr>
          <w:rFonts w:ascii="Times New Roman" w:eastAsia="Times New Roman" w:hAnsi="Times New Roman" w:cs="Times New Roman"/>
          <w:sz w:val="24"/>
          <w:szCs w:val="24"/>
          <w:lang w:val="en-US"/>
        </w:rPr>
        <w:t xml:space="preserve"> alternatives, </w:t>
      </w:r>
      <w:proofErr w:type="spellStart"/>
      <w:r w:rsidRPr="00FD476C">
        <w:rPr>
          <w:rFonts w:ascii="Times New Roman" w:eastAsia="Times New Roman" w:hAnsi="Times New Roman" w:cs="Times New Roman"/>
          <w:sz w:val="24"/>
          <w:szCs w:val="24"/>
          <w:lang w:val="en-US"/>
        </w:rPr>
        <w:t>en</w:t>
      </w:r>
      <w:proofErr w:type="spellEnd"/>
      <w:r w:rsidRPr="00FD476C">
        <w:rPr>
          <w:rFonts w:ascii="Times New Roman" w:eastAsia="Times New Roman" w:hAnsi="Times New Roman" w:cs="Times New Roman"/>
          <w:sz w:val="24"/>
          <w:szCs w:val="24"/>
          <w:lang w:val="en-US"/>
        </w:rPr>
        <w:t xml:space="preserve"> particulier </w:t>
      </w:r>
      <w:proofErr w:type="spellStart"/>
      <w:r w:rsidRPr="00FD476C">
        <w:rPr>
          <w:rFonts w:ascii="Times New Roman" w:eastAsia="Times New Roman" w:hAnsi="Times New Roman" w:cs="Times New Roman"/>
          <w:sz w:val="24"/>
          <w:szCs w:val="24"/>
          <w:lang w:val="en-US"/>
        </w:rPr>
        <w:t>ceux</w:t>
      </w:r>
      <w:proofErr w:type="spellEnd"/>
      <w:r w:rsidRPr="00FD476C">
        <w:rPr>
          <w:rFonts w:ascii="Times New Roman" w:eastAsia="Times New Roman" w:hAnsi="Times New Roman" w:cs="Times New Roman"/>
          <w:sz w:val="24"/>
          <w:szCs w:val="24"/>
          <w:lang w:val="en-US"/>
        </w:rPr>
        <w:t xml:space="preserve"> qui </w:t>
      </w:r>
      <w:proofErr w:type="spellStart"/>
      <w:r w:rsidRPr="00FD476C">
        <w:rPr>
          <w:rFonts w:ascii="Times New Roman" w:eastAsia="Times New Roman" w:hAnsi="Times New Roman" w:cs="Times New Roman"/>
          <w:sz w:val="24"/>
          <w:szCs w:val="24"/>
          <w:lang w:val="en-US"/>
        </w:rPr>
        <w:t>ont</w:t>
      </w:r>
      <w:proofErr w:type="spellEnd"/>
      <w:r w:rsidRPr="00FD476C">
        <w:rPr>
          <w:rFonts w:ascii="Times New Roman" w:eastAsia="Times New Roman" w:hAnsi="Times New Roman" w:cs="Times New Roman"/>
          <w:sz w:val="24"/>
          <w:szCs w:val="24"/>
          <w:lang w:val="en-US"/>
        </w:rPr>
        <w:t xml:space="preserve"> </w:t>
      </w:r>
      <w:proofErr w:type="spellStart"/>
      <w:r w:rsidRPr="00FD476C">
        <w:rPr>
          <w:rFonts w:ascii="Times New Roman" w:eastAsia="Times New Roman" w:hAnsi="Times New Roman" w:cs="Times New Roman"/>
          <w:sz w:val="24"/>
          <w:szCs w:val="24"/>
          <w:lang w:val="en-US"/>
        </w:rPr>
        <w:t>dessiné</w:t>
      </w:r>
      <w:proofErr w:type="spellEnd"/>
      <w:r w:rsidRPr="00FD476C">
        <w:rPr>
          <w:rFonts w:ascii="Times New Roman" w:eastAsia="Times New Roman" w:hAnsi="Times New Roman" w:cs="Times New Roman"/>
          <w:sz w:val="24"/>
          <w:szCs w:val="24"/>
          <w:lang w:val="en-US"/>
        </w:rPr>
        <w:t xml:space="preserve"> des </w:t>
      </w:r>
      <w:proofErr w:type="spellStart"/>
      <w:r w:rsidRPr="00FD476C">
        <w:rPr>
          <w:rFonts w:ascii="Times New Roman" w:eastAsia="Times New Roman" w:hAnsi="Times New Roman" w:cs="Times New Roman"/>
          <w:sz w:val="24"/>
          <w:szCs w:val="24"/>
          <w:lang w:val="en-US"/>
        </w:rPr>
        <w:t>œuvres</w:t>
      </w:r>
      <w:proofErr w:type="spellEnd"/>
      <w:r w:rsidRPr="00FD476C">
        <w:rPr>
          <w:rFonts w:ascii="Times New Roman" w:eastAsia="Times New Roman" w:hAnsi="Times New Roman" w:cs="Times New Roman"/>
          <w:sz w:val="24"/>
          <w:szCs w:val="24"/>
          <w:lang w:val="en-US"/>
        </w:rPr>
        <w:t xml:space="preserve"> non-</w:t>
      </w:r>
      <w:proofErr w:type="spellStart"/>
      <w:r w:rsidRPr="00FD476C">
        <w:rPr>
          <w:rFonts w:ascii="Times New Roman" w:eastAsia="Times New Roman" w:hAnsi="Times New Roman" w:cs="Times New Roman"/>
          <w:sz w:val="24"/>
          <w:szCs w:val="24"/>
          <w:lang w:val="en-US"/>
        </w:rPr>
        <w:t>fictionnelles</w:t>
      </w:r>
      <w:proofErr w:type="spellEnd"/>
      <w:r w:rsidRPr="00FD476C">
        <w:rPr>
          <w:rFonts w:ascii="Times New Roman" w:eastAsia="Times New Roman" w:hAnsi="Times New Roman" w:cs="Times New Roman"/>
          <w:sz w:val="24"/>
          <w:szCs w:val="24"/>
          <w:lang w:val="en-US"/>
        </w:rPr>
        <w:t xml:space="preserve"> et</w:t>
      </w:r>
    </w:p>
    <w:p w14:paraId="1A0114DE" w14:textId="77777777" w:rsidR="0061073D" w:rsidRDefault="0061073D" w:rsidP="0061073D">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autofictionnelles</w:t>
      </w:r>
    </w:p>
    <w:p w14:paraId="368A535A" w14:textId="77777777" w:rsidR="0061073D" w:rsidRDefault="0061073D" w:rsidP="0061073D">
      <w:pPr>
        <w:spacing w:line="360" w:lineRule="auto"/>
        <w:jc w:val="both"/>
        <w:rPr>
          <w:rFonts w:ascii="Times New Roman" w:eastAsia="Times New Roman" w:hAnsi="Times New Roman" w:cs="Times New Roman"/>
          <w:sz w:val="24"/>
          <w:szCs w:val="24"/>
        </w:rPr>
      </w:pPr>
    </w:p>
    <w:p w14:paraId="73AC8134" w14:textId="77777777" w:rsidR="0061073D" w:rsidRDefault="0061073D" w:rsidP="0061073D">
      <w:pPr>
        <w:pStyle w:val="20"/>
        <w:spacing w:line="360" w:lineRule="auto"/>
        <w:jc w:val="both"/>
        <w:rPr>
          <w:rFonts w:ascii="Times New Roman" w:eastAsia="Times New Roman" w:hAnsi="Times New Roman" w:cs="Times New Roman"/>
        </w:rPr>
      </w:pPr>
      <w:bookmarkStart w:id="7" w:name="_2lvu90wyjri8" w:colFirst="0" w:colLast="0"/>
      <w:bookmarkEnd w:id="7"/>
      <w:r>
        <w:br w:type="page"/>
      </w:r>
    </w:p>
    <w:p w14:paraId="2D3FA402" w14:textId="77777777" w:rsidR="0061073D" w:rsidRPr="00C923DB" w:rsidRDefault="0061073D" w:rsidP="0061073D">
      <w:pPr>
        <w:pStyle w:val="Titreniveau1CarCar"/>
      </w:pPr>
      <w:r w:rsidRPr="00C923DB">
        <w:lastRenderedPageBreak/>
        <w:t>La BD, du divertissement à la quête d’identité</w:t>
      </w:r>
    </w:p>
    <w:p w14:paraId="7D83AD3A" w14:textId="77777777" w:rsidR="0061073D" w:rsidRPr="00C923DB" w:rsidRDefault="0061073D" w:rsidP="0061073D">
      <w:pPr>
        <w:spacing w:after="120" w:line="360" w:lineRule="auto"/>
        <w:ind w:firstLine="709"/>
        <w:jc w:val="both"/>
        <w:rPr>
          <w:rFonts w:ascii="Times New Roman" w:eastAsia="Times New Roman" w:hAnsi="Times New Roman" w:cs="Times New Roman"/>
          <w:sz w:val="24"/>
          <w:szCs w:val="24"/>
        </w:rPr>
      </w:pPr>
    </w:p>
    <w:p w14:paraId="3F99755E" w14:textId="77777777" w:rsidR="0061073D" w:rsidRPr="00C923DB" w:rsidRDefault="0061073D" w:rsidP="0061073D">
      <w:pPr>
        <w:spacing w:after="120" w:line="360" w:lineRule="auto"/>
        <w:ind w:firstLine="709"/>
        <w:jc w:val="both"/>
        <w:rPr>
          <w:rFonts w:ascii="Times New Roman" w:eastAsia="Times New Roman" w:hAnsi="Times New Roman" w:cs="Times New Roman"/>
          <w:sz w:val="24"/>
          <w:szCs w:val="24"/>
        </w:rPr>
        <w:sectPr w:rsidR="0061073D" w:rsidRPr="00C923DB" w:rsidSect="003D363A">
          <w:footerReference w:type="default" r:id="rId17"/>
          <w:footerReference w:type="first" r:id="rId18"/>
          <w:pgSz w:w="11906" w:h="16838" w:code="9"/>
          <w:pgMar w:top="1418" w:right="1418" w:bottom="1418" w:left="1418" w:header="709" w:footer="794" w:gutter="284"/>
          <w:cols w:space="708"/>
          <w:titlePg/>
          <w:docGrid w:linePitch="360"/>
        </w:sectPr>
      </w:pPr>
    </w:p>
    <w:p w14:paraId="7D38752E" w14:textId="77777777" w:rsidR="0061073D" w:rsidRPr="00FE0C72" w:rsidRDefault="0061073D" w:rsidP="0061073D">
      <w:pPr>
        <w:pStyle w:val="2"/>
        <w:rPr>
          <w:rFonts w:ascii="Times New Roman" w:hAnsi="Times New Roman" w:cs="Times New Roman"/>
          <w:b/>
          <w:sz w:val="30"/>
          <w:szCs w:val="30"/>
        </w:rPr>
      </w:pPr>
      <w:bookmarkStart w:id="8" w:name="_Toc40816783"/>
      <w:bookmarkStart w:id="9" w:name="_Toc73135087"/>
      <w:r w:rsidRPr="00FE0C72">
        <w:rPr>
          <w:rFonts w:ascii="Times New Roman" w:hAnsi="Times New Roman" w:cs="Times New Roman"/>
          <w:b/>
          <w:sz w:val="30"/>
          <w:szCs w:val="30"/>
        </w:rPr>
        <w:lastRenderedPageBreak/>
        <w:t xml:space="preserve">1.1 L'histoire de la bande </w:t>
      </w:r>
      <w:r w:rsidRPr="00DA2190">
        <w:rPr>
          <w:rFonts w:ascii="Times New Roman" w:hAnsi="Times New Roman" w:cs="Times New Roman"/>
          <w:b/>
          <w:sz w:val="30"/>
          <w:szCs w:val="30"/>
        </w:rPr>
        <w:t>dessinée</w:t>
      </w:r>
      <w:r w:rsidRPr="00FE0C72">
        <w:rPr>
          <w:rFonts w:ascii="Times New Roman" w:hAnsi="Times New Roman" w:cs="Times New Roman"/>
          <w:b/>
          <w:sz w:val="30"/>
          <w:szCs w:val="30"/>
        </w:rPr>
        <w:t xml:space="preserve"> avant la </w:t>
      </w:r>
      <w:r w:rsidRPr="00FE0C72">
        <w:rPr>
          <w:rFonts w:ascii="Times New Roman" w:hAnsi="Times New Roman" w:cs="Times New Roman"/>
          <w:b/>
          <w:sz w:val="30"/>
          <w:szCs w:val="30"/>
          <w:lang w:val="fr-CA"/>
        </w:rPr>
        <w:t>Seconde</w:t>
      </w:r>
      <w:r w:rsidRPr="00FE0C72">
        <w:rPr>
          <w:rFonts w:ascii="Times New Roman" w:hAnsi="Times New Roman" w:cs="Times New Roman"/>
          <w:b/>
          <w:sz w:val="30"/>
          <w:szCs w:val="30"/>
        </w:rPr>
        <w:t xml:space="preserve"> Guerre mondiale</w:t>
      </w:r>
      <w:bookmarkEnd w:id="8"/>
      <w:bookmarkEnd w:id="9"/>
    </w:p>
    <w:p w14:paraId="79F46456"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 xml:space="preserve">Au cours d'une évolution graduelle, la bande dessinée acquiert les traits d'un genre confessionnel. Malgré le fait que les genres traditionnels d'aventure et de comédie continuent de se développer en parallèle, paradoxalement, </w:t>
      </w:r>
      <w:r>
        <w:rPr>
          <w:rFonts w:ascii="Times New Roman" w:eastAsia="Times New Roman" w:hAnsi="Times New Roman" w:cs="Times New Roman"/>
          <w:sz w:val="24"/>
          <w:szCs w:val="24"/>
        </w:rPr>
        <w:t>malgré</w:t>
      </w:r>
      <w:r w:rsidRPr="003D059E">
        <w:rPr>
          <w:rFonts w:ascii="Times New Roman" w:eastAsia="Times New Roman" w:hAnsi="Times New Roman" w:cs="Times New Roman"/>
          <w:sz w:val="24"/>
          <w:szCs w:val="24"/>
        </w:rPr>
        <w:t xml:space="preserve"> à son potentiel de divertissement, la bande dessinée devient une plateforme pour montrer la douleur, la tragédie de la vie humaine individuelle, le chemin pour se retrouver après une rupture intérieure complexe et des sujets similaires.</w:t>
      </w:r>
    </w:p>
    <w:p w14:paraId="2FBA368C"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 xml:space="preserve">Cela peut être lié en partie à l'aspect social du neuvième art — la bande dessinée est toujours considérée comme un genre « bas », sa lecture est encore souvent </w:t>
      </w:r>
      <w:r>
        <w:rPr>
          <w:rFonts w:ascii="Times New Roman" w:eastAsia="Times New Roman" w:hAnsi="Times New Roman" w:cs="Times New Roman"/>
          <w:sz w:val="24"/>
          <w:szCs w:val="24"/>
        </w:rPr>
        <w:t>peu encouragée</w:t>
      </w:r>
      <w:r w:rsidRPr="003D059E">
        <w:rPr>
          <w:rFonts w:ascii="Times New Roman" w:eastAsia="Times New Roman" w:hAnsi="Times New Roman" w:cs="Times New Roman"/>
          <w:sz w:val="24"/>
          <w:szCs w:val="24"/>
        </w:rPr>
        <w:t xml:space="preserve">. Cela conduit au fait que la communauté des enthousiastes de la bande dessinée a longtemps été plutôt fermée — les artistes travaillant dans d'autres genres </w:t>
      </w:r>
      <w:r>
        <w:rPr>
          <w:rFonts w:ascii="Times New Roman" w:eastAsia="Times New Roman" w:hAnsi="Times New Roman" w:cs="Times New Roman"/>
          <w:sz w:val="24"/>
          <w:szCs w:val="24"/>
        </w:rPr>
        <w:t xml:space="preserve">ont </w:t>
      </w:r>
      <w:r w:rsidRPr="003D059E">
        <w:rPr>
          <w:rFonts w:ascii="Times New Roman" w:eastAsia="Times New Roman" w:hAnsi="Times New Roman" w:cs="Times New Roman"/>
          <w:sz w:val="24"/>
          <w:szCs w:val="24"/>
        </w:rPr>
        <w:t xml:space="preserve">rarement fait partie de cette industrie, l'un des rares exemples </w:t>
      </w:r>
      <w:r>
        <w:rPr>
          <w:rFonts w:ascii="Times New Roman" w:eastAsia="Times New Roman" w:hAnsi="Times New Roman" w:cs="Times New Roman"/>
          <w:sz w:val="24"/>
          <w:szCs w:val="24"/>
        </w:rPr>
        <w:t>étant</w:t>
      </w:r>
      <w:r w:rsidRPr="003D059E">
        <w:rPr>
          <w:rFonts w:ascii="Times New Roman" w:eastAsia="Times New Roman" w:hAnsi="Times New Roman" w:cs="Times New Roman"/>
          <w:sz w:val="24"/>
          <w:szCs w:val="24"/>
        </w:rPr>
        <w:t xml:space="preserve"> l'artiste français Edmond Baudoin. Les personnes travaillant dans des éditions de bandes dessinées, </w:t>
      </w:r>
      <w:r>
        <w:rPr>
          <w:rFonts w:ascii="Times New Roman" w:eastAsia="Times New Roman" w:hAnsi="Times New Roman" w:cs="Times New Roman"/>
          <w:sz w:val="24"/>
          <w:szCs w:val="24"/>
        </w:rPr>
        <w:t xml:space="preserve">réalisant les </w:t>
      </w:r>
      <w:r w:rsidRPr="003D059E">
        <w:rPr>
          <w:rFonts w:ascii="Times New Roman" w:eastAsia="Times New Roman" w:hAnsi="Times New Roman" w:cs="Times New Roman"/>
          <w:sz w:val="24"/>
          <w:szCs w:val="24"/>
        </w:rPr>
        <w:t>traductions, etc., sont aussi le plus souvent des amateurs de bandes dessinées. Donc, la vie d'un amateur de bandes dessinées n'est pas facile — et cela donne</w:t>
      </w:r>
      <w:r>
        <w:rPr>
          <w:rFonts w:ascii="Times New Roman" w:eastAsia="Times New Roman" w:hAnsi="Times New Roman" w:cs="Times New Roman"/>
          <w:sz w:val="24"/>
          <w:szCs w:val="24"/>
        </w:rPr>
        <w:t xml:space="preserve"> une</w:t>
      </w:r>
      <w:r w:rsidRPr="003D059E">
        <w:rPr>
          <w:rFonts w:ascii="Times New Roman" w:eastAsia="Times New Roman" w:hAnsi="Times New Roman" w:cs="Times New Roman"/>
          <w:sz w:val="24"/>
          <w:szCs w:val="24"/>
        </w:rPr>
        <w:t xml:space="preserve"> raison de s'exprimer, et en même temps, une telle personne ne veut parler qu’à un public familier de « frères ». Ainsi, l'autobiographie d</w:t>
      </w:r>
      <w:r>
        <w:rPr>
          <w:rFonts w:ascii="Times New Roman" w:eastAsia="Times New Roman" w:hAnsi="Times New Roman" w:cs="Times New Roman"/>
          <w:sz w:val="24"/>
          <w:szCs w:val="24"/>
        </w:rPr>
        <w:t>ans</w:t>
      </w:r>
      <w:r w:rsidRPr="003D059E">
        <w:rPr>
          <w:rFonts w:ascii="Times New Roman" w:eastAsia="Times New Roman" w:hAnsi="Times New Roman" w:cs="Times New Roman"/>
          <w:sz w:val="24"/>
          <w:szCs w:val="24"/>
        </w:rPr>
        <w:t xml:space="preserve"> la bande dessinée ou la parabole en bande dessinée (un autre genre populaire) semble une issue naturelle, surtout si l'on considère le potentiel expressif de ce genre.</w:t>
      </w:r>
    </w:p>
    <w:p w14:paraId="15CB63B7"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 xml:space="preserve">La richesse des techniques artistiques dans les bandes dessinées modernes peut s'expliquer par le fait que de nombreux artistes, qu'ils aient ou non reçu une éducation artistique formelle, </w:t>
      </w:r>
      <w:r>
        <w:rPr>
          <w:rFonts w:ascii="Times New Roman" w:eastAsia="Times New Roman" w:hAnsi="Times New Roman" w:cs="Times New Roman"/>
          <w:sz w:val="24"/>
          <w:szCs w:val="24"/>
        </w:rPr>
        <w:t>s’intéressent à</w:t>
      </w:r>
      <w:r w:rsidRPr="003D059E">
        <w:rPr>
          <w:rFonts w:ascii="Times New Roman" w:eastAsia="Times New Roman" w:hAnsi="Times New Roman" w:cs="Times New Roman"/>
          <w:sz w:val="24"/>
          <w:szCs w:val="24"/>
        </w:rPr>
        <w:t xml:space="preserve"> l'ensemble du patrimoine de l'humanité pour trouver de nouvelles formes et de</w:t>
      </w:r>
      <w:r>
        <w:rPr>
          <w:rFonts w:ascii="Times New Roman" w:eastAsia="Times New Roman" w:hAnsi="Times New Roman" w:cs="Times New Roman"/>
          <w:sz w:val="24"/>
          <w:szCs w:val="24"/>
        </w:rPr>
        <w:t>s</w:t>
      </w:r>
      <w:r w:rsidRPr="003D059E">
        <w:rPr>
          <w:rFonts w:ascii="Times New Roman" w:eastAsia="Times New Roman" w:hAnsi="Times New Roman" w:cs="Times New Roman"/>
          <w:sz w:val="24"/>
          <w:szCs w:val="24"/>
        </w:rPr>
        <w:t xml:space="preserve"> moyens expressifs. Il existe, donc, des bandes dessinées à l'encre, à l'huile, à l'aquarelle,</w:t>
      </w:r>
      <w:r>
        <w:rPr>
          <w:rFonts w:ascii="Times New Roman" w:eastAsia="Times New Roman" w:hAnsi="Times New Roman" w:cs="Times New Roman"/>
          <w:sz w:val="24"/>
          <w:szCs w:val="24"/>
        </w:rPr>
        <w:t xml:space="preserve"> réalisées</w:t>
      </w:r>
      <w:r w:rsidRPr="003D059E">
        <w:rPr>
          <w:rFonts w:ascii="Times New Roman" w:eastAsia="Times New Roman" w:hAnsi="Times New Roman" w:cs="Times New Roman"/>
          <w:sz w:val="24"/>
          <w:szCs w:val="24"/>
        </w:rPr>
        <w:t xml:space="preserve"> à l'aide d</w:t>
      </w:r>
      <w:r>
        <w:rPr>
          <w:rFonts w:ascii="Times New Roman" w:eastAsia="Times New Roman" w:hAnsi="Times New Roman" w:cs="Times New Roman"/>
          <w:sz w:val="24"/>
          <w:szCs w:val="24"/>
        </w:rPr>
        <w:t>e l</w:t>
      </w:r>
      <w:r w:rsidRPr="003D059E">
        <w:rPr>
          <w:rFonts w:ascii="Times New Roman" w:eastAsia="Times New Roman" w:hAnsi="Times New Roman" w:cs="Times New Roman"/>
          <w:sz w:val="24"/>
          <w:szCs w:val="24"/>
        </w:rPr>
        <w:t xml:space="preserve">'infographie, à l'imitation de styles tels que la pin-up, la gravure, et </w:t>
      </w:r>
      <w:r>
        <w:rPr>
          <w:rFonts w:ascii="Times New Roman" w:eastAsia="Times New Roman" w:hAnsi="Times New Roman" w:cs="Times New Roman"/>
          <w:sz w:val="24"/>
          <w:szCs w:val="24"/>
        </w:rPr>
        <w:t>on trouve des</w:t>
      </w:r>
      <w:r w:rsidRPr="003D059E">
        <w:rPr>
          <w:rFonts w:ascii="Times New Roman" w:eastAsia="Times New Roman" w:hAnsi="Times New Roman" w:cs="Times New Roman"/>
          <w:sz w:val="24"/>
          <w:szCs w:val="24"/>
        </w:rPr>
        <w:t xml:space="preserve"> genres différents </w:t>
      </w:r>
      <w:r>
        <w:rPr>
          <w:rFonts w:ascii="Times New Roman" w:eastAsia="Times New Roman" w:hAnsi="Times New Roman" w:cs="Times New Roman"/>
          <w:sz w:val="24"/>
          <w:szCs w:val="24"/>
        </w:rPr>
        <w:t>empruntés</w:t>
      </w:r>
      <w:r w:rsidRPr="003D059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au</w:t>
      </w:r>
      <w:r w:rsidRPr="003D059E">
        <w:rPr>
          <w:rFonts w:ascii="Times New Roman" w:eastAsia="Times New Roman" w:hAnsi="Times New Roman" w:cs="Times New Roman"/>
          <w:sz w:val="24"/>
          <w:szCs w:val="24"/>
        </w:rPr>
        <w:t xml:space="preserve"> cinématographe bien qu</w:t>
      </w:r>
      <w:r>
        <w:rPr>
          <w:rFonts w:ascii="Times New Roman" w:eastAsia="Times New Roman" w:hAnsi="Times New Roman" w:cs="Times New Roman"/>
          <w:sz w:val="24"/>
          <w:szCs w:val="24"/>
        </w:rPr>
        <w:t>’à la</w:t>
      </w:r>
      <w:r w:rsidRPr="003D059E">
        <w:rPr>
          <w:rFonts w:ascii="Times New Roman" w:eastAsia="Times New Roman" w:hAnsi="Times New Roman" w:cs="Times New Roman"/>
          <w:sz w:val="24"/>
          <w:szCs w:val="24"/>
        </w:rPr>
        <w:t>littérature : noire, gothique, policier, science-fiction, fantasy, etc. </w:t>
      </w:r>
    </w:p>
    <w:p w14:paraId="36BD2891" w14:textId="77777777" w:rsidR="0061073D" w:rsidRPr="003D059E" w:rsidRDefault="0061073D" w:rsidP="0061073D">
      <w:pPr>
        <w:spacing w:line="360" w:lineRule="auto"/>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 xml:space="preserve">Considérons le chemin difficile que ce genre a parcouru en plus de cent ans d'existence. Malgré le fait que les bandes dessinées proviennent </w:t>
      </w:r>
      <w:r>
        <w:rPr>
          <w:rFonts w:ascii="Times New Roman" w:eastAsia="Times New Roman" w:hAnsi="Times New Roman" w:cs="Times New Roman"/>
          <w:sz w:val="24"/>
          <w:szCs w:val="24"/>
        </w:rPr>
        <w:t>de la</w:t>
      </w:r>
      <w:r w:rsidRPr="003D059E">
        <w:rPr>
          <w:rFonts w:ascii="Times New Roman" w:eastAsia="Times New Roman" w:hAnsi="Times New Roman" w:cs="Times New Roman"/>
          <w:sz w:val="24"/>
          <w:szCs w:val="24"/>
        </w:rPr>
        <w:t xml:space="preserve"> presse illustrée pour enfants, </w:t>
      </w:r>
      <w:r>
        <w:rPr>
          <w:rFonts w:ascii="Times New Roman" w:eastAsia="Times New Roman" w:hAnsi="Times New Roman" w:cs="Times New Roman"/>
          <w:sz w:val="24"/>
          <w:szCs w:val="24"/>
        </w:rPr>
        <w:t>elle a été influencée par d’autres formes :</w:t>
      </w:r>
      <w:r w:rsidRPr="003D059E">
        <w:rPr>
          <w:rFonts w:ascii="Times New Roman" w:eastAsia="Times New Roman" w:hAnsi="Times New Roman" w:cs="Times New Roman"/>
          <w:sz w:val="24"/>
          <w:szCs w:val="24"/>
        </w:rPr>
        <w:t xml:space="preserve"> l'art de la caricature, des croquis de voyage, des « romans sans mots » et des types similaires d'arts visuels conçus pour les adultes. Par conséquent, dans cette étude, il y aura des matériaux liés à ces deux aspects du développement de la bande dessinée.</w:t>
      </w:r>
    </w:p>
    <w:p w14:paraId="11CA084A"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lastRenderedPageBreak/>
        <w:t>Selon Will Eisner</w:t>
      </w:r>
      <w:r>
        <w:rPr>
          <w:rFonts w:ascii="Times New Roman" w:eastAsia="Times New Roman" w:hAnsi="Times New Roman" w:cs="Times New Roman"/>
          <w:sz w:val="24"/>
          <w:szCs w:val="24"/>
        </w:rPr>
        <w:t>,</w:t>
      </w:r>
      <w:r w:rsidRPr="003D059E">
        <w:rPr>
          <w:rFonts w:ascii="Times New Roman" w:eastAsia="Times New Roman" w:hAnsi="Times New Roman" w:cs="Times New Roman"/>
          <w:sz w:val="24"/>
          <w:szCs w:val="24"/>
        </w:rPr>
        <w:t xml:space="preserve"> une bande dessinée est une forme d'expression artistique utilisant des dessins juxtaposés, articulés en séquences narratives et le plus souvent accompagnés de textes.</w:t>
      </w:r>
      <w:r w:rsidRPr="003D059E">
        <w:rPr>
          <w:rStyle w:val="a8"/>
          <w:rFonts w:ascii="Times New Roman" w:eastAsia="Times New Roman" w:hAnsi="Times New Roman" w:cs="Times New Roman"/>
          <w:sz w:val="24"/>
          <w:szCs w:val="24"/>
        </w:rPr>
        <w:footnoteReference w:id="37"/>
      </w:r>
      <w:r w:rsidRPr="003D059E">
        <w:rPr>
          <w:rFonts w:ascii="Times New Roman" w:eastAsia="Times New Roman" w:hAnsi="Times New Roman" w:cs="Times New Roman"/>
          <w:sz w:val="24"/>
          <w:szCs w:val="24"/>
        </w:rPr>
        <w:t xml:space="preserve"> Dans son livre </w:t>
      </w:r>
      <w:r w:rsidRPr="003D059E">
        <w:rPr>
          <w:rFonts w:ascii="Times New Roman" w:eastAsia="Times New Roman" w:hAnsi="Times New Roman" w:cs="Times New Roman"/>
          <w:i/>
          <w:sz w:val="24"/>
          <w:szCs w:val="24"/>
        </w:rPr>
        <w:t>L'Art invisible : comprendre la bande dessinée</w:t>
      </w:r>
      <w:r w:rsidRPr="003D059E">
        <w:rPr>
          <w:rFonts w:ascii="Times New Roman" w:eastAsia="Times New Roman" w:hAnsi="Times New Roman" w:cs="Times New Roman"/>
          <w:sz w:val="24"/>
          <w:szCs w:val="24"/>
        </w:rPr>
        <w:t>, Scott McCloud dit que plusieurs formes d’expression artistique comme les peintures de tombes égyptiennes, rouleaux japonais et iconographie médiévale peuvent être vu comme les précurseurs de la bande dessinée.</w:t>
      </w:r>
      <w:r w:rsidRPr="003D059E">
        <w:rPr>
          <w:rStyle w:val="a8"/>
          <w:rFonts w:ascii="Times New Roman" w:eastAsia="Times New Roman" w:hAnsi="Times New Roman" w:cs="Times New Roman"/>
          <w:sz w:val="24"/>
          <w:szCs w:val="24"/>
        </w:rPr>
        <w:footnoteReference w:id="38"/>
      </w:r>
    </w:p>
    <w:p w14:paraId="0EACA88C"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Quand même, la vraie histoire de la bande dessinée n’a commencé qu'après l’invention de l'imprimerie et d</w:t>
      </w:r>
      <w:r>
        <w:rPr>
          <w:rFonts w:ascii="Times New Roman" w:eastAsia="Times New Roman" w:hAnsi="Times New Roman" w:cs="Times New Roman"/>
          <w:sz w:val="24"/>
          <w:szCs w:val="24"/>
        </w:rPr>
        <w:t>u</w:t>
      </w:r>
      <w:r w:rsidRPr="003D059E">
        <w:rPr>
          <w:rFonts w:ascii="Times New Roman" w:eastAsia="Times New Roman" w:hAnsi="Times New Roman" w:cs="Times New Roman"/>
          <w:sz w:val="24"/>
          <w:szCs w:val="24"/>
        </w:rPr>
        <w:t xml:space="preserve"> style spécifique de dessin humoristique dit cartoon dans le monde anglo-saxon, dans la première moitié du XIXe siècle. Selon Scott McCloud, une anatomie simplifiée et moins d'ombres et de détails dans ce style par rapport à la peinture classique permettent au spectateur de ressentir plus profondément les émotions vives et exagérées du personnage dessiné, alors qu'il se voit involontairement en lui</w:t>
      </w:r>
      <w:r w:rsidRPr="003D059E">
        <w:rPr>
          <w:rStyle w:val="a8"/>
          <w:rFonts w:ascii="Times New Roman" w:eastAsia="Times New Roman" w:hAnsi="Times New Roman" w:cs="Times New Roman"/>
          <w:sz w:val="24"/>
          <w:szCs w:val="24"/>
        </w:rPr>
        <w:footnoteReference w:id="39"/>
      </w:r>
      <w:r w:rsidRPr="003D059E">
        <w:rPr>
          <w:rFonts w:ascii="Times New Roman" w:eastAsia="Times New Roman" w:hAnsi="Times New Roman" w:cs="Times New Roman"/>
          <w:sz w:val="24"/>
          <w:szCs w:val="24"/>
        </w:rPr>
        <w:t>. De plus, les techniques de caricature dont le cartoon est proche rendent le personnage facilement reconnaissable et mémorable. Sans surprise, avec ces avantages évidents, le style cartoon a rapidement gagné en popularité dans la presse en tant que dessin humoristique.</w:t>
      </w:r>
    </w:p>
    <w:p w14:paraId="10CAB60A" w14:textId="77777777" w:rsidR="0061073D" w:rsidRPr="003D059E" w:rsidRDefault="0061073D" w:rsidP="0061073D">
      <w:pPr>
        <w:spacing w:line="360" w:lineRule="auto"/>
        <w:jc w:val="both"/>
        <w:rPr>
          <w:rFonts w:ascii="Times New Roman" w:eastAsia="Times New Roman" w:hAnsi="Times New Roman" w:cs="Times New Roman"/>
          <w:sz w:val="24"/>
          <w:szCs w:val="24"/>
        </w:rPr>
      </w:pPr>
      <w:r w:rsidRPr="003D059E">
        <w:rPr>
          <w:rFonts w:ascii="Times New Roman" w:eastAsia="Times New Roman" w:hAnsi="Times New Roman" w:cs="Times New Roman"/>
          <w:noProof/>
          <w:sz w:val="24"/>
          <w:szCs w:val="24"/>
          <w:lang w:val="ru-RU"/>
        </w:rPr>
        <w:drawing>
          <wp:anchor distT="0" distB="0" distL="114300" distR="114300" simplePos="0" relativeHeight="251659264" behindDoc="0" locked="0" layoutInCell="1" allowOverlap="1" wp14:anchorId="25AB0F17" wp14:editId="2E6EA280">
            <wp:simplePos x="0" y="0"/>
            <wp:positionH relativeFrom="margin">
              <wp:align>center</wp:align>
            </wp:positionH>
            <wp:positionV relativeFrom="paragraph">
              <wp:posOffset>586631</wp:posOffset>
            </wp:positionV>
            <wp:extent cx="2924175" cy="2314575"/>
            <wp:effectExtent l="0" t="0" r="9525" b="9525"/>
            <wp:wrapTopAndBottom/>
            <wp:docPr id="16" name="Рисунок 16" descr="C:\Users\Veles\Desktop\иллюстрации к магистерской\John Leech, Cartoon no.1 Substance and Shadow, 1843, satirisé des Cartoon préparatoires pour des fresques au Palais de Westminster, créant le sens moderne de Car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les\Desktop\иллюстрации к магистерской\John Leech, Cartoon no.1 Substance and Shadow, 1843, satirisé des Cartoon préparatoires pour des fresques au Palais de Westminster, créant le sens moderne de Cartoon..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24175" cy="2314575"/>
                    </a:xfrm>
                    <a:prstGeom prst="rect">
                      <a:avLst/>
                    </a:prstGeom>
                    <a:noFill/>
                    <a:ln>
                      <a:noFill/>
                    </a:ln>
                  </pic:spPr>
                </pic:pic>
              </a:graphicData>
            </a:graphic>
          </wp:anchor>
        </w:drawing>
      </w:r>
      <w:r w:rsidRPr="003D059E">
        <w:rPr>
          <w:rFonts w:ascii="Times New Roman" w:eastAsia="Times New Roman" w:hAnsi="Times New Roman" w:cs="Times New Roman"/>
          <w:sz w:val="24"/>
          <w:szCs w:val="24"/>
        </w:rPr>
        <w:t xml:space="preserve">Ainsi, des caractères simplifiés mais mémorables et émotionnels des dessins sont apparus, évoquant une réponse vive du spectateur. </w:t>
      </w:r>
    </w:p>
    <w:p w14:paraId="4BB6536E" w14:textId="77777777" w:rsidR="0061073D" w:rsidRPr="003D059E" w:rsidRDefault="0061073D" w:rsidP="0061073D">
      <w:pPr>
        <w:spacing w:line="360" w:lineRule="auto"/>
        <w:jc w:val="center"/>
        <w:rPr>
          <w:rFonts w:ascii="Times New Roman" w:eastAsia="Times New Roman" w:hAnsi="Times New Roman" w:cs="Times New Roman"/>
          <w:i/>
          <w:sz w:val="24"/>
          <w:szCs w:val="24"/>
        </w:rPr>
      </w:pPr>
      <w:r w:rsidRPr="003D059E">
        <w:rPr>
          <w:rFonts w:ascii="Times New Roman" w:eastAsia="Times New Roman" w:hAnsi="Times New Roman" w:cs="Times New Roman"/>
          <w:i/>
          <w:sz w:val="24"/>
          <w:szCs w:val="24"/>
        </w:rPr>
        <w:t>Caricature britannique publiée en 1775 à Boston.</w:t>
      </w:r>
    </w:p>
    <w:p w14:paraId="2CAB8CD6" w14:textId="77777777" w:rsidR="0061073D" w:rsidRPr="003D059E" w:rsidRDefault="0061073D" w:rsidP="0061073D">
      <w:pPr>
        <w:spacing w:line="360" w:lineRule="auto"/>
        <w:jc w:val="both"/>
        <w:rPr>
          <w:rFonts w:ascii="Times New Roman" w:eastAsia="Times New Roman" w:hAnsi="Times New Roman" w:cs="Times New Roman"/>
          <w:i/>
          <w:sz w:val="24"/>
          <w:szCs w:val="24"/>
        </w:rPr>
      </w:pPr>
    </w:p>
    <w:p w14:paraId="4C46BA78"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 xml:space="preserve">L'étape suivante de l'histoire de la bande dessinée est l'utilisation de bulles dans les cartoons. En effet, phylactère, également appelé bulle ou ballon, un élément graphique qui attribue des paroles ou des pensées aux personnages a une longue histoire : les premiers </w:t>
      </w:r>
      <w:r w:rsidRPr="003D059E">
        <w:rPr>
          <w:rFonts w:ascii="Times New Roman" w:eastAsia="Times New Roman" w:hAnsi="Times New Roman" w:cs="Times New Roman"/>
          <w:sz w:val="24"/>
          <w:szCs w:val="24"/>
        </w:rPr>
        <w:lastRenderedPageBreak/>
        <w:t>éléments graphiques similaires à ceux-ci peuvent être vus dans les peintures médiévales. Leur apparition dans la caricature est devenue une percée — déjà au XVIIIe siècle, les premières bulles sont apparues sur les pages des journaux anglais. S'il était auparavant difficile de garder une trace du dialogue des personnages dessinées drôles, l'utilisation de bulles les inclut organiquement dans le dessin et il n'y avait aucun doute sur qui as dit quoi. </w:t>
      </w:r>
    </w:p>
    <w:p w14:paraId="506C676F" w14:textId="77777777" w:rsidR="0061073D" w:rsidRDefault="0061073D" w:rsidP="0061073D">
      <w:pPr>
        <w:spacing w:line="360" w:lineRule="auto"/>
        <w:jc w:val="center"/>
        <w:rPr>
          <w:rFonts w:ascii="Times New Roman" w:eastAsia="Times New Roman" w:hAnsi="Times New Roman" w:cs="Times New Roman"/>
          <w:i/>
          <w:sz w:val="24"/>
          <w:szCs w:val="24"/>
        </w:rPr>
      </w:pPr>
      <w:r w:rsidRPr="003D059E">
        <w:rPr>
          <w:rFonts w:ascii="Times New Roman" w:eastAsia="Times New Roman" w:hAnsi="Times New Roman" w:cs="Times New Roman"/>
          <w:noProof/>
          <w:sz w:val="24"/>
          <w:szCs w:val="24"/>
          <w:lang w:val="ru-RU"/>
        </w:rPr>
        <w:drawing>
          <wp:anchor distT="0" distB="0" distL="114300" distR="114300" simplePos="0" relativeHeight="251660288" behindDoc="0" locked="0" layoutInCell="1" allowOverlap="1" wp14:anchorId="655CC45E" wp14:editId="32E62902">
            <wp:simplePos x="0" y="0"/>
            <wp:positionH relativeFrom="margin">
              <wp:align>center</wp:align>
            </wp:positionH>
            <wp:positionV relativeFrom="paragraph">
              <wp:posOffset>340951</wp:posOffset>
            </wp:positionV>
            <wp:extent cx="2476500" cy="2021840"/>
            <wp:effectExtent l="0" t="0" r="0" b="0"/>
            <wp:wrapTopAndBottom/>
            <wp:docPr id="13" name="Рисунок 13" descr="C:\Users\Veles\Desktop\иллюстрации к магистерской\Caricature britannique publiée en 1775 à Bo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les\Desktop\иллюстрации к магистерской\Caricature britannique publiée en 1775 à Bosto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76500" cy="2021840"/>
                    </a:xfrm>
                    <a:prstGeom prst="rect">
                      <a:avLst/>
                    </a:prstGeom>
                    <a:noFill/>
                    <a:ln>
                      <a:noFill/>
                    </a:ln>
                  </pic:spPr>
                </pic:pic>
              </a:graphicData>
            </a:graphic>
          </wp:anchor>
        </w:drawing>
      </w:r>
    </w:p>
    <w:p w14:paraId="69C8DEFE" w14:textId="77777777" w:rsidR="0061073D" w:rsidRPr="003D059E" w:rsidRDefault="0061073D" w:rsidP="0061073D">
      <w:pPr>
        <w:spacing w:line="360" w:lineRule="auto"/>
        <w:jc w:val="center"/>
        <w:rPr>
          <w:rFonts w:ascii="Times New Roman" w:eastAsia="Times New Roman" w:hAnsi="Times New Roman" w:cs="Times New Roman"/>
          <w:i/>
          <w:sz w:val="24"/>
          <w:szCs w:val="24"/>
        </w:rPr>
      </w:pPr>
      <w:r w:rsidRPr="003D059E">
        <w:rPr>
          <w:rFonts w:ascii="Times New Roman" w:eastAsia="Times New Roman" w:hAnsi="Times New Roman" w:cs="Times New Roman"/>
          <w:i/>
          <w:sz w:val="24"/>
          <w:szCs w:val="24"/>
        </w:rPr>
        <w:t>Caricature britannique publiée en 1775 à Boston.</w:t>
      </w:r>
    </w:p>
    <w:p w14:paraId="5A1FB606" w14:textId="77777777" w:rsidR="0061073D" w:rsidRPr="003D059E" w:rsidRDefault="0061073D" w:rsidP="0061073D">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0D96F8C6" w14:textId="77777777" w:rsidR="0061073D" w:rsidRDefault="0061073D" w:rsidP="0061073D">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anchor distT="0" distB="0" distL="114300" distR="114300" simplePos="0" relativeHeight="251684864" behindDoc="0" locked="0" layoutInCell="1" allowOverlap="1" wp14:anchorId="42C009EB" wp14:editId="5C494E31">
            <wp:simplePos x="0" y="0"/>
            <wp:positionH relativeFrom="margin">
              <wp:align>center</wp:align>
            </wp:positionH>
            <wp:positionV relativeFrom="paragraph">
              <wp:posOffset>2671445</wp:posOffset>
            </wp:positionV>
            <wp:extent cx="3009900" cy="1658620"/>
            <wp:effectExtent l="0" t="0" r="0" b="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09900" cy="1658620"/>
                    </a:xfrm>
                    <a:prstGeom prst="rect">
                      <a:avLst/>
                    </a:prstGeom>
                    <a:noFill/>
                  </pic:spPr>
                </pic:pic>
              </a:graphicData>
            </a:graphic>
            <wp14:sizeRelH relativeFrom="margin">
              <wp14:pctWidth>0</wp14:pctWidth>
            </wp14:sizeRelH>
            <wp14:sizeRelV relativeFrom="margin">
              <wp14:pctHeight>0</wp14:pctHeight>
            </wp14:sizeRelV>
          </wp:anchor>
        </w:drawing>
      </w:r>
      <w:r w:rsidRPr="003D059E">
        <w:rPr>
          <w:rFonts w:ascii="Times New Roman" w:eastAsia="Times New Roman" w:hAnsi="Times New Roman" w:cs="Times New Roman"/>
          <w:sz w:val="24"/>
          <w:szCs w:val="24"/>
        </w:rPr>
        <w:t>Deux œuvres du même auteur se disputent le titre de la première bande dessinée. C’est Les Amours de monsieur Vieux Bois et Histoire de monsieur Jabot de Rodolphe Töpffer — un pédagogue, écrivain, et politicien suisse, considéré comme le créateur et le premier théoricien de la bande dessinée. Comprenant, qu’il a inventé une nouvelle forme d’art, il l’a nommé “littérature en estampes” et décrit dans la préface de l'Histoire de monsieur Jabot en 1833 comme ça : « Ce petit livre est d'une nature mixte. Il se compose d'une série de dessins autographiés au trait. Chacun de ces dessins est accompagné d'une ou deux lignes de texte. Les dessins, sans ce texte, n'auraient qu'une signification obscure ; le texte, sans les dessins, ne signifierait rien. Le tout ensemble forme une sorte de roman d'autant plus original, qu'il ne ressemble pas mieux à un roman qu'à autre chose»</w:t>
      </w:r>
      <w:r w:rsidRPr="003D059E">
        <w:rPr>
          <w:rStyle w:val="a8"/>
          <w:rFonts w:ascii="Times New Roman" w:eastAsia="Times New Roman" w:hAnsi="Times New Roman" w:cs="Times New Roman"/>
          <w:sz w:val="24"/>
          <w:szCs w:val="24"/>
        </w:rPr>
        <w:footnoteReference w:id="40"/>
      </w:r>
      <w:r w:rsidRPr="003D059E">
        <w:rPr>
          <w:rFonts w:ascii="Times New Roman" w:eastAsia="Times New Roman" w:hAnsi="Times New Roman" w:cs="Times New Roman"/>
          <w:sz w:val="24"/>
          <w:szCs w:val="24"/>
        </w:rPr>
        <w:t>.</w:t>
      </w:r>
    </w:p>
    <w:p w14:paraId="73D26951" w14:textId="77777777" w:rsidR="0061073D" w:rsidRPr="003D059E" w:rsidRDefault="0061073D" w:rsidP="0061073D">
      <w:pPr>
        <w:spacing w:line="360" w:lineRule="auto"/>
        <w:jc w:val="center"/>
        <w:rPr>
          <w:rFonts w:ascii="Times New Roman" w:eastAsia="Times New Roman" w:hAnsi="Times New Roman" w:cs="Times New Roman"/>
          <w:i/>
          <w:sz w:val="24"/>
          <w:szCs w:val="24"/>
        </w:rPr>
      </w:pPr>
      <w:r w:rsidRPr="003D059E">
        <w:rPr>
          <w:rFonts w:ascii="Times New Roman" w:eastAsia="Times New Roman" w:hAnsi="Times New Roman" w:cs="Times New Roman"/>
          <w:i/>
          <w:sz w:val="24"/>
          <w:szCs w:val="24"/>
        </w:rPr>
        <w:lastRenderedPageBreak/>
        <w:t>Une planche d’un des oeuvres de Topffer</w:t>
      </w:r>
    </w:p>
    <w:p w14:paraId="6A1F3AC4" w14:textId="77777777" w:rsidR="0061073D" w:rsidRPr="003D059E" w:rsidRDefault="0061073D" w:rsidP="0061073D">
      <w:pPr>
        <w:spacing w:line="360" w:lineRule="auto"/>
        <w:jc w:val="both"/>
        <w:rPr>
          <w:rFonts w:ascii="Times New Roman" w:eastAsia="Times New Roman" w:hAnsi="Times New Roman" w:cs="Times New Roman"/>
          <w:sz w:val="24"/>
          <w:szCs w:val="24"/>
        </w:rPr>
      </w:pPr>
    </w:p>
    <w:p w14:paraId="4B1E523C"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Topffer a non seulement utilisé habilement le potentiel de son invention dans le domaine de l'humour et de l'aventure, identifiant ainsi les principaux genres de bandes dessinées qui ont prévalu au fil des ans, mais est également devenu le premier théoricien de la bande dessinée. Dans son essai, composé de douze chapitres, il examine en détail des avantages de la “littérature en estampes”, les similitudes et les différences entre ce genre et la caricature, l'application de la méthode physionomique, à la mode à son époque, à l'art des cartoons, et la transmission</w:t>
      </w:r>
      <w:r>
        <w:rPr>
          <w:rFonts w:ascii="Times New Roman" w:eastAsia="Times New Roman" w:hAnsi="Times New Roman" w:cs="Times New Roman"/>
          <w:sz w:val="24"/>
          <w:szCs w:val="24"/>
        </w:rPr>
        <w:t xml:space="preserve"> </w:t>
      </w:r>
      <w:r w:rsidRPr="003D059E">
        <w:rPr>
          <w:rFonts w:ascii="Times New Roman" w:eastAsia="Times New Roman" w:hAnsi="Times New Roman" w:cs="Times New Roman"/>
          <w:sz w:val="24"/>
          <w:szCs w:val="24"/>
        </w:rPr>
        <w:t>schématique mais effective des expressions faciales.</w:t>
      </w:r>
      <w:r w:rsidRPr="003D059E">
        <w:rPr>
          <w:rStyle w:val="a8"/>
          <w:rFonts w:ascii="Times New Roman" w:eastAsia="Times New Roman" w:hAnsi="Times New Roman" w:cs="Times New Roman"/>
          <w:sz w:val="24"/>
          <w:szCs w:val="24"/>
        </w:rPr>
        <w:footnoteReference w:id="41"/>
      </w:r>
      <w:r w:rsidRPr="003D059E">
        <w:rPr>
          <w:rFonts w:ascii="Times New Roman" w:eastAsia="Times New Roman" w:hAnsi="Times New Roman" w:cs="Times New Roman"/>
          <w:sz w:val="24"/>
          <w:szCs w:val="24"/>
        </w:rPr>
        <w:t xml:space="preserve"> Ainsi, la bande dessinée et de son étude a été inventé par la même personne, d'ailleurs, un francophone. </w:t>
      </w:r>
    </w:p>
    <w:p w14:paraId="6545AA40" w14:textId="77777777" w:rsidR="0061073D" w:rsidRDefault="0061073D" w:rsidP="0061073D">
      <w:pPr>
        <w:spacing w:line="360" w:lineRule="auto"/>
        <w:jc w:val="center"/>
        <w:rPr>
          <w:rFonts w:ascii="Times New Roman" w:eastAsia="Times New Roman" w:hAnsi="Times New Roman" w:cs="Times New Roman"/>
          <w:i/>
          <w:sz w:val="24"/>
          <w:szCs w:val="24"/>
        </w:rPr>
      </w:pPr>
      <w:r w:rsidRPr="003D059E">
        <w:rPr>
          <w:rFonts w:ascii="Times New Roman" w:eastAsia="Times New Roman" w:hAnsi="Times New Roman" w:cs="Times New Roman"/>
          <w:noProof/>
          <w:sz w:val="24"/>
          <w:szCs w:val="24"/>
          <w:lang w:val="ru-RU"/>
        </w:rPr>
        <w:drawing>
          <wp:anchor distT="0" distB="0" distL="114300" distR="114300" simplePos="0" relativeHeight="251661312" behindDoc="0" locked="0" layoutInCell="1" allowOverlap="1" wp14:anchorId="03499522" wp14:editId="38EAD8F9">
            <wp:simplePos x="0" y="0"/>
            <wp:positionH relativeFrom="page">
              <wp:align>center</wp:align>
            </wp:positionH>
            <wp:positionV relativeFrom="paragraph">
              <wp:posOffset>286385</wp:posOffset>
            </wp:positionV>
            <wp:extent cx="3114675" cy="4371670"/>
            <wp:effectExtent l="0" t="0" r="0" b="0"/>
            <wp:wrapTopAndBottom/>
            <wp:docPr id="41" name="Рисунок 41" descr="C:\Users\Veles\Desktop\иллюстрации к магистерской\280px-Physiognomonie_p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eles\Desktop\иллюстрации к магистерской\280px-Physiognomonie_p_1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14675" cy="4371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A14D04" w14:textId="77777777" w:rsidR="0061073D" w:rsidRPr="003D059E" w:rsidRDefault="0061073D" w:rsidP="0061073D">
      <w:pPr>
        <w:spacing w:line="360" w:lineRule="auto"/>
        <w:jc w:val="center"/>
        <w:rPr>
          <w:rFonts w:ascii="Times New Roman" w:eastAsia="Times New Roman" w:hAnsi="Times New Roman" w:cs="Times New Roman"/>
          <w:i/>
          <w:sz w:val="24"/>
          <w:szCs w:val="24"/>
        </w:rPr>
      </w:pPr>
      <w:r w:rsidRPr="003D059E">
        <w:rPr>
          <w:rFonts w:ascii="Times New Roman" w:eastAsia="Times New Roman" w:hAnsi="Times New Roman" w:cs="Times New Roman"/>
          <w:i/>
          <w:sz w:val="24"/>
          <w:szCs w:val="24"/>
        </w:rPr>
        <w:t>Rodolphe Töpffer, Essai de physiognomonie</w:t>
      </w:r>
    </w:p>
    <w:p w14:paraId="13145E49" w14:textId="77777777" w:rsidR="0061073D" w:rsidRPr="003D059E" w:rsidRDefault="0061073D" w:rsidP="0061073D">
      <w:pPr>
        <w:spacing w:line="360" w:lineRule="auto"/>
        <w:jc w:val="both"/>
        <w:rPr>
          <w:rFonts w:ascii="Times New Roman" w:eastAsia="Times New Roman" w:hAnsi="Times New Roman" w:cs="Times New Roman"/>
          <w:i/>
          <w:sz w:val="24"/>
          <w:szCs w:val="24"/>
        </w:rPr>
      </w:pPr>
    </w:p>
    <w:p w14:paraId="0F71C31B"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lastRenderedPageBreak/>
        <w:t xml:space="preserve">Les œuvres de Topffer étaient très populaires à l'étranger, elles ont été publiées en Angleterre et aux États-Unis et également copiées. Gustave Doré rejoint la tradition avec ses lithographies </w:t>
      </w:r>
      <w:r w:rsidRPr="003D059E">
        <w:rPr>
          <w:rFonts w:ascii="Times New Roman" w:eastAsia="Times New Roman" w:hAnsi="Times New Roman" w:cs="Times New Roman"/>
          <w:i/>
          <w:sz w:val="24"/>
          <w:szCs w:val="24"/>
        </w:rPr>
        <w:t>12 Travaux d'Hercule</w:t>
      </w:r>
      <w:r w:rsidRPr="003D059E">
        <w:rPr>
          <w:rFonts w:ascii="Times New Roman" w:eastAsia="Times New Roman" w:hAnsi="Times New Roman" w:cs="Times New Roman"/>
          <w:sz w:val="24"/>
          <w:szCs w:val="24"/>
        </w:rPr>
        <w:t xml:space="preserve"> (1847) et d'autres histoires, bientôt la tendance est reprise en Allemagne avec </w:t>
      </w:r>
      <w:r w:rsidRPr="003D059E">
        <w:rPr>
          <w:rFonts w:ascii="Times New Roman" w:eastAsia="Times New Roman" w:hAnsi="Times New Roman" w:cs="Times New Roman"/>
          <w:i/>
          <w:sz w:val="24"/>
          <w:szCs w:val="24"/>
        </w:rPr>
        <w:t xml:space="preserve">Max et Moritz </w:t>
      </w:r>
      <w:r w:rsidRPr="003D059E">
        <w:rPr>
          <w:rFonts w:ascii="Times New Roman" w:eastAsia="Times New Roman" w:hAnsi="Times New Roman" w:cs="Times New Roman"/>
          <w:sz w:val="24"/>
          <w:szCs w:val="24"/>
        </w:rPr>
        <w:t xml:space="preserve">(1866) par Wilhelm Busch et en Angleterre avec </w:t>
      </w:r>
      <w:r w:rsidRPr="003D059E">
        <w:rPr>
          <w:rFonts w:ascii="Times New Roman" w:eastAsia="Times New Roman" w:hAnsi="Times New Roman" w:cs="Times New Roman"/>
          <w:i/>
          <w:sz w:val="24"/>
          <w:szCs w:val="24"/>
        </w:rPr>
        <w:t>Ally Sloper</w:t>
      </w:r>
      <w:r w:rsidRPr="003D059E">
        <w:rPr>
          <w:rFonts w:ascii="Times New Roman" w:eastAsia="Times New Roman" w:hAnsi="Times New Roman" w:cs="Times New Roman"/>
          <w:sz w:val="24"/>
          <w:szCs w:val="24"/>
        </w:rPr>
        <w:t xml:space="preserve"> (1867) par Charles Henry Ross and Émilie de Tessier. Le genre de « text comics » (bandes dessinées de texte) a donc été établi. C'est-à-dire dans ce type de bandes dessinées le texte était sous chaque illustration et il n'y avait pas de bulles ou d'autres inscriptions habituelles pour une bande dessinée dans les vignettes. En France, cette technique était utilisée plus longtemps et plus souvent, donc parfois cette tradition est appelée française en opposition à l'américaine, où les bulles ont commencé à être utilisées plus tôt.</w:t>
      </w:r>
    </w:p>
    <w:p w14:paraId="1A569936"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En 1908, une des bandes dessinées textuelles françaises les plus célèbres est née, </w:t>
      </w:r>
      <w:r w:rsidRPr="003D059E">
        <w:rPr>
          <w:rFonts w:ascii="Times New Roman" w:eastAsia="Times New Roman" w:hAnsi="Times New Roman" w:cs="Times New Roman"/>
          <w:i/>
          <w:sz w:val="24"/>
          <w:szCs w:val="24"/>
        </w:rPr>
        <w:t>Les Pieds nickelés</w:t>
      </w:r>
      <w:r w:rsidRPr="003D059E">
        <w:rPr>
          <w:rFonts w:ascii="Times New Roman" w:eastAsia="Times New Roman" w:hAnsi="Times New Roman" w:cs="Times New Roman"/>
          <w:sz w:val="24"/>
          <w:szCs w:val="24"/>
        </w:rPr>
        <w:t xml:space="preserve"> par Louis Forton. Au fil du temps, elle a devenu plutôt américanisée — plus dynamique, avec les personnages qui s’expriment par des « bulles</w:t>
      </w:r>
      <w:r w:rsidRPr="003D059E">
        <w:rPr>
          <w:rFonts w:ascii="Times New Roman" w:eastAsia="Times New Roman" w:hAnsi="Times New Roman" w:cs="Times New Roman"/>
          <w:sz w:val="24"/>
          <w:szCs w:val="24"/>
          <w:lang w:val="fr-CA"/>
        </w:rPr>
        <w:t xml:space="preserve"> </w:t>
      </w:r>
      <w:r w:rsidRPr="003D059E">
        <w:rPr>
          <w:rFonts w:ascii="Times New Roman" w:eastAsia="Times New Roman" w:hAnsi="Times New Roman" w:cs="Times New Roman"/>
          <w:sz w:val="24"/>
          <w:szCs w:val="24"/>
        </w:rPr>
        <w:t xml:space="preserve">». Cependant, les personnages principaux sont toujours restés inchangés, aussi comme les genres comédie et aventure même si </w:t>
      </w:r>
      <w:r w:rsidRPr="003D059E">
        <w:rPr>
          <w:rFonts w:ascii="Times New Roman" w:eastAsia="Times New Roman" w:hAnsi="Times New Roman" w:cs="Times New Roman"/>
          <w:i/>
          <w:sz w:val="24"/>
          <w:szCs w:val="24"/>
        </w:rPr>
        <w:t>Pieds nickelés</w:t>
      </w:r>
      <w:r w:rsidRPr="003D059E">
        <w:rPr>
          <w:rFonts w:ascii="Times New Roman" w:eastAsia="Times New Roman" w:hAnsi="Times New Roman" w:cs="Times New Roman"/>
          <w:sz w:val="24"/>
          <w:szCs w:val="24"/>
        </w:rPr>
        <w:t xml:space="preserve"> est publié depuis plus de quatre-vingts ans et pendant cette période, l’histoire a connu des changements de tendances et de styles, et était dessinée par plusieurs artistes. </w:t>
      </w:r>
    </w:p>
    <w:p w14:paraId="07405B27"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Dans le même temps, des tendances similaires dans la combinaison du dessin et du récit sont observées dans l'art “sérieux” et avant-gardiste. Tout d’abord, c’est le livre de l’artiste — ici je ne parle pas de livres écrits et illustrés par l'auteur, comme dans le cas de William Blake, mais de la littérature illustrée par artistes célèbres, souvent peu familiers avec les canons de l’illustration du livre ou même ne lisant pas du tout l’oeuvre avec laquelle ils travaillaient. Cette tendance, très à la mode à la fin de la Belle Epoque, a été posé grâce à Ambroise Vollard (1866-1939), un marchand d'art, galeriste, éditeur et écrivain français. Son projet impliquait des grands maîtres tels que Pablo Picasso, Henri Matisse et Chagall, qui ont illustré des oeuvres des auteurs français aussi célèbres comme Mallarmé, Verlaine et Balzac.</w:t>
      </w:r>
    </w:p>
    <w:p w14:paraId="4AF592ED" w14:textId="77777777" w:rsidR="0061073D" w:rsidRPr="003D059E" w:rsidRDefault="0061073D" w:rsidP="0061073D">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3D059E">
        <w:rPr>
          <w:rFonts w:ascii="Times New Roman" w:eastAsia="Times New Roman" w:hAnsi="Times New Roman" w:cs="Times New Roman"/>
          <w:sz w:val="24"/>
          <w:szCs w:val="24"/>
        </w:rPr>
        <w:t xml:space="preserve">Souvent, les illustrations n'avaient pas grand-chose ou même rien à voir avec le texte, mais donnaient à l'œuvre une métaphore supplémentaire ou un nouveau sens. Par exemple, un cas est connu où l'artiste n'a pas du tout lu le livre, qu'il a été chargé d'illustrer, mais savait seulement que le sujet se passait dans une ville côtière. En conséquence, le roman, plein d'aventure et d'action, n'était accompagné que de vues paisibles sur la ville — cafés côtiers, rues étroites vues sur la mer. Cela a simultanément déployé sous les yeux du lecteur la scène </w:t>
      </w:r>
      <w:r w:rsidRPr="003D059E">
        <w:rPr>
          <w:rFonts w:ascii="Times New Roman" w:eastAsia="Times New Roman" w:hAnsi="Times New Roman" w:cs="Times New Roman"/>
          <w:sz w:val="24"/>
          <w:szCs w:val="24"/>
        </w:rPr>
        <w:lastRenderedPageBreak/>
        <w:t>sur laquelle les événements se sont déroulés et a fait un contraste intéressant avec l'esprit de l'œuvre.</w:t>
      </w:r>
      <w:r w:rsidRPr="003D059E">
        <w:rPr>
          <w:rStyle w:val="a8"/>
          <w:rFonts w:ascii="Times New Roman" w:eastAsia="Times New Roman" w:hAnsi="Times New Roman" w:cs="Times New Roman"/>
          <w:sz w:val="24"/>
          <w:szCs w:val="24"/>
        </w:rPr>
        <w:footnoteReference w:id="42"/>
      </w:r>
    </w:p>
    <w:p w14:paraId="4A126AEF"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Alors que les éditeurs de livres explorent le potentiel de collaboration ou de compétition entre le texte et le dessin, certains artistes ont décidé d'abandonner complètement le texte au profit de narrative réalisée par les dessins juxtaposés — tout comme dans les bandes dessinées, mais ils nommaient ce style roman sans mot, dit aussi roman en gravures, et parfois, roman muet. Frans Masereel (1889-1972), un graveur, peintre et illustrateur flamand, est l’auteur du premier « roman sans mot</w:t>
      </w:r>
      <w:r w:rsidRPr="003D059E">
        <w:rPr>
          <w:rFonts w:ascii="Times New Roman" w:eastAsia="Times New Roman" w:hAnsi="Times New Roman" w:cs="Times New Roman"/>
          <w:i/>
          <w:sz w:val="24"/>
          <w:szCs w:val="24"/>
        </w:rPr>
        <w:t> </w:t>
      </w:r>
      <w:r w:rsidRPr="003D059E">
        <w:rPr>
          <w:rFonts w:ascii="Times New Roman" w:eastAsia="Times New Roman" w:hAnsi="Times New Roman" w:cs="Times New Roman"/>
          <w:iCs/>
          <w:sz w:val="24"/>
          <w:szCs w:val="24"/>
        </w:rPr>
        <w:t xml:space="preserve">» </w:t>
      </w:r>
      <w:r w:rsidRPr="003D059E">
        <w:rPr>
          <w:rFonts w:ascii="Times New Roman" w:eastAsia="Times New Roman" w:hAnsi="Times New Roman" w:cs="Times New Roman"/>
          <w:i/>
          <w:sz w:val="24"/>
          <w:szCs w:val="24"/>
        </w:rPr>
        <w:t>25 images de la passion d'un homme</w:t>
      </w:r>
      <w:r w:rsidRPr="003D059E">
        <w:rPr>
          <w:rFonts w:ascii="Times New Roman" w:eastAsia="Times New Roman" w:hAnsi="Times New Roman" w:cs="Times New Roman"/>
          <w:sz w:val="24"/>
          <w:szCs w:val="24"/>
        </w:rPr>
        <w:t xml:space="preserve"> (1918). L'œuvre raconte l'histoire d'un jeune homme protestant contre l'injustice à l'égard de la classe ouvrière, qui est visé par les autorités pour ça. Le titre et le contenu de l'œuvre sont des thèmes bibliques et s'inspirent des gravures sur bois médiévales. Аu lieu de Jésus-Christ, une personne ordinaire est représentée comme un martyr. Progressivement, le “roman sans mot” a gagné en popularité, et d'autres auteurs et œuvres du même genre sont apparus, exploitant les thèmes pareils, tout d'abord — la lutte contre l'injustice et pour les droits de la classe ouvrière</w:t>
      </w:r>
      <w:r w:rsidRPr="003D059E">
        <w:rPr>
          <w:rStyle w:val="a8"/>
          <w:rFonts w:ascii="Times New Roman" w:eastAsia="Times New Roman" w:hAnsi="Times New Roman" w:cs="Times New Roman"/>
          <w:sz w:val="24"/>
          <w:szCs w:val="24"/>
        </w:rPr>
        <w:footnoteReference w:id="43"/>
      </w:r>
      <w:r w:rsidRPr="003D059E">
        <w:rPr>
          <w:rFonts w:ascii="Times New Roman" w:eastAsia="Times New Roman" w:hAnsi="Times New Roman" w:cs="Times New Roman"/>
          <w:sz w:val="24"/>
          <w:szCs w:val="24"/>
        </w:rPr>
        <w:t xml:space="preserve">. </w:t>
      </w:r>
      <w:r w:rsidRPr="003D059E">
        <w:rPr>
          <w:rFonts w:ascii="Times New Roman" w:eastAsia="Times New Roman" w:hAnsi="Times New Roman" w:cs="Times New Roman"/>
          <w:i/>
          <w:sz w:val="24"/>
          <w:szCs w:val="24"/>
        </w:rPr>
        <w:t>Mon livre d'heures</w:t>
      </w:r>
      <w:r w:rsidRPr="003D059E">
        <w:rPr>
          <w:rFonts w:ascii="Times New Roman" w:eastAsia="Times New Roman" w:hAnsi="Times New Roman" w:cs="Times New Roman"/>
          <w:sz w:val="24"/>
          <w:szCs w:val="24"/>
        </w:rPr>
        <w:t xml:space="preserve"> (1919) est le suivant “roman sans mots” par Masereel. Ici encore, les motifs religieux et socialistes sont combinés — tout d'abord, la religion se reflète dans le nom puisque le “livre des heures” est un livre de prières que le propriétaire porte toujours avec lui. Masereel considérait l'œuvre comme autobiographique. Ainsi, au début du roman sont deux dessins d'introduction, un autoportrait de Masereel assis à un bureau, avec les outils pour créer des gravures sur bois et un portrait du protagoniste, qui se tient en plein air, parmi de hauts bâtiments, et montre avec sa main quelque part en bas. L'artiste et le personnage sont habillés pareilles, leurs corps sont aussi similaires. Donc, l'artiste crée un nouveau monde devant lui, et un personnage est un géant dans ce monde imaginaire.</w:t>
      </w:r>
      <w:r w:rsidRPr="003D059E">
        <w:rPr>
          <w:rStyle w:val="a8"/>
          <w:rFonts w:ascii="Times New Roman" w:eastAsia="Times New Roman" w:hAnsi="Times New Roman" w:cs="Times New Roman"/>
          <w:sz w:val="24"/>
          <w:szCs w:val="24"/>
        </w:rPr>
        <w:footnoteReference w:id="44"/>
      </w:r>
      <w:r w:rsidRPr="003D059E">
        <w:rPr>
          <w:rFonts w:ascii="Times New Roman" w:eastAsia="Times New Roman" w:hAnsi="Times New Roman" w:cs="Times New Roman"/>
          <w:sz w:val="24"/>
          <w:szCs w:val="24"/>
        </w:rPr>
        <w:t xml:space="preserve"> Le style expressionniste et le dessin simple ont permis à l'auteur de faire une énorme impression sur les lecteurs même sans mots. Des informations fiables sur l'effet de cette œuvre sur les contemporains de l'artiste travaillant dans le genre de la bande dessinée n'ont pas pu être trouvées, mais des auteurs ultérieurs travaillant dans la bande dessinée </w:t>
      </w:r>
      <w:r w:rsidRPr="003D059E">
        <w:rPr>
          <w:rFonts w:ascii="Times New Roman" w:eastAsia="Times New Roman" w:hAnsi="Times New Roman" w:cs="Times New Roman"/>
          <w:sz w:val="24"/>
          <w:szCs w:val="24"/>
        </w:rPr>
        <w:lastRenderedPageBreak/>
        <w:t xml:space="preserve">indépendante et, surtout, autobiographique, en particulier Art Spiegelman, ont mentionné à </w:t>
      </w:r>
      <w:r w:rsidRPr="003D059E">
        <w:rPr>
          <w:rFonts w:ascii="Times New Roman" w:eastAsia="Times New Roman" w:hAnsi="Times New Roman" w:cs="Times New Roman"/>
          <w:noProof/>
          <w:sz w:val="24"/>
          <w:szCs w:val="24"/>
          <w:lang w:val="ru-RU"/>
        </w:rPr>
        <w:drawing>
          <wp:anchor distT="0" distB="0" distL="114300" distR="114300" simplePos="0" relativeHeight="251662336" behindDoc="0" locked="0" layoutInCell="1" allowOverlap="1" wp14:anchorId="249294F7" wp14:editId="26697D4E">
            <wp:simplePos x="0" y="0"/>
            <wp:positionH relativeFrom="page">
              <wp:align>center</wp:align>
            </wp:positionH>
            <wp:positionV relativeFrom="paragraph">
              <wp:posOffset>547370</wp:posOffset>
            </wp:positionV>
            <wp:extent cx="5667375" cy="2381250"/>
            <wp:effectExtent l="0" t="0" r="9525" b="0"/>
            <wp:wrapTopAndBottom/>
            <wp:docPr id="17" name="Рисунок 17" descr="C:\Users\Veles\Desktop\иллюстрации к магистерской\Mon_livre_d'heures_-_three_pan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eles\Desktop\иллюстрации к магистерской\Mon_livre_d'heures_-_three_panels.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67375" cy="2381250"/>
                    </a:xfrm>
                    <a:prstGeom prst="rect">
                      <a:avLst/>
                    </a:prstGeom>
                    <a:noFill/>
                    <a:ln>
                      <a:noFill/>
                    </a:ln>
                  </pic:spPr>
                </pic:pic>
              </a:graphicData>
            </a:graphic>
          </wp:anchor>
        </w:drawing>
      </w:r>
      <w:r w:rsidRPr="003D059E">
        <w:rPr>
          <w:rFonts w:ascii="Times New Roman" w:eastAsia="Times New Roman" w:hAnsi="Times New Roman" w:cs="Times New Roman"/>
          <w:sz w:val="24"/>
          <w:szCs w:val="24"/>
        </w:rPr>
        <w:t>plusieurs reprises l'influence de Masereel sur eux.</w:t>
      </w:r>
      <w:r w:rsidRPr="003D059E">
        <w:rPr>
          <w:rStyle w:val="a8"/>
          <w:rFonts w:ascii="Times New Roman" w:eastAsia="Times New Roman" w:hAnsi="Times New Roman" w:cs="Times New Roman"/>
          <w:sz w:val="24"/>
          <w:szCs w:val="24"/>
        </w:rPr>
        <w:footnoteReference w:id="45"/>
      </w:r>
    </w:p>
    <w:p w14:paraId="3F9D2EB0" w14:textId="77777777" w:rsidR="0061073D" w:rsidRPr="003D059E" w:rsidRDefault="0061073D" w:rsidP="0061073D">
      <w:pPr>
        <w:spacing w:line="360" w:lineRule="auto"/>
        <w:jc w:val="center"/>
        <w:rPr>
          <w:rFonts w:ascii="Times New Roman" w:eastAsia="Times New Roman" w:hAnsi="Times New Roman" w:cs="Times New Roman"/>
          <w:i/>
          <w:sz w:val="24"/>
          <w:szCs w:val="24"/>
        </w:rPr>
      </w:pPr>
      <w:r w:rsidRPr="003D059E">
        <w:rPr>
          <w:rFonts w:ascii="Times New Roman" w:eastAsia="Times New Roman" w:hAnsi="Times New Roman" w:cs="Times New Roman"/>
          <w:i/>
          <w:sz w:val="24"/>
          <w:szCs w:val="24"/>
        </w:rPr>
        <w:t>Mon livre d'heures</w:t>
      </w:r>
    </w:p>
    <w:p w14:paraId="0C14E3F1" w14:textId="77777777" w:rsidR="0061073D" w:rsidRPr="003D059E" w:rsidRDefault="0061073D" w:rsidP="0061073D">
      <w:pPr>
        <w:spacing w:line="360" w:lineRule="auto"/>
        <w:jc w:val="both"/>
        <w:rPr>
          <w:rFonts w:ascii="Times New Roman" w:eastAsia="Times New Roman" w:hAnsi="Times New Roman" w:cs="Times New Roman"/>
          <w:sz w:val="24"/>
          <w:szCs w:val="24"/>
        </w:rPr>
      </w:pPr>
    </w:p>
    <w:p w14:paraId="18794B67"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Pas toutes les formes de l’art séquentiel parus comme des livres — beaucoup n’avaient qu'une page dans un journal. Des auteurs ont utilisé ce petit espace de différentes manières : il y avait des comédies, des aventures, des romans policiers, et même des mélodrames, qui pouvaient ou non être unis par une intrigue transversale et des personnages communs. De nombreux auteurs, ont combiné la bande dessinée avec le journalisme. Bien sûr, les illustrations informatives dans les journaux existent depuis très longtemps — avant l'apparition de la photographie, elles ont été créées dans le but d'informer le lecteur sur les caractéristiques visuelles et l’ambiance des lieux et personnes décrits par journaliste. Ces dessins ont été parfois faites par l'auteur de l'article, parfois par un artiste de presse. Le plus souvent, ces illustrations ont été utilisées dans des notes de voyage et des croquis de la vie urbaine — parfois seules et parfois comme illustrations pour des articles de presse. Vers début du XXe siècle, quand la photographie était déjà largement utilisée dans la presse, plus souvent ces dessins étaient réalisés dans le style de cartoon, les éléments de simplification et de caricature rendaient les images des passants et des résidents locaux particulièrement expressives et mémorables. Ainsi, le thème de la recherche de l'image de l'Autre et du transfert de l'impression personnelle de l'artiste se pose. De telles illustrations existent même</w:t>
      </w:r>
      <w:r>
        <w:rPr>
          <w:rFonts w:ascii="Times New Roman" w:eastAsia="Times New Roman" w:hAnsi="Times New Roman" w:cs="Times New Roman"/>
          <w:sz w:val="24"/>
          <w:szCs w:val="24"/>
        </w:rPr>
        <w:t xml:space="preserve"> </w:t>
      </w:r>
      <w:r w:rsidRPr="003D059E">
        <w:rPr>
          <w:rFonts w:ascii="Times New Roman" w:eastAsia="Times New Roman" w:hAnsi="Times New Roman" w:cs="Times New Roman"/>
          <w:sz w:val="24"/>
          <w:szCs w:val="24"/>
        </w:rPr>
        <w:lastRenderedPageBreak/>
        <w:t>aujourd'hui, en parallèle avec le genre de reportage de bande dessinée documentaire qui en est issu</w:t>
      </w:r>
      <w:r w:rsidRPr="003D059E">
        <w:rPr>
          <w:rStyle w:val="a8"/>
          <w:rFonts w:ascii="Times New Roman" w:eastAsia="Times New Roman" w:hAnsi="Times New Roman" w:cs="Times New Roman"/>
          <w:sz w:val="24"/>
          <w:szCs w:val="24"/>
        </w:rPr>
        <w:footnoteReference w:id="46"/>
      </w:r>
      <w:r w:rsidRPr="003D059E">
        <w:rPr>
          <w:rFonts w:ascii="Times New Roman" w:eastAsia="Times New Roman" w:hAnsi="Times New Roman" w:cs="Times New Roman"/>
          <w:sz w:val="24"/>
          <w:szCs w:val="24"/>
        </w:rPr>
        <w:t xml:space="preserve">. </w:t>
      </w:r>
    </w:p>
    <w:p w14:paraId="004E6066" w14:textId="77777777" w:rsidR="0061073D" w:rsidRDefault="0061073D" w:rsidP="0061073D">
      <w:pPr>
        <w:spacing w:line="360" w:lineRule="auto"/>
        <w:jc w:val="center"/>
        <w:rPr>
          <w:rFonts w:ascii="Times New Roman" w:eastAsia="Times New Roman" w:hAnsi="Times New Roman" w:cs="Times New Roman"/>
          <w:i/>
          <w:sz w:val="24"/>
          <w:szCs w:val="24"/>
        </w:rPr>
      </w:pPr>
      <w:r>
        <w:rPr>
          <w:rFonts w:ascii="Times New Roman" w:eastAsia="Times New Roman" w:hAnsi="Times New Roman" w:cs="Times New Roman"/>
          <w:i/>
          <w:noProof/>
          <w:sz w:val="24"/>
          <w:szCs w:val="24"/>
          <w:lang w:val="ru-RU"/>
        </w:rPr>
        <w:drawing>
          <wp:inline distT="0" distB="0" distL="0" distR="0" wp14:anchorId="37F8EE4E" wp14:editId="63DAFF6C">
            <wp:extent cx="3963059" cy="3096260"/>
            <wp:effectExtent l="0" t="0" r="0"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67955" cy="3100085"/>
                    </a:xfrm>
                    <a:prstGeom prst="rect">
                      <a:avLst/>
                    </a:prstGeom>
                    <a:noFill/>
                  </pic:spPr>
                </pic:pic>
              </a:graphicData>
            </a:graphic>
          </wp:inline>
        </w:drawing>
      </w:r>
    </w:p>
    <w:p w14:paraId="59D4E273" w14:textId="77777777" w:rsidR="0061073D" w:rsidRPr="003D059E" w:rsidRDefault="0061073D" w:rsidP="0061073D">
      <w:pPr>
        <w:spacing w:line="360" w:lineRule="auto"/>
        <w:jc w:val="center"/>
        <w:rPr>
          <w:rFonts w:ascii="Times New Roman" w:eastAsia="Times New Roman" w:hAnsi="Times New Roman" w:cs="Times New Roman"/>
          <w:i/>
          <w:sz w:val="24"/>
          <w:szCs w:val="24"/>
        </w:rPr>
      </w:pPr>
      <w:r w:rsidRPr="003D059E">
        <w:rPr>
          <w:rFonts w:ascii="Times New Roman" w:eastAsia="Times New Roman" w:hAnsi="Times New Roman" w:cs="Times New Roman"/>
          <w:i/>
          <w:sz w:val="24"/>
          <w:szCs w:val="24"/>
        </w:rPr>
        <w:t>Steinberg en Chine, pour le New Yorker, 1943.</w:t>
      </w:r>
    </w:p>
    <w:p w14:paraId="570034DD" w14:textId="77777777" w:rsidR="0061073D" w:rsidRPr="003D059E" w:rsidRDefault="0061073D" w:rsidP="0061073D">
      <w:pPr>
        <w:spacing w:line="360" w:lineRule="auto"/>
        <w:jc w:val="both"/>
        <w:rPr>
          <w:rFonts w:ascii="Times New Roman" w:eastAsia="Times New Roman" w:hAnsi="Times New Roman" w:cs="Times New Roman"/>
          <w:sz w:val="24"/>
          <w:szCs w:val="24"/>
        </w:rPr>
      </w:pPr>
    </w:p>
    <w:p w14:paraId="3DF8D767"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noProof/>
          <w:sz w:val="24"/>
          <w:szCs w:val="24"/>
          <w:lang w:val="ru-RU"/>
        </w:rPr>
        <w:lastRenderedPageBreak/>
        <w:drawing>
          <wp:anchor distT="0" distB="0" distL="114300" distR="114300" simplePos="0" relativeHeight="251663360" behindDoc="0" locked="0" layoutInCell="1" allowOverlap="1" wp14:anchorId="6385D150" wp14:editId="1FBBC64D">
            <wp:simplePos x="0" y="0"/>
            <wp:positionH relativeFrom="margin">
              <wp:align>center</wp:align>
            </wp:positionH>
            <wp:positionV relativeFrom="paragraph">
              <wp:posOffset>1116965</wp:posOffset>
            </wp:positionV>
            <wp:extent cx="3959775" cy="5676900"/>
            <wp:effectExtent l="0" t="0" r="3175" b="0"/>
            <wp:wrapTopAndBottom/>
            <wp:docPr id="42" name="Рисунок 42" descr="C:\Users\Veles\Desktop\иллюстрации к магистерской\Cartoonist's_Confessional_-_Fay_King,_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eles\Desktop\иллюстрации к магистерской\Cartoonist's_Confessional_-_Fay_King,_191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59775" cy="5676900"/>
                    </a:xfrm>
                    <a:prstGeom prst="rect">
                      <a:avLst/>
                    </a:prstGeom>
                    <a:noFill/>
                    <a:ln>
                      <a:noFill/>
                    </a:ln>
                  </pic:spPr>
                </pic:pic>
              </a:graphicData>
            </a:graphic>
          </wp:anchor>
        </w:drawing>
      </w:r>
      <w:r w:rsidRPr="003D059E">
        <w:rPr>
          <w:rFonts w:ascii="Times New Roman" w:eastAsia="Times New Roman" w:hAnsi="Times New Roman" w:cs="Times New Roman"/>
          <w:sz w:val="24"/>
          <w:szCs w:val="24"/>
        </w:rPr>
        <w:t xml:space="preserve">Au même temps, les bandes dessinées parues dans la presse ont également commencé à aborder des thèmes de l'image de soi. Ainsi, par exemple, en 1918, une artiste américaine Fay King a publié une bande dessinée d'une page dans laquelle elle a révélé quelques détails de sa vie. </w:t>
      </w:r>
    </w:p>
    <w:p w14:paraId="0E6C7173" w14:textId="77777777" w:rsidR="0061073D" w:rsidRPr="003D059E" w:rsidRDefault="0061073D" w:rsidP="0061073D">
      <w:pPr>
        <w:spacing w:line="360" w:lineRule="auto"/>
        <w:jc w:val="center"/>
        <w:rPr>
          <w:rFonts w:ascii="Times New Roman" w:eastAsia="Times New Roman" w:hAnsi="Times New Roman" w:cs="Times New Roman"/>
          <w:sz w:val="24"/>
          <w:szCs w:val="24"/>
        </w:rPr>
      </w:pPr>
      <w:r w:rsidRPr="003D059E">
        <w:rPr>
          <w:rFonts w:ascii="Times New Roman" w:eastAsia="Times New Roman" w:hAnsi="Times New Roman" w:cs="Times New Roman"/>
          <w:i/>
          <w:sz w:val="24"/>
          <w:szCs w:val="24"/>
        </w:rPr>
        <w:t>Cartoonist's Confessional</w:t>
      </w:r>
      <w:r w:rsidRPr="003D059E">
        <w:rPr>
          <w:rFonts w:ascii="Times New Roman" w:eastAsia="Times New Roman" w:hAnsi="Times New Roman" w:cs="Times New Roman"/>
          <w:sz w:val="24"/>
          <w:szCs w:val="24"/>
        </w:rPr>
        <w:t xml:space="preserve"> – Fay King, 1918.</w:t>
      </w:r>
    </w:p>
    <w:p w14:paraId="7148F2E2" w14:textId="77777777" w:rsidR="0061073D" w:rsidRPr="003D059E" w:rsidRDefault="0061073D" w:rsidP="0061073D">
      <w:pPr>
        <w:spacing w:line="360" w:lineRule="auto"/>
        <w:jc w:val="both"/>
        <w:rPr>
          <w:rFonts w:ascii="Times New Roman" w:eastAsia="Times New Roman" w:hAnsi="Times New Roman" w:cs="Times New Roman"/>
          <w:sz w:val="24"/>
          <w:szCs w:val="24"/>
        </w:rPr>
      </w:pPr>
    </w:p>
    <w:p w14:paraId="169ACB74"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 xml:space="preserve">Et entre 1928 et 1950 le caricaturist portugaise Carlos Botelho avait une page de bande dessinée hebdomadaire de "style qui mêle chronique, autobiographique, journalisme et satire” dans un magazine Sempre Fixe. Ses </w:t>
      </w:r>
      <w:r w:rsidRPr="003D059E">
        <w:rPr>
          <w:rFonts w:ascii="Times New Roman" w:eastAsia="Times New Roman" w:hAnsi="Times New Roman" w:cs="Times New Roman"/>
          <w:i/>
          <w:sz w:val="24"/>
          <w:szCs w:val="24"/>
        </w:rPr>
        <w:t>Ecos da Semana</w:t>
      </w:r>
      <w:r w:rsidRPr="003D059E">
        <w:rPr>
          <w:rFonts w:ascii="Times New Roman" w:eastAsia="Times New Roman" w:hAnsi="Times New Roman" w:cs="Times New Roman"/>
          <w:sz w:val="24"/>
          <w:szCs w:val="24"/>
        </w:rPr>
        <w:t xml:space="preserve"> (Échos de la semaine) étaient plutôt un mémoire qu'une autobiographie, car l'essentiel ici était les événements, une </w:t>
      </w:r>
      <w:r w:rsidRPr="003D059E">
        <w:rPr>
          <w:rFonts w:ascii="Times New Roman" w:eastAsia="Times New Roman" w:hAnsi="Times New Roman" w:cs="Times New Roman"/>
          <w:sz w:val="24"/>
          <w:szCs w:val="24"/>
        </w:rPr>
        <w:lastRenderedPageBreak/>
        <w:t xml:space="preserve">chronique non seulement de la vie de l'auteur, mais aussi de sa ville, pays et le monde pendant plus de vingt </w:t>
      </w:r>
      <w:r w:rsidRPr="003D059E">
        <w:rPr>
          <w:rFonts w:ascii="Times New Roman" w:eastAsia="Times New Roman" w:hAnsi="Times New Roman" w:cs="Times New Roman"/>
          <w:noProof/>
          <w:sz w:val="24"/>
          <w:szCs w:val="24"/>
          <w:lang w:val="ru-RU"/>
        </w:rPr>
        <w:drawing>
          <wp:anchor distT="0" distB="0" distL="114300" distR="114300" simplePos="0" relativeHeight="251664384" behindDoc="0" locked="0" layoutInCell="1" allowOverlap="1" wp14:anchorId="01B34275" wp14:editId="550924BF">
            <wp:simplePos x="0" y="0"/>
            <wp:positionH relativeFrom="margin">
              <wp:align>center</wp:align>
            </wp:positionH>
            <wp:positionV relativeFrom="paragraph">
              <wp:posOffset>604520</wp:posOffset>
            </wp:positionV>
            <wp:extent cx="2857500" cy="4014439"/>
            <wp:effectExtent l="0" t="0" r="0" b="5715"/>
            <wp:wrapTopAndBottom/>
            <wp:docPr id="11" name="Рисунок 11" descr="C:\Users\Veles\Desktop\иллюстрации к магистерской\Carlos_Botelho,_Ecos_da_Semana_-_Em_Paris,_Maio_1929,_tinta-da-china_sobre_papel,_44,5_x_30,5_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eles\Desktop\иллюстрации к магистерской\Carlos_Botelho,_Ecos_da_Semana_-_Em_Paris,_Maio_1929,_tinta-da-china_sobre_papel,_44,5_x_30,5_cm.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7500" cy="4014439"/>
                    </a:xfrm>
                    <a:prstGeom prst="rect">
                      <a:avLst/>
                    </a:prstGeom>
                    <a:noFill/>
                    <a:ln>
                      <a:noFill/>
                    </a:ln>
                  </pic:spPr>
                </pic:pic>
              </a:graphicData>
            </a:graphic>
          </wp:anchor>
        </w:drawing>
      </w:r>
      <w:r w:rsidRPr="003D059E">
        <w:rPr>
          <w:rFonts w:ascii="Times New Roman" w:eastAsia="Times New Roman" w:hAnsi="Times New Roman" w:cs="Times New Roman"/>
          <w:sz w:val="24"/>
          <w:szCs w:val="24"/>
        </w:rPr>
        <w:t>ans — des détails insignifiants aussi que événements mondiaux.</w:t>
      </w:r>
      <w:r w:rsidRPr="003D059E">
        <w:rPr>
          <w:rStyle w:val="a8"/>
          <w:rFonts w:ascii="Times New Roman" w:eastAsia="Times New Roman" w:hAnsi="Times New Roman" w:cs="Times New Roman"/>
          <w:sz w:val="24"/>
          <w:szCs w:val="24"/>
        </w:rPr>
        <w:footnoteReference w:id="47"/>
      </w:r>
    </w:p>
    <w:p w14:paraId="4B7BE4A7" w14:textId="77777777" w:rsidR="0061073D" w:rsidRDefault="0061073D" w:rsidP="0061073D">
      <w:pPr>
        <w:spacing w:line="360" w:lineRule="auto"/>
        <w:ind w:firstLine="720"/>
        <w:jc w:val="both"/>
        <w:rPr>
          <w:rFonts w:ascii="Times New Roman" w:eastAsia="Times New Roman" w:hAnsi="Times New Roman" w:cs="Times New Roman"/>
          <w:sz w:val="24"/>
          <w:szCs w:val="24"/>
        </w:rPr>
      </w:pPr>
    </w:p>
    <w:p w14:paraId="6AFFA764"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 xml:space="preserve">La bande dessinée, dont le but était de divertir le lecteur, ne s'est pas non plus arrêtée dans son développement. En 1929 Hergé dessine la première BD de la série </w:t>
      </w:r>
      <w:r w:rsidRPr="003D059E">
        <w:rPr>
          <w:rFonts w:ascii="Times New Roman" w:eastAsia="Times New Roman" w:hAnsi="Times New Roman" w:cs="Times New Roman"/>
          <w:i/>
          <w:sz w:val="24"/>
          <w:szCs w:val="24"/>
        </w:rPr>
        <w:t>Les Aventures de Tintin</w:t>
      </w:r>
      <w:r w:rsidRPr="003D059E">
        <w:rPr>
          <w:rFonts w:ascii="Times New Roman" w:eastAsia="Times New Roman" w:hAnsi="Times New Roman" w:cs="Times New Roman"/>
          <w:sz w:val="24"/>
          <w:szCs w:val="24"/>
        </w:rPr>
        <w:t>. Restant dans la formule classique de la BD “comédie plus aventure”, cette série a considérablement augmenté le nombre de sous-genres, combinant l'humour avec des enquêtes policières, des histoires d'espionnage, de la science-fiction, du fantastique, élargissant ainsi l'audience de la bande dessinée. En outre, Tintin voyage souvent, ce qui provoque l'apparition dans la bande dessinée de nombreuses images d'Autres aussi que paysages plutôt réalistes, tandis que l'image de Tintin reste simplifiée, impliquant ainsi le spectateur dans l'histoire.</w:t>
      </w:r>
      <w:r w:rsidRPr="003D059E">
        <w:rPr>
          <w:rStyle w:val="a8"/>
          <w:rFonts w:ascii="Times New Roman" w:eastAsia="Times New Roman" w:hAnsi="Times New Roman" w:cs="Times New Roman"/>
          <w:sz w:val="24"/>
          <w:szCs w:val="24"/>
        </w:rPr>
        <w:footnoteReference w:id="48"/>
      </w:r>
    </w:p>
    <w:p w14:paraId="6CC5A787"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 xml:space="preserve">En 1931, le première BD autobiographique The Four Immigrants Manga (La manga de quatre émigré) par l'auteur americo-japonais Henry (Yoshitaka) Kiyama a paru en San </w:t>
      </w:r>
      <w:r w:rsidRPr="003D059E">
        <w:rPr>
          <w:rFonts w:ascii="Times New Roman" w:eastAsia="Times New Roman" w:hAnsi="Times New Roman" w:cs="Times New Roman"/>
          <w:sz w:val="24"/>
          <w:szCs w:val="24"/>
        </w:rPr>
        <w:lastRenderedPageBreak/>
        <w:t>Francisco. Le BD décrit la vie de Kiyama, jeune artiste ambitieux, et de ses trois amis japonais à San Francisco en 1904-1924. En plus des histoires personnelles, la BD a également couvert des événements importants dans la vie de San Francisco et du monde : le tremblement de terre de 1906, l'exposition internationale de 1916, la Première Guerre mondiale, l'interdiction d’alcool, l'épidémie de grippe. Elle contient des réflexions sur le racisme, la guerre russo-japonaise, la différence de vie sous la démocratie et l'empire, et la différence entre la véritable économie américaine et le mythe de la richesse, qui la-bas vous tomberont certainement dessus. Même que la BD était en japonais, en dessin, l'auteur a imité le style de la bande dessinée américaine et espérait la publier dans l'un des journaux japonais en Amérique. Mais il n'y est pas parvenu — les éditeurs ont trouvé le sujet trop sérieux, ils n’aimaient pas aussi le fait que l’histoire avait un début et une fin clairs, et la fin était mauvaise ce qu'était trop inhabituels pour son temps. En conséquence, la bande dessinée a été publiée comme un livre entier, en petit tirage, vendu à la population japonaise des Etats-Unis, et à la fin a été oublié pendant de nombreuses années.</w:t>
      </w:r>
      <w:r w:rsidRPr="003D059E">
        <w:rPr>
          <w:rStyle w:val="a8"/>
          <w:rFonts w:ascii="Times New Roman" w:eastAsia="Times New Roman" w:hAnsi="Times New Roman" w:cs="Times New Roman"/>
          <w:sz w:val="24"/>
          <w:szCs w:val="24"/>
        </w:rPr>
        <w:footnoteReference w:id="49"/>
      </w:r>
    </w:p>
    <w:p w14:paraId="75B8DE26" w14:textId="77777777" w:rsidR="0061073D" w:rsidRPr="003D059E" w:rsidRDefault="0061073D" w:rsidP="0061073D">
      <w:pPr>
        <w:spacing w:line="360" w:lineRule="auto"/>
        <w:jc w:val="center"/>
        <w:rPr>
          <w:rFonts w:ascii="Times New Roman" w:eastAsia="Times New Roman" w:hAnsi="Times New Roman" w:cs="Times New Roman"/>
          <w:i/>
          <w:sz w:val="24"/>
          <w:szCs w:val="24"/>
        </w:rPr>
      </w:pPr>
      <w:r w:rsidRPr="003D059E">
        <w:rPr>
          <w:rFonts w:ascii="Times New Roman" w:eastAsia="Times New Roman" w:hAnsi="Times New Roman" w:cs="Times New Roman"/>
          <w:noProof/>
          <w:sz w:val="24"/>
          <w:szCs w:val="24"/>
          <w:lang w:val="ru-RU"/>
        </w:rPr>
        <w:drawing>
          <wp:anchor distT="0" distB="0" distL="114300" distR="114300" simplePos="0" relativeHeight="251665408" behindDoc="0" locked="0" layoutInCell="1" allowOverlap="1" wp14:anchorId="5AD38D9A" wp14:editId="00EC321A">
            <wp:simplePos x="0" y="0"/>
            <wp:positionH relativeFrom="margin">
              <wp:align>center</wp:align>
            </wp:positionH>
            <wp:positionV relativeFrom="paragraph">
              <wp:posOffset>38100</wp:posOffset>
            </wp:positionV>
            <wp:extent cx="6181725" cy="2752725"/>
            <wp:effectExtent l="0" t="0" r="9525" b="9525"/>
            <wp:wrapTopAndBottom/>
            <wp:docPr id="18" name="Рисунок 18" descr="C:\Users\Veles\Desktop\иллюстрации к магистерской\j9bXhQO2-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eles\Desktop\иллюстрации к магистерской\j9bXhQO2-C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81725" cy="2752725"/>
                    </a:xfrm>
                    <a:prstGeom prst="rect">
                      <a:avLst/>
                    </a:prstGeom>
                    <a:noFill/>
                    <a:ln>
                      <a:noFill/>
                    </a:ln>
                  </pic:spPr>
                </pic:pic>
              </a:graphicData>
            </a:graphic>
          </wp:anchor>
        </w:drawing>
      </w:r>
      <w:r w:rsidRPr="003D059E">
        <w:rPr>
          <w:rFonts w:ascii="Times New Roman" w:eastAsia="Times New Roman" w:hAnsi="Times New Roman" w:cs="Times New Roman"/>
          <w:i/>
          <w:sz w:val="24"/>
          <w:szCs w:val="24"/>
        </w:rPr>
        <w:t>The Four Immigrants Manga</w:t>
      </w:r>
    </w:p>
    <w:p w14:paraId="502F5E9A" w14:textId="77777777" w:rsidR="0061073D" w:rsidRPr="003D059E" w:rsidRDefault="0061073D" w:rsidP="0061073D">
      <w:pPr>
        <w:spacing w:line="360" w:lineRule="auto"/>
        <w:jc w:val="both"/>
        <w:rPr>
          <w:rFonts w:ascii="Times New Roman" w:eastAsia="Times New Roman" w:hAnsi="Times New Roman" w:cs="Times New Roman"/>
          <w:sz w:val="24"/>
          <w:szCs w:val="24"/>
        </w:rPr>
      </w:pPr>
    </w:p>
    <w:p w14:paraId="444D0B18"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 xml:space="preserve">Cependant, il est intéressant de noter qu'après un temps assez court, en 1943, un autre immigrant japonais en Amérique </w:t>
      </w:r>
      <w:r w:rsidRPr="003D059E">
        <w:rPr>
          <w:rFonts w:ascii="Times New Roman" w:hAnsi="Times New Roman" w:cs="Times New Roman"/>
          <w:sz w:val="24"/>
          <w:szCs w:val="24"/>
        </w:rPr>
        <w:t xml:space="preserve">Taro Yashima </w:t>
      </w:r>
      <w:r w:rsidRPr="003D059E">
        <w:rPr>
          <w:rFonts w:ascii="Times New Roman" w:eastAsia="Times New Roman" w:hAnsi="Times New Roman" w:cs="Times New Roman"/>
          <w:sz w:val="24"/>
          <w:szCs w:val="24"/>
        </w:rPr>
        <w:t xml:space="preserve">a également dessiné sa biographie en images. Dans son livre </w:t>
      </w:r>
      <w:r w:rsidRPr="003D059E">
        <w:rPr>
          <w:rFonts w:ascii="Times New Roman" w:eastAsia="Times New Roman" w:hAnsi="Times New Roman" w:cs="Times New Roman"/>
          <w:i/>
          <w:sz w:val="24"/>
          <w:szCs w:val="24"/>
        </w:rPr>
        <w:t>The New Sun</w:t>
      </w:r>
      <w:r w:rsidRPr="003D059E">
        <w:rPr>
          <w:rFonts w:ascii="Times New Roman" w:eastAsia="Times New Roman" w:hAnsi="Times New Roman" w:cs="Times New Roman"/>
          <w:sz w:val="24"/>
          <w:szCs w:val="24"/>
        </w:rPr>
        <w:t xml:space="preserve"> (</w:t>
      </w:r>
      <w:r w:rsidRPr="003D059E">
        <w:rPr>
          <w:rFonts w:ascii="Times New Roman" w:eastAsia="Times New Roman" w:hAnsi="Times New Roman" w:cs="Times New Roman"/>
          <w:i/>
          <w:sz w:val="24"/>
          <w:szCs w:val="24"/>
        </w:rPr>
        <w:t>Le soleil nouveau</w:t>
      </w:r>
      <w:r w:rsidRPr="003D059E">
        <w:rPr>
          <w:rFonts w:ascii="Times New Roman" w:eastAsia="Times New Roman" w:hAnsi="Times New Roman" w:cs="Times New Roman"/>
          <w:sz w:val="24"/>
          <w:szCs w:val="24"/>
        </w:rPr>
        <w:t xml:space="preserve">), il a parlé de sa lutte contre le régime au Japon, de sa vie d'un prisonnier politique et de la décision de quitter le pays. Cette œuvre </w:t>
      </w:r>
      <w:r w:rsidRPr="003D059E">
        <w:rPr>
          <w:rFonts w:ascii="Times New Roman" w:eastAsia="Times New Roman" w:hAnsi="Times New Roman" w:cs="Times New Roman"/>
          <w:sz w:val="24"/>
          <w:szCs w:val="24"/>
        </w:rPr>
        <w:lastRenderedPageBreak/>
        <w:t>était en anglais, et, vendue comme un «livre d'images pour adultes» (pas comme “BD”) et a connu un certain succès.</w:t>
      </w:r>
      <w:r w:rsidRPr="003D059E">
        <w:rPr>
          <w:rStyle w:val="a8"/>
          <w:rFonts w:ascii="Times New Roman" w:eastAsia="Times New Roman" w:hAnsi="Times New Roman" w:cs="Times New Roman"/>
          <w:sz w:val="24"/>
          <w:szCs w:val="24"/>
        </w:rPr>
        <w:footnoteReference w:id="50"/>
      </w:r>
    </w:p>
    <w:p w14:paraId="5AAF66B1" w14:textId="77777777" w:rsidR="0061073D" w:rsidRPr="003D059E" w:rsidRDefault="0061073D" w:rsidP="0061073D">
      <w:pPr>
        <w:spacing w:line="360" w:lineRule="auto"/>
        <w:jc w:val="both"/>
        <w:rPr>
          <w:rFonts w:ascii="Times New Roman" w:eastAsia="Times New Roman" w:hAnsi="Times New Roman" w:cs="Times New Roman"/>
          <w:sz w:val="24"/>
          <w:szCs w:val="24"/>
        </w:rPr>
      </w:pPr>
    </w:p>
    <w:p w14:paraId="16037F60" w14:textId="77777777" w:rsidR="0061073D" w:rsidRPr="003D059E" w:rsidRDefault="0061073D" w:rsidP="0061073D">
      <w:pPr>
        <w:spacing w:line="360" w:lineRule="auto"/>
        <w:jc w:val="both"/>
        <w:rPr>
          <w:rFonts w:ascii="Times New Roman" w:eastAsia="Times New Roman" w:hAnsi="Times New Roman" w:cs="Times New Roman"/>
          <w:sz w:val="24"/>
          <w:szCs w:val="24"/>
        </w:rPr>
      </w:pPr>
    </w:p>
    <w:p w14:paraId="1F3A4F02" w14:textId="77777777" w:rsidR="0061073D" w:rsidRPr="005F22A6" w:rsidRDefault="0061073D" w:rsidP="0061073D">
      <w:pPr>
        <w:spacing w:line="360" w:lineRule="auto"/>
        <w:jc w:val="center"/>
        <w:rPr>
          <w:rFonts w:ascii="Times New Roman" w:eastAsia="Times New Roman" w:hAnsi="Times New Roman" w:cs="Times New Roman"/>
          <w:i/>
          <w:sz w:val="24"/>
          <w:szCs w:val="24"/>
        </w:rPr>
      </w:pPr>
      <w:r w:rsidRPr="003D059E">
        <w:rPr>
          <w:rFonts w:ascii="Times New Roman" w:eastAsia="Times New Roman" w:hAnsi="Times New Roman" w:cs="Times New Roman"/>
          <w:noProof/>
          <w:sz w:val="24"/>
          <w:szCs w:val="24"/>
          <w:lang w:val="ru-RU"/>
        </w:rPr>
        <w:drawing>
          <wp:anchor distT="0" distB="0" distL="114300" distR="114300" simplePos="0" relativeHeight="251666432" behindDoc="0" locked="0" layoutInCell="1" allowOverlap="1" wp14:anchorId="004ACB2B" wp14:editId="5060DB2E">
            <wp:simplePos x="0" y="0"/>
            <wp:positionH relativeFrom="margin">
              <wp:align>center</wp:align>
            </wp:positionH>
            <wp:positionV relativeFrom="paragraph">
              <wp:posOffset>0</wp:posOffset>
            </wp:positionV>
            <wp:extent cx="3829050" cy="4471152"/>
            <wp:effectExtent l="0" t="0" r="0" b="5715"/>
            <wp:wrapTopAndBottom/>
            <wp:docPr id="19" name="Рисунок 19" descr="C:\Users\Veles\Desktop\иллюстрации к магистерской\2020-01-27_19-3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eles\Desktop\иллюстрации к магистерской\2020-01-27_19-30-4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29050" cy="4471152"/>
                    </a:xfrm>
                    <a:prstGeom prst="rect">
                      <a:avLst/>
                    </a:prstGeom>
                    <a:noFill/>
                    <a:ln>
                      <a:noFill/>
                    </a:ln>
                  </pic:spPr>
                </pic:pic>
              </a:graphicData>
            </a:graphic>
          </wp:anchor>
        </w:drawing>
      </w:r>
      <w:r w:rsidRPr="005F22A6">
        <w:rPr>
          <w:rFonts w:ascii="Times New Roman" w:eastAsia="Times New Roman" w:hAnsi="Times New Roman" w:cs="Times New Roman"/>
          <w:sz w:val="24"/>
          <w:szCs w:val="24"/>
        </w:rPr>
        <w:t xml:space="preserve">Taro Yashima </w:t>
      </w:r>
      <w:r w:rsidRPr="005F22A6">
        <w:rPr>
          <w:rFonts w:ascii="Times New Roman" w:eastAsia="Times New Roman" w:hAnsi="Times New Roman" w:cs="Times New Roman"/>
          <w:i/>
          <w:sz w:val="24"/>
          <w:szCs w:val="24"/>
        </w:rPr>
        <w:t>The New Sun</w:t>
      </w:r>
    </w:p>
    <w:p w14:paraId="1AF5BDFF" w14:textId="77777777" w:rsidR="0061073D" w:rsidRPr="005F22A6" w:rsidRDefault="0061073D" w:rsidP="0061073D">
      <w:pPr>
        <w:spacing w:line="360" w:lineRule="auto"/>
        <w:jc w:val="center"/>
        <w:rPr>
          <w:rFonts w:ascii="Times New Roman" w:eastAsia="Times New Roman" w:hAnsi="Times New Roman" w:cs="Times New Roman"/>
          <w:sz w:val="24"/>
          <w:szCs w:val="24"/>
        </w:rPr>
      </w:pPr>
      <w:r w:rsidRPr="005F22A6">
        <w:rPr>
          <w:rFonts w:ascii="Times New Roman" w:eastAsia="Times New Roman" w:hAnsi="Times New Roman" w:cs="Times New Roman"/>
          <w:sz w:val="24"/>
          <w:szCs w:val="24"/>
        </w:rPr>
        <w:tab/>
      </w:r>
    </w:p>
    <w:p w14:paraId="608690F0" w14:textId="77777777" w:rsidR="0061073D" w:rsidRDefault="0061073D" w:rsidP="00166B64">
      <w:pPr>
        <w:spacing w:line="360" w:lineRule="auto"/>
        <w:jc w:val="both"/>
        <w:rPr>
          <w:rFonts w:ascii="Times New Roman" w:eastAsia="Times New Roman" w:hAnsi="Times New Roman" w:cs="Times New Roman"/>
          <w:sz w:val="24"/>
          <w:szCs w:val="24"/>
        </w:rPr>
        <w:sectPr w:rsidR="0061073D" w:rsidSect="003D363A">
          <w:footerReference w:type="first" r:id="rId29"/>
          <w:pgSz w:w="11906" w:h="16838" w:code="9"/>
          <w:pgMar w:top="1418" w:right="1418" w:bottom="1418" w:left="1418" w:header="709" w:footer="794" w:gutter="284"/>
          <w:cols w:space="708"/>
          <w:titlePg/>
          <w:docGrid w:linePitch="360"/>
        </w:sectPr>
      </w:pPr>
    </w:p>
    <w:p w14:paraId="257334F6" w14:textId="77777777" w:rsidR="0061073D" w:rsidRDefault="0061073D" w:rsidP="00166B64">
      <w:pPr>
        <w:spacing w:line="360" w:lineRule="auto"/>
        <w:jc w:val="both"/>
        <w:rPr>
          <w:rFonts w:ascii="Times New Roman" w:eastAsia="Times New Roman" w:hAnsi="Times New Roman" w:cs="Times New Roman"/>
          <w:sz w:val="24"/>
          <w:szCs w:val="24"/>
        </w:rPr>
      </w:pPr>
    </w:p>
    <w:p w14:paraId="4FC378D0" w14:textId="77777777" w:rsidR="0061073D" w:rsidRDefault="0061073D" w:rsidP="0061073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8FEAD4A" w14:textId="77777777" w:rsidR="0061073D" w:rsidRPr="00825B4B" w:rsidRDefault="0061073D" w:rsidP="0061073D">
      <w:pPr>
        <w:pStyle w:val="2"/>
        <w:rPr>
          <w:rFonts w:ascii="Times New Roman" w:hAnsi="Times New Roman" w:cs="Times New Roman"/>
          <w:b/>
          <w:sz w:val="30"/>
          <w:szCs w:val="30"/>
        </w:rPr>
      </w:pPr>
      <w:bookmarkStart w:id="10" w:name="_Toc40816784"/>
      <w:bookmarkStart w:id="11" w:name="_Toc73135088"/>
      <w:r>
        <w:rPr>
          <w:rFonts w:ascii="Times New Roman" w:hAnsi="Times New Roman" w:cs="Times New Roman"/>
          <w:b/>
          <w:sz w:val="30"/>
          <w:szCs w:val="30"/>
        </w:rPr>
        <w:lastRenderedPageBreak/>
        <w:t>1.</w:t>
      </w:r>
      <w:r w:rsidRPr="00FE0C72">
        <w:rPr>
          <w:rFonts w:ascii="Times New Roman" w:hAnsi="Times New Roman" w:cs="Times New Roman"/>
          <w:b/>
          <w:sz w:val="30"/>
          <w:szCs w:val="30"/>
          <w:lang w:val="fr-CA"/>
        </w:rPr>
        <w:t>2</w:t>
      </w:r>
      <w:r w:rsidRPr="00825B4B">
        <w:rPr>
          <w:rFonts w:ascii="Times New Roman" w:hAnsi="Times New Roman" w:cs="Times New Roman"/>
          <w:b/>
          <w:sz w:val="30"/>
          <w:szCs w:val="30"/>
        </w:rPr>
        <w:t xml:space="preserve"> L'histoire de la bande dessinée </w:t>
      </w:r>
      <w:r>
        <w:rPr>
          <w:rFonts w:ascii="Times New Roman" w:hAnsi="Times New Roman" w:cs="Times New Roman"/>
          <w:b/>
          <w:sz w:val="30"/>
          <w:szCs w:val="30"/>
        </w:rPr>
        <w:t>après</w:t>
      </w:r>
      <w:r w:rsidRPr="00825B4B">
        <w:rPr>
          <w:rFonts w:ascii="Times New Roman" w:hAnsi="Times New Roman" w:cs="Times New Roman"/>
          <w:b/>
          <w:sz w:val="30"/>
          <w:szCs w:val="30"/>
        </w:rPr>
        <w:t xml:space="preserve"> la </w:t>
      </w:r>
      <w:r w:rsidRPr="00825B4B">
        <w:rPr>
          <w:rFonts w:ascii="Times New Roman" w:hAnsi="Times New Roman" w:cs="Times New Roman"/>
          <w:b/>
          <w:sz w:val="30"/>
          <w:szCs w:val="30"/>
          <w:lang w:val="fr-CA"/>
        </w:rPr>
        <w:t>Seconde</w:t>
      </w:r>
      <w:r w:rsidRPr="00825B4B">
        <w:rPr>
          <w:rFonts w:ascii="Times New Roman" w:hAnsi="Times New Roman" w:cs="Times New Roman"/>
          <w:b/>
          <w:sz w:val="30"/>
          <w:szCs w:val="30"/>
        </w:rPr>
        <w:t xml:space="preserve"> Guerre mondiale</w:t>
      </w:r>
      <w:bookmarkEnd w:id="10"/>
      <w:bookmarkEnd w:id="11"/>
    </w:p>
    <w:p w14:paraId="7D4AAEAB"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Pendant la guerre, les bandes dessinées étaient généralement beaucoup moins publiées, notamment en France, où seul Tintin a survécu. Par ailleurs, peu après la guerre, le 16 juillet 1949, en France, la commission de surveillance et de contrôle des publications destinées à l'enfance et à l'adolescence, est organisé. Elle vise principalement les bandes dessinées étrangères et surtout américaines et oblige les éditeurs à se conformer aux normes éducatives fixés.</w:t>
      </w:r>
      <w:r w:rsidRPr="003D059E">
        <w:rPr>
          <w:rStyle w:val="a8"/>
          <w:rFonts w:ascii="Times New Roman" w:eastAsia="Times New Roman" w:hAnsi="Times New Roman" w:cs="Times New Roman"/>
          <w:sz w:val="24"/>
          <w:szCs w:val="24"/>
        </w:rPr>
        <w:footnoteReference w:id="51"/>
      </w:r>
      <w:r w:rsidRPr="003D059E">
        <w:rPr>
          <w:rFonts w:ascii="Times New Roman" w:eastAsia="Times New Roman" w:hAnsi="Times New Roman" w:cs="Times New Roman"/>
          <w:sz w:val="24"/>
          <w:szCs w:val="24"/>
        </w:rPr>
        <w:t xml:space="preserve"> Cela parle de deux choses — premièrement, malgré l'élargissement du public et la variété des sujets abordés, la bande dessinée a continué à être considérée exclusivement comme un genre pour enfants — chaque bande dessinée devait se conformer à la loi, elles n'était pas divisée en BDs pour la jeunesse et pour les adultes. Deuxièmement, cela signifiait que l'État remarquait les bandes dessinées — à la fois comme un source de revenus qu'elle aimerait laisser entre les mains des éditeurs nationaux et comme source d'informations affectant la jeunesse qu'elle voulaient contrôler. Un accord similaire, mais pas au niveau de l'État, a été adopté en 1954 par les éditeurs de bandes dessinées en États-Unis. Il ne concernait pas les revenus, mais réglementait plutôt strictement le contenu moral des BDs.</w:t>
      </w:r>
      <w:r w:rsidRPr="003D059E">
        <w:rPr>
          <w:rStyle w:val="a8"/>
          <w:rFonts w:ascii="Times New Roman" w:eastAsia="Times New Roman" w:hAnsi="Times New Roman" w:cs="Times New Roman"/>
          <w:sz w:val="24"/>
          <w:szCs w:val="24"/>
        </w:rPr>
        <w:footnoteReference w:id="52"/>
      </w:r>
    </w:p>
    <w:p w14:paraId="351BDE91"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 xml:space="preserve">Le “Comics Code”, cependant, n'a pas empêché le développement du genre de la bande dessinée de guerre dit War Comics en Amérique. Elles se sont bien vendues dans les années 50-70 et, évidemment, au moins certains auteurs se sont basés sur leur propre expérience. La plupart de ces bandes dessinées étaient une sorte de continuation du genre super-héros — des soldats américaines idéalisées y réalisaient des exploits incroyables. Mais il y avait ceux qui parlaient de la guerre ouvertement et même de manière trop réaliste. Comme la partie de ce mouvement, en 1970–1977 Sam Glanzman publie sa série de BD courts ouvertement autobiographique </w:t>
      </w:r>
      <w:r w:rsidRPr="003D059E">
        <w:rPr>
          <w:rFonts w:ascii="Times New Roman" w:eastAsia="Times New Roman" w:hAnsi="Times New Roman" w:cs="Times New Roman"/>
          <w:i/>
          <w:sz w:val="24"/>
          <w:szCs w:val="24"/>
        </w:rPr>
        <w:t>U.S.S. Stevens</w:t>
      </w:r>
      <w:r w:rsidRPr="003D059E">
        <w:rPr>
          <w:rFonts w:ascii="Times New Roman" w:eastAsia="Times New Roman" w:hAnsi="Times New Roman" w:cs="Times New Roman"/>
          <w:sz w:val="24"/>
          <w:szCs w:val="24"/>
        </w:rPr>
        <w:t xml:space="preserve"> dans un magazine </w:t>
      </w:r>
      <w:r w:rsidRPr="003D059E">
        <w:rPr>
          <w:rFonts w:ascii="Times New Roman" w:eastAsia="Times New Roman" w:hAnsi="Times New Roman" w:cs="Times New Roman"/>
          <w:i/>
          <w:sz w:val="24"/>
          <w:szCs w:val="24"/>
        </w:rPr>
        <w:t>Our Army at War</w:t>
      </w:r>
      <w:r w:rsidRPr="003D059E">
        <w:rPr>
          <w:rFonts w:ascii="Times New Roman" w:eastAsia="Times New Roman" w:hAnsi="Times New Roman" w:cs="Times New Roman"/>
          <w:sz w:val="24"/>
          <w:szCs w:val="24"/>
        </w:rPr>
        <w:t xml:space="preserve"> appartenant à un éditeur grand public célèbre pour la publication de bandes dessinées de super-héros DC Comics.</w:t>
      </w:r>
      <w:r w:rsidRPr="003D059E">
        <w:rPr>
          <w:rStyle w:val="a8"/>
          <w:rFonts w:ascii="Times New Roman" w:eastAsia="Times New Roman" w:hAnsi="Times New Roman" w:cs="Times New Roman"/>
          <w:sz w:val="24"/>
          <w:szCs w:val="24"/>
        </w:rPr>
        <w:footnoteReference w:id="53"/>
      </w:r>
    </w:p>
    <w:p w14:paraId="093631AD"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lastRenderedPageBreak/>
        <w:t xml:space="preserve">Il semble que ce soit la guerre qui a provoqué un changement dans les thèmes et le public des bandes dessinées. En France, l'attitude envers la bande dessinée en tant que genre destiné uniquement aux enfants a progressivement commencé à changer dans les années 60, sous l'influence de “Pilote”. Cet hebdomadaire, est créé en 1959 par René Goscinny et Albert Uderzo. La même année, la série </w:t>
      </w:r>
      <w:r w:rsidRPr="003D059E">
        <w:rPr>
          <w:rFonts w:ascii="Times New Roman" w:eastAsia="Times New Roman" w:hAnsi="Times New Roman" w:cs="Times New Roman"/>
          <w:i/>
          <w:sz w:val="24"/>
          <w:szCs w:val="24"/>
        </w:rPr>
        <w:t>Astérix le Gaulois</w:t>
      </w:r>
      <w:r w:rsidRPr="003D059E">
        <w:rPr>
          <w:rFonts w:ascii="Times New Roman" w:eastAsia="Times New Roman" w:hAnsi="Times New Roman" w:cs="Times New Roman"/>
          <w:sz w:val="24"/>
          <w:szCs w:val="24"/>
        </w:rPr>
        <w:t xml:space="preserve"> y apparaît. Malgré un sujet assez simple mêlant comédie et aventure, des thèmes comme le conflit de Soi et de l'Autre, la lutte pour l'indépendance et la satire de la société moderne à travers le prisme de la Gaule antique ont fortement rèsonnèe en France d'après-guerre et a attiré un large public à la bande dessinée. Destiné aux jeunes adolescents à son lancement, le magazine a modernisé profondément la presse jeunesse, et plus tard s'oriente petit à petit vers un public plus âgé. </w:t>
      </w:r>
      <w:r w:rsidRPr="003D059E">
        <w:rPr>
          <w:rStyle w:val="a8"/>
          <w:rFonts w:ascii="Times New Roman" w:eastAsia="Times New Roman" w:hAnsi="Times New Roman" w:cs="Times New Roman"/>
          <w:sz w:val="24"/>
          <w:szCs w:val="24"/>
        </w:rPr>
        <w:footnoteReference w:id="54"/>
      </w:r>
    </w:p>
    <w:p w14:paraId="7F1C7AE2"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 xml:space="preserve">La série </w:t>
      </w:r>
      <w:r w:rsidRPr="003D059E">
        <w:rPr>
          <w:rFonts w:ascii="Times New Roman" w:eastAsia="Times New Roman" w:hAnsi="Times New Roman" w:cs="Times New Roman"/>
          <w:i/>
          <w:sz w:val="24"/>
          <w:szCs w:val="24"/>
        </w:rPr>
        <w:t>Corto Maltese</w:t>
      </w:r>
      <w:r w:rsidRPr="003D059E">
        <w:rPr>
          <w:rFonts w:ascii="Times New Roman" w:eastAsia="Times New Roman" w:hAnsi="Times New Roman" w:cs="Times New Roman"/>
          <w:sz w:val="24"/>
          <w:szCs w:val="24"/>
        </w:rPr>
        <w:t xml:space="preserve"> par auteur italien Hugo Pratt a aussi joué un rôle important dans l'évolution des attitudes envers la bande dessinée en Europe en général et en France en particulier. En France, cette série n'a pas immédiatement trouvé son lecteur — elle a d'abord été publiée dans le magazine jeunesse Pif Gadget, dont le public était en moyenne trop jeune et les aventures de ce héros-séducteur et aventurier ironique leur étaient souvent incompréhensibles. Le minimalisme de la solution graphique, l'architecture réaliste et le respect de nombreux détails historiques, se combine ici harmonieusement avec des éléments magiques. La complexité et les multiples niveaux de cette œuvre ont étonné le lecteur et engendré de nombreuses hommages dans la bande dessinée européenne</w:t>
      </w:r>
      <w:r w:rsidRPr="003D059E">
        <w:rPr>
          <w:rStyle w:val="a8"/>
          <w:rFonts w:ascii="Times New Roman" w:eastAsia="Times New Roman" w:hAnsi="Times New Roman" w:cs="Times New Roman"/>
          <w:sz w:val="24"/>
          <w:szCs w:val="24"/>
        </w:rPr>
        <w:footnoteReference w:id="55"/>
      </w:r>
      <w:r w:rsidRPr="003D059E">
        <w:rPr>
          <w:rFonts w:ascii="Times New Roman" w:eastAsia="Times New Roman" w:hAnsi="Times New Roman" w:cs="Times New Roman"/>
          <w:sz w:val="24"/>
          <w:szCs w:val="24"/>
        </w:rPr>
        <w:t>.</w:t>
      </w:r>
    </w:p>
    <w:p w14:paraId="02A3236C"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 xml:space="preserve">Si en Europe le public de la bande dessinée plutôt changeait progressivement, en États-Unis, le Comics Code a provoqué l'émergence de comics underground. Toute comme les auteurs de “romans sans parole” avant la guerre, les artistes underground protestaient contre la société, utilisaient forte satire et souvent beaucoup la violence et les anti-héros, ce qui était interdit dans les bandes dessinées pour le grand public. Le plus souvent, ces BDs était auto-éditées et distribuées dans des « head shops » — des magasins où il était possible d'acheter des appareils pour fumer de la marijuana, ainsi que des objets avec son image et des œuvres de contre-culture tels que des albums de musique amateur. C'est la satire forte, la cruauté et les points de vente qui ont conduit à des procès massifs d'auteurs et à des pressions policières dans les années 70. Mais à cette époque, les bandes dessinées underground ont déjà réussi à influencer à la fois la culture populaire et la création de bandes dessinées plus douces et plus compréhensibles pour un large public — de bandes dessinées </w:t>
      </w:r>
      <w:r w:rsidRPr="003D059E">
        <w:rPr>
          <w:rFonts w:ascii="Times New Roman" w:eastAsia="Times New Roman" w:hAnsi="Times New Roman" w:cs="Times New Roman"/>
          <w:sz w:val="24"/>
          <w:szCs w:val="24"/>
        </w:rPr>
        <w:lastRenderedPageBreak/>
        <w:t>alternatives qui existent toujours. La célèbre œuvre d'Art Spiegelman Maus (1980) peut également être attribuée à ce genre. La BD décrit la vie de son père pendant la Seconde Guerre mondiale, représentant des personnes sous la forme d'animaux. Elle a reçu le prix Pulitzer en 1992.</w:t>
      </w:r>
      <w:r w:rsidRPr="003D059E">
        <w:rPr>
          <w:rStyle w:val="a8"/>
          <w:rFonts w:ascii="Times New Roman" w:eastAsia="Times New Roman" w:hAnsi="Times New Roman" w:cs="Times New Roman"/>
          <w:sz w:val="24"/>
          <w:szCs w:val="24"/>
        </w:rPr>
        <w:footnoteReference w:id="56"/>
      </w:r>
    </w:p>
    <w:p w14:paraId="47928854"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 xml:space="preserve">À peu près au même moment, à l'époque du déclin de comics underground et de l'avènement de la bande dessinée alternative, en 1976, les premiers volumes de manga anti-guerre semi-autobiographique d’auteur japonais Keiji Nakazawa </w:t>
      </w:r>
      <w:r w:rsidRPr="003D059E">
        <w:rPr>
          <w:rFonts w:ascii="Times New Roman" w:eastAsia="Times New Roman" w:hAnsi="Times New Roman" w:cs="Times New Roman"/>
          <w:i/>
          <w:sz w:val="24"/>
          <w:szCs w:val="24"/>
        </w:rPr>
        <w:t>Gen d'Hiroshima</w:t>
      </w:r>
      <w:r w:rsidRPr="003D059E">
        <w:rPr>
          <w:rFonts w:ascii="Times New Roman" w:eastAsia="Times New Roman" w:hAnsi="Times New Roman" w:cs="Times New Roman"/>
          <w:sz w:val="24"/>
          <w:szCs w:val="24"/>
        </w:rPr>
        <w:t xml:space="preserve"> (1973-1985) a apparu en États-Unis, puis, en 1978, en France. L'une des caractéristiques importantes de ce travail est le grand nombre de détails avec lesquels les conséquences de l'explosion sont représentées. L'auteur montre un corps souffrant qui provoque délibérément l'horreur et le dégoût chez le lecteur, mais aussi chez les personnages de l'histoire. Les victimes et ceux qui les entourent sont choquées car ils ne connaissent pas que c'était possible tant de souffrir et de rester en vie. Parfois, la souffrance du corps déshumanise complètement les personnages et ils se transforment en monstres aux yeux des autres, dans d'autres cas, surmonter la souffrance est un grand travail interne, mais il n'y a aucun cas où le corps devient un objet d'admiration ou une « belle » victime idéalisée comme dans beaucoup d’autre histoires sur guerre.</w:t>
      </w:r>
      <w:r w:rsidRPr="003D059E">
        <w:rPr>
          <w:rStyle w:val="a8"/>
          <w:rFonts w:ascii="Times New Roman" w:eastAsia="Times New Roman" w:hAnsi="Times New Roman" w:cs="Times New Roman"/>
          <w:sz w:val="24"/>
          <w:szCs w:val="24"/>
        </w:rPr>
        <w:footnoteReference w:id="57"/>
      </w:r>
      <w:r w:rsidRPr="003D059E">
        <w:rPr>
          <w:rFonts w:ascii="Times New Roman" w:eastAsia="Times New Roman" w:hAnsi="Times New Roman" w:cs="Times New Roman"/>
          <w:sz w:val="24"/>
          <w:szCs w:val="24"/>
        </w:rPr>
        <w:t> </w:t>
      </w:r>
    </w:p>
    <w:p w14:paraId="5B84CACB" w14:textId="77777777" w:rsidR="0061073D" w:rsidRDefault="0061073D" w:rsidP="0061073D">
      <w:pPr>
        <w:spacing w:line="360" w:lineRule="auto"/>
        <w:jc w:val="center"/>
        <w:rPr>
          <w:rFonts w:ascii="Times New Roman" w:eastAsia="Times New Roman" w:hAnsi="Times New Roman" w:cs="Times New Roman"/>
          <w:i/>
          <w:sz w:val="24"/>
          <w:szCs w:val="24"/>
        </w:rPr>
      </w:pPr>
    </w:p>
    <w:p w14:paraId="1064BB25" w14:textId="77777777" w:rsidR="0061073D" w:rsidRPr="003D059E" w:rsidRDefault="0061073D" w:rsidP="0061073D">
      <w:pPr>
        <w:spacing w:line="360" w:lineRule="auto"/>
        <w:jc w:val="center"/>
        <w:rPr>
          <w:rFonts w:ascii="Times New Roman" w:eastAsia="Times New Roman" w:hAnsi="Times New Roman" w:cs="Times New Roman"/>
          <w:sz w:val="24"/>
          <w:szCs w:val="24"/>
        </w:rPr>
      </w:pPr>
      <w:r w:rsidRPr="003D059E">
        <w:rPr>
          <w:rFonts w:ascii="Times New Roman" w:eastAsia="Times New Roman" w:hAnsi="Times New Roman" w:cs="Times New Roman"/>
          <w:noProof/>
          <w:sz w:val="24"/>
          <w:szCs w:val="24"/>
          <w:lang w:val="ru-RU"/>
        </w:rPr>
        <w:lastRenderedPageBreak/>
        <w:drawing>
          <wp:anchor distT="0" distB="0" distL="114300" distR="114300" simplePos="0" relativeHeight="251667456" behindDoc="0" locked="0" layoutInCell="1" allowOverlap="1" wp14:anchorId="2EC55FA5" wp14:editId="64F3088B">
            <wp:simplePos x="0" y="0"/>
            <wp:positionH relativeFrom="column">
              <wp:posOffset>-5080</wp:posOffset>
            </wp:positionH>
            <wp:positionV relativeFrom="paragraph">
              <wp:posOffset>0</wp:posOffset>
            </wp:positionV>
            <wp:extent cx="5815635" cy="3028790"/>
            <wp:effectExtent l="0" t="0" r="0" b="635"/>
            <wp:wrapTopAndBottom/>
            <wp:docPr id="12" name="Рисунок 12" descr="C:\Users\Veles\Desktop\иллюстрации к магистерской\barefoot-gen-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eles\Desktop\иллюстрации к магистерской\barefoot-gen-image-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15635" cy="3028790"/>
                    </a:xfrm>
                    <a:prstGeom prst="rect">
                      <a:avLst/>
                    </a:prstGeom>
                    <a:noFill/>
                    <a:ln>
                      <a:noFill/>
                    </a:ln>
                  </pic:spPr>
                </pic:pic>
              </a:graphicData>
            </a:graphic>
          </wp:anchor>
        </w:drawing>
      </w:r>
      <w:r w:rsidRPr="003D059E">
        <w:rPr>
          <w:rFonts w:ascii="Times New Roman" w:eastAsia="Times New Roman" w:hAnsi="Times New Roman" w:cs="Times New Roman"/>
          <w:i/>
          <w:sz w:val="24"/>
          <w:szCs w:val="24"/>
        </w:rPr>
        <w:t>Gen d'Hiroshima</w:t>
      </w:r>
    </w:p>
    <w:p w14:paraId="036C356A"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Au Japon, le genre Watakushi Manga (“moi-manga”), bande dessinée confessionnelle, se développe depuis les années soixante, sous l'influence d'un genre Watakushi Shōsetsu (“moi-roman”), c'est-à-dire un roman autobiographique confessionnel à la première personne, une branche japonaise du naturalisme. L'exemple le plus connu de ce type de roman est Ningen Shikkaku (Humain pas plus) par Osamu Dazai, publiée en 1948, peu de temps avant le suicide de l'auteur</w:t>
      </w:r>
      <w:r w:rsidRPr="003D059E">
        <w:rPr>
          <w:rStyle w:val="a8"/>
          <w:rFonts w:ascii="Times New Roman" w:eastAsia="Times New Roman" w:hAnsi="Times New Roman" w:cs="Times New Roman"/>
          <w:sz w:val="24"/>
          <w:szCs w:val="24"/>
        </w:rPr>
        <w:footnoteReference w:id="58"/>
      </w:r>
      <w:r w:rsidRPr="003D059E">
        <w:rPr>
          <w:rFonts w:ascii="Times New Roman" w:eastAsia="Times New Roman" w:hAnsi="Times New Roman" w:cs="Times New Roman"/>
          <w:sz w:val="24"/>
          <w:szCs w:val="24"/>
        </w:rPr>
        <w:t>. Plus tard, lorsque dans les années 60 les auteurs japonais se sont fixé pour objectif de créer des mangas non seulement pour les enfants, mais aussi pour les adolescents et les adultes, les autobiographies sont rapidement devenues l'un des thèmes de ce nouveau manga, qu'ils ont appelé gekiga, afin de la séparer du manga pour enfants</w:t>
      </w:r>
      <w:r w:rsidRPr="003D059E">
        <w:rPr>
          <w:rStyle w:val="a8"/>
          <w:rFonts w:ascii="Times New Roman" w:eastAsia="Times New Roman" w:hAnsi="Times New Roman" w:cs="Times New Roman"/>
          <w:sz w:val="24"/>
          <w:szCs w:val="24"/>
        </w:rPr>
        <w:footnoteReference w:id="59"/>
      </w:r>
      <w:r w:rsidRPr="003D059E">
        <w:rPr>
          <w:rFonts w:ascii="Times New Roman" w:eastAsia="Times New Roman" w:hAnsi="Times New Roman" w:cs="Times New Roman"/>
          <w:sz w:val="24"/>
          <w:szCs w:val="24"/>
        </w:rPr>
        <w:t xml:space="preserve">. Dans les années soixante-dix, lorsque le manga </w:t>
      </w:r>
      <w:r w:rsidRPr="003D059E">
        <w:rPr>
          <w:rFonts w:ascii="Times New Roman" w:eastAsia="Times New Roman" w:hAnsi="Times New Roman" w:cs="Times New Roman"/>
          <w:i/>
          <w:sz w:val="24"/>
          <w:szCs w:val="24"/>
        </w:rPr>
        <w:t>Gen d'Hiroshima</w:t>
      </w:r>
      <w:r w:rsidRPr="003D059E">
        <w:rPr>
          <w:rFonts w:ascii="Times New Roman" w:eastAsia="Times New Roman" w:hAnsi="Times New Roman" w:cs="Times New Roman"/>
          <w:sz w:val="24"/>
          <w:szCs w:val="24"/>
        </w:rPr>
        <w:t xml:space="preserve"> a été créé, le gekiga avait déjà influencé le manga de masse, de sorte que les œuvres de Kenji Nakazawa étaient déjà publiées dans un de plus populaire magazine de manga pour les garçons et ont pu devenir renommée. Sa traduction et la distribution ete realise par l'organisation de bienfaisance Project Gen. Non seulement </w:t>
      </w:r>
      <w:r w:rsidRPr="003D059E">
        <w:rPr>
          <w:rFonts w:ascii="Times New Roman" w:eastAsia="Times New Roman" w:hAnsi="Times New Roman" w:cs="Times New Roman"/>
          <w:i/>
          <w:sz w:val="24"/>
          <w:szCs w:val="24"/>
        </w:rPr>
        <w:t>Gen d'Hiroshima</w:t>
      </w:r>
      <w:r w:rsidRPr="003D059E">
        <w:rPr>
          <w:rFonts w:ascii="Times New Roman" w:eastAsia="Times New Roman" w:hAnsi="Times New Roman" w:cs="Times New Roman"/>
          <w:sz w:val="24"/>
          <w:szCs w:val="24"/>
        </w:rPr>
        <w:t xml:space="preserve"> a fait du manga un phénomène culturel important pour le monde entier, mais a également incité davantage d'auteurs de différents pays à parler de la guerre et d'eux-mêmes.</w:t>
      </w:r>
    </w:p>
    <w:p w14:paraId="6949D51C"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lastRenderedPageBreak/>
        <w:t xml:space="preserve">Comme en littérature, l'émergence d'un genre confessionnel dans la bande dessinée américaine et européenne se développe peu à peu à partir des mémoires. Si dans les bandes dessinées sur la guerre, comme c’est typique pour les mémoires, les événements historiques et l'époque étaient au premier plan, dans les bandes dessinées confessionnelles la vie intérieure et les expériences émotionnelles de l'auteur sont la thème principal. Aux États-Unis, le début du genre confessionnel a été posé dans les comics underground, dont la première est considérée comme </w:t>
      </w:r>
      <w:r w:rsidRPr="003D059E">
        <w:rPr>
          <w:rFonts w:ascii="Times New Roman" w:eastAsia="Times New Roman" w:hAnsi="Times New Roman" w:cs="Times New Roman"/>
          <w:i/>
          <w:sz w:val="24"/>
          <w:szCs w:val="24"/>
        </w:rPr>
        <w:t>Binky Brown rencontre la Vierge Marie</w:t>
      </w:r>
      <w:r w:rsidRPr="003D059E">
        <w:rPr>
          <w:rFonts w:ascii="Times New Roman" w:eastAsia="Times New Roman" w:hAnsi="Times New Roman" w:cs="Times New Roman"/>
          <w:sz w:val="24"/>
          <w:szCs w:val="24"/>
        </w:rPr>
        <w:t xml:space="preserve"> (</w:t>
      </w:r>
      <w:r w:rsidRPr="003D059E">
        <w:rPr>
          <w:rFonts w:ascii="Times New Roman" w:eastAsia="Times New Roman" w:hAnsi="Times New Roman" w:cs="Times New Roman"/>
          <w:i/>
          <w:sz w:val="24"/>
          <w:szCs w:val="24"/>
        </w:rPr>
        <w:t>Binky Brown Meets the Holy Virgin Mary</w:t>
      </w:r>
      <w:r w:rsidRPr="003D059E">
        <w:rPr>
          <w:rFonts w:ascii="Times New Roman" w:eastAsia="Times New Roman" w:hAnsi="Times New Roman" w:cs="Times New Roman"/>
          <w:sz w:val="24"/>
          <w:szCs w:val="24"/>
        </w:rPr>
        <w:t>, 1972) par Justin Green, ou l’auteur décrit ses fouilles religieuses pendant puberté, son sexualité et trouble obsessionnel-compulsif. Ainsi, l’œuvre précédent décrit immédiatement le cercle des problèmes qui se poseront le plus souvent dans les bandes dessinées autobiographique — recherche spirituelle, adolescence, maladie (dans ce cas, mentale).</w:t>
      </w:r>
      <w:r w:rsidRPr="003D059E">
        <w:rPr>
          <w:rStyle w:val="a8"/>
          <w:rFonts w:ascii="Times New Roman" w:eastAsia="Times New Roman" w:hAnsi="Times New Roman" w:cs="Times New Roman"/>
          <w:sz w:val="24"/>
          <w:szCs w:val="24"/>
        </w:rPr>
        <w:footnoteReference w:id="60"/>
      </w:r>
    </w:p>
    <w:p w14:paraId="50817674"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Pendant longtemps, ce sous-genre est perdu en Amérique pour le genre des mémoires, mais en Europe un sort différent l'attend. Il apparaît assez tard, déjà dans les années 80-90, et se propage rapidement parmi les auteurs influencés par le comics underground. Ainsi, la bande dessinée française passe le stade des mémoires au profit d'une autobiographie, qui gagne en popularité chaque année. Cela a été facilité par les magazines de bandes dessinées alternatifs français tels que Fluide glacial et les maisons d'édition BD alternatifs, en particulier ego comme x, qui a existé de 1993 à 2017, et qui au début a simplement souvent publié des œuvres autobiographiques, et à partir de 2006, n’ai publiée qu’elles, tant françaises aussi qu’étrangères.</w:t>
      </w:r>
      <w:r w:rsidRPr="003D059E">
        <w:rPr>
          <w:rStyle w:val="a8"/>
          <w:rFonts w:ascii="Times New Roman" w:eastAsia="Times New Roman" w:hAnsi="Times New Roman" w:cs="Times New Roman"/>
          <w:sz w:val="24"/>
          <w:szCs w:val="24"/>
        </w:rPr>
        <w:footnoteReference w:id="61"/>
      </w:r>
    </w:p>
    <w:p w14:paraId="11AA0D78"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 xml:space="preserve">Parmi les œuvres françaises les plus importantes de ce genre dans les années 90, on peut noter </w:t>
      </w:r>
      <w:r w:rsidRPr="003D059E">
        <w:rPr>
          <w:rFonts w:ascii="Times New Roman" w:eastAsia="Times New Roman" w:hAnsi="Times New Roman" w:cs="Times New Roman"/>
          <w:i/>
          <w:sz w:val="24"/>
          <w:szCs w:val="24"/>
        </w:rPr>
        <w:t>Livret de Phamille</w:t>
      </w:r>
      <w:r w:rsidRPr="003D059E">
        <w:rPr>
          <w:rFonts w:ascii="Times New Roman" w:eastAsia="Times New Roman" w:hAnsi="Times New Roman" w:cs="Times New Roman"/>
          <w:sz w:val="24"/>
          <w:szCs w:val="24"/>
        </w:rPr>
        <w:t xml:space="preserve"> (1995) par Jean-Christophe Menu, </w:t>
      </w:r>
      <w:r w:rsidRPr="003D059E">
        <w:rPr>
          <w:rFonts w:ascii="Times New Roman" w:eastAsia="Times New Roman" w:hAnsi="Times New Roman" w:cs="Times New Roman"/>
          <w:i/>
          <w:sz w:val="24"/>
          <w:szCs w:val="24"/>
        </w:rPr>
        <w:t>L'Ascension du Haut Mal</w:t>
      </w:r>
      <w:r w:rsidRPr="003D059E">
        <w:rPr>
          <w:rFonts w:ascii="Times New Roman" w:eastAsia="Times New Roman" w:hAnsi="Times New Roman" w:cs="Times New Roman"/>
          <w:sz w:val="24"/>
          <w:szCs w:val="24"/>
        </w:rPr>
        <w:t xml:space="preserve"> (1996-2003) par David B. et </w:t>
      </w:r>
      <w:r w:rsidRPr="003D059E">
        <w:rPr>
          <w:rFonts w:ascii="Times New Roman" w:eastAsia="Times New Roman" w:hAnsi="Times New Roman" w:cs="Times New Roman"/>
          <w:i/>
          <w:sz w:val="24"/>
          <w:szCs w:val="24"/>
        </w:rPr>
        <w:t>Piero</w:t>
      </w:r>
      <w:r w:rsidRPr="003D059E">
        <w:rPr>
          <w:rFonts w:ascii="Times New Roman" w:eastAsia="Times New Roman" w:hAnsi="Times New Roman" w:cs="Times New Roman"/>
          <w:sz w:val="24"/>
          <w:szCs w:val="24"/>
        </w:rPr>
        <w:t xml:space="preserve"> (1998) par Edmond Badoin. Toutes ces bandes dessinées évoquent le thème de la famille, mais leurs sujets sont différents. Par exemple, Badoin a créé une histoire de son parcours créatif et de la décision de devenir artiste. L’oeuvre de Jean-Christophe Menu est révolutionnaire dans la mesure où c’est son journal intime comme père de famille. Il décrit sa vie avec les enfants et il dessine certaines planches en même temps qu’il vit les situations décrites — par exemple, des croquis du musée ou avec des enfants qui jouent. Ainsi, il produit une bande dessinée “en temps réel”. </w:t>
      </w:r>
    </w:p>
    <w:p w14:paraId="43D37974"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lastRenderedPageBreak/>
        <w:t xml:space="preserve">Mais la plus grande reconnaissance à la fois en France et dans le monde a été récu par l’œuvre de David B. </w:t>
      </w:r>
      <w:r w:rsidRPr="003D059E">
        <w:rPr>
          <w:rFonts w:ascii="Times New Roman" w:eastAsia="Times New Roman" w:hAnsi="Times New Roman" w:cs="Times New Roman"/>
          <w:i/>
          <w:sz w:val="24"/>
          <w:szCs w:val="24"/>
        </w:rPr>
        <w:t>L'Ascension du Haut Mal</w:t>
      </w:r>
      <w:r w:rsidRPr="003D059E">
        <w:rPr>
          <w:rFonts w:ascii="Times New Roman" w:eastAsia="Times New Roman" w:hAnsi="Times New Roman" w:cs="Times New Roman"/>
          <w:sz w:val="24"/>
          <w:szCs w:val="24"/>
        </w:rPr>
        <w:t xml:space="preserve">. Dans ce travail, il raconte l'épilepsie de son frère et comment elle a affecté sa famille. L’intimite de thème et un regard complet sur lui — non pas comme la tragédie d'une personne (le malade) — mais aussi comme un problème de toute la famille — ainsi que des solutions graphiques expressives ont affecté des lecteurs. </w:t>
      </w:r>
      <w:r w:rsidRPr="003D059E">
        <w:rPr>
          <w:rStyle w:val="af4"/>
          <w:rFonts w:ascii="Times New Roman" w:hAnsi="Times New Roman" w:cs="Times New Roman"/>
          <w:sz w:val="24"/>
          <w:szCs w:val="24"/>
        </w:rPr>
        <w:t>Dans cette bande dessinée, le thème des changements dans l'apparence du patient épileptique est soulevé, ainsi que des images vives créées par le narrateur pour expliquer ses sentiments, par exemple, la personnification de la maladie</w:t>
      </w:r>
      <w:r w:rsidRPr="003D059E">
        <w:rPr>
          <w:rFonts w:ascii="Times New Roman" w:eastAsia="Times New Roman" w:hAnsi="Times New Roman" w:cs="Times New Roman"/>
          <w:sz w:val="24"/>
          <w:szCs w:val="24"/>
        </w:rPr>
        <w:t xml:space="preserve"> La bande dessinée a reçu des critiques positives, plusieurs prix importants, dont le prix Eisner et le prix d'Angoulême, et a également été traduite dans de nombreuses langues, dont l'anglais et le </w:t>
      </w:r>
      <w:r w:rsidRPr="003D059E">
        <w:rPr>
          <w:rFonts w:ascii="Times New Roman" w:eastAsia="Times New Roman" w:hAnsi="Times New Roman" w:cs="Times New Roman"/>
          <w:noProof/>
          <w:sz w:val="24"/>
          <w:szCs w:val="24"/>
          <w:lang w:val="ru-RU"/>
        </w:rPr>
        <w:drawing>
          <wp:anchor distT="0" distB="0" distL="114300" distR="114300" simplePos="0" relativeHeight="251668480" behindDoc="0" locked="0" layoutInCell="1" allowOverlap="1" wp14:anchorId="5A9BA0E6" wp14:editId="1F7880AE">
            <wp:simplePos x="0" y="0"/>
            <wp:positionH relativeFrom="margin">
              <wp:align>center</wp:align>
            </wp:positionH>
            <wp:positionV relativeFrom="paragraph">
              <wp:posOffset>529088</wp:posOffset>
            </wp:positionV>
            <wp:extent cx="4476750" cy="3889375"/>
            <wp:effectExtent l="0" t="0" r="0" b="0"/>
            <wp:wrapTopAndBottom/>
            <wp:docPr id="14" name="Рисунок 14" descr="C:\Users\Veles\Desktop\иллюстрации к магистерской\e9d6caf268f9ae3c4347b266d72bd830--serein-senti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eles\Desktop\иллюстрации к магистерской\e9d6caf268f9ae3c4347b266d72bd830--serein-sentiment.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76750" cy="3889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059E">
        <w:rPr>
          <w:rFonts w:ascii="Times New Roman" w:eastAsia="Times New Roman" w:hAnsi="Times New Roman" w:cs="Times New Roman"/>
          <w:sz w:val="24"/>
          <w:szCs w:val="24"/>
        </w:rPr>
        <w:t>russe</w:t>
      </w:r>
      <w:r w:rsidRPr="003D059E">
        <w:rPr>
          <w:rStyle w:val="a8"/>
          <w:rFonts w:ascii="Times New Roman" w:eastAsia="Times New Roman" w:hAnsi="Times New Roman" w:cs="Times New Roman"/>
          <w:sz w:val="24"/>
          <w:szCs w:val="24"/>
        </w:rPr>
        <w:footnoteReference w:id="62"/>
      </w:r>
      <w:r w:rsidRPr="003D059E">
        <w:rPr>
          <w:rFonts w:ascii="Times New Roman" w:eastAsia="Times New Roman" w:hAnsi="Times New Roman" w:cs="Times New Roman"/>
          <w:sz w:val="24"/>
          <w:szCs w:val="24"/>
        </w:rPr>
        <w:t>.</w:t>
      </w:r>
    </w:p>
    <w:p w14:paraId="22E72E36" w14:textId="77777777" w:rsidR="0061073D" w:rsidRPr="003D059E" w:rsidRDefault="0061073D" w:rsidP="0061073D">
      <w:pPr>
        <w:spacing w:line="360" w:lineRule="auto"/>
        <w:jc w:val="center"/>
        <w:rPr>
          <w:rFonts w:ascii="Times New Roman" w:eastAsia="Times New Roman" w:hAnsi="Times New Roman" w:cs="Times New Roman"/>
          <w:i/>
          <w:sz w:val="24"/>
          <w:szCs w:val="24"/>
        </w:rPr>
      </w:pPr>
      <w:r w:rsidRPr="003D059E">
        <w:rPr>
          <w:rFonts w:ascii="Times New Roman" w:eastAsia="Times New Roman" w:hAnsi="Times New Roman" w:cs="Times New Roman"/>
          <w:i/>
          <w:sz w:val="24"/>
          <w:szCs w:val="24"/>
        </w:rPr>
        <w:t>L'Ascension du Haut Mal</w:t>
      </w:r>
    </w:p>
    <w:p w14:paraId="19E483A5" w14:textId="77777777" w:rsidR="0061073D" w:rsidRPr="003D059E" w:rsidRDefault="0061073D" w:rsidP="0061073D">
      <w:pPr>
        <w:spacing w:line="360" w:lineRule="auto"/>
        <w:jc w:val="both"/>
        <w:rPr>
          <w:rFonts w:ascii="Times New Roman" w:eastAsia="Times New Roman" w:hAnsi="Times New Roman" w:cs="Times New Roman"/>
          <w:sz w:val="24"/>
          <w:szCs w:val="24"/>
        </w:rPr>
      </w:pPr>
    </w:p>
    <w:p w14:paraId="6E9B02FE"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 xml:space="preserve">Donc, le genre confessionnel s'est finalement ancré dans la bande dessinée européenne et a reçu une reconnaissance mondiale. Pendant un certain temps, il est resté </w:t>
      </w:r>
      <w:r w:rsidRPr="003D059E">
        <w:rPr>
          <w:rFonts w:ascii="Times New Roman" w:eastAsia="Times New Roman" w:hAnsi="Times New Roman" w:cs="Times New Roman"/>
          <w:sz w:val="24"/>
          <w:szCs w:val="24"/>
        </w:rPr>
        <w:lastRenderedPageBreak/>
        <w:t>respecté, mais plutôt rare, malgré même le célèbre œuvre Persépolis (2000-2003) d’autrice franco-iranien Marjane Satrapie, qui a donné une voix féminine au bande dessinée. </w:t>
      </w:r>
    </w:p>
    <w:p w14:paraId="4BCEB100"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Tout a changé dans les années 2000, avec l'avènement des blogs BD. Ces blogs sont, d’une part, des analogues de webcomics, c’est-à-dire qu’ils sont publiés sur internet, mais se concentrent principalement sur des anecdotes de la vie de l’auteur, ses pensées, ses fantasmes et sa vie intérieure. C'est avant tout un moyen de communication, une opportunité de transmettre au lecteur les sentiments les plus secrets et de trouver ceux qui les comprennent. La maîtrise</w:t>
      </w:r>
      <w:r>
        <w:rPr>
          <w:rFonts w:ascii="Times New Roman" w:eastAsia="Times New Roman" w:hAnsi="Times New Roman" w:cs="Times New Roman"/>
          <w:sz w:val="24"/>
          <w:szCs w:val="24"/>
        </w:rPr>
        <w:t xml:space="preserve"> technique</w:t>
      </w:r>
      <w:r w:rsidRPr="003D059E">
        <w:rPr>
          <w:rFonts w:ascii="Times New Roman" w:eastAsia="Times New Roman" w:hAnsi="Times New Roman" w:cs="Times New Roman"/>
          <w:sz w:val="24"/>
          <w:szCs w:val="24"/>
        </w:rPr>
        <w:t xml:space="preserve"> de l'auteur et l'image réaliste jouent un très petit rôle, l'expressivité est beaucoup plus importante. Ayant la possibilité de publier librement sur les réseaux sociaux et sur leurs propres sites, les auteurs n'ont pas peur d'expérimenter avec le contenu ou le style. Certains de ces blogs sont très célèbres et sont traduits dans d'autres langues, </w:t>
      </w:r>
      <w:r>
        <w:rPr>
          <w:rFonts w:ascii="Times New Roman" w:eastAsia="Times New Roman" w:hAnsi="Times New Roman" w:cs="Times New Roman"/>
          <w:sz w:val="24"/>
          <w:szCs w:val="24"/>
        </w:rPr>
        <w:t>d</w:t>
      </w:r>
      <w:r w:rsidRPr="003D059E">
        <w:rPr>
          <w:rFonts w:ascii="Times New Roman" w:eastAsia="Times New Roman" w:hAnsi="Times New Roman" w:cs="Times New Roman"/>
          <w:sz w:val="24"/>
          <w:szCs w:val="24"/>
        </w:rPr>
        <w:t>'autres sont même publiés sous forme de livres — à la fois indépendamment par les auteurs et dans de grandes maisons d'édition. Cependant, de nombreux lecteurs de ces blogs, qui y ont accès par exemple via un site de divertissement, ne réalisent même pas qu'ils lisent un blog en images.</w:t>
      </w:r>
      <w:r w:rsidRPr="003D059E">
        <w:rPr>
          <w:rStyle w:val="a8"/>
          <w:rFonts w:ascii="Times New Roman" w:eastAsia="Times New Roman" w:hAnsi="Times New Roman" w:cs="Times New Roman"/>
          <w:sz w:val="24"/>
          <w:szCs w:val="24"/>
        </w:rPr>
        <w:footnoteReference w:id="63"/>
      </w:r>
      <w:r w:rsidRPr="003D059E">
        <w:rPr>
          <w:rFonts w:ascii="Times New Roman" w:eastAsia="Times New Roman" w:hAnsi="Times New Roman" w:cs="Times New Roman"/>
          <w:sz w:val="24"/>
          <w:szCs w:val="24"/>
        </w:rPr>
        <w:t xml:space="preserve"> Quand même, l'espace média est saturé d'histoires personnelles, ce qui affecte certainement les artistes et les lecteurs, et contribue à la publication de nouvelles bandes dessinées confessionnelles ainsi qu'à la recherche et à l'étude de représentants antérieurs du genre (et à leur traduction dans de nouvelles langues, comme cela se produit actuellement avec les mangas autobiographiques des années 70-90). </w:t>
      </w:r>
    </w:p>
    <w:p w14:paraId="53692809" w14:textId="77777777" w:rsidR="0061073D" w:rsidRPr="003D059E" w:rsidRDefault="0061073D" w:rsidP="0061073D">
      <w:pPr>
        <w:spacing w:line="360" w:lineRule="auto"/>
        <w:jc w:val="center"/>
        <w:rPr>
          <w:rFonts w:ascii="Times New Roman" w:eastAsia="Times New Roman" w:hAnsi="Times New Roman" w:cs="Times New Roman"/>
          <w:i/>
          <w:sz w:val="24"/>
          <w:szCs w:val="24"/>
        </w:rPr>
      </w:pPr>
      <w:r w:rsidRPr="003D059E">
        <w:rPr>
          <w:rFonts w:ascii="Times New Roman" w:eastAsia="Times New Roman" w:hAnsi="Times New Roman" w:cs="Times New Roman"/>
          <w:noProof/>
          <w:sz w:val="24"/>
          <w:szCs w:val="24"/>
          <w:lang w:val="ru-RU"/>
        </w:rPr>
        <w:drawing>
          <wp:anchor distT="0" distB="0" distL="114300" distR="114300" simplePos="0" relativeHeight="251669504" behindDoc="0" locked="0" layoutInCell="1" allowOverlap="1" wp14:anchorId="6CED66FA" wp14:editId="6A9487DE">
            <wp:simplePos x="0" y="0"/>
            <wp:positionH relativeFrom="margin">
              <wp:align>center</wp:align>
            </wp:positionH>
            <wp:positionV relativeFrom="paragraph">
              <wp:posOffset>18415</wp:posOffset>
            </wp:positionV>
            <wp:extent cx="2752725" cy="2367344"/>
            <wp:effectExtent l="0" t="0" r="0" b="0"/>
            <wp:wrapTopAndBottom/>
            <wp:docPr id="15" name="Рисунок 15" descr="C:\Users\Veles\Desktop\иллюстрации к магистерской\httpsbloglaurel.compostun-dessin-une-photo-et-des-photos-de-dessins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eles\Desktop\иллюстрации к магистерской\httpsbloglaurel.compostun-dessin-une-photo-et-des-photos-de-dessins14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52725" cy="2367344"/>
                    </a:xfrm>
                    <a:prstGeom prst="rect">
                      <a:avLst/>
                    </a:prstGeom>
                    <a:noFill/>
                    <a:ln>
                      <a:noFill/>
                    </a:ln>
                  </pic:spPr>
                </pic:pic>
              </a:graphicData>
            </a:graphic>
          </wp:anchor>
        </w:drawing>
      </w:r>
      <w:r w:rsidRPr="003D059E">
        <w:rPr>
          <w:rFonts w:ascii="Times New Roman" w:eastAsia="Times New Roman" w:hAnsi="Times New Roman" w:cs="Times New Roman"/>
          <w:i/>
          <w:sz w:val="24"/>
          <w:szCs w:val="24"/>
        </w:rPr>
        <w:t xml:space="preserve">Un exemple d’un blog BD avec </w:t>
      </w:r>
      <w:r>
        <w:rPr>
          <w:rFonts w:ascii="Times New Roman" w:eastAsia="Times New Roman" w:hAnsi="Times New Roman" w:cs="Times New Roman"/>
          <w:i/>
          <w:sz w:val="24"/>
          <w:szCs w:val="24"/>
        </w:rPr>
        <w:t xml:space="preserve">une </w:t>
      </w:r>
      <w:r w:rsidRPr="003D059E">
        <w:rPr>
          <w:rFonts w:ascii="Times New Roman" w:eastAsia="Times New Roman" w:hAnsi="Times New Roman" w:cs="Times New Roman"/>
          <w:i/>
          <w:sz w:val="24"/>
          <w:szCs w:val="24"/>
        </w:rPr>
        <w:t>anecdote tir</w:t>
      </w:r>
      <w:r>
        <w:rPr>
          <w:rFonts w:ascii="Times New Roman" w:eastAsia="Times New Roman" w:hAnsi="Times New Roman" w:cs="Times New Roman"/>
          <w:i/>
          <w:sz w:val="24"/>
          <w:szCs w:val="24"/>
        </w:rPr>
        <w:t>é</w:t>
      </w:r>
      <w:r w:rsidRPr="003D059E">
        <w:rPr>
          <w:rFonts w:ascii="Times New Roman" w:eastAsia="Times New Roman" w:hAnsi="Times New Roman" w:cs="Times New Roman"/>
          <w:i/>
          <w:sz w:val="24"/>
          <w:szCs w:val="24"/>
        </w:rPr>
        <w:t>e de la vie d’auteur.</w:t>
      </w:r>
    </w:p>
    <w:p w14:paraId="0431D5B6" w14:textId="77777777" w:rsidR="0061073D" w:rsidRPr="003D059E" w:rsidRDefault="0061073D" w:rsidP="0061073D">
      <w:pPr>
        <w:spacing w:line="360" w:lineRule="auto"/>
        <w:jc w:val="both"/>
        <w:rPr>
          <w:rFonts w:ascii="Times New Roman" w:eastAsia="Times New Roman" w:hAnsi="Times New Roman" w:cs="Times New Roman"/>
          <w:sz w:val="24"/>
          <w:szCs w:val="24"/>
        </w:rPr>
      </w:pPr>
    </w:p>
    <w:p w14:paraId="06E064F0" w14:textId="77777777" w:rsidR="0061073D" w:rsidRPr="003D059E" w:rsidRDefault="0061073D" w:rsidP="0061073D">
      <w:pPr>
        <w:spacing w:line="360" w:lineRule="auto"/>
        <w:ind w:firstLine="720"/>
        <w:jc w:val="both"/>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t xml:space="preserve">Aujourd'hui, l'intérêt pour l'autobiographie en général et la bande dessinée autobiographique ne cesse de croître, le genre se développe activement. Le sujet de la vie </w:t>
      </w:r>
      <w:r w:rsidRPr="003D059E">
        <w:rPr>
          <w:rFonts w:ascii="Times New Roman" w:eastAsia="Times New Roman" w:hAnsi="Times New Roman" w:cs="Times New Roman"/>
          <w:sz w:val="24"/>
          <w:szCs w:val="24"/>
        </w:rPr>
        <w:lastRenderedPageBreak/>
        <w:t xml:space="preserve">humaine individuelle et des expériences internes, la physicalité, intéresse les auteurs et les lecteurs, et c'est pourquoi des recherches sont nécessaires pour généraliser une telle expérience de </w:t>
      </w:r>
      <w:r>
        <w:rPr>
          <w:rFonts w:ascii="Times New Roman" w:eastAsia="Times New Roman" w:hAnsi="Times New Roman" w:cs="Times New Roman"/>
          <w:sz w:val="24"/>
          <w:szCs w:val="24"/>
        </w:rPr>
        <w:t xml:space="preserve">la </w:t>
      </w:r>
      <w:r w:rsidRPr="003D059E">
        <w:rPr>
          <w:rFonts w:ascii="Times New Roman" w:eastAsia="Times New Roman" w:hAnsi="Times New Roman" w:cs="Times New Roman"/>
          <w:sz w:val="24"/>
          <w:szCs w:val="24"/>
        </w:rPr>
        <w:t xml:space="preserve">bande dessinée </w:t>
      </w:r>
      <w:r>
        <w:rPr>
          <w:rFonts w:ascii="Times New Roman" w:eastAsia="Times New Roman" w:hAnsi="Times New Roman" w:cs="Times New Roman"/>
          <w:sz w:val="24"/>
          <w:szCs w:val="24"/>
        </w:rPr>
        <w:t xml:space="preserve">en s’appuyant sur des </w:t>
      </w:r>
      <w:r w:rsidRPr="003D059E">
        <w:rPr>
          <w:rFonts w:ascii="Times New Roman" w:eastAsia="Times New Roman" w:hAnsi="Times New Roman" w:cs="Times New Roman"/>
          <w:sz w:val="24"/>
          <w:szCs w:val="24"/>
        </w:rPr>
        <w:t>œuvres créées relativement récemment, connues, mais pas trop, et reflétant pleinement ces nouveaux sujets qui continuent de gagner en popularité.</w:t>
      </w:r>
    </w:p>
    <w:p w14:paraId="698CF90B" w14:textId="77777777" w:rsidR="0061073D" w:rsidRPr="003D059E" w:rsidRDefault="0061073D" w:rsidP="0061073D">
      <w:pPr>
        <w:spacing w:line="360" w:lineRule="auto"/>
        <w:rPr>
          <w:rFonts w:ascii="Times New Roman" w:eastAsia="Times New Roman" w:hAnsi="Times New Roman" w:cs="Times New Roman"/>
          <w:sz w:val="24"/>
          <w:szCs w:val="24"/>
        </w:rPr>
      </w:pPr>
      <w:r w:rsidRPr="003D059E">
        <w:rPr>
          <w:rFonts w:ascii="Times New Roman" w:eastAsia="Times New Roman" w:hAnsi="Times New Roman" w:cs="Times New Roman"/>
          <w:sz w:val="24"/>
          <w:szCs w:val="24"/>
        </w:rPr>
        <w:br w:type="page"/>
      </w:r>
    </w:p>
    <w:p w14:paraId="603AFB21" w14:textId="77777777" w:rsidR="0061073D" w:rsidRPr="002C50B1" w:rsidRDefault="0061073D" w:rsidP="0061073D">
      <w:pPr>
        <w:pStyle w:val="Titreniveau1CarCar"/>
      </w:pPr>
      <w:bookmarkStart w:id="12" w:name="_Toc172457757"/>
      <w:bookmarkStart w:id="13" w:name="_Toc184395891"/>
      <w:bookmarkStart w:id="14" w:name="_Toc184971498"/>
      <w:bookmarkStart w:id="15" w:name="_Toc184974177"/>
      <w:bookmarkStart w:id="16" w:name="_Toc184974216"/>
      <w:bookmarkStart w:id="17" w:name="_Toc184974255"/>
      <w:bookmarkStart w:id="18" w:name="_Toc184991380"/>
      <w:bookmarkStart w:id="19" w:name="_Toc184991419"/>
      <w:bookmarkStart w:id="20" w:name="_Toc184991458"/>
      <w:bookmarkStart w:id="21" w:name="_Toc184991908"/>
      <w:bookmarkStart w:id="22" w:name="_Toc184991947"/>
      <w:bookmarkStart w:id="23" w:name="_Toc325381035"/>
      <w:bookmarkStart w:id="24" w:name="_Toc495909288"/>
      <w:bookmarkStart w:id="25" w:name="_Toc495909592"/>
      <w:bookmarkStart w:id="26" w:name="_Toc532388910"/>
      <w:bookmarkStart w:id="27" w:name="_Toc40657536"/>
      <w:bookmarkStart w:id="28" w:name="_Toc40816785"/>
      <w:bookmarkStart w:id="29" w:name="_Toc137792534"/>
      <w:bookmarkStart w:id="30" w:name="_Toc137793015"/>
      <w:bookmarkStart w:id="31" w:name="_Toc137796509"/>
      <w:bookmarkStart w:id="32" w:name="_Toc137797953"/>
      <w:bookmarkStart w:id="33" w:name="_Toc137803140"/>
      <w:r>
        <w:lastRenderedPageBreak/>
        <w:t>Partie 2</w:t>
      </w:r>
      <w:r>
        <w:br/>
        <w:t>-</w:t>
      </w:r>
      <w:r w:rsidRPr="002C50B1">
        <w:br/>
      </w:r>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r w:rsidRPr="00C923DB">
        <w:t>Les moyens de représentation du monde intérieur du personnage dans les bandes dessinées</w:t>
      </w:r>
      <w:bookmarkEnd w:id="27"/>
      <w:bookmarkEnd w:id="28"/>
    </w:p>
    <w:p w14:paraId="51C0FC8D" w14:textId="77777777" w:rsidR="0061073D" w:rsidRDefault="0061073D" w:rsidP="0061073D">
      <w:pPr>
        <w:pStyle w:val="af6"/>
      </w:pPr>
    </w:p>
    <w:p w14:paraId="73A585B6" w14:textId="77777777" w:rsidR="0061073D" w:rsidRDefault="0061073D" w:rsidP="0061073D">
      <w:pPr>
        <w:pStyle w:val="af6"/>
        <w:sectPr w:rsidR="0061073D" w:rsidSect="003D363A">
          <w:pgSz w:w="11906" w:h="16838" w:code="9"/>
          <w:pgMar w:top="1418" w:right="1418" w:bottom="1418" w:left="1418" w:header="709" w:footer="794" w:gutter="284"/>
          <w:cols w:space="708"/>
          <w:titlePg/>
          <w:docGrid w:linePitch="360"/>
        </w:sectPr>
      </w:pPr>
    </w:p>
    <w:p w14:paraId="300784D0" w14:textId="77777777" w:rsidR="0061073D" w:rsidRPr="00FE0C72" w:rsidRDefault="0061073D" w:rsidP="0061073D">
      <w:pPr>
        <w:pStyle w:val="2"/>
        <w:rPr>
          <w:rFonts w:ascii="Times New Roman" w:hAnsi="Times New Roman" w:cs="Times New Roman"/>
          <w:b/>
          <w:i/>
          <w:sz w:val="30"/>
          <w:szCs w:val="30"/>
          <w:lang w:val="fr-CA"/>
        </w:rPr>
      </w:pPr>
      <w:bookmarkStart w:id="34" w:name="_Toc40816786"/>
      <w:bookmarkStart w:id="35" w:name="_Toc73135089"/>
      <w:bookmarkEnd w:id="29"/>
      <w:bookmarkEnd w:id="30"/>
      <w:bookmarkEnd w:id="31"/>
      <w:bookmarkEnd w:id="32"/>
      <w:bookmarkEnd w:id="33"/>
      <w:r w:rsidRPr="00FE0C72">
        <w:rPr>
          <w:rFonts w:ascii="Times New Roman" w:hAnsi="Times New Roman" w:cs="Times New Roman"/>
          <w:b/>
          <w:sz w:val="30"/>
          <w:szCs w:val="30"/>
        </w:rPr>
        <w:lastRenderedPageBreak/>
        <w:t>2.1 Développement d'une méthode d'analyse quantitative basée sur la première b</w:t>
      </w:r>
      <w:r w:rsidRPr="00DA2190">
        <w:rPr>
          <w:rFonts w:ascii="Times New Roman" w:hAnsi="Times New Roman" w:cs="Times New Roman"/>
          <w:b/>
          <w:sz w:val="30"/>
          <w:szCs w:val="30"/>
        </w:rPr>
        <w:t xml:space="preserve">ande dessinée autofictionnelle </w:t>
      </w:r>
      <w:r w:rsidRPr="00FE0C72">
        <w:rPr>
          <w:rFonts w:ascii="Times New Roman" w:hAnsi="Times New Roman" w:cs="Times New Roman"/>
          <w:b/>
          <w:i/>
          <w:sz w:val="30"/>
          <w:szCs w:val="30"/>
        </w:rPr>
        <w:t>Binky Brown rencontre la Vierge Marie</w:t>
      </w:r>
      <w:bookmarkEnd w:id="34"/>
      <w:bookmarkEnd w:id="35"/>
    </w:p>
    <w:p w14:paraId="2B7EF668" w14:textId="77777777" w:rsidR="0061073D" w:rsidRPr="003D059E" w:rsidRDefault="0061073D" w:rsidP="0061073D">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Dans la mesure où</w:t>
      </w:r>
      <w:r w:rsidRPr="003D059E">
        <w:rPr>
          <w:rFonts w:ascii="Times New Roman" w:hAnsi="Times New Roman" w:cs="Times New Roman"/>
          <w:sz w:val="24"/>
          <w:szCs w:val="24"/>
        </w:rPr>
        <w:t xml:space="preserve"> les premiers genres de la bande dessinée étaient l'aventure et la comédie, les pensées et l’imagination des personnages n'y jouaient pas un grand rôle. On se contentait d’y insérer des bulles d'une forme spéciale, qui jouaient à peu près le même rôle que les apartés dans la pièce de théâtre. </w:t>
      </w:r>
    </w:p>
    <w:p w14:paraId="40BFBB43"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Mais, avec l'avènement de nouveaux genres, en particulier l’autofiction et le drame, dans lesquels plus d’attention était consacré</w:t>
      </w:r>
      <w:r>
        <w:rPr>
          <w:rFonts w:ascii="Times New Roman" w:hAnsi="Times New Roman" w:cs="Times New Roman"/>
          <w:sz w:val="24"/>
          <w:szCs w:val="24"/>
        </w:rPr>
        <w:t>e</w:t>
      </w:r>
      <w:r w:rsidRPr="003D059E">
        <w:rPr>
          <w:rFonts w:ascii="Times New Roman" w:hAnsi="Times New Roman" w:cs="Times New Roman"/>
          <w:sz w:val="24"/>
          <w:szCs w:val="24"/>
        </w:rPr>
        <w:t xml:space="preserve"> au monde intérieur et aux expériences des personnages qu'à l'action elle-même, de nouveaux moyens s’avérèrent nécessaires pour présenter les pensées du personnage.</w:t>
      </w:r>
    </w:p>
    <w:p w14:paraId="167FDE1F"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noProof/>
          <w:sz w:val="24"/>
          <w:szCs w:val="24"/>
        </w:rPr>
        <w:t>Il faut préciser que</w:t>
      </w:r>
      <w:r w:rsidRPr="003D059E">
        <w:rPr>
          <w:rFonts w:ascii="Times New Roman" w:hAnsi="Times New Roman" w:cs="Times New Roman"/>
          <w:sz w:val="24"/>
          <w:szCs w:val="24"/>
        </w:rPr>
        <w:t xml:space="preserve"> le passage de la biographie et de l'autobiographie à l’autofiction dans les bandes dessinées ne s'est pas produit immédiatement, de </w:t>
      </w:r>
      <w:r>
        <w:rPr>
          <w:rFonts w:ascii="Times New Roman" w:hAnsi="Times New Roman" w:cs="Times New Roman"/>
          <w:sz w:val="24"/>
          <w:szCs w:val="24"/>
        </w:rPr>
        <w:t>même</w:t>
      </w:r>
      <w:r w:rsidRPr="003D059E">
        <w:rPr>
          <w:rFonts w:ascii="Times New Roman" w:hAnsi="Times New Roman" w:cs="Times New Roman"/>
          <w:sz w:val="24"/>
          <w:szCs w:val="24"/>
        </w:rPr>
        <w:t xml:space="preserve"> qu'il ne s'est pas produit immédiatement dans la littérature. Comme nous le montrons dans la première partie, le genre de la bande dessinée autobiographique a commencé à se développer activement après la Seconde Guerre mondiale, en lien avec le fait que les artistes voulaient raconter leur expérience des années de guerre - dans l'armée, dans les camps de concentration ou à l'arrière. </w:t>
      </w:r>
    </w:p>
    <w:p w14:paraId="42790A80" w14:textId="77777777" w:rsidR="0061073D" w:rsidRPr="003D059E" w:rsidRDefault="0061073D" w:rsidP="0061073D">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3D059E">
        <w:rPr>
          <w:rFonts w:ascii="Times New Roman" w:hAnsi="Times New Roman" w:cs="Times New Roman"/>
          <w:noProof/>
          <w:sz w:val="24"/>
          <w:szCs w:val="24"/>
        </w:rPr>
        <w:t>Les bandes dessinées autobiographiques</w:t>
      </w:r>
      <w:r w:rsidRPr="003D059E" w:rsidDel="00CB2D4C">
        <w:rPr>
          <w:rFonts w:ascii="Times New Roman" w:hAnsi="Times New Roman" w:cs="Times New Roman"/>
          <w:sz w:val="24"/>
          <w:szCs w:val="24"/>
        </w:rPr>
        <w:t xml:space="preserve"> </w:t>
      </w:r>
      <w:r w:rsidRPr="003D059E">
        <w:rPr>
          <w:rFonts w:ascii="Times New Roman" w:hAnsi="Times New Roman" w:cs="Times New Roman"/>
          <w:sz w:val="24"/>
          <w:szCs w:val="24"/>
        </w:rPr>
        <w:t xml:space="preserve">pouvaient être très différentes dans leur genre, et beaucoup d'entre elles, par exemple les “War Comics” ("bandes dessinées militaires") d'Amérique, histoires de vétérans fiers de leurs exploits, ne différaient pas beaucoup des bandes dessinées classiques d'aventure. Elles consacraient également très peu d'espace aux émotions et aux pensées des personnages, car les magazines américains de bande dessinée ne comptaient que vingt-cinq pages, et ce court espace contenait plusieurs histoires courtes de divers auteurs, ainsi que de la publicité, une section de lettres de lecteurs, etc. </w:t>
      </w:r>
    </w:p>
    <w:p w14:paraId="3894B607"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Au contraire, la bande dessinée “underground” a donné plus d'espace aux auteurs, car ils n'étaient plus limités par les exigences des éditeurs en nombre de pages. Ici, les auteurs ont accordé plus d'attention à l'expressivité et aux sentiments du personnage, et aussi à leurs pensées. De plus, c'est dans les bandes dessinées alternatives qu’ont commencé à apparaîtr</w:t>
      </w:r>
      <w:r>
        <w:rPr>
          <w:rFonts w:ascii="Times New Roman" w:hAnsi="Times New Roman" w:cs="Times New Roman"/>
          <w:sz w:val="24"/>
          <w:szCs w:val="24"/>
        </w:rPr>
        <w:t>e</w:t>
      </w:r>
      <w:r w:rsidRPr="003D059E">
        <w:rPr>
          <w:rFonts w:ascii="Times New Roman" w:hAnsi="Times New Roman" w:cs="Times New Roman"/>
          <w:sz w:val="24"/>
          <w:szCs w:val="24"/>
        </w:rPr>
        <w:t xml:space="preserve">, dans des histoires avec un sujet plutôt réaliste, des images créées par l'imagination du personnage, ce qui a permis de voir le monde intérieur des personnages et de comprendre comment ils pensent. </w:t>
      </w:r>
    </w:p>
    <w:p w14:paraId="3C18091A"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lastRenderedPageBreak/>
        <w:t xml:space="preserve">Un des exemples frappants de cette approche est la bande dessinée </w:t>
      </w:r>
      <w:r w:rsidRPr="003D059E">
        <w:rPr>
          <w:rFonts w:ascii="Times New Roman" w:hAnsi="Times New Roman" w:cs="Times New Roman"/>
          <w:i/>
          <w:sz w:val="24"/>
          <w:szCs w:val="24"/>
        </w:rPr>
        <w:t>Binky Brown rencontre la Vierge Marie</w:t>
      </w:r>
      <w:r w:rsidRPr="003D059E">
        <w:rPr>
          <w:rFonts w:ascii="Times New Roman" w:hAnsi="Times New Roman" w:cs="Times New Roman"/>
          <w:sz w:val="24"/>
          <w:szCs w:val="24"/>
        </w:rPr>
        <w:t xml:space="preserve"> (</w:t>
      </w:r>
      <w:r w:rsidRPr="003D059E">
        <w:rPr>
          <w:rFonts w:ascii="Times New Roman" w:hAnsi="Times New Roman" w:cs="Times New Roman"/>
          <w:i/>
          <w:sz w:val="24"/>
          <w:szCs w:val="24"/>
        </w:rPr>
        <w:t>Binky Brown Meets the Holy Virgin Mary</w:t>
      </w:r>
      <w:r w:rsidRPr="003D059E">
        <w:rPr>
          <w:rFonts w:ascii="Times New Roman" w:hAnsi="Times New Roman" w:cs="Times New Roman"/>
          <w:sz w:val="24"/>
          <w:szCs w:val="24"/>
        </w:rPr>
        <w:t xml:space="preserve">) de l'auteur américain underground Justin Green, publiée en mars 1972. Cette œuvre est considérée la première bande dessinée autobiographique américaine d'importance et comme une sorte de révolution dans la bande dessinée américaine. Il est particulièrement important que la guerre n'y soit pas mentionnée du tout, contrairement aux autres bandes dessinées autofictionnelle de ce période, ou souvent la guerre est l'élément clé de sujet. </w:t>
      </w:r>
      <w:r w:rsidRPr="003D059E">
        <w:rPr>
          <w:rStyle w:val="af4"/>
          <w:rFonts w:ascii="Times New Roman" w:hAnsi="Times New Roman" w:cs="Times New Roman"/>
          <w:sz w:val="24"/>
          <w:szCs w:val="24"/>
        </w:rPr>
        <w:t xml:space="preserve">Autrement dit, l'auteur passe des mémoires - c'est-à-dire des descriptions d'événements historiques dont il a été témoin - à une autobiographie, ou même plutôt à l'autofiction - c'est-à-dire une réflexion artistique sur sa vie personnelle. </w:t>
      </w:r>
      <w:r w:rsidRPr="003D059E">
        <w:rPr>
          <w:rFonts w:ascii="Times New Roman" w:eastAsia="Times New Roman" w:hAnsi="Times New Roman" w:cs="Times New Roman"/>
          <w:sz w:val="24"/>
          <w:szCs w:val="24"/>
        </w:rPr>
        <w:t xml:space="preserve">Il est important de noter qu'à moment quand le BD été créé, </w:t>
      </w:r>
      <w:r w:rsidRPr="003D059E">
        <w:rPr>
          <w:rFonts w:ascii="Times New Roman" w:hAnsi="Times New Roman" w:cs="Times New Roman"/>
          <w:sz w:val="24"/>
          <w:szCs w:val="24"/>
        </w:rPr>
        <w:t>Justin Green</w:t>
      </w:r>
      <w:r w:rsidRPr="003D059E">
        <w:rPr>
          <w:rFonts w:ascii="Times New Roman" w:eastAsia="Times New Roman" w:hAnsi="Times New Roman" w:cs="Times New Roman"/>
          <w:sz w:val="24"/>
          <w:szCs w:val="24"/>
        </w:rPr>
        <w:t xml:space="preserve"> n'était pas un artiste très célèbre, c'est-à-dire qu'est ce n’est pas une autobiographie. Donc, l’interet de son histoire n’est pas en qui la raconte et pas en événements historiques il a été témoin - mais en son expérience unique et très personnelle qu’il a réussi à raconter de façon fascinante. En ce sens, il s'agit de la première bande dessinée du genre dans l'histoire de la BD. Pour l'époque, tant en termes de genre que de thème choisi, l'histoire est unique. Cette bande dessinée est considérée comme l'ancêtre de l’autofiction dans la bande dessinée et a influencé directement ou indirectement pratiquement tout ce qui a été créé dans ce genre après. Par conséquent, je considère qu'il est permis de l'analyser et de le citer comme une sorte d’etalon.</w:t>
      </w:r>
      <w:r w:rsidRPr="003D059E">
        <w:rPr>
          <w:rFonts w:ascii="Times New Roman" w:hAnsi="Times New Roman" w:cs="Times New Roman"/>
          <w:sz w:val="24"/>
          <w:szCs w:val="24"/>
        </w:rPr>
        <w:t>Cette histoire, dans laquelle il y a beaucoup de symboles religieux, est une sorte “d'anti-miracle” à l’antipode du genre médiéval, car ici la Vierge Marie est la raison de tous les troubles de protagoniste, et un miracle se produit après la destruction de ses statues. Binky Brown, alter-ego de Justin Green, est un jeune garçon qui souffre de troubles obsessionnels compulsifs et particulièrement de pensées “impures” concernant la Vierge Marie, et il a toujours peur de “pourrir” les représentations/icônes de la Vierge. Afin de présenter pleinement au lecteur le monde confus et effrayant dans lequel vit un adolescent atteint d'un trouble obsessionnel-compulsif, l'auteur utilise de nombreux moyens, parmi lesquels se trouvent des techniques typiques comme une image ou du texte dans une bulle et des approches plus novatrices comme  la transformation du personnage principal, son environnement, des autres personnages, la personnification des objets inanimés et des pensées et la représentation du processus de la pensée.</w:t>
      </w:r>
    </w:p>
    <w:p w14:paraId="01220D21"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 xml:space="preserve">Nous allons ici tenter une typologie des approches utilisées par l’auteur avec les illustrations et l’analyse quantitative (le nombre des vignettes ou telle ou telle approche est </w:t>
      </w:r>
      <w:r w:rsidRPr="003D059E">
        <w:rPr>
          <w:rFonts w:ascii="Times New Roman" w:hAnsi="Times New Roman" w:cs="Times New Roman"/>
          <w:sz w:val="24"/>
          <w:szCs w:val="24"/>
        </w:rPr>
        <w:lastRenderedPageBreak/>
        <w:t xml:space="preserve">utilisée), ce qui nous offrira un point de départ pour l’analyse des bandes dessinées de notre corpus :  </w:t>
      </w:r>
    </w:p>
    <w:p w14:paraId="125E66EF"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1) Bulles en forme de nuage. Il s’agit d’une façon traditionnelle de représenter les pensées du personnage. Les options suivantes sont possibles :</w:t>
      </w:r>
    </w:p>
    <w:p w14:paraId="4A9F9E4A"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1.1) un texte dans une bulle « nuage » (19 occurrences)</w:t>
      </w:r>
    </w:p>
    <w:p w14:paraId="68885C74"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1.1.1) un long monologue dans le nuage (1 occurrence)</w:t>
      </w:r>
    </w:p>
    <w:p w14:paraId="524FAEF2"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noProof/>
          <w:sz w:val="24"/>
          <w:szCs w:val="24"/>
          <w:lang w:val="ru-RU"/>
        </w:rPr>
        <w:drawing>
          <wp:anchor distT="0" distB="0" distL="114300" distR="114300" simplePos="0" relativeHeight="251671552" behindDoc="0" locked="0" layoutInCell="1" allowOverlap="1" wp14:anchorId="5F2D4403" wp14:editId="6697044C">
            <wp:simplePos x="0" y="0"/>
            <wp:positionH relativeFrom="margin">
              <wp:align>center</wp:align>
            </wp:positionH>
            <wp:positionV relativeFrom="paragraph">
              <wp:posOffset>212090</wp:posOffset>
            </wp:positionV>
            <wp:extent cx="4933950" cy="3200400"/>
            <wp:effectExtent l="0" t="0" r="0" b="0"/>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33950" cy="3200400"/>
                    </a:xfrm>
                    <a:prstGeom prst="rect">
                      <a:avLst/>
                    </a:prstGeom>
                    <a:noFill/>
                    <a:ln>
                      <a:noFill/>
                    </a:ln>
                  </pic:spPr>
                </pic:pic>
              </a:graphicData>
            </a:graphic>
          </wp:anchor>
        </w:drawing>
      </w:r>
      <w:r w:rsidRPr="003D059E">
        <w:rPr>
          <w:rFonts w:ascii="Times New Roman" w:hAnsi="Times New Roman" w:cs="Times New Roman"/>
          <w:sz w:val="24"/>
          <w:szCs w:val="24"/>
        </w:rPr>
        <w:t>1.2) image dans la bulle « nuage » (24 occurrences)</w:t>
      </w:r>
    </w:p>
    <w:p w14:paraId="55F76DD4" w14:textId="77777777" w:rsidR="0061073D" w:rsidRPr="003D059E" w:rsidRDefault="0061073D" w:rsidP="0061073D">
      <w:pPr>
        <w:spacing w:line="360" w:lineRule="auto"/>
        <w:jc w:val="both"/>
        <w:rPr>
          <w:rFonts w:ascii="Times New Roman" w:hAnsi="Times New Roman" w:cs="Times New Roman"/>
          <w:sz w:val="24"/>
          <w:szCs w:val="24"/>
        </w:rPr>
      </w:pPr>
    </w:p>
    <w:p w14:paraId="103D37C8"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2) Les pensées du personnage sont racontées par narrateur dans une cartouche (forme rectangulaire utilisée traditionnellement pour “la voix du narrateur”) (8 occurrences)occurrences</w:t>
      </w:r>
    </w:p>
    <w:p w14:paraId="1791BE5D" w14:textId="77777777" w:rsidR="0061073D" w:rsidRPr="003D059E" w:rsidRDefault="0061073D" w:rsidP="0061073D">
      <w:pPr>
        <w:spacing w:line="360" w:lineRule="auto"/>
        <w:jc w:val="both"/>
        <w:rPr>
          <w:rFonts w:ascii="Times New Roman" w:hAnsi="Times New Roman" w:cs="Times New Roman"/>
          <w:sz w:val="24"/>
          <w:szCs w:val="24"/>
        </w:rPr>
      </w:pPr>
    </w:p>
    <w:p w14:paraId="4D40ACEF"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3) Parallèle ou comparaison : deux ou plusieurs images sont placées côte à côte 1 occurrences</w:t>
      </w:r>
    </w:p>
    <w:p w14:paraId="45371AAD" w14:textId="77777777" w:rsidR="0061073D" w:rsidRPr="003D059E" w:rsidRDefault="0061073D" w:rsidP="0061073D">
      <w:pPr>
        <w:spacing w:line="360" w:lineRule="auto"/>
        <w:jc w:val="both"/>
        <w:rPr>
          <w:rFonts w:ascii="Times New Roman" w:hAnsi="Times New Roman" w:cs="Times New Roman"/>
          <w:sz w:val="24"/>
          <w:szCs w:val="24"/>
        </w:rPr>
      </w:pPr>
    </w:p>
    <w:p w14:paraId="6E072E1F"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 Transformations du personnage et de son environnement reflétant les pensées du personnage :</w:t>
      </w:r>
    </w:p>
    <w:p w14:paraId="24813BD9"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noProof/>
          <w:sz w:val="24"/>
          <w:szCs w:val="24"/>
          <w:lang w:val="ru-RU"/>
        </w:rPr>
        <w:lastRenderedPageBreak/>
        <w:drawing>
          <wp:anchor distT="0" distB="0" distL="114300" distR="114300" simplePos="0" relativeHeight="251670528" behindDoc="0" locked="0" layoutInCell="1" allowOverlap="1" wp14:anchorId="4A8CD650" wp14:editId="18069AD3">
            <wp:simplePos x="0" y="0"/>
            <wp:positionH relativeFrom="page">
              <wp:align>center</wp:align>
            </wp:positionH>
            <wp:positionV relativeFrom="paragraph">
              <wp:posOffset>288290</wp:posOffset>
            </wp:positionV>
            <wp:extent cx="4505325" cy="3324225"/>
            <wp:effectExtent l="0" t="0" r="9525" b="9525"/>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05325" cy="3324225"/>
                    </a:xfrm>
                    <a:prstGeom prst="rect">
                      <a:avLst/>
                    </a:prstGeom>
                    <a:noFill/>
                    <a:ln>
                      <a:noFill/>
                    </a:ln>
                  </pic:spPr>
                </pic:pic>
              </a:graphicData>
            </a:graphic>
          </wp:anchor>
        </w:drawing>
      </w:r>
      <w:r w:rsidRPr="003D059E">
        <w:rPr>
          <w:rFonts w:ascii="Times New Roman" w:hAnsi="Times New Roman" w:cs="Times New Roman"/>
          <w:sz w:val="24"/>
          <w:szCs w:val="24"/>
        </w:rPr>
        <w:t>4.1) transformation du personnage 39 occurrences</w:t>
      </w:r>
    </w:p>
    <w:p w14:paraId="0CE1AC8E"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(L</w:t>
      </w:r>
      <w:r w:rsidRPr="003D059E">
        <w:rPr>
          <w:rStyle w:val="af4"/>
          <w:rFonts w:ascii="Times New Roman" w:hAnsi="Times New Roman" w:cs="Times New Roman"/>
          <w:sz w:val="24"/>
          <w:szCs w:val="24"/>
        </w:rPr>
        <w:t>es « péchés » imaginaires transforment le personnage en un vieil homme</w:t>
      </w:r>
      <w:r w:rsidRPr="003D059E">
        <w:rPr>
          <w:rFonts w:ascii="Times New Roman" w:hAnsi="Times New Roman" w:cs="Times New Roman"/>
          <w:sz w:val="24"/>
          <w:szCs w:val="24"/>
        </w:rPr>
        <w:t>)</w:t>
      </w:r>
    </w:p>
    <w:p w14:paraId="48A58A51" w14:textId="77777777" w:rsidR="0061073D" w:rsidRPr="003D059E" w:rsidRDefault="0061073D" w:rsidP="0061073D">
      <w:pPr>
        <w:spacing w:line="360" w:lineRule="auto"/>
        <w:jc w:val="both"/>
        <w:rPr>
          <w:rFonts w:ascii="Times New Roman" w:hAnsi="Times New Roman" w:cs="Times New Roman"/>
          <w:sz w:val="24"/>
          <w:szCs w:val="24"/>
        </w:rPr>
      </w:pPr>
    </w:p>
    <w:p w14:paraId="11B83140"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4.1.1) la transformation du personnage en un objet manipulé de l'extérieur 1 occurrences</w:t>
      </w:r>
    </w:p>
    <w:p w14:paraId="62462656"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4.2) transformation du paysage 5 occurrences</w:t>
      </w:r>
    </w:p>
    <w:p w14:paraId="38399306"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4.3) la transformation d'Autre d’un autre personnage ? sinon, pourquoi l’Autre avec une majuscule ? 7 occurrences</w:t>
      </w:r>
    </w:p>
    <w:p w14:paraId="13CA2898"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4.3.1) la transformation d'un Autre ou des Autres d’un ou plusieurs autres personnages en un objet manipulé de l'extérieur 2 occurrences</w:t>
      </w:r>
    </w:p>
    <w:p w14:paraId="4D8419C6"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4.4) transformation des objets 5 occurrences</w:t>
      </w:r>
    </w:p>
    <w:p w14:paraId="5FDD9080"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4.5) diverses combinaisons de transformations 3 occurrences</w:t>
      </w:r>
    </w:p>
    <w:p w14:paraId="51FD7AF5" w14:textId="77777777" w:rsidR="0061073D" w:rsidRPr="003D059E" w:rsidRDefault="0061073D" w:rsidP="0061073D">
      <w:pPr>
        <w:spacing w:line="360" w:lineRule="auto"/>
        <w:jc w:val="both"/>
        <w:rPr>
          <w:rFonts w:ascii="Times New Roman" w:hAnsi="Times New Roman" w:cs="Times New Roman"/>
          <w:sz w:val="24"/>
          <w:szCs w:val="24"/>
        </w:rPr>
      </w:pPr>
    </w:p>
    <w:p w14:paraId="0462D788"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5) La pensée du personnage est exprimé par une représentation du fruit de son imagination :</w:t>
      </w:r>
    </w:p>
    <w:p w14:paraId="5EF33DAB"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5.1) objet inanimé, animé par l'imagination du personnage 4 occurrences</w:t>
      </w:r>
    </w:p>
    <w:p w14:paraId="3491AAFA"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noProof/>
          <w:sz w:val="24"/>
          <w:szCs w:val="24"/>
          <w:lang w:val="ru-RU"/>
        </w:rPr>
        <w:lastRenderedPageBreak/>
        <w:drawing>
          <wp:anchor distT="0" distB="0" distL="114300" distR="114300" simplePos="0" relativeHeight="251672576" behindDoc="0" locked="0" layoutInCell="1" allowOverlap="1" wp14:anchorId="506E495F" wp14:editId="3201AE9C">
            <wp:simplePos x="0" y="0"/>
            <wp:positionH relativeFrom="margin">
              <wp:align>center</wp:align>
            </wp:positionH>
            <wp:positionV relativeFrom="paragraph">
              <wp:posOffset>0</wp:posOffset>
            </wp:positionV>
            <wp:extent cx="3648075" cy="2612595"/>
            <wp:effectExtent l="0" t="0" r="0" b="0"/>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48075" cy="2612595"/>
                    </a:xfrm>
                    <a:prstGeom prst="rect">
                      <a:avLst/>
                    </a:prstGeom>
                    <a:noFill/>
                    <a:ln>
                      <a:noFill/>
                    </a:ln>
                  </pic:spPr>
                </pic:pic>
              </a:graphicData>
            </a:graphic>
          </wp:anchor>
        </w:drawing>
      </w:r>
    </w:p>
    <w:p w14:paraId="53591B33" w14:textId="77777777" w:rsidR="0061073D" w:rsidRPr="00741E8E" w:rsidRDefault="0061073D" w:rsidP="0061073D">
      <w:pPr>
        <w:spacing w:line="360" w:lineRule="auto"/>
        <w:jc w:val="center"/>
        <w:rPr>
          <w:rFonts w:ascii="Times New Roman" w:hAnsi="Times New Roman" w:cs="Times New Roman"/>
          <w:i/>
          <w:sz w:val="24"/>
          <w:szCs w:val="24"/>
        </w:rPr>
      </w:pPr>
      <w:r w:rsidRPr="00741E8E">
        <w:rPr>
          <w:rFonts w:ascii="Times New Roman" w:hAnsi="Times New Roman" w:cs="Times New Roman"/>
          <w:i/>
          <w:sz w:val="24"/>
          <w:szCs w:val="24"/>
        </w:rPr>
        <w:t xml:space="preserve">(Les </w:t>
      </w:r>
      <w:r w:rsidRPr="00741E8E">
        <w:rPr>
          <w:rStyle w:val="af4"/>
          <w:rFonts w:ascii="Times New Roman" w:hAnsi="Times New Roman" w:cs="Times New Roman"/>
          <w:i/>
          <w:sz w:val="24"/>
          <w:szCs w:val="24"/>
        </w:rPr>
        <w:t>idées obsessionnelles-compulsives absurdes sont représentées sous forme d'herbe qui demande de la protéger de la pluie</w:t>
      </w:r>
      <w:r w:rsidRPr="00741E8E">
        <w:rPr>
          <w:rFonts w:ascii="Times New Roman" w:hAnsi="Times New Roman" w:cs="Times New Roman"/>
          <w:i/>
          <w:sz w:val="24"/>
          <w:szCs w:val="24"/>
        </w:rPr>
        <w:t>)</w:t>
      </w:r>
    </w:p>
    <w:p w14:paraId="1C756053" w14:textId="77777777" w:rsidR="0061073D" w:rsidRPr="003D059E" w:rsidRDefault="0061073D" w:rsidP="0061073D">
      <w:pPr>
        <w:spacing w:line="360" w:lineRule="auto"/>
        <w:jc w:val="both"/>
        <w:rPr>
          <w:rFonts w:ascii="Times New Roman" w:hAnsi="Times New Roman" w:cs="Times New Roman"/>
          <w:sz w:val="24"/>
          <w:szCs w:val="24"/>
        </w:rPr>
      </w:pPr>
    </w:p>
    <w:p w14:paraId="5DFD2019"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5.2) une entité imaginaire est placée dans un environnement familier pour le personnage 6 occurrences</w:t>
      </w:r>
    </w:p>
    <w:p w14:paraId="52C55804"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5.3) on trouve une scène imaginaire dans laquelle figurent des personnes réelles pour le personnage 3 occurrences</w:t>
      </w:r>
    </w:p>
    <w:p w14:paraId="77CE71BC"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5.4) une scène imaginaire avec des personnes réelles pour le personnage, mais ayant subi une transformation (le personnage lui-même peut également subir une transformation) 6 occurrences</w:t>
      </w:r>
    </w:p>
    <w:p w14:paraId="45EE22CC"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5.5) une scène imaginaire avec des entités réelles et imaginaires 2 occurrences</w:t>
      </w:r>
    </w:p>
    <w:p w14:paraId="5BB9BC5B"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5.6) une scène entièrement imaginaire avec un monde et des personnages imaginaires - souvent illustration de ce que dit “la voix de narrateur” (dans ce cas-là il s’agit de la voix du narrater plus agee qui interprete ses fantasmes d’adolecent) 20 occurrences</w:t>
      </w:r>
    </w:p>
    <w:p w14:paraId="7F7BDD80" w14:textId="77777777" w:rsidR="0061073D" w:rsidRPr="003D059E" w:rsidRDefault="0061073D" w:rsidP="0061073D">
      <w:pPr>
        <w:spacing w:line="360" w:lineRule="auto"/>
        <w:jc w:val="both"/>
        <w:rPr>
          <w:rFonts w:ascii="Times New Roman" w:hAnsi="Times New Roman" w:cs="Times New Roman"/>
          <w:sz w:val="24"/>
          <w:szCs w:val="24"/>
        </w:rPr>
      </w:pPr>
    </w:p>
    <w:p w14:paraId="4DED6DA9"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6) Représentation de pensées et de concepts.</w:t>
      </w:r>
    </w:p>
    <w:p w14:paraId="2894D778"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6.1) une pensée ou un concept sont représentés sous la forme d’un objet 4 occurrences</w:t>
      </w:r>
    </w:p>
    <w:p w14:paraId="711ADFB9"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6.2) une pensée ou un concept sont représentés sous la forme d’un personnage 2 occurrences</w:t>
      </w:r>
    </w:p>
    <w:p w14:paraId="2F05A0D6" w14:textId="77777777" w:rsidR="0061073D" w:rsidRPr="003D059E" w:rsidRDefault="0061073D" w:rsidP="0061073D">
      <w:pPr>
        <w:spacing w:line="360" w:lineRule="auto"/>
        <w:jc w:val="center"/>
        <w:rPr>
          <w:rFonts w:ascii="Times New Roman" w:hAnsi="Times New Roman" w:cs="Times New Roman"/>
          <w:sz w:val="24"/>
          <w:szCs w:val="24"/>
        </w:rPr>
      </w:pPr>
      <w:r w:rsidRPr="003D059E">
        <w:rPr>
          <w:rFonts w:ascii="Times New Roman" w:hAnsi="Times New Roman" w:cs="Times New Roman"/>
          <w:noProof/>
          <w:sz w:val="24"/>
          <w:szCs w:val="24"/>
          <w:lang w:val="ru-RU"/>
        </w:rPr>
        <w:lastRenderedPageBreak/>
        <w:drawing>
          <wp:inline distT="0" distB="0" distL="0" distR="0" wp14:anchorId="05945C22" wp14:editId="279F4671">
            <wp:extent cx="3571875" cy="3503038"/>
            <wp:effectExtent l="0" t="0" r="0"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71875" cy="3503038"/>
                    </a:xfrm>
                    <a:prstGeom prst="rect">
                      <a:avLst/>
                    </a:prstGeom>
                    <a:noFill/>
                    <a:ln>
                      <a:noFill/>
                    </a:ln>
                  </pic:spPr>
                </pic:pic>
              </a:graphicData>
            </a:graphic>
          </wp:inline>
        </w:drawing>
      </w:r>
    </w:p>
    <w:p w14:paraId="05F8097D" w14:textId="77777777" w:rsidR="0061073D" w:rsidRPr="003D059E" w:rsidRDefault="0061073D" w:rsidP="0061073D">
      <w:pPr>
        <w:spacing w:line="360" w:lineRule="auto"/>
        <w:jc w:val="center"/>
        <w:rPr>
          <w:rFonts w:ascii="Times New Roman" w:hAnsi="Times New Roman" w:cs="Times New Roman"/>
          <w:i/>
          <w:sz w:val="24"/>
          <w:szCs w:val="24"/>
        </w:rPr>
      </w:pPr>
      <w:r w:rsidRPr="003D059E">
        <w:rPr>
          <w:rFonts w:ascii="Times New Roman" w:hAnsi="Times New Roman" w:cs="Times New Roman"/>
          <w:i/>
          <w:sz w:val="24"/>
          <w:szCs w:val="24"/>
        </w:rPr>
        <w:t>(Les mauvaises pensées sont représentées sous forme de serpents)</w:t>
      </w:r>
    </w:p>
    <w:p w14:paraId="1790A86D" w14:textId="77777777" w:rsidR="0061073D" w:rsidRPr="003D059E" w:rsidRDefault="0061073D" w:rsidP="0061073D">
      <w:pPr>
        <w:spacing w:line="360" w:lineRule="auto"/>
        <w:jc w:val="both"/>
        <w:rPr>
          <w:rFonts w:ascii="Times New Roman" w:hAnsi="Times New Roman" w:cs="Times New Roman"/>
          <w:sz w:val="24"/>
          <w:szCs w:val="24"/>
        </w:rPr>
      </w:pPr>
    </w:p>
    <w:p w14:paraId="239A10ED"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noProof/>
          <w:sz w:val="24"/>
          <w:szCs w:val="24"/>
          <w:lang w:val="ru-RU"/>
        </w:rPr>
        <w:drawing>
          <wp:anchor distT="0" distB="0" distL="114300" distR="114300" simplePos="0" relativeHeight="251673600" behindDoc="0" locked="0" layoutInCell="1" allowOverlap="1" wp14:anchorId="245E1879" wp14:editId="48DD8F02">
            <wp:simplePos x="0" y="0"/>
            <wp:positionH relativeFrom="margin">
              <wp:align>center</wp:align>
            </wp:positionH>
            <wp:positionV relativeFrom="paragraph">
              <wp:posOffset>344170</wp:posOffset>
            </wp:positionV>
            <wp:extent cx="2352675" cy="2205633"/>
            <wp:effectExtent l="0" t="0" r="0" b="4445"/>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52675" cy="2205633"/>
                    </a:xfrm>
                    <a:prstGeom prst="rect">
                      <a:avLst/>
                    </a:prstGeom>
                    <a:noFill/>
                    <a:ln>
                      <a:noFill/>
                    </a:ln>
                  </pic:spPr>
                </pic:pic>
              </a:graphicData>
            </a:graphic>
          </wp:anchor>
        </w:drawing>
      </w:r>
      <w:r w:rsidRPr="003D059E">
        <w:rPr>
          <w:rFonts w:ascii="Times New Roman" w:hAnsi="Times New Roman" w:cs="Times New Roman"/>
          <w:sz w:val="24"/>
          <w:szCs w:val="24"/>
        </w:rPr>
        <w:t>6.3) image du processus de réflexion 6 occurrences</w:t>
      </w:r>
    </w:p>
    <w:p w14:paraId="688817D5" w14:textId="77777777" w:rsidR="0061073D" w:rsidRPr="003D059E" w:rsidRDefault="0061073D" w:rsidP="0061073D">
      <w:pPr>
        <w:spacing w:line="360" w:lineRule="auto"/>
        <w:jc w:val="both"/>
        <w:rPr>
          <w:rFonts w:ascii="Times New Roman" w:hAnsi="Times New Roman" w:cs="Times New Roman"/>
          <w:sz w:val="24"/>
          <w:szCs w:val="24"/>
        </w:rPr>
      </w:pPr>
    </w:p>
    <w:p w14:paraId="48072803" w14:textId="77777777" w:rsidR="0061073D" w:rsidRPr="003D059E" w:rsidRDefault="0061073D" w:rsidP="0061073D">
      <w:pPr>
        <w:spacing w:line="360" w:lineRule="auto"/>
        <w:jc w:val="center"/>
        <w:rPr>
          <w:rFonts w:ascii="Times New Roman" w:hAnsi="Times New Roman" w:cs="Times New Roman"/>
          <w:i/>
          <w:sz w:val="24"/>
          <w:szCs w:val="24"/>
        </w:rPr>
      </w:pPr>
      <w:r w:rsidRPr="003D059E">
        <w:rPr>
          <w:rFonts w:ascii="Times New Roman" w:hAnsi="Times New Roman" w:cs="Times New Roman"/>
          <w:i/>
          <w:sz w:val="24"/>
          <w:szCs w:val="24"/>
        </w:rPr>
        <w:t>(La pensée est représentée sous forme d’un fil)</w:t>
      </w:r>
    </w:p>
    <w:p w14:paraId="5596C891" w14:textId="77777777" w:rsidR="0061073D" w:rsidRPr="003D059E" w:rsidRDefault="0061073D" w:rsidP="0061073D">
      <w:pPr>
        <w:spacing w:line="360" w:lineRule="auto"/>
        <w:jc w:val="both"/>
        <w:rPr>
          <w:rFonts w:ascii="Times New Roman" w:hAnsi="Times New Roman" w:cs="Times New Roman"/>
          <w:sz w:val="24"/>
          <w:szCs w:val="24"/>
        </w:rPr>
      </w:pPr>
    </w:p>
    <w:p w14:paraId="14993579"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 xml:space="preserve">Tout d'abord, on note l’abondance de procédés différents sur seulement 44 pages de la bande dessinée (il y en a 166 au total). Ainsi, il devient clair que les moyens les plus courants d'exprimer des pensées dans cette œuvre sont : la transformation du personnage (39 occurrences), l’image dans le nuage (24 occurrences), une scène entièrement imaginaire avec </w:t>
      </w:r>
      <w:r w:rsidRPr="003D059E">
        <w:rPr>
          <w:rFonts w:ascii="Times New Roman" w:hAnsi="Times New Roman" w:cs="Times New Roman"/>
          <w:sz w:val="24"/>
          <w:szCs w:val="24"/>
        </w:rPr>
        <w:lastRenderedPageBreak/>
        <w:t xml:space="preserve">un monde et des personnages imaginaires - souvent illustration de ce que dit “la voix de narrateur” (20 occurrences) et un texte dans le nuage (19 occurrences). </w:t>
      </w:r>
    </w:p>
    <w:p w14:paraId="54A531C8"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 xml:space="preserve">Il est intéressant de noter que les outils plus traditionnels comme les bulles avec un texte (19) et les rectangles avec “la voix de narrateur” (8) sont moins nombreux que l’approche elle aussi traditionnelle mais habituellement moins fréquente que constitue l’image dans le nuage (24) et que l’approche la plus novatrice - la transformation du personnage est la plus fréquemment utilisée (39 occurrences). En plus, les outils “traditionnels” (les bulles des toutes les formes) sont moins fréquemment utilisés que des outils “novateurs” (les transformations, la représentation graphique des pensées, les scènes et personnages imaginaires) – (52 occurrences contre 104). Ainsi, une analyse quantitative de l'œuvre révèle la grande variété des moyens artistiques utilisés, et l'approche innovante appliquée par l'auteur. </w:t>
      </w:r>
    </w:p>
    <w:p w14:paraId="6073A2CA"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i/>
          <w:sz w:val="24"/>
          <w:szCs w:val="24"/>
        </w:rPr>
        <w:t xml:space="preserve">Binky Brown rencontre la Vierge Marie </w:t>
      </w:r>
      <w:r w:rsidRPr="003D059E">
        <w:rPr>
          <w:rFonts w:ascii="Times New Roman" w:hAnsi="Times New Roman" w:cs="Times New Roman"/>
          <w:sz w:val="24"/>
          <w:szCs w:val="24"/>
        </w:rPr>
        <w:t>est une oeuvre emblématique qui a influencé de nombreux artistes occidentaux, y compris les auteurs français et ceux des bandes dessinées alternatives, en particulier ceux qui ont dessiné des œuvres non-fictionnelles et autofictionnelles.</w:t>
      </w:r>
    </w:p>
    <w:p w14:paraId="4F39171E" w14:textId="77777777" w:rsidR="0061073D" w:rsidRDefault="0061073D" w:rsidP="0061073D">
      <w:pPr>
        <w:spacing w:line="360" w:lineRule="auto"/>
        <w:ind w:firstLine="720"/>
        <w:jc w:val="both"/>
        <w:rPr>
          <w:rFonts w:ascii="Times New Roman" w:hAnsi="Times New Roman" w:cs="Times New Roman"/>
          <w:sz w:val="24"/>
          <w:szCs w:val="24"/>
        </w:rPr>
        <w:sectPr w:rsidR="0061073D" w:rsidSect="003D363A">
          <w:footerReference w:type="first" r:id="rId38"/>
          <w:pgSz w:w="11906" w:h="16838" w:code="9"/>
          <w:pgMar w:top="1418" w:right="1418" w:bottom="1418" w:left="1418" w:header="709" w:footer="794" w:gutter="284"/>
          <w:cols w:space="708"/>
          <w:titlePg/>
          <w:docGrid w:linePitch="360"/>
        </w:sectPr>
      </w:pPr>
    </w:p>
    <w:p w14:paraId="5C38BDC7" w14:textId="77777777" w:rsidR="0061073D" w:rsidRDefault="0061073D" w:rsidP="0061073D">
      <w:pPr>
        <w:spacing w:line="360" w:lineRule="auto"/>
        <w:ind w:firstLine="720"/>
        <w:jc w:val="both"/>
        <w:rPr>
          <w:rFonts w:ascii="Times New Roman" w:hAnsi="Times New Roman" w:cs="Times New Roman"/>
          <w:sz w:val="24"/>
          <w:szCs w:val="24"/>
        </w:rPr>
      </w:pPr>
    </w:p>
    <w:p w14:paraId="07D55A02" w14:textId="77777777" w:rsidR="0061073D" w:rsidRDefault="0061073D" w:rsidP="0061073D">
      <w:pPr>
        <w:rPr>
          <w:rFonts w:ascii="Times New Roman" w:hAnsi="Times New Roman" w:cs="Times New Roman"/>
          <w:sz w:val="24"/>
          <w:szCs w:val="24"/>
        </w:rPr>
      </w:pPr>
      <w:r>
        <w:rPr>
          <w:rFonts w:ascii="Times New Roman" w:hAnsi="Times New Roman" w:cs="Times New Roman"/>
          <w:sz w:val="24"/>
          <w:szCs w:val="24"/>
        </w:rPr>
        <w:br w:type="page"/>
      </w:r>
    </w:p>
    <w:p w14:paraId="1EEAA29F" w14:textId="77777777" w:rsidR="0061073D" w:rsidRPr="00FE0C72" w:rsidRDefault="0061073D" w:rsidP="0061073D">
      <w:pPr>
        <w:pStyle w:val="2"/>
        <w:rPr>
          <w:rFonts w:ascii="Times New Roman" w:hAnsi="Times New Roman" w:cs="Times New Roman"/>
          <w:b/>
          <w:sz w:val="30"/>
          <w:szCs w:val="30"/>
        </w:rPr>
      </w:pPr>
      <w:bookmarkStart w:id="36" w:name="_Toc40816787"/>
      <w:bookmarkStart w:id="37" w:name="_Toc73135090"/>
      <w:r w:rsidRPr="00FE0C72">
        <w:rPr>
          <w:rFonts w:ascii="Times New Roman" w:hAnsi="Times New Roman" w:cs="Times New Roman"/>
          <w:b/>
          <w:sz w:val="30"/>
          <w:szCs w:val="30"/>
          <w:lang w:val="fr-CA"/>
        </w:rPr>
        <w:lastRenderedPageBreak/>
        <w:t xml:space="preserve">2.2 </w:t>
      </w:r>
      <w:r w:rsidRPr="00FE0C72">
        <w:rPr>
          <w:rFonts w:ascii="Times New Roman" w:hAnsi="Times New Roman" w:cs="Times New Roman"/>
          <w:b/>
          <w:sz w:val="30"/>
          <w:szCs w:val="30"/>
        </w:rPr>
        <w:t xml:space="preserve">Application de la méthode d'analyse quantitative à l'une des premières bandes dessinées </w:t>
      </w:r>
      <w:r w:rsidRPr="00DA2190">
        <w:rPr>
          <w:rFonts w:ascii="Times New Roman" w:hAnsi="Times New Roman" w:cs="Times New Roman"/>
          <w:b/>
          <w:sz w:val="30"/>
          <w:szCs w:val="30"/>
        </w:rPr>
        <w:t>autofictionnelle</w:t>
      </w:r>
      <w:r>
        <w:rPr>
          <w:rFonts w:ascii="Times New Roman" w:hAnsi="Times New Roman" w:cs="Times New Roman"/>
          <w:b/>
          <w:sz w:val="30"/>
          <w:szCs w:val="30"/>
        </w:rPr>
        <w:t>s</w:t>
      </w:r>
      <w:r w:rsidRPr="00FE0C72">
        <w:rPr>
          <w:rFonts w:ascii="Times New Roman" w:hAnsi="Times New Roman" w:cs="Times New Roman"/>
          <w:b/>
          <w:sz w:val="30"/>
          <w:szCs w:val="30"/>
        </w:rPr>
        <w:t xml:space="preserve"> en France </w:t>
      </w:r>
      <w:r w:rsidRPr="00FE0C72">
        <w:rPr>
          <w:rFonts w:ascii="Times New Roman" w:hAnsi="Times New Roman" w:cs="Times New Roman"/>
          <w:b/>
          <w:i/>
          <w:sz w:val="30"/>
          <w:szCs w:val="30"/>
        </w:rPr>
        <w:t>L'Ascension du Haut Mal</w:t>
      </w:r>
      <w:bookmarkEnd w:id="36"/>
      <w:bookmarkEnd w:id="37"/>
    </w:p>
    <w:p w14:paraId="2A6D6177"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 xml:space="preserve">Pour la bande dessinée française, une œuvre de même importance est </w:t>
      </w:r>
      <w:r w:rsidRPr="003D059E">
        <w:rPr>
          <w:rFonts w:ascii="Times New Roman" w:hAnsi="Times New Roman" w:cs="Times New Roman"/>
          <w:i/>
          <w:sz w:val="24"/>
          <w:szCs w:val="24"/>
        </w:rPr>
        <w:t xml:space="preserve">L'Ascension du Haut Mal </w:t>
      </w:r>
      <w:r w:rsidRPr="003D059E">
        <w:rPr>
          <w:rFonts w:ascii="Times New Roman" w:hAnsi="Times New Roman" w:cs="Times New Roman"/>
          <w:sz w:val="24"/>
          <w:szCs w:val="24"/>
        </w:rPr>
        <w:t xml:space="preserve">par David B. (1996-2003), une de premières bandes dessinées françaises autofictionnelles et la plus connue, qui raconte l’histoire de la famille de l’auteur, dont l’un des fils est épileptique. En prenant l'exemple de la première partie (parue en 1996), qui comprend 94 pages, nous ferons une analyse quantitative des outils artistiques utilisés par l'auteur et comparerons les résultats avec les résultats de la première analyse afin de montrer les évolutions </w:t>
      </w:r>
      <w:r w:rsidRPr="003D059E">
        <w:rPr>
          <w:rFonts w:ascii="Times New Roman" w:hAnsi="Times New Roman" w:cs="Times New Roman"/>
          <w:noProof/>
          <w:sz w:val="24"/>
          <w:szCs w:val="24"/>
        </w:rPr>
        <w:t>dans des bandes dessinées plus tardives</w:t>
      </w:r>
      <w:r w:rsidRPr="003D059E">
        <w:rPr>
          <w:rFonts w:ascii="Times New Roman" w:hAnsi="Times New Roman" w:cs="Times New Roman"/>
          <w:sz w:val="24"/>
          <w:szCs w:val="24"/>
        </w:rPr>
        <w:t>.</w:t>
      </w:r>
    </w:p>
    <w:p w14:paraId="4140D272" w14:textId="77777777" w:rsidR="0061073D" w:rsidRPr="003D059E" w:rsidRDefault="0061073D" w:rsidP="0061073D">
      <w:pPr>
        <w:spacing w:line="360" w:lineRule="auto"/>
        <w:jc w:val="both"/>
        <w:rPr>
          <w:rFonts w:ascii="Times New Roman" w:hAnsi="Times New Roman" w:cs="Times New Roman"/>
          <w:sz w:val="24"/>
          <w:szCs w:val="24"/>
        </w:rPr>
      </w:pPr>
    </w:p>
    <w:p w14:paraId="6ED62C70"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1) Bulles en forme de nuage, façon traditionnelle de représenter les pensées du personnage. Les options suivantes sont possibles :</w:t>
      </w:r>
    </w:p>
    <w:p w14:paraId="2973BA67"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1.1) un texte dans le nuage 6 occurrences</w:t>
      </w:r>
    </w:p>
    <w:p w14:paraId="57C2C2AE"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1.1.1) un long monologue dans le nuage 0 occurrences</w:t>
      </w:r>
    </w:p>
    <w:p w14:paraId="65B36F11"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1.2) image dans le nuage 0 occurrences</w:t>
      </w:r>
    </w:p>
    <w:p w14:paraId="2FB8C18F" w14:textId="77777777" w:rsidR="0061073D" w:rsidRPr="003D059E" w:rsidRDefault="0061073D" w:rsidP="0061073D">
      <w:pPr>
        <w:spacing w:line="360" w:lineRule="auto"/>
        <w:jc w:val="both"/>
        <w:rPr>
          <w:rFonts w:ascii="Times New Roman" w:hAnsi="Times New Roman" w:cs="Times New Roman"/>
          <w:sz w:val="24"/>
          <w:szCs w:val="24"/>
        </w:rPr>
      </w:pPr>
    </w:p>
    <w:p w14:paraId="5DE65161"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2) Les pensées du personnage sont racontées par narrateur dans une cartouche en indirect 14 occurrences</w:t>
      </w:r>
    </w:p>
    <w:p w14:paraId="67CCEC8C" w14:textId="77777777" w:rsidR="0061073D" w:rsidRPr="003D059E" w:rsidRDefault="0061073D" w:rsidP="0061073D">
      <w:pPr>
        <w:spacing w:line="360" w:lineRule="auto"/>
        <w:jc w:val="both"/>
        <w:rPr>
          <w:rFonts w:ascii="Times New Roman" w:hAnsi="Times New Roman" w:cs="Times New Roman"/>
          <w:sz w:val="24"/>
          <w:szCs w:val="24"/>
        </w:rPr>
      </w:pPr>
    </w:p>
    <w:p w14:paraId="3B9BAFCB"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3) Parallèle ou comparaison : deux ou plusieurs images sont placés côte à côte 0 occurrences</w:t>
      </w:r>
    </w:p>
    <w:p w14:paraId="5EB3DF07" w14:textId="77777777" w:rsidR="0061073D" w:rsidRPr="003D059E" w:rsidRDefault="0061073D" w:rsidP="0061073D">
      <w:pPr>
        <w:spacing w:line="360" w:lineRule="auto"/>
        <w:jc w:val="both"/>
        <w:rPr>
          <w:rFonts w:ascii="Times New Roman" w:hAnsi="Times New Roman" w:cs="Times New Roman"/>
          <w:sz w:val="24"/>
          <w:szCs w:val="24"/>
        </w:rPr>
      </w:pPr>
    </w:p>
    <w:p w14:paraId="357FF90B"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 Transformations reflétant les pensées du personnage :</w:t>
      </w:r>
    </w:p>
    <w:p w14:paraId="0981EB3F"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4.1) transformation du personnage 5 occurrences</w:t>
      </w:r>
    </w:p>
    <w:p w14:paraId="582A97F7"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4.2) transformation du paysage 24 occurrences</w:t>
      </w:r>
    </w:p>
    <w:p w14:paraId="7514D4E4" w14:textId="77777777" w:rsidR="0061073D" w:rsidRPr="003D059E" w:rsidRDefault="0061073D" w:rsidP="0061073D">
      <w:pPr>
        <w:spacing w:line="360" w:lineRule="auto"/>
        <w:jc w:val="both"/>
        <w:rPr>
          <w:rFonts w:ascii="Times New Roman" w:hAnsi="Times New Roman" w:cs="Times New Roman"/>
          <w:noProof/>
          <w:sz w:val="24"/>
          <w:szCs w:val="24"/>
        </w:rPr>
      </w:pPr>
      <w:r w:rsidRPr="003D059E">
        <w:rPr>
          <w:rFonts w:ascii="Times New Roman" w:hAnsi="Times New Roman" w:cs="Times New Roman"/>
          <w:sz w:val="24"/>
          <w:szCs w:val="24"/>
        </w:rPr>
        <w:t>4.3) la transformation d'Autre d’un autre personnage 37 occurrences</w:t>
      </w:r>
    </w:p>
    <w:p w14:paraId="3B3819D4" w14:textId="77777777" w:rsidR="0061073D" w:rsidRPr="003D059E" w:rsidRDefault="0061073D" w:rsidP="0061073D">
      <w:pPr>
        <w:spacing w:line="360" w:lineRule="auto"/>
        <w:jc w:val="center"/>
        <w:rPr>
          <w:rFonts w:ascii="Times New Roman" w:hAnsi="Times New Roman" w:cs="Times New Roman"/>
          <w:i/>
          <w:sz w:val="24"/>
          <w:szCs w:val="24"/>
        </w:rPr>
      </w:pPr>
      <w:r w:rsidRPr="003D059E">
        <w:rPr>
          <w:rFonts w:ascii="Times New Roman" w:hAnsi="Times New Roman" w:cs="Times New Roman"/>
          <w:noProof/>
          <w:sz w:val="24"/>
          <w:szCs w:val="24"/>
          <w:lang w:val="ru-RU"/>
        </w:rPr>
        <w:lastRenderedPageBreak/>
        <w:drawing>
          <wp:anchor distT="0" distB="0" distL="114300" distR="114300" simplePos="0" relativeHeight="251674624" behindDoc="0" locked="0" layoutInCell="1" allowOverlap="1" wp14:anchorId="76C40A47" wp14:editId="59CB3BBB">
            <wp:simplePos x="0" y="0"/>
            <wp:positionH relativeFrom="margin">
              <wp:align>center</wp:align>
            </wp:positionH>
            <wp:positionV relativeFrom="paragraph">
              <wp:posOffset>0</wp:posOffset>
            </wp:positionV>
            <wp:extent cx="1782910" cy="4638675"/>
            <wp:effectExtent l="0" t="0" r="8255"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82910" cy="4638675"/>
                    </a:xfrm>
                    <a:prstGeom prst="rect">
                      <a:avLst/>
                    </a:prstGeom>
                    <a:noFill/>
                    <a:ln>
                      <a:noFill/>
                    </a:ln>
                  </pic:spPr>
                </pic:pic>
              </a:graphicData>
            </a:graphic>
          </wp:anchor>
        </w:drawing>
      </w:r>
      <w:r w:rsidRPr="003D059E">
        <w:rPr>
          <w:rFonts w:ascii="Times New Roman" w:hAnsi="Times New Roman" w:cs="Times New Roman"/>
          <w:i/>
          <w:sz w:val="24"/>
          <w:szCs w:val="24"/>
        </w:rPr>
        <w:t>(Un voisin méchant se transforme en géant)</w:t>
      </w:r>
    </w:p>
    <w:p w14:paraId="72439C2D" w14:textId="77777777" w:rsidR="0061073D" w:rsidRPr="003D059E" w:rsidRDefault="0061073D" w:rsidP="0061073D">
      <w:pPr>
        <w:spacing w:line="360" w:lineRule="auto"/>
        <w:jc w:val="both"/>
        <w:rPr>
          <w:rFonts w:ascii="Times New Roman" w:hAnsi="Times New Roman" w:cs="Times New Roman"/>
          <w:sz w:val="24"/>
          <w:szCs w:val="24"/>
        </w:rPr>
      </w:pPr>
    </w:p>
    <w:p w14:paraId="26CB5319"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4.3.1) la transformation d'un Autre ou des Autres d’un ou plusieurs autres personnages en un objet manipulé de l'extérieur 0 occurrences</w:t>
      </w:r>
    </w:p>
    <w:p w14:paraId="613FBD86" w14:textId="77777777" w:rsidR="0061073D" w:rsidRPr="003D059E" w:rsidRDefault="0061073D" w:rsidP="0061073D">
      <w:pPr>
        <w:spacing w:line="360" w:lineRule="auto"/>
        <w:jc w:val="both"/>
        <w:rPr>
          <w:rFonts w:ascii="Times New Roman" w:hAnsi="Times New Roman" w:cs="Times New Roman"/>
          <w:noProof/>
          <w:sz w:val="24"/>
          <w:szCs w:val="24"/>
        </w:rPr>
      </w:pPr>
      <w:r w:rsidRPr="003D059E">
        <w:rPr>
          <w:rFonts w:ascii="Times New Roman" w:hAnsi="Times New Roman" w:cs="Times New Roman"/>
          <w:noProof/>
          <w:sz w:val="24"/>
          <w:szCs w:val="24"/>
          <w:lang w:val="ru-RU"/>
        </w:rPr>
        <w:drawing>
          <wp:anchor distT="0" distB="0" distL="114300" distR="114300" simplePos="0" relativeHeight="251675648" behindDoc="0" locked="0" layoutInCell="1" allowOverlap="1" wp14:anchorId="64BF4B2D" wp14:editId="19B3D9D0">
            <wp:simplePos x="0" y="0"/>
            <wp:positionH relativeFrom="margin">
              <wp:align>center</wp:align>
            </wp:positionH>
            <wp:positionV relativeFrom="paragraph">
              <wp:posOffset>294005</wp:posOffset>
            </wp:positionV>
            <wp:extent cx="2508347" cy="2428875"/>
            <wp:effectExtent l="0" t="0" r="6350" b="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08347" cy="2428875"/>
                    </a:xfrm>
                    <a:prstGeom prst="rect">
                      <a:avLst/>
                    </a:prstGeom>
                    <a:noFill/>
                    <a:ln>
                      <a:noFill/>
                    </a:ln>
                  </pic:spPr>
                </pic:pic>
              </a:graphicData>
            </a:graphic>
          </wp:anchor>
        </w:drawing>
      </w:r>
      <w:r w:rsidRPr="003D059E">
        <w:rPr>
          <w:rFonts w:ascii="Times New Roman" w:hAnsi="Times New Roman" w:cs="Times New Roman"/>
          <w:sz w:val="24"/>
          <w:szCs w:val="24"/>
        </w:rPr>
        <w:t>4.4) transformation des objets 2 occurrences</w:t>
      </w:r>
    </w:p>
    <w:p w14:paraId="6556968B" w14:textId="77777777" w:rsidR="0061073D" w:rsidRPr="004D2CBA" w:rsidRDefault="0061073D" w:rsidP="0061073D">
      <w:pPr>
        <w:spacing w:line="360" w:lineRule="auto"/>
        <w:jc w:val="center"/>
        <w:rPr>
          <w:rFonts w:ascii="Times New Roman" w:hAnsi="Times New Roman" w:cs="Times New Roman"/>
          <w:i/>
          <w:sz w:val="24"/>
          <w:szCs w:val="24"/>
        </w:rPr>
      </w:pPr>
      <w:r w:rsidRPr="004D2CBA">
        <w:rPr>
          <w:rFonts w:ascii="Times New Roman" w:hAnsi="Times New Roman" w:cs="Times New Roman"/>
          <w:i/>
          <w:sz w:val="24"/>
          <w:szCs w:val="24"/>
        </w:rPr>
        <w:t>(</w:t>
      </w:r>
      <w:r w:rsidRPr="004D2CBA">
        <w:rPr>
          <w:rStyle w:val="af4"/>
          <w:rFonts w:ascii="Times New Roman" w:hAnsi="Times New Roman" w:cs="Times New Roman"/>
          <w:i/>
          <w:sz w:val="24"/>
          <w:szCs w:val="24"/>
        </w:rPr>
        <w:t>Un déjeuner peu appétissant se transforme en monstre</w:t>
      </w:r>
      <w:r w:rsidRPr="004D2CBA">
        <w:rPr>
          <w:rFonts w:ascii="Times New Roman" w:hAnsi="Times New Roman" w:cs="Times New Roman"/>
          <w:i/>
          <w:sz w:val="24"/>
          <w:szCs w:val="24"/>
        </w:rPr>
        <w:t>)</w:t>
      </w:r>
    </w:p>
    <w:p w14:paraId="45DA3CAB" w14:textId="77777777" w:rsidR="0061073D" w:rsidRPr="003D059E" w:rsidRDefault="0061073D" w:rsidP="0061073D">
      <w:pPr>
        <w:spacing w:line="360" w:lineRule="auto"/>
        <w:jc w:val="both"/>
        <w:rPr>
          <w:rFonts w:ascii="Times New Roman" w:hAnsi="Times New Roman" w:cs="Times New Roman"/>
          <w:sz w:val="24"/>
          <w:szCs w:val="24"/>
        </w:rPr>
      </w:pPr>
    </w:p>
    <w:p w14:paraId="605654B8"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lastRenderedPageBreak/>
        <w:t>5) La pensée du personnage est exprimée par la représentation du fruit de son imagination :</w:t>
      </w:r>
    </w:p>
    <w:p w14:paraId="6AFD068F"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5.1) un objet inanimé devient animé dans l'imagination du personnage 0 occurrences</w:t>
      </w:r>
    </w:p>
    <w:p w14:paraId="07F1957D"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5.2) une entité imaginaire est placée dans un environnement familier pour le personnage 6 occurrences</w:t>
      </w:r>
    </w:p>
    <w:p w14:paraId="5A008180"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5.3) on assiste à une scène imaginaire à laquelle prennent part des personnes réelles pour le personnage (dans cette bande dessinée, cela arrive seulement pour les chroniques familiales) 96</w:t>
      </w:r>
    </w:p>
    <w:p w14:paraId="6074E1F7"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noProof/>
          <w:sz w:val="24"/>
          <w:szCs w:val="24"/>
          <w:lang w:val="ru-RU"/>
        </w:rPr>
        <w:drawing>
          <wp:anchor distT="0" distB="0" distL="114300" distR="114300" simplePos="0" relativeHeight="251676672" behindDoc="0" locked="0" layoutInCell="1" allowOverlap="1" wp14:anchorId="23B7B996" wp14:editId="5A576BBC">
            <wp:simplePos x="0" y="0"/>
            <wp:positionH relativeFrom="margin">
              <wp:posOffset>899709</wp:posOffset>
            </wp:positionH>
            <wp:positionV relativeFrom="paragraph">
              <wp:posOffset>823595</wp:posOffset>
            </wp:positionV>
            <wp:extent cx="3781425" cy="3545085"/>
            <wp:effectExtent l="0" t="0" r="0" b="0"/>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81425" cy="3545085"/>
                    </a:xfrm>
                    <a:prstGeom prst="rect">
                      <a:avLst/>
                    </a:prstGeom>
                    <a:noFill/>
                    <a:ln>
                      <a:noFill/>
                    </a:ln>
                  </pic:spPr>
                </pic:pic>
              </a:graphicData>
            </a:graphic>
          </wp:anchor>
        </w:drawing>
      </w:r>
      <w:r w:rsidRPr="003D059E">
        <w:rPr>
          <w:rFonts w:ascii="Times New Roman" w:hAnsi="Times New Roman" w:cs="Times New Roman"/>
          <w:sz w:val="24"/>
          <w:szCs w:val="24"/>
        </w:rPr>
        <w:t>5.4) une scène imaginaire à laquelle participent des personnes réelles pour le personnage, mais ayant subi une transformation (le personnage lui-même peut également subir une transformation) 12 occurrences</w:t>
      </w:r>
    </w:p>
    <w:p w14:paraId="7F0DB218" w14:textId="77777777" w:rsidR="0061073D" w:rsidRPr="003D059E" w:rsidRDefault="0061073D" w:rsidP="0061073D">
      <w:pPr>
        <w:spacing w:line="360" w:lineRule="auto"/>
        <w:jc w:val="center"/>
        <w:rPr>
          <w:rFonts w:ascii="Times New Roman" w:hAnsi="Times New Roman" w:cs="Times New Roman"/>
          <w:i/>
          <w:sz w:val="24"/>
          <w:szCs w:val="24"/>
        </w:rPr>
      </w:pPr>
      <w:r w:rsidRPr="003D059E">
        <w:rPr>
          <w:rFonts w:ascii="Times New Roman" w:hAnsi="Times New Roman" w:cs="Times New Roman"/>
          <w:sz w:val="24"/>
          <w:szCs w:val="24"/>
        </w:rPr>
        <w:t>(</w:t>
      </w:r>
      <w:r w:rsidRPr="003D059E">
        <w:rPr>
          <w:rStyle w:val="af4"/>
          <w:rFonts w:ascii="Times New Roman" w:hAnsi="Times New Roman" w:cs="Times New Roman"/>
          <w:i/>
          <w:sz w:val="24"/>
          <w:szCs w:val="24"/>
        </w:rPr>
        <w:t>Scène imaginaire dans laquelle le frère du narrateur se transforme en géant à cause d'une attaque d'épilepsie, et les passants curieux se transforment en créatures effrayantes</w:t>
      </w:r>
      <w:r w:rsidRPr="003D059E">
        <w:rPr>
          <w:rFonts w:ascii="Times New Roman" w:hAnsi="Times New Roman" w:cs="Times New Roman"/>
          <w:i/>
          <w:sz w:val="24"/>
          <w:szCs w:val="24"/>
        </w:rPr>
        <w:t>)</w:t>
      </w:r>
    </w:p>
    <w:p w14:paraId="4B763C1A" w14:textId="77777777" w:rsidR="0061073D" w:rsidRPr="003D059E" w:rsidRDefault="0061073D" w:rsidP="0061073D">
      <w:pPr>
        <w:spacing w:line="360" w:lineRule="auto"/>
        <w:jc w:val="both"/>
        <w:rPr>
          <w:rFonts w:ascii="Times New Roman" w:hAnsi="Times New Roman" w:cs="Times New Roman"/>
          <w:sz w:val="24"/>
          <w:szCs w:val="24"/>
        </w:rPr>
      </w:pPr>
    </w:p>
    <w:p w14:paraId="11EC952E"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5.5) une scène imaginaire avec des entités réelles et imaginaires 33 occurrences</w:t>
      </w:r>
    </w:p>
    <w:p w14:paraId="3C23B01F"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5.6) une scène entièrement imaginaire avec un monde et des personnages imaginaires - souvent illustration de ce que dit “la voix de narrateur” – ici c’est aussi les explications des fantasmes d’un enfant par un adulte 27 occurrences</w:t>
      </w:r>
    </w:p>
    <w:p w14:paraId="402867C2" w14:textId="77777777" w:rsidR="0061073D" w:rsidRPr="003D059E" w:rsidRDefault="0061073D" w:rsidP="0061073D">
      <w:pPr>
        <w:spacing w:line="360" w:lineRule="auto"/>
        <w:jc w:val="both"/>
        <w:rPr>
          <w:rFonts w:ascii="Times New Roman" w:hAnsi="Times New Roman" w:cs="Times New Roman"/>
          <w:sz w:val="24"/>
          <w:szCs w:val="24"/>
        </w:rPr>
      </w:pPr>
    </w:p>
    <w:p w14:paraId="692156CA"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6) Représentation graphique de pensées et de concepts.</w:t>
      </w:r>
    </w:p>
    <w:p w14:paraId="3F0B7101"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lastRenderedPageBreak/>
        <w:t>6.1) une pensée ou un concept représenté sous forme d’objet 6 occurrences</w:t>
      </w:r>
    </w:p>
    <w:p w14:paraId="34FB033D"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6.2) une pensée ou un concept représenté sous forme de personnage 43 occurrences</w:t>
      </w:r>
    </w:p>
    <w:p w14:paraId="1CB806C4" w14:textId="77777777" w:rsidR="0061073D" w:rsidRPr="003D059E" w:rsidRDefault="0061073D" w:rsidP="0061073D">
      <w:pPr>
        <w:spacing w:line="360" w:lineRule="auto"/>
        <w:jc w:val="center"/>
        <w:rPr>
          <w:rFonts w:ascii="Times New Roman" w:hAnsi="Times New Roman" w:cs="Times New Roman"/>
          <w:i/>
          <w:sz w:val="24"/>
          <w:szCs w:val="24"/>
        </w:rPr>
      </w:pPr>
      <w:r w:rsidRPr="003D059E">
        <w:rPr>
          <w:rFonts w:ascii="Times New Roman" w:hAnsi="Times New Roman" w:cs="Times New Roman"/>
          <w:i/>
          <w:noProof/>
          <w:sz w:val="24"/>
          <w:szCs w:val="24"/>
          <w:lang w:val="ru-RU"/>
        </w:rPr>
        <w:drawing>
          <wp:anchor distT="0" distB="0" distL="114300" distR="114300" simplePos="0" relativeHeight="251677696" behindDoc="0" locked="0" layoutInCell="1" allowOverlap="1" wp14:anchorId="66CCE6A2" wp14:editId="5DB8BECC">
            <wp:simplePos x="0" y="0"/>
            <wp:positionH relativeFrom="margin">
              <wp:align>center</wp:align>
            </wp:positionH>
            <wp:positionV relativeFrom="paragraph">
              <wp:posOffset>0</wp:posOffset>
            </wp:positionV>
            <wp:extent cx="2819400" cy="2505075"/>
            <wp:effectExtent l="0" t="0" r="0" b="9525"/>
            <wp:wrapTopAndBottom/>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19400" cy="2505075"/>
                    </a:xfrm>
                    <a:prstGeom prst="rect">
                      <a:avLst/>
                    </a:prstGeom>
                    <a:noFill/>
                    <a:ln>
                      <a:noFill/>
                    </a:ln>
                  </pic:spPr>
                </pic:pic>
              </a:graphicData>
            </a:graphic>
          </wp:anchor>
        </w:drawing>
      </w:r>
      <w:r w:rsidRPr="003D059E">
        <w:rPr>
          <w:rFonts w:ascii="Times New Roman" w:hAnsi="Times New Roman" w:cs="Times New Roman"/>
          <w:i/>
          <w:sz w:val="24"/>
          <w:szCs w:val="24"/>
        </w:rPr>
        <w:t>(La maladie représentée sous forme d’un dragon)</w:t>
      </w:r>
    </w:p>
    <w:p w14:paraId="5AE84B3E" w14:textId="77777777" w:rsidR="0061073D" w:rsidRPr="003D059E" w:rsidRDefault="0061073D" w:rsidP="0061073D">
      <w:pPr>
        <w:spacing w:line="360" w:lineRule="auto"/>
        <w:jc w:val="both"/>
        <w:rPr>
          <w:rFonts w:ascii="Times New Roman" w:hAnsi="Times New Roman" w:cs="Times New Roman"/>
          <w:sz w:val="24"/>
          <w:szCs w:val="24"/>
        </w:rPr>
      </w:pPr>
    </w:p>
    <w:p w14:paraId="1C9B72A6"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6.3) image du processus de réflexion 0 occurrences</w:t>
      </w:r>
    </w:p>
    <w:p w14:paraId="128A1E14" w14:textId="77777777" w:rsidR="0061073D" w:rsidRPr="003D059E" w:rsidRDefault="0061073D" w:rsidP="0061073D">
      <w:pPr>
        <w:spacing w:line="360" w:lineRule="auto"/>
        <w:jc w:val="both"/>
        <w:rPr>
          <w:rFonts w:ascii="Times New Roman" w:hAnsi="Times New Roman" w:cs="Times New Roman"/>
          <w:sz w:val="24"/>
          <w:szCs w:val="24"/>
        </w:rPr>
      </w:pPr>
    </w:p>
    <w:p w14:paraId="57B09B96"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 xml:space="preserve">Nous voyons ici des changements significatifs par rapport à la première bande dessinée étudiée. Les techniques "traditionnelles" avec des bulles (6 occurrences, seulement avec le texte) et la voix de narrateur (14 occurrences) ne sont presque jamais utilisées. </w:t>
      </w:r>
      <w:r w:rsidRPr="003D059E">
        <w:rPr>
          <w:rFonts w:ascii="Times New Roman" w:hAnsi="Times New Roman" w:cs="Times New Roman"/>
          <w:noProof/>
          <w:sz w:val="24"/>
          <w:szCs w:val="24"/>
        </w:rPr>
        <w:t xml:space="preserve">On peut dire que </w:t>
      </w:r>
      <w:r w:rsidRPr="003D059E">
        <w:rPr>
          <w:rFonts w:ascii="Times New Roman" w:hAnsi="Times New Roman" w:cs="Times New Roman"/>
          <w:sz w:val="24"/>
          <w:szCs w:val="24"/>
        </w:rPr>
        <w:t>le</w:t>
      </w:r>
      <w:r w:rsidRPr="003D059E">
        <w:rPr>
          <w:rFonts w:ascii="Times New Roman" w:hAnsi="Times New Roman" w:cs="Times New Roman"/>
          <w:noProof/>
          <w:sz w:val="24"/>
          <w:szCs w:val="24"/>
        </w:rPr>
        <w:t xml:space="preserve"> commentaire textuel du narrateur (avec la part de rationalisation qu'implique le discours) est remplacé par des procédés visuels et donc la BD gagne en ambiguité. </w:t>
      </w:r>
      <w:r w:rsidRPr="003D059E">
        <w:rPr>
          <w:rFonts w:ascii="Times New Roman" w:hAnsi="Times New Roman" w:cs="Times New Roman"/>
          <w:sz w:val="24"/>
          <w:szCs w:val="24"/>
        </w:rPr>
        <w:t>La méthode la plus souvent utilisée (96 occurrences) est la représentation d’une scène imaginaire avec des personnes réelles pour le personnage ; dans ce texte, elles permettent d’évoquer l’histoire de la famille. Puis, on trouve la représentation d’une pensée ou d’un concept sous forme de personnage (43 occurrences) - la plupart du temps, c’est fameuse épilepsie de Jean-Christophe, le frère du personnage principal, qui est représentée sous la forme d’un dragon qui tourmente le pauvre garçon. Un autre moyen souvent utilisé est la transformation physique d'Autre d’un autre personnage (37 occurrences). Puis arrivent les scènes imaginaires avec des entités réelles et imaginaires (33 occurrences) et les scènes entièrement imaginaires avec un monde et des personnages imaginaires - souvent illustration de ce que dit “la voix de narrateur” (27 occurrences) et la transformation du paysage (24 occurrences).</w:t>
      </w:r>
    </w:p>
    <w:p w14:paraId="2D4DBDC8" w14:textId="77777777" w:rsidR="0061073D" w:rsidRPr="003D059E" w:rsidRDefault="0061073D" w:rsidP="0061073D">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3D059E">
        <w:rPr>
          <w:rFonts w:ascii="Times New Roman" w:hAnsi="Times New Roman" w:cs="Times New Roman"/>
          <w:sz w:val="24"/>
          <w:szCs w:val="24"/>
        </w:rPr>
        <w:t xml:space="preserve">L’analyse quantitative montre tout d'abord que, contrairement au Justin Green, qui a activement utilisé les méthodes traditionnelles de la bande dessinée, et aussi activement </w:t>
      </w:r>
      <w:r w:rsidRPr="003D059E">
        <w:rPr>
          <w:rFonts w:ascii="Times New Roman" w:hAnsi="Times New Roman" w:cs="Times New Roman"/>
          <w:sz w:val="24"/>
          <w:szCs w:val="24"/>
        </w:rPr>
        <w:lastRenderedPageBreak/>
        <w:t>expérimenté, David B abandonne presque complètement le langage traditionnel de la bande dessinée pour la fusion du réel et de l'irréel. Au lieu d'être exprimées dans des bulles, les pensées du personnage font partie de la réalité qui l'entoure, font changer les autres ; l'imaginaire et la réalité sont placés sur un même plan.</w:t>
      </w:r>
    </w:p>
    <w:p w14:paraId="1A7677E7" w14:textId="77777777" w:rsidR="0061073D" w:rsidRDefault="0061073D" w:rsidP="0061073D">
      <w:pPr>
        <w:spacing w:line="360" w:lineRule="auto"/>
        <w:ind w:firstLine="720"/>
        <w:jc w:val="both"/>
        <w:rPr>
          <w:rFonts w:ascii="Times New Roman" w:hAnsi="Times New Roman" w:cs="Times New Roman"/>
          <w:sz w:val="24"/>
          <w:szCs w:val="24"/>
        </w:rPr>
        <w:sectPr w:rsidR="0061073D" w:rsidSect="003D363A">
          <w:pgSz w:w="11906" w:h="16838" w:code="9"/>
          <w:pgMar w:top="1418" w:right="1418" w:bottom="1418" w:left="1418" w:header="709" w:footer="794" w:gutter="284"/>
          <w:cols w:space="708"/>
          <w:titlePg/>
          <w:docGrid w:linePitch="360"/>
        </w:sectPr>
      </w:pPr>
    </w:p>
    <w:p w14:paraId="4DE28F04" w14:textId="77777777" w:rsidR="0061073D" w:rsidRDefault="0061073D" w:rsidP="0061073D">
      <w:pPr>
        <w:spacing w:line="360" w:lineRule="auto"/>
        <w:ind w:firstLine="720"/>
        <w:jc w:val="both"/>
        <w:rPr>
          <w:rFonts w:ascii="Times New Roman" w:hAnsi="Times New Roman" w:cs="Times New Roman"/>
          <w:sz w:val="24"/>
          <w:szCs w:val="24"/>
        </w:rPr>
      </w:pPr>
    </w:p>
    <w:p w14:paraId="07956BD7" w14:textId="77777777" w:rsidR="0061073D" w:rsidRDefault="0061073D" w:rsidP="0061073D">
      <w:pPr>
        <w:rPr>
          <w:rFonts w:ascii="Times New Roman" w:hAnsi="Times New Roman" w:cs="Times New Roman"/>
          <w:sz w:val="24"/>
          <w:szCs w:val="24"/>
        </w:rPr>
      </w:pPr>
      <w:r>
        <w:rPr>
          <w:rFonts w:ascii="Times New Roman" w:hAnsi="Times New Roman" w:cs="Times New Roman"/>
          <w:sz w:val="24"/>
          <w:szCs w:val="24"/>
        </w:rPr>
        <w:br w:type="page"/>
      </w:r>
    </w:p>
    <w:p w14:paraId="0A56D35A" w14:textId="77777777" w:rsidR="0061073D" w:rsidRPr="00FE0C72" w:rsidRDefault="0061073D" w:rsidP="0061073D">
      <w:pPr>
        <w:pStyle w:val="2"/>
        <w:rPr>
          <w:rFonts w:ascii="Times New Roman" w:hAnsi="Times New Roman" w:cs="Times New Roman"/>
          <w:b/>
          <w:sz w:val="30"/>
          <w:szCs w:val="30"/>
        </w:rPr>
      </w:pPr>
      <w:bookmarkStart w:id="38" w:name="_Toc40816788"/>
      <w:bookmarkStart w:id="39" w:name="_Toc73135091"/>
      <w:r w:rsidRPr="00FE0C72">
        <w:rPr>
          <w:rFonts w:ascii="Times New Roman" w:hAnsi="Times New Roman" w:cs="Times New Roman"/>
          <w:b/>
          <w:sz w:val="30"/>
          <w:szCs w:val="30"/>
        </w:rPr>
        <w:lastRenderedPageBreak/>
        <w:t xml:space="preserve">2.3 Application de la méthode d'analyse quantitative à l’un des textes de mon corpus, </w:t>
      </w:r>
      <w:r w:rsidRPr="00FE0C72">
        <w:rPr>
          <w:rFonts w:ascii="Times New Roman" w:hAnsi="Times New Roman" w:cs="Times New Roman"/>
          <w:b/>
          <w:i/>
          <w:sz w:val="30"/>
          <w:szCs w:val="30"/>
        </w:rPr>
        <w:t>La Parenthèse</w:t>
      </w:r>
      <w:bookmarkEnd w:id="38"/>
      <w:bookmarkEnd w:id="39"/>
    </w:p>
    <w:p w14:paraId="3FF6D8AC"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Donc, maintenant que nous avons recensé les moyens artistiques possibles et montré qu'une analyse quantitative aide à identifier les caractéristiques de leur utilisation par l'auteur, nous nous tournons vers l'analyse des œuvres sélectionnées pour le projet.</w:t>
      </w:r>
    </w:p>
    <w:p w14:paraId="7BE30211"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 xml:space="preserve">Commençons par </w:t>
      </w:r>
      <w:r w:rsidRPr="003D059E">
        <w:rPr>
          <w:rFonts w:ascii="Times New Roman" w:hAnsi="Times New Roman" w:cs="Times New Roman"/>
          <w:i/>
          <w:sz w:val="24"/>
          <w:szCs w:val="24"/>
        </w:rPr>
        <w:t xml:space="preserve">La </w:t>
      </w:r>
      <w:r>
        <w:rPr>
          <w:rFonts w:ascii="Times New Roman" w:hAnsi="Times New Roman" w:cs="Times New Roman"/>
          <w:i/>
          <w:sz w:val="24"/>
          <w:szCs w:val="24"/>
        </w:rPr>
        <w:t>P</w:t>
      </w:r>
      <w:r w:rsidRPr="003D059E">
        <w:rPr>
          <w:rFonts w:ascii="Times New Roman" w:hAnsi="Times New Roman" w:cs="Times New Roman"/>
          <w:i/>
          <w:sz w:val="24"/>
          <w:szCs w:val="24"/>
        </w:rPr>
        <w:t>arenthèse</w:t>
      </w:r>
      <w:r w:rsidRPr="003D059E">
        <w:rPr>
          <w:rFonts w:ascii="Times New Roman" w:hAnsi="Times New Roman" w:cs="Times New Roman"/>
          <w:sz w:val="24"/>
          <w:szCs w:val="24"/>
        </w:rPr>
        <w:t xml:space="preserve"> d’Elodie Durand (2010). Il s'agit d'une histoire autobiographique de la maladie et du rétablissement d'une jeune femme souffrant d'une tumeur au cerveau qui provoque les crises d'épilepsie. À bien des égards, le livre est similaire à </w:t>
      </w:r>
      <w:r w:rsidRPr="003D059E">
        <w:rPr>
          <w:rFonts w:ascii="Times New Roman" w:hAnsi="Times New Roman" w:cs="Times New Roman"/>
          <w:i/>
          <w:sz w:val="24"/>
          <w:szCs w:val="24"/>
        </w:rPr>
        <w:t>L'Ascension de Haut Mal</w:t>
      </w:r>
      <w:r w:rsidRPr="003D059E">
        <w:rPr>
          <w:rFonts w:ascii="Times New Roman" w:hAnsi="Times New Roman" w:cs="Times New Roman"/>
          <w:sz w:val="24"/>
          <w:szCs w:val="24"/>
        </w:rPr>
        <w:t xml:space="preserve">, et y fait parfois référence. Cependant, la différence est que, premièrement, l'œuvre montre une maladie à la première personne, et non la maladie d'une autre personne, et, deuxièmement, c'est l’histoire non pas d'un enfant, mais d'une jeune femme, pour qui le rétablissement coïncide avec le début d'une vie indépendante. Son histoire est écrite sous la forme d'une lettre à la mère, dans laquelle l'auteure exprime sa gratitude à elle et aux autres membres de la famille pour les soins et le soutien. </w:t>
      </w:r>
    </w:p>
    <w:p w14:paraId="4ED3403C"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1) Bulles en forme de nuage, façon traditionnelle de représenter les pensées du personnage. Les options suivantes sont possibles :</w:t>
      </w:r>
    </w:p>
    <w:p w14:paraId="19541398"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1.1) un texte dans une bulle-nuage 3 occurrences (dans une seule scène)</w:t>
      </w:r>
    </w:p>
    <w:p w14:paraId="498060DF"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1.1.1) un long monologue dans le nuage 0 occurrences</w:t>
      </w:r>
    </w:p>
    <w:p w14:paraId="5D111CC2"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1.2) image dans le nuage 0 occurrences</w:t>
      </w:r>
    </w:p>
    <w:p w14:paraId="74891ED5" w14:textId="77777777" w:rsidR="0061073D" w:rsidRPr="003D059E" w:rsidRDefault="0061073D" w:rsidP="0061073D">
      <w:pPr>
        <w:spacing w:line="360" w:lineRule="auto"/>
        <w:jc w:val="both"/>
        <w:rPr>
          <w:rFonts w:ascii="Times New Roman" w:hAnsi="Times New Roman" w:cs="Times New Roman"/>
          <w:sz w:val="24"/>
          <w:szCs w:val="24"/>
        </w:rPr>
      </w:pPr>
    </w:p>
    <w:p w14:paraId="4B70C1D9"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2) Les pensées du personnage sont racontées par narrateur (ici - sans cartouche) 75 occurrences</w:t>
      </w:r>
    </w:p>
    <w:p w14:paraId="3FC96E09" w14:textId="77777777" w:rsidR="0061073D" w:rsidRPr="003D059E" w:rsidRDefault="0061073D" w:rsidP="0061073D">
      <w:pPr>
        <w:spacing w:line="360" w:lineRule="auto"/>
        <w:jc w:val="both"/>
        <w:rPr>
          <w:rFonts w:ascii="Times New Roman" w:hAnsi="Times New Roman" w:cs="Times New Roman"/>
          <w:sz w:val="24"/>
          <w:szCs w:val="24"/>
        </w:rPr>
      </w:pPr>
    </w:p>
    <w:p w14:paraId="2D8F1EB2"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3) Parallèle ou comparaison (dans ce cas, on peut trouver des scènes parallèles qui peuvent s’étendent sur plusieurs pages) 14 occurrences</w:t>
      </w:r>
    </w:p>
    <w:tbl>
      <w:tblPr>
        <w:tblStyle w:val="afc"/>
        <w:tblW w:w="0" w:type="auto"/>
        <w:tblLook w:val="04A0" w:firstRow="1" w:lastRow="0" w:firstColumn="1" w:lastColumn="0" w:noHBand="0" w:noVBand="1"/>
      </w:tblPr>
      <w:tblGrid>
        <w:gridCol w:w="4632"/>
        <w:gridCol w:w="4144"/>
      </w:tblGrid>
      <w:tr w:rsidR="0061073D" w:rsidRPr="003D059E" w14:paraId="79BB5CF6" w14:textId="77777777" w:rsidTr="005A30EF">
        <w:tc>
          <w:tcPr>
            <w:tcW w:w="4509" w:type="dxa"/>
          </w:tcPr>
          <w:p w14:paraId="66995AD1" w14:textId="77777777" w:rsidR="0061073D" w:rsidRPr="003D059E" w:rsidRDefault="0061073D" w:rsidP="005A30EF">
            <w:pPr>
              <w:spacing w:line="360" w:lineRule="auto"/>
              <w:jc w:val="both"/>
              <w:rPr>
                <w:rFonts w:ascii="Times New Roman" w:hAnsi="Times New Roman" w:cs="Times New Roman"/>
                <w:sz w:val="24"/>
                <w:szCs w:val="24"/>
                <w:lang w:val="fr-FR"/>
              </w:rPr>
            </w:pPr>
            <w:r w:rsidRPr="003D059E">
              <w:rPr>
                <w:rFonts w:ascii="Times New Roman" w:hAnsi="Times New Roman" w:cs="Times New Roman"/>
                <w:noProof/>
                <w:sz w:val="24"/>
                <w:szCs w:val="24"/>
                <w:lang w:val="ru-RU"/>
              </w:rPr>
              <w:lastRenderedPageBreak/>
              <w:drawing>
                <wp:inline distT="0" distB="0" distL="0" distR="0" wp14:anchorId="137C922C" wp14:editId="2D005157">
                  <wp:extent cx="2847975" cy="3752626"/>
                  <wp:effectExtent l="0" t="0" r="0"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66236" cy="3776688"/>
                          </a:xfrm>
                          <a:prstGeom prst="rect">
                            <a:avLst/>
                          </a:prstGeom>
                          <a:noFill/>
                          <a:ln>
                            <a:noFill/>
                          </a:ln>
                        </pic:spPr>
                      </pic:pic>
                    </a:graphicData>
                  </a:graphic>
                </wp:inline>
              </w:drawing>
            </w:r>
          </w:p>
        </w:tc>
        <w:tc>
          <w:tcPr>
            <w:tcW w:w="4510" w:type="dxa"/>
          </w:tcPr>
          <w:p w14:paraId="243E010F" w14:textId="77777777" w:rsidR="0061073D" w:rsidRPr="003D059E" w:rsidRDefault="0061073D" w:rsidP="005A30EF">
            <w:pPr>
              <w:spacing w:line="360" w:lineRule="auto"/>
              <w:jc w:val="both"/>
              <w:rPr>
                <w:rFonts w:ascii="Times New Roman" w:hAnsi="Times New Roman" w:cs="Times New Roman"/>
                <w:sz w:val="24"/>
                <w:szCs w:val="24"/>
                <w:lang w:val="fr-FR"/>
              </w:rPr>
            </w:pPr>
            <w:r w:rsidRPr="003D059E">
              <w:rPr>
                <w:rFonts w:ascii="Times New Roman" w:hAnsi="Times New Roman" w:cs="Times New Roman"/>
                <w:noProof/>
                <w:sz w:val="24"/>
                <w:szCs w:val="24"/>
                <w:lang w:val="ru-RU"/>
              </w:rPr>
              <w:drawing>
                <wp:inline distT="0" distB="0" distL="0" distR="0" wp14:anchorId="003D48A8" wp14:editId="4A190489">
                  <wp:extent cx="2533650" cy="366267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61779" cy="3703336"/>
                          </a:xfrm>
                          <a:prstGeom prst="rect">
                            <a:avLst/>
                          </a:prstGeom>
                          <a:noFill/>
                        </pic:spPr>
                      </pic:pic>
                    </a:graphicData>
                  </a:graphic>
                </wp:inline>
              </w:drawing>
            </w:r>
          </w:p>
        </w:tc>
      </w:tr>
    </w:tbl>
    <w:p w14:paraId="23EA3245" w14:textId="77777777" w:rsidR="0061073D" w:rsidRPr="003D059E" w:rsidRDefault="0061073D" w:rsidP="0061073D">
      <w:pPr>
        <w:spacing w:line="360" w:lineRule="auto"/>
        <w:jc w:val="center"/>
        <w:rPr>
          <w:rFonts w:ascii="Times New Roman" w:hAnsi="Times New Roman" w:cs="Times New Roman"/>
          <w:i/>
          <w:sz w:val="24"/>
          <w:szCs w:val="24"/>
        </w:rPr>
      </w:pPr>
      <w:r w:rsidRPr="003D059E">
        <w:rPr>
          <w:rStyle w:val="af4"/>
          <w:rFonts w:ascii="Times New Roman" w:hAnsi="Times New Roman" w:cs="Times New Roman"/>
          <w:i/>
          <w:sz w:val="24"/>
          <w:szCs w:val="24"/>
        </w:rPr>
        <w:t>(Deux scènes de communication en avec un médecin - diagnostic et guérison)</w:t>
      </w:r>
    </w:p>
    <w:p w14:paraId="6A973FEE" w14:textId="77777777" w:rsidR="0061073D" w:rsidRPr="003D059E" w:rsidRDefault="0061073D" w:rsidP="0061073D">
      <w:pPr>
        <w:spacing w:line="360" w:lineRule="auto"/>
        <w:jc w:val="both"/>
        <w:rPr>
          <w:rFonts w:ascii="Times New Roman" w:hAnsi="Times New Roman" w:cs="Times New Roman"/>
          <w:sz w:val="24"/>
          <w:szCs w:val="24"/>
        </w:rPr>
      </w:pPr>
    </w:p>
    <w:p w14:paraId="477C7683" w14:textId="77777777" w:rsidR="0061073D" w:rsidRPr="003D059E" w:rsidRDefault="0061073D" w:rsidP="0061073D">
      <w:pPr>
        <w:spacing w:line="360" w:lineRule="auto"/>
        <w:jc w:val="both"/>
        <w:rPr>
          <w:rFonts w:ascii="Times New Roman" w:hAnsi="Times New Roman" w:cs="Times New Roman"/>
          <w:sz w:val="24"/>
          <w:szCs w:val="24"/>
        </w:rPr>
      </w:pPr>
    </w:p>
    <w:p w14:paraId="0CDB4C65"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 Transformations physiques reflétant les pensées du personnage :</w:t>
      </w:r>
    </w:p>
    <w:p w14:paraId="540E7922"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4.1) transformation du personnage 11 occurrences</w:t>
      </w:r>
    </w:p>
    <w:p w14:paraId="4A4A0144"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noProof/>
          <w:sz w:val="24"/>
          <w:szCs w:val="24"/>
          <w:lang w:val="ru-RU"/>
        </w:rPr>
        <w:lastRenderedPageBreak/>
        <w:drawing>
          <wp:anchor distT="0" distB="0" distL="114300" distR="114300" simplePos="0" relativeHeight="251678720" behindDoc="0" locked="0" layoutInCell="1" allowOverlap="1" wp14:anchorId="3CCFDBC1" wp14:editId="0D2E5721">
            <wp:simplePos x="0" y="0"/>
            <wp:positionH relativeFrom="margin">
              <wp:align>center</wp:align>
            </wp:positionH>
            <wp:positionV relativeFrom="paragraph">
              <wp:posOffset>0</wp:posOffset>
            </wp:positionV>
            <wp:extent cx="2828925" cy="3984932"/>
            <wp:effectExtent l="0" t="0" r="0" b="0"/>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28925" cy="3984932"/>
                    </a:xfrm>
                    <a:prstGeom prst="rect">
                      <a:avLst/>
                    </a:prstGeom>
                    <a:noFill/>
                    <a:ln>
                      <a:noFill/>
                    </a:ln>
                  </pic:spPr>
                </pic:pic>
              </a:graphicData>
            </a:graphic>
          </wp:anchor>
        </w:drawing>
      </w:r>
    </w:p>
    <w:p w14:paraId="141F6778" w14:textId="77777777" w:rsidR="0061073D" w:rsidRPr="003D059E" w:rsidRDefault="0061073D" w:rsidP="0061073D">
      <w:pPr>
        <w:spacing w:line="360" w:lineRule="auto"/>
        <w:jc w:val="both"/>
        <w:rPr>
          <w:rFonts w:ascii="Times New Roman" w:hAnsi="Times New Roman" w:cs="Times New Roman"/>
          <w:sz w:val="24"/>
          <w:szCs w:val="24"/>
        </w:rPr>
      </w:pPr>
    </w:p>
    <w:p w14:paraId="13D1314D"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4.1.1) la transformation du personnage en un objet manipulé de l'extérieur 1 occurrences</w:t>
      </w:r>
    </w:p>
    <w:p w14:paraId="5B5D0E1E"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4.2) transformation du paysage 13 occurrences</w:t>
      </w:r>
    </w:p>
    <w:p w14:paraId="1BF3891D"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4.3) la transformation d'Autre 4 occurrences</w:t>
      </w:r>
    </w:p>
    <w:p w14:paraId="68DFECCF"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4.4) transformation des objets 0 occurrences</w:t>
      </w:r>
    </w:p>
    <w:p w14:paraId="718CA1C7" w14:textId="77777777" w:rsidR="0061073D" w:rsidRPr="003D059E" w:rsidRDefault="0061073D" w:rsidP="0061073D">
      <w:pPr>
        <w:spacing w:line="360" w:lineRule="auto"/>
        <w:jc w:val="both"/>
        <w:rPr>
          <w:rFonts w:ascii="Times New Roman" w:hAnsi="Times New Roman" w:cs="Times New Roman"/>
          <w:sz w:val="24"/>
          <w:szCs w:val="24"/>
        </w:rPr>
      </w:pPr>
    </w:p>
    <w:p w14:paraId="3B2754AA"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5) La pensée du personnage exprimé par le fruit de son imagination :</w:t>
      </w:r>
    </w:p>
    <w:p w14:paraId="6EE7E3E2"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5.1) objet inanimé, animé par l'imagination du personnage 0 occurrences</w:t>
      </w:r>
    </w:p>
    <w:p w14:paraId="511E450B"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5.2) une entité imaginaire placée dans un environnement familier pour le personnage 20 occurrences</w:t>
      </w:r>
    </w:p>
    <w:p w14:paraId="114B9F39"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5.3) une scène imaginaire avec des personnes réelles pour le personnage 4 occurrences</w:t>
      </w:r>
    </w:p>
    <w:p w14:paraId="1D281A96"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5.4) une scène imaginaire avec des personnes réelles pour le personnage, mais ayant subi une transformation (le personnage lui-même peut également subir une transformation) 23 occurrences</w:t>
      </w:r>
    </w:p>
    <w:p w14:paraId="2690ADE8"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5.5) une scène imaginaire avec des entités réelles et imaginaires 3 occurrences</w:t>
      </w:r>
    </w:p>
    <w:p w14:paraId="176C66B7"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5.6) une scène entièrement imaginaire avec un monde et des personnages imaginaires - souvent illustration de ce que dit “la voix de narrateur” 19 occurrences</w:t>
      </w:r>
    </w:p>
    <w:p w14:paraId="34AD2E42" w14:textId="77777777" w:rsidR="0061073D" w:rsidRPr="003D059E" w:rsidRDefault="0061073D" w:rsidP="0061073D">
      <w:pPr>
        <w:spacing w:line="360" w:lineRule="auto"/>
        <w:jc w:val="both"/>
        <w:rPr>
          <w:rFonts w:ascii="Times New Roman" w:hAnsi="Times New Roman" w:cs="Times New Roman"/>
          <w:sz w:val="24"/>
          <w:szCs w:val="24"/>
        </w:rPr>
      </w:pPr>
    </w:p>
    <w:p w14:paraId="72D46128"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6) Pensées et concepts dessinés.</w:t>
      </w:r>
    </w:p>
    <w:p w14:paraId="58A02ACC"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6.1) une pensée ou un concept comme objet 0 occurrences</w:t>
      </w:r>
    </w:p>
    <w:p w14:paraId="1396CA46"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6.2) une pensée ou un concept comme personnage 66 occurrences</w:t>
      </w:r>
    </w:p>
    <w:p w14:paraId="1ADAA411"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noProof/>
          <w:sz w:val="24"/>
          <w:szCs w:val="24"/>
          <w:lang w:val="ru-RU"/>
        </w:rPr>
        <w:drawing>
          <wp:anchor distT="0" distB="0" distL="114300" distR="114300" simplePos="0" relativeHeight="251679744" behindDoc="0" locked="0" layoutInCell="1" allowOverlap="1" wp14:anchorId="45D14290" wp14:editId="07F36349">
            <wp:simplePos x="0" y="0"/>
            <wp:positionH relativeFrom="margin">
              <wp:align>center</wp:align>
            </wp:positionH>
            <wp:positionV relativeFrom="paragraph">
              <wp:posOffset>328295</wp:posOffset>
            </wp:positionV>
            <wp:extent cx="4467225" cy="3145710"/>
            <wp:effectExtent l="0" t="0" r="0" b="0"/>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67225" cy="3145710"/>
                    </a:xfrm>
                    <a:prstGeom prst="rect">
                      <a:avLst/>
                    </a:prstGeom>
                    <a:noFill/>
                    <a:ln>
                      <a:noFill/>
                    </a:ln>
                  </pic:spPr>
                </pic:pic>
              </a:graphicData>
            </a:graphic>
          </wp:anchor>
        </w:drawing>
      </w:r>
      <w:r w:rsidRPr="003D059E">
        <w:rPr>
          <w:rFonts w:ascii="Times New Roman" w:hAnsi="Times New Roman" w:cs="Times New Roman"/>
          <w:sz w:val="24"/>
          <w:szCs w:val="24"/>
        </w:rPr>
        <w:t>6.3) image du processus de réflexion 7 occurrences</w:t>
      </w:r>
    </w:p>
    <w:p w14:paraId="50D4E256" w14:textId="77777777" w:rsidR="0061073D" w:rsidRPr="003D059E" w:rsidRDefault="0061073D" w:rsidP="0061073D">
      <w:pPr>
        <w:spacing w:line="360" w:lineRule="auto"/>
        <w:jc w:val="center"/>
        <w:rPr>
          <w:rFonts w:ascii="Times New Roman" w:hAnsi="Times New Roman" w:cs="Times New Roman"/>
          <w:i/>
          <w:sz w:val="24"/>
          <w:szCs w:val="24"/>
        </w:rPr>
      </w:pPr>
      <w:r w:rsidRPr="003D059E">
        <w:rPr>
          <w:rFonts w:ascii="Times New Roman" w:hAnsi="Times New Roman" w:cs="Times New Roman"/>
          <w:i/>
          <w:sz w:val="24"/>
          <w:szCs w:val="24"/>
        </w:rPr>
        <w:t>(Les pensées comme un labyrinthe de fils)</w:t>
      </w:r>
    </w:p>
    <w:p w14:paraId="11FBE5FF"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 xml:space="preserve">7) La transition entre des vignettes fait d’une manière particulaire ou inhabituelle pour </w:t>
      </w:r>
      <w:r w:rsidRPr="003D059E">
        <w:rPr>
          <w:rStyle w:val="af4"/>
          <w:rFonts w:ascii="Times New Roman" w:hAnsi="Times New Roman" w:cs="Times New Roman"/>
          <w:sz w:val="24"/>
          <w:szCs w:val="24"/>
        </w:rPr>
        <w:t>attirer l'attention du lecteur sur la transition entre les scènes, par exemple -</w:t>
      </w:r>
      <w:r w:rsidRPr="003D059E">
        <w:rPr>
          <w:rFonts w:ascii="Times New Roman" w:hAnsi="Times New Roman" w:cs="Times New Roman"/>
          <w:sz w:val="24"/>
          <w:szCs w:val="24"/>
        </w:rPr>
        <w:t xml:space="preserve"> 7 occurrences</w:t>
      </w:r>
    </w:p>
    <w:p w14:paraId="07B31892" w14:textId="77777777" w:rsidR="0061073D" w:rsidRPr="003D059E" w:rsidRDefault="0061073D" w:rsidP="0061073D">
      <w:pPr>
        <w:spacing w:line="360" w:lineRule="auto"/>
        <w:jc w:val="both"/>
        <w:rPr>
          <w:rFonts w:ascii="Times New Roman" w:hAnsi="Times New Roman" w:cs="Times New Roman"/>
          <w:sz w:val="24"/>
          <w:szCs w:val="24"/>
        </w:rPr>
      </w:pPr>
    </w:p>
    <w:p w14:paraId="7CC23D9A"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noProof/>
          <w:sz w:val="24"/>
          <w:szCs w:val="24"/>
          <w:lang w:val="ru-RU"/>
        </w:rPr>
        <w:lastRenderedPageBreak/>
        <w:drawing>
          <wp:anchor distT="0" distB="0" distL="114300" distR="114300" simplePos="0" relativeHeight="251680768" behindDoc="0" locked="0" layoutInCell="1" allowOverlap="1" wp14:anchorId="1F349A40" wp14:editId="400E3B9A">
            <wp:simplePos x="0" y="0"/>
            <wp:positionH relativeFrom="margin">
              <wp:align>center</wp:align>
            </wp:positionH>
            <wp:positionV relativeFrom="paragraph">
              <wp:posOffset>334010</wp:posOffset>
            </wp:positionV>
            <wp:extent cx="2891028" cy="3743325"/>
            <wp:effectExtent l="0" t="0" r="5080" b="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91028" cy="3743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059E">
        <w:rPr>
          <w:rFonts w:ascii="Times New Roman" w:hAnsi="Times New Roman" w:cs="Times New Roman"/>
          <w:sz w:val="24"/>
          <w:szCs w:val="24"/>
        </w:rPr>
        <w:t>8) Une non-concordance entre l'image et le texte 79 occurrences</w:t>
      </w:r>
    </w:p>
    <w:p w14:paraId="42C22F5C" w14:textId="77777777" w:rsidR="0061073D" w:rsidRPr="003D059E" w:rsidRDefault="0061073D" w:rsidP="0061073D">
      <w:pPr>
        <w:spacing w:line="360" w:lineRule="auto"/>
        <w:jc w:val="both"/>
        <w:rPr>
          <w:rFonts w:ascii="Times New Roman" w:hAnsi="Times New Roman" w:cs="Times New Roman"/>
          <w:sz w:val="24"/>
          <w:szCs w:val="24"/>
        </w:rPr>
      </w:pPr>
    </w:p>
    <w:p w14:paraId="2E9FC459" w14:textId="77777777" w:rsidR="0061073D" w:rsidRPr="003D059E" w:rsidRDefault="0061073D" w:rsidP="0061073D">
      <w:pPr>
        <w:spacing w:line="360" w:lineRule="auto"/>
        <w:jc w:val="both"/>
        <w:rPr>
          <w:rFonts w:ascii="Times New Roman" w:hAnsi="Times New Roman" w:cs="Times New Roman"/>
          <w:sz w:val="24"/>
          <w:szCs w:val="24"/>
        </w:rPr>
      </w:pPr>
    </w:p>
    <w:p w14:paraId="423C61B3" w14:textId="77777777" w:rsidR="0061073D" w:rsidRPr="003D059E" w:rsidRDefault="0061073D" w:rsidP="0061073D">
      <w:pPr>
        <w:spacing w:line="360" w:lineRule="auto"/>
        <w:ind w:firstLine="720"/>
        <w:rPr>
          <w:rFonts w:ascii="Times New Roman" w:eastAsia="Times New Roman" w:hAnsi="Times New Roman" w:cs="Times New Roman"/>
          <w:sz w:val="24"/>
          <w:szCs w:val="24"/>
        </w:rPr>
      </w:pPr>
      <w:r w:rsidRPr="003D059E">
        <w:rPr>
          <w:rFonts w:ascii="Times New Roman" w:hAnsi="Times New Roman" w:cs="Times New Roman"/>
          <w:sz w:val="24"/>
          <w:szCs w:val="24"/>
        </w:rPr>
        <w:t xml:space="preserve">Le fait que le récit prenne la forme d'une lettre à la mère explique l'utilisation fréquente de la « voix du narrateur » (75 occurrences) et la non-concordance entre la vignette et le texte (79 occurrences). </w:t>
      </w:r>
      <w:r w:rsidRPr="003D059E">
        <w:rPr>
          <w:rStyle w:val="af4"/>
          <w:rFonts w:ascii="Times New Roman" w:hAnsi="Times New Roman" w:cs="Times New Roman"/>
          <w:sz w:val="24"/>
          <w:szCs w:val="24"/>
        </w:rPr>
        <w:t>Cependant, la mémoire de la narratrice échoue et elle ne se souvient pas clairement de ce qui se passe. Elle interprète quelque chose, essaie d'interpréter quelque chose, elle ne peut que deviner quelque chose</w:t>
      </w:r>
      <w:r w:rsidRPr="003D059E">
        <w:rPr>
          <w:rFonts w:ascii="Times New Roman" w:hAnsi="Times New Roman" w:cs="Times New Roman"/>
          <w:sz w:val="24"/>
          <w:szCs w:val="24"/>
        </w:rPr>
        <w:t xml:space="preserve">. En revanche, les pensées du personnage sous forme de texte dans le nuage ne sont présentes que trois occurrences et dans la même scène. Cela non seulement s'explique par le format du récit, mais cela souligne également l'absence de pensées du personnage principal pendant la maladie. </w:t>
      </w:r>
      <w:r w:rsidRPr="003D059E">
        <w:rPr>
          <w:rStyle w:val="af4"/>
          <w:rFonts w:ascii="Times New Roman" w:hAnsi="Times New Roman" w:cs="Times New Roman"/>
          <w:sz w:val="24"/>
          <w:szCs w:val="24"/>
        </w:rPr>
        <w:t xml:space="preserve">Autrement dit, elle représente soi-malade comme quelqu’une qui est capable de parler et de ressentir, mais qui ne pense pas. C'est ce manque de réflexion pendant la maladie qui l'intéresse tant, mais en même temps la repousse, forçant ses pensées à revenir dans le passé encore et encore. </w:t>
      </w:r>
      <w:r w:rsidRPr="003D059E">
        <w:rPr>
          <w:rFonts w:ascii="Times New Roman" w:hAnsi="Times New Roman" w:cs="Times New Roman"/>
          <w:sz w:val="24"/>
          <w:szCs w:val="24"/>
        </w:rPr>
        <w:t xml:space="preserve">En fait, tout ce que la narratrice raconte sur ses pensées et ses sentiments relève du double registre, une interprétation de sa vie intérieure pendant le temps de sa maladie faite par elle-même une fois guérie. </w:t>
      </w:r>
      <w:r w:rsidRPr="003D059E">
        <w:rPr>
          <w:rFonts w:ascii="Times New Roman" w:eastAsia="Times New Roman" w:hAnsi="Times New Roman" w:cs="Times New Roman"/>
          <w:sz w:val="24"/>
          <w:szCs w:val="24"/>
        </w:rPr>
        <w:t>Contrairement aux deux narrateurs précédents qui se souviennent ou prétendent se souvenir de ce qu'ils pensaient dans le passé,</w:t>
      </w:r>
      <w:r w:rsidRPr="003D059E">
        <w:rPr>
          <w:rFonts w:ascii="Times New Roman" w:hAnsi="Times New Roman" w:cs="Times New Roman"/>
          <w:sz w:val="24"/>
          <w:szCs w:val="24"/>
        </w:rPr>
        <w:t xml:space="preserve"> </w:t>
      </w:r>
      <w:r w:rsidRPr="003D059E">
        <w:rPr>
          <w:rStyle w:val="af4"/>
          <w:rFonts w:ascii="Times New Roman" w:hAnsi="Times New Roman" w:cs="Times New Roman"/>
          <w:sz w:val="24"/>
          <w:szCs w:val="24"/>
        </w:rPr>
        <w:t xml:space="preserve">et contredisent ses pensées avec un </w:t>
      </w:r>
      <w:r w:rsidRPr="003D059E">
        <w:rPr>
          <w:rStyle w:val="af4"/>
          <w:rFonts w:ascii="Times New Roman" w:hAnsi="Times New Roman" w:cs="Times New Roman"/>
          <w:sz w:val="24"/>
          <w:szCs w:val="24"/>
        </w:rPr>
        <w:lastRenderedPageBreak/>
        <w:t xml:space="preserve">double registre, la narratrice de </w:t>
      </w:r>
      <w:r w:rsidRPr="003D059E">
        <w:rPr>
          <w:rStyle w:val="af4"/>
          <w:rFonts w:ascii="Times New Roman" w:hAnsi="Times New Roman" w:cs="Times New Roman"/>
          <w:i/>
          <w:iCs/>
          <w:sz w:val="24"/>
          <w:szCs w:val="24"/>
        </w:rPr>
        <w:t>La Parenthèse</w:t>
      </w:r>
      <w:r w:rsidRPr="003D059E">
        <w:rPr>
          <w:rFonts w:ascii="Times New Roman" w:eastAsia="Times New Roman" w:hAnsi="Times New Roman" w:cs="Times New Roman"/>
          <w:sz w:val="24"/>
          <w:szCs w:val="24"/>
        </w:rPr>
        <w:t xml:space="preserve"> indique clairement que toutes ses interprétations se réfèrent uniquement au présent, et sa condition et ses sentiments dans le passé ne peuvent être devinés qu'à partir du dessin.</w:t>
      </w:r>
    </w:p>
    <w:p w14:paraId="217CE1ED"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En fait, nous voyons que la technique du « long monologue dans le nuage », qui était présente dans la première bande dessinée, s'est ici inefficace n’est pas utilisée / s’est avérée inefficace (mais si vous dites cela, il faut le prouver). En conséquence, l’auteure utilise d'autres méthodes, notamment la non-concordance entre l'image et le texte. Dans cette bande dessinée, l'auteure recourt souvent à cette méthode pour montrer la différence entre le côté externe de la vie du personnage, qui semble être dépourvu de tout événement (elle se couche beaucoup sur le lit, fait des tâches ménagères, mène des conversations apparemment dénuées de sens avec les autres) et ses sentiments : le sentiment de confusion, l’impression d'être incomprise, l’expérience de la perte des capacités mentales en raison de la maladie.</w:t>
      </w:r>
    </w:p>
    <w:p w14:paraId="4EF40907"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Un rôle important est également joué par la représentation d’un concept sous la forme d'un personnage (66 occurrences) - tout comme dans la bande dessinée précédente, c'est une maladie et les sentiments qui y sont associés. Cependant, ici, ils prennent des formes plus diverses, dont la plus courante est la silhouette d'un bébé déformé géant avec une énorme tête essayant de dévorer l'héroïne.</w:t>
      </w:r>
    </w:p>
    <w:p w14:paraId="030B39C6"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En général, on peut dire que cette bande dessinée suit le chemin tracé par l'auteur précédent. Ici, la réalité et l'imaginaire, ainsi que les souvenirs et le présent, se mélangent de la même manière. Cependant, il existe un certain nombre de différences : le rôle de la « voix du narrateur » augmente sensiblement, ce qui est justifié par le format de l'histoire (une lettre à la mère sur les événements passés), et la transmission des pensées au moyen des bulles-nuages ​​continue de diminuer. De plus, une nouvelle technique est utilisée (écart complet entre le texte et la vignette), qui occupe une place importante dans la formation du récit et, apparemment, remplace partiellement les « pensées dessinées ». Un autre procédé artistique important, les parallèles, occupe également une place considérable dans la bande dessinée</w:t>
      </w:r>
      <w:r w:rsidRPr="003D059E">
        <w:rPr>
          <w:rFonts w:ascii="Times New Roman" w:hAnsi="Times New Roman" w:cs="Times New Roman"/>
          <w:noProof/>
          <w:sz w:val="24"/>
          <w:szCs w:val="24"/>
        </w:rPr>
        <w:t xml:space="preserve"> en faisant naître un sentiment de déjà-vu, ils incitent à une lecture active: le lecteur est invité à revenir aux pages antérieures</w:t>
      </w:r>
      <w:r w:rsidRPr="003D059E">
        <w:rPr>
          <w:rFonts w:ascii="Times New Roman" w:hAnsi="Times New Roman" w:cs="Times New Roman"/>
          <w:sz w:val="24"/>
          <w:szCs w:val="24"/>
        </w:rPr>
        <w:t xml:space="preserve"> et à tirer des conclusions par lui-même. </w:t>
      </w:r>
    </w:p>
    <w:p w14:paraId="60B40771" w14:textId="77777777" w:rsidR="0061073D" w:rsidRDefault="0061073D" w:rsidP="0061073D">
      <w:pPr>
        <w:spacing w:line="360" w:lineRule="auto"/>
        <w:ind w:firstLine="720"/>
        <w:jc w:val="both"/>
        <w:rPr>
          <w:rFonts w:ascii="Times New Roman" w:hAnsi="Times New Roman" w:cs="Times New Roman"/>
          <w:sz w:val="24"/>
          <w:szCs w:val="24"/>
        </w:rPr>
        <w:sectPr w:rsidR="0061073D" w:rsidSect="003D363A">
          <w:pgSz w:w="11906" w:h="16838" w:code="9"/>
          <w:pgMar w:top="1418" w:right="1418" w:bottom="1418" w:left="1418" w:header="709" w:footer="794" w:gutter="284"/>
          <w:cols w:space="708"/>
          <w:titlePg/>
          <w:docGrid w:linePitch="360"/>
        </w:sectPr>
      </w:pPr>
    </w:p>
    <w:p w14:paraId="758E61D3" w14:textId="77777777" w:rsidR="0061073D" w:rsidRDefault="0061073D" w:rsidP="0061073D">
      <w:pPr>
        <w:spacing w:line="360" w:lineRule="auto"/>
        <w:ind w:firstLine="720"/>
        <w:jc w:val="both"/>
        <w:rPr>
          <w:rFonts w:ascii="Times New Roman" w:hAnsi="Times New Roman" w:cs="Times New Roman"/>
          <w:sz w:val="24"/>
          <w:szCs w:val="24"/>
        </w:rPr>
      </w:pPr>
    </w:p>
    <w:p w14:paraId="724BE272" w14:textId="77777777" w:rsidR="0061073D" w:rsidRDefault="0061073D" w:rsidP="0061073D">
      <w:pPr>
        <w:rPr>
          <w:rFonts w:ascii="Times New Roman" w:hAnsi="Times New Roman" w:cs="Times New Roman"/>
          <w:sz w:val="24"/>
          <w:szCs w:val="24"/>
        </w:rPr>
      </w:pPr>
      <w:r>
        <w:rPr>
          <w:rFonts w:ascii="Times New Roman" w:hAnsi="Times New Roman" w:cs="Times New Roman"/>
          <w:sz w:val="24"/>
          <w:szCs w:val="24"/>
        </w:rPr>
        <w:br w:type="page"/>
      </w:r>
    </w:p>
    <w:p w14:paraId="643B26EC" w14:textId="77777777" w:rsidR="0061073D" w:rsidRPr="00FE0C72" w:rsidRDefault="0061073D" w:rsidP="0061073D">
      <w:pPr>
        <w:pStyle w:val="2"/>
        <w:rPr>
          <w:rFonts w:ascii="Times New Roman" w:hAnsi="Times New Roman" w:cs="Times New Roman"/>
          <w:b/>
          <w:i/>
        </w:rPr>
      </w:pPr>
      <w:bookmarkStart w:id="40" w:name="_Toc40816789"/>
      <w:bookmarkStart w:id="41" w:name="_Toc73135092"/>
      <w:r w:rsidRPr="00FE0C72">
        <w:rPr>
          <w:rFonts w:ascii="Times New Roman" w:hAnsi="Times New Roman" w:cs="Times New Roman"/>
          <w:b/>
        </w:rPr>
        <w:lastRenderedPageBreak/>
        <w:t xml:space="preserve">2.4 Application de la méthode d'analyse quantitative à l’un des textes de mon corpus, </w:t>
      </w:r>
      <w:r w:rsidRPr="00FE0C72">
        <w:rPr>
          <w:rFonts w:ascii="Times New Roman" w:hAnsi="Times New Roman" w:cs="Times New Roman"/>
          <w:b/>
          <w:i/>
        </w:rPr>
        <w:t>Mauvais genre</w:t>
      </w:r>
      <w:bookmarkEnd w:id="40"/>
      <w:bookmarkEnd w:id="41"/>
    </w:p>
    <w:p w14:paraId="4C512126"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Enfin, procédons à l'analyse de la dernière œuvre du corpus -</w:t>
      </w:r>
      <w:r w:rsidRPr="003D059E">
        <w:rPr>
          <w:rFonts w:ascii="Times New Roman" w:hAnsi="Times New Roman" w:cs="Times New Roman"/>
          <w:i/>
          <w:sz w:val="24"/>
          <w:szCs w:val="24"/>
        </w:rPr>
        <w:t xml:space="preserve"> Mauvais genre</w:t>
      </w:r>
      <w:r w:rsidRPr="003D059E">
        <w:rPr>
          <w:rFonts w:ascii="Times New Roman" w:hAnsi="Times New Roman" w:cs="Times New Roman"/>
          <w:sz w:val="24"/>
          <w:szCs w:val="24"/>
        </w:rPr>
        <w:t xml:space="preserve"> (2013) par Chloé Cruchaudet qui s’inspire de l'essai des historiens Fabrice Virgili et Danièle Voldman </w:t>
      </w:r>
      <w:r w:rsidRPr="003D059E">
        <w:rPr>
          <w:rFonts w:ascii="Times New Roman" w:hAnsi="Times New Roman" w:cs="Times New Roman"/>
          <w:i/>
          <w:sz w:val="24"/>
          <w:szCs w:val="24"/>
        </w:rPr>
        <w:t>La Garçonne et l'Assassin</w:t>
      </w:r>
      <w:r w:rsidRPr="003D059E">
        <w:rPr>
          <w:rFonts w:ascii="Times New Roman" w:hAnsi="Times New Roman" w:cs="Times New Roman"/>
          <w:sz w:val="24"/>
          <w:szCs w:val="24"/>
        </w:rPr>
        <w:t xml:space="preserve"> (Payot, 2011), porté à l'écran en 2017 sous le titre </w:t>
      </w:r>
      <w:r w:rsidRPr="003D059E">
        <w:rPr>
          <w:rFonts w:ascii="Times New Roman" w:hAnsi="Times New Roman" w:cs="Times New Roman"/>
          <w:i/>
          <w:sz w:val="24"/>
          <w:szCs w:val="24"/>
        </w:rPr>
        <w:t>Nos années folles</w:t>
      </w:r>
      <w:r w:rsidRPr="003D059E">
        <w:rPr>
          <w:rFonts w:ascii="Times New Roman" w:hAnsi="Times New Roman" w:cs="Times New Roman"/>
          <w:sz w:val="24"/>
          <w:szCs w:val="24"/>
        </w:rPr>
        <w:t xml:space="preserve">. Le personnage principal (qui est une figure historique) Paul Grappe a déserté et, afin d'échapper au peloton d'exécution, il doit se travestir en femme. </w:t>
      </w:r>
    </w:p>
    <w:p w14:paraId="5F717A7B" w14:textId="77777777" w:rsidR="0061073D" w:rsidRPr="003D059E" w:rsidRDefault="0061073D" w:rsidP="0061073D">
      <w:pPr>
        <w:spacing w:line="360" w:lineRule="auto"/>
        <w:jc w:val="both"/>
        <w:rPr>
          <w:rFonts w:ascii="Times New Roman" w:hAnsi="Times New Roman" w:cs="Times New Roman"/>
          <w:sz w:val="24"/>
          <w:szCs w:val="24"/>
        </w:rPr>
      </w:pPr>
    </w:p>
    <w:p w14:paraId="1F74AC0F"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Malgré le fait que cette œuvre, contrairement aux précédentes, est une adaptation d'un essai historique inspiré par des faits réels et non une autofiction, l'auteur, elle recourt à des techniques spécifiques aux histoires personnelles et à la bande dessinée alternative française moderne en général. Cela se justifie principalement par le fait qu'au centre de l'intrigue se trouve non des événements historiques ou la figure d'un grand homme, mais le sort d'un représentant de son époque, c'est-à-dire c’est principalement l'histoire de la vie privée et familiale, une histoire d'amour, des transformations et des changements mentaux. Considérons, donc, les résultats de notre analyse quantitative :</w:t>
      </w:r>
    </w:p>
    <w:p w14:paraId="59F97A17" w14:textId="77777777" w:rsidR="0061073D" w:rsidRPr="003D059E" w:rsidRDefault="0061073D" w:rsidP="0061073D">
      <w:pPr>
        <w:spacing w:line="360" w:lineRule="auto"/>
        <w:jc w:val="both"/>
        <w:rPr>
          <w:rFonts w:ascii="Times New Roman" w:hAnsi="Times New Roman" w:cs="Times New Roman"/>
          <w:sz w:val="24"/>
          <w:szCs w:val="24"/>
        </w:rPr>
      </w:pPr>
    </w:p>
    <w:p w14:paraId="52CD9880"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1) Bulles en forme de nuage. Une façon traditionnelle de représenter les pensées du personnage 0 occurrences</w:t>
      </w:r>
    </w:p>
    <w:p w14:paraId="34603FAA" w14:textId="77777777" w:rsidR="0061073D" w:rsidRPr="003D059E" w:rsidRDefault="0061073D" w:rsidP="0061073D">
      <w:pPr>
        <w:spacing w:line="360" w:lineRule="auto"/>
        <w:jc w:val="both"/>
        <w:rPr>
          <w:rFonts w:ascii="Times New Roman" w:hAnsi="Times New Roman" w:cs="Times New Roman"/>
          <w:sz w:val="24"/>
          <w:szCs w:val="24"/>
        </w:rPr>
      </w:pPr>
    </w:p>
    <w:p w14:paraId="6B773C70"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2) Parallèle ou comparaison (dans ce cas, la parallèle est aussi des scènes parallèles qui peuvent être répartis sur plusieurs pages) 14 occurrences</w:t>
      </w:r>
    </w:p>
    <w:tbl>
      <w:tblPr>
        <w:tblStyle w:val="afc"/>
        <w:tblW w:w="0" w:type="auto"/>
        <w:tblLook w:val="04A0" w:firstRow="1" w:lastRow="0" w:firstColumn="1" w:lastColumn="0" w:noHBand="0" w:noVBand="1"/>
      </w:tblPr>
      <w:tblGrid>
        <w:gridCol w:w="4386"/>
        <w:gridCol w:w="4390"/>
      </w:tblGrid>
      <w:tr w:rsidR="0061073D" w:rsidRPr="003D059E" w14:paraId="3F844468" w14:textId="77777777" w:rsidTr="005A30EF">
        <w:tc>
          <w:tcPr>
            <w:tcW w:w="4509" w:type="dxa"/>
          </w:tcPr>
          <w:p w14:paraId="5856932A" w14:textId="77777777" w:rsidR="0061073D" w:rsidRPr="003D059E" w:rsidRDefault="0061073D" w:rsidP="005A30EF">
            <w:pPr>
              <w:spacing w:line="360" w:lineRule="auto"/>
              <w:jc w:val="both"/>
              <w:rPr>
                <w:rFonts w:ascii="Times New Roman" w:hAnsi="Times New Roman" w:cs="Times New Roman"/>
                <w:sz w:val="24"/>
                <w:szCs w:val="24"/>
                <w:lang w:val="fr-FR"/>
              </w:rPr>
            </w:pPr>
            <w:r w:rsidRPr="003D059E">
              <w:rPr>
                <w:rFonts w:ascii="Times New Roman" w:hAnsi="Times New Roman" w:cs="Times New Roman"/>
                <w:noProof/>
                <w:sz w:val="24"/>
                <w:szCs w:val="24"/>
                <w:lang w:val="ru-RU"/>
              </w:rPr>
              <w:lastRenderedPageBreak/>
              <w:drawing>
                <wp:inline distT="0" distB="0" distL="0" distR="0" wp14:anchorId="7D115F2E" wp14:editId="1E7D588E">
                  <wp:extent cx="2381007" cy="2952750"/>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26008" cy="3008557"/>
                          </a:xfrm>
                          <a:prstGeom prst="rect">
                            <a:avLst/>
                          </a:prstGeom>
                          <a:noFill/>
                        </pic:spPr>
                      </pic:pic>
                    </a:graphicData>
                  </a:graphic>
                </wp:inline>
              </w:drawing>
            </w:r>
          </w:p>
        </w:tc>
        <w:tc>
          <w:tcPr>
            <w:tcW w:w="4510" w:type="dxa"/>
          </w:tcPr>
          <w:p w14:paraId="0C58A37A" w14:textId="77777777" w:rsidR="0061073D" w:rsidRPr="003D059E" w:rsidRDefault="0061073D" w:rsidP="005A30EF">
            <w:pPr>
              <w:spacing w:line="360" w:lineRule="auto"/>
              <w:jc w:val="both"/>
              <w:rPr>
                <w:rFonts w:ascii="Times New Roman" w:hAnsi="Times New Roman" w:cs="Times New Roman"/>
                <w:sz w:val="24"/>
                <w:szCs w:val="24"/>
                <w:lang w:val="fr-FR"/>
              </w:rPr>
            </w:pPr>
            <w:r w:rsidRPr="003D059E">
              <w:rPr>
                <w:rFonts w:ascii="Times New Roman" w:hAnsi="Times New Roman" w:cs="Times New Roman"/>
                <w:noProof/>
                <w:sz w:val="24"/>
                <w:szCs w:val="24"/>
                <w:lang w:val="ru-RU"/>
              </w:rPr>
              <w:drawing>
                <wp:inline distT="0" distB="0" distL="0" distR="0" wp14:anchorId="49BB0857" wp14:editId="273BD9C2">
                  <wp:extent cx="2390775" cy="3023924"/>
                  <wp:effectExtent l="0" t="0" r="0" b="508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86775" cy="3145347"/>
                          </a:xfrm>
                          <a:prstGeom prst="rect">
                            <a:avLst/>
                          </a:prstGeom>
                          <a:noFill/>
                          <a:ln>
                            <a:noFill/>
                          </a:ln>
                        </pic:spPr>
                      </pic:pic>
                    </a:graphicData>
                  </a:graphic>
                </wp:inline>
              </w:drawing>
            </w:r>
          </w:p>
        </w:tc>
      </w:tr>
    </w:tbl>
    <w:p w14:paraId="50410F64" w14:textId="77777777" w:rsidR="0061073D" w:rsidRPr="003D059E" w:rsidRDefault="0061073D" w:rsidP="0061073D">
      <w:pPr>
        <w:spacing w:line="360" w:lineRule="auto"/>
        <w:jc w:val="both"/>
        <w:rPr>
          <w:rFonts w:ascii="Times New Roman" w:hAnsi="Times New Roman" w:cs="Times New Roman"/>
          <w:sz w:val="24"/>
          <w:szCs w:val="24"/>
        </w:rPr>
      </w:pPr>
    </w:p>
    <w:p w14:paraId="6AF83F59" w14:textId="77777777" w:rsidR="0061073D" w:rsidRPr="003D059E" w:rsidRDefault="0061073D" w:rsidP="0061073D">
      <w:pPr>
        <w:spacing w:line="360" w:lineRule="auto"/>
        <w:jc w:val="center"/>
        <w:rPr>
          <w:rFonts w:ascii="Times New Roman" w:hAnsi="Times New Roman" w:cs="Times New Roman"/>
          <w:b/>
          <w:bCs/>
          <w:i/>
          <w:sz w:val="24"/>
          <w:szCs w:val="24"/>
        </w:rPr>
      </w:pPr>
      <w:r w:rsidRPr="003D059E">
        <w:rPr>
          <w:rStyle w:val="af4"/>
          <w:rFonts w:ascii="Times New Roman" w:hAnsi="Times New Roman" w:cs="Times New Roman"/>
          <w:i/>
          <w:sz w:val="24"/>
          <w:szCs w:val="24"/>
        </w:rPr>
        <w:t>(Paul s'habille avant un rendez-vous / Paul se déguise en femme pour la première occurrences)</w:t>
      </w:r>
    </w:p>
    <w:p w14:paraId="50A3393C" w14:textId="77777777" w:rsidR="0061073D" w:rsidRPr="003D059E" w:rsidRDefault="0061073D" w:rsidP="0061073D">
      <w:pPr>
        <w:spacing w:line="360" w:lineRule="auto"/>
        <w:jc w:val="both"/>
        <w:rPr>
          <w:rFonts w:ascii="Times New Roman" w:hAnsi="Times New Roman" w:cs="Times New Roman"/>
          <w:sz w:val="24"/>
          <w:szCs w:val="24"/>
        </w:rPr>
      </w:pPr>
    </w:p>
    <w:p w14:paraId="20D78F09"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3) Transformations reflétant les pensées du personnage :</w:t>
      </w:r>
    </w:p>
    <w:p w14:paraId="089716C1"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3.1) transformation du personnage 10 occurrences</w:t>
      </w:r>
    </w:p>
    <w:p w14:paraId="27508C5B"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3.1.1) la transformation du personnage en un objet manipulé de l'extérieur 3 occurrences</w:t>
      </w:r>
    </w:p>
    <w:p w14:paraId="58255945"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3.2) transformation du paysage 1 occurrences</w:t>
      </w:r>
    </w:p>
    <w:p w14:paraId="2BDEA095"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3.3) la transformation d'Autre 0 occurrences</w:t>
      </w:r>
    </w:p>
    <w:p w14:paraId="16C338EA"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3.4) transformation des objets 0 occurrences</w:t>
      </w:r>
    </w:p>
    <w:p w14:paraId="5A6B391B" w14:textId="77777777" w:rsidR="0061073D" w:rsidRPr="003D059E" w:rsidRDefault="0061073D" w:rsidP="0061073D">
      <w:pPr>
        <w:spacing w:line="360" w:lineRule="auto"/>
        <w:jc w:val="both"/>
        <w:rPr>
          <w:rFonts w:ascii="Times New Roman" w:hAnsi="Times New Roman" w:cs="Times New Roman"/>
          <w:sz w:val="24"/>
          <w:szCs w:val="24"/>
        </w:rPr>
      </w:pPr>
    </w:p>
    <w:p w14:paraId="5E7AA151"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 La pensée du personnage exprimé par le fruit de son imagination :</w:t>
      </w:r>
    </w:p>
    <w:p w14:paraId="218B7878" w14:textId="77777777" w:rsidR="0061073D" w:rsidRPr="003D059E" w:rsidRDefault="0061073D" w:rsidP="0061073D">
      <w:pPr>
        <w:spacing w:line="360" w:lineRule="auto"/>
        <w:jc w:val="both"/>
        <w:rPr>
          <w:rFonts w:ascii="Times New Roman" w:hAnsi="Times New Roman" w:cs="Times New Roman"/>
          <w:noProof/>
          <w:sz w:val="24"/>
          <w:szCs w:val="24"/>
        </w:rPr>
      </w:pPr>
      <w:r w:rsidRPr="003D059E">
        <w:rPr>
          <w:rFonts w:ascii="Times New Roman" w:hAnsi="Times New Roman" w:cs="Times New Roman"/>
          <w:noProof/>
          <w:sz w:val="24"/>
          <w:szCs w:val="24"/>
          <w:lang w:val="ru-RU"/>
        </w:rPr>
        <w:lastRenderedPageBreak/>
        <w:drawing>
          <wp:anchor distT="0" distB="0" distL="114300" distR="114300" simplePos="0" relativeHeight="251681792" behindDoc="0" locked="0" layoutInCell="1" allowOverlap="1" wp14:anchorId="3E1DAD63" wp14:editId="13917480">
            <wp:simplePos x="0" y="0"/>
            <wp:positionH relativeFrom="margin">
              <wp:align>center</wp:align>
            </wp:positionH>
            <wp:positionV relativeFrom="paragraph">
              <wp:posOffset>474980</wp:posOffset>
            </wp:positionV>
            <wp:extent cx="2029867" cy="2990850"/>
            <wp:effectExtent l="0" t="0" r="8890" b="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29867" cy="2990850"/>
                    </a:xfrm>
                    <a:prstGeom prst="rect">
                      <a:avLst/>
                    </a:prstGeom>
                    <a:noFill/>
                    <a:ln>
                      <a:noFill/>
                    </a:ln>
                  </pic:spPr>
                </pic:pic>
              </a:graphicData>
            </a:graphic>
          </wp:anchor>
        </w:drawing>
      </w:r>
      <w:r w:rsidRPr="003D059E">
        <w:rPr>
          <w:rFonts w:ascii="Times New Roman" w:hAnsi="Times New Roman" w:cs="Times New Roman"/>
          <w:sz w:val="24"/>
          <w:szCs w:val="24"/>
        </w:rPr>
        <w:t>4.1) objet inanimé, animé par l'imagination du personnage 3 occurrences (si on peut dire ça en parlant du corps du camarade)</w:t>
      </w:r>
    </w:p>
    <w:p w14:paraId="7E99577A" w14:textId="77777777" w:rsidR="0061073D" w:rsidRPr="003D059E" w:rsidRDefault="0061073D" w:rsidP="0061073D">
      <w:pPr>
        <w:spacing w:line="360" w:lineRule="auto"/>
        <w:jc w:val="both"/>
        <w:rPr>
          <w:rFonts w:ascii="Times New Roman" w:hAnsi="Times New Roman" w:cs="Times New Roman"/>
          <w:noProof/>
          <w:sz w:val="24"/>
          <w:szCs w:val="24"/>
        </w:rPr>
      </w:pPr>
    </w:p>
    <w:p w14:paraId="5BBDD2E3" w14:textId="77777777" w:rsidR="0061073D" w:rsidRPr="003D059E" w:rsidRDefault="0061073D" w:rsidP="0061073D">
      <w:pPr>
        <w:spacing w:line="360" w:lineRule="auto"/>
        <w:jc w:val="center"/>
        <w:rPr>
          <w:rFonts w:ascii="Times New Roman" w:hAnsi="Times New Roman" w:cs="Times New Roman"/>
          <w:i/>
          <w:noProof/>
          <w:sz w:val="24"/>
          <w:szCs w:val="24"/>
        </w:rPr>
      </w:pPr>
      <w:r w:rsidRPr="003D059E">
        <w:rPr>
          <w:rFonts w:ascii="Times New Roman" w:hAnsi="Times New Roman" w:cs="Times New Roman"/>
          <w:i/>
          <w:noProof/>
          <w:sz w:val="24"/>
          <w:szCs w:val="24"/>
        </w:rPr>
        <w:t>(</w:t>
      </w:r>
      <w:r w:rsidRPr="003D059E">
        <w:rPr>
          <w:rStyle w:val="af4"/>
          <w:rFonts w:ascii="Times New Roman" w:hAnsi="Times New Roman" w:cs="Times New Roman"/>
          <w:i/>
          <w:sz w:val="24"/>
          <w:szCs w:val="24"/>
        </w:rPr>
        <w:t>Le cadavre d'un camarade parle avec Paul</w:t>
      </w:r>
      <w:r w:rsidRPr="003D059E">
        <w:rPr>
          <w:rFonts w:ascii="Times New Roman" w:hAnsi="Times New Roman" w:cs="Times New Roman"/>
          <w:i/>
          <w:noProof/>
          <w:sz w:val="24"/>
          <w:szCs w:val="24"/>
        </w:rPr>
        <w:t>)</w:t>
      </w:r>
    </w:p>
    <w:p w14:paraId="1C503A24"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 xml:space="preserve">4.2) une entité imaginaire placée dans un environnement familier pour le personnage 23 occurrences </w:t>
      </w:r>
    </w:p>
    <w:p w14:paraId="4CD32B3A" w14:textId="77777777" w:rsidR="0061073D" w:rsidRPr="003D059E" w:rsidRDefault="0061073D" w:rsidP="0061073D">
      <w:pPr>
        <w:spacing w:line="360" w:lineRule="auto"/>
        <w:jc w:val="center"/>
        <w:rPr>
          <w:rFonts w:ascii="Times New Roman" w:hAnsi="Times New Roman" w:cs="Times New Roman"/>
          <w:sz w:val="24"/>
          <w:szCs w:val="24"/>
        </w:rPr>
      </w:pPr>
      <w:r w:rsidRPr="003D059E">
        <w:rPr>
          <w:rFonts w:ascii="Times New Roman" w:hAnsi="Times New Roman" w:cs="Times New Roman"/>
          <w:noProof/>
          <w:sz w:val="24"/>
          <w:szCs w:val="24"/>
          <w:lang w:val="ru-RU"/>
        </w:rPr>
        <w:lastRenderedPageBreak/>
        <w:drawing>
          <wp:anchor distT="0" distB="0" distL="114300" distR="114300" simplePos="0" relativeHeight="251682816" behindDoc="0" locked="0" layoutInCell="1" allowOverlap="1" wp14:anchorId="4E2F1B8E" wp14:editId="0040F440">
            <wp:simplePos x="0" y="0"/>
            <wp:positionH relativeFrom="margin">
              <wp:align>right</wp:align>
            </wp:positionH>
            <wp:positionV relativeFrom="paragraph">
              <wp:posOffset>-704850</wp:posOffset>
            </wp:positionV>
            <wp:extent cx="4267200" cy="5691505"/>
            <wp:effectExtent l="0" t="7303" r="0" b="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4267200" cy="5691505"/>
                    </a:xfrm>
                    <a:prstGeom prst="rect">
                      <a:avLst/>
                    </a:prstGeom>
                    <a:noFill/>
                    <a:ln>
                      <a:noFill/>
                    </a:ln>
                  </pic:spPr>
                </pic:pic>
              </a:graphicData>
            </a:graphic>
          </wp:anchor>
        </w:drawing>
      </w:r>
      <w:r w:rsidRPr="003D059E">
        <w:rPr>
          <w:rFonts w:ascii="Times New Roman" w:hAnsi="Times New Roman" w:cs="Times New Roman"/>
          <w:sz w:val="24"/>
          <w:szCs w:val="24"/>
        </w:rPr>
        <w:t>(</w:t>
      </w:r>
      <w:r w:rsidRPr="003D059E">
        <w:rPr>
          <w:rFonts w:ascii="Times New Roman" w:hAnsi="Times New Roman" w:cs="Times New Roman"/>
          <w:i/>
          <w:sz w:val="24"/>
          <w:szCs w:val="24"/>
        </w:rPr>
        <w:t xml:space="preserve">La </w:t>
      </w:r>
      <w:r w:rsidRPr="003D059E">
        <w:rPr>
          <w:rStyle w:val="af4"/>
          <w:rFonts w:ascii="Times New Roman" w:hAnsi="Times New Roman" w:cs="Times New Roman"/>
          <w:i/>
          <w:sz w:val="24"/>
          <w:szCs w:val="24"/>
        </w:rPr>
        <w:t xml:space="preserve">frénésie </w:t>
      </w:r>
      <w:r w:rsidRPr="003D059E">
        <w:rPr>
          <w:rFonts w:ascii="Times New Roman" w:hAnsi="Times New Roman" w:cs="Times New Roman"/>
          <w:i/>
          <w:sz w:val="24"/>
          <w:szCs w:val="24"/>
        </w:rPr>
        <w:t>finale du Paul)</w:t>
      </w:r>
    </w:p>
    <w:p w14:paraId="5C2E3A18" w14:textId="77777777" w:rsidR="0061073D" w:rsidRPr="003D059E" w:rsidRDefault="0061073D" w:rsidP="0061073D">
      <w:pPr>
        <w:spacing w:line="360" w:lineRule="auto"/>
        <w:jc w:val="both"/>
        <w:rPr>
          <w:rFonts w:ascii="Times New Roman" w:hAnsi="Times New Roman" w:cs="Times New Roman"/>
          <w:sz w:val="24"/>
          <w:szCs w:val="24"/>
        </w:rPr>
      </w:pPr>
    </w:p>
    <w:p w14:paraId="74778561"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4.3) une scène imaginaire avec des personnes réelles pour le personnage 4 occurrences</w:t>
      </w:r>
    </w:p>
    <w:p w14:paraId="2844D233"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4.4) une scène imaginaire avec des personnes réelles pour le personnage, mais ayant subi une transformation (le personnage lui-même peut également subir une transformation) 0 occurrences</w:t>
      </w:r>
    </w:p>
    <w:p w14:paraId="7340C105"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4.5) une scène imaginaire avec des entités réelles et imaginaires 5 occurrences</w:t>
      </w:r>
    </w:p>
    <w:p w14:paraId="1639DC7F"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4.6) une scène entièrement imaginaire avec un monde et des personnages imaginaires - souvent illustration de ce que dit “la voix de narrateur”</w:t>
      </w:r>
    </w:p>
    <w:p w14:paraId="44CCBB65" w14:textId="77777777" w:rsidR="0061073D" w:rsidRPr="003D059E" w:rsidRDefault="0061073D" w:rsidP="0061073D">
      <w:pPr>
        <w:spacing w:line="360" w:lineRule="auto"/>
        <w:jc w:val="both"/>
        <w:rPr>
          <w:rFonts w:ascii="Times New Roman" w:hAnsi="Times New Roman" w:cs="Times New Roman"/>
          <w:sz w:val="24"/>
          <w:szCs w:val="24"/>
        </w:rPr>
      </w:pPr>
    </w:p>
    <w:p w14:paraId="7D3DE190"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5) Pensées et concepts dessinés 0 occurrences</w:t>
      </w:r>
    </w:p>
    <w:p w14:paraId="4A034347" w14:textId="77777777" w:rsidR="0061073D" w:rsidRPr="003D059E" w:rsidRDefault="0061073D" w:rsidP="0061073D">
      <w:pPr>
        <w:spacing w:line="360" w:lineRule="auto"/>
        <w:jc w:val="both"/>
        <w:rPr>
          <w:rFonts w:ascii="Times New Roman" w:hAnsi="Times New Roman" w:cs="Times New Roman"/>
          <w:sz w:val="24"/>
          <w:szCs w:val="24"/>
        </w:rPr>
      </w:pPr>
    </w:p>
    <w:p w14:paraId="7A38DF45"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6) La transition entre des vignettes 3 occurrences</w:t>
      </w:r>
    </w:p>
    <w:p w14:paraId="72DA4A28" w14:textId="77777777" w:rsidR="0061073D" w:rsidRPr="003D059E" w:rsidRDefault="0061073D" w:rsidP="0061073D">
      <w:pPr>
        <w:spacing w:line="360" w:lineRule="auto"/>
        <w:jc w:val="both"/>
        <w:rPr>
          <w:rFonts w:ascii="Times New Roman" w:hAnsi="Times New Roman" w:cs="Times New Roman"/>
          <w:sz w:val="24"/>
          <w:szCs w:val="24"/>
        </w:rPr>
      </w:pPr>
    </w:p>
    <w:p w14:paraId="3B5BD68B"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7) Une rupture complète entre l'image et le texte 1 occurrences</w:t>
      </w:r>
    </w:p>
    <w:p w14:paraId="4D426FA2" w14:textId="77777777" w:rsidR="0061073D" w:rsidRPr="003D059E" w:rsidRDefault="0061073D" w:rsidP="0061073D">
      <w:pPr>
        <w:spacing w:line="360" w:lineRule="auto"/>
        <w:jc w:val="both"/>
        <w:rPr>
          <w:rFonts w:ascii="Times New Roman" w:hAnsi="Times New Roman" w:cs="Times New Roman"/>
          <w:sz w:val="24"/>
          <w:szCs w:val="24"/>
        </w:rPr>
      </w:pPr>
    </w:p>
    <w:p w14:paraId="08C16B3A" w14:textId="77777777" w:rsidR="0061073D" w:rsidRPr="003D059E"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 xml:space="preserve">8)  Couleur utilisée comme symbole 45 occurrences </w:t>
      </w:r>
    </w:p>
    <w:p w14:paraId="7F3B4D95" w14:textId="77777777" w:rsidR="0061073D" w:rsidRPr="003D059E" w:rsidRDefault="0061073D" w:rsidP="0061073D">
      <w:pPr>
        <w:spacing w:line="360" w:lineRule="auto"/>
        <w:jc w:val="center"/>
        <w:rPr>
          <w:rFonts w:ascii="Times New Roman" w:hAnsi="Times New Roman" w:cs="Times New Roman"/>
          <w:i/>
          <w:sz w:val="24"/>
          <w:szCs w:val="24"/>
        </w:rPr>
      </w:pPr>
      <w:r w:rsidRPr="003D059E">
        <w:rPr>
          <w:rFonts w:ascii="Times New Roman" w:hAnsi="Times New Roman" w:cs="Times New Roman"/>
          <w:i/>
          <w:noProof/>
          <w:sz w:val="24"/>
          <w:szCs w:val="24"/>
          <w:lang w:val="ru-RU"/>
        </w:rPr>
        <w:lastRenderedPageBreak/>
        <w:drawing>
          <wp:anchor distT="0" distB="0" distL="114300" distR="114300" simplePos="0" relativeHeight="251683840" behindDoc="0" locked="0" layoutInCell="1" allowOverlap="1" wp14:anchorId="56E6F0AC" wp14:editId="74ABE3E1">
            <wp:simplePos x="0" y="0"/>
            <wp:positionH relativeFrom="margin">
              <wp:align>center</wp:align>
            </wp:positionH>
            <wp:positionV relativeFrom="paragraph">
              <wp:posOffset>1905</wp:posOffset>
            </wp:positionV>
            <wp:extent cx="4019550" cy="2686050"/>
            <wp:effectExtent l="0" t="0" r="0" b="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19550"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059E">
        <w:rPr>
          <w:rFonts w:ascii="Times New Roman" w:hAnsi="Times New Roman" w:cs="Times New Roman"/>
          <w:i/>
          <w:sz w:val="24"/>
          <w:szCs w:val="24"/>
        </w:rPr>
        <w:t>(</w:t>
      </w:r>
      <w:r w:rsidRPr="003D059E">
        <w:rPr>
          <w:rStyle w:val="af4"/>
          <w:rFonts w:ascii="Times New Roman" w:hAnsi="Times New Roman" w:cs="Times New Roman"/>
          <w:i/>
          <w:sz w:val="24"/>
          <w:szCs w:val="24"/>
        </w:rPr>
        <w:t>Tout au long de l'histoire, Paul prend progressivement la féminité de sa femme - d'abord il prend sa robe rouge, puis son sac rouge, puis il lui coupe les cheveux. Ici elle est en gris et lui en rouge, ce qui souligne la différence entre eux</w:t>
      </w:r>
      <w:r w:rsidRPr="003D059E">
        <w:rPr>
          <w:rFonts w:ascii="Times New Roman" w:hAnsi="Times New Roman" w:cs="Times New Roman"/>
          <w:i/>
          <w:sz w:val="24"/>
          <w:szCs w:val="24"/>
        </w:rPr>
        <w:t>).</w:t>
      </w:r>
    </w:p>
    <w:p w14:paraId="211C5234" w14:textId="77777777" w:rsidR="0061073D" w:rsidRPr="003D059E" w:rsidRDefault="0061073D" w:rsidP="0061073D">
      <w:pPr>
        <w:spacing w:line="360" w:lineRule="auto"/>
        <w:jc w:val="both"/>
        <w:rPr>
          <w:rFonts w:ascii="Times New Roman" w:hAnsi="Times New Roman" w:cs="Times New Roman"/>
          <w:sz w:val="24"/>
          <w:szCs w:val="24"/>
        </w:rPr>
      </w:pPr>
    </w:p>
    <w:p w14:paraId="568A5F25"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Tout d'abord, il faut noter l'absence totale de bulles en forme de nuage et de la « voix du narrateur</w:t>
      </w:r>
      <w:r w:rsidRPr="003D059E">
        <w:rPr>
          <w:rFonts w:ascii="Times New Roman" w:hAnsi="Times New Roman" w:cs="Times New Roman"/>
          <w:sz w:val="24"/>
          <w:szCs w:val="24"/>
          <w:lang w:val="fr-CA"/>
        </w:rPr>
        <w:t xml:space="preserve"> </w:t>
      </w:r>
      <w:r w:rsidRPr="003D059E">
        <w:rPr>
          <w:rFonts w:ascii="Times New Roman" w:hAnsi="Times New Roman" w:cs="Times New Roman"/>
          <w:sz w:val="24"/>
          <w:szCs w:val="24"/>
        </w:rPr>
        <w:t xml:space="preserve">»: ici, la voix du narrateur non seulement n'explique pas les sentiments des personnages (il ne le fait presque pas dans </w:t>
      </w:r>
      <w:r w:rsidRPr="003D059E">
        <w:rPr>
          <w:rFonts w:ascii="Times New Roman" w:hAnsi="Times New Roman" w:cs="Times New Roman"/>
          <w:i/>
          <w:sz w:val="24"/>
          <w:szCs w:val="24"/>
        </w:rPr>
        <w:t>L'Ascension de Haut Mal</w:t>
      </w:r>
      <w:r w:rsidRPr="003D059E">
        <w:rPr>
          <w:rFonts w:ascii="Times New Roman" w:hAnsi="Times New Roman" w:cs="Times New Roman"/>
          <w:sz w:val="24"/>
          <w:szCs w:val="24"/>
        </w:rPr>
        <w:t xml:space="preserve">), mais est généralement absente. Cela met </w:t>
      </w:r>
      <w:r w:rsidRPr="003D059E">
        <w:rPr>
          <w:rFonts w:ascii="Times New Roman" w:hAnsi="Times New Roman" w:cs="Times New Roman"/>
          <w:i/>
          <w:sz w:val="24"/>
          <w:szCs w:val="24"/>
        </w:rPr>
        <w:t xml:space="preserve">Mauvais genre </w:t>
      </w:r>
      <w:r w:rsidRPr="003D059E">
        <w:rPr>
          <w:rFonts w:ascii="Times New Roman" w:hAnsi="Times New Roman" w:cs="Times New Roman"/>
          <w:sz w:val="24"/>
          <w:szCs w:val="24"/>
        </w:rPr>
        <w:t>en opposition à la bande dessinée typique basée sur événements historiques, où, en règle générale, de nombreuses explications et interprétations des événements sont nécessaires, à cause de quoi elle se transforme en un essai historique richement illustré. L'absence d'explications et de tentatives de tirer des conclusions pour le lecteur avec l'utilisation active d'autres moyens de transmettre les pensées et les sentiments des personnages sont des signes que cette ? bande dessinée appartient vraiment à la catégorie de matériau qui nous intéresse - c'est-à-dire la bande dessinée alternative française moderne.</w:t>
      </w:r>
    </w:p>
    <w:p w14:paraId="1570E882"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 xml:space="preserve">De plus, il convient de noter l’utilisation, dans un seul cas, de la technique artistique de non-concordance complète entre l'image et le texte. Cette technique est difficile à utiliser sans la voix du narrateur, mais l'auteur a trouvé un moyen : elle l'a utilisée lors d'un long monologue d'un personnage mineur au tribunal : il parle des raisons de la popularité de Susanne (l'alter ego de Paul Grappe) au Bois de Boulogne, et à ce moment-là les feuilles tombent de l'arbre. Ce n'est qu'après de nombreuses pages que nous apprendrons que la cause du procès était la mort de Paul. </w:t>
      </w:r>
    </w:p>
    <w:p w14:paraId="27948371"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 xml:space="preserve">Par rapport aux bandes dessinées précédemment examinées, et surtout par rapport à </w:t>
      </w:r>
      <w:r w:rsidRPr="003D059E">
        <w:rPr>
          <w:rFonts w:ascii="Times New Roman" w:hAnsi="Times New Roman" w:cs="Times New Roman"/>
          <w:i/>
          <w:iCs/>
          <w:sz w:val="24"/>
          <w:szCs w:val="24"/>
        </w:rPr>
        <w:t>L’Ascension</w:t>
      </w:r>
      <w:r w:rsidRPr="003D059E">
        <w:rPr>
          <w:rFonts w:ascii="Times New Roman" w:hAnsi="Times New Roman" w:cs="Times New Roman"/>
          <w:i/>
          <w:sz w:val="24"/>
          <w:szCs w:val="24"/>
        </w:rPr>
        <w:t xml:space="preserve"> du Haut Mal</w:t>
      </w:r>
      <w:r w:rsidRPr="003D059E">
        <w:rPr>
          <w:rFonts w:ascii="Times New Roman" w:hAnsi="Times New Roman" w:cs="Times New Roman"/>
          <w:sz w:val="24"/>
          <w:szCs w:val="24"/>
        </w:rPr>
        <w:t xml:space="preserve">, où le personnage principal vit dans un monde où imagination et </w:t>
      </w:r>
      <w:r w:rsidRPr="003D059E">
        <w:rPr>
          <w:rFonts w:ascii="Times New Roman" w:hAnsi="Times New Roman" w:cs="Times New Roman"/>
          <w:sz w:val="24"/>
          <w:szCs w:val="24"/>
        </w:rPr>
        <w:lastRenderedPageBreak/>
        <w:t xml:space="preserve">réalité se mélangent, </w:t>
      </w:r>
      <w:r w:rsidRPr="003D059E">
        <w:rPr>
          <w:rFonts w:ascii="Times New Roman" w:hAnsi="Times New Roman" w:cs="Times New Roman"/>
          <w:i/>
          <w:sz w:val="24"/>
          <w:szCs w:val="24"/>
        </w:rPr>
        <w:t xml:space="preserve">Mauvais genre </w:t>
      </w:r>
      <w:r w:rsidRPr="003D059E">
        <w:rPr>
          <w:rFonts w:ascii="Times New Roman" w:hAnsi="Times New Roman" w:cs="Times New Roman"/>
          <w:sz w:val="24"/>
          <w:szCs w:val="24"/>
        </w:rPr>
        <w:t xml:space="preserve">recourt avec modération aux divers procédés déjà vus. En revanche, ce texte mobilise le symbolisme des couleurs. Le nombre de pages (160) ici est supérieur à celui du passage analysé de </w:t>
      </w:r>
      <w:r w:rsidRPr="003D059E">
        <w:rPr>
          <w:rFonts w:ascii="Times New Roman" w:hAnsi="Times New Roman" w:cs="Times New Roman"/>
          <w:i/>
          <w:sz w:val="24"/>
          <w:szCs w:val="24"/>
        </w:rPr>
        <w:t xml:space="preserve">L'Ascension de Haut Mal </w:t>
      </w:r>
      <w:r w:rsidRPr="003D059E">
        <w:rPr>
          <w:rFonts w:ascii="Times New Roman" w:hAnsi="Times New Roman" w:cs="Times New Roman"/>
          <w:sz w:val="24"/>
          <w:szCs w:val="24"/>
        </w:rPr>
        <w:t xml:space="preserve">(90). Cependant, à l'exception du symbolisme de la couleur, dont l'œuvre est pénétrée (nous avons recensé 45 scènes particulièrement révélatrices) et les parallèles, parfois plusieurs techniques sont présentes en même temps dans les scènes, qui semblent déchirer le tissu habituel du récit et nous montrer la folie plus en plus aggravée de Paul Grappe. </w:t>
      </w:r>
    </w:p>
    <w:p w14:paraId="07835315"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Par exemple, la première scène générée par son imagination n'apparaît qu'à la page 30 - le cadavre d'un camarade de tranchée qui lui parle. Jusqu'à présent, nous voyons plusieurs scènes</w:t>
      </w:r>
      <w:r w:rsidRPr="003D059E">
        <w:rPr>
          <w:rStyle w:val="30"/>
          <w:rFonts w:ascii="Times New Roman" w:hAnsi="Times New Roman" w:cs="Times New Roman"/>
          <w:sz w:val="24"/>
          <w:szCs w:val="24"/>
        </w:rPr>
        <w:t xml:space="preserve"> </w:t>
      </w:r>
      <w:r w:rsidRPr="003D059E">
        <w:rPr>
          <w:rFonts w:ascii="Times New Roman" w:hAnsi="Times New Roman" w:cs="Times New Roman"/>
          <w:sz w:val="24"/>
          <w:szCs w:val="24"/>
        </w:rPr>
        <w:t>au</w:t>
      </w:r>
      <w:r w:rsidRPr="003D059E">
        <w:rPr>
          <w:rFonts w:ascii="Times New Roman" w:hAnsi="Times New Roman" w:cs="Times New Roman"/>
          <w:noProof/>
          <w:sz w:val="24"/>
          <w:szCs w:val="24"/>
        </w:rPr>
        <w:t>xquelles il sera ensuite fait référence par le procédé des parallèles</w:t>
      </w:r>
      <w:r w:rsidRPr="003D059E">
        <w:rPr>
          <w:rFonts w:ascii="Times New Roman" w:hAnsi="Times New Roman" w:cs="Times New Roman"/>
          <w:sz w:val="24"/>
          <w:szCs w:val="24"/>
        </w:rPr>
        <w:t xml:space="preserve"> et nous pouvons noter un certain</w:t>
      </w:r>
      <w:r w:rsidRPr="003D059E">
        <w:rPr>
          <w:rStyle w:val="af4"/>
          <w:rFonts w:ascii="Times New Roman" w:hAnsi="Times New Roman" w:cs="Times New Roman"/>
          <w:sz w:val="24"/>
          <w:szCs w:val="24"/>
        </w:rPr>
        <w:t xml:space="preserve"> sens que l'artiste met dans le choix des couleurs</w:t>
      </w:r>
      <w:r w:rsidRPr="003D059E">
        <w:rPr>
          <w:rFonts w:ascii="Times New Roman" w:hAnsi="Times New Roman" w:cs="Times New Roman"/>
          <w:sz w:val="24"/>
          <w:szCs w:val="24"/>
        </w:rPr>
        <w:t xml:space="preserve">, mais ne sachant pas ce que sera la suite, on pourra penser que dans cette bande dessinée, il n'y a rien d'intéressant pour notre analyse. En effet, tout ce qui précède cette scène met en scène la vie “normale” du personnage, cependant, c'est dans cette scène que la manifestation de la folie a lieu. </w:t>
      </w:r>
    </w:p>
    <w:p w14:paraId="5416F59D"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Ainsi, comme indiqué ci-dessus, le procédé artistique la plus courant ici est le symbolisme de la couleur, puis “les entités imaginaires placée dans un environnement familier pour le personnage” (23 occurrences) et les scènes parallèles (13 occurrences). Donc, nous voyons que, contrairement au protagoniste des histoires précédentes, Pierre Grappe ne vit pas dans le monde de sa propre imagination en permanence, la folie s'introduit dans sa vie, perturbant la manière habituelle. De plus, plus l’histoire avance, plus les scènes de folie deviennent fréquentes et longues.</w:t>
      </w:r>
    </w:p>
    <w:p w14:paraId="0FD96F97"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 xml:space="preserve">Donc, dans cette bande dessinée, nous voyons une nouvelle approche - </w:t>
      </w:r>
      <w:r w:rsidRPr="003D059E">
        <w:rPr>
          <w:rStyle w:val="af4"/>
          <w:rFonts w:ascii="Times New Roman" w:hAnsi="Times New Roman" w:cs="Times New Roman"/>
          <w:sz w:val="24"/>
          <w:szCs w:val="24"/>
        </w:rPr>
        <w:t xml:space="preserve">les techniques artistiques </w:t>
      </w:r>
      <w:r>
        <w:rPr>
          <w:rStyle w:val="af4"/>
          <w:rFonts w:ascii="Times New Roman" w:hAnsi="Times New Roman" w:cs="Times New Roman"/>
          <w:sz w:val="24"/>
          <w:szCs w:val="24"/>
        </w:rPr>
        <w:t xml:space="preserve">les </w:t>
      </w:r>
      <w:r w:rsidRPr="003D059E">
        <w:rPr>
          <w:rStyle w:val="af4"/>
          <w:rFonts w:ascii="Times New Roman" w:hAnsi="Times New Roman" w:cs="Times New Roman"/>
          <w:sz w:val="24"/>
          <w:szCs w:val="24"/>
        </w:rPr>
        <w:t xml:space="preserve">plus visibles comme </w:t>
      </w:r>
      <w:r>
        <w:rPr>
          <w:rStyle w:val="af4"/>
          <w:rFonts w:ascii="Times New Roman" w:hAnsi="Times New Roman" w:cs="Times New Roman"/>
          <w:sz w:val="24"/>
          <w:szCs w:val="24"/>
        </w:rPr>
        <w:t xml:space="preserve">la </w:t>
      </w:r>
      <w:r w:rsidRPr="003D059E">
        <w:rPr>
          <w:rStyle w:val="af4"/>
          <w:rFonts w:ascii="Times New Roman" w:hAnsi="Times New Roman" w:cs="Times New Roman"/>
          <w:sz w:val="24"/>
          <w:szCs w:val="24"/>
        </w:rPr>
        <w:t xml:space="preserve">conversation </w:t>
      </w:r>
      <w:r>
        <w:rPr>
          <w:rStyle w:val="af4"/>
          <w:rFonts w:ascii="Times New Roman" w:hAnsi="Times New Roman" w:cs="Times New Roman"/>
          <w:sz w:val="24"/>
          <w:szCs w:val="24"/>
        </w:rPr>
        <w:t>avec</w:t>
      </w:r>
      <w:r w:rsidRPr="003D059E">
        <w:rPr>
          <w:rStyle w:val="af4"/>
          <w:rFonts w:ascii="Times New Roman" w:hAnsi="Times New Roman" w:cs="Times New Roman"/>
          <w:sz w:val="24"/>
          <w:szCs w:val="24"/>
        </w:rPr>
        <w:t xml:space="preserve"> un interlocuteur imaginaire ne sont pas utilisées très souvent, mais elles mettent l'accent sur des points importants pour l'intrigue. Des moyens moins visibles, tels que les parallèles et l'utilisation sémantique de la couleur, apparaissent plus souvent.</w:t>
      </w:r>
    </w:p>
    <w:p w14:paraId="239AA862" w14:textId="77777777" w:rsidR="0061073D" w:rsidRDefault="0061073D" w:rsidP="0061073D">
      <w:pPr>
        <w:spacing w:line="360" w:lineRule="auto"/>
        <w:jc w:val="both"/>
        <w:rPr>
          <w:rFonts w:ascii="Times New Roman" w:hAnsi="Times New Roman" w:cs="Times New Roman"/>
          <w:sz w:val="24"/>
          <w:szCs w:val="24"/>
        </w:rPr>
      </w:pPr>
      <w:r w:rsidRPr="003D059E">
        <w:rPr>
          <w:rFonts w:ascii="Times New Roman" w:hAnsi="Times New Roman" w:cs="Times New Roman"/>
          <w:sz w:val="24"/>
          <w:szCs w:val="24"/>
        </w:rPr>
        <w:t xml:space="preserve">Les tendances générales dans le changement et le développement des moyens par lesquels les auteurs montrent le monde intérieur des personnages peuvent être </w:t>
      </w:r>
      <w:r>
        <w:rPr>
          <w:rFonts w:ascii="Times New Roman" w:hAnsi="Times New Roman" w:cs="Times New Roman"/>
          <w:sz w:val="24"/>
          <w:szCs w:val="24"/>
        </w:rPr>
        <w:t>résumées</w:t>
      </w:r>
      <w:r w:rsidRPr="003D059E">
        <w:rPr>
          <w:rFonts w:ascii="Times New Roman" w:hAnsi="Times New Roman" w:cs="Times New Roman"/>
          <w:sz w:val="24"/>
          <w:szCs w:val="24"/>
        </w:rPr>
        <w:t xml:space="preserve"> à l'aide d'un tableau :</w:t>
      </w:r>
    </w:p>
    <w:p w14:paraId="7F3A77BD" w14:textId="77777777" w:rsidR="0061073D" w:rsidRDefault="0061073D" w:rsidP="0061073D">
      <w:pPr>
        <w:spacing w:line="360" w:lineRule="auto"/>
        <w:jc w:val="both"/>
        <w:rPr>
          <w:rFonts w:ascii="Times New Roman" w:hAnsi="Times New Roman" w:cs="Times New Roman"/>
          <w:sz w:val="24"/>
          <w:szCs w:val="24"/>
        </w:rPr>
      </w:pPr>
    </w:p>
    <w:p w14:paraId="01107A16" w14:textId="77777777" w:rsidR="0061073D" w:rsidRPr="003D059E" w:rsidRDefault="0061073D" w:rsidP="0061073D">
      <w:pPr>
        <w:spacing w:line="360" w:lineRule="auto"/>
        <w:jc w:val="both"/>
        <w:rPr>
          <w:rFonts w:ascii="Times New Roman" w:hAnsi="Times New Roman" w:cs="Times New Roman"/>
          <w:sz w:val="24"/>
          <w:szCs w:val="24"/>
        </w:rPr>
      </w:pPr>
    </w:p>
    <w:p w14:paraId="70284B2C" w14:textId="77777777" w:rsidR="0061073D" w:rsidRPr="003D059E" w:rsidRDefault="0061073D" w:rsidP="0061073D">
      <w:pPr>
        <w:spacing w:line="360" w:lineRule="auto"/>
        <w:jc w:val="both"/>
        <w:rPr>
          <w:rFonts w:ascii="Times New Roman" w:hAnsi="Times New Roman" w:cs="Times New Roman"/>
          <w:sz w:val="24"/>
          <w:szCs w:val="24"/>
        </w:rPr>
      </w:pPr>
    </w:p>
    <w:tbl>
      <w:tblPr>
        <w:tblW w:w="1016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2"/>
        <w:gridCol w:w="2032"/>
        <w:gridCol w:w="2032"/>
        <w:gridCol w:w="2032"/>
        <w:gridCol w:w="2032"/>
      </w:tblGrid>
      <w:tr w:rsidR="0061073D" w:rsidRPr="003D059E" w14:paraId="7157792F" w14:textId="77777777" w:rsidTr="005A30EF">
        <w:trPr>
          <w:trHeight w:val="1287"/>
        </w:trPr>
        <w:tc>
          <w:tcPr>
            <w:tcW w:w="2032" w:type="dxa"/>
            <w:shd w:val="clear" w:color="auto" w:fill="auto"/>
            <w:vAlign w:val="bottom"/>
            <w:hideMark/>
          </w:tcPr>
          <w:p w14:paraId="54D8C521" w14:textId="77777777" w:rsidR="0061073D" w:rsidRPr="003D059E" w:rsidRDefault="0061073D" w:rsidP="005A30EF">
            <w:pPr>
              <w:spacing w:line="360" w:lineRule="auto"/>
              <w:jc w:val="center"/>
              <w:rPr>
                <w:rFonts w:ascii="Times New Roman" w:eastAsia="Times New Roman" w:hAnsi="Times New Roman" w:cs="Times New Roman"/>
                <w:sz w:val="24"/>
                <w:szCs w:val="24"/>
              </w:rPr>
            </w:pPr>
          </w:p>
        </w:tc>
        <w:tc>
          <w:tcPr>
            <w:tcW w:w="2032" w:type="dxa"/>
            <w:shd w:val="clear" w:color="auto" w:fill="auto"/>
            <w:vAlign w:val="bottom"/>
            <w:hideMark/>
          </w:tcPr>
          <w:p w14:paraId="1B0F68D2"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p>
          <w:p w14:paraId="3934EDFF" w14:textId="77777777" w:rsidR="0061073D" w:rsidRPr="00FE0C72" w:rsidRDefault="0061073D" w:rsidP="005A30EF">
            <w:pPr>
              <w:spacing w:line="360" w:lineRule="auto"/>
              <w:jc w:val="center"/>
              <w:rPr>
                <w:rFonts w:ascii="Times New Roman" w:eastAsia="Times New Roman" w:hAnsi="Times New Roman" w:cs="Times New Roman"/>
                <w:i/>
                <w:iCs/>
                <w:color w:val="000000"/>
                <w:sz w:val="24"/>
                <w:szCs w:val="24"/>
              </w:rPr>
            </w:pPr>
            <w:r w:rsidRPr="00FE0C72">
              <w:rPr>
                <w:rFonts w:ascii="Times New Roman" w:eastAsia="Times New Roman" w:hAnsi="Times New Roman" w:cs="Times New Roman"/>
                <w:i/>
                <w:iCs/>
                <w:color w:val="000000"/>
                <w:sz w:val="24"/>
                <w:szCs w:val="24"/>
              </w:rPr>
              <w:t xml:space="preserve">Binky Brown </w:t>
            </w:r>
            <w:r w:rsidRPr="00FE0C72">
              <w:rPr>
                <w:rFonts w:ascii="Times New Roman" w:eastAsia="Times New Roman" w:hAnsi="Times New Roman" w:cs="Times New Roman"/>
                <w:i/>
                <w:iCs/>
                <w:color w:val="000000"/>
                <w:sz w:val="24"/>
                <w:szCs w:val="24"/>
              </w:rPr>
              <w:br/>
            </w:r>
          </w:p>
          <w:p w14:paraId="3E9B21D5"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1972</w:t>
            </w:r>
            <w:r w:rsidRPr="003D059E">
              <w:rPr>
                <w:rFonts w:ascii="Times New Roman" w:eastAsia="Times New Roman" w:hAnsi="Times New Roman" w:cs="Times New Roman"/>
                <w:color w:val="000000"/>
                <w:sz w:val="24"/>
                <w:szCs w:val="24"/>
              </w:rPr>
              <w:br/>
              <w:t>44 pages</w:t>
            </w:r>
          </w:p>
        </w:tc>
        <w:tc>
          <w:tcPr>
            <w:tcW w:w="2032" w:type="dxa"/>
            <w:shd w:val="clear" w:color="auto" w:fill="auto"/>
            <w:vAlign w:val="bottom"/>
            <w:hideMark/>
          </w:tcPr>
          <w:p w14:paraId="606DCC2F" w14:textId="77777777" w:rsidR="0061073D" w:rsidRPr="00FE0C72" w:rsidRDefault="0061073D" w:rsidP="005A30EF">
            <w:pPr>
              <w:spacing w:line="360" w:lineRule="auto"/>
              <w:jc w:val="center"/>
              <w:rPr>
                <w:rFonts w:ascii="Times New Roman" w:eastAsia="Times New Roman" w:hAnsi="Times New Roman" w:cs="Times New Roman"/>
                <w:i/>
                <w:iCs/>
                <w:color w:val="000000"/>
                <w:sz w:val="24"/>
                <w:szCs w:val="24"/>
              </w:rPr>
            </w:pPr>
            <w:r w:rsidRPr="00FE0C72">
              <w:rPr>
                <w:rFonts w:ascii="Times New Roman" w:eastAsia="Times New Roman" w:hAnsi="Times New Roman" w:cs="Times New Roman"/>
                <w:i/>
                <w:iCs/>
                <w:color w:val="000000"/>
                <w:sz w:val="24"/>
                <w:szCs w:val="24"/>
              </w:rPr>
              <w:t xml:space="preserve">L'Ascension du Haut Mal </w:t>
            </w:r>
            <w:r w:rsidRPr="00FE0C72">
              <w:rPr>
                <w:rFonts w:ascii="Times New Roman" w:eastAsia="Times New Roman" w:hAnsi="Times New Roman" w:cs="Times New Roman"/>
                <w:i/>
                <w:iCs/>
                <w:color w:val="000000"/>
                <w:sz w:val="24"/>
                <w:szCs w:val="24"/>
              </w:rPr>
              <w:br/>
            </w:r>
          </w:p>
          <w:p w14:paraId="6F3EFED0"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1996</w:t>
            </w:r>
            <w:r w:rsidRPr="003D059E">
              <w:rPr>
                <w:rFonts w:ascii="Times New Roman" w:eastAsia="Times New Roman" w:hAnsi="Times New Roman" w:cs="Times New Roman"/>
                <w:color w:val="000000"/>
                <w:sz w:val="24"/>
                <w:szCs w:val="24"/>
              </w:rPr>
              <w:br/>
              <w:t>extrait de 90 pages</w:t>
            </w:r>
          </w:p>
        </w:tc>
        <w:tc>
          <w:tcPr>
            <w:tcW w:w="2032" w:type="dxa"/>
            <w:shd w:val="clear" w:color="auto" w:fill="auto"/>
            <w:vAlign w:val="bottom"/>
            <w:hideMark/>
          </w:tcPr>
          <w:p w14:paraId="5EC2664D" w14:textId="77777777" w:rsidR="0061073D" w:rsidRPr="00FE0C72" w:rsidRDefault="0061073D" w:rsidP="005A30EF">
            <w:pPr>
              <w:spacing w:line="360" w:lineRule="auto"/>
              <w:jc w:val="center"/>
              <w:rPr>
                <w:rFonts w:ascii="Times New Roman" w:eastAsia="Times New Roman" w:hAnsi="Times New Roman" w:cs="Times New Roman"/>
                <w:i/>
                <w:iCs/>
                <w:color w:val="000000"/>
                <w:sz w:val="24"/>
                <w:szCs w:val="24"/>
              </w:rPr>
            </w:pPr>
            <w:r w:rsidRPr="00FE0C72">
              <w:rPr>
                <w:rFonts w:ascii="Times New Roman" w:eastAsia="Times New Roman" w:hAnsi="Times New Roman" w:cs="Times New Roman"/>
                <w:i/>
                <w:iCs/>
                <w:color w:val="000000"/>
                <w:sz w:val="24"/>
                <w:szCs w:val="24"/>
              </w:rPr>
              <w:t xml:space="preserve">La Parenthèse </w:t>
            </w:r>
            <w:r w:rsidRPr="00FE0C72">
              <w:rPr>
                <w:rFonts w:ascii="Times New Roman" w:eastAsia="Times New Roman" w:hAnsi="Times New Roman" w:cs="Times New Roman"/>
                <w:i/>
                <w:iCs/>
                <w:color w:val="000000"/>
                <w:sz w:val="24"/>
                <w:szCs w:val="24"/>
              </w:rPr>
              <w:br/>
            </w:r>
          </w:p>
          <w:p w14:paraId="62DB71CF"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2010</w:t>
            </w:r>
            <w:r w:rsidRPr="003D059E">
              <w:rPr>
                <w:rFonts w:ascii="Times New Roman" w:eastAsia="Times New Roman" w:hAnsi="Times New Roman" w:cs="Times New Roman"/>
                <w:color w:val="000000"/>
                <w:sz w:val="24"/>
                <w:szCs w:val="24"/>
              </w:rPr>
              <w:br/>
              <w:t>222 pages</w:t>
            </w:r>
          </w:p>
        </w:tc>
        <w:tc>
          <w:tcPr>
            <w:tcW w:w="2032" w:type="dxa"/>
            <w:shd w:val="clear" w:color="auto" w:fill="auto"/>
            <w:vAlign w:val="bottom"/>
            <w:hideMark/>
          </w:tcPr>
          <w:p w14:paraId="17AA0A3D"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FE0C72">
              <w:rPr>
                <w:rFonts w:ascii="Times New Roman" w:eastAsia="Times New Roman" w:hAnsi="Times New Roman" w:cs="Times New Roman"/>
                <w:i/>
                <w:iCs/>
                <w:color w:val="000000"/>
                <w:sz w:val="24"/>
                <w:szCs w:val="24"/>
              </w:rPr>
              <w:t>Mauvais genre</w:t>
            </w:r>
            <w:r w:rsidRPr="003D059E">
              <w:rPr>
                <w:rFonts w:ascii="Times New Roman" w:eastAsia="Times New Roman" w:hAnsi="Times New Roman" w:cs="Times New Roman"/>
                <w:color w:val="000000"/>
                <w:sz w:val="24"/>
                <w:szCs w:val="24"/>
              </w:rPr>
              <w:br/>
            </w:r>
            <w:r w:rsidRPr="003D059E">
              <w:rPr>
                <w:rFonts w:ascii="Times New Roman" w:eastAsia="Times New Roman" w:hAnsi="Times New Roman" w:cs="Times New Roman"/>
                <w:color w:val="000000"/>
                <w:sz w:val="24"/>
                <w:szCs w:val="24"/>
              </w:rPr>
              <w:br/>
              <w:t xml:space="preserve">2013 </w:t>
            </w:r>
            <w:r w:rsidRPr="003D059E">
              <w:rPr>
                <w:rFonts w:ascii="Times New Roman" w:eastAsia="Times New Roman" w:hAnsi="Times New Roman" w:cs="Times New Roman"/>
                <w:color w:val="000000"/>
                <w:sz w:val="24"/>
                <w:szCs w:val="24"/>
              </w:rPr>
              <w:br/>
              <w:t>160 pages</w:t>
            </w:r>
          </w:p>
        </w:tc>
      </w:tr>
      <w:tr w:rsidR="0061073D" w:rsidRPr="003D059E" w14:paraId="0364D83E" w14:textId="77777777" w:rsidTr="005A30EF">
        <w:trPr>
          <w:trHeight w:val="300"/>
        </w:trPr>
        <w:tc>
          <w:tcPr>
            <w:tcW w:w="2032" w:type="dxa"/>
            <w:shd w:val="clear" w:color="auto" w:fill="auto"/>
            <w:vAlign w:val="bottom"/>
            <w:hideMark/>
          </w:tcPr>
          <w:p w14:paraId="43D0F4AA"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Bulles nuage</w:t>
            </w:r>
          </w:p>
        </w:tc>
        <w:tc>
          <w:tcPr>
            <w:tcW w:w="2032" w:type="dxa"/>
            <w:shd w:val="clear" w:color="auto" w:fill="auto"/>
            <w:vAlign w:val="bottom"/>
            <w:hideMark/>
          </w:tcPr>
          <w:p w14:paraId="4246E983"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44</w:t>
            </w:r>
          </w:p>
        </w:tc>
        <w:tc>
          <w:tcPr>
            <w:tcW w:w="2032" w:type="dxa"/>
            <w:shd w:val="clear" w:color="auto" w:fill="auto"/>
            <w:vAlign w:val="bottom"/>
            <w:hideMark/>
          </w:tcPr>
          <w:p w14:paraId="35791291"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6</w:t>
            </w:r>
          </w:p>
        </w:tc>
        <w:tc>
          <w:tcPr>
            <w:tcW w:w="2032" w:type="dxa"/>
            <w:shd w:val="clear" w:color="auto" w:fill="auto"/>
            <w:vAlign w:val="bottom"/>
            <w:hideMark/>
          </w:tcPr>
          <w:p w14:paraId="00CA2590"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3</w:t>
            </w:r>
          </w:p>
        </w:tc>
        <w:tc>
          <w:tcPr>
            <w:tcW w:w="2032" w:type="dxa"/>
            <w:shd w:val="clear" w:color="auto" w:fill="auto"/>
            <w:vAlign w:val="bottom"/>
            <w:hideMark/>
          </w:tcPr>
          <w:p w14:paraId="660FB377"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0</w:t>
            </w:r>
          </w:p>
        </w:tc>
      </w:tr>
      <w:tr w:rsidR="0061073D" w:rsidRPr="003D059E" w14:paraId="344C1D03" w14:textId="77777777" w:rsidTr="005A30EF">
        <w:trPr>
          <w:trHeight w:val="1440"/>
        </w:trPr>
        <w:tc>
          <w:tcPr>
            <w:tcW w:w="2032" w:type="dxa"/>
            <w:shd w:val="clear" w:color="auto" w:fill="auto"/>
            <w:vAlign w:val="bottom"/>
            <w:hideMark/>
          </w:tcPr>
          <w:p w14:paraId="4EC872B4"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La voix du narrateur</w:t>
            </w:r>
          </w:p>
        </w:tc>
        <w:tc>
          <w:tcPr>
            <w:tcW w:w="2032" w:type="dxa"/>
            <w:shd w:val="clear" w:color="auto" w:fill="auto"/>
            <w:vAlign w:val="bottom"/>
            <w:hideMark/>
          </w:tcPr>
          <w:p w14:paraId="7AE5355C"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8</w:t>
            </w:r>
          </w:p>
        </w:tc>
        <w:tc>
          <w:tcPr>
            <w:tcW w:w="2032" w:type="dxa"/>
            <w:shd w:val="clear" w:color="auto" w:fill="auto"/>
            <w:vAlign w:val="bottom"/>
            <w:hideMark/>
          </w:tcPr>
          <w:p w14:paraId="463CFFAF"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14</w:t>
            </w:r>
          </w:p>
        </w:tc>
        <w:tc>
          <w:tcPr>
            <w:tcW w:w="2032" w:type="dxa"/>
            <w:shd w:val="clear" w:color="auto" w:fill="auto"/>
            <w:vAlign w:val="bottom"/>
            <w:hideMark/>
          </w:tcPr>
          <w:p w14:paraId="2D29C0C1"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75</w:t>
            </w:r>
          </w:p>
        </w:tc>
        <w:tc>
          <w:tcPr>
            <w:tcW w:w="2032" w:type="dxa"/>
            <w:shd w:val="clear" w:color="auto" w:fill="auto"/>
            <w:vAlign w:val="bottom"/>
            <w:hideMark/>
          </w:tcPr>
          <w:p w14:paraId="35D48055"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0</w:t>
            </w:r>
          </w:p>
        </w:tc>
      </w:tr>
      <w:tr w:rsidR="0061073D" w:rsidRPr="003D059E" w14:paraId="6A1DCD30" w14:textId="77777777" w:rsidTr="005A30EF">
        <w:trPr>
          <w:trHeight w:val="870"/>
        </w:trPr>
        <w:tc>
          <w:tcPr>
            <w:tcW w:w="2032" w:type="dxa"/>
            <w:shd w:val="clear" w:color="auto" w:fill="auto"/>
            <w:vAlign w:val="bottom"/>
            <w:hideMark/>
          </w:tcPr>
          <w:p w14:paraId="6701D7A6"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Parallèle ou comparaison :</w:t>
            </w:r>
          </w:p>
        </w:tc>
        <w:tc>
          <w:tcPr>
            <w:tcW w:w="2032" w:type="dxa"/>
            <w:shd w:val="clear" w:color="auto" w:fill="auto"/>
            <w:vAlign w:val="center"/>
            <w:hideMark/>
          </w:tcPr>
          <w:p w14:paraId="4CBAFA28"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1</w:t>
            </w:r>
          </w:p>
        </w:tc>
        <w:tc>
          <w:tcPr>
            <w:tcW w:w="2032" w:type="dxa"/>
            <w:shd w:val="clear" w:color="auto" w:fill="auto"/>
            <w:vAlign w:val="bottom"/>
            <w:hideMark/>
          </w:tcPr>
          <w:p w14:paraId="3C1BBE3A"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0</w:t>
            </w:r>
          </w:p>
        </w:tc>
        <w:tc>
          <w:tcPr>
            <w:tcW w:w="2032" w:type="dxa"/>
            <w:shd w:val="clear" w:color="auto" w:fill="auto"/>
            <w:vAlign w:val="bottom"/>
            <w:hideMark/>
          </w:tcPr>
          <w:p w14:paraId="0F5D8DEA"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14</w:t>
            </w:r>
          </w:p>
        </w:tc>
        <w:tc>
          <w:tcPr>
            <w:tcW w:w="2032" w:type="dxa"/>
            <w:shd w:val="clear" w:color="auto" w:fill="auto"/>
            <w:vAlign w:val="bottom"/>
            <w:hideMark/>
          </w:tcPr>
          <w:p w14:paraId="131A117E"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13</w:t>
            </w:r>
          </w:p>
        </w:tc>
      </w:tr>
      <w:tr w:rsidR="0061073D" w:rsidRPr="003D059E" w14:paraId="53A4970C" w14:textId="77777777" w:rsidTr="005A30EF">
        <w:trPr>
          <w:trHeight w:val="585"/>
        </w:trPr>
        <w:tc>
          <w:tcPr>
            <w:tcW w:w="2032" w:type="dxa"/>
            <w:shd w:val="clear" w:color="auto" w:fill="auto"/>
            <w:vAlign w:val="bottom"/>
            <w:hideMark/>
          </w:tcPr>
          <w:p w14:paraId="1455900B"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Transformations reflétant les pensées du personnage</w:t>
            </w:r>
          </w:p>
        </w:tc>
        <w:tc>
          <w:tcPr>
            <w:tcW w:w="2032" w:type="dxa"/>
            <w:shd w:val="clear" w:color="auto" w:fill="auto"/>
            <w:vAlign w:val="bottom"/>
            <w:hideMark/>
          </w:tcPr>
          <w:p w14:paraId="3183B529"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59</w:t>
            </w:r>
          </w:p>
        </w:tc>
        <w:tc>
          <w:tcPr>
            <w:tcW w:w="2032" w:type="dxa"/>
            <w:shd w:val="clear" w:color="auto" w:fill="auto"/>
            <w:vAlign w:val="bottom"/>
            <w:hideMark/>
          </w:tcPr>
          <w:p w14:paraId="24C9C475"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68</w:t>
            </w:r>
          </w:p>
        </w:tc>
        <w:tc>
          <w:tcPr>
            <w:tcW w:w="2032" w:type="dxa"/>
            <w:shd w:val="clear" w:color="auto" w:fill="auto"/>
            <w:vAlign w:val="bottom"/>
            <w:hideMark/>
          </w:tcPr>
          <w:p w14:paraId="6B8278D2"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29</w:t>
            </w:r>
          </w:p>
        </w:tc>
        <w:tc>
          <w:tcPr>
            <w:tcW w:w="2032" w:type="dxa"/>
            <w:shd w:val="clear" w:color="auto" w:fill="auto"/>
            <w:vAlign w:val="bottom"/>
            <w:hideMark/>
          </w:tcPr>
          <w:p w14:paraId="0761F299"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14</w:t>
            </w:r>
          </w:p>
        </w:tc>
      </w:tr>
      <w:tr w:rsidR="0061073D" w:rsidRPr="003D059E" w14:paraId="19369F85" w14:textId="77777777" w:rsidTr="005A30EF">
        <w:trPr>
          <w:trHeight w:val="585"/>
        </w:trPr>
        <w:tc>
          <w:tcPr>
            <w:tcW w:w="2032" w:type="dxa"/>
            <w:shd w:val="clear" w:color="auto" w:fill="auto"/>
            <w:vAlign w:val="bottom"/>
            <w:hideMark/>
          </w:tcPr>
          <w:p w14:paraId="6C437B6D"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La pensée du personnage exprimé par le fruit de son imagination</w:t>
            </w:r>
          </w:p>
        </w:tc>
        <w:tc>
          <w:tcPr>
            <w:tcW w:w="2032" w:type="dxa"/>
            <w:shd w:val="clear" w:color="auto" w:fill="auto"/>
            <w:vAlign w:val="bottom"/>
            <w:hideMark/>
          </w:tcPr>
          <w:p w14:paraId="73E2FD28"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41</w:t>
            </w:r>
          </w:p>
        </w:tc>
        <w:tc>
          <w:tcPr>
            <w:tcW w:w="2032" w:type="dxa"/>
            <w:shd w:val="clear" w:color="auto" w:fill="auto"/>
            <w:vAlign w:val="bottom"/>
            <w:hideMark/>
          </w:tcPr>
          <w:p w14:paraId="6616CB69"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174</w:t>
            </w:r>
          </w:p>
        </w:tc>
        <w:tc>
          <w:tcPr>
            <w:tcW w:w="2032" w:type="dxa"/>
            <w:shd w:val="clear" w:color="auto" w:fill="auto"/>
            <w:vAlign w:val="bottom"/>
            <w:hideMark/>
          </w:tcPr>
          <w:p w14:paraId="138659EF"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69</w:t>
            </w:r>
          </w:p>
        </w:tc>
        <w:tc>
          <w:tcPr>
            <w:tcW w:w="2032" w:type="dxa"/>
            <w:shd w:val="clear" w:color="auto" w:fill="auto"/>
            <w:vAlign w:val="bottom"/>
            <w:hideMark/>
          </w:tcPr>
          <w:p w14:paraId="2434D0AF"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35</w:t>
            </w:r>
          </w:p>
        </w:tc>
      </w:tr>
      <w:tr w:rsidR="0061073D" w:rsidRPr="003D059E" w14:paraId="64CA211A" w14:textId="77777777" w:rsidTr="005A30EF">
        <w:trPr>
          <w:trHeight w:val="300"/>
        </w:trPr>
        <w:tc>
          <w:tcPr>
            <w:tcW w:w="2032" w:type="dxa"/>
            <w:shd w:val="clear" w:color="auto" w:fill="auto"/>
            <w:vAlign w:val="bottom"/>
            <w:hideMark/>
          </w:tcPr>
          <w:p w14:paraId="5F9271E7"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Pensées et concepts dessinés</w:t>
            </w:r>
          </w:p>
        </w:tc>
        <w:tc>
          <w:tcPr>
            <w:tcW w:w="2032" w:type="dxa"/>
            <w:shd w:val="clear" w:color="auto" w:fill="auto"/>
            <w:vAlign w:val="bottom"/>
            <w:hideMark/>
          </w:tcPr>
          <w:p w14:paraId="10289ACA"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12</w:t>
            </w:r>
          </w:p>
        </w:tc>
        <w:tc>
          <w:tcPr>
            <w:tcW w:w="2032" w:type="dxa"/>
            <w:shd w:val="clear" w:color="auto" w:fill="auto"/>
            <w:vAlign w:val="bottom"/>
            <w:hideMark/>
          </w:tcPr>
          <w:p w14:paraId="00C6F221"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49</w:t>
            </w:r>
          </w:p>
        </w:tc>
        <w:tc>
          <w:tcPr>
            <w:tcW w:w="2032" w:type="dxa"/>
            <w:shd w:val="clear" w:color="auto" w:fill="auto"/>
            <w:vAlign w:val="bottom"/>
            <w:hideMark/>
          </w:tcPr>
          <w:p w14:paraId="6B439F0C"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73</w:t>
            </w:r>
          </w:p>
        </w:tc>
        <w:tc>
          <w:tcPr>
            <w:tcW w:w="2032" w:type="dxa"/>
            <w:shd w:val="clear" w:color="auto" w:fill="auto"/>
            <w:vAlign w:val="bottom"/>
            <w:hideMark/>
          </w:tcPr>
          <w:p w14:paraId="1C397F02"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0</w:t>
            </w:r>
          </w:p>
        </w:tc>
      </w:tr>
      <w:tr w:rsidR="0061073D" w:rsidRPr="003D059E" w14:paraId="03E9B401" w14:textId="77777777" w:rsidTr="005A30EF">
        <w:trPr>
          <w:trHeight w:val="300"/>
        </w:trPr>
        <w:tc>
          <w:tcPr>
            <w:tcW w:w="2032" w:type="dxa"/>
            <w:shd w:val="clear" w:color="auto" w:fill="auto"/>
            <w:vAlign w:val="bottom"/>
            <w:hideMark/>
          </w:tcPr>
          <w:p w14:paraId="3964D72F"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Couleur utilisé comme un symbole</w:t>
            </w:r>
          </w:p>
        </w:tc>
        <w:tc>
          <w:tcPr>
            <w:tcW w:w="2032" w:type="dxa"/>
            <w:shd w:val="clear" w:color="auto" w:fill="auto"/>
            <w:vAlign w:val="bottom"/>
            <w:hideMark/>
          </w:tcPr>
          <w:p w14:paraId="6C9FFFC3"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0</w:t>
            </w:r>
          </w:p>
        </w:tc>
        <w:tc>
          <w:tcPr>
            <w:tcW w:w="2032" w:type="dxa"/>
            <w:shd w:val="clear" w:color="auto" w:fill="auto"/>
            <w:vAlign w:val="bottom"/>
            <w:hideMark/>
          </w:tcPr>
          <w:p w14:paraId="5123C5F0"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0</w:t>
            </w:r>
          </w:p>
        </w:tc>
        <w:tc>
          <w:tcPr>
            <w:tcW w:w="2032" w:type="dxa"/>
            <w:shd w:val="clear" w:color="auto" w:fill="auto"/>
            <w:vAlign w:val="bottom"/>
            <w:hideMark/>
          </w:tcPr>
          <w:p w14:paraId="646D69D1"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0</w:t>
            </w:r>
          </w:p>
        </w:tc>
        <w:tc>
          <w:tcPr>
            <w:tcW w:w="2032" w:type="dxa"/>
            <w:shd w:val="clear" w:color="auto" w:fill="auto"/>
            <w:vAlign w:val="bottom"/>
            <w:hideMark/>
          </w:tcPr>
          <w:p w14:paraId="54816AC4"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45</w:t>
            </w:r>
          </w:p>
        </w:tc>
      </w:tr>
      <w:tr w:rsidR="0061073D" w:rsidRPr="003D059E" w14:paraId="34BA8DAC" w14:textId="77777777" w:rsidTr="005A30EF">
        <w:trPr>
          <w:trHeight w:val="300"/>
        </w:trPr>
        <w:tc>
          <w:tcPr>
            <w:tcW w:w="2032" w:type="dxa"/>
            <w:shd w:val="clear" w:color="auto" w:fill="auto"/>
            <w:vAlign w:val="bottom"/>
            <w:hideMark/>
          </w:tcPr>
          <w:p w14:paraId="37AB32D3"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La transition entre des vignettes</w:t>
            </w:r>
          </w:p>
        </w:tc>
        <w:tc>
          <w:tcPr>
            <w:tcW w:w="2032" w:type="dxa"/>
            <w:shd w:val="clear" w:color="auto" w:fill="auto"/>
            <w:vAlign w:val="bottom"/>
            <w:hideMark/>
          </w:tcPr>
          <w:p w14:paraId="3DC9A5CA"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0</w:t>
            </w:r>
          </w:p>
        </w:tc>
        <w:tc>
          <w:tcPr>
            <w:tcW w:w="2032" w:type="dxa"/>
            <w:shd w:val="clear" w:color="auto" w:fill="auto"/>
            <w:vAlign w:val="bottom"/>
            <w:hideMark/>
          </w:tcPr>
          <w:p w14:paraId="7BEA07C0"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0</w:t>
            </w:r>
          </w:p>
        </w:tc>
        <w:tc>
          <w:tcPr>
            <w:tcW w:w="2032" w:type="dxa"/>
            <w:shd w:val="clear" w:color="auto" w:fill="auto"/>
            <w:vAlign w:val="bottom"/>
            <w:hideMark/>
          </w:tcPr>
          <w:p w14:paraId="5C385AFE"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7</w:t>
            </w:r>
          </w:p>
        </w:tc>
        <w:tc>
          <w:tcPr>
            <w:tcW w:w="2032" w:type="dxa"/>
            <w:shd w:val="clear" w:color="auto" w:fill="auto"/>
            <w:vAlign w:val="bottom"/>
            <w:hideMark/>
          </w:tcPr>
          <w:p w14:paraId="7907A10E"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3</w:t>
            </w:r>
          </w:p>
        </w:tc>
      </w:tr>
      <w:tr w:rsidR="0061073D" w:rsidRPr="003D059E" w14:paraId="34E5E3DC" w14:textId="77777777" w:rsidTr="005A30EF">
        <w:trPr>
          <w:trHeight w:val="585"/>
        </w:trPr>
        <w:tc>
          <w:tcPr>
            <w:tcW w:w="2032" w:type="dxa"/>
            <w:shd w:val="clear" w:color="auto" w:fill="auto"/>
            <w:vAlign w:val="bottom"/>
            <w:hideMark/>
          </w:tcPr>
          <w:p w14:paraId="73D9D56D"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Une rupture complète entre l'image et le texte</w:t>
            </w:r>
          </w:p>
        </w:tc>
        <w:tc>
          <w:tcPr>
            <w:tcW w:w="2032" w:type="dxa"/>
            <w:shd w:val="clear" w:color="auto" w:fill="auto"/>
            <w:vAlign w:val="bottom"/>
            <w:hideMark/>
          </w:tcPr>
          <w:p w14:paraId="06DD9D8E"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0</w:t>
            </w:r>
          </w:p>
        </w:tc>
        <w:tc>
          <w:tcPr>
            <w:tcW w:w="2032" w:type="dxa"/>
            <w:shd w:val="clear" w:color="auto" w:fill="auto"/>
            <w:vAlign w:val="bottom"/>
            <w:hideMark/>
          </w:tcPr>
          <w:p w14:paraId="7EF1F3E0"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0</w:t>
            </w:r>
          </w:p>
        </w:tc>
        <w:tc>
          <w:tcPr>
            <w:tcW w:w="2032" w:type="dxa"/>
            <w:shd w:val="clear" w:color="auto" w:fill="auto"/>
            <w:vAlign w:val="bottom"/>
            <w:hideMark/>
          </w:tcPr>
          <w:p w14:paraId="2325C76C"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79</w:t>
            </w:r>
          </w:p>
        </w:tc>
        <w:tc>
          <w:tcPr>
            <w:tcW w:w="2032" w:type="dxa"/>
            <w:shd w:val="clear" w:color="auto" w:fill="auto"/>
            <w:vAlign w:val="bottom"/>
            <w:hideMark/>
          </w:tcPr>
          <w:p w14:paraId="7B603533" w14:textId="77777777" w:rsidR="0061073D" w:rsidRPr="003D059E" w:rsidRDefault="0061073D" w:rsidP="005A30EF">
            <w:pPr>
              <w:spacing w:line="360" w:lineRule="auto"/>
              <w:jc w:val="center"/>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1</w:t>
            </w:r>
          </w:p>
        </w:tc>
      </w:tr>
    </w:tbl>
    <w:p w14:paraId="72632BFC" w14:textId="77777777" w:rsidR="0061073D" w:rsidRPr="003D059E" w:rsidRDefault="0061073D" w:rsidP="0061073D">
      <w:pPr>
        <w:spacing w:line="360" w:lineRule="auto"/>
        <w:jc w:val="both"/>
        <w:rPr>
          <w:rFonts w:ascii="Times New Roman" w:hAnsi="Times New Roman" w:cs="Times New Roman"/>
          <w:sz w:val="24"/>
          <w:szCs w:val="24"/>
        </w:rPr>
      </w:pPr>
    </w:p>
    <w:p w14:paraId="619B642C" w14:textId="77777777" w:rsidR="0061073D" w:rsidRPr="003D059E" w:rsidRDefault="0061073D" w:rsidP="0061073D">
      <w:pPr>
        <w:spacing w:line="360" w:lineRule="auto"/>
        <w:ind w:firstLine="720"/>
        <w:jc w:val="both"/>
        <w:rPr>
          <w:rStyle w:val="af4"/>
          <w:rFonts w:ascii="Times New Roman" w:hAnsi="Times New Roman" w:cs="Times New Roman"/>
          <w:sz w:val="24"/>
          <w:szCs w:val="24"/>
        </w:rPr>
      </w:pPr>
      <w:r w:rsidRPr="003D059E">
        <w:rPr>
          <w:rStyle w:val="af4"/>
          <w:rFonts w:ascii="Times New Roman" w:hAnsi="Times New Roman" w:cs="Times New Roman"/>
          <w:sz w:val="24"/>
          <w:szCs w:val="24"/>
        </w:rPr>
        <w:t xml:space="preserve">Après avoir examiné le tableau, on peut noter que chaque auteur apporte quelque chose à la bande dessinée. Justin Green expérimente beaucoup et utilise une </w:t>
      </w:r>
      <w:r w:rsidRPr="003D059E">
        <w:rPr>
          <w:rStyle w:val="af4"/>
          <w:rFonts w:ascii="Times New Roman" w:hAnsi="Times New Roman" w:cs="Times New Roman"/>
          <w:sz w:val="24"/>
          <w:szCs w:val="24"/>
        </w:rPr>
        <w:lastRenderedPageBreak/>
        <w:t>variété de techniques, mais les auteurs plus modernes se concentrent sur un nombre limité de moyens artistiques. Les similitudes et les tendances communes sont clairement visible</w:t>
      </w:r>
      <w:r>
        <w:rPr>
          <w:rStyle w:val="af4"/>
          <w:rFonts w:ascii="Times New Roman" w:hAnsi="Times New Roman" w:cs="Times New Roman"/>
          <w:sz w:val="24"/>
          <w:szCs w:val="24"/>
        </w:rPr>
        <w:t>s</w:t>
      </w:r>
      <w:r w:rsidRPr="003D059E">
        <w:rPr>
          <w:rStyle w:val="af4"/>
          <w:rFonts w:ascii="Times New Roman" w:hAnsi="Times New Roman" w:cs="Times New Roman"/>
          <w:sz w:val="24"/>
          <w:szCs w:val="24"/>
        </w:rPr>
        <w:t xml:space="preserve"> entre </w:t>
      </w:r>
      <w:r w:rsidRPr="003D059E">
        <w:rPr>
          <w:rFonts w:ascii="Times New Roman" w:eastAsia="Times New Roman" w:hAnsi="Times New Roman" w:cs="Times New Roman"/>
          <w:i/>
          <w:iCs/>
          <w:color w:val="000000"/>
          <w:sz w:val="24"/>
          <w:szCs w:val="24"/>
        </w:rPr>
        <w:t>Binky Brown</w:t>
      </w:r>
      <w:r w:rsidRPr="003D059E">
        <w:rPr>
          <w:rStyle w:val="af4"/>
          <w:rFonts w:ascii="Times New Roman" w:hAnsi="Times New Roman" w:cs="Times New Roman"/>
          <w:i/>
          <w:iCs/>
          <w:sz w:val="24"/>
          <w:szCs w:val="24"/>
        </w:rPr>
        <w:t xml:space="preserve">, </w:t>
      </w:r>
      <w:r w:rsidRPr="003D059E">
        <w:rPr>
          <w:rFonts w:ascii="Times New Roman" w:eastAsia="Times New Roman" w:hAnsi="Times New Roman" w:cs="Times New Roman"/>
          <w:i/>
          <w:iCs/>
          <w:color w:val="000000"/>
          <w:sz w:val="24"/>
          <w:szCs w:val="24"/>
        </w:rPr>
        <w:t>L'Ascension du Haut Mal</w:t>
      </w:r>
      <w:r w:rsidRPr="003D059E">
        <w:rPr>
          <w:rFonts w:ascii="Times New Roman" w:eastAsia="Times New Roman" w:hAnsi="Times New Roman" w:cs="Times New Roman"/>
          <w:color w:val="000000"/>
          <w:sz w:val="24"/>
          <w:szCs w:val="24"/>
        </w:rPr>
        <w:t xml:space="preserve"> </w:t>
      </w:r>
      <w:r w:rsidRPr="003D059E">
        <w:rPr>
          <w:rStyle w:val="af4"/>
          <w:rFonts w:ascii="Times New Roman" w:hAnsi="Times New Roman" w:cs="Times New Roman"/>
          <w:sz w:val="24"/>
          <w:szCs w:val="24"/>
        </w:rPr>
        <w:t xml:space="preserve">et </w:t>
      </w:r>
      <w:r w:rsidRPr="003D059E">
        <w:rPr>
          <w:rFonts w:ascii="Times New Roman" w:eastAsia="Times New Roman" w:hAnsi="Times New Roman" w:cs="Times New Roman"/>
          <w:i/>
          <w:iCs/>
          <w:color w:val="000000"/>
          <w:sz w:val="24"/>
          <w:szCs w:val="24"/>
        </w:rPr>
        <w:t>La Parenthèse</w:t>
      </w:r>
      <w:r w:rsidRPr="003D059E">
        <w:rPr>
          <w:rStyle w:val="af4"/>
          <w:rFonts w:ascii="Times New Roman" w:hAnsi="Times New Roman" w:cs="Times New Roman"/>
          <w:sz w:val="24"/>
          <w:szCs w:val="24"/>
        </w:rPr>
        <w:t xml:space="preserve">, ainsi qu'entre </w:t>
      </w:r>
      <w:r w:rsidRPr="003D059E">
        <w:rPr>
          <w:rFonts w:ascii="Times New Roman" w:eastAsia="Times New Roman" w:hAnsi="Times New Roman" w:cs="Times New Roman"/>
          <w:i/>
          <w:iCs/>
          <w:color w:val="000000"/>
          <w:sz w:val="24"/>
          <w:szCs w:val="24"/>
        </w:rPr>
        <w:t>Binky Brown</w:t>
      </w:r>
      <w:r w:rsidRPr="003D059E">
        <w:rPr>
          <w:rStyle w:val="af4"/>
          <w:rFonts w:ascii="Times New Roman" w:hAnsi="Times New Roman" w:cs="Times New Roman"/>
          <w:sz w:val="24"/>
          <w:szCs w:val="24"/>
        </w:rPr>
        <w:t xml:space="preserve">, </w:t>
      </w:r>
      <w:r w:rsidRPr="003D059E">
        <w:rPr>
          <w:rFonts w:ascii="Times New Roman" w:eastAsia="Times New Roman" w:hAnsi="Times New Roman" w:cs="Times New Roman"/>
          <w:i/>
          <w:iCs/>
          <w:color w:val="000000"/>
          <w:sz w:val="24"/>
          <w:szCs w:val="24"/>
        </w:rPr>
        <w:t>L'Ascension du Haut Mal</w:t>
      </w:r>
      <w:r w:rsidRPr="003D059E">
        <w:rPr>
          <w:rStyle w:val="af4"/>
          <w:rFonts w:ascii="Times New Roman" w:hAnsi="Times New Roman" w:cs="Times New Roman"/>
          <w:sz w:val="24"/>
          <w:szCs w:val="24"/>
        </w:rPr>
        <w:t xml:space="preserve"> et </w:t>
      </w:r>
      <w:r w:rsidRPr="003D059E">
        <w:rPr>
          <w:rFonts w:ascii="Times New Roman" w:eastAsia="Times New Roman" w:hAnsi="Times New Roman" w:cs="Times New Roman"/>
          <w:i/>
          <w:iCs/>
          <w:color w:val="000000"/>
          <w:sz w:val="24"/>
          <w:szCs w:val="24"/>
        </w:rPr>
        <w:t>Mauvais genre.</w:t>
      </w:r>
      <w:r w:rsidRPr="003D059E">
        <w:rPr>
          <w:rStyle w:val="af4"/>
          <w:rFonts w:ascii="Times New Roman" w:hAnsi="Times New Roman" w:cs="Times New Roman"/>
          <w:sz w:val="24"/>
          <w:szCs w:val="24"/>
        </w:rPr>
        <w:t xml:space="preserve"> </w:t>
      </w:r>
      <w:r>
        <w:rPr>
          <w:rStyle w:val="af4"/>
          <w:rFonts w:ascii="Times New Roman" w:hAnsi="Times New Roman" w:cs="Times New Roman"/>
          <w:sz w:val="24"/>
          <w:szCs w:val="24"/>
        </w:rPr>
        <w:t>Il n’est pas évident d’identifier</w:t>
      </w:r>
      <w:r w:rsidRPr="003D059E">
        <w:rPr>
          <w:rStyle w:val="af4"/>
          <w:rFonts w:ascii="Times New Roman" w:hAnsi="Times New Roman" w:cs="Times New Roman"/>
          <w:sz w:val="24"/>
          <w:szCs w:val="24"/>
        </w:rPr>
        <w:t xml:space="preserve"> </w:t>
      </w:r>
      <w:r>
        <w:rPr>
          <w:rStyle w:val="af4"/>
          <w:rFonts w:ascii="Times New Roman" w:hAnsi="Times New Roman" w:cs="Times New Roman"/>
          <w:sz w:val="24"/>
          <w:szCs w:val="24"/>
        </w:rPr>
        <w:t>d</w:t>
      </w:r>
      <w:r w:rsidRPr="003D059E">
        <w:rPr>
          <w:rStyle w:val="af4"/>
          <w:rFonts w:ascii="Times New Roman" w:hAnsi="Times New Roman" w:cs="Times New Roman"/>
          <w:sz w:val="24"/>
          <w:szCs w:val="24"/>
        </w:rPr>
        <w:t xml:space="preserve">es tendances </w:t>
      </w:r>
      <w:r>
        <w:rPr>
          <w:rStyle w:val="af4"/>
          <w:rFonts w:ascii="Times New Roman" w:hAnsi="Times New Roman" w:cs="Times New Roman"/>
          <w:sz w:val="24"/>
          <w:szCs w:val="24"/>
        </w:rPr>
        <w:t>communes aux deux</w:t>
      </w:r>
      <w:r w:rsidRPr="003D059E">
        <w:rPr>
          <w:rStyle w:val="af4"/>
          <w:rFonts w:ascii="Times New Roman" w:hAnsi="Times New Roman" w:cs="Times New Roman"/>
          <w:sz w:val="24"/>
          <w:szCs w:val="24"/>
        </w:rPr>
        <w:t xml:space="preserve"> bandes dessinées</w:t>
      </w:r>
      <w:r>
        <w:rPr>
          <w:rStyle w:val="af4"/>
          <w:rFonts w:ascii="Times New Roman" w:hAnsi="Times New Roman" w:cs="Times New Roman"/>
          <w:sz w:val="24"/>
          <w:szCs w:val="24"/>
        </w:rPr>
        <w:t xml:space="preserve"> de notre corpus,</w:t>
      </w:r>
      <w:r w:rsidRPr="003D059E">
        <w:rPr>
          <w:rStyle w:val="af4"/>
          <w:rFonts w:ascii="Times New Roman" w:hAnsi="Times New Roman" w:cs="Times New Roman"/>
          <w:sz w:val="24"/>
          <w:szCs w:val="24"/>
        </w:rPr>
        <w:t xml:space="preserve"> </w:t>
      </w:r>
      <w:r w:rsidRPr="003D059E">
        <w:rPr>
          <w:rFonts w:ascii="Times New Roman" w:eastAsia="Times New Roman" w:hAnsi="Times New Roman" w:cs="Times New Roman"/>
          <w:i/>
          <w:iCs/>
          <w:color w:val="000000"/>
          <w:sz w:val="24"/>
          <w:szCs w:val="24"/>
        </w:rPr>
        <w:t>La Parenthèse</w:t>
      </w:r>
      <w:r w:rsidRPr="003D059E">
        <w:rPr>
          <w:rStyle w:val="af4"/>
          <w:rFonts w:ascii="Times New Roman" w:hAnsi="Times New Roman" w:cs="Times New Roman"/>
          <w:sz w:val="24"/>
          <w:szCs w:val="24"/>
        </w:rPr>
        <w:t xml:space="preserve"> et </w:t>
      </w:r>
      <w:r w:rsidRPr="003D059E">
        <w:rPr>
          <w:rFonts w:ascii="Times New Roman" w:eastAsia="Times New Roman" w:hAnsi="Times New Roman" w:cs="Times New Roman"/>
          <w:i/>
          <w:iCs/>
          <w:color w:val="000000"/>
          <w:sz w:val="24"/>
          <w:szCs w:val="24"/>
        </w:rPr>
        <w:t>Mauvais genre</w:t>
      </w:r>
      <w:r w:rsidRPr="003D059E">
        <w:rPr>
          <w:rStyle w:val="af4"/>
          <w:rFonts w:ascii="Times New Roman" w:hAnsi="Times New Roman" w:cs="Times New Roman"/>
          <w:sz w:val="24"/>
          <w:szCs w:val="24"/>
        </w:rPr>
        <w:t xml:space="preserve">. On peut supposer que, malgré la tendance générale de la bande dessinée à s'appuyer de plus en plus sur le dessin comme moyen d'interprétation, une bande dessinée moderne peut néanmoins suivre plusieurs voies de développement (par exemple, avec un narrateur </w:t>
      </w:r>
      <w:r>
        <w:rPr>
          <w:rStyle w:val="af4"/>
          <w:rFonts w:ascii="Times New Roman" w:hAnsi="Times New Roman" w:cs="Times New Roman"/>
          <w:sz w:val="24"/>
          <w:szCs w:val="24"/>
        </w:rPr>
        <w:t>très présent ou</w:t>
      </w:r>
      <w:r w:rsidRPr="003D059E">
        <w:rPr>
          <w:rStyle w:val="af4"/>
          <w:rFonts w:ascii="Times New Roman" w:hAnsi="Times New Roman" w:cs="Times New Roman"/>
          <w:sz w:val="24"/>
          <w:szCs w:val="24"/>
        </w:rPr>
        <w:t xml:space="preserve"> discret, et avec une rupture plus ou moins grande de l'image et du texte).</w:t>
      </w:r>
    </w:p>
    <w:p w14:paraId="215ECF1E" w14:textId="77777777" w:rsidR="0061073D" w:rsidRPr="003D059E" w:rsidRDefault="0061073D" w:rsidP="0061073D">
      <w:pPr>
        <w:spacing w:line="360" w:lineRule="auto"/>
        <w:jc w:val="both"/>
        <w:rPr>
          <w:rStyle w:val="af4"/>
          <w:rFonts w:ascii="Times New Roman" w:hAnsi="Times New Roman" w:cs="Times New Roman"/>
          <w:sz w:val="24"/>
          <w:szCs w:val="24"/>
        </w:rPr>
      </w:pPr>
      <w:r>
        <w:rPr>
          <w:rStyle w:val="af4"/>
          <w:rFonts w:ascii="Times New Roman" w:hAnsi="Times New Roman" w:cs="Times New Roman"/>
          <w:sz w:val="24"/>
          <w:szCs w:val="24"/>
        </w:rPr>
        <w:tab/>
      </w:r>
      <w:r w:rsidRPr="003D059E">
        <w:rPr>
          <w:rStyle w:val="af4"/>
          <w:rFonts w:ascii="Times New Roman" w:hAnsi="Times New Roman" w:cs="Times New Roman"/>
          <w:sz w:val="24"/>
          <w:szCs w:val="24"/>
        </w:rPr>
        <w:t>Quand même, nous pouvons observer les tendances suivantes :</w:t>
      </w:r>
    </w:p>
    <w:p w14:paraId="4D3C714A" w14:textId="77777777" w:rsidR="0061073D" w:rsidRPr="00C82238" w:rsidRDefault="0061073D" w:rsidP="0061073D">
      <w:pPr>
        <w:pStyle w:val="13"/>
        <w:numPr>
          <w:ilvl w:val="0"/>
          <w:numId w:val="6"/>
        </w:numPr>
        <w:spacing w:line="360" w:lineRule="auto"/>
        <w:jc w:val="both"/>
        <w:rPr>
          <w:rStyle w:val="af4"/>
          <w:sz w:val="24"/>
          <w:szCs w:val="24"/>
        </w:rPr>
      </w:pPr>
      <w:r w:rsidRPr="00C82238">
        <w:rPr>
          <w:rStyle w:val="af4"/>
          <w:sz w:val="24"/>
          <w:szCs w:val="24"/>
        </w:rPr>
        <w:t xml:space="preserve">Les auteurs abandonnent progressivement le texte et le dessin dans la bulle-nuage, mêlant réalité et imagination. </w:t>
      </w:r>
    </w:p>
    <w:p w14:paraId="22D2F0FC" w14:textId="77777777" w:rsidR="0061073D" w:rsidRPr="00C82238" w:rsidRDefault="0061073D" w:rsidP="0061073D">
      <w:pPr>
        <w:pStyle w:val="13"/>
        <w:numPr>
          <w:ilvl w:val="0"/>
          <w:numId w:val="6"/>
        </w:numPr>
        <w:spacing w:line="360" w:lineRule="auto"/>
        <w:jc w:val="both"/>
        <w:rPr>
          <w:rStyle w:val="af4"/>
          <w:sz w:val="24"/>
          <w:szCs w:val="24"/>
        </w:rPr>
      </w:pPr>
      <w:r w:rsidRPr="00C82238">
        <w:rPr>
          <w:rStyle w:val="af4"/>
          <w:sz w:val="24"/>
          <w:szCs w:val="24"/>
        </w:rPr>
        <w:t>Selon l'intrigue et le format narratif, ils recherchent de nouvelles façons de transmettre le monde intérieur du personnage.</w:t>
      </w:r>
    </w:p>
    <w:p w14:paraId="1173C9DE" w14:textId="77777777" w:rsidR="0061073D" w:rsidRPr="00C82238" w:rsidRDefault="0061073D" w:rsidP="0061073D">
      <w:pPr>
        <w:pStyle w:val="13"/>
        <w:numPr>
          <w:ilvl w:val="0"/>
          <w:numId w:val="6"/>
        </w:numPr>
        <w:spacing w:line="360" w:lineRule="auto"/>
        <w:jc w:val="both"/>
        <w:rPr>
          <w:rStyle w:val="af4"/>
          <w:sz w:val="24"/>
          <w:szCs w:val="24"/>
        </w:rPr>
      </w:pPr>
      <w:r w:rsidRPr="00C82238">
        <w:rPr>
          <w:rStyle w:val="af4"/>
          <w:sz w:val="24"/>
          <w:szCs w:val="24"/>
        </w:rPr>
        <w:t>Les pensées et sentiments des personnages s'expriment à travers des transformations, des personnages imaginaires et des concepts dessinés plus souvent que par texte.</w:t>
      </w:r>
    </w:p>
    <w:p w14:paraId="221406B8" w14:textId="77777777" w:rsidR="0061073D" w:rsidRPr="00C82238" w:rsidRDefault="0061073D" w:rsidP="0061073D">
      <w:pPr>
        <w:pStyle w:val="13"/>
        <w:numPr>
          <w:ilvl w:val="0"/>
          <w:numId w:val="6"/>
        </w:numPr>
        <w:spacing w:line="360" w:lineRule="auto"/>
        <w:jc w:val="both"/>
        <w:rPr>
          <w:sz w:val="24"/>
          <w:szCs w:val="24"/>
        </w:rPr>
      </w:pPr>
      <w:r w:rsidRPr="00C82238">
        <w:rPr>
          <w:rStyle w:val="af4"/>
          <w:sz w:val="24"/>
          <w:szCs w:val="24"/>
        </w:rPr>
        <w:t>L'utilisation active de scènes parallèles dans les deux dernières bandes dessinées encourage le lecteur à tirer des conclusions de ce qu'il voit.</w:t>
      </w:r>
    </w:p>
    <w:p w14:paraId="755275BD" w14:textId="77777777" w:rsidR="0061073D" w:rsidRPr="00C82238" w:rsidRDefault="0061073D" w:rsidP="0061073D">
      <w:pPr>
        <w:pStyle w:val="13"/>
        <w:numPr>
          <w:ilvl w:val="0"/>
          <w:numId w:val="6"/>
        </w:numPr>
        <w:spacing w:line="360" w:lineRule="auto"/>
        <w:jc w:val="both"/>
        <w:rPr>
          <w:rStyle w:val="af4"/>
          <w:sz w:val="24"/>
          <w:szCs w:val="24"/>
        </w:rPr>
      </w:pPr>
      <w:r w:rsidRPr="00C82238">
        <w:rPr>
          <w:rStyle w:val="af4"/>
          <w:sz w:val="24"/>
          <w:szCs w:val="24"/>
        </w:rPr>
        <w:t>La voix du narrateur dans la bande dessinée autobiographique joue un rôle de plus en plus important.</w:t>
      </w:r>
    </w:p>
    <w:p w14:paraId="777BDD00" w14:textId="77777777" w:rsidR="0061073D" w:rsidRDefault="0061073D" w:rsidP="0061073D">
      <w:pPr>
        <w:spacing w:line="360" w:lineRule="auto"/>
        <w:rPr>
          <w:rStyle w:val="af4"/>
          <w:rFonts w:ascii="Times New Roman" w:hAnsi="Times New Roman" w:cs="Times New Roman"/>
          <w:sz w:val="24"/>
          <w:szCs w:val="24"/>
        </w:rPr>
      </w:pPr>
      <w:r w:rsidRPr="003D059E">
        <w:rPr>
          <w:rStyle w:val="af4"/>
          <w:rFonts w:ascii="Times New Roman" w:hAnsi="Times New Roman" w:cs="Times New Roman"/>
          <w:sz w:val="24"/>
          <w:szCs w:val="24"/>
        </w:rPr>
        <w:br w:type="page"/>
      </w:r>
    </w:p>
    <w:p w14:paraId="65DA4741" w14:textId="77777777" w:rsidR="0061073D" w:rsidRPr="00C923DB" w:rsidRDefault="0061073D" w:rsidP="0061073D">
      <w:pPr>
        <w:spacing w:before="3240" w:after="60" w:line="480" w:lineRule="auto"/>
        <w:jc w:val="center"/>
        <w:outlineLvl w:val="0"/>
        <w:rPr>
          <w:rFonts w:eastAsia="Times New Roman"/>
          <w:b/>
          <w:bCs/>
          <w:kern w:val="28"/>
          <w:sz w:val="36"/>
          <w:szCs w:val="32"/>
        </w:rPr>
      </w:pPr>
      <w:bookmarkStart w:id="42" w:name="_Toc40657537"/>
      <w:bookmarkStart w:id="43" w:name="_Toc40816790"/>
      <w:bookmarkStart w:id="44" w:name="_Toc73135093"/>
      <w:r>
        <w:rPr>
          <w:rFonts w:eastAsia="Times New Roman"/>
          <w:b/>
          <w:bCs/>
          <w:kern w:val="28"/>
          <w:sz w:val="36"/>
          <w:szCs w:val="32"/>
        </w:rPr>
        <w:lastRenderedPageBreak/>
        <w:t>Partie 3</w:t>
      </w:r>
      <w:r w:rsidRPr="00C923DB">
        <w:rPr>
          <w:rFonts w:eastAsia="Times New Roman"/>
          <w:b/>
          <w:bCs/>
          <w:kern w:val="28"/>
          <w:sz w:val="36"/>
          <w:szCs w:val="32"/>
        </w:rPr>
        <w:br/>
        <w:t>-</w:t>
      </w:r>
      <w:r w:rsidRPr="00C923DB">
        <w:rPr>
          <w:rFonts w:eastAsia="Times New Roman"/>
          <w:b/>
          <w:bCs/>
          <w:kern w:val="28"/>
          <w:sz w:val="36"/>
          <w:szCs w:val="32"/>
        </w:rPr>
        <w:br/>
        <w:t>La structure narrative et le lien entre le texte et l’image</w:t>
      </w:r>
      <w:bookmarkEnd w:id="42"/>
      <w:bookmarkEnd w:id="43"/>
      <w:bookmarkEnd w:id="44"/>
    </w:p>
    <w:p w14:paraId="01EC6501" w14:textId="77777777" w:rsidR="0061073D" w:rsidRPr="00C923DB" w:rsidRDefault="0061073D" w:rsidP="0061073D">
      <w:pPr>
        <w:spacing w:after="120" w:line="360" w:lineRule="auto"/>
        <w:ind w:firstLine="709"/>
        <w:jc w:val="both"/>
        <w:rPr>
          <w:rFonts w:ascii="Times New Roman" w:eastAsia="Times New Roman" w:hAnsi="Times New Roman" w:cs="Times New Roman"/>
          <w:sz w:val="24"/>
          <w:szCs w:val="24"/>
        </w:rPr>
      </w:pPr>
    </w:p>
    <w:p w14:paraId="64EB896A" w14:textId="77777777" w:rsidR="0061073D" w:rsidRPr="00C923DB" w:rsidRDefault="0061073D" w:rsidP="0061073D">
      <w:pPr>
        <w:spacing w:after="120" w:line="360" w:lineRule="auto"/>
        <w:ind w:firstLine="709"/>
        <w:jc w:val="both"/>
        <w:rPr>
          <w:rFonts w:ascii="Times New Roman" w:eastAsia="Times New Roman" w:hAnsi="Times New Roman" w:cs="Times New Roman"/>
          <w:sz w:val="24"/>
          <w:szCs w:val="24"/>
        </w:rPr>
        <w:sectPr w:rsidR="0061073D" w:rsidRPr="00C923DB" w:rsidSect="003D363A">
          <w:pgSz w:w="11906" w:h="16838" w:code="9"/>
          <w:pgMar w:top="1418" w:right="1418" w:bottom="1418" w:left="1418" w:header="709" w:footer="794" w:gutter="284"/>
          <w:cols w:space="708"/>
          <w:titlePg/>
          <w:docGrid w:linePitch="360"/>
        </w:sectPr>
      </w:pPr>
    </w:p>
    <w:p w14:paraId="3B038E3D" w14:textId="77777777" w:rsidR="0061073D" w:rsidRPr="00A95CC5" w:rsidRDefault="0061073D" w:rsidP="0061073D">
      <w:pPr>
        <w:pStyle w:val="2"/>
        <w:rPr>
          <w:rFonts w:ascii="Times New Roman" w:hAnsi="Times New Roman" w:cs="Times New Roman"/>
          <w:b/>
          <w:sz w:val="30"/>
          <w:szCs w:val="30"/>
        </w:rPr>
      </w:pPr>
      <w:bookmarkStart w:id="45" w:name="_Toc40657538"/>
      <w:bookmarkStart w:id="46" w:name="_Toc40816791"/>
      <w:bookmarkStart w:id="47" w:name="_Toc73135094"/>
      <w:r w:rsidRPr="00A95CC5">
        <w:rPr>
          <w:rFonts w:ascii="Times New Roman" w:hAnsi="Times New Roman" w:cs="Times New Roman"/>
          <w:b/>
          <w:sz w:val="30"/>
          <w:szCs w:val="30"/>
        </w:rPr>
        <w:lastRenderedPageBreak/>
        <w:t>3.1 La structure narrative</w:t>
      </w:r>
      <w:bookmarkEnd w:id="45"/>
      <w:bookmarkEnd w:id="46"/>
      <w:bookmarkEnd w:id="47"/>
    </w:p>
    <w:p w14:paraId="127485C4" w14:textId="77777777" w:rsidR="0061073D" w:rsidRPr="003D059E" w:rsidRDefault="0061073D" w:rsidP="0061073D">
      <w:pPr>
        <w:spacing w:line="360" w:lineRule="auto"/>
        <w:jc w:val="both"/>
        <w:rPr>
          <w:rFonts w:ascii="Times New Roman" w:hAnsi="Times New Roman" w:cs="Times New Roman"/>
          <w:sz w:val="24"/>
          <w:szCs w:val="24"/>
        </w:rPr>
      </w:pPr>
    </w:p>
    <w:p w14:paraId="1B3C6E3F"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Ainsi, dans la partie précédente, nous sommes arrivés à la conclusion que malgré le fait que les deux bandes dessinées étudiées (</w:t>
      </w:r>
      <w:r w:rsidRPr="003D059E">
        <w:rPr>
          <w:rFonts w:ascii="Times New Roman" w:hAnsi="Times New Roman" w:cs="Times New Roman"/>
          <w:i/>
          <w:sz w:val="24"/>
          <w:szCs w:val="24"/>
        </w:rPr>
        <w:t>La Parenthèse</w:t>
      </w:r>
      <w:r w:rsidRPr="003D059E">
        <w:rPr>
          <w:rFonts w:ascii="Times New Roman" w:hAnsi="Times New Roman" w:cs="Times New Roman"/>
          <w:sz w:val="24"/>
          <w:szCs w:val="24"/>
        </w:rPr>
        <w:t xml:space="preserve"> d’Elodie Durand et </w:t>
      </w:r>
      <w:r w:rsidRPr="003D059E">
        <w:rPr>
          <w:rFonts w:ascii="Times New Roman" w:hAnsi="Times New Roman" w:cs="Times New Roman"/>
          <w:i/>
          <w:sz w:val="24"/>
          <w:szCs w:val="24"/>
        </w:rPr>
        <w:t>Mauvais Genre</w:t>
      </w:r>
      <w:r w:rsidRPr="003D059E">
        <w:rPr>
          <w:rFonts w:ascii="Times New Roman" w:hAnsi="Times New Roman" w:cs="Times New Roman"/>
          <w:sz w:val="24"/>
          <w:szCs w:val="24"/>
        </w:rPr>
        <w:t xml:space="preserve"> de Chloé Cruchaudet) perpétuent les traditions des bandes dessinées alternatives antérieures, chacune d'elles a suivi sa propre voie, en recourant à différentes caractéristiques et techniques, et donc elles sont assez différentes. </w:t>
      </w:r>
    </w:p>
    <w:p w14:paraId="785E29A5"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 xml:space="preserve">Cependant, malgré la grande différence dans l'approche des auteures envers la narration (par exemple, dans la bande dessinée de Chloé Cruchaudet, il n’y a pas de voix du narrateur, alors que chez Elodie Durand elle est présente dans la majeure partie du texte), il existe aussi chez elles de similarités. L'une de ces similitudes est la structure narrative non linéaire. </w:t>
      </w:r>
    </w:p>
    <w:p w14:paraId="4F709913" w14:textId="57B89FF4" w:rsidR="0061073D" w:rsidRPr="003D059E" w:rsidRDefault="0061073D" w:rsidP="00C14993">
      <w:pPr>
        <w:spacing w:line="360" w:lineRule="auto"/>
        <w:ind w:firstLine="720"/>
        <w:jc w:val="both"/>
        <w:rPr>
          <w:rFonts w:ascii="Times New Roman" w:hAnsi="Times New Roman" w:cs="Times New Roman"/>
          <w:sz w:val="24"/>
          <w:szCs w:val="24"/>
        </w:rPr>
      </w:pPr>
      <w:r w:rsidRPr="003D059E">
        <w:rPr>
          <w:rFonts w:ascii="Times New Roman" w:hAnsi="Times New Roman" w:cs="Times New Roman"/>
          <w:i/>
          <w:sz w:val="24"/>
          <w:szCs w:val="24"/>
        </w:rPr>
        <w:t>Mauvais Genre</w:t>
      </w:r>
      <w:r w:rsidRPr="003D059E">
        <w:rPr>
          <w:rFonts w:ascii="Times New Roman" w:hAnsi="Times New Roman" w:cs="Times New Roman"/>
          <w:sz w:val="24"/>
          <w:szCs w:val="24"/>
        </w:rPr>
        <w:t xml:space="preserve"> commence par une scène de tribunal. Le juge pose des questions sur l'éducation et l'origine des personnes impliquées dans l'affaire et sur la présence de maladie mentale dans l'enfance, puis propose de « partir du début ». Ensuite, le récit principal commence. À la page 113, c'est-à-dire aux deux tiers de l'histoire, la scène du tribunal réapparaît avec une phrase du juge : “Hop hop hop, attendez un peu… Tout ceci me semble un peu confus”. Le juge demande des explications sur la scène précédente. Mais puisque la personne interrogée dans cette scène est un personnage secondaire, qui a bien été témoin de la scène précédente, mais ne pouvait pas connaître en détail les autres événements racontés précédemment, il devient évident que tout ce qui nous semblait être un récit solide est très probablement une compilation d’histoires racontées par de nombreuses personnes, les différents témoins entendus par le juge. Par ailleurs, dans la deuxième scène de tribunal, le mot « meurtre » est mentionné pour la première fois, mais le lecteur ne sait pas qui a tué qui, et, de plus, il peut supposer que Paul Grappe a tué sa femme, car il a déjà fait preuve d'agressivité envers elle</w:t>
      </w:r>
      <w:r>
        <w:rPr>
          <w:rFonts w:ascii="Times New Roman" w:hAnsi="Times New Roman" w:cs="Times New Roman"/>
          <w:sz w:val="24"/>
          <w:szCs w:val="24"/>
        </w:rPr>
        <w:t>.</w:t>
      </w:r>
      <w:r w:rsidRPr="003D059E">
        <w:rPr>
          <w:rFonts w:ascii="Times New Roman" w:hAnsi="Times New Roman" w:cs="Times New Roman"/>
          <w:sz w:val="24"/>
          <w:szCs w:val="24"/>
        </w:rPr>
        <w:t xml:space="preserve"> </w:t>
      </w:r>
      <w:r w:rsidRPr="003D059E">
        <w:rPr>
          <w:rStyle w:val="af4"/>
          <w:rFonts w:ascii="Times New Roman" w:hAnsi="Times New Roman" w:cs="Times New Roman"/>
          <w:sz w:val="24"/>
          <w:szCs w:val="24"/>
        </w:rPr>
        <w:t>Cependant, à la fin, le lecteur apprend que c'est elle qui l'a tué - et pas pour se défendre. Paul l'a suppliée de le sauver des hallucinations qui le hantaient, et elle l</w:t>
      </w:r>
      <w:r>
        <w:rPr>
          <w:rStyle w:val="af4"/>
          <w:rFonts w:ascii="Times New Roman" w:hAnsi="Times New Roman" w:cs="Times New Roman"/>
          <w:sz w:val="24"/>
          <w:szCs w:val="24"/>
        </w:rPr>
        <w:t>’a</w:t>
      </w:r>
      <w:r w:rsidRPr="003D059E">
        <w:rPr>
          <w:rStyle w:val="af4"/>
          <w:rFonts w:ascii="Times New Roman" w:hAnsi="Times New Roman" w:cs="Times New Roman"/>
          <w:sz w:val="24"/>
          <w:szCs w:val="24"/>
        </w:rPr>
        <w:t xml:space="preserve"> tué </w:t>
      </w:r>
      <w:r>
        <w:rPr>
          <w:rStyle w:val="af4"/>
          <w:rFonts w:ascii="Times New Roman" w:hAnsi="Times New Roman" w:cs="Times New Roman"/>
          <w:sz w:val="24"/>
          <w:szCs w:val="24"/>
        </w:rPr>
        <w:t>pour</w:t>
      </w:r>
      <w:r w:rsidRPr="003D059E">
        <w:rPr>
          <w:rStyle w:val="af4"/>
          <w:rFonts w:ascii="Times New Roman" w:hAnsi="Times New Roman" w:cs="Times New Roman"/>
          <w:sz w:val="24"/>
          <w:szCs w:val="24"/>
        </w:rPr>
        <w:t xml:space="preserve"> le sauv</w:t>
      </w:r>
      <w:r>
        <w:rPr>
          <w:rStyle w:val="af4"/>
          <w:rFonts w:ascii="Times New Roman" w:hAnsi="Times New Roman" w:cs="Times New Roman"/>
          <w:sz w:val="24"/>
          <w:szCs w:val="24"/>
        </w:rPr>
        <w:t>er</w:t>
      </w:r>
      <w:r w:rsidRPr="003D059E">
        <w:rPr>
          <w:rStyle w:val="af4"/>
          <w:rFonts w:ascii="Times New Roman" w:hAnsi="Times New Roman" w:cs="Times New Roman"/>
          <w:sz w:val="24"/>
          <w:szCs w:val="24"/>
        </w:rPr>
        <w:t xml:space="preserve"> de lui-même et de l'horreur dans laquelle il vivait</w:t>
      </w:r>
      <w:r w:rsidRPr="003D059E">
        <w:rPr>
          <w:rFonts w:ascii="Times New Roman" w:hAnsi="Times New Roman" w:cs="Times New Roman"/>
          <w:sz w:val="24"/>
          <w:szCs w:val="24"/>
        </w:rPr>
        <w:t>. Puis,</w:t>
      </w:r>
      <w:r w:rsidRPr="003D059E">
        <w:rPr>
          <w:rFonts w:ascii="Times New Roman" w:hAnsi="Times New Roman" w:cs="Times New Roman"/>
          <w:noProof/>
          <w:sz w:val="24"/>
          <w:szCs w:val="24"/>
        </w:rPr>
        <w:t xml:space="preserve"> une fois que l'on a lu le récit de la mort de Paul</w:t>
      </w:r>
      <w:r w:rsidRPr="003D059E">
        <w:rPr>
          <w:rFonts w:ascii="Times New Roman" w:hAnsi="Times New Roman" w:cs="Times New Roman"/>
          <w:sz w:val="24"/>
          <w:szCs w:val="24"/>
        </w:rPr>
        <w:t>, le procès continue, la femme de Paul Grappe</w:t>
      </w:r>
      <w:r>
        <w:rPr>
          <w:rFonts w:ascii="Times New Roman" w:hAnsi="Times New Roman" w:cs="Times New Roman"/>
          <w:sz w:val="24"/>
          <w:szCs w:val="24"/>
        </w:rPr>
        <w:t xml:space="preserve"> est</w:t>
      </w:r>
      <w:r w:rsidRPr="003D059E">
        <w:rPr>
          <w:rFonts w:ascii="Times New Roman" w:hAnsi="Times New Roman" w:cs="Times New Roman"/>
          <w:sz w:val="24"/>
          <w:szCs w:val="24"/>
        </w:rPr>
        <w:t xml:space="preserve"> libérée et tout se termine peu après qu’elle a quitté le tribunal.</w:t>
      </w:r>
    </w:p>
    <w:p w14:paraId="2DAD4ABD"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 xml:space="preserve">Ainsi, on comprend que l'histoire racontée dans la bande dessinée est une compilation de témoignages de différentes personnes qui ont pris la parole lors du procès, et l'intrigue se termine avec le procès. On peut dire que cette forme explique l'absence des pensées des personnages et des bulles correspondantes : la focalisation interne sur chaque témoin ne permet </w:t>
      </w:r>
      <w:r w:rsidRPr="003D059E">
        <w:rPr>
          <w:rFonts w:ascii="Times New Roman" w:hAnsi="Times New Roman" w:cs="Times New Roman"/>
          <w:sz w:val="24"/>
          <w:szCs w:val="24"/>
        </w:rPr>
        <w:lastRenderedPageBreak/>
        <w:t>pas de connaître les pensées des personnages. Cependant, la voix du narrateur et la forme de bulle correspondante sont également complètement absentes : aucune narration omnisciente ne vient compléter la narration par les témoins. Les histoires racontées par plusieurs personnages (dans tous les cas sauf celui décrit ci-dessus, nous ne savons pas exactement qui raconte quelle partie d'histoire) semblent être une narration homog</w:t>
      </w:r>
      <w:r w:rsidRPr="003D059E">
        <w:rPr>
          <w:rFonts w:ascii="Times New Roman" w:hAnsi="Times New Roman" w:cs="Times New Roman"/>
          <w:noProof/>
          <w:sz w:val="24"/>
          <w:szCs w:val="24"/>
        </w:rPr>
        <w:t>è</w:t>
      </w:r>
      <w:r w:rsidRPr="003D059E">
        <w:rPr>
          <w:rFonts w:ascii="Times New Roman" w:hAnsi="Times New Roman" w:cs="Times New Roman"/>
          <w:sz w:val="24"/>
          <w:szCs w:val="24"/>
        </w:rPr>
        <w:t>ne dans laquelle la seule forme de texte est le dialogue. P</w:t>
      </w:r>
      <w:r w:rsidRPr="003D059E">
        <w:rPr>
          <w:rFonts w:ascii="Times New Roman" w:hAnsi="Times New Roman" w:cs="Times New Roman"/>
          <w:noProof/>
          <w:sz w:val="24"/>
          <w:szCs w:val="24"/>
        </w:rPr>
        <w:t>aradoxalement, alors même qu'on comprend que le récit est porté par des témoins, on ne trouve pas de commentaires ou de pensées qu'on pourrait attribuer au témoin lui-même: celui-ci s'efface de sa narration, ce qui entretient d'ailleurs l'ambigüité sur le statut du récit</w:t>
      </w:r>
      <w:r w:rsidRPr="003D059E">
        <w:rPr>
          <w:rFonts w:ascii="Times New Roman" w:hAnsi="Times New Roman" w:cs="Times New Roman"/>
          <w:sz w:val="24"/>
          <w:szCs w:val="24"/>
        </w:rPr>
        <w:t xml:space="preserve">. Par conséquent, le lecteur ne peut qu'interpréter ce qui se passe, sur la base des dialogues et des dessins. </w:t>
      </w:r>
    </w:p>
    <w:p w14:paraId="6C191085"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 xml:space="preserve">La narration de la deuxième bande dessinée, </w:t>
      </w:r>
      <w:r w:rsidRPr="003D059E">
        <w:rPr>
          <w:rFonts w:ascii="Times New Roman" w:hAnsi="Times New Roman" w:cs="Times New Roman"/>
          <w:i/>
          <w:sz w:val="24"/>
          <w:szCs w:val="24"/>
        </w:rPr>
        <w:t>La Parenthèse</w:t>
      </w:r>
      <w:r w:rsidRPr="003D059E">
        <w:rPr>
          <w:rFonts w:ascii="Times New Roman" w:hAnsi="Times New Roman" w:cs="Times New Roman"/>
          <w:sz w:val="24"/>
          <w:szCs w:val="24"/>
        </w:rPr>
        <w:t xml:space="preserve">, est également non linéaire. Dans les premières lignes, le personnage principal, qui est aussi la narratrice et l'auteure, fait appel à sa mère : “Maman. Cette histoire est arrivée il y a maintenant plus de dix ans, pourtant nous en parlons encore…” Dans les premières images, elle se coupe les cheveux. Cette action a une double signification : d'une part, elle symbolise sa volonté de se séparer du passé, d'autre part la coiffure fait figure de sorte de marqueur temporel, elle permet de distinguer la conteuse de l’héroïne. </w:t>
      </w:r>
    </w:p>
    <w:p w14:paraId="189BB2AF"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 xml:space="preserve">Puis elle raconte comment à l'âge de vingt-cinq ans (donc, il y a quelques cinq ou six années) elle venait de commencer à vivre seule, et "dormait encore beaucoup". A cette époque, elle rencontre son amie d'université, et se trouve très gênée au cours de sa conversation avec elle car, contrairement à son amie, elle n'a rien à dire sur les années écoulées depuis l'obtention du diplôme. Embarrassée et bouleversée, elle s'enfuit pour un cours de danse. La question de son amie résonne dans sa tête : « Qu’as-tu fait tout ce temps ? » Mais elle est en retard pour les cours et est forcée de rentrer chez elle, où elle commence à réfléchir sur ce qui s'est passé après l'université. Elle se rappelle comment elle a connu les premiers symptômes de sa maladie il y a quatre ans. Mais le récit des événements passés est soudainement interrompu par la narratrice du temps “présent” (comme le signalent ses cheveux courts) qui appelle sa mère pour clarifier les détails des événements. </w:t>
      </w:r>
    </w:p>
    <w:p w14:paraId="28229A80"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 xml:space="preserve">Ces appels à la mère, et parfois aux deux parents, qui répondent en chœur ou s'interrompent, et aussi les visites, se poursuivent tout au long de la bande dessinée. Les souvenirs de la mère remplacent ceux de la narratrice, parfois elles se disputent sur les détails, parfois les mêmes scènes sont répétés deux fois - racontées par la mère et la narratrice. La narratrice ne se souvient de rien en ce qui concerne certaines périodes de la maladie (car pendant un moment la tumeur au cerveau l'a rendue presque amorphe) et les souvenirs de sa </w:t>
      </w:r>
      <w:r w:rsidRPr="003D059E">
        <w:rPr>
          <w:rFonts w:ascii="Times New Roman" w:hAnsi="Times New Roman" w:cs="Times New Roman"/>
          <w:sz w:val="24"/>
          <w:szCs w:val="24"/>
        </w:rPr>
        <w:lastRenderedPageBreak/>
        <w:t xml:space="preserve">mère remplacent les siens. Parfois, au lieu de donner la parole à sa mère, elle dit : </w:t>
      </w:r>
      <w:r>
        <w:rPr>
          <w:rFonts w:ascii="Times New Roman" w:hAnsi="Times New Roman" w:cs="Times New Roman"/>
          <w:sz w:val="24"/>
          <w:szCs w:val="24"/>
        </w:rPr>
        <w:t>« </w:t>
      </w:r>
      <w:r w:rsidRPr="003D059E">
        <w:rPr>
          <w:rFonts w:ascii="Times New Roman" w:hAnsi="Times New Roman" w:cs="Times New Roman"/>
          <w:sz w:val="24"/>
          <w:szCs w:val="24"/>
        </w:rPr>
        <w:t>Je me souviens, tu m'as dit ...</w:t>
      </w:r>
      <w:r>
        <w:rPr>
          <w:rFonts w:ascii="Times New Roman" w:hAnsi="Times New Roman" w:cs="Times New Roman"/>
          <w:sz w:val="24"/>
          <w:szCs w:val="24"/>
        </w:rPr>
        <w:t> »</w:t>
      </w:r>
      <w:r w:rsidRPr="003D059E">
        <w:rPr>
          <w:rFonts w:ascii="Times New Roman" w:hAnsi="Times New Roman" w:cs="Times New Roman"/>
          <w:sz w:val="24"/>
          <w:szCs w:val="24"/>
        </w:rPr>
        <w:t xml:space="preserve"> ou même  </w:t>
      </w:r>
      <w:r>
        <w:rPr>
          <w:rFonts w:ascii="Times New Roman" w:hAnsi="Times New Roman" w:cs="Times New Roman"/>
          <w:sz w:val="24"/>
          <w:szCs w:val="24"/>
        </w:rPr>
        <w:t>« </w:t>
      </w:r>
      <w:r w:rsidRPr="003D059E">
        <w:rPr>
          <w:rFonts w:ascii="Times New Roman" w:hAnsi="Times New Roman" w:cs="Times New Roman"/>
          <w:sz w:val="24"/>
          <w:szCs w:val="24"/>
        </w:rPr>
        <w:t>Je me souviens que ma sœur m’a dit</w:t>
      </w:r>
      <w:r>
        <w:rPr>
          <w:rFonts w:ascii="Times New Roman" w:hAnsi="Times New Roman" w:cs="Times New Roman"/>
          <w:sz w:val="24"/>
          <w:szCs w:val="24"/>
        </w:rPr>
        <w:t> »</w:t>
      </w:r>
      <w:r w:rsidRPr="003D059E">
        <w:rPr>
          <w:rFonts w:ascii="Times New Roman" w:hAnsi="Times New Roman" w:cs="Times New Roman"/>
          <w:sz w:val="24"/>
          <w:szCs w:val="24"/>
        </w:rPr>
        <w:t xml:space="preserve"> et cela devient donc un souvenir de souvenirs des autres. </w:t>
      </w:r>
    </w:p>
    <w:p w14:paraId="528DD972"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Parfois, il est difficile, voire impossible, de comprendre à qui appartiennent les souvenirs qu’on lit. Cependant, de cette façon, la polyphonie que créent les histoires de tous les membres de la famille se fond dans un ensemble et devient une narration homogène.</w:t>
      </w:r>
    </w:p>
    <w:p w14:paraId="26DBC60E"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 xml:space="preserve">Vers la fin, la narration revient au moment de la rencontre avec une amie, qui est devenu le point incitant la narratrice à accepter et à comprendre sa maladie, qu'elle niait jusque-là et dont elle ne parlait à personne en dehors de la famille. Après la répétition de la scène avec l’amie, l'héroïne continue d'avancer et de se remettre de la maladie. À la fin, elle revient au début de l'histoire </w:t>
      </w:r>
      <w:r w:rsidRPr="003D059E">
        <w:rPr>
          <w:rStyle w:val="af4"/>
          <w:rFonts w:ascii="Times New Roman" w:hAnsi="Times New Roman" w:cs="Times New Roman"/>
          <w:sz w:val="24"/>
          <w:szCs w:val="24"/>
        </w:rPr>
        <w:t xml:space="preserve">- au moment où elle a rencontré son amie et s'est rendu compte qu'il y avait un épisode de sa vie dont elle ne pouvait pas parler. Après que la scène se répète, </w:t>
      </w:r>
      <w:r w:rsidRPr="003D059E">
        <w:rPr>
          <w:rFonts w:ascii="Times New Roman" w:hAnsi="Times New Roman" w:cs="Times New Roman"/>
          <w:noProof/>
          <w:sz w:val="24"/>
          <w:szCs w:val="24"/>
        </w:rPr>
        <w:t>la narration devient linéraire se consacre aux événements postérieurs à la rencontre avec l'amie. La narratrice</w:t>
      </w:r>
      <w:r w:rsidRPr="003D059E">
        <w:rPr>
          <w:rStyle w:val="af4"/>
          <w:rFonts w:ascii="Times New Roman" w:hAnsi="Times New Roman" w:cs="Times New Roman"/>
          <w:sz w:val="24"/>
          <w:szCs w:val="24"/>
        </w:rPr>
        <w:t xml:space="preserve"> décrit comment cette rencontre l'a poussée à exercer son cerveau plus diligemment après une maladie - d'abord lire beaucoup, faisant les listes des mots expressifs, puis aller étudier à nouveau</w:t>
      </w:r>
      <w:r w:rsidRPr="003D059E">
        <w:rPr>
          <w:rFonts w:ascii="Times New Roman" w:hAnsi="Times New Roman" w:cs="Times New Roman"/>
          <w:sz w:val="24"/>
          <w:szCs w:val="24"/>
        </w:rPr>
        <w:t xml:space="preserve"> </w:t>
      </w:r>
      <w:r w:rsidRPr="003D059E">
        <w:rPr>
          <w:rStyle w:val="af4"/>
          <w:rFonts w:ascii="Times New Roman" w:hAnsi="Times New Roman" w:cs="Times New Roman"/>
          <w:sz w:val="24"/>
          <w:szCs w:val="24"/>
        </w:rPr>
        <w:t>En conséquence, elle récupère complètement et prend la décision d'écrire son histoire</w:t>
      </w:r>
      <w:r w:rsidRPr="003D059E">
        <w:rPr>
          <w:rFonts w:ascii="Times New Roman" w:hAnsi="Times New Roman" w:cs="Times New Roman"/>
          <w:sz w:val="24"/>
          <w:szCs w:val="24"/>
        </w:rPr>
        <w:t>.</w:t>
      </w:r>
    </w:p>
    <w:p w14:paraId="5849C02E"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 xml:space="preserve">Ainsi, on peut dire que l'œuvre utilise </w:t>
      </w:r>
      <w:r>
        <w:rPr>
          <w:rFonts w:ascii="Times New Roman" w:hAnsi="Times New Roman" w:cs="Times New Roman"/>
          <w:sz w:val="24"/>
          <w:szCs w:val="24"/>
        </w:rPr>
        <w:t xml:space="preserve">le </w:t>
      </w:r>
      <w:r w:rsidRPr="003D059E">
        <w:rPr>
          <w:rFonts w:ascii="Times New Roman" w:hAnsi="Times New Roman" w:cs="Times New Roman"/>
          <w:sz w:val="24"/>
          <w:szCs w:val="24"/>
        </w:rPr>
        <w:t xml:space="preserve">double registre, autrement dit, l’opposition entre les mots et émotions du personnage et les </w:t>
      </w:r>
      <w:r w:rsidRPr="003D059E">
        <w:rPr>
          <w:rFonts w:ascii="Times New Roman" w:hAnsi="Times New Roman" w:cs="Times New Roman"/>
          <w:noProof/>
          <w:sz w:val="24"/>
          <w:szCs w:val="24"/>
        </w:rPr>
        <w:t>pensées du narrateur plus âgé. E</w:t>
      </w:r>
      <w:r w:rsidRPr="003D059E">
        <w:rPr>
          <w:rFonts w:ascii="Times New Roman" w:hAnsi="Times New Roman" w:cs="Times New Roman"/>
          <w:sz w:val="24"/>
          <w:szCs w:val="24"/>
        </w:rPr>
        <w:t xml:space="preserve">n plus, le double registre est utilisé ici deux fois :  à la fois la narratrice et sa mère évoquent les événements de son passé. Ensemble, elles essaient de comprendre les événements du passé, de rattraper le temps perdu pendant la maladie, de mettre des mots sur l'expérience d’exister </w:t>
      </w:r>
      <w:r>
        <w:rPr>
          <w:rFonts w:ascii="Times New Roman" w:hAnsi="Times New Roman" w:cs="Times New Roman"/>
          <w:sz w:val="24"/>
          <w:szCs w:val="24"/>
        </w:rPr>
        <w:t>sans</w:t>
      </w:r>
      <w:r w:rsidRPr="003D059E">
        <w:rPr>
          <w:rFonts w:ascii="Times New Roman" w:hAnsi="Times New Roman" w:cs="Times New Roman"/>
          <w:sz w:val="24"/>
          <w:szCs w:val="24"/>
        </w:rPr>
        <w:t xml:space="preserve"> penser, de l'inconscience, d'un état presque végétatif - et l'expérience d’avoir un proche dans cet état. Leurs souvenirs et leurs voix fusionnent en une polyphonie, dans laquelle ce n'est pas toujours clair et ce n'est pas toujours important de savoir à qui appartient le souvenir. En même temps, les voix des narratrices ont la tendance à être assez neutres, et donc toute la composante émotionnelle et sensorielle de l'histoire est déléguée au dessin.</w:t>
      </w:r>
    </w:p>
    <w:p w14:paraId="205E8E4A"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Par conséquent, les caractéristiques générales suivantes peuvent être distinguées dans les deux œuvres étudiées, qui les combinent thématiquement et au niveau de la composition :</w:t>
      </w:r>
    </w:p>
    <w:p w14:paraId="66855DBC"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La structure narrative des deux BD est non linéaire. Dans les deux cas</w:t>
      </w:r>
      <w:r>
        <w:rPr>
          <w:rFonts w:ascii="Times New Roman" w:hAnsi="Times New Roman" w:cs="Times New Roman"/>
          <w:sz w:val="24"/>
          <w:szCs w:val="24"/>
        </w:rPr>
        <w:t>,</w:t>
      </w:r>
      <w:r w:rsidRPr="003D059E">
        <w:rPr>
          <w:rFonts w:ascii="Times New Roman" w:hAnsi="Times New Roman" w:cs="Times New Roman"/>
          <w:sz w:val="24"/>
          <w:szCs w:val="24"/>
        </w:rPr>
        <w:t xml:space="preserve"> les narrateurs sont en train de comprendre les événements du passé. </w:t>
      </w:r>
      <w:r>
        <w:rPr>
          <w:rFonts w:ascii="Times New Roman" w:hAnsi="Times New Roman" w:cs="Times New Roman"/>
          <w:sz w:val="24"/>
          <w:szCs w:val="24"/>
        </w:rPr>
        <w:t>Dans la mesure où,</w:t>
      </w:r>
      <w:r w:rsidRPr="003D059E">
        <w:rPr>
          <w:rFonts w:ascii="Times New Roman" w:hAnsi="Times New Roman" w:cs="Times New Roman"/>
          <w:sz w:val="24"/>
          <w:szCs w:val="24"/>
        </w:rPr>
        <w:t xml:space="preserve"> dans les deux cas</w:t>
      </w:r>
      <w:r>
        <w:rPr>
          <w:rFonts w:ascii="Times New Roman" w:hAnsi="Times New Roman" w:cs="Times New Roman"/>
          <w:sz w:val="24"/>
          <w:szCs w:val="24"/>
        </w:rPr>
        <w:t>,</w:t>
      </w:r>
      <w:r w:rsidRPr="003D059E">
        <w:rPr>
          <w:rFonts w:ascii="Times New Roman" w:hAnsi="Times New Roman" w:cs="Times New Roman"/>
          <w:sz w:val="24"/>
          <w:szCs w:val="24"/>
        </w:rPr>
        <w:t xml:space="preserve"> il y a plus qu’un narrateur mais </w:t>
      </w:r>
      <w:r>
        <w:rPr>
          <w:rFonts w:ascii="Times New Roman" w:hAnsi="Times New Roman" w:cs="Times New Roman"/>
          <w:sz w:val="24"/>
          <w:szCs w:val="24"/>
        </w:rPr>
        <w:t xml:space="preserve">il </w:t>
      </w:r>
      <w:r w:rsidRPr="003D059E">
        <w:rPr>
          <w:rFonts w:ascii="Times New Roman" w:hAnsi="Times New Roman" w:cs="Times New Roman"/>
          <w:sz w:val="24"/>
          <w:szCs w:val="24"/>
        </w:rPr>
        <w:t>est parfois impossible de voir o</w:t>
      </w:r>
      <w:r>
        <w:rPr>
          <w:rFonts w:ascii="Times New Roman" w:hAnsi="Times New Roman" w:cs="Times New Roman"/>
          <w:sz w:val="24"/>
          <w:szCs w:val="24"/>
        </w:rPr>
        <w:t>ù</w:t>
      </w:r>
      <w:r w:rsidRPr="003D059E">
        <w:rPr>
          <w:rFonts w:ascii="Times New Roman" w:hAnsi="Times New Roman" w:cs="Times New Roman"/>
          <w:sz w:val="24"/>
          <w:szCs w:val="24"/>
        </w:rPr>
        <w:t xml:space="preserve"> </w:t>
      </w:r>
      <w:r>
        <w:rPr>
          <w:rFonts w:ascii="Times New Roman" w:hAnsi="Times New Roman" w:cs="Times New Roman"/>
          <w:sz w:val="24"/>
          <w:szCs w:val="24"/>
        </w:rPr>
        <w:t xml:space="preserve">commence et où finit chaque type de </w:t>
      </w:r>
      <w:r w:rsidRPr="003D059E">
        <w:rPr>
          <w:rFonts w:ascii="Times New Roman" w:hAnsi="Times New Roman" w:cs="Times New Roman"/>
          <w:sz w:val="24"/>
          <w:szCs w:val="24"/>
        </w:rPr>
        <w:t xml:space="preserve">narration on peut parler de polyphonie. Et enfin, dans les deux œuvres l’interprétation de l’état psychologique et physique des personnages est déléguée au dessin. </w:t>
      </w:r>
      <w:r>
        <w:rPr>
          <w:rFonts w:ascii="Times New Roman" w:hAnsi="Times New Roman" w:cs="Times New Roman"/>
          <w:sz w:val="24"/>
          <w:szCs w:val="24"/>
        </w:rPr>
        <w:t>De</w:t>
      </w:r>
      <w:r w:rsidRPr="003D059E">
        <w:rPr>
          <w:rFonts w:ascii="Times New Roman" w:hAnsi="Times New Roman" w:cs="Times New Roman"/>
          <w:sz w:val="24"/>
          <w:szCs w:val="24"/>
        </w:rPr>
        <w:t xml:space="preserve"> plus, les deux </w:t>
      </w:r>
      <w:r w:rsidRPr="003D059E">
        <w:rPr>
          <w:rFonts w:ascii="Times New Roman" w:hAnsi="Times New Roman" w:cs="Times New Roman"/>
          <w:sz w:val="24"/>
          <w:szCs w:val="24"/>
        </w:rPr>
        <w:lastRenderedPageBreak/>
        <w:t xml:space="preserve">auteures utilisent les scènes parallèles qui </w:t>
      </w:r>
      <w:r>
        <w:rPr>
          <w:rFonts w:ascii="Times New Roman" w:hAnsi="Times New Roman" w:cs="Times New Roman"/>
          <w:sz w:val="24"/>
          <w:szCs w:val="24"/>
        </w:rPr>
        <w:t>incitent</w:t>
      </w:r>
      <w:r w:rsidRPr="003D059E">
        <w:rPr>
          <w:rFonts w:ascii="Times New Roman" w:hAnsi="Times New Roman" w:cs="Times New Roman"/>
          <w:sz w:val="24"/>
          <w:szCs w:val="24"/>
        </w:rPr>
        <w:t xml:space="preserve"> le lecteur</w:t>
      </w:r>
      <w:r>
        <w:rPr>
          <w:rFonts w:ascii="Times New Roman" w:hAnsi="Times New Roman" w:cs="Times New Roman"/>
          <w:sz w:val="24"/>
          <w:szCs w:val="24"/>
        </w:rPr>
        <w:t xml:space="preserve"> à</w:t>
      </w:r>
      <w:r w:rsidRPr="003D059E">
        <w:rPr>
          <w:rFonts w:ascii="Times New Roman" w:hAnsi="Times New Roman" w:cs="Times New Roman"/>
          <w:sz w:val="24"/>
          <w:szCs w:val="24"/>
        </w:rPr>
        <w:t xml:space="preserve"> relire les pages précédents pour </w:t>
      </w:r>
      <w:r>
        <w:rPr>
          <w:rFonts w:ascii="Times New Roman" w:hAnsi="Times New Roman" w:cs="Times New Roman"/>
          <w:sz w:val="24"/>
          <w:szCs w:val="24"/>
        </w:rPr>
        <w:t>découvrir</w:t>
      </w:r>
      <w:r w:rsidRPr="003D059E">
        <w:rPr>
          <w:rFonts w:ascii="Times New Roman" w:hAnsi="Times New Roman" w:cs="Times New Roman"/>
          <w:sz w:val="24"/>
          <w:szCs w:val="24"/>
        </w:rPr>
        <w:t xml:space="preserve"> les détails importants pour la compréhension du sujet.  </w:t>
      </w:r>
    </w:p>
    <w:p w14:paraId="2569DF9F" w14:textId="77777777" w:rsidR="0061073D" w:rsidRPr="003D059E" w:rsidRDefault="0061073D" w:rsidP="0061073D">
      <w:pPr>
        <w:spacing w:line="360" w:lineRule="auto"/>
        <w:ind w:firstLine="720"/>
        <w:jc w:val="both"/>
        <w:rPr>
          <w:rFonts w:ascii="Times New Roman" w:hAnsi="Times New Roman" w:cs="Times New Roman"/>
          <w:sz w:val="24"/>
          <w:szCs w:val="24"/>
        </w:rPr>
      </w:pPr>
      <w:r w:rsidRPr="003D059E">
        <w:rPr>
          <w:rFonts w:ascii="Times New Roman" w:hAnsi="Times New Roman" w:cs="Times New Roman"/>
          <w:sz w:val="24"/>
          <w:szCs w:val="24"/>
        </w:rPr>
        <w:t>Dans la sous- partie suivante, nous examinerons comment exactement la combinaison d'une image et du texte permet aux auteurs d'exprimer les sentiments et les motifs des personnages.</w:t>
      </w:r>
    </w:p>
    <w:p w14:paraId="69B4A6EF" w14:textId="77777777" w:rsidR="0061073D" w:rsidRPr="00A95CC5" w:rsidRDefault="0061073D" w:rsidP="0061073D">
      <w:pPr>
        <w:pStyle w:val="2"/>
        <w:rPr>
          <w:rFonts w:ascii="Times New Roman" w:hAnsi="Times New Roman" w:cs="Times New Roman"/>
          <w:b/>
          <w:sz w:val="30"/>
          <w:szCs w:val="30"/>
        </w:rPr>
      </w:pPr>
      <w:bookmarkStart w:id="48" w:name="_Toc40657539"/>
      <w:bookmarkStart w:id="49" w:name="_Toc40816792"/>
      <w:bookmarkStart w:id="50" w:name="_Toc73135095"/>
      <w:r w:rsidRPr="00A95CC5">
        <w:rPr>
          <w:rFonts w:ascii="Times New Roman" w:hAnsi="Times New Roman" w:cs="Times New Roman"/>
          <w:b/>
          <w:sz w:val="30"/>
          <w:szCs w:val="30"/>
        </w:rPr>
        <w:t>3.</w:t>
      </w:r>
      <w:r w:rsidRPr="00A95CC5">
        <w:rPr>
          <w:rFonts w:ascii="Times New Roman" w:hAnsi="Times New Roman" w:cs="Times New Roman"/>
          <w:b/>
          <w:sz w:val="30"/>
          <w:szCs w:val="30"/>
          <w:lang w:val="fr-CA"/>
        </w:rPr>
        <w:t>2</w:t>
      </w:r>
      <w:r w:rsidRPr="00A95CC5">
        <w:rPr>
          <w:rFonts w:ascii="Times New Roman" w:hAnsi="Times New Roman" w:cs="Times New Roman"/>
          <w:b/>
          <w:sz w:val="30"/>
          <w:szCs w:val="30"/>
        </w:rPr>
        <w:t xml:space="preserve"> L</w:t>
      </w:r>
      <w:r>
        <w:rPr>
          <w:rFonts w:ascii="Times New Roman" w:hAnsi="Times New Roman" w:cs="Times New Roman"/>
          <w:b/>
          <w:sz w:val="30"/>
          <w:szCs w:val="30"/>
        </w:rPr>
        <w:t>e</w:t>
      </w:r>
      <w:r w:rsidRPr="00A95CC5">
        <w:rPr>
          <w:rFonts w:ascii="Times New Roman" w:hAnsi="Times New Roman" w:cs="Times New Roman"/>
          <w:b/>
          <w:sz w:val="30"/>
          <w:szCs w:val="30"/>
        </w:rPr>
        <w:t xml:space="preserve"> lien entre le texte et l’image</w:t>
      </w:r>
      <w:bookmarkEnd w:id="48"/>
      <w:bookmarkEnd w:id="49"/>
      <w:bookmarkEnd w:id="50"/>
    </w:p>
    <w:p w14:paraId="5275064D" w14:textId="77777777" w:rsidR="0061073D" w:rsidRPr="003D059E" w:rsidRDefault="0061073D" w:rsidP="0061073D">
      <w:pPr>
        <w:spacing w:after="240" w:line="360" w:lineRule="auto"/>
        <w:jc w:val="both"/>
        <w:rPr>
          <w:rFonts w:ascii="Times New Roman" w:eastAsia="Times New Roman" w:hAnsi="Times New Roman" w:cs="Times New Roman"/>
          <w:sz w:val="24"/>
          <w:szCs w:val="24"/>
        </w:rPr>
      </w:pPr>
      <w:r w:rsidRPr="003D059E">
        <w:rPr>
          <w:rFonts w:ascii="Times New Roman" w:eastAsia="Times New Roman" w:hAnsi="Times New Roman" w:cs="Times New Roman"/>
          <w:color w:val="000000"/>
          <w:sz w:val="24"/>
          <w:szCs w:val="24"/>
        </w:rPr>
        <w:t>Dans les œuvres étudié</w:t>
      </w:r>
      <w:r>
        <w:rPr>
          <w:rFonts w:ascii="Times New Roman" w:eastAsia="Times New Roman" w:hAnsi="Times New Roman" w:cs="Times New Roman"/>
          <w:color w:val="000000"/>
          <w:sz w:val="24"/>
          <w:szCs w:val="24"/>
        </w:rPr>
        <w:t>e</w:t>
      </w:r>
      <w:r w:rsidRPr="003D059E">
        <w:rPr>
          <w:rFonts w:ascii="Times New Roman" w:eastAsia="Times New Roman" w:hAnsi="Times New Roman" w:cs="Times New Roman"/>
          <w:color w:val="000000"/>
          <w:sz w:val="24"/>
          <w:szCs w:val="24"/>
        </w:rPr>
        <w:t>s, pour montre</w:t>
      </w:r>
      <w:r>
        <w:rPr>
          <w:rFonts w:ascii="Times New Roman" w:eastAsia="Times New Roman" w:hAnsi="Times New Roman" w:cs="Times New Roman"/>
          <w:color w:val="000000"/>
          <w:sz w:val="24"/>
          <w:szCs w:val="24"/>
        </w:rPr>
        <w:t>r</w:t>
      </w:r>
      <w:r w:rsidRPr="003D059E">
        <w:rPr>
          <w:rFonts w:ascii="Times New Roman" w:eastAsia="Times New Roman" w:hAnsi="Times New Roman" w:cs="Times New Roman"/>
          <w:color w:val="000000"/>
          <w:sz w:val="24"/>
          <w:szCs w:val="24"/>
        </w:rPr>
        <w:t xml:space="preserve"> l'état émotionnel et physique des personnages, les auteurs utilisent deux types de rapport texte-image : </w:t>
      </w:r>
    </w:p>
    <w:p w14:paraId="6E7F8BE4" w14:textId="77777777" w:rsidR="0061073D" w:rsidRPr="003D059E" w:rsidRDefault="0061073D" w:rsidP="0061073D">
      <w:pPr>
        <w:numPr>
          <w:ilvl w:val="0"/>
          <w:numId w:val="5"/>
        </w:numPr>
        <w:spacing w:before="240" w:line="360" w:lineRule="auto"/>
        <w:jc w:val="both"/>
        <w:textAlignment w:val="baseline"/>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 xml:space="preserve">L’image </w:t>
      </w:r>
      <w:r>
        <w:rPr>
          <w:rFonts w:ascii="Times New Roman" w:eastAsia="Times New Roman" w:hAnsi="Times New Roman" w:cs="Times New Roman"/>
          <w:color w:val="000000"/>
          <w:sz w:val="24"/>
          <w:szCs w:val="24"/>
        </w:rPr>
        <w:t>apporte</w:t>
      </w:r>
      <w:r w:rsidRPr="003D059E">
        <w:rPr>
          <w:rFonts w:ascii="Times New Roman" w:eastAsia="Times New Roman" w:hAnsi="Times New Roman" w:cs="Times New Roman"/>
          <w:color w:val="000000"/>
          <w:sz w:val="24"/>
          <w:szCs w:val="24"/>
        </w:rPr>
        <w:t xml:space="preserve"> une métaphore supplémentaire au texte. Quelque chose dans l’image contredit le texte ou est différent de ce qu'on peut attendre comme illustration de ce texte-là. Ces métaphores supplémentaires peuvent être multiple</w:t>
      </w:r>
      <w:r>
        <w:rPr>
          <w:rFonts w:ascii="Times New Roman" w:eastAsia="Times New Roman" w:hAnsi="Times New Roman" w:cs="Times New Roman"/>
          <w:color w:val="000000"/>
          <w:sz w:val="24"/>
          <w:szCs w:val="24"/>
        </w:rPr>
        <w:t>s</w:t>
      </w:r>
      <w:r w:rsidRPr="003D059E">
        <w:rPr>
          <w:rFonts w:ascii="Times New Roman" w:eastAsia="Times New Roman" w:hAnsi="Times New Roman" w:cs="Times New Roman"/>
          <w:color w:val="000000"/>
          <w:sz w:val="24"/>
          <w:szCs w:val="24"/>
        </w:rPr>
        <w:t xml:space="preserve"> ou, parfois, une seule métaphore est utilisée à travers toute la bande dessinée.</w:t>
      </w:r>
    </w:p>
    <w:p w14:paraId="2E269474" w14:textId="77777777" w:rsidR="0061073D" w:rsidRDefault="0061073D" w:rsidP="0061073D">
      <w:pPr>
        <w:numPr>
          <w:ilvl w:val="0"/>
          <w:numId w:val="5"/>
        </w:numPr>
        <w:spacing w:line="360" w:lineRule="auto"/>
        <w:jc w:val="both"/>
        <w:textAlignment w:val="baseline"/>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ll y a un</w:t>
      </w:r>
      <w:r>
        <w:rPr>
          <w:rFonts w:ascii="Times New Roman" w:eastAsia="Times New Roman" w:hAnsi="Times New Roman" w:cs="Times New Roman"/>
          <w:color w:val="000000"/>
          <w:sz w:val="24"/>
          <w:szCs w:val="24"/>
        </w:rPr>
        <w:t>e</w:t>
      </w:r>
      <w:r w:rsidRPr="003D059E">
        <w:rPr>
          <w:rFonts w:ascii="Times New Roman" w:eastAsia="Times New Roman" w:hAnsi="Times New Roman" w:cs="Times New Roman"/>
          <w:color w:val="000000"/>
          <w:sz w:val="24"/>
          <w:szCs w:val="24"/>
        </w:rPr>
        <w:t xml:space="preserve"> sorte de hiatus entre </w:t>
      </w:r>
      <w:r>
        <w:rPr>
          <w:rFonts w:ascii="Times New Roman" w:eastAsia="Times New Roman" w:hAnsi="Times New Roman" w:cs="Times New Roman"/>
          <w:color w:val="000000"/>
          <w:sz w:val="24"/>
          <w:szCs w:val="24"/>
        </w:rPr>
        <w:t>le</w:t>
      </w:r>
      <w:r w:rsidRPr="003D059E">
        <w:rPr>
          <w:rFonts w:ascii="Times New Roman" w:eastAsia="Times New Roman" w:hAnsi="Times New Roman" w:cs="Times New Roman"/>
          <w:color w:val="000000"/>
          <w:sz w:val="24"/>
          <w:szCs w:val="24"/>
        </w:rPr>
        <w:t xml:space="preserve"> texte et l'image, l'image raconte une autre histoire  parallèle. On ne trouve ce procédé qu'une seule fois dans </w:t>
      </w:r>
      <w:r w:rsidRPr="003D059E">
        <w:rPr>
          <w:rFonts w:ascii="Times New Roman" w:eastAsia="Times New Roman" w:hAnsi="Times New Roman" w:cs="Times New Roman"/>
          <w:i/>
          <w:iCs/>
          <w:color w:val="000000"/>
          <w:sz w:val="24"/>
          <w:szCs w:val="24"/>
        </w:rPr>
        <w:t>Mauvais Genre,</w:t>
      </w:r>
      <w:r w:rsidRPr="003D059E">
        <w:rPr>
          <w:rFonts w:ascii="Times New Roman" w:eastAsia="Times New Roman" w:hAnsi="Times New Roman" w:cs="Times New Roman"/>
          <w:color w:val="000000"/>
          <w:sz w:val="24"/>
          <w:szCs w:val="24"/>
        </w:rPr>
        <w:t xml:space="preserve"> mais il est activement utilisé dans </w:t>
      </w:r>
      <w:r w:rsidRPr="003D059E">
        <w:rPr>
          <w:rFonts w:ascii="Times New Roman" w:eastAsia="Times New Roman" w:hAnsi="Times New Roman" w:cs="Times New Roman"/>
          <w:i/>
          <w:iCs/>
          <w:color w:val="000000"/>
          <w:sz w:val="24"/>
          <w:szCs w:val="24"/>
        </w:rPr>
        <w:t>La Parenthèse</w:t>
      </w:r>
      <w:r w:rsidRPr="003D059E">
        <w:rPr>
          <w:rFonts w:ascii="Times New Roman" w:eastAsia="Times New Roman" w:hAnsi="Times New Roman" w:cs="Times New Roman"/>
          <w:color w:val="000000"/>
          <w:sz w:val="24"/>
          <w:szCs w:val="24"/>
        </w:rPr>
        <w:t>, souvent dans les épisodes où le personnage pense. Souvent, dans ce type d'épisode, figurent des images fantastiques, même si le sujet de la BD est réaliste.</w:t>
      </w:r>
    </w:p>
    <w:p w14:paraId="1919EBE7" w14:textId="77777777" w:rsidR="0061073D" w:rsidRDefault="0061073D" w:rsidP="0061073D">
      <w:pPr>
        <w:spacing w:line="360" w:lineRule="auto"/>
        <w:ind w:firstLine="360"/>
        <w:jc w:val="both"/>
        <w:textAlignment w:val="baseline"/>
        <w:rPr>
          <w:rFonts w:ascii="Times New Roman" w:eastAsia="Times New Roman" w:hAnsi="Times New Roman" w:cs="Times New Roman"/>
          <w:color w:val="000000"/>
          <w:sz w:val="24"/>
          <w:szCs w:val="24"/>
        </w:rPr>
      </w:pPr>
      <w:r w:rsidRPr="00741E8E">
        <w:rPr>
          <w:rFonts w:ascii="Times New Roman" w:eastAsia="Times New Roman" w:hAnsi="Times New Roman" w:cs="Times New Roman"/>
          <w:color w:val="000000"/>
          <w:sz w:val="24"/>
          <w:szCs w:val="24"/>
        </w:rPr>
        <w:t xml:space="preserve">Alors, comment le lien entre l'image et le texte permet-il au lecteur </w:t>
      </w:r>
      <w:r>
        <w:rPr>
          <w:rFonts w:ascii="Times New Roman" w:eastAsia="Times New Roman" w:hAnsi="Times New Roman" w:cs="Times New Roman"/>
          <w:color w:val="000000"/>
          <w:sz w:val="24"/>
          <w:szCs w:val="24"/>
        </w:rPr>
        <w:t>de rendre</w:t>
      </w:r>
      <w:r w:rsidRPr="00741E8E">
        <w:rPr>
          <w:rFonts w:ascii="Times New Roman" w:eastAsia="Times New Roman" w:hAnsi="Times New Roman" w:cs="Times New Roman"/>
          <w:color w:val="000000"/>
          <w:sz w:val="24"/>
          <w:szCs w:val="24"/>
        </w:rPr>
        <w:t xml:space="preserve"> l'état physique et psychologique du personnage ? </w:t>
      </w:r>
      <w:r>
        <w:rPr>
          <w:rFonts w:ascii="Times New Roman" w:eastAsia="Times New Roman" w:hAnsi="Times New Roman" w:cs="Times New Roman"/>
          <w:color w:val="000000"/>
          <w:sz w:val="24"/>
          <w:szCs w:val="24"/>
        </w:rPr>
        <w:t>A</w:t>
      </w:r>
      <w:r w:rsidRPr="00741E8E">
        <w:rPr>
          <w:rFonts w:ascii="Times New Roman" w:eastAsia="Times New Roman" w:hAnsi="Times New Roman" w:cs="Times New Roman"/>
          <w:color w:val="000000"/>
          <w:sz w:val="24"/>
          <w:szCs w:val="24"/>
        </w:rPr>
        <w:t xml:space="preserve">nalysons quelques premières pages de la bande dessinée </w:t>
      </w:r>
      <w:r w:rsidRPr="00741E8E">
        <w:rPr>
          <w:rFonts w:ascii="Times New Roman" w:eastAsia="Times New Roman" w:hAnsi="Times New Roman" w:cs="Times New Roman"/>
          <w:i/>
          <w:iCs/>
          <w:color w:val="000000"/>
          <w:sz w:val="24"/>
          <w:szCs w:val="24"/>
        </w:rPr>
        <w:t>La Parenthèse</w:t>
      </w:r>
      <w:r w:rsidRPr="00741E8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d’</w:t>
      </w:r>
      <w:r w:rsidRPr="00741E8E">
        <w:rPr>
          <w:rFonts w:ascii="Times New Roman" w:eastAsia="Times New Roman" w:hAnsi="Times New Roman" w:cs="Times New Roman"/>
          <w:color w:val="000000"/>
          <w:sz w:val="24"/>
          <w:szCs w:val="24"/>
        </w:rPr>
        <w:t>Elodie Durand. Cette scène devient la scène clé pour l</w:t>
      </w:r>
      <w:r>
        <w:rPr>
          <w:rFonts w:ascii="Times New Roman" w:eastAsia="Times New Roman" w:hAnsi="Times New Roman" w:cs="Times New Roman"/>
          <w:color w:val="000000"/>
          <w:sz w:val="24"/>
          <w:szCs w:val="24"/>
        </w:rPr>
        <w:t>e</w:t>
      </w:r>
      <w:r w:rsidRPr="00741E8E">
        <w:rPr>
          <w:rFonts w:ascii="Times New Roman" w:eastAsia="Times New Roman" w:hAnsi="Times New Roman" w:cs="Times New Roman"/>
          <w:color w:val="000000"/>
          <w:sz w:val="24"/>
          <w:szCs w:val="24"/>
        </w:rPr>
        <w:t xml:space="preserve"> personnage principal et c'est cet épisode qui l</w:t>
      </w:r>
      <w:r>
        <w:rPr>
          <w:rFonts w:ascii="Times New Roman" w:eastAsia="Times New Roman" w:hAnsi="Times New Roman" w:cs="Times New Roman"/>
          <w:color w:val="000000"/>
          <w:sz w:val="24"/>
          <w:szCs w:val="24"/>
        </w:rPr>
        <w:t>’amène à</w:t>
      </w:r>
      <w:r w:rsidRPr="00741E8E">
        <w:rPr>
          <w:rFonts w:ascii="Times New Roman" w:eastAsia="Times New Roman" w:hAnsi="Times New Roman" w:cs="Times New Roman"/>
          <w:color w:val="000000"/>
          <w:sz w:val="24"/>
          <w:szCs w:val="24"/>
        </w:rPr>
        <w:t xml:space="preserve">plonger dans le passé et finalement </w:t>
      </w:r>
      <w:r>
        <w:rPr>
          <w:rFonts w:ascii="Times New Roman" w:eastAsia="Times New Roman" w:hAnsi="Times New Roman" w:cs="Times New Roman"/>
          <w:color w:val="000000"/>
          <w:sz w:val="24"/>
          <w:szCs w:val="24"/>
        </w:rPr>
        <w:t xml:space="preserve">à </w:t>
      </w:r>
      <w:r w:rsidRPr="00741E8E">
        <w:rPr>
          <w:rFonts w:ascii="Times New Roman" w:eastAsia="Times New Roman" w:hAnsi="Times New Roman" w:cs="Times New Roman"/>
          <w:color w:val="000000"/>
          <w:sz w:val="24"/>
          <w:szCs w:val="24"/>
        </w:rPr>
        <w:t>crée cette histoire. </w:t>
      </w:r>
    </w:p>
    <w:p w14:paraId="127BB485" w14:textId="77777777" w:rsidR="0061073D" w:rsidRDefault="0061073D" w:rsidP="0061073D">
      <w:pPr>
        <w:spacing w:line="360" w:lineRule="auto"/>
        <w:ind w:firstLine="357"/>
        <w:jc w:val="both"/>
        <w:textAlignment w:val="baseline"/>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 xml:space="preserve">Dans cette scène, nous avons trois sources d'information. La première est la voix de la narratrice (qui crée le double registre), puis le dialogue entre les copines, et finalement le dessin. Si nous analysons les trois sources séparément, nous verrons trois histoires complètement différentes. La voix de la narratrice nous raconte une histoire étrange sans </w:t>
      </w:r>
      <w:r>
        <w:rPr>
          <w:rFonts w:ascii="Times New Roman" w:eastAsia="Times New Roman" w:hAnsi="Times New Roman" w:cs="Times New Roman"/>
          <w:color w:val="000000"/>
          <w:sz w:val="24"/>
          <w:szCs w:val="24"/>
        </w:rPr>
        <w:t xml:space="preserve">rien </w:t>
      </w:r>
      <w:r w:rsidRPr="003D059E">
        <w:rPr>
          <w:rFonts w:ascii="Times New Roman" w:eastAsia="Times New Roman" w:hAnsi="Times New Roman" w:cs="Times New Roman"/>
          <w:color w:val="000000"/>
          <w:sz w:val="24"/>
          <w:szCs w:val="24"/>
        </w:rPr>
        <w:t>expliquer</w:t>
      </w:r>
      <w:r>
        <w:rPr>
          <w:rFonts w:ascii="Times New Roman" w:eastAsia="Times New Roman" w:hAnsi="Times New Roman" w:cs="Times New Roman"/>
          <w:color w:val="000000"/>
          <w:sz w:val="24"/>
          <w:szCs w:val="24"/>
        </w:rPr>
        <w:t> </w:t>
      </w:r>
      <w:r w:rsidRPr="003D059E">
        <w:rPr>
          <w:rFonts w:ascii="Times New Roman" w:eastAsia="Times New Roman" w:hAnsi="Times New Roman" w:cs="Times New Roman"/>
          <w:color w:val="000000"/>
          <w:sz w:val="24"/>
          <w:szCs w:val="24"/>
        </w:rPr>
        <w:t xml:space="preserve">: elle dit que ses parents s'inquiétaient pour elle car elle vivait seule, (même si on voit bien qu’elle </w:t>
      </w:r>
      <w:r>
        <w:rPr>
          <w:rFonts w:ascii="Times New Roman" w:eastAsia="Times New Roman" w:hAnsi="Times New Roman" w:cs="Times New Roman"/>
          <w:color w:val="000000"/>
          <w:sz w:val="24"/>
          <w:szCs w:val="24"/>
        </w:rPr>
        <w:t>est</w:t>
      </w:r>
      <w:r w:rsidRPr="003D059E">
        <w:rPr>
          <w:rFonts w:ascii="Times New Roman" w:eastAsia="Times New Roman" w:hAnsi="Times New Roman" w:cs="Times New Roman"/>
          <w:color w:val="000000"/>
          <w:sz w:val="24"/>
          <w:szCs w:val="24"/>
        </w:rPr>
        <w:t xml:space="preserve"> adulte), qu'elle “dormait encore beaucoup”, mais profitait de sa liberté, et puis qu'elle était désorientée. Le dialogue, </w:t>
      </w:r>
      <w:r>
        <w:rPr>
          <w:rFonts w:ascii="Times New Roman" w:eastAsia="Times New Roman" w:hAnsi="Times New Roman" w:cs="Times New Roman"/>
          <w:color w:val="000000"/>
          <w:sz w:val="24"/>
          <w:szCs w:val="24"/>
        </w:rPr>
        <w:t>pourtant</w:t>
      </w:r>
      <w:r w:rsidRPr="003D059E">
        <w:rPr>
          <w:rFonts w:ascii="Times New Roman" w:eastAsia="Times New Roman" w:hAnsi="Times New Roman" w:cs="Times New Roman"/>
          <w:color w:val="000000"/>
          <w:sz w:val="24"/>
          <w:szCs w:val="24"/>
        </w:rPr>
        <w:t xml:space="preserve">, est un dialogue absolument normal </w:t>
      </w:r>
      <w:r>
        <w:rPr>
          <w:rFonts w:ascii="Times New Roman" w:eastAsia="Times New Roman" w:hAnsi="Times New Roman" w:cs="Times New Roman"/>
          <w:color w:val="000000"/>
          <w:sz w:val="24"/>
          <w:szCs w:val="24"/>
        </w:rPr>
        <w:t>entre</w:t>
      </w:r>
      <w:r w:rsidRPr="003D059E">
        <w:rPr>
          <w:rFonts w:ascii="Times New Roman" w:eastAsia="Times New Roman" w:hAnsi="Times New Roman" w:cs="Times New Roman"/>
          <w:color w:val="000000"/>
          <w:sz w:val="24"/>
          <w:szCs w:val="24"/>
        </w:rPr>
        <w:t xml:space="preserve"> copines qui n</w:t>
      </w:r>
      <w:r>
        <w:rPr>
          <w:rFonts w:ascii="Times New Roman" w:eastAsia="Times New Roman" w:hAnsi="Times New Roman" w:cs="Times New Roman"/>
          <w:color w:val="000000"/>
          <w:sz w:val="24"/>
          <w:szCs w:val="24"/>
        </w:rPr>
        <w:t>e se s</w:t>
      </w:r>
      <w:r w:rsidRPr="003D059E">
        <w:rPr>
          <w:rFonts w:ascii="Times New Roman" w:eastAsia="Times New Roman" w:hAnsi="Times New Roman" w:cs="Times New Roman"/>
          <w:color w:val="000000"/>
          <w:sz w:val="24"/>
          <w:szCs w:val="24"/>
        </w:rPr>
        <w:t>ont pas vu</w:t>
      </w:r>
      <w:r>
        <w:rPr>
          <w:rFonts w:ascii="Times New Roman" w:eastAsia="Times New Roman" w:hAnsi="Times New Roman" w:cs="Times New Roman"/>
          <w:color w:val="000000"/>
          <w:sz w:val="24"/>
          <w:szCs w:val="24"/>
        </w:rPr>
        <w:t>es</w:t>
      </w:r>
      <w:r w:rsidRPr="003D059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depuis</w:t>
      </w:r>
      <w:r w:rsidRPr="003D059E">
        <w:rPr>
          <w:rFonts w:ascii="Times New Roman" w:eastAsia="Times New Roman" w:hAnsi="Times New Roman" w:cs="Times New Roman"/>
          <w:color w:val="000000"/>
          <w:sz w:val="24"/>
          <w:szCs w:val="24"/>
        </w:rPr>
        <w:t xml:space="preserve"> longtemps. Sauf que l’image montre clairement que l</w:t>
      </w:r>
      <w:r>
        <w:rPr>
          <w:rFonts w:ascii="Times New Roman" w:eastAsia="Times New Roman" w:hAnsi="Times New Roman" w:cs="Times New Roman"/>
          <w:color w:val="000000"/>
          <w:sz w:val="24"/>
          <w:szCs w:val="24"/>
        </w:rPr>
        <w:t>e</w:t>
      </w:r>
      <w:r w:rsidRPr="003D059E">
        <w:rPr>
          <w:rFonts w:ascii="Times New Roman" w:eastAsia="Times New Roman" w:hAnsi="Times New Roman" w:cs="Times New Roman"/>
          <w:color w:val="000000"/>
          <w:sz w:val="24"/>
          <w:szCs w:val="24"/>
        </w:rPr>
        <w:t xml:space="preserve"> personnage principal est</w:t>
      </w:r>
      <w:r>
        <w:rPr>
          <w:rFonts w:ascii="Times New Roman" w:eastAsia="Times New Roman" w:hAnsi="Times New Roman" w:cs="Times New Roman"/>
          <w:color w:val="000000"/>
          <w:sz w:val="24"/>
          <w:szCs w:val="24"/>
        </w:rPr>
        <w:t xml:space="preserve"> de</w:t>
      </w:r>
      <w:r w:rsidRPr="003D059E">
        <w:rPr>
          <w:rFonts w:ascii="Times New Roman" w:eastAsia="Times New Roman" w:hAnsi="Times New Roman" w:cs="Times New Roman"/>
          <w:color w:val="000000"/>
          <w:sz w:val="24"/>
          <w:szCs w:val="24"/>
        </w:rPr>
        <w:t xml:space="preserve"> plus en plus gêné </w:t>
      </w:r>
      <w:r>
        <w:rPr>
          <w:rFonts w:ascii="Times New Roman" w:eastAsia="Times New Roman" w:hAnsi="Times New Roman" w:cs="Times New Roman"/>
          <w:color w:val="000000"/>
          <w:sz w:val="24"/>
          <w:szCs w:val="24"/>
        </w:rPr>
        <w:t>à</w:t>
      </w:r>
      <w:r w:rsidRPr="003D059E">
        <w:rPr>
          <w:rFonts w:ascii="Times New Roman" w:eastAsia="Times New Roman" w:hAnsi="Times New Roman" w:cs="Times New Roman"/>
          <w:color w:val="000000"/>
          <w:sz w:val="24"/>
          <w:szCs w:val="24"/>
        </w:rPr>
        <w:t xml:space="preserve"> chaque phrase, bien que la raison de ce comportement nous échappe : elle rougit, elle est courbée, grimaçant</w:t>
      </w:r>
      <w:r>
        <w:rPr>
          <w:rFonts w:ascii="Times New Roman" w:eastAsia="Times New Roman" w:hAnsi="Times New Roman" w:cs="Times New Roman"/>
          <w:color w:val="000000"/>
          <w:sz w:val="24"/>
          <w:szCs w:val="24"/>
        </w:rPr>
        <w:t>e</w:t>
      </w:r>
      <w:r w:rsidRPr="003D059E">
        <w:rPr>
          <w:rFonts w:ascii="Times New Roman" w:eastAsia="Times New Roman" w:hAnsi="Times New Roman" w:cs="Times New Roman"/>
          <w:color w:val="000000"/>
          <w:sz w:val="24"/>
          <w:szCs w:val="24"/>
        </w:rPr>
        <w:t xml:space="preserve">, comme si elle essayait </w:t>
      </w:r>
      <w:r w:rsidRPr="003D059E">
        <w:rPr>
          <w:rFonts w:ascii="Times New Roman" w:eastAsia="Times New Roman" w:hAnsi="Times New Roman" w:cs="Times New Roman"/>
          <w:color w:val="000000"/>
          <w:sz w:val="24"/>
          <w:szCs w:val="24"/>
        </w:rPr>
        <w:lastRenderedPageBreak/>
        <w:t>de devenir plus petite, et finalement elle et sa copine tou</w:t>
      </w:r>
      <w:r>
        <w:rPr>
          <w:rFonts w:ascii="Times New Roman" w:eastAsia="Times New Roman" w:hAnsi="Times New Roman" w:cs="Times New Roman"/>
          <w:color w:val="000000"/>
          <w:sz w:val="24"/>
          <w:szCs w:val="24"/>
        </w:rPr>
        <w:t>te</w:t>
      </w:r>
      <w:r w:rsidRPr="003D059E">
        <w:rPr>
          <w:rFonts w:ascii="Times New Roman" w:eastAsia="Times New Roman" w:hAnsi="Times New Roman" w:cs="Times New Roman"/>
          <w:color w:val="000000"/>
          <w:sz w:val="24"/>
          <w:szCs w:val="24"/>
        </w:rPr>
        <w:t xml:space="preserve">s  deux deviennent </w:t>
      </w:r>
      <w:r>
        <w:rPr>
          <w:rFonts w:ascii="Times New Roman" w:eastAsia="Times New Roman" w:hAnsi="Times New Roman" w:cs="Times New Roman"/>
          <w:color w:val="000000"/>
          <w:sz w:val="24"/>
          <w:szCs w:val="24"/>
        </w:rPr>
        <w:t>d</w:t>
      </w:r>
      <w:r w:rsidRPr="003D059E">
        <w:rPr>
          <w:rFonts w:ascii="Times New Roman" w:eastAsia="Times New Roman" w:hAnsi="Times New Roman" w:cs="Times New Roman"/>
          <w:color w:val="000000"/>
          <w:sz w:val="24"/>
          <w:szCs w:val="24"/>
        </w:rPr>
        <w:t>es silhouettes noir</w:t>
      </w:r>
      <w:r>
        <w:rPr>
          <w:rFonts w:ascii="Times New Roman" w:eastAsia="Times New Roman" w:hAnsi="Times New Roman" w:cs="Times New Roman"/>
          <w:color w:val="000000"/>
          <w:sz w:val="24"/>
          <w:szCs w:val="24"/>
        </w:rPr>
        <w:t>e</w:t>
      </w:r>
      <w:r w:rsidRPr="003D059E">
        <w:rPr>
          <w:rFonts w:ascii="Times New Roman" w:eastAsia="Times New Roman" w:hAnsi="Times New Roman" w:cs="Times New Roman"/>
          <w:color w:val="000000"/>
          <w:sz w:val="24"/>
          <w:szCs w:val="24"/>
        </w:rPr>
        <w:t>s dans l</w:t>
      </w:r>
      <w:r>
        <w:rPr>
          <w:rFonts w:ascii="Times New Roman" w:eastAsia="Times New Roman" w:hAnsi="Times New Roman" w:cs="Times New Roman"/>
          <w:color w:val="000000"/>
          <w:sz w:val="24"/>
          <w:szCs w:val="24"/>
        </w:rPr>
        <w:t>e</w:t>
      </w:r>
      <w:r w:rsidRPr="003D059E">
        <w:rPr>
          <w:rFonts w:ascii="Times New Roman" w:eastAsia="Times New Roman" w:hAnsi="Times New Roman" w:cs="Times New Roman"/>
          <w:color w:val="000000"/>
          <w:sz w:val="24"/>
          <w:szCs w:val="24"/>
        </w:rPr>
        <w:t xml:space="preserve"> vide</w:t>
      </w:r>
      <w:r>
        <w:rPr>
          <w:rFonts w:ascii="Times New Roman" w:eastAsia="Times New Roman" w:hAnsi="Times New Roman" w:cs="Times New Roman"/>
          <w:color w:val="000000"/>
          <w:sz w:val="24"/>
          <w:szCs w:val="24"/>
        </w:rPr>
        <w:t>, ce qui</w:t>
      </w:r>
      <w:r w:rsidRPr="003D059E">
        <w:rPr>
          <w:rFonts w:ascii="Times New Roman" w:eastAsia="Times New Roman" w:hAnsi="Times New Roman" w:cs="Times New Roman"/>
          <w:color w:val="000000"/>
          <w:sz w:val="24"/>
          <w:szCs w:val="24"/>
        </w:rPr>
        <w:t xml:space="preserve"> signal</w:t>
      </w:r>
      <w:r>
        <w:rPr>
          <w:rFonts w:ascii="Times New Roman" w:eastAsia="Times New Roman" w:hAnsi="Times New Roman" w:cs="Times New Roman"/>
          <w:color w:val="000000"/>
          <w:sz w:val="24"/>
          <w:szCs w:val="24"/>
        </w:rPr>
        <w:t>e</w:t>
      </w:r>
      <w:r w:rsidRPr="003D059E">
        <w:rPr>
          <w:rFonts w:ascii="Times New Roman" w:eastAsia="Times New Roman" w:hAnsi="Times New Roman" w:cs="Times New Roman"/>
          <w:color w:val="000000"/>
          <w:sz w:val="24"/>
          <w:szCs w:val="24"/>
        </w:rPr>
        <w:t xml:space="preserve"> quelque chose </w:t>
      </w:r>
      <w:r>
        <w:rPr>
          <w:rFonts w:ascii="Times New Roman" w:eastAsia="Times New Roman" w:hAnsi="Times New Roman" w:cs="Times New Roman"/>
          <w:color w:val="000000"/>
          <w:sz w:val="24"/>
          <w:szCs w:val="24"/>
        </w:rPr>
        <w:t xml:space="preserve">de </w:t>
      </w:r>
      <w:r w:rsidRPr="003D059E">
        <w:rPr>
          <w:rFonts w:ascii="Times New Roman" w:eastAsia="Times New Roman" w:hAnsi="Times New Roman" w:cs="Times New Roman"/>
          <w:color w:val="000000"/>
          <w:sz w:val="24"/>
          <w:szCs w:val="24"/>
        </w:rPr>
        <w:t>dramatique. </w:t>
      </w:r>
    </w:p>
    <w:p w14:paraId="2EC8FD40" w14:textId="77777777" w:rsidR="0061073D" w:rsidRDefault="0061073D" w:rsidP="0061073D">
      <w:pPr>
        <w:spacing w:line="360" w:lineRule="auto"/>
        <w:ind w:firstLine="357"/>
        <w:jc w:val="both"/>
        <w:textAlignment w:val="baseline"/>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 xml:space="preserve">Seule </w:t>
      </w:r>
      <w:r>
        <w:rPr>
          <w:rFonts w:ascii="Times New Roman" w:eastAsia="Times New Roman" w:hAnsi="Times New Roman" w:cs="Times New Roman"/>
          <w:color w:val="000000"/>
          <w:sz w:val="24"/>
          <w:szCs w:val="24"/>
        </w:rPr>
        <w:t>la</w:t>
      </w:r>
      <w:r w:rsidRPr="003D059E">
        <w:rPr>
          <w:rFonts w:ascii="Times New Roman" w:eastAsia="Times New Roman" w:hAnsi="Times New Roman" w:cs="Times New Roman"/>
          <w:color w:val="000000"/>
          <w:sz w:val="24"/>
          <w:szCs w:val="24"/>
        </w:rPr>
        <w:t xml:space="preserve"> combinaison d</w:t>
      </w:r>
      <w:r>
        <w:rPr>
          <w:rFonts w:ascii="Times New Roman" w:eastAsia="Times New Roman" w:hAnsi="Times New Roman" w:cs="Times New Roman"/>
          <w:color w:val="000000"/>
          <w:sz w:val="24"/>
          <w:szCs w:val="24"/>
        </w:rPr>
        <w:t>e l’</w:t>
      </w:r>
      <w:r w:rsidRPr="003D059E">
        <w:rPr>
          <w:rFonts w:ascii="Times New Roman" w:eastAsia="Times New Roman" w:hAnsi="Times New Roman" w:cs="Times New Roman"/>
          <w:color w:val="000000"/>
          <w:sz w:val="24"/>
          <w:szCs w:val="24"/>
        </w:rPr>
        <w:t>image et d</w:t>
      </w:r>
      <w:r>
        <w:rPr>
          <w:rFonts w:ascii="Times New Roman" w:eastAsia="Times New Roman" w:hAnsi="Times New Roman" w:cs="Times New Roman"/>
          <w:color w:val="000000"/>
          <w:sz w:val="24"/>
          <w:szCs w:val="24"/>
        </w:rPr>
        <w:t>u</w:t>
      </w:r>
      <w:r w:rsidRPr="003D059E">
        <w:rPr>
          <w:rFonts w:ascii="Times New Roman" w:eastAsia="Times New Roman" w:hAnsi="Times New Roman" w:cs="Times New Roman"/>
          <w:color w:val="000000"/>
          <w:sz w:val="24"/>
          <w:szCs w:val="24"/>
        </w:rPr>
        <w:t xml:space="preserve"> texte nous permet de deviner ce qui se passe dans cette scène et l’image est le seul lien entre la voix du narrateur </w:t>
      </w:r>
      <w:r>
        <w:rPr>
          <w:rFonts w:ascii="Times New Roman" w:eastAsia="Times New Roman" w:hAnsi="Times New Roman" w:cs="Times New Roman"/>
          <w:color w:val="000000"/>
          <w:sz w:val="24"/>
          <w:szCs w:val="24"/>
        </w:rPr>
        <w:t>et le</w:t>
      </w:r>
      <w:r w:rsidRPr="003D059E">
        <w:rPr>
          <w:rFonts w:ascii="Times New Roman" w:eastAsia="Times New Roman" w:hAnsi="Times New Roman" w:cs="Times New Roman"/>
          <w:color w:val="000000"/>
          <w:sz w:val="24"/>
          <w:szCs w:val="24"/>
        </w:rPr>
        <w:t xml:space="preserve"> dialogue. C'est </w:t>
      </w:r>
      <w:r>
        <w:rPr>
          <w:rFonts w:ascii="Times New Roman" w:eastAsia="Times New Roman" w:hAnsi="Times New Roman" w:cs="Times New Roman"/>
          <w:color w:val="000000"/>
          <w:sz w:val="24"/>
          <w:szCs w:val="24"/>
        </w:rPr>
        <w:t>le repli</w:t>
      </w:r>
      <w:r w:rsidRPr="003D059E">
        <w:rPr>
          <w:rFonts w:ascii="Times New Roman" w:eastAsia="Times New Roman" w:hAnsi="Times New Roman" w:cs="Times New Roman"/>
          <w:color w:val="000000"/>
          <w:sz w:val="24"/>
          <w:szCs w:val="24"/>
        </w:rPr>
        <w:t xml:space="preserve"> de l'héroïne </w:t>
      </w:r>
      <w:r>
        <w:rPr>
          <w:rFonts w:ascii="Times New Roman" w:eastAsia="Times New Roman" w:hAnsi="Times New Roman" w:cs="Times New Roman"/>
          <w:color w:val="000000"/>
          <w:sz w:val="24"/>
          <w:szCs w:val="24"/>
        </w:rPr>
        <w:t>sur</w:t>
      </w:r>
      <w:r w:rsidRPr="003D059E">
        <w:rPr>
          <w:rFonts w:ascii="Times New Roman" w:eastAsia="Times New Roman" w:hAnsi="Times New Roman" w:cs="Times New Roman"/>
          <w:color w:val="000000"/>
          <w:sz w:val="24"/>
          <w:szCs w:val="24"/>
        </w:rPr>
        <w:t xml:space="preserve"> elle-même dans les images et sa maladresse apparente pendant la conversation - bien que toutes ses remarques soient parfaitement normales - nous permettent de montrer que quelque chose ne va pas </w:t>
      </w:r>
      <w:r>
        <w:rPr>
          <w:rFonts w:ascii="Times New Roman" w:eastAsia="Times New Roman" w:hAnsi="Times New Roman" w:cs="Times New Roman"/>
          <w:color w:val="000000"/>
          <w:sz w:val="24"/>
          <w:szCs w:val="24"/>
        </w:rPr>
        <w:t>pour</w:t>
      </w:r>
      <w:r w:rsidRPr="003D059E">
        <w:rPr>
          <w:rFonts w:ascii="Times New Roman" w:eastAsia="Times New Roman" w:hAnsi="Times New Roman" w:cs="Times New Roman"/>
          <w:color w:val="000000"/>
          <w:sz w:val="24"/>
          <w:szCs w:val="24"/>
        </w:rPr>
        <w:t xml:space="preserve"> elle, que quelque chose lui est arrivé dans le passé </w:t>
      </w:r>
      <w:r>
        <w:rPr>
          <w:rFonts w:ascii="Times New Roman" w:eastAsia="Times New Roman" w:hAnsi="Times New Roman" w:cs="Times New Roman"/>
          <w:color w:val="000000"/>
          <w:sz w:val="24"/>
          <w:szCs w:val="24"/>
        </w:rPr>
        <w:t>qui fait qu’</w:t>
      </w:r>
      <w:r w:rsidRPr="003D059E">
        <w:rPr>
          <w:rFonts w:ascii="Times New Roman" w:eastAsia="Times New Roman" w:hAnsi="Times New Roman" w:cs="Times New Roman"/>
          <w:color w:val="000000"/>
          <w:sz w:val="24"/>
          <w:szCs w:val="24"/>
        </w:rPr>
        <w:t>elle ne peut pas répondre</w:t>
      </w:r>
      <w:r>
        <w:rPr>
          <w:rFonts w:ascii="Times New Roman" w:eastAsia="Times New Roman" w:hAnsi="Times New Roman" w:cs="Times New Roman"/>
          <w:color w:val="000000"/>
          <w:sz w:val="24"/>
          <w:szCs w:val="24"/>
        </w:rPr>
        <w:t xml:space="preserve"> aux</w:t>
      </w:r>
      <w:r w:rsidRPr="003D059E">
        <w:rPr>
          <w:rFonts w:ascii="Times New Roman" w:eastAsia="Times New Roman" w:hAnsi="Times New Roman" w:cs="Times New Roman"/>
          <w:color w:val="000000"/>
          <w:sz w:val="24"/>
          <w:szCs w:val="24"/>
        </w:rPr>
        <w:t xml:space="preserve"> question</w:t>
      </w:r>
      <w:r>
        <w:rPr>
          <w:rFonts w:ascii="Times New Roman" w:eastAsia="Times New Roman" w:hAnsi="Times New Roman" w:cs="Times New Roman"/>
          <w:color w:val="000000"/>
          <w:sz w:val="24"/>
          <w:szCs w:val="24"/>
        </w:rPr>
        <w:t>s</w:t>
      </w:r>
      <w:r w:rsidRPr="003D059E">
        <w:rPr>
          <w:rFonts w:ascii="Times New Roman" w:eastAsia="Times New Roman" w:hAnsi="Times New Roman" w:cs="Times New Roman"/>
          <w:color w:val="000000"/>
          <w:sz w:val="24"/>
          <w:szCs w:val="24"/>
        </w:rPr>
        <w:t xml:space="preserve"> simple</w:t>
      </w:r>
      <w:r>
        <w:rPr>
          <w:rFonts w:ascii="Times New Roman" w:eastAsia="Times New Roman" w:hAnsi="Times New Roman" w:cs="Times New Roman"/>
          <w:color w:val="000000"/>
          <w:sz w:val="24"/>
          <w:szCs w:val="24"/>
        </w:rPr>
        <w:t>s</w:t>
      </w:r>
      <w:r w:rsidRPr="003D059E">
        <w:rPr>
          <w:rFonts w:ascii="Times New Roman" w:eastAsia="Times New Roman" w:hAnsi="Times New Roman" w:cs="Times New Roman"/>
          <w:color w:val="000000"/>
          <w:sz w:val="24"/>
          <w:szCs w:val="24"/>
        </w:rPr>
        <w:t xml:space="preserve"> de son amie. Et les silhouettes noires après cette question sont</w:t>
      </w:r>
      <w:r>
        <w:rPr>
          <w:rFonts w:ascii="Times New Roman" w:eastAsia="Times New Roman" w:hAnsi="Times New Roman" w:cs="Times New Roman"/>
          <w:color w:val="000000"/>
          <w:sz w:val="24"/>
          <w:szCs w:val="24"/>
        </w:rPr>
        <w:t xml:space="preserve"> </w:t>
      </w:r>
      <w:r w:rsidRPr="003D059E">
        <w:rPr>
          <w:rFonts w:ascii="Times New Roman" w:eastAsia="Times New Roman" w:hAnsi="Times New Roman" w:cs="Times New Roman"/>
          <w:color w:val="000000"/>
          <w:sz w:val="24"/>
          <w:szCs w:val="24"/>
        </w:rPr>
        <w:t>parfaitement expliqué</w:t>
      </w:r>
      <w:r>
        <w:rPr>
          <w:rFonts w:ascii="Times New Roman" w:eastAsia="Times New Roman" w:hAnsi="Times New Roman" w:cs="Times New Roman"/>
          <w:color w:val="000000"/>
          <w:sz w:val="24"/>
          <w:szCs w:val="24"/>
        </w:rPr>
        <w:t>es</w:t>
      </w:r>
      <w:r w:rsidRPr="003D059E">
        <w:rPr>
          <w:rFonts w:ascii="Times New Roman" w:eastAsia="Times New Roman" w:hAnsi="Times New Roman" w:cs="Times New Roman"/>
          <w:color w:val="000000"/>
          <w:sz w:val="24"/>
          <w:szCs w:val="24"/>
        </w:rPr>
        <w:t xml:space="preserve"> par le texte au-dessus de cette image : </w:t>
      </w:r>
      <w:r>
        <w:rPr>
          <w:rFonts w:ascii="Times New Roman" w:eastAsia="Times New Roman" w:hAnsi="Times New Roman" w:cs="Times New Roman"/>
          <w:color w:val="000000"/>
          <w:sz w:val="24"/>
          <w:szCs w:val="24"/>
        </w:rPr>
        <w:t>« </w:t>
      </w:r>
      <w:r w:rsidRPr="003D059E">
        <w:rPr>
          <w:rFonts w:ascii="Times New Roman" w:eastAsia="Times New Roman" w:hAnsi="Times New Roman" w:cs="Times New Roman"/>
          <w:color w:val="000000"/>
          <w:sz w:val="24"/>
          <w:szCs w:val="24"/>
        </w:rPr>
        <w:t>J’ai perdu le lien entre hier et aujourd'hui</w:t>
      </w:r>
      <w:r>
        <w:rPr>
          <w:rFonts w:ascii="Times New Roman" w:eastAsia="Times New Roman" w:hAnsi="Times New Roman" w:cs="Times New Roman"/>
          <w:color w:val="000000"/>
          <w:sz w:val="24"/>
          <w:szCs w:val="24"/>
        </w:rPr>
        <w:t> »</w:t>
      </w:r>
      <w:r w:rsidRPr="003D059E">
        <w:rPr>
          <w:rFonts w:ascii="Times New Roman" w:eastAsia="Times New Roman" w:hAnsi="Times New Roman" w:cs="Times New Roman"/>
          <w:color w:val="000000"/>
          <w:sz w:val="24"/>
          <w:szCs w:val="24"/>
        </w:rPr>
        <w:t>. </w:t>
      </w:r>
    </w:p>
    <w:p w14:paraId="6FA85D29" w14:textId="77777777" w:rsidR="0061073D" w:rsidRDefault="0061073D" w:rsidP="0061073D">
      <w:pPr>
        <w:spacing w:line="360" w:lineRule="auto"/>
        <w:ind w:firstLine="357"/>
        <w:jc w:val="both"/>
        <w:textAlignment w:val="baseline"/>
        <w:rPr>
          <w:rFonts w:ascii="Times New Roman" w:eastAsia="Times New Roman" w:hAnsi="Times New Roman" w:cs="Times New Roman"/>
          <w:color w:val="000000"/>
          <w:sz w:val="24"/>
          <w:szCs w:val="24"/>
        </w:rPr>
      </w:pPr>
      <w:r w:rsidRPr="003D059E">
        <w:rPr>
          <w:rFonts w:ascii="Times New Roman" w:eastAsia="Times New Roman" w:hAnsi="Times New Roman" w:cs="Times New Roman"/>
          <w:color w:val="000000"/>
          <w:sz w:val="24"/>
          <w:szCs w:val="24"/>
        </w:rPr>
        <w:t>De plus, à la page 14</w:t>
      </w:r>
      <w:r>
        <w:rPr>
          <w:rFonts w:ascii="Times New Roman" w:eastAsia="Times New Roman" w:hAnsi="Times New Roman" w:cs="Times New Roman"/>
          <w:color w:val="000000"/>
          <w:sz w:val="24"/>
          <w:szCs w:val="24"/>
        </w:rPr>
        <w:t>,</w:t>
      </w:r>
      <w:r w:rsidRPr="003D059E">
        <w:rPr>
          <w:rFonts w:ascii="Times New Roman" w:eastAsia="Times New Roman" w:hAnsi="Times New Roman" w:cs="Times New Roman"/>
          <w:color w:val="000000"/>
          <w:sz w:val="24"/>
          <w:szCs w:val="24"/>
        </w:rPr>
        <w:t xml:space="preserve"> la narratrice écrit elle-même que le dessin est la clé pour comprendre son histoire - et pour elle-même aussi : </w:t>
      </w:r>
      <w:r>
        <w:rPr>
          <w:rFonts w:ascii="Times New Roman" w:eastAsia="Times New Roman" w:hAnsi="Times New Roman" w:cs="Times New Roman"/>
          <w:color w:val="000000"/>
          <w:sz w:val="24"/>
          <w:szCs w:val="24"/>
        </w:rPr>
        <w:t>« </w:t>
      </w:r>
      <w:r w:rsidRPr="003D059E">
        <w:rPr>
          <w:rFonts w:ascii="Times New Roman" w:eastAsia="Times New Roman" w:hAnsi="Times New Roman" w:cs="Times New Roman"/>
          <w:color w:val="000000"/>
          <w:sz w:val="24"/>
          <w:szCs w:val="24"/>
        </w:rPr>
        <w:t>Je dessine toutes les choses que je ne comprends pas. Toute ce que je n’arrive pas à dire avec mots</w:t>
      </w:r>
      <w:r>
        <w:rPr>
          <w:rFonts w:ascii="Times New Roman" w:eastAsia="Times New Roman" w:hAnsi="Times New Roman" w:cs="Times New Roman"/>
          <w:color w:val="000000"/>
          <w:sz w:val="24"/>
          <w:szCs w:val="24"/>
        </w:rPr>
        <w:t> »</w:t>
      </w:r>
      <w:r w:rsidRPr="003D059E">
        <w:rPr>
          <w:rFonts w:ascii="Times New Roman" w:eastAsia="Times New Roman" w:hAnsi="Times New Roman" w:cs="Times New Roman"/>
          <w:color w:val="000000"/>
          <w:sz w:val="24"/>
          <w:szCs w:val="24"/>
        </w:rPr>
        <w:t>. Elle accompagne ces mots d'un dessin réalisé lors de sa guérison - un petit homme solitaire au visage triste, qui est soit dans les escaliers, soit sur la route au milieu du vide et regarde en arrière. Dans son œuvre</w:t>
      </w:r>
      <w:r>
        <w:rPr>
          <w:rFonts w:ascii="Times New Roman" w:eastAsia="Times New Roman" w:hAnsi="Times New Roman" w:cs="Times New Roman"/>
          <w:color w:val="000000"/>
          <w:sz w:val="24"/>
          <w:szCs w:val="24"/>
        </w:rPr>
        <w:t>,</w:t>
      </w:r>
      <w:r w:rsidRPr="003D059E">
        <w:rPr>
          <w:rFonts w:ascii="Times New Roman" w:eastAsia="Times New Roman" w:hAnsi="Times New Roman" w:cs="Times New Roman"/>
          <w:color w:val="000000"/>
          <w:sz w:val="24"/>
          <w:szCs w:val="24"/>
        </w:rPr>
        <w:t xml:space="preserve"> elle utilise à plusieurs reprises une image similaire, dessinée plus précisément - quand elle dessine elle-même. Par exemple, à la page 10, elle se dessine dans une pose similaire dans le vide avec </w:t>
      </w:r>
      <w:r>
        <w:rPr>
          <w:rFonts w:ascii="Times New Roman" w:eastAsia="Times New Roman" w:hAnsi="Times New Roman" w:cs="Times New Roman"/>
          <w:color w:val="000000"/>
          <w:sz w:val="24"/>
          <w:szCs w:val="24"/>
        </w:rPr>
        <w:t>la</w:t>
      </w:r>
      <w:r w:rsidRPr="003D059E">
        <w:rPr>
          <w:rFonts w:ascii="Times New Roman" w:eastAsia="Times New Roman" w:hAnsi="Times New Roman" w:cs="Times New Roman"/>
          <w:color w:val="000000"/>
          <w:sz w:val="24"/>
          <w:szCs w:val="24"/>
        </w:rPr>
        <w:t xml:space="preserve"> légende</w:t>
      </w:r>
      <w:r>
        <w:rPr>
          <w:rFonts w:ascii="Times New Roman" w:eastAsia="Times New Roman" w:hAnsi="Times New Roman" w:cs="Times New Roman"/>
          <w:color w:val="000000"/>
          <w:sz w:val="24"/>
          <w:szCs w:val="24"/>
        </w:rPr>
        <w:t> </w:t>
      </w:r>
      <w:r w:rsidRPr="003D059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 </w:t>
      </w:r>
      <w:r w:rsidRPr="003D059E">
        <w:rPr>
          <w:rFonts w:ascii="Times New Roman" w:eastAsia="Times New Roman" w:hAnsi="Times New Roman" w:cs="Times New Roman"/>
          <w:color w:val="000000"/>
          <w:sz w:val="24"/>
          <w:szCs w:val="24"/>
        </w:rPr>
        <w:t>Non ! C'était il y a quatre ans. L'année dernière...</w:t>
      </w:r>
      <w:r>
        <w:rPr>
          <w:rFonts w:ascii="Times New Roman" w:eastAsia="Times New Roman" w:hAnsi="Times New Roman" w:cs="Times New Roman"/>
          <w:color w:val="000000"/>
          <w:sz w:val="24"/>
          <w:szCs w:val="24"/>
        </w:rPr>
        <w:t> »</w:t>
      </w:r>
      <w:r w:rsidRPr="003D059E">
        <w:rPr>
          <w:rFonts w:ascii="Times New Roman" w:eastAsia="Times New Roman" w:hAnsi="Times New Roman" w:cs="Times New Roman"/>
          <w:color w:val="000000"/>
          <w:sz w:val="24"/>
          <w:szCs w:val="24"/>
        </w:rPr>
        <w:t xml:space="preserve"> Autrement dit, en combinant le dessin d</w:t>
      </w:r>
      <w:r>
        <w:rPr>
          <w:rFonts w:ascii="Times New Roman" w:eastAsia="Times New Roman" w:hAnsi="Times New Roman" w:cs="Times New Roman"/>
          <w:color w:val="000000"/>
          <w:sz w:val="24"/>
          <w:szCs w:val="24"/>
        </w:rPr>
        <w:t>u</w:t>
      </w:r>
      <w:r w:rsidRPr="003D059E">
        <w:rPr>
          <w:rFonts w:ascii="Times New Roman" w:eastAsia="Times New Roman" w:hAnsi="Times New Roman" w:cs="Times New Roman"/>
          <w:color w:val="000000"/>
          <w:sz w:val="24"/>
          <w:szCs w:val="24"/>
        </w:rPr>
        <w:t xml:space="preserve"> bonhomme et les mots de </w:t>
      </w:r>
      <w:r>
        <w:rPr>
          <w:rFonts w:ascii="Times New Roman" w:eastAsia="Times New Roman" w:hAnsi="Times New Roman" w:cs="Times New Roman"/>
          <w:color w:val="000000"/>
          <w:sz w:val="24"/>
          <w:szCs w:val="24"/>
        </w:rPr>
        <w:t xml:space="preserve">la </w:t>
      </w:r>
      <w:r w:rsidRPr="003D059E">
        <w:rPr>
          <w:rFonts w:ascii="Times New Roman" w:eastAsia="Times New Roman" w:hAnsi="Times New Roman" w:cs="Times New Roman"/>
          <w:color w:val="000000"/>
          <w:sz w:val="24"/>
          <w:szCs w:val="24"/>
        </w:rPr>
        <w:t xml:space="preserve">narratrice, </w:t>
      </w:r>
      <w:r>
        <w:rPr>
          <w:rFonts w:ascii="Times New Roman" w:eastAsia="Times New Roman" w:hAnsi="Times New Roman" w:cs="Times New Roman"/>
          <w:color w:val="000000"/>
          <w:sz w:val="24"/>
          <w:szCs w:val="24"/>
        </w:rPr>
        <w:t xml:space="preserve">on découvre </w:t>
      </w:r>
      <w:r w:rsidRPr="003D059E">
        <w:rPr>
          <w:rFonts w:ascii="Times New Roman" w:eastAsia="Times New Roman" w:hAnsi="Times New Roman" w:cs="Times New Roman"/>
          <w:color w:val="000000"/>
          <w:sz w:val="24"/>
          <w:szCs w:val="24"/>
        </w:rPr>
        <w:t xml:space="preserve">l'idée de l'œuvre : la narratrice dessine ce </w:t>
      </w:r>
      <w:r>
        <w:rPr>
          <w:rFonts w:ascii="Times New Roman" w:eastAsia="Times New Roman" w:hAnsi="Times New Roman" w:cs="Times New Roman"/>
          <w:color w:val="000000"/>
          <w:sz w:val="24"/>
          <w:szCs w:val="24"/>
        </w:rPr>
        <w:t>qu’</w:t>
      </w:r>
      <w:r w:rsidRPr="003D059E">
        <w:rPr>
          <w:rFonts w:ascii="Times New Roman" w:eastAsia="Times New Roman" w:hAnsi="Times New Roman" w:cs="Times New Roman"/>
          <w:color w:val="000000"/>
          <w:sz w:val="24"/>
          <w:szCs w:val="24"/>
        </w:rPr>
        <w:t>elle ne peut pas dire - et ce sont ses sentiments et ses souvenirs quand elle regarde en arrière, son passé.</w:t>
      </w:r>
    </w:p>
    <w:p w14:paraId="290AD0BA" w14:textId="77777777" w:rsidR="0061073D" w:rsidRPr="003D059E" w:rsidRDefault="0061073D" w:rsidP="0061073D">
      <w:pPr>
        <w:spacing w:line="360" w:lineRule="auto"/>
        <w:ind w:firstLine="357"/>
        <w:jc w:val="both"/>
        <w:textAlignment w:val="baseline"/>
        <w:rPr>
          <w:rFonts w:ascii="Times New Roman" w:eastAsia="Times New Roman" w:hAnsi="Times New Roman" w:cs="Times New Roman"/>
          <w:color w:val="000000"/>
          <w:sz w:val="24"/>
          <w:szCs w:val="24"/>
          <w:lang w:val="fr-CA"/>
        </w:rPr>
      </w:pPr>
      <w:r w:rsidRPr="003D059E">
        <w:rPr>
          <w:rFonts w:ascii="Times New Roman" w:eastAsia="Times New Roman" w:hAnsi="Times New Roman" w:cs="Times New Roman"/>
          <w:color w:val="000000"/>
          <w:sz w:val="24"/>
          <w:szCs w:val="24"/>
        </w:rPr>
        <w:t xml:space="preserve">De plus, le titre de la bande dessinée </w:t>
      </w:r>
      <w:r>
        <w:rPr>
          <w:rFonts w:ascii="Times New Roman" w:eastAsia="Times New Roman" w:hAnsi="Times New Roman" w:cs="Times New Roman"/>
          <w:color w:val="000000"/>
          <w:sz w:val="24"/>
          <w:szCs w:val="24"/>
        </w:rPr>
        <w:t>lui</w:t>
      </w:r>
      <w:r w:rsidRPr="003D059E">
        <w:rPr>
          <w:rFonts w:ascii="Times New Roman" w:eastAsia="Times New Roman" w:hAnsi="Times New Roman" w:cs="Times New Roman"/>
          <w:color w:val="000000"/>
          <w:sz w:val="24"/>
          <w:szCs w:val="24"/>
        </w:rPr>
        <w:t xml:space="preserve">-même ne </w:t>
      </w:r>
      <w:r>
        <w:rPr>
          <w:rFonts w:ascii="Times New Roman" w:eastAsia="Times New Roman" w:hAnsi="Times New Roman" w:cs="Times New Roman"/>
          <w:color w:val="000000"/>
          <w:sz w:val="24"/>
          <w:szCs w:val="24"/>
        </w:rPr>
        <w:t>s’explique</w:t>
      </w:r>
      <w:r w:rsidRPr="003D059E">
        <w:rPr>
          <w:rFonts w:ascii="Times New Roman" w:eastAsia="Times New Roman" w:hAnsi="Times New Roman" w:cs="Times New Roman"/>
          <w:color w:val="000000"/>
          <w:sz w:val="24"/>
          <w:szCs w:val="24"/>
        </w:rPr>
        <w:t xml:space="preserve"> que </w:t>
      </w:r>
      <w:r>
        <w:rPr>
          <w:rFonts w:ascii="Times New Roman" w:eastAsia="Times New Roman" w:hAnsi="Times New Roman" w:cs="Times New Roman"/>
          <w:color w:val="000000"/>
          <w:sz w:val="24"/>
          <w:szCs w:val="24"/>
        </w:rPr>
        <w:t>grâce à</w:t>
      </w:r>
      <w:r w:rsidRPr="003D059E">
        <w:rPr>
          <w:rFonts w:ascii="Times New Roman" w:eastAsia="Times New Roman" w:hAnsi="Times New Roman" w:cs="Times New Roman"/>
          <w:color w:val="000000"/>
          <w:sz w:val="24"/>
          <w:szCs w:val="24"/>
        </w:rPr>
        <w:t xml:space="preserve"> une combinaison de mots et d'une image. L'œuvre s'appelle </w:t>
      </w:r>
      <w:r w:rsidRPr="003D059E">
        <w:rPr>
          <w:rFonts w:ascii="Times New Roman" w:eastAsia="Times New Roman" w:hAnsi="Times New Roman" w:cs="Times New Roman"/>
          <w:i/>
          <w:iCs/>
          <w:color w:val="000000"/>
          <w:sz w:val="24"/>
          <w:szCs w:val="24"/>
        </w:rPr>
        <w:t>La Parenthèse</w:t>
      </w:r>
      <w:r>
        <w:rPr>
          <w:rFonts w:ascii="Times New Roman" w:eastAsia="Times New Roman" w:hAnsi="Times New Roman" w:cs="Times New Roman"/>
          <w:color w:val="000000"/>
          <w:sz w:val="24"/>
          <w:szCs w:val="24"/>
        </w:rPr>
        <w:t>,</w:t>
      </w:r>
      <w:r w:rsidRPr="003D059E">
        <w:rPr>
          <w:rFonts w:ascii="Times New Roman" w:eastAsia="Times New Roman" w:hAnsi="Times New Roman" w:cs="Times New Roman"/>
          <w:color w:val="000000"/>
          <w:sz w:val="24"/>
          <w:szCs w:val="24"/>
        </w:rPr>
        <w:t xml:space="preserve"> mais ce titre n’est jamais expliqué dans le texte et le mot </w:t>
      </w:r>
      <w:r>
        <w:rPr>
          <w:rFonts w:ascii="Times New Roman" w:eastAsia="Times New Roman" w:hAnsi="Times New Roman" w:cs="Times New Roman"/>
          <w:color w:val="000000"/>
          <w:sz w:val="24"/>
          <w:szCs w:val="24"/>
        </w:rPr>
        <w:t xml:space="preserve">n’est </w:t>
      </w:r>
      <w:r w:rsidRPr="003D059E">
        <w:rPr>
          <w:rFonts w:ascii="Times New Roman" w:eastAsia="Times New Roman" w:hAnsi="Times New Roman" w:cs="Times New Roman"/>
          <w:color w:val="000000"/>
          <w:sz w:val="24"/>
          <w:szCs w:val="24"/>
        </w:rPr>
        <w:t xml:space="preserve">jamais utilisé. </w:t>
      </w:r>
      <w:r>
        <w:rPr>
          <w:rFonts w:ascii="Times New Roman" w:eastAsia="Times New Roman" w:hAnsi="Times New Roman" w:cs="Times New Roman"/>
          <w:color w:val="000000"/>
          <w:sz w:val="24"/>
          <w:szCs w:val="24"/>
        </w:rPr>
        <w:t>Pourtant</w:t>
      </w:r>
      <w:r w:rsidRPr="003D059E">
        <w:rPr>
          <w:rFonts w:ascii="Times New Roman" w:eastAsia="Times New Roman" w:hAnsi="Times New Roman" w:cs="Times New Roman"/>
          <w:color w:val="000000"/>
          <w:sz w:val="24"/>
          <w:szCs w:val="24"/>
        </w:rPr>
        <w:t>, les parenthèses apparaissent plusieurs fois. Tout d'abord, nous voyons les parenthèses des deux côtés de la couverture du livre : chaque fois</w:t>
      </w:r>
      <w:r>
        <w:rPr>
          <w:rFonts w:ascii="Times New Roman" w:eastAsia="Times New Roman" w:hAnsi="Times New Roman" w:cs="Times New Roman"/>
          <w:color w:val="000000"/>
          <w:sz w:val="24"/>
          <w:szCs w:val="24"/>
        </w:rPr>
        <w:t>,</w:t>
      </w:r>
      <w:r w:rsidRPr="003D059E">
        <w:rPr>
          <w:rFonts w:ascii="Times New Roman" w:eastAsia="Times New Roman" w:hAnsi="Times New Roman" w:cs="Times New Roman"/>
          <w:color w:val="000000"/>
          <w:sz w:val="24"/>
          <w:szCs w:val="24"/>
        </w:rPr>
        <w:t xml:space="preserve"> l</w:t>
      </w:r>
      <w:r>
        <w:rPr>
          <w:rFonts w:ascii="Times New Roman" w:eastAsia="Times New Roman" w:hAnsi="Times New Roman" w:cs="Times New Roman"/>
          <w:color w:val="000000"/>
          <w:sz w:val="24"/>
          <w:szCs w:val="24"/>
        </w:rPr>
        <w:t>e</w:t>
      </w:r>
      <w:r w:rsidRPr="003D059E">
        <w:rPr>
          <w:rFonts w:ascii="Times New Roman" w:eastAsia="Times New Roman" w:hAnsi="Times New Roman" w:cs="Times New Roman"/>
          <w:color w:val="000000"/>
          <w:sz w:val="24"/>
          <w:szCs w:val="24"/>
        </w:rPr>
        <w:t xml:space="preserve"> personnage principal semble à moitié caché derrière une énorme parenthèse. Donc, elle est en quelque sort déchiré</w:t>
      </w:r>
      <w:r>
        <w:rPr>
          <w:rFonts w:ascii="Times New Roman" w:eastAsia="Times New Roman" w:hAnsi="Times New Roman" w:cs="Times New Roman"/>
          <w:color w:val="000000"/>
          <w:sz w:val="24"/>
          <w:szCs w:val="24"/>
        </w:rPr>
        <w:t>e</w:t>
      </w:r>
      <w:r w:rsidRPr="003D059E">
        <w:rPr>
          <w:rFonts w:ascii="Times New Roman" w:eastAsia="Times New Roman" w:hAnsi="Times New Roman" w:cs="Times New Roman"/>
          <w:color w:val="000000"/>
          <w:sz w:val="24"/>
          <w:szCs w:val="24"/>
        </w:rPr>
        <w:t xml:space="preserve"> en deux, et ce qui est au milieu est </w:t>
      </w:r>
      <w:r>
        <w:rPr>
          <w:rFonts w:ascii="Times New Roman" w:eastAsia="Times New Roman" w:hAnsi="Times New Roman" w:cs="Times New Roman"/>
          <w:color w:val="000000"/>
          <w:sz w:val="24"/>
          <w:szCs w:val="24"/>
        </w:rPr>
        <w:t>dans</w:t>
      </w:r>
      <w:r w:rsidRPr="003D059E">
        <w:rPr>
          <w:rFonts w:ascii="Times New Roman" w:eastAsia="Times New Roman" w:hAnsi="Times New Roman" w:cs="Times New Roman"/>
          <w:color w:val="000000"/>
          <w:sz w:val="24"/>
          <w:szCs w:val="24"/>
        </w:rPr>
        <w:t xml:space="preserve"> la parenthèse. En même temps, les parenthèses encadrent les pages du livre. Ensuite, à la page trois, nous voyons pour la première fois une image qui incarne la maladie d</w:t>
      </w:r>
      <w:r>
        <w:rPr>
          <w:rFonts w:ascii="Times New Roman" w:eastAsia="Times New Roman" w:hAnsi="Times New Roman" w:cs="Times New Roman"/>
          <w:color w:val="000000"/>
          <w:sz w:val="24"/>
          <w:szCs w:val="24"/>
        </w:rPr>
        <w:t>u</w:t>
      </w:r>
      <w:r w:rsidRPr="003D059E">
        <w:rPr>
          <w:rFonts w:ascii="Times New Roman" w:eastAsia="Times New Roman" w:hAnsi="Times New Roman" w:cs="Times New Roman"/>
          <w:color w:val="000000"/>
          <w:sz w:val="24"/>
          <w:szCs w:val="24"/>
        </w:rPr>
        <w:t xml:space="preserve"> personnage principal - un bébé avec une tête géante - et elle est placée entre parenthèse</w:t>
      </w:r>
      <w:r>
        <w:rPr>
          <w:rFonts w:ascii="Times New Roman" w:eastAsia="Times New Roman" w:hAnsi="Times New Roman" w:cs="Times New Roman"/>
          <w:color w:val="000000"/>
          <w:sz w:val="24"/>
          <w:szCs w:val="24"/>
        </w:rPr>
        <w:t>s</w:t>
      </w:r>
      <w:r w:rsidRPr="003D059E">
        <w:rPr>
          <w:rFonts w:ascii="Times New Roman" w:eastAsia="Times New Roman" w:hAnsi="Times New Roman" w:cs="Times New Roman"/>
          <w:color w:val="000000"/>
          <w:sz w:val="24"/>
          <w:szCs w:val="24"/>
        </w:rPr>
        <w:t>. Et enfin, à la page 211, l</w:t>
      </w:r>
      <w:r>
        <w:rPr>
          <w:rFonts w:ascii="Times New Roman" w:eastAsia="Times New Roman" w:hAnsi="Times New Roman" w:cs="Times New Roman"/>
          <w:color w:val="000000"/>
          <w:sz w:val="24"/>
          <w:szCs w:val="24"/>
        </w:rPr>
        <w:t>e</w:t>
      </w:r>
      <w:r w:rsidRPr="003D059E">
        <w:rPr>
          <w:rFonts w:ascii="Times New Roman" w:eastAsia="Times New Roman" w:hAnsi="Times New Roman" w:cs="Times New Roman"/>
          <w:color w:val="000000"/>
          <w:sz w:val="24"/>
          <w:szCs w:val="24"/>
        </w:rPr>
        <w:t xml:space="preserve"> personnage principal est dessiné ayant échappé </w:t>
      </w:r>
      <w:r>
        <w:rPr>
          <w:rFonts w:ascii="Times New Roman" w:eastAsia="Times New Roman" w:hAnsi="Times New Roman" w:cs="Times New Roman"/>
          <w:color w:val="000000"/>
          <w:sz w:val="24"/>
          <w:szCs w:val="24"/>
        </w:rPr>
        <w:t>aux</w:t>
      </w:r>
      <w:r w:rsidRPr="003D059E">
        <w:rPr>
          <w:rFonts w:ascii="Times New Roman" w:eastAsia="Times New Roman" w:hAnsi="Times New Roman" w:cs="Times New Roman"/>
          <w:color w:val="000000"/>
          <w:sz w:val="24"/>
          <w:szCs w:val="24"/>
        </w:rPr>
        <w:t xml:space="preserve"> parenthèses, </w:t>
      </w:r>
      <w:r>
        <w:rPr>
          <w:rFonts w:ascii="Times New Roman" w:eastAsia="Times New Roman" w:hAnsi="Times New Roman" w:cs="Times New Roman"/>
          <w:color w:val="000000"/>
          <w:sz w:val="24"/>
          <w:szCs w:val="24"/>
        </w:rPr>
        <w:t>celles-ci</w:t>
      </w:r>
      <w:r w:rsidRPr="003D059E">
        <w:rPr>
          <w:rFonts w:ascii="Times New Roman" w:eastAsia="Times New Roman" w:hAnsi="Times New Roman" w:cs="Times New Roman"/>
          <w:color w:val="000000"/>
          <w:sz w:val="24"/>
          <w:szCs w:val="24"/>
        </w:rPr>
        <w:t xml:space="preserve"> sont vides, et elle danse avec joie. Ainsi, les parenthèses indiquent la période de la maladie, qui est séparée de la vie normale de la narratrice. </w:t>
      </w:r>
      <w:r>
        <w:rPr>
          <w:rFonts w:ascii="Times New Roman" w:eastAsia="Times New Roman" w:hAnsi="Times New Roman" w:cs="Times New Roman"/>
          <w:color w:val="000000"/>
          <w:sz w:val="24"/>
          <w:szCs w:val="24"/>
        </w:rPr>
        <w:t>Avant</w:t>
      </w:r>
      <w:r w:rsidRPr="003D059E">
        <w:rPr>
          <w:rFonts w:ascii="Times New Roman" w:eastAsia="Times New Roman" w:hAnsi="Times New Roman" w:cs="Times New Roman"/>
          <w:color w:val="000000"/>
          <w:sz w:val="24"/>
          <w:szCs w:val="24"/>
        </w:rPr>
        <w:t xml:space="preserve"> e</w:t>
      </w:r>
      <w:r>
        <w:rPr>
          <w:rFonts w:ascii="Times New Roman" w:eastAsia="Times New Roman" w:hAnsi="Times New Roman" w:cs="Times New Roman"/>
          <w:color w:val="000000"/>
          <w:sz w:val="24"/>
          <w:szCs w:val="24"/>
        </w:rPr>
        <w:t>lles</w:t>
      </w:r>
      <w:r w:rsidRPr="003D059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se trouve</w:t>
      </w:r>
      <w:r w:rsidRPr="003D059E">
        <w:rPr>
          <w:rFonts w:ascii="Times New Roman" w:eastAsia="Times New Roman" w:hAnsi="Times New Roman" w:cs="Times New Roman"/>
          <w:color w:val="000000"/>
          <w:sz w:val="24"/>
          <w:szCs w:val="24"/>
        </w:rPr>
        <w:t xml:space="preserve"> le passé, </w:t>
      </w:r>
      <w:r>
        <w:rPr>
          <w:rFonts w:ascii="Times New Roman" w:eastAsia="Times New Roman" w:hAnsi="Times New Roman" w:cs="Times New Roman"/>
          <w:color w:val="000000"/>
          <w:sz w:val="24"/>
          <w:szCs w:val="24"/>
        </w:rPr>
        <w:t>après elles</w:t>
      </w:r>
      <w:r w:rsidRPr="003D059E">
        <w:rPr>
          <w:rFonts w:ascii="Times New Roman" w:eastAsia="Times New Roman" w:hAnsi="Times New Roman" w:cs="Times New Roman"/>
          <w:color w:val="000000"/>
          <w:sz w:val="24"/>
          <w:szCs w:val="24"/>
        </w:rPr>
        <w:t xml:space="preserve"> l'avenir </w:t>
      </w:r>
      <w:r>
        <w:rPr>
          <w:rFonts w:ascii="Times New Roman" w:eastAsia="Times New Roman" w:hAnsi="Times New Roman" w:cs="Times New Roman"/>
          <w:color w:val="000000"/>
          <w:sz w:val="24"/>
          <w:szCs w:val="24"/>
        </w:rPr>
        <w:t>radieux</w:t>
      </w:r>
      <w:r w:rsidRPr="003D059E">
        <w:rPr>
          <w:rFonts w:ascii="Times New Roman" w:eastAsia="Times New Roman" w:hAnsi="Times New Roman" w:cs="Times New Roman"/>
          <w:color w:val="000000"/>
          <w:sz w:val="24"/>
          <w:szCs w:val="24"/>
        </w:rPr>
        <w:t xml:space="preserve">, mais </w:t>
      </w:r>
      <w:r>
        <w:rPr>
          <w:rFonts w:ascii="Times New Roman" w:eastAsia="Times New Roman" w:hAnsi="Times New Roman" w:cs="Times New Roman"/>
          <w:color w:val="000000"/>
          <w:sz w:val="24"/>
          <w:szCs w:val="24"/>
        </w:rPr>
        <w:t xml:space="preserve">entre ces parenthèses, c’est-à-dire dans </w:t>
      </w:r>
      <w:r w:rsidRPr="003D059E">
        <w:rPr>
          <w:rFonts w:ascii="Times New Roman" w:eastAsia="Times New Roman" w:hAnsi="Times New Roman" w:cs="Times New Roman"/>
          <w:color w:val="000000"/>
          <w:sz w:val="24"/>
          <w:szCs w:val="24"/>
        </w:rPr>
        <w:t>les pages du livre</w:t>
      </w:r>
      <w:r>
        <w:rPr>
          <w:rFonts w:ascii="Times New Roman" w:eastAsia="Times New Roman" w:hAnsi="Times New Roman" w:cs="Times New Roman"/>
          <w:color w:val="000000"/>
          <w:sz w:val="24"/>
          <w:szCs w:val="24"/>
        </w:rPr>
        <w:t xml:space="preserve">, </w:t>
      </w:r>
      <w:r w:rsidRPr="003D059E">
        <w:rPr>
          <w:rFonts w:ascii="Times New Roman" w:eastAsia="Times New Roman" w:hAnsi="Times New Roman" w:cs="Times New Roman"/>
          <w:color w:val="000000"/>
          <w:sz w:val="24"/>
          <w:szCs w:val="24"/>
        </w:rPr>
        <w:t>il n’y a que laideur, solitude et confusion. </w:t>
      </w:r>
    </w:p>
    <w:p w14:paraId="1EF63987" w14:textId="77777777" w:rsidR="0061073D" w:rsidRPr="005F22A6" w:rsidRDefault="0061073D" w:rsidP="0061073D">
      <w:pPr>
        <w:spacing w:line="360" w:lineRule="auto"/>
        <w:ind w:firstLine="357"/>
        <w:jc w:val="both"/>
        <w:rPr>
          <w:rFonts w:ascii="Times New Roman" w:eastAsia="Times New Roman" w:hAnsi="Times New Roman" w:cs="Times New Roman"/>
          <w:color w:val="000000"/>
          <w:sz w:val="24"/>
          <w:szCs w:val="24"/>
        </w:rPr>
      </w:pPr>
      <w:r w:rsidRPr="005F22A6">
        <w:rPr>
          <w:rFonts w:ascii="Times New Roman" w:eastAsia="Times New Roman" w:hAnsi="Times New Roman" w:cs="Times New Roman"/>
          <w:color w:val="000000"/>
          <w:sz w:val="24"/>
          <w:szCs w:val="24"/>
        </w:rPr>
        <w:lastRenderedPageBreak/>
        <w:t>Ainsi, nous voyons que même dans le cas où l'image à première vue n'est pas directement</w:t>
      </w:r>
      <w:r w:rsidRPr="005F22A6">
        <w:rPr>
          <w:rFonts w:eastAsia="Times New Roman"/>
          <w:color w:val="000000"/>
        </w:rPr>
        <w:t xml:space="preserve"> </w:t>
      </w:r>
      <w:r w:rsidRPr="005F22A6">
        <w:rPr>
          <w:rFonts w:ascii="Times New Roman" w:eastAsia="Times New Roman" w:hAnsi="Times New Roman" w:cs="Times New Roman"/>
          <w:color w:val="000000"/>
          <w:sz w:val="24"/>
          <w:szCs w:val="24"/>
        </w:rPr>
        <w:t>liée au texte, elle fournit un matériau énorme pour l'interprétation de ce qui se passe.</w:t>
      </w:r>
      <w:r>
        <w:rPr>
          <w:rFonts w:ascii="Times New Roman" w:eastAsia="Times New Roman" w:hAnsi="Times New Roman" w:cs="Times New Roman"/>
          <w:color w:val="000000"/>
          <w:sz w:val="24"/>
          <w:szCs w:val="24"/>
        </w:rPr>
        <w:t xml:space="preserve"> </w:t>
      </w:r>
      <w:r w:rsidRPr="005F22A6">
        <w:rPr>
          <w:rFonts w:ascii="Times New Roman" w:eastAsia="Times New Roman" w:hAnsi="Times New Roman" w:cs="Times New Roman"/>
          <w:color w:val="000000"/>
          <w:sz w:val="24"/>
          <w:szCs w:val="24"/>
        </w:rPr>
        <w:t>Voyons maintenant comment fonctionne la combinaison de l'image et du texte dans l'œuvre d</w:t>
      </w:r>
      <w:r>
        <w:rPr>
          <w:rFonts w:ascii="Times New Roman" w:eastAsia="Times New Roman" w:hAnsi="Times New Roman" w:cs="Times New Roman"/>
          <w:color w:val="000000"/>
          <w:sz w:val="24"/>
          <w:szCs w:val="24"/>
        </w:rPr>
        <w:t>e</w:t>
      </w:r>
      <w:r w:rsidRPr="005F22A6">
        <w:rPr>
          <w:rFonts w:ascii="Times New Roman" w:eastAsia="Times New Roman" w:hAnsi="Times New Roman" w:cs="Times New Roman"/>
          <w:color w:val="000000"/>
          <w:sz w:val="24"/>
          <w:szCs w:val="24"/>
        </w:rPr>
        <w:t xml:space="preserve"> Chloé Cruchaudet </w:t>
      </w:r>
      <w:r w:rsidRPr="00FE0C72">
        <w:rPr>
          <w:rFonts w:ascii="Times New Roman" w:eastAsia="Times New Roman" w:hAnsi="Times New Roman" w:cs="Times New Roman"/>
          <w:i/>
          <w:iCs/>
          <w:color w:val="000000"/>
          <w:sz w:val="24"/>
          <w:szCs w:val="24"/>
        </w:rPr>
        <w:t>Mauvais genre</w:t>
      </w:r>
      <w:r w:rsidRPr="005F22A6">
        <w:rPr>
          <w:rFonts w:ascii="Times New Roman" w:eastAsia="Times New Roman" w:hAnsi="Times New Roman" w:cs="Times New Roman"/>
          <w:color w:val="000000"/>
          <w:sz w:val="24"/>
          <w:szCs w:val="24"/>
        </w:rPr>
        <w:t xml:space="preserve"> (2013). </w:t>
      </w:r>
    </w:p>
    <w:p w14:paraId="6709AE3B" w14:textId="77777777" w:rsidR="0061073D" w:rsidRPr="005F22A6" w:rsidRDefault="0061073D" w:rsidP="0061073D">
      <w:pPr>
        <w:spacing w:line="360" w:lineRule="auto"/>
        <w:ind w:firstLine="357"/>
        <w:jc w:val="both"/>
        <w:rPr>
          <w:rFonts w:ascii="Times New Roman" w:eastAsia="Times New Roman" w:hAnsi="Times New Roman" w:cs="Times New Roman"/>
          <w:color w:val="000000"/>
          <w:sz w:val="24"/>
          <w:szCs w:val="24"/>
        </w:rPr>
      </w:pPr>
      <w:r w:rsidRPr="005F22A6">
        <w:rPr>
          <w:rFonts w:ascii="Times New Roman" w:eastAsia="Times New Roman" w:hAnsi="Times New Roman" w:cs="Times New Roman"/>
          <w:color w:val="000000"/>
          <w:sz w:val="24"/>
          <w:szCs w:val="24"/>
        </w:rPr>
        <w:t xml:space="preserve">Lors de la création de cette œuvre, l'auteure a utilisé non seulement l'essai historique </w:t>
      </w:r>
      <w:r>
        <w:rPr>
          <w:rFonts w:ascii="Times New Roman" w:eastAsia="Times New Roman" w:hAnsi="Times New Roman" w:cs="Times New Roman"/>
          <w:color w:val="000000"/>
          <w:sz w:val="24"/>
          <w:szCs w:val="24"/>
        </w:rPr>
        <w:t>de</w:t>
      </w:r>
      <w:r w:rsidRPr="005F22A6">
        <w:rPr>
          <w:rFonts w:ascii="Times New Roman" w:eastAsia="Times New Roman" w:hAnsi="Times New Roman" w:cs="Times New Roman"/>
          <w:color w:val="000000"/>
          <w:sz w:val="24"/>
          <w:szCs w:val="24"/>
        </w:rPr>
        <w:t xml:space="preserve"> Fabrice Virgili et Danièle Voldman, </w:t>
      </w:r>
      <w:r w:rsidRPr="00FE0C72">
        <w:rPr>
          <w:rFonts w:ascii="Times New Roman" w:eastAsia="Times New Roman" w:hAnsi="Times New Roman" w:cs="Times New Roman"/>
          <w:i/>
          <w:iCs/>
          <w:color w:val="000000"/>
          <w:sz w:val="24"/>
          <w:szCs w:val="24"/>
        </w:rPr>
        <w:t>La garçonne et l'assassin : Histoire de Louise et de Paul, déserteur travesti, dans le Paris des années folles</w:t>
      </w:r>
      <w:r w:rsidRPr="005F22A6">
        <w:rPr>
          <w:rFonts w:ascii="Times New Roman" w:eastAsia="Times New Roman" w:hAnsi="Times New Roman" w:cs="Times New Roman"/>
          <w:color w:val="000000"/>
          <w:sz w:val="24"/>
          <w:szCs w:val="24"/>
        </w:rPr>
        <w:t xml:space="preserve"> (Payot, 2010)</w:t>
      </w:r>
      <w:r>
        <w:rPr>
          <w:rFonts w:ascii="Times New Roman" w:eastAsia="Times New Roman" w:hAnsi="Times New Roman" w:cs="Times New Roman"/>
          <w:color w:val="000000"/>
          <w:sz w:val="24"/>
          <w:szCs w:val="24"/>
        </w:rPr>
        <w:t>,</w:t>
      </w:r>
      <w:r w:rsidRPr="005F22A6">
        <w:rPr>
          <w:rFonts w:ascii="Times New Roman" w:eastAsia="Times New Roman" w:hAnsi="Times New Roman" w:cs="Times New Roman"/>
          <w:color w:val="000000"/>
          <w:sz w:val="24"/>
          <w:szCs w:val="24"/>
        </w:rPr>
        <w:t xml:space="preserve"> mais également des documents authentiques collectés pour le procès de Louise Landy, notamment les journaux intimes et les lettres personnels de Paul Grappe (</w:t>
      </w:r>
      <w:r>
        <w:rPr>
          <w:rFonts w:ascii="Times New Roman" w:eastAsia="Times New Roman" w:hAnsi="Times New Roman" w:cs="Times New Roman"/>
          <w:color w:val="000000"/>
          <w:sz w:val="24"/>
          <w:szCs w:val="24"/>
        </w:rPr>
        <w:t>–</w:t>
      </w:r>
      <w:r w:rsidRPr="005F22A6">
        <w:rPr>
          <w:rFonts w:ascii="Times New Roman" w:eastAsia="Times New Roman" w:hAnsi="Times New Roman" w:cs="Times New Roman"/>
          <w:color w:val="000000"/>
          <w:sz w:val="24"/>
          <w:szCs w:val="24"/>
        </w:rPr>
        <w:t>Suzanne</w:t>
      </w:r>
      <w:r>
        <w:rPr>
          <w:rFonts w:ascii="Times New Roman" w:eastAsia="Times New Roman" w:hAnsi="Times New Roman" w:cs="Times New Roman"/>
          <w:color w:val="000000"/>
          <w:sz w:val="24"/>
          <w:szCs w:val="24"/>
        </w:rPr>
        <w:t xml:space="preserve"> dans sa vie de femme</w:t>
      </w:r>
      <w:r w:rsidRPr="005F22A6">
        <w:rPr>
          <w:rFonts w:ascii="Times New Roman" w:eastAsia="Times New Roman" w:hAnsi="Times New Roman" w:cs="Times New Roman"/>
          <w:color w:val="000000"/>
          <w:sz w:val="24"/>
          <w:szCs w:val="24"/>
        </w:rPr>
        <w:t>) et</w:t>
      </w:r>
      <w:r>
        <w:rPr>
          <w:rFonts w:ascii="Times New Roman" w:eastAsia="Times New Roman" w:hAnsi="Times New Roman" w:cs="Times New Roman"/>
          <w:color w:val="000000"/>
          <w:sz w:val="24"/>
          <w:szCs w:val="24"/>
        </w:rPr>
        <w:t xml:space="preserve"> de</w:t>
      </w:r>
      <w:r w:rsidRPr="005F22A6">
        <w:rPr>
          <w:rFonts w:ascii="Times New Roman" w:eastAsia="Times New Roman" w:hAnsi="Times New Roman" w:cs="Times New Roman"/>
          <w:color w:val="000000"/>
          <w:sz w:val="24"/>
          <w:szCs w:val="24"/>
        </w:rPr>
        <w:t xml:space="preserve"> son épouse. Elle a illustré et rassemblé les passages qui lui semblaient les plus significatifs dans une brochure séparée</w:t>
      </w:r>
      <w:r>
        <w:rPr>
          <w:rFonts w:ascii="Times New Roman" w:eastAsia="Times New Roman" w:hAnsi="Times New Roman" w:cs="Times New Roman"/>
          <w:color w:val="000000"/>
          <w:sz w:val="24"/>
          <w:szCs w:val="24"/>
        </w:rPr>
        <w:t>,</w:t>
      </w:r>
      <w:r w:rsidRPr="005F22A6">
        <w:rPr>
          <w:rFonts w:ascii="Times New Roman" w:eastAsia="Times New Roman" w:hAnsi="Times New Roman" w:cs="Times New Roman"/>
          <w:color w:val="000000"/>
          <w:sz w:val="24"/>
          <w:szCs w:val="24"/>
        </w:rPr>
        <w:t xml:space="preserve"> </w:t>
      </w:r>
      <w:r w:rsidRPr="00FE0C72">
        <w:rPr>
          <w:rFonts w:ascii="Times New Roman" w:eastAsia="Times New Roman" w:hAnsi="Times New Roman" w:cs="Times New Roman"/>
          <w:i/>
          <w:iCs/>
          <w:color w:val="000000"/>
          <w:sz w:val="24"/>
          <w:szCs w:val="24"/>
        </w:rPr>
        <w:t>(Très) mauvais genre</w:t>
      </w:r>
      <w:r>
        <w:rPr>
          <w:rFonts w:ascii="Times New Roman" w:eastAsia="Times New Roman" w:hAnsi="Times New Roman" w:cs="Times New Roman"/>
          <w:i/>
          <w:iCs/>
          <w:color w:val="000000"/>
          <w:sz w:val="24"/>
          <w:szCs w:val="24"/>
        </w:rPr>
        <w:t>,</w:t>
      </w:r>
      <w:r w:rsidRPr="005F22A6">
        <w:rPr>
          <w:rFonts w:ascii="Times New Roman" w:eastAsia="Times New Roman" w:hAnsi="Times New Roman" w:cs="Times New Roman"/>
          <w:color w:val="000000"/>
          <w:sz w:val="24"/>
          <w:szCs w:val="24"/>
        </w:rPr>
        <w:t xml:space="preserve"> qui accompagne la bande dessinée. Cette collection de textes peut servir de clé pour comprendre la composante visuelle et les images de bandes dessinées.</w:t>
      </w:r>
    </w:p>
    <w:p w14:paraId="796E047E" w14:textId="77777777" w:rsidR="0061073D" w:rsidRPr="005F22A6" w:rsidRDefault="0061073D" w:rsidP="0061073D">
      <w:pPr>
        <w:spacing w:line="360" w:lineRule="auto"/>
        <w:ind w:firstLine="357"/>
        <w:jc w:val="both"/>
        <w:rPr>
          <w:rFonts w:ascii="Times New Roman" w:eastAsia="Times New Roman" w:hAnsi="Times New Roman" w:cs="Times New Roman"/>
          <w:color w:val="000000"/>
          <w:sz w:val="24"/>
          <w:szCs w:val="24"/>
        </w:rPr>
      </w:pPr>
      <w:r w:rsidRPr="005F22A6">
        <w:rPr>
          <w:rFonts w:ascii="Times New Roman" w:eastAsia="Times New Roman" w:hAnsi="Times New Roman" w:cs="Times New Roman"/>
          <w:color w:val="000000"/>
          <w:sz w:val="24"/>
          <w:szCs w:val="24"/>
        </w:rPr>
        <w:t xml:space="preserve">Dans la brochure, il y a trois extraits du journal intime de Louise décrivant différentes périodes de leur vie avec Paul, deux lettres écrites par Paul au magazine </w:t>
      </w:r>
      <w:r w:rsidRPr="00FE0C72">
        <w:rPr>
          <w:rFonts w:ascii="Times New Roman" w:eastAsia="Times New Roman" w:hAnsi="Times New Roman" w:cs="Times New Roman"/>
          <w:i/>
          <w:iCs/>
          <w:color w:val="000000"/>
          <w:sz w:val="24"/>
          <w:szCs w:val="24"/>
        </w:rPr>
        <w:t xml:space="preserve">Mon Flirt, </w:t>
      </w:r>
      <w:r w:rsidRPr="005F22A6">
        <w:rPr>
          <w:rFonts w:ascii="Times New Roman" w:eastAsia="Times New Roman" w:hAnsi="Times New Roman" w:cs="Times New Roman"/>
          <w:color w:val="000000"/>
          <w:sz w:val="24"/>
          <w:szCs w:val="24"/>
        </w:rPr>
        <w:t xml:space="preserve">une lettre </w:t>
      </w:r>
      <w:r>
        <w:rPr>
          <w:rFonts w:ascii="Times New Roman" w:eastAsia="Times New Roman" w:hAnsi="Times New Roman" w:cs="Times New Roman"/>
          <w:color w:val="000000"/>
          <w:sz w:val="24"/>
          <w:szCs w:val="24"/>
        </w:rPr>
        <w:t>de</w:t>
      </w:r>
      <w:r w:rsidRPr="005F22A6">
        <w:rPr>
          <w:rFonts w:ascii="Times New Roman" w:eastAsia="Times New Roman" w:hAnsi="Times New Roman" w:cs="Times New Roman"/>
          <w:color w:val="000000"/>
          <w:sz w:val="24"/>
          <w:szCs w:val="24"/>
        </w:rPr>
        <w:t xml:space="preserve"> Paul </w:t>
      </w:r>
      <w:r>
        <w:rPr>
          <w:rFonts w:ascii="Times New Roman" w:eastAsia="Times New Roman" w:hAnsi="Times New Roman" w:cs="Times New Roman"/>
          <w:color w:val="000000"/>
          <w:sz w:val="24"/>
          <w:szCs w:val="24"/>
        </w:rPr>
        <w:t>à</w:t>
      </w:r>
      <w:r w:rsidRPr="005F22A6">
        <w:rPr>
          <w:rFonts w:ascii="Times New Roman" w:eastAsia="Times New Roman" w:hAnsi="Times New Roman" w:cs="Times New Roman"/>
          <w:color w:val="000000"/>
          <w:sz w:val="24"/>
          <w:szCs w:val="24"/>
        </w:rPr>
        <w:t xml:space="preserve"> un homme inconnu, deux extraits de journal de Paul, une lettre publique adressée à Paul, un extrait d’interrogatoire de Louise et une court</w:t>
      </w:r>
      <w:r>
        <w:rPr>
          <w:rFonts w:ascii="Times New Roman" w:eastAsia="Times New Roman" w:hAnsi="Times New Roman" w:cs="Times New Roman"/>
          <w:color w:val="000000"/>
          <w:sz w:val="24"/>
          <w:szCs w:val="24"/>
        </w:rPr>
        <w:t xml:space="preserve">e </w:t>
      </w:r>
      <w:r w:rsidRPr="005F22A6">
        <w:rPr>
          <w:rFonts w:ascii="Times New Roman" w:eastAsia="Times New Roman" w:hAnsi="Times New Roman" w:cs="Times New Roman"/>
          <w:color w:val="000000"/>
          <w:sz w:val="24"/>
          <w:szCs w:val="24"/>
        </w:rPr>
        <w:t>note prise par l'avocat de Louise d'après le témoignage d’une voisine : "Paul étranglait des chats". </w:t>
      </w:r>
    </w:p>
    <w:p w14:paraId="0CAF47AB" w14:textId="77777777" w:rsidR="0061073D" w:rsidRPr="005F22A6" w:rsidRDefault="0061073D" w:rsidP="0061073D">
      <w:pPr>
        <w:spacing w:line="360" w:lineRule="auto"/>
        <w:ind w:firstLine="357"/>
        <w:jc w:val="both"/>
        <w:rPr>
          <w:rFonts w:ascii="Times New Roman" w:eastAsia="Times New Roman" w:hAnsi="Times New Roman" w:cs="Times New Roman"/>
          <w:color w:val="000000"/>
          <w:sz w:val="24"/>
          <w:szCs w:val="24"/>
        </w:rPr>
      </w:pPr>
      <w:r w:rsidRPr="005F22A6">
        <w:rPr>
          <w:rFonts w:ascii="Times New Roman" w:eastAsia="Times New Roman" w:hAnsi="Times New Roman" w:cs="Times New Roman"/>
          <w:color w:val="000000"/>
          <w:sz w:val="24"/>
          <w:szCs w:val="24"/>
        </w:rPr>
        <w:t>Lors de l'étude de ces matériaux, le contraste</w:t>
      </w:r>
      <w:r>
        <w:rPr>
          <w:rFonts w:ascii="Times New Roman" w:eastAsia="Times New Roman" w:hAnsi="Times New Roman" w:cs="Times New Roman"/>
          <w:color w:val="000000"/>
          <w:sz w:val="24"/>
          <w:szCs w:val="24"/>
        </w:rPr>
        <w:t xml:space="preserve"> est</w:t>
      </w:r>
      <w:r w:rsidRPr="005F22A6">
        <w:rPr>
          <w:rFonts w:ascii="Times New Roman" w:eastAsia="Times New Roman" w:hAnsi="Times New Roman" w:cs="Times New Roman"/>
          <w:color w:val="000000"/>
          <w:sz w:val="24"/>
          <w:szCs w:val="24"/>
        </w:rPr>
        <w:t xml:space="preserve"> frappant entre les lettres de Paul et ses notes personnelles. Il écrit les deux lettres adressées au magazine </w:t>
      </w:r>
      <w:r>
        <w:rPr>
          <w:rFonts w:ascii="Times New Roman" w:eastAsia="Times New Roman" w:hAnsi="Times New Roman" w:cs="Times New Roman"/>
          <w:color w:val="000000"/>
          <w:sz w:val="24"/>
          <w:szCs w:val="24"/>
        </w:rPr>
        <w:t>en empruntant le nom</w:t>
      </w:r>
      <w:r w:rsidRPr="005F22A6">
        <w:rPr>
          <w:rFonts w:ascii="Times New Roman" w:eastAsia="Times New Roman" w:hAnsi="Times New Roman" w:cs="Times New Roman"/>
          <w:color w:val="000000"/>
          <w:sz w:val="24"/>
          <w:szCs w:val="24"/>
        </w:rPr>
        <w:t xml:space="preserve"> de personnages imaginaires, ce qui s'explique par le format du magazine, </w:t>
      </w:r>
      <w:r>
        <w:rPr>
          <w:rFonts w:ascii="Times New Roman" w:eastAsia="Times New Roman" w:hAnsi="Times New Roman" w:cs="Times New Roman"/>
          <w:color w:val="000000"/>
          <w:sz w:val="24"/>
          <w:szCs w:val="24"/>
        </w:rPr>
        <w:t>qui publiait</w:t>
      </w:r>
      <w:r w:rsidRPr="005F22A6">
        <w:rPr>
          <w:rFonts w:ascii="Times New Roman" w:eastAsia="Times New Roman" w:hAnsi="Times New Roman" w:cs="Times New Roman"/>
          <w:color w:val="000000"/>
          <w:sz w:val="24"/>
          <w:szCs w:val="24"/>
        </w:rPr>
        <w:t xml:space="preserve"> des fantasmes et des révélations intimes de lecteurs. L'un de ces personnages est une jeune fille inexpérimentée, et le second est un homme, un vétéran de la guerre. Il écrit la troisième lettre à un homme apparemment amoureux de Louise, mais il n'est pas clair s'il l'écrit au nom de Paul ou au nom de Suzanne. Néanmoins, dans tous les cas</w:t>
      </w:r>
      <w:r>
        <w:rPr>
          <w:rFonts w:ascii="Times New Roman" w:eastAsia="Times New Roman" w:hAnsi="Times New Roman" w:cs="Times New Roman"/>
          <w:color w:val="000000"/>
          <w:sz w:val="24"/>
          <w:szCs w:val="24"/>
        </w:rPr>
        <w:t>,</w:t>
      </w:r>
      <w:r w:rsidRPr="005F22A6">
        <w:rPr>
          <w:rFonts w:ascii="Times New Roman" w:eastAsia="Times New Roman" w:hAnsi="Times New Roman" w:cs="Times New Roman"/>
          <w:color w:val="000000"/>
          <w:sz w:val="24"/>
          <w:szCs w:val="24"/>
        </w:rPr>
        <w:t xml:space="preserve"> il s'exprime très gracieusement, son discours est fleuri, il utilise souvent les mots comme “délicieux”, “voluptueux”, “impérieux”, “attirant”, “satiné”. Cependant, dans ses notes personnelles, il n'y a que la date, les initiales ou les noms des personnes qu'il a rencontrées et l'heure de son retour chez lui. La seule chose qui l'unit à sa personnalité dans les lettres est l'utilisation d'une expression répétée tout le temps : “La partie délicieuse avec...” Évidemment, ces textes ont influencé la création de l'image de Paul / Suzanne dans la bande dessinée. Paul parle peu et s'habille assez simplement, tandis que Susann</w:t>
      </w:r>
      <w:r>
        <w:rPr>
          <w:rFonts w:ascii="Times New Roman" w:eastAsia="Times New Roman" w:hAnsi="Times New Roman" w:cs="Times New Roman"/>
          <w:color w:val="000000"/>
          <w:sz w:val="24"/>
          <w:szCs w:val="24"/>
        </w:rPr>
        <w:t>e</w:t>
      </w:r>
      <w:r w:rsidRPr="005F22A6">
        <w:rPr>
          <w:rFonts w:ascii="Times New Roman" w:eastAsia="Times New Roman" w:hAnsi="Times New Roman" w:cs="Times New Roman"/>
          <w:color w:val="000000"/>
          <w:sz w:val="24"/>
          <w:szCs w:val="24"/>
        </w:rPr>
        <w:t xml:space="preserve"> incarne la féminité hyperbolique, avec des tenues lumineuses, des gestes élégants et une envie de luxe qui </w:t>
      </w:r>
      <w:r>
        <w:rPr>
          <w:rFonts w:ascii="Times New Roman" w:eastAsia="Times New Roman" w:hAnsi="Times New Roman" w:cs="Times New Roman"/>
          <w:color w:val="000000"/>
          <w:sz w:val="24"/>
          <w:szCs w:val="24"/>
        </w:rPr>
        <w:t>tranche avec les</w:t>
      </w:r>
      <w:r w:rsidRPr="005F22A6">
        <w:rPr>
          <w:rFonts w:ascii="Times New Roman" w:eastAsia="Times New Roman" w:hAnsi="Times New Roman" w:cs="Times New Roman"/>
          <w:color w:val="000000"/>
          <w:sz w:val="24"/>
          <w:szCs w:val="24"/>
        </w:rPr>
        <w:t xml:space="preserve"> mauvaises conditions de vie des ouvriers ordinaires.</w:t>
      </w:r>
    </w:p>
    <w:p w14:paraId="3B5D2232" w14:textId="77777777" w:rsidR="0061073D" w:rsidRPr="005F22A6" w:rsidRDefault="0061073D" w:rsidP="0061073D">
      <w:pPr>
        <w:spacing w:line="360" w:lineRule="auto"/>
        <w:jc w:val="both"/>
        <w:rPr>
          <w:rFonts w:ascii="Times New Roman" w:eastAsia="Times New Roman" w:hAnsi="Times New Roman" w:cs="Times New Roman"/>
          <w:color w:val="000000"/>
          <w:sz w:val="24"/>
          <w:szCs w:val="24"/>
        </w:rPr>
      </w:pPr>
    </w:p>
    <w:p w14:paraId="7EF59F0B" w14:textId="77777777" w:rsidR="0061073D" w:rsidRPr="005F22A6" w:rsidRDefault="0061073D" w:rsidP="0061073D">
      <w:pPr>
        <w:spacing w:line="360" w:lineRule="auto"/>
        <w:ind w:firstLine="357"/>
        <w:jc w:val="both"/>
        <w:rPr>
          <w:rFonts w:ascii="Times New Roman" w:eastAsia="Times New Roman" w:hAnsi="Times New Roman" w:cs="Times New Roman"/>
          <w:color w:val="000000"/>
          <w:sz w:val="24"/>
          <w:szCs w:val="24"/>
        </w:rPr>
      </w:pPr>
      <w:r w:rsidRPr="005F22A6">
        <w:rPr>
          <w:rFonts w:ascii="Times New Roman" w:eastAsia="Times New Roman" w:hAnsi="Times New Roman" w:cs="Times New Roman"/>
          <w:color w:val="000000"/>
          <w:sz w:val="24"/>
          <w:szCs w:val="24"/>
        </w:rPr>
        <w:lastRenderedPageBreak/>
        <w:t xml:space="preserve">Cette dualité de Paul est perceptible aussi dans les notes de sa femme. Dans le tout premier </w:t>
      </w:r>
      <w:r>
        <w:rPr>
          <w:rFonts w:ascii="Times New Roman" w:eastAsia="Times New Roman" w:hAnsi="Times New Roman" w:cs="Times New Roman"/>
          <w:color w:val="000000"/>
          <w:sz w:val="24"/>
          <w:szCs w:val="24"/>
        </w:rPr>
        <w:t>texte</w:t>
      </w:r>
      <w:r w:rsidRPr="005F22A6">
        <w:rPr>
          <w:rFonts w:ascii="Times New Roman" w:eastAsia="Times New Roman" w:hAnsi="Times New Roman" w:cs="Times New Roman"/>
          <w:color w:val="000000"/>
          <w:sz w:val="24"/>
          <w:szCs w:val="24"/>
        </w:rPr>
        <w:t xml:space="preserve"> de son journal, elle écrit : “Maintenant je dirai Suzanne pour parler de mon mari” et puis elle appelle toujours son mari Suzanne quand </w:t>
      </w:r>
      <w:r>
        <w:rPr>
          <w:rFonts w:ascii="Times New Roman" w:eastAsia="Times New Roman" w:hAnsi="Times New Roman" w:cs="Times New Roman"/>
          <w:color w:val="000000"/>
          <w:sz w:val="24"/>
          <w:szCs w:val="24"/>
        </w:rPr>
        <w:t xml:space="preserve">elle évoque </w:t>
      </w:r>
      <w:r w:rsidRPr="005F22A6">
        <w:rPr>
          <w:rFonts w:ascii="Times New Roman" w:eastAsia="Times New Roman" w:hAnsi="Times New Roman" w:cs="Times New Roman"/>
          <w:color w:val="000000"/>
          <w:sz w:val="24"/>
          <w:szCs w:val="24"/>
        </w:rPr>
        <w:t>d</w:t>
      </w:r>
      <w:r>
        <w:rPr>
          <w:rFonts w:ascii="Times New Roman" w:eastAsia="Times New Roman" w:hAnsi="Times New Roman" w:cs="Times New Roman"/>
          <w:color w:val="000000"/>
          <w:sz w:val="24"/>
          <w:szCs w:val="24"/>
        </w:rPr>
        <w:t xml:space="preserve">es </w:t>
      </w:r>
      <w:r w:rsidRPr="005F22A6">
        <w:rPr>
          <w:rFonts w:ascii="Times New Roman" w:eastAsia="Times New Roman" w:hAnsi="Times New Roman" w:cs="Times New Roman"/>
          <w:color w:val="000000"/>
          <w:sz w:val="24"/>
          <w:szCs w:val="24"/>
        </w:rPr>
        <w:t xml:space="preserve">interactions avec d'autres personnes, mais parle de lui </w:t>
      </w:r>
      <w:r>
        <w:rPr>
          <w:rFonts w:ascii="Times New Roman" w:eastAsia="Times New Roman" w:hAnsi="Times New Roman" w:cs="Times New Roman"/>
          <w:color w:val="000000"/>
          <w:sz w:val="24"/>
          <w:szCs w:val="24"/>
        </w:rPr>
        <w:t>au</w:t>
      </w:r>
      <w:r w:rsidRPr="005F22A6">
        <w:rPr>
          <w:rFonts w:ascii="Times New Roman" w:eastAsia="Times New Roman" w:hAnsi="Times New Roman" w:cs="Times New Roman"/>
          <w:color w:val="000000"/>
          <w:sz w:val="24"/>
          <w:szCs w:val="24"/>
        </w:rPr>
        <w:t xml:space="preserve"> masculin quand il s'agit de leur relation conjugale. Elle écrit : “Il allait se promener au bois de Boulogne”, mais “Suzanne reprend liaison avec </w:t>
      </w:r>
      <w:r>
        <w:rPr>
          <w:rFonts w:ascii="Times New Roman" w:eastAsia="Times New Roman" w:hAnsi="Times New Roman" w:cs="Times New Roman"/>
          <w:color w:val="000000"/>
          <w:sz w:val="24"/>
          <w:szCs w:val="24"/>
          <w:lang w:val="en-US"/>
        </w:rPr>
        <w:t xml:space="preserve">les </w:t>
      </w:r>
      <w:r w:rsidRPr="005F22A6">
        <w:rPr>
          <w:rFonts w:ascii="Times New Roman" w:eastAsia="Times New Roman" w:hAnsi="Times New Roman" w:cs="Times New Roman"/>
          <w:color w:val="000000"/>
          <w:sz w:val="24"/>
          <w:szCs w:val="24"/>
        </w:rPr>
        <w:t>personnes”. Et plus tard “Je suis Suzanne qui monte dans leur wagon” mais “j'ai cédé à ses volontés ; avec cet homme je n'ai jamais su me révolte</w:t>
      </w:r>
      <w:r>
        <w:rPr>
          <w:rFonts w:ascii="Times New Roman" w:eastAsia="Times New Roman" w:hAnsi="Times New Roman" w:cs="Times New Roman"/>
          <w:color w:val="000000"/>
          <w:sz w:val="24"/>
          <w:szCs w:val="24"/>
        </w:rPr>
        <w:t>r</w:t>
      </w:r>
      <w:r w:rsidRPr="005F22A6">
        <w:rPr>
          <w:rFonts w:ascii="Times New Roman" w:eastAsia="Times New Roman" w:hAnsi="Times New Roman" w:cs="Times New Roman"/>
          <w:color w:val="000000"/>
          <w:sz w:val="24"/>
          <w:szCs w:val="24"/>
        </w:rPr>
        <w:t xml:space="preserve">”. Louise </w:t>
      </w:r>
      <w:r>
        <w:rPr>
          <w:rFonts w:ascii="Times New Roman" w:eastAsia="Times New Roman" w:hAnsi="Times New Roman" w:cs="Times New Roman"/>
          <w:color w:val="000000"/>
          <w:sz w:val="24"/>
          <w:szCs w:val="24"/>
        </w:rPr>
        <w:t>utilise des</w:t>
      </w:r>
      <w:r w:rsidRPr="005F22A6">
        <w:rPr>
          <w:rFonts w:ascii="Times New Roman" w:eastAsia="Times New Roman" w:hAnsi="Times New Roman" w:cs="Times New Roman"/>
          <w:color w:val="000000"/>
          <w:sz w:val="24"/>
          <w:szCs w:val="24"/>
        </w:rPr>
        <w:t xml:space="preserve"> mots assez simples et peu émotionnels </w:t>
      </w:r>
      <w:r>
        <w:rPr>
          <w:rFonts w:ascii="Times New Roman" w:eastAsia="Times New Roman" w:hAnsi="Times New Roman" w:cs="Times New Roman"/>
          <w:color w:val="000000"/>
          <w:sz w:val="24"/>
          <w:szCs w:val="24"/>
        </w:rPr>
        <w:t>pour parler de</w:t>
      </w:r>
      <w:r w:rsidRPr="005F22A6">
        <w:rPr>
          <w:rFonts w:ascii="Times New Roman" w:eastAsia="Times New Roman" w:hAnsi="Times New Roman" w:cs="Times New Roman"/>
          <w:color w:val="000000"/>
          <w:sz w:val="24"/>
          <w:szCs w:val="24"/>
        </w:rPr>
        <w:t xml:space="preserve"> tout sauf </w:t>
      </w:r>
      <w:r>
        <w:rPr>
          <w:rFonts w:ascii="Times New Roman" w:eastAsia="Times New Roman" w:hAnsi="Times New Roman" w:cs="Times New Roman"/>
          <w:color w:val="000000"/>
          <w:sz w:val="24"/>
          <w:szCs w:val="24"/>
        </w:rPr>
        <w:t>de ses</w:t>
      </w:r>
      <w:r w:rsidRPr="005F22A6">
        <w:rPr>
          <w:rFonts w:ascii="Times New Roman" w:eastAsia="Times New Roman" w:hAnsi="Times New Roman" w:cs="Times New Roman"/>
          <w:color w:val="000000"/>
          <w:sz w:val="24"/>
          <w:szCs w:val="24"/>
        </w:rPr>
        <w:t xml:space="preserve"> sentiments pour Paul</w:t>
      </w:r>
      <w:r>
        <w:rPr>
          <w:rFonts w:ascii="Times New Roman" w:eastAsia="Times New Roman" w:hAnsi="Times New Roman" w:cs="Times New Roman"/>
          <w:color w:val="000000"/>
          <w:sz w:val="24"/>
          <w:szCs w:val="24"/>
        </w:rPr>
        <w:t> </w:t>
      </w:r>
      <w:r w:rsidRPr="005F22A6">
        <w:rPr>
          <w:rFonts w:ascii="Times New Roman" w:eastAsia="Times New Roman" w:hAnsi="Times New Roman" w:cs="Times New Roman"/>
          <w:color w:val="000000"/>
          <w:sz w:val="24"/>
          <w:szCs w:val="24"/>
        </w:rPr>
        <w:t>: “j’ai aimé, adoré cet homme”. Elle écrit de longues phrases, donnant l'impression d'une certaine nervosité, et reliée</w:t>
      </w:r>
      <w:r>
        <w:rPr>
          <w:rFonts w:ascii="Times New Roman" w:eastAsia="Times New Roman" w:hAnsi="Times New Roman" w:cs="Times New Roman"/>
          <w:color w:val="000000"/>
          <w:sz w:val="24"/>
          <w:szCs w:val="24"/>
        </w:rPr>
        <w:t>s</w:t>
      </w:r>
      <w:r w:rsidRPr="005F22A6">
        <w:rPr>
          <w:rFonts w:ascii="Times New Roman" w:eastAsia="Times New Roman" w:hAnsi="Times New Roman" w:cs="Times New Roman"/>
          <w:color w:val="000000"/>
          <w:sz w:val="24"/>
          <w:szCs w:val="24"/>
        </w:rPr>
        <w:t xml:space="preserve"> par un point-virgule.  Dans la bande dessinée, Louise a une apparence nettement moins vive que Suzanne, et plus l'histoire se développe, plus elle devient pâle et invisible. </w:t>
      </w:r>
    </w:p>
    <w:p w14:paraId="2FE362C2" w14:textId="77777777" w:rsidR="0061073D" w:rsidRPr="0061073D" w:rsidRDefault="0061073D" w:rsidP="0061073D">
      <w:pPr>
        <w:spacing w:line="360" w:lineRule="auto"/>
        <w:ind w:firstLine="357"/>
        <w:jc w:val="both"/>
        <w:rPr>
          <w:rFonts w:ascii="Times New Roman" w:eastAsia="Times New Roman" w:hAnsi="Times New Roman" w:cs="Times New Roman"/>
          <w:color w:val="000000"/>
          <w:sz w:val="24"/>
          <w:szCs w:val="24"/>
          <w:lang w:val="en-US"/>
        </w:rPr>
      </w:pPr>
      <w:r w:rsidRPr="005F22A6">
        <w:rPr>
          <w:rFonts w:ascii="Times New Roman" w:eastAsia="Times New Roman" w:hAnsi="Times New Roman" w:cs="Times New Roman"/>
          <w:color w:val="000000"/>
          <w:sz w:val="24"/>
          <w:szCs w:val="24"/>
        </w:rPr>
        <w:t>Considérons le contraste entre Louise et Suzanne, qui est au cœur de leur conflit</w:t>
      </w:r>
      <w:r>
        <w:rPr>
          <w:rFonts w:ascii="Times New Roman" w:eastAsia="Times New Roman" w:hAnsi="Times New Roman" w:cs="Times New Roman"/>
          <w:color w:val="000000"/>
          <w:sz w:val="24"/>
          <w:szCs w:val="24"/>
        </w:rPr>
        <w:t xml:space="preserve">, en prenant  pour </w:t>
      </w:r>
      <w:r w:rsidRPr="005F22A6">
        <w:rPr>
          <w:rFonts w:ascii="Times New Roman" w:eastAsia="Times New Roman" w:hAnsi="Times New Roman" w:cs="Times New Roman"/>
          <w:color w:val="000000"/>
          <w:sz w:val="24"/>
          <w:szCs w:val="24"/>
        </w:rPr>
        <w:t xml:space="preserve">exemple la scène de leur querelle aux pages 103-106. Tout d'abord, nous voyons des figurines en céramique non peintes que Suzanne va </w:t>
      </w:r>
      <w:r>
        <w:rPr>
          <w:rFonts w:ascii="Times New Roman" w:eastAsia="Times New Roman" w:hAnsi="Times New Roman" w:cs="Times New Roman"/>
          <w:color w:val="000000"/>
          <w:sz w:val="24"/>
          <w:szCs w:val="24"/>
        </w:rPr>
        <w:t>peindre</w:t>
      </w:r>
      <w:r w:rsidRPr="005F22A6">
        <w:rPr>
          <w:rFonts w:ascii="Times New Roman" w:eastAsia="Times New Roman" w:hAnsi="Times New Roman" w:cs="Times New Roman"/>
          <w:color w:val="000000"/>
          <w:sz w:val="24"/>
          <w:szCs w:val="24"/>
        </w:rPr>
        <w:t xml:space="preserve"> pour gagner de l'argent. Louise, aussi pâle que ces figurines et </w:t>
      </w:r>
      <w:r>
        <w:rPr>
          <w:rFonts w:ascii="Times New Roman" w:eastAsia="Times New Roman" w:hAnsi="Times New Roman" w:cs="Times New Roman"/>
          <w:color w:val="000000"/>
          <w:sz w:val="24"/>
          <w:szCs w:val="24"/>
        </w:rPr>
        <w:t>représentée</w:t>
      </w:r>
      <w:r w:rsidRPr="005F22A6">
        <w:rPr>
          <w:rFonts w:ascii="Times New Roman" w:eastAsia="Times New Roman" w:hAnsi="Times New Roman" w:cs="Times New Roman"/>
          <w:color w:val="000000"/>
          <w:sz w:val="24"/>
          <w:szCs w:val="24"/>
        </w:rPr>
        <w:t xml:space="preserve"> dans les mêmes tons demande</w:t>
      </w:r>
      <w:r>
        <w:rPr>
          <w:rFonts w:ascii="Times New Roman" w:eastAsia="Times New Roman" w:hAnsi="Times New Roman" w:cs="Times New Roman"/>
          <w:color w:val="000000"/>
          <w:sz w:val="24"/>
          <w:szCs w:val="24"/>
        </w:rPr>
        <w:t> </w:t>
      </w:r>
      <w:r w:rsidRPr="005F22A6">
        <w:rPr>
          <w:rFonts w:ascii="Times New Roman" w:eastAsia="Times New Roman" w:hAnsi="Times New Roman" w:cs="Times New Roman"/>
          <w:color w:val="000000"/>
          <w:sz w:val="24"/>
          <w:szCs w:val="24"/>
        </w:rPr>
        <w:t>: “Mais… pourquoi t’as acheté ça ?” Louise est vêtue d'une robe ou d'une chemise de nuit grise, tandis que Suzanne est élégamment habillée</w:t>
      </w:r>
      <w:r>
        <w:rPr>
          <w:rFonts w:ascii="Times New Roman" w:eastAsia="Times New Roman" w:hAnsi="Times New Roman" w:cs="Times New Roman"/>
          <w:color w:val="000000"/>
          <w:sz w:val="24"/>
          <w:szCs w:val="24"/>
        </w:rPr>
        <w:t xml:space="preserve">, alors </w:t>
      </w:r>
      <w:r w:rsidRPr="005F22A6">
        <w:rPr>
          <w:rFonts w:ascii="Times New Roman" w:eastAsia="Times New Roman" w:hAnsi="Times New Roman" w:cs="Times New Roman"/>
          <w:color w:val="000000"/>
          <w:sz w:val="24"/>
          <w:szCs w:val="24"/>
        </w:rPr>
        <w:t>même</w:t>
      </w:r>
      <w:r>
        <w:rPr>
          <w:rFonts w:ascii="Times New Roman" w:eastAsia="Times New Roman" w:hAnsi="Times New Roman" w:cs="Times New Roman"/>
          <w:color w:val="000000"/>
          <w:sz w:val="24"/>
          <w:szCs w:val="24"/>
        </w:rPr>
        <w:t xml:space="preserve"> qu’elle est</w:t>
      </w:r>
      <w:r w:rsidRPr="005F22A6">
        <w:rPr>
          <w:rFonts w:ascii="Times New Roman" w:eastAsia="Times New Roman" w:hAnsi="Times New Roman" w:cs="Times New Roman"/>
          <w:color w:val="000000"/>
          <w:sz w:val="24"/>
          <w:szCs w:val="24"/>
        </w:rPr>
        <w:t xml:space="preserve"> à la maison. Suzanne explique que peindre </w:t>
      </w:r>
      <w:r>
        <w:rPr>
          <w:rFonts w:ascii="Times New Roman" w:eastAsia="Times New Roman" w:hAnsi="Times New Roman" w:cs="Times New Roman"/>
          <w:color w:val="000000"/>
          <w:sz w:val="24"/>
          <w:szCs w:val="24"/>
        </w:rPr>
        <w:t>d</w:t>
      </w:r>
      <w:r w:rsidRPr="005F22A6">
        <w:rPr>
          <w:rFonts w:ascii="Times New Roman" w:eastAsia="Times New Roman" w:hAnsi="Times New Roman" w:cs="Times New Roman"/>
          <w:color w:val="000000"/>
          <w:sz w:val="24"/>
          <w:szCs w:val="24"/>
        </w:rPr>
        <w:t>es figur</w:t>
      </w:r>
      <w:r>
        <w:rPr>
          <w:rFonts w:ascii="Times New Roman" w:eastAsia="Times New Roman" w:hAnsi="Times New Roman" w:cs="Times New Roman"/>
          <w:color w:val="000000"/>
          <w:sz w:val="24"/>
          <w:szCs w:val="24"/>
        </w:rPr>
        <w:t>in</w:t>
      </w:r>
      <w:r w:rsidRPr="005F22A6">
        <w:rPr>
          <w:rFonts w:ascii="Times New Roman" w:eastAsia="Times New Roman" w:hAnsi="Times New Roman" w:cs="Times New Roman"/>
          <w:color w:val="000000"/>
          <w:sz w:val="24"/>
          <w:szCs w:val="24"/>
        </w:rPr>
        <w:t>es est son nouveau travail : “Faut juste être délicat et minutieux. Je crois que ça va bien m</w:t>
      </w:r>
      <w:r>
        <w:rPr>
          <w:rFonts w:ascii="Times New Roman" w:eastAsia="Times New Roman" w:hAnsi="Times New Roman" w:cs="Times New Roman"/>
          <w:color w:val="000000"/>
          <w:sz w:val="24"/>
          <w:szCs w:val="24"/>
        </w:rPr>
        <w:t>’</w:t>
      </w:r>
      <w:r w:rsidRPr="005F22A6">
        <w:rPr>
          <w:rFonts w:ascii="Times New Roman" w:eastAsia="Times New Roman" w:hAnsi="Times New Roman" w:cs="Times New Roman"/>
          <w:color w:val="000000"/>
          <w:sz w:val="24"/>
          <w:szCs w:val="24"/>
        </w:rPr>
        <w:t>aller”. Et</w:t>
      </w:r>
      <w:r>
        <w:rPr>
          <w:rFonts w:ascii="Times New Roman" w:eastAsia="Times New Roman" w:hAnsi="Times New Roman" w:cs="Times New Roman"/>
          <w:color w:val="000000"/>
          <w:sz w:val="24"/>
          <w:szCs w:val="24"/>
        </w:rPr>
        <w:t>, en effet</w:t>
      </w:r>
      <w:r w:rsidRPr="005F22A6">
        <w:rPr>
          <w:rFonts w:ascii="Times New Roman" w:eastAsia="Times New Roman" w:hAnsi="Times New Roman" w:cs="Times New Roman"/>
          <w:color w:val="000000"/>
          <w:sz w:val="24"/>
          <w:szCs w:val="24"/>
        </w:rPr>
        <w:t>, Suzanne ressemble à un vrai artiste, capable d'un travail précis et complexe. Mais Louise dit soudainement : “Vu la peinture que tu te mets sur la gueule tous les matins, t’as de l'</w:t>
      </w:r>
      <w:r>
        <w:rPr>
          <w:rFonts w:ascii="Times New Roman" w:eastAsia="Times New Roman" w:hAnsi="Times New Roman" w:cs="Times New Roman"/>
          <w:color w:val="000000"/>
          <w:sz w:val="24"/>
          <w:szCs w:val="24"/>
        </w:rPr>
        <w:t>e</w:t>
      </w:r>
      <w:r w:rsidRPr="005F22A6">
        <w:rPr>
          <w:rFonts w:ascii="Times New Roman" w:eastAsia="Times New Roman" w:hAnsi="Times New Roman" w:cs="Times New Roman"/>
          <w:color w:val="000000"/>
          <w:sz w:val="24"/>
          <w:szCs w:val="24"/>
        </w:rPr>
        <w:t>nt</w:t>
      </w:r>
      <w:r>
        <w:rPr>
          <w:rFonts w:ascii="Times New Roman" w:eastAsia="Times New Roman" w:hAnsi="Times New Roman" w:cs="Times New Roman"/>
          <w:color w:val="000000"/>
          <w:sz w:val="24"/>
          <w:szCs w:val="24"/>
        </w:rPr>
        <w:t>rai</w:t>
      </w:r>
      <w:r w:rsidRPr="005F22A6">
        <w:rPr>
          <w:rFonts w:ascii="Times New Roman" w:eastAsia="Times New Roman" w:hAnsi="Times New Roman" w:cs="Times New Roman"/>
          <w:color w:val="000000"/>
          <w:sz w:val="24"/>
          <w:szCs w:val="24"/>
        </w:rPr>
        <w:t>nement”</w:t>
      </w:r>
      <w:r w:rsidRPr="00FE0C72">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page 103</w:t>
      </w:r>
      <w:r w:rsidRPr="00FE0C72">
        <w:rPr>
          <w:rFonts w:ascii="Times New Roman" w:eastAsia="Times New Roman" w:hAnsi="Times New Roman" w:cs="Times New Roman"/>
          <w:color w:val="000000"/>
          <w:sz w:val="24"/>
          <w:szCs w:val="24"/>
          <w:lang w:val="en-US"/>
        </w:rPr>
        <w:t>)</w:t>
      </w:r>
      <w:r w:rsidRPr="005F22A6">
        <w:rPr>
          <w:rFonts w:ascii="Times New Roman" w:eastAsia="Times New Roman" w:hAnsi="Times New Roman" w:cs="Times New Roman"/>
          <w:color w:val="000000"/>
          <w:sz w:val="24"/>
          <w:szCs w:val="24"/>
        </w:rPr>
        <w:t xml:space="preserve">. Il semble que Louise n'ait aucune raison d'être grossière, mais le contraste visuel entre elle et Suzanne dans cette scène indique que leurs vies sont complètement différentes : Louise est </w:t>
      </w:r>
      <w:r>
        <w:rPr>
          <w:rFonts w:ascii="Times New Roman" w:eastAsia="Times New Roman" w:hAnsi="Times New Roman" w:cs="Times New Roman"/>
          <w:color w:val="000000"/>
          <w:sz w:val="24"/>
          <w:szCs w:val="24"/>
        </w:rPr>
        <w:t>rentrée</w:t>
      </w:r>
      <w:r w:rsidRPr="005F22A6">
        <w:rPr>
          <w:rFonts w:ascii="Times New Roman" w:eastAsia="Times New Roman" w:hAnsi="Times New Roman" w:cs="Times New Roman"/>
          <w:color w:val="000000"/>
          <w:sz w:val="24"/>
          <w:szCs w:val="24"/>
        </w:rPr>
        <w:t xml:space="preserve"> dans son appartement pauvre après une journée de dur labeur, et Suzanne a passé toute la journée ne faisant que </w:t>
      </w:r>
      <w:r>
        <w:rPr>
          <w:rFonts w:ascii="Times New Roman" w:eastAsia="Times New Roman" w:hAnsi="Times New Roman" w:cs="Times New Roman"/>
          <w:color w:val="000000"/>
          <w:sz w:val="24"/>
          <w:szCs w:val="24"/>
        </w:rPr>
        <w:t>des</w:t>
      </w:r>
      <w:r w:rsidRPr="005F22A6">
        <w:rPr>
          <w:rFonts w:ascii="Times New Roman" w:eastAsia="Times New Roman" w:hAnsi="Times New Roman" w:cs="Times New Roman"/>
          <w:color w:val="000000"/>
          <w:sz w:val="24"/>
          <w:szCs w:val="24"/>
        </w:rPr>
        <w:t xml:space="preserve"> choses féminines comme</w:t>
      </w:r>
      <w:r>
        <w:rPr>
          <w:rFonts w:ascii="Times New Roman" w:eastAsia="Times New Roman" w:hAnsi="Times New Roman" w:cs="Times New Roman"/>
          <w:color w:val="000000"/>
          <w:sz w:val="24"/>
          <w:szCs w:val="24"/>
        </w:rPr>
        <w:t xml:space="preserve"> le</w:t>
      </w:r>
      <w:r w:rsidRPr="005F22A6">
        <w:rPr>
          <w:rFonts w:ascii="Times New Roman" w:eastAsia="Times New Roman" w:hAnsi="Times New Roman" w:cs="Times New Roman"/>
          <w:color w:val="000000"/>
          <w:sz w:val="24"/>
          <w:szCs w:val="24"/>
        </w:rPr>
        <w:t xml:space="preserve"> travail minutieux et</w:t>
      </w:r>
      <w:r>
        <w:rPr>
          <w:rFonts w:ascii="Times New Roman" w:eastAsia="Times New Roman" w:hAnsi="Times New Roman" w:cs="Times New Roman"/>
          <w:color w:val="000000"/>
          <w:sz w:val="24"/>
          <w:szCs w:val="24"/>
        </w:rPr>
        <w:t xml:space="preserve"> le</w:t>
      </w:r>
      <w:r w:rsidRPr="005F22A6">
        <w:rPr>
          <w:rFonts w:ascii="Times New Roman" w:eastAsia="Times New Roman" w:hAnsi="Times New Roman" w:cs="Times New Roman"/>
          <w:color w:val="000000"/>
          <w:sz w:val="24"/>
          <w:szCs w:val="24"/>
        </w:rPr>
        <w:t xml:space="preserve"> maquillage. Leurs rôles sont complètement bouleversés. </w:t>
      </w:r>
    </w:p>
    <w:p w14:paraId="41506665" w14:textId="77777777" w:rsidR="0061073D" w:rsidRPr="005F22A6" w:rsidRDefault="0061073D" w:rsidP="0061073D">
      <w:pPr>
        <w:spacing w:line="360" w:lineRule="auto"/>
        <w:ind w:firstLine="357"/>
        <w:jc w:val="both"/>
        <w:rPr>
          <w:rFonts w:ascii="Times New Roman" w:eastAsia="Times New Roman" w:hAnsi="Times New Roman" w:cs="Times New Roman"/>
          <w:color w:val="000000"/>
          <w:sz w:val="24"/>
          <w:szCs w:val="24"/>
        </w:rPr>
      </w:pPr>
      <w:r w:rsidRPr="005F22A6">
        <w:rPr>
          <w:rFonts w:ascii="Times New Roman" w:eastAsia="Times New Roman" w:hAnsi="Times New Roman" w:cs="Times New Roman"/>
          <w:color w:val="000000"/>
          <w:sz w:val="24"/>
          <w:szCs w:val="24"/>
        </w:rPr>
        <w:t>Cette scène est le summum de leur conflit, la clé</w:t>
      </w:r>
      <w:r>
        <w:rPr>
          <w:rFonts w:ascii="Times New Roman" w:eastAsia="Times New Roman" w:hAnsi="Times New Roman" w:cs="Times New Roman"/>
          <w:color w:val="000000"/>
          <w:sz w:val="24"/>
          <w:szCs w:val="24"/>
        </w:rPr>
        <w:t xml:space="preserve"> de compréhension</w:t>
      </w:r>
      <w:r w:rsidRPr="005F22A6">
        <w:rPr>
          <w:rFonts w:ascii="Times New Roman" w:eastAsia="Times New Roman" w:hAnsi="Times New Roman" w:cs="Times New Roman"/>
          <w:color w:val="000000"/>
          <w:sz w:val="24"/>
          <w:szCs w:val="24"/>
        </w:rPr>
        <w:t xml:space="preserve"> est</w:t>
      </w:r>
      <w:r>
        <w:rPr>
          <w:rFonts w:ascii="Times New Roman" w:eastAsia="Times New Roman" w:hAnsi="Times New Roman" w:cs="Times New Roman"/>
          <w:color w:val="000000"/>
          <w:sz w:val="24"/>
          <w:szCs w:val="24"/>
        </w:rPr>
        <w:t xml:space="preserve"> l’usage de</w:t>
      </w:r>
      <w:r w:rsidRPr="005F22A6">
        <w:rPr>
          <w:rFonts w:ascii="Times New Roman" w:eastAsia="Times New Roman" w:hAnsi="Times New Roman" w:cs="Times New Roman"/>
          <w:color w:val="000000"/>
          <w:sz w:val="24"/>
          <w:szCs w:val="24"/>
        </w:rPr>
        <w:t xml:space="preserve"> la couleur rouge. Au tout début de l'histoire, Louise portait du rouge et Paul du gris. La couleur rouge dans cette bande dessinée indique la féminité, mais aussi la joie de vivre (par exemple, la fleur rouge que donne à Suzanne une vieille femme dans un moment difficile) et tout ce qui est important (par exemple, le doigt blessé de Paul qui ne guérit pas et lui permet de rester longtemps à l'hôpital). Après que Paul est devenu déserteur</w:t>
      </w:r>
      <w:r>
        <w:rPr>
          <w:rFonts w:ascii="Times New Roman" w:eastAsia="Times New Roman" w:hAnsi="Times New Roman" w:cs="Times New Roman"/>
          <w:color w:val="000000"/>
          <w:sz w:val="24"/>
          <w:szCs w:val="24"/>
        </w:rPr>
        <w:t>,</w:t>
      </w:r>
      <w:r w:rsidRPr="005F22A6">
        <w:rPr>
          <w:rFonts w:ascii="Times New Roman" w:eastAsia="Times New Roman" w:hAnsi="Times New Roman" w:cs="Times New Roman"/>
          <w:color w:val="000000"/>
          <w:sz w:val="24"/>
          <w:szCs w:val="24"/>
        </w:rPr>
        <w:t xml:space="preserve"> se cache</w:t>
      </w:r>
      <w:r>
        <w:rPr>
          <w:rFonts w:ascii="Times New Roman" w:eastAsia="Times New Roman" w:hAnsi="Times New Roman" w:cs="Times New Roman"/>
          <w:color w:val="000000"/>
          <w:sz w:val="24"/>
          <w:szCs w:val="24"/>
        </w:rPr>
        <w:t xml:space="preserve"> et reste</w:t>
      </w:r>
      <w:r w:rsidRPr="005F22A6">
        <w:rPr>
          <w:rFonts w:ascii="Times New Roman" w:eastAsia="Times New Roman" w:hAnsi="Times New Roman" w:cs="Times New Roman"/>
          <w:color w:val="000000"/>
          <w:sz w:val="24"/>
          <w:szCs w:val="24"/>
        </w:rPr>
        <w:t>seul toute la journée, les seul</w:t>
      </w:r>
      <w:r>
        <w:rPr>
          <w:rFonts w:ascii="Times New Roman" w:eastAsia="Times New Roman" w:hAnsi="Times New Roman" w:cs="Times New Roman"/>
          <w:color w:val="000000"/>
          <w:sz w:val="24"/>
          <w:szCs w:val="24"/>
        </w:rPr>
        <w:t>e</w:t>
      </w:r>
      <w:r w:rsidRPr="005F22A6">
        <w:rPr>
          <w:rFonts w:ascii="Times New Roman" w:eastAsia="Times New Roman" w:hAnsi="Times New Roman" w:cs="Times New Roman"/>
          <w:color w:val="000000"/>
          <w:sz w:val="24"/>
          <w:szCs w:val="24"/>
        </w:rPr>
        <w:t>s choses rouges sont les vêtements de Louise, qui arrive tard le soir</w:t>
      </w:r>
      <w:r>
        <w:rPr>
          <w:rFonts w:ascii="Times New Roman" w:eastAsia="Times New Roman" w:hAnsi="Times New Roman" w:cs="Times New Roman"/>
          <w:color w:val="000000"/>
          <w:sz w:val="24"/>
          <w:szCs w:val="24"/>
        </w:rPr>
        <w:t>,</w:t>
      </w:r>
      <w:r w:rsidRPr="005F22A6">
        <w:rPr>
          <w:rFonts w:ascii="Times New Roman" w:eastAsia="Times New Roman" w:hAnsi="Times New Roman" w:cs="Times New Roman"/>
          <w:color w:val="000000"/>
          <w:sz w:val="24"/>
          <w:szCs w:val="24"/>
        </w:rPr>
        <w:t xml:space="preserve"> et le vin. </w:t>
      </w:r>
      <w:r>
        <w:rPr>
          <w:rFonts w:ascii="Times New Roman" w:eastAsia="Times New Roman" w:hAnsi="Times New Roman" w:cs="Times New Roman"/>
          <w:color w:val="000000"/>
          <w:sz w:val="24"/>
          <w:szCs w:val="24"/>
        </w:rPr>
        <w:t>À partir du moment où il met</w:t>
      </w:r>
      <w:r w:rsidRPr="005F22A6">
        <w:rPr>
          <w:rFonts w:ascii="Times New Roman" w:eastAsia="Times New Roman" w:hAnsi="Times New Roman" w:cs="Times New Roman"/>
          <w:color w:val="000000"/>
          <w:sz w:val="24"/>
          <w:szCs w:val="24"/>
        </w:rPr>
        <w:t xml:space="preserve"> les vêtements de Louise pour aller chercher du vin, il lui prend constamment toutes les choses rouges. Une place spéciale parmi e</w:t>
      </w:r>
      <w:r>
        <w:rPr>
          <w:rFonts w:ascii="Times New Roman" w:eastAsia="Times New Roman" w:hAnsi="Times New Roman" w:cs="Times New Roman"/>
          <w:color w:val="000000"/>
          <w:sz w:val="24"/>
          <w:szCs w:val="24"/>
        </w:rPr>
        <w:t>lles</w:t>
      </w:r>
      <w:r w:rsidRPr="005F22A6">
        <w:rPr>
          <w:rFonts w:ascii="Times New Roman" w:eastAsia="Times New Roman" w:hAnsi="Times New Roman" w:cs="Times New Roman"/>
          <w:color w:val="000000"/>
          <w:sz w:val="24"/>
          <w:szCs w:val="24"/>
        </w:rPr>
        <w:t xml:space="preserve"> est occupée par un petit </w:t>
      </w:r>
      <w:r w:rsidRPr="005F22A6">
        <w:rPr>
          <w:rFonts w:ascii="Times New Roman" w:eastAsia="Times New Roman" w:hAnsi="Times New Roman" w:cs="Times New Roman"/>
          <w:color w:val="000000"/>
          <w:sz w:val="24"/>
          <w:szCs w:val="24"/>
        </w:rPr>
        <w:lastRenderedPageBreak/>
        <w:t>porte-monnaie rouge que Louise donne à Suzanne pour l’apprendre à manipuler de petits objets. </w:t>
      </w:r>
    </w:p>
    <w:p w14:paraId="44751A31" w14:textId="77777777" w:rsidR="0061073D" w:rsidRPr="005F22A6" w:rsidRDefault="0061073D" w:rsidP="0061073D">
      <w:pPr>
        <w:spacing w:line="360" w:lineRule="auto"/>
        <w:ind w:firstLine="357"/>
        <w:jc w:val="both"/>
        <w:rPr>
          <w:rFonts w:ascii="Times New Roman" w:eastAsia="Times New Roman" w:hAnsi="Times New Roman" w:cs="Times New Roman"/>
          <w:color w:val="000000"/>
          <w:sz w:val="24"/>
          <w:szCs w:val="24"/>
        </w:rPr>
      </w:pPr>
      <w:r w:rsidRPr="005F22A6">
        <w:rPr>
          <w:rFonts w:ascii="Times New Roman" w:eastAsia="Times New Roman" w:hAnsi="Times New Roman" w:cs="Times New Roman"/>
          <w:color w:val="000000"/>
          <w:sz w:val="24"/>
          <w:szCs w:val="24"/>
        </w:rPr>
        <w:t xml:space="preserve">A partir de ce moment, Suzanne commence à porter de plus en plus de rouge, et Louise - de moins en moins, ce qui conduit à la scène </w:t>
      </w:r>
      <w:r>
        <w:rPr>
          <w:rFonts w:ascii="Times New Roman" w:eastAsia="Times New Roman" w:hAnsi="Times New Roman" w:cs="Times New Roman"/>
          <w:color w:val="000000"/>
          <w:sz w:val="24"/>
          <w:szCs w:val="24"/>
        </w:rPr>
        <w:t>évoquée</w:t>
      </w:r>
      <w:r w:rsidRPr="005F22A6">
        <w:rPr>
          <w:rFonts w:ascii="Times New Roman" w:eastAsia="Times New Roman" w:hAnsi="Times New Roman" w:cs="Times New Roman"/>
          <w:color w:val="000000"/>
          <w:sz w:val="24"/>
          <w:szCs w:val="24"/>
        </w:rPr>
        <w:t xml:space="preserve"> ci-dessus. Lorsque Paul obtient l'amnistie et a la possibilité de vivre à nouveau comme un homme, il rend ce portefeuille à Louise, mais commence bientôt à boire et à le reprendre (et peu de temps après, il y a leur dernière querelle </w:t>
      </w:r>
      <w:r>
        <w:rPr>
          <w:rFonts w:ascii="Times New Roman" w:eastAsia="Times New Roman" w:hAnsi="Times New Roman" w:cs="Times New Roman"/>
          <w:color w:val="000000"/>
          <w:sz w:val="24"/>
          <w:szCs w:val="24"/>
        </w:rPr>
        <w:t>qui conduit à la mort de</w:t>
      </w:r>
      <w:r w:rsidRPr="005F22A6">
        <w:rPr>
          <w:rFonts w:ascii="Times New Roman" w:eastAsia="Times New Roman" w:hAnsi="Times New Roman" w:cs="Times New Roman"/>
          <w:color w:val="000000"/>
          <w:sz w:val="24"/>
          <w:szCs w:val="24"/>
        </w:rPr>
        <w:t xml:space="preserve"> Paul). Nous pouvons donc dire qu’au moins un des motifs nombreux et complexes du meurtre de Paul était le désir de Louise de retrouver le rouge (dans le processus, elle est couverte de sang).</w:t>
      </w:r>
    </w:p>
    <w:p w14:paraId="5B7A9A0C" w14:textId="77777777" w:rsidR="0061073D" w:rsidRDefault="0061073D" w:rsidP="0061073D">
      <w:pPr>
        <w:spacing w:line="360" w:lineRule="auto"/>
        <w:ind w:firstLine="357"/>
        <w:jc w:val="both"/>
        <w:rPr>
          <w:rFonts w:ascii="Times New Roman" w:eastAsia="Times New Roman" w:hAnsi="Times New Roman" w:cs="Times New Roman"/>
          <w:color w:val="000000"/>
          <w:sz w:val="24"/>
          <w:szCs w:val="24"/>
        </w:rPr>
      </w:pPr>
      <w:r w:rsidRPr="005F22A6">
        <w:rPr>
          <w:rFonts w:ascii="Times New Roman" w:eastAsia="Times New Roman" w:hAnsi="Times New Roman" w:cs="Times New Roman"/>
          <w:color w:val="000000"/>
          <w:sz w:val="24"/>
          <w:szCs w:val="24"/>
        </w:rPr>
        <w:t>Ainsi, l'utilisation de la couleur fournit une explication supplémentaire du conflit des personnages (dans les dialogues, Louise ne mentionne jamais la perte de sa féminité ou un manque d'argent). </w:t>
      </w:r>
    </w:p>
    <w:p w14:paraId="0974ACCF" w14:textId="77777777" w:rsidR="0061073D" w:rsidRDefault="0061073D" w:rsidP="0061073D">
      <w:pPr>
        <w:spacing w:line="360" w:lineRule="auto"/>
        <w:ind w:firstLine="357"/>
        <w:jc w:val="both"/>
        <w:rPr>
          <w:rFonts w:ascii="Times New Roman" w:eastAsia="Times New Roman" w:hAnsi="Times New Roman" w:cs="Times New Roman"/>
          <w:color w:val="000000"/>
          <w:sz w:val="24"/>
          <w:szCs w:val="24"/>
        </w:rPr>
      </w:pPr>
      <w:r w:rsidRPr="00010913">
        <w:rPr>
          <w:rFonts w:ascii="Times New Roman" w:eastAsia="Times New Roman" w:hAnsi="Times New Roman" w:cs="Times New Roman"/>
          <w:color w:val="000000"/>
          <w:sz w:val="24"/>
          <w:szCs w:val="24"/>
        </w:rPr>
        <w:t xml:space="preserve">Après avoir examiné la relation entre l'image et le texte </w:t>
      </w:r>
      <w:r>
        <w:rPr>
          <w:rFonts w:ascii="Times New Roman" w:eastAsia="Times New Roman" w:hAnsi="Times New Roman" w:cs="Times New Roman"/>
          <w:color w:val="000000"/>
          <w:sz w:val="24"/>
          <w:szCs w:val="24"/>
        </w:rPr>
        <w:t>à travers l’</w:t>
      </w:r>
      <w:r w:rsidRPr="00010913">
        <w:rPr>
          <w:rFonts w:ascii="Times New Roman" w:eastAsia="Times New Roman" w:hAnsi="Times New Roman" w:cs="Times New Roman"/>
          <w:color w:val="000000"/>
          <w:sz w:val="24"/>
          <w:szCs w:val="24"/>
        </w:rPr>
        <w:t>exemple de</w:t>
      </w:r>
      <w:r>
        <w:rPr>
          <w:rFonts w:ascii="Times New Roman" w:eastAsia="Times New Roman" w:hAnsi="Times New Roman" w:cs="Times New Roman"/>
          <w:color w:val="000000"/>
          <w:sz w:val="24"/>
          <w:szCs w:val="24"/>
        </w:rPr>
        <w:t>s</w:t>
      </w:r>
      <w:r w:rsidRPr="00010913">
        <w:rPr>
          <w:rFonts w:ascii="Times New Roman" w:eastAsia="Times New Roman" w:hAnsi="Times New Roman" w:cs="Times New Roman"/>
          <w:color w:val="000000"/>
          <w:sz w:val="24"/>
          <w:szCs w:val="24"/>
        </w:rPr>
        <w:t xml:space="preserve"> deux bandes dessinées</w:t>
      </w:r>
      <w:r>
        <w:rPr>
          <w:rFonts w:ascii="Times New Roman" w:eastAsia="Times New Roman" w:hAnsi="Times New Roman" w:cs="Times New Roman"/>
          <w:color w:val="000000"/>
          <w:sz w:val="24"/>
          <w:szCs w:val="24"/>
        </w:rPr>
        <w:t xml:space="preserve"> de notre corpus</w:t>
      </w:r>
      <w:r w:rsidRPr="00010913">
        <w:rPr>
          <w:rFonts w:ascii="Times New Roman" w:eastAsia="Times New Roman" w:hAnsi="Times New Roman" w:cs="Times New Roman"/>
          <w:color w:val="000000"/>
          <w:sz w:val="24"/>
          <w:szCs w:val="24"/>
        </w:rPr>
        <w:t xml:space="preserve">, nous voyons que ce </w:t>
      </w:r>
      <w:r>
        <w:rPr>
          <w:rFonts w:ascii="Times New Roman" w:eastAsia="Times New Roman" w:hAnsi="Times New Roman" w:cs="Times New Roman"/>
          <w:color w:val="000000"/>
          <w:sz w:val="24"/>
          <w:szCs w:val="24"/>
        </w:rPr>
        <w:t>lien</w:t>
      </w:r>
      <w:r w:rsidRPr="00010913">
        <w:rPr>
          <w:rFonts w:ascii="Times New Roman" w:eastAsia="Times New Roman" w:hAnsi="Times New Roman" w:cs="Times New Roman"/>
          <w:color w:val="000000"/>
          <w:sz w:val="24"/>
          <w:szCs w:val="24"/>
        </w:rPr>
        <w:t xml:space="preserve"> est très étroit et que</w:t>
      </w:r>
      <w:r>
        <w:rPr>
          <w:rFonts w:ascii="Times New Roman" w:eastAsia="Times New Roman" w:hAnsi="Times New Roman" w:cs="Times New Roman"/>
          <w:color w:val="000000"/>
          <w:sz w:val="24"/>
          <w:szCs w:val="24"/>
        </w:rPr>
        <w:t>,</w:t>
      </w:r>
      <w:r w:rsidRPr="00010913">
        <w:rPr>
          <w:rFonts w:ascii="Times New Roman" w:eastAsia="Times New Roman" w:hAnsi="Times New Roman" w:cs="Times New Roman"/>
          <w:color w:val="000000"/>
          <w:sz w:val="24"/>
          <w:szCs w:val="24"/>
        </w:rPr>
        <w:t xml:space="preserve"> dans tous les cas, c'est grâce à ce </w:t>
      </w:r>
      <w:r>
        <w:rPr>
          <w:rFonts w:ascii="Times New Roman" w:eastAsia="Times New Roman" w:hAnsi="Times New Roman" w:cs="Times New Roman"/>
          <w:color w:val="000000"/>
          <w:sz w:val="24"/>
          <w:szCs w:val="24"/>
        </w:rPr>
        <w:t>lien</w:t>
      </w:r>
      <w:r w:rsidRPr="00010913">
        <w:rPr>
          <w:rFonts w:ascii="Times New Roman" w:eastAsia="Times New Roman" w:hAnsi="Times New Roman" w:cs="Times New Roman"/>
          <w:color w:val="000000"/>
          <w:sz w:val="24"/>
          <w:szCs w:val="24"/>
        </w:rPr>
        <w:t xml:space="preserve"> qu'une compréhension holistique de l'œuvre est créée</w:t>
      </w:r>
      <w:r>
        <w:rPr>
          <w:rFonts w:ascii="Times New Roman" w:eastAsia="Times New Roman" w:hAnsi="Times New Roman" w:cs="Times New Roman"/>
          <w:color w:val="000000"/>
          <w:sz w:val="24"/>
          <w:szCs w:val="24"/>
        </w:rPr>
        <w:t>. L</w:t>
      </w:r>
      <w:r w:rsidRPr="00010913">
        <w:rPr>
          <w:rFonts w:ascii="Times New Roman" w:eastAsia="Times New Roman" w:hAnsi="Times New Roman" w:cs="Times New Roman"/>
          <w:color w:val="000000"/>
          <w:sz w:val="24"/>
          <w:szCs w:val="24"/>
        </w:rPr>
        <w:t>e déchiffrement de tous les personnages pren</w:t>
      </w:r>
      <w:r>
        <w:rPr>
          <w:rFonts w:ascii="Times New Roman" w:eastAsia="Times New Roman" w:hAnsi="Times New Roman" w:cs="Times New Roman"/>
          <w:color w:val="000000"/>
          <w:sz w:val="24"/>
          <w:szCs w:val="24"/>
        </w:rPr>
        <w:t>d</w:t>
      </w:r>
      <w:r w:rsidRPr="00010913">
        <w:rPr>
          <w:rFonts w:ascii="Times New Roman" w:eastAsia="Times New Roman" w:hAnsi="Times New Roman" w:cs="Times New Roman"/>
          <w:color w:val="000000"/>
          <w:sz w:val="24"/>
          <w:szCs w:val="24"/>
        </w:rPr>
        <w:t xml:space="preserve"> du temps et </w:t>
      </w:r>
      <w:r>
        <w:rPr>
          <w:rFonts w:ascii="Times New Roman" w:eastAsia="Times New Roman" w:hAnsi="Times New Roman" w:cs="Times New Roman"/>
          <w:color w:val="000000"/>
          <w:sz w:val="24"/>
          <w:szCs w:val="24"/>
        </w:rPr>
        <w:t>est</w:t>
      </w:r>
      <w:r w:rsidRPr="00010913">
        <w:rPr>
          <w:rFonts w:ascii="Times New Roman" w:eastAsia="Times New Roman" w:hAnsi="Times New Roman" w:cs="Times New Roman"/>
          <w:color w:val="000000"/>
          <w:sz w:val="24"/>
          <w:szCs w:val="24"/>
        </w:rPr>
        <w:t xml:space="preserve"> complètement déplacé vers l'image.</w:t>
      </w:r>
    </w:p>
    <w:p w14:paraId="5C162AA2" w14:textId="77777777" w:rsidR="0061073D" w:rsidRPr="005F22A6" w:rsidRDefault="0061073D" w:rsidP="0061073D">
      <w:pPr>
        <w:spacing w:line="360" w:lineRule="auto"/>
        <w:ind w:firstLine="357"/>
        <w:jc w:val="both"/>
        <w:rPr>
          <w:rFonts w:ascii="Times New Roman" w:eastAsia="Times New Roman" w:hAnsi="Times New Roman" w:cs="Times New Roman"/>
          <w:color w:val="000000"/>
          <w:sz w:val="24"/>
          <w:szCs w:val="24"/>
        </w:rPr>
      </w:pPr>
    </w:p>
    <w:p w14:paraId="596E73D9" w14:textId="77777777" w:rsidR="0061073D" w:rsidRPr="005F22A6" w:rsidRDefault="0061073D" w:rsidP="0061073D">
      <w:pPr>
        <w:spacing w:line="360" w:lineRule="auto"/>
        <w:ind w:firstLine="357"/>
        <w:rPr>
          <w:rFonts w:ascii="Times New Roman" w:eastAsia="Times New Roman" w:hAnsi="Times New Roman" w:cs="Times New Roman"/>
          <w:color w:val="000000"/>
          <w:sz w:val="24"/>
          <w:szCs w:val="24"/>
        </w:rPr>
      </w:pPr>
    </w:p>
    <w:p w14:paraId="7D5F345B" w14:textId="77777777" w:rsidR="0061073D" w:rsidRPr="003D059E" w:rsidRDefault="0061073D" w:rsidP="0061073D">
      <w:pPr>
        <w:spacing w:line="360" w:lineRule="auto"/>
        <w:rPr>
          <w:rStyle w:val="af4"/>
          <w:rFonts w:ascii="Times New Roman" w:hAnsi="Times New Roman" w:cs="Times New Roman"/>
          <w:sz w:val="24"/>
          <w:szCs w:val="24"/>
          <w:lang w:val="fr-CA"/>
        </w:rPr>
      </w:pPr>
    </w:p>
    <w:p w14:paraId="48686FCF" w14:textId="77777777" w:rsidR="0061073D" w:rsidRPr="003D059E" w:rsidRDefault="0061073D" w:rsidP="0061073D">
      <w:pPr>
        <w:spacing w:line="360" w:lineRule="auto"/>
        <w:rPr>
          <w:rFonts w:ascii="Times New Roman" w:eastAsia="Times New Roman" w:hAnsi="Times New Roman" w:cs="Times New Roman"/>
          <w:sz w:val="24"/>
          <w:szCs w:val="24"/>
          <w:lang w:val="fr-CA"/>
        </w:rPr>
      </w:pPr>
    </w:p>
    <w:p w14:paraId="69962FA3" w14:textId="77777777" w:rsidR="0061073D" w:rsidRPr="003D059E" w:rsidRDefault="0061073D" w:rsidP="0061073D">
      <w:pPr>
        <w:spacing w:line="360" w:lineRule="auto"/>
        <w:rPr>
          <w:rStyle w:val="af4"/>
          <w:rFonts w:ascii="Times New Roman" w:hAnsi="Times New Roman" w:cs="Times New Roman"/>
          <w:sz w:val="24"/>
          <w:szCs w:val="24"/>
        </w:rPr>
      </w:pPr>
    </w:p>
    <w:p w14:paraId="41AE7F71" w14:textId="77777777" w:rsidR="0061073D" w:rsidRPr="003D059E" w:rsidRDefault="0061073D" w:rsidP="0061073D">
      <w:pPr>
        <w:spacing w:line="360" w:lineRule="auto"/>
        <w:rPr>
          <w:rStyle w:val="af4"/>
          <w:rFonts w:ascii="Times New Roman" w:hAnsi="Times New Roman" w:cs="Times New Roman"/>
          <w:sz w:val="24"/>
          <w:szCs w:val="24"/>
          <w:lang w:val="fr-CA"/>
        </w:rPr>
      </w:pPr>
    </w:p>
    <w:p w14:paraId="5E5BFC39" w14:textId="77777777" w:rsidR="0061073D" w:rsidRPr="003D059E" w:rsidRDefault="0061073D" w:rsidP="0061073D">
      <w:pPr>
        <w:spacing w:line="360" w:lineRule="auto"/>
        <w:rPr>
          <w:rStyle w:val="af4"/>
          <w:rFonts w:ascii="Times New Roman" w:hAnsi="Times New Roman" w:cs="Times New Roman"/>
          <w:sz w:val="24"/>
          <w:szCs w:val="24"/>
        </w:rPr>
      </w:pPr>
      <w:r w:rsidRPr="003D059E">
        <w:rPr>
          <w:rStyle w:val="af4"/>
          <w:rFonts w:ascii="Times New Roman" w:hAnsi="Times New Roman" w:cs="Times New Roman"/>
          <w:sz w:val="24"/>
          <w:szCs w:val="24"/>
        </w:rPr>
        <w:br w:type="page"/>
      </w:r>
    </w:p>
    <w:p w14:paraId="09E7FF50" w14:textId="77777777" w:rsidR="0061073D" w:rsidRPr="00166B64" w:rsidRDefault="0061073D" w:rsidP="00166B64">
      <w:pPr>
        <w:pStyle w:val="TableNormal"/>
        <w:spacing w:line="360" w:lineRule="auto"/>
        <w:rPr>
          <w:rFonts w:ascii="Times New Roman" w:hAnsi="Times New Roman" w:cs="Times New Roman"/>
          <w:sz w:val="24"/>
          <w:szCs w:val="24"/>
        </w:rPr>
      </w:pPr>
      <w:bookmarkStart w:id="51" w:name="_Toc40657540"/>
      <w:bookmarkStart w:id="52" w:name="_Toc40816793"/>
      <w:r w:rsidRPr="00166B64">
        <w:rPr>
          <w:rFonts w:ascii="Times New Roman" w:hAnsi="Times New Roman" w:cs="Times New Roman"/>
          <w:sz w:val="24"/>
          <w:szCs w:val="24"/>
        </w:rPr>
        <w:lastRenderedPageBreak/>
        <w:t>Conclusion</w:t>
      </w:r>
      <w:bookmarkEnd w:id="51"/>
      <w:bookmarkEnd w:id="52"/>
    </w:p>
    <w:p w14:paraId="243A430E" w14:textId="77777777" w:rsidR="0061073D" w:rsidRPr="00166B64" w:rsidRDefault="0061073D" w:rsidP="00166B64">
      <w:pPr>
        <w:spacing w:line="360" w:lineRule="auto"/>
        <w:jc w:val="both"/>
        <w:rPr>
          <w:rStyle w:val="af4"/>
          <w:rFonts w:ascii="Times New Roman" w:hAnsi="Times New Roman" w:cs="Times New Roman"/>
          <w:b w:val="0"/>
          <w:bCs w:val="0"/>
          <w:sz w:val="24"/>
          <w:szCs w:val="24"/>
        </w:rPr>
      </w:pPr>
      <w:r w:rsidRPr="00166B64">
        <w:rPr>
          <w:rStyle w:val="af4"/>
          <w:rFonts w:ascii="Times New Roman" w:hAnsi="Times New Roman" w:cs="Times New Roman"/>
          <w:b w:val="0"/>
          <w:bCs w:val="0"/>
          <w:sz w:val="24"/>
          <w:szCs w:val="24"/>
        </w:rPr>
        <w:tab/>
        <w:t>À travers l’analyse de l'histoire de la bande dessinée, nous avons découvert comment ce genre s'est développé pendant plus de cent ans,</w:t>
      </w:r>
      <w:r w:rsidRPr="00166B64">
        <w:rPr>
          <w:rFonts w:ascii="Times New Roman" w:hAnsi="Times New Roman" w:cs="Times New Roman"/>
          <w:sz w:val="24"/>
          <w:szCs w:val="24"/>
        </w:rPr>
        <w:t xml:space="preserve"> </w:t>
      </w:r>
      <w:r w:rsidRPr="00166B64">
        <w:rPr>
          <w:rFonts w:ascii="Times New Roman" w:hAnsi="Times New Roman" w:cs="Times New Roman"/>
          <w:sz w:val="24"/>
          <w:szCs w:val="24"/>
          <w:lang w:val="fr-CA"/>
        </w:rPr>
        <w:t>quelle</w:t>
      </w:r>
      <w:r w:rsidRPr="00166B64">
        <w:rPr>
          <w:rStyle w:val="af4"/>
          <w:rFonts w:ascii="Times New Roman" w:hAnsi="Times New Roman" w:cs="Times New Roman"/>
          <w:b w:val="0"/>
          <w:bCs w:val="0"/>
          <w:sz w:val="24"/>
          <w:szCs w:val="24"/>
        </w:rPr>
        <w:t xml:space="preserve"> influence les artistes d'avant-garde ont eu sur cette forme d’art et comment les bandes dessinées underground et alternatives se sont développées. Nous avons vu comment, progressivement, les histoires personnelles sont devenues une partie de plus en plus importante du genre, et les auteurs ont commencé à utiliser des formes complexes de connexions entre l'image, le texte et les métaphores.</w:t>
      </w:r>
    </w:p>
    <w:p w14:paraId="6A2B4341" w14:textId="77777777" w:rsidR="0061073D" w:rsidRPr="00166B64" w:rsidRDefault="0061073D" w:rsidP="00166B64">
      <w:pPr>
        <w:spacing w:line="360" w:lineRule="auto"/>
        <w:ind w:firstLine="720"/>
        <w:jc w:val="both"/>
        <w:rPr>
          <w:rStyle w:val="af4"/>
          <w:rFonts w:ascii="Times New Roman" w:hAnsi="Times New Roman" w:cs="Times New Roman"/>
          <w:b w:val="0"/>
          <w:bCs w:val="0"/>
          <w:sz w:val="24"/>
          <w:szCs w:val="24"/>
        </w:rPr>
      </w:pPr>
      <w:r w:rsidRPr="00166B64">
        <w:rPr>
          <w:rFonts w:ascii="Times New Roman" w:eastAsia="Times New Roman" w:hAnsi="Times New Roman" w:cs="Times New Roman"/>
          <w:sz w:val="24"/>
          <w:szCs w:val="24"/>
        </w:rPr>
        <w:t xml:space="preserve">Puis dans la deuxième partie, à travers l'exemple de la bande dessinée </w:t>
      </w:r>
      <w:r w:rsidRPr="00166B64">
        <w:rPr>
          <w:rFonts w:ascii="Times New Roman" w:eastAsia="Times New Roman" w:hAnsi="Times New Roman" w:cs="Times New Roman"/>
          <w:i/>
          <w:sz w:val="24"/>
          <w:szCs w:val="24"/>
        </w:rPr>
        <w:t>Binky Brown rencontre la Vierge Marie</w:t>
      </w:r>
      <w:r w:rsidRPr="00166B64">
        <w:rPr>
          <w:rFonts w:ascii="Times New Roman" w:eastAsia="Times New Roman" w:hAnsi="Times New Roman" w:cs="Times New Roman"/>
          <w:sz w:val="24"/>
          <w:szCs w:val="24"/>
        </w:rPr>
        <w:t xml:space="preserve"> (</w:t>
      </w:r>
      <w:r w:rsidRPr="00166B64">
        <w:rPr>
          <w:rFonts w:ascii="Times New Roman" w:eastAsia="Times New Roman" w:hAnsi="Times New Roman" w:cs="Times New Roman"/>
          <w:i/>
          <w:sz w:val="24"/>
          <w:szCs w:val="24"/>
        </w:rPr>
        <w:t>Binky Brown Meets the Holy Virgin Mary</w:t>
      </w:r>
      <w:r w:rsidRPr="00166B64">
        <w:rPr>
          <w:rFonts w:ascii="Times New Roman" w:eastAsia="Times New Roman" w:hAnsi="Times New Roman" w:cs="Times New Roman"/>
          <w:sz w:val="24"/>
          <w:szCs w:val="24"/>
        </w:rPr>
        <w:t>, 1972, Justin Green), qui est considérée comme la première bande dessinée du genre de l'autofiction, nous avons développé une liste de procédés  grâce auxquels l'auteur démontre les sentiments et les pensées du personnage et nous avons fait l</w:t>
      </w:r>
      <w:r w:rsidRPr="00166B64">
        <w:rPr>
          <w:rStyle w:val="af4"/>
          <w:rFonts w:ascii="Times New Roman" w:hAnsi="Times New Roman" w:cs="Times New Roman"/>
          <w:b w:val="0"/>
          <w:bCs w:val="0"/>
          <w:sz w:val="24"/>
          <w:szCs w:val="24"/>
        </w:rPr>
        <w:t xml:space="preserve">'analyse quantitative des moyens artistiques utilisées dans cette bande dessinée. En utilisant cette même liste de techniques artistiques, nous avons analysé une bande dessinée française plus tardive - </w:t>
      </w:r>
      <w:r w:rsidRPr="00166B64">
        <w:rPr>
          <w:rFonts w:ascii="Times New Roman" w:hAnsi="Times New Roman" w:cs="Times New Roman"/>
          <w:i/>
          <w:sz w:val="24"/>
          <w:szCs w:val="24"/>
        </w:rPr>
        <w:t xml:space="preserve">L'Ascension du Haut Mal </w:t>
      </w:r>
      <w:r w:rsidRPr="00166B64">
        <w:rPr>
          <w:rFonts w:ascii="Times New Roman" w:hAnsi="Times New Roman" w:cs="Times New Roman"/>
          <w:sz w:val="24"/>
          <w:szCs w:val="24"/>
        </w:rPr>
        <w:t>par David B. (1996-2003), l</w:t>
      </w:r>
      <w:r w:rsidRPr="00166B64">
        <w:rPr>
          <w:rStyle w:val="af4"/>
          <w:rFonts w:ascii="Times New Roman" w:hAnsi="Times New Roman" w:cs="Times New Roman"/>
          <w:b w:val="0"/>
          <w:bCs w:val="0"/>
          <w:sz w:val="24"/>
          <w:szCs w:val="24"/>
        </w:rPr>
        <w:t xml:space="preserve">'une des premières bandes dessinées françaises dans le genre de l'autofiction, qui est très célèbre et a influencé le genre à travers le monde et on a vu quelques tendances similaires. Ensuite, nous avons appliqué la même méthode d'analyse quantitative à deux œuvres de notre corpus de textes : </w:t>
      </w:r>
      <w:r w:rsidRPr="00166B64">
        <w:rPr>
          <w:rFonts w:ascii="Times New Roman" w:hAnsi="Times New Roman" w:cs="Times New Roman"/>
          <w:i/>
          <w:sz w:val="24"/>
          <w:szCs w:val="24"/>
        </w:rPr>
        <w:t>La parenthèse</w:t>
      </w:r>
      <w:r w:rsidRPr="00166B64">
        <w:rPr>
          <w:rFonts w:ascii="Times New Roman" w:hAnsi="Times New Roman" w:cs="Times New Roman"/>
          <w:sz w:val="24"/>
          <w:szCs w:val="24"/>
        </w:rPr>
        <w:t xml:space="preserve"> d’Elodie Durand (2010) et </w:t>
      </w:r>
      <w:r w:rsidRPr="00166B64">
        <w:rPr>
          <w:rFonts w:ascii="Times New Roman" w:hAnsi="Times New Roman" w:cs="Times New Roman"/>
          <w:i/>
          <w:sz w:val="24"/>
          <w:szCs w:val="24"/>
        </w:rPr>
        <w:t>Mauvais genre</w:t>
      </w:r>
      <w:r w:rsidRPr="00166B64">
        <w:rPr>
          <w:rFonts w:ascii="Times New Roman" w:hAnsi="Times New Roman" w:cs="Times New Roman"/>
          <w:sz w:val="24"/>
          <w:szCs w:val="24"/>
        </w:rPr>
        <w:t xml:space="preserve"> (2013) de Chloé Cruchaudet. </w:t>
      </w:r>
      <w:r w:rsidRPr="00166B64">
        <w:rPr>
          <w:rStyle w:val="af4"/>
          <w:rFonts w:ascii="Times New Roman" w:hAnsi="Times New Roman" w:cs="Times New Roman"/>
          <w:b w:val="0"/>
          <w:bCs w:val="0"/>
          <w:sz w:val="24"/>
          <w:szCs w:val="24"/>
        </w:rPr>
        <w:t xml:space="preserve">Après </w:t>
      </w:r>
      <w:r w:rsidRPr="00166B64">
        <w:rPr>
          <w:rStyle w:val="af4"/>
          <w:rFonts w:ascii="Times New Roman" w:hAnsi="Times New Roman" w:cs="Times New Roman"/>
          <w:b w:val="0"/>
          <w:bCs w:val="0"/>
          <w:sz w:val="24"/>
          <w:szCs w:val="24"/>
          <w:lang w:val="fr-CA"/>
        </w:rPr>
        <w:t>l’</w:t>
      </w:r>
      <w:r w:rsidRPr="00166B64">
        <w:rPr>
          <w:rStyle w:val="af4"/>
          <w:rFonts w:ascii="Times New Roman" w:hAnsi="Times New Roman" w:cs="Times New Roman"/>
          <w:b w:val="0"/>
          <w:bCs w:val="0"/>
          <w:sz w:val="24"/>
          <w:szCs w:val="24"/>
        </w:rPr>
        <w:t xml:space="preserve">analyse quantitative des quatre </w:t>
      </w:r>
      <w:r w:rsidRPr="00166B64">
        <w:rPr>
          <w:rStyle w:val="af4"/>
          <w:rFonts w:ascii="Times New Roman" w:hAnsi="Times New Roman" w:cs="Times New Roman"/>
          <w:b w:val="0"/>
          <w:bCs w:val="0"/>
          <w:sz w:val="24"/>
          <w:szCs w:val="24"/>
          <w:lang w:val="fr-CA"/>
        </w:rPr>
        <w:t>œuvres</w:t>
      </w:r>
      <w:r w:rsidRPr="00166B64">
        <w:rPr>
          <w:rStyle w:val="af4"/>
          <w:rFonts w:ascii="Times New Roman" w:hAnsi="Times New Roman" w:cs="Times New Roman"/>
          <w:b w:val="0"/>
          <w:bCs w:val="0"/>
          <w:sz w:val="24"/>
          <w:szCs w:val="24"/>
        </w:rPr>
        <w:t>, nous sommes parvenus aux conclusions suivantes :</w:t>
      </w:r>
    </w:p>
    <w:p w14:paraId="18C00648" w14:textId="77777777" w:rsidR="0061073D" w:rsidRPr="00166B64" w:rsidRDefault="0061073D" w:rsidP="00166B64">
      <w:pPr>
        <w:pStyle w:val="13"/>
        <w:numPr>
          <w:ilvl w:val="0"/>
          <w:numId w:val="7"/>
        </w:numPr>
        <w:spacing w:line="360" w:lineRule="auto"/>
        <w:jc w:val="both"/>
        <w:rPr>
          <w:rStyle w:val="af4"/>
          <w:sz w:val="24"/>
          <w:szCs w:val="24"/>
        </w:rPr>
      </w:pPr>
      <w:r w:rsidRPr="00166B64">
        <w:rPr>
          <w:rStyle w:val="af4"/>
          <w:sz w:val="24"/>
          <w:szCs w:val="24"/>
        </w:rPr>
        <w:t xml:space="preserve">Les auteurs abandonnent progressivement le texte et le dessin dans la bulle-nuage, mêlant réalité et imagination. </w:t>
      </w:r>
    </w:p>
    <w:p w14:paraId="19BDC0B1" w14:textId="77777777" w:rsidR="0061073D" w:rsidRPr="00166B64" w:rsidRDefault="0061073D" w:rsidP="00166B64">
      <w:pPr>
        <w:pStyle w:val="13"/>
        <w:numPr>
          <w:ilvl w:val="0"/>
          <w:numId w:val="7"/>
        </w:numPr>
        <w:spacing w:line="360" w:lineRule="auto"/>
        <w:jc w:val="both"/>
        <w:rPr>
          <w:rStyle w:val="af4"/>
          <w:sz w:val="24"/>
          <w:szCs w:val="24"/>
        </w:rPr>
      </w:pPr>
      <w:r w:rsidRPr="00166B64">
        <w:rPr>
          <w:rStyle w:val="af4"/>
          <w:sz w:val="24"/>
          <w:szCs w:val="24"/>
        </w:rPr>
        <w:t>Selon l'intrigue et le format narratif, ils recherchent de nouvelles façons de transmettre le monde intérieur du personnage.</w:t>
      </w:r>
    </w:p>
    <w:p w14:paraId="1F95F32F" w14:textId="77777777" w:rsidR="0061073D" w:rsidRPr="00166B64" w:rsidRDefault="0061073D" w:rsidP="00166B64">
      <w:pPr>
        <w:pStyle w:val="13"/>
        <w:numPr>
          <w:ilvl w:val="0"/>
          <w:numId w:val="7"/>
        </w:numPr>
        <w:spacing w:line="360" w:lineRule="auto"/>
        <w:jc w:val="both"/>
        <w:rPr>
          <w:rStyle w:val="af4"/>
          <w:sz w:val="24"/>
          <w:szCs w:val="24"/>
        </w:rPr>
      </w:pPr>
      <w:r w:rsidRPr="00166B64">
        <w:rPr>
          <w:rStyle w:val="af4"/>
          <w:sz w:val="24"/>
          <w:szCs w:val="24"/>
        </w:rPr>
        <w:t>Les pensées et sentiments des personnages s'expriment à travers des transformations, des personnages imaginaires et des concepts dessinés plus souvent que par le texte.</w:t>
      </w:r>
    </w:p>
    <w:p w14:paraId="569F2458" w14:textId="77777777" w:rsidR="0061073D" w:rsidRPr="00166B64" w:rsidRDefault="0061073D" w:rsidP="00166B64">
      <w:pPr>
        <w:pStyle w:val="13"/>
        <w:numPr>
          <w:ilvl w:val="0"/>
          <w:numId w:val="7"/>
        </w:numPr>
        <w:spacing w:line="360" w:lineRule="auto"/>
        <w:jc w:val="both"/>
        <w:rPr>
          <w:b w:val="0"/>
          <w:bCs w:val="0"/>
          <w:sz w:val="24"/>
          <w:szCs w:val="24"/>
        </w:rPr>
      </w:pPr>
      <w:r w:rsidRPr="00166B64">
        <w:rPr>
          <w:rStyle w:val="af4"/>
          <w:sz w:val="24"/>
          <w:szCs w:val="24"/>
        </w:rPr>
        <w:t>L'utilisation fréquente de scènes parallèles dans les deux dernières bandes dessinées encourage le lecteur à tirer des conclusions de ce qu'il voit.</w:t>
      </w:r>
    </w:p>
    <w:p w14:paraId="32422EBE" w14:textId="77777777" w:rsidR="0061073D" w:rsidRPr="00166B64" w:rsidRDefault="0061073D" w:rsidP="00166B64">
      <w:pPr>
        <w:pStyle w:val="13"/>
        <w:numPr>
          <w:ilvl w:val="0"/>
          <w:numId w:val="7"/>
        </w:numPr>
        <w:spacing w:line="360" w:lineRule="auto"/>
        <w:jc w:val="both"/>
        <w:rPr>
          <w:rStyle w:val="af4"/>
          <w:sz w:val="24"/>
          <w:szCs w:val="24"/>
        </w:rPr>
      </w:pPr>
      <w:r w:rsidRPr="00166B64">
        <w:rPr>
          <w:rStyle w:val="af4"/>
          <w:sz w:val="24"/>
          <w:szCs w:val="24"/>
        </w:rPr>
        <w:t>La voix du narrateur dans la bande dessinée autobiographique joue un rôle de plus en plus important.</w:t>
      </w:r>
    </w:p>
    <w:p w14:paraId="300802A5" w14:textId="77777777" w:rsidR="0061073D" w:rsidRPr="00166B64" w:rsidRDefault="0061073D" w:rsidP="00166B64">
      <w:pPr>
        <w:spacing w:line="360" w:lineRule="auto"/>
        <w:jc w:val="both"/>
        <w:rPr>
          <w:rStyle w:val="af4"/>
          <w:rFonts w:ascii="Times New Roman" w:hAnsi="Times New Roman" w:cs="Times New Roman"/>
          <w:b w:val="0"/>
          <w:bCs w:val="0"/>
          <w:sz w:val="24"/>
          <w:szCs w:val="24"/>
        </w:rPr>
      </w:pPr>
    </w:p>
    <w:p w14:paraId="3E5A42B1" w14:textId="77777777" w:rsidR="0061073D" w:rsidRPr="00166B64" w:rsidRDefault="0061073D" w:rsidP="00166B64">
      <w:pPr>
        <w:spacing w:line="360" w:lineRule="auto"/>
        <w:ind w:firstLine="720"/>
        <w:jc w:val="both"/>
        <w:rPr>
          <w:rStyle w:val="af4"/>
          <w:rFonts w:ascii="Times New Roman" w:hAnsi="Times New Roman" w:cs="Times New Roman"/>
          <w:b w:val="0"/>
          <w:bCs w:val="0"/>
          <w:sz w:val="24"/>
          <w:szCs w:val="24"/>
          <w:lang w:val="fr-CA"/>
        </w:rPr>
      </w:pPr>
      <w:r w:rsidRPr="00166B64">
        <w:rPr>
          <w:rStyle w:val="af4"/>
          <w:rFonts w:ascii="Times New Roman" w:hAnsi="Times New Roman" w:cs="Times New Roman"/>
          <w:b w:val="0"/>
          <w:bCs w:val="0"/>
          <w:sz w:val="24"/>
          <w:szCs w:val="24"/>
        </w:rPr>
        <w:lastRenderedPageBreak/>
        <w:t>Enfin, dans la troisième partie, nous avons effectué une analyse plus détaillée du lien entre l'image et le texte dans les œuvres de notre corpus de textes.</w:t>
      </w:r>
      <w:r w:rsidRPr="00166B64">
        <w:rPr>
          <w:rStyle w:val="af4"/>
          <w:rFonts w:ascii="Times New Roman" w:hAnsi="Times New Roman" w:cs="Times New Roman"/>
          <w:b w:val="0"/>
          <w:bCs w:val="0"/>
          <w:sz w:val="24"/>
          <w:szCs w:val="24"/>
          <w:lang w:val="fr-CA"/>
        </w:rPr>
        <w:t xml:space="preserve"> </w:t>
      </w:r>
    </w:p>
    <w:p w14:paraId="27BD5678" w14:textId="46B450B1" w:rsidR="0061073D" w:rsidRPr="00166B64" w:rsidRDefault="0061073D" w:rsidP="00166B64">
      <w:pPr>
        <w:spacing w:line="360" w:lineRule="auto"/>
        <w:ind w:firstLine="720"/>
        <w:jc w:val="both"/>
        <w:rPr>
          <w:rStyle w:val="af4"/>
          <w:rFonts w:ascii="Times New Roman" w:hAnsi="Times New Roman" w:cs="Times New Roman"/>
          <w:b w:val="0"/>
          <w:bCs w:val="0"/>
          <w:sz w:val="24"/>
          <w:szCs w:val="24"/>
          <w:lang w:val="fr-CA"/>
        </w:rPr>
      </w:pPr>
      <w:r w:rsidRPr="00166B64">
        <w:rPr>
          <w:rStyle w:val="af4"/>
          <w:rFonts w:ascii="Times New Roman" w:hAnsi="Times New Roman" w:cs="Times New Roman"/>
          <w:b w:val="0"/>
          <w:bCs w:val="0"/>
          <w:sz w:val="24"/>
          <w:szCs w:val="24"/>
        </w:rPr>
        <w:t xml:space="preserve">Pour résumer, on peut dire que le </w:t>
      </w:r>
      <w:r w:rsidRPr="00166B64">
        <w:rPr>
          <w:rStyle w:val="af4"/>
          <w:rFonts w:ascii="Times New Roman" w:hAnsi="Times New Roman" w:cs="Times New Roman"/>
          <w:b w:val="0"/>
          <w:bCs w:val="0"/>
          <w:sz w:val="24"/>
          <w:szCs w:val="24"/>
          <w:lang w:val="fr-CA"/>
        </w:rPr>
        <w:t>rapport entre les</w:t>
      </w:r>
      <w:r w:rsidRPr="00166B64">
        <w:rPr>
          <w:rStyle w:val="af4"/>
          <w:rFonts w:ascii="Times New Roman" w:hAnsi="Times New Roman" w:cs="Times New Roman"/>
          <w:b w:val="0"/>
          <w:bCs w:val="0"/>
          <w:sz w:val="24"/>
          <w:szCs w:val="24"/>
        </w:rPr>
        <w:t xml:space="preserve"> images et le texte et le système des techniques artistiques que les artistes modernes des bandes dessinées alternative utilisent en France est très complexe et mérite une étude plus approfondie. En outre, comme la bande dessinée alternative française est très populaire en Russie et a eu une influence évidente sur le style et le contenu des œuvres d'auteurs russes, je voudrais étudier les caractéristiques générales et les différences des bandes dessinées françaises et russes à cet égard.</w:t>
      </w:r>
      <w:r w:rsidRPr="00166B64">
        <w:rPr>
          <w:rStyle w:val="af4"/>
          <w:rFonts w:ascii="Times New Roman" w:hAnsi="Times New Roman" w:cs="Times New Roman"/>
          <w:b w:val="0"/>
          <w:bCs w:val="0"/>
          <w:sz w:val="24"/>
          <w:szCs w:val="24"/>
          <w:lang w:val="fr-CA"/>
        </w:rPr>
        <w:t xml:space="preserve"> </w:t>
      </w:r>
      <w:r w:rsidRPr="00166B64">
        <w:rPr>
          <w:rStyle w:val="af4"/>
          <w:rFonts w:ascii="Times New Roman" w:hAnsi="Times New Roman" w:cs="Times New Roman"/>
          <w:b w:val="0"/>
          <w:bCs w:val="0"/>
          <w:sz w:val="24"/>
          <w:szCs w:val="24"/>
        </w:rPr>
        <w:t xml:space="preserve">A l'avenir, j'aimerais travailler sur l’auteure russe Yulia Nikitina, qui a un style très particulier puisqu’ elle utilise des </w:t>
      </w:r>
      <w:r w:rsidRPr="00166B64">
        <w:rPr>
          <w:rStyle w:val="af4"/>
          <w:rFonts w:ascii="Times New Roman" w:hAnsi="Times New Roman" w:cs="Times New Roman"/>
          <w:b w:val="0"/>
          <w:bCs w:val="0"/>
          <w:sz w:val="24"/>
          <w:szCs w:val="24"/>
          <w:lang w:val="fr-CA"/>
        </w:rPr>
        <w:t>motifs</w:t>
      </w:r>
      <w:r w:rsidRPr="00166B64">
        <w:rPr>
          <w:rStyle w:val="af4"/>
          <w:rFonts w:ascii="Times New Roman" w:hAnsi="Times New Roman" w:cs="Times New Roman"/>
          <w:b w:val="0"/>
          <w:bCs w:val="0"/>
          <w:sz w:val="24"/>
          <w:szCs w:val="24"/>
        </w:rPr>
        <w:t xml:space="preserve"> rappelant les motifs traditionnels de broderie et de peinture des peuples du nord de la Russie, </w:t>
      </w:r>
      <w:r w:rsidRPr="00166B64">
        <w:rPr>
          <w:rStyle w:val="af4"/>
          <w:rFonts w:ascii="Times New Roman" w:hAnsi="Times New Roman" w:cs="Times New Roman"/>
          <w:b w:val="0"/>
          <w:bCs w:val="0"/>
          <w:sz w:val="24"/>
          <w:szCs w:val="24"/>
          <w:lang w:val="fr-CA"/>
        </w:rPr>
        <w:t>et</w:t>
      </w:r>
      <w:r w:rsidRPr="00166B64">
        <w:rPr>
          <w:rStyle w:val="af4"/>
          <w:rFonts w:ascii="Times New Roman" w:hAnsi="Times New Roman" w:cs="Times New Roman"/>
          <w:b w:val="0"/>
          <w:bCs w:val="0"/>
          <w:sz w:val="24"/>
          <w:szCs w:val="24"/>
        </w:rPr>
        <w:t xml:space="preserve"> l'impact de la bande dessinée française sur ses œuvres</w:t>
      </w:r>
      <w:r w:rsidRPr="00166B64">
        <w:rPr>
          <w:rStyle w:val="af4"/>
          <w:rFonts w:ascii="Times New Roman" w:hAnsi="Times New Roman" w:cs="Times New Roman"/>
          <w:b w:val="0"/>
          <w:bCs w:val="0"/>
          <w:sz w:val="24"/>
          <w:szCs w:val="24"/>
          <w:lang w:val="fr-CA"/>
        </w:rPr>
        <w:t>.</w:t>
      </w:r>
    </w:p>
    <w:p w14:paraId="0E887B3C" w14:textId="24EC539D"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195064F6" w14:textId="3C3DEA50"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2E52DAB4" w14:textId="3B9CE47D"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0CF652A0" w14:textId="60CC74FA"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1EB08525" w14:textId="74F0AC9D"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501AEA83" w14:textId="33A37796"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212F80B9" w14:textId="3669FAC5"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1AC62EEF" w14:textId="400358B9"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5B6F7923" w14:textId="5E871BF0"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0047B96E" w14:textId="5AA1725F"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7EAD964D" w14:textId="646C16DC"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21B5DEC0" w14:textId="592F23A5"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00775E1E" w14:textId="7E624AF5"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1BE2A3B3" w14:textId="60AED16F"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2DA56D23" w14:textId="3E589B13"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68420D0E" w14:textId="48FBB42B"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7B3BA68A" w14:textId="3A7102EE"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1C8A359C" w14:textId="7D3770A5"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52E95503" w14:textId="5C6F43A8"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33836FA1" w14:textId="545E4708"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3FD7EC0D" w14:textId="59878903"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3FA00D35" w14:textId="7A279147" w:rsidR="00C14993" w:rsidRDefault="00C14993" w:rsidP="0061073D">
      <w:pPr>
        <w:spacing w:line="360" w:lineRule="auto"/>
        <w:ind w:firstLine="720"/>
        <w:jc w:val="both"/>
        <w:rPr>
          <w:rStyle w:val="af4"/>
          <w:rFonts w:ascii="Times New Roman" w:hAnsi="Times New Roman" w:cs="Times New Roman"/>
          <w:b w:val="0"/>
          <w:bCs w:val="0"/>
          <w:sz w:val="24"/>
          <w:szCs w:val="24"/>
          <w:lang w:val="fr-CA"/>
        </w:rPr>
      </w:pPr>
    </w:p>
    <w:p w14:paraId="5AFD47A1" w14:textId="77777777" w:rsidR="00C14993" w:rsidRPr="003D059E" w:rsidRDefault="00C14993" w:rsidP="0061073D">
      <w:pPr>
        <w:spacing w:line="360" w:lineRule="auto"/>
        <w:ind w:firstLine="720"/>
        <w:jc w:val="both"/>
        <w:rPr>
          <w:rStyle w:val="af4"/>
          <w:rFonts w:ascii="Times New Roman" w:hAnsi="Times New Roman" w:cs="Times New Roman"/>
          <w:sz w:val="24"/>
          <w:szCs w:val="24"/>
          <w:lang w:val="fr-CA"/>
        </w:rPr>
      </w:pPr>
    </w:p>
    <w:p w14:paraId="7DAEF04C" w14:textId="77777777" w:rsidR="0061073D" w:rsidRPr="0061073D" w:rsidRDefault="0061073D" w:rsidP="008C6989">
      <w:pPr>
        <w:pStyle w:val="10"/>
        <w:tabs>
          <w:tab w:val="left" w:pos="709"/>
        </w:tabs>
        <w:spacing w:line="360" w:lineRule="auto"/>
        <w:jc w:val="both"/>
        <w:rPr>
          <w:rFonts w:ascii="Times New Roman" w:eastAsia="Times New Roman" w:hAnsi="Times New Roman" w:cs="Times New Roman"/>
          <w:sz w:val="24"/>
          <w:szCs w:val="24"/>
          <w:lang w:val="fr-CA"/>
        </w:rPr>
      </w:pPr>
    </w:p>
    <w:p w14:paraId="173A136D" w14:textId="77777777" w:rsidR="009D704D" w:rsidRPr="00431280" w:rsidRDefault="00784F7B" w:rsidP="00597E1D">
      <w:pPr>
        <w:pStyle w:val="10"/>
        <w:tabs>
          <w:tab w:val="left" w:pos="709"/>
        </w:tabs>
        <w:spacing w:line="360" w:lineRule="auto"/>
        <w:jc w:val="both"/>
        <w:rPr>
          <w:rFonts w:ascii="Times New Roman" w:eastAsia="Times New Roman" w:hAnsi="Times New Roman" w:cs="Times New Roman"/>
          <w:b/>
          <w:sz w:val="24"/>
          <w:szCs w:val="24"/>
        </w:rPr>
      </w:pPr>
      <w:r w:rsidRPr="00431280">
        <w:rPr>
          <w:rFonts w:ascii="Times New Roman" w:eastAsia="Times New Roman" w:hAnsi="Times New Roman" w:cs="Times New Roman"/>
          <w:b/>
          <w:sz w:val="24"/>
          <w:szCs w:val="24"/>
        </w:rPr>
        <w:t>Bibliographie</w:t>
      </w:r>
    </w:p>
    <w:p w14:paraId="2A07F3D2" w14:textId="77777777" w:rsidR="009D704D" w:rsidRPr="00431280" w:rsidRDefault="009D704D" w:rsidP="00597E1D">
      <w:pPr>
        <w:pStyle w:val="10"/>
        <w:tabs>
          <w:tab w:val="left" w:pos="709"/>
        </w:tabs>
        <w:spacing w:line="360" w:lineRule="auto"/>
        <w:jc w:val="both"/>
        <w:rPr>
          <w:rFonts w:ascii="Times New Roman" w:eastAsia="Times New Roman" w:hAnsi="Times New Roman" w:cs="Times New Roman"/>
          <w:b/>
          <w:sz w:val="24"/>
          <w:szCs w:val="24"/>
        </w:rPr>
      </w:pPr>
    </w:p>
    <w:p w14:paraId="0E21941C" w14:textId="271B60C9" w:rsidR="009D704D" w:rsidRPr="00431280" w:rsidRDefault="00753A4C" w:rsidP="00597E1D">
      <w:pPr>
        <w:pStyle w:val="10"/>
        <w:tabs>
          <w:tab w:val="left" w:pos="709"/>
        </w:tabs>
        <w:spacing w:line="360" w:lineRule="auto"/>
        <w:jc w:val="both"/>
        <w:rPr>
          <w:rFonts w:ascii="Times New Roman" w:eastAsia="Times New Roman" w:hAnsi="Times New Roman" w:cs="Times New Roman"/>
          <w:sz w:val="24"/>
          <w:szCs w:val="24"/>
        </w:rPr>
      </w:pPr>
      <w:r w:rsidRPr="00431280">
        <w:rPr>
          <w:rFonts w:ascii="Times New Roman" w:eastAsia="Times New Roman" w:hAnsi="Times New Roman" w:cs="Times New Roman"/>
          <w:b/>
          <w:sz w:val="24"/>
          <w:szCs w:val="24"/>
        </w:rPr>
        <w:t>Corpus primaire</w:t>
      </w:r>
    </w:p>
    <w:p w14:paraId="393BC153" w14:textId="1B5CB466" w:rsidR="009D704D" w:rsidRPr="00431280" w:rsidRDefault="00597E1D" w:rsidP="00597E1D">
      <w:pPr>
        <w:pStyle w:val="10"/>
        <w:tabs>
          <w:tab w:val="left" w:pos="709"/>
        </w:tabs>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Durand</w:t>
      </w:r>
      <w:r w:rsidR="00784F7B" w:rsidRPr="00431280">
        <w:rPr>
          <w:rFonts w:ascii="Times New Roman" w:eastAsia="Times New Roman" w:hAnsi="Times New Roman" w:cs="Times New Roman"/>
          <w:sz w:val="24"/>
          <w:szCs w:val="24"/>
        </w:rPr>
        <w:t xml:space="preserve">, Elodie, </w:t>
      </w:r>
      <w:r w:rsidR="00784F7B" w:rsidRPr="00431280">
        <w:rPr>
          <w:rFonts w:ascii="Times New Roman" w:eastAsia="Times New Roman" w:hAnsi="Times New Roman" w:cs="Times New Roman"/>
          <w:i/>
          <w:sz w:val="24"/>
          <w:szCs w:val="24"/>
        </w:rPr>
        <w:t xml:space="preserve">La </w:t>
      </w:r>
      <w:r w:rsidR="001D4936" w:rsidRPr="00431280">
        <w:rPr>
          <w:rFonts w:ascii="Times New Roman" w:eastAsia="Times New Roman" w:hAnsi="Times New Roman" w:cs="Times New Roman"/>
          <w:i/>
          <w:sz w:val="24"/>
          <w:szCs w:val="24"/>
          <w:lang w:val="en-US"/>
        </w:rPr>
        <w:t>P</w:t>
      </w:r>
      <w:r w:rsidR="00784F7B" w:rsidRPr="00431280">
        <w:rPr>
          <w:rFonts w:ascii="Times New Roman" w:eastAsia="Times New Roman" w:hAnsi="Times New Roman" w:cs="Times New Roman"/>
          <w:i/>
          <w:sz w:val="24"/>
          <w:szCs w:val="24"/>
        </w:rPr>
        <w:t>arenthèse,</w:t>
      </w:r>
      <w:r w:rsidR="00784F7B" w:rsidRPr="00431280">
        <w:rPr>
          <w:rFonts w:ascii="Times New Roman" w:eastAsia="Times New Roman" w:hAnsi="Times New Roman" w:cs="Times New Roman"/>
          <w:sz w:val="24"/>
          <w:szCs w:val="24"/>
        </w:rPr>
        <w:t xml:space="preserve"> Delcourt, Paris, 2010.  </w:t>
      </w:r>
    </w:p>
    <w:p w14:paraId="44746E1C" w14:textId="1C7D49D1" w:rsidR="009D704D" w:rsidRPr="00431280" w:rsidRDefault="00597E1D" w:rsidP="00597E1D">
      <w:pPr>
        <w:pStyle w:val="10"/>
        <w:tabs>
          <w:tab w:val="left" w:pos="709"/>
        </w:tabs>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Nikitina</w:t>
      </w:r>
      <w:r w:rsidR="00784F7B" w:rsidRPr="00431280">
        <w:rPr>
          <w:rFonts w:ascii="Times New Roman" w:eastAsia="Times New Roman" w:hAnsi="Times New Roman" w:cs="Times New Roman"/>
          <w:sz w:val="24"/>
          <w:szCs w:val="24"/>
        </w:rPr>
        <w:t xml:space="preserve"> Yulia, </w:t>
      </w:r>
      <w:r w:rsidR="00784F7B" w:rsidRPr="00431280">
        <w:rPr>
          <w:rFonts w:ascii="Times New Roman" w:eastAsia="Times New Roman" w:hAnsi="Times New Roman" w:cs="Times New Roman"/>
          <w:i/>
          <w:sz w:val="24"/>
          <w:szCs w:val="24"/>
        </w:rPr>
        <w:t>Polunochnaya zemlya (</w:t>
      </w:r>
      <w:r w:rsidR="009F14C4" w:rsidRPr="00431280">
        <w:rPr>
          <w:rFonts w:ascii="Times New Roman" w:eastAsia="Times New Roman" w:hAnsi="Times New Roman" w:cs="Times New Roman"/>
          <w:i/>
          <w:sz w:val="24"/>
          <w:szCs w:val="24"/>
        </w:rPr>
        <w:t>T</w:t>
      </w:r>
      <w:r w:rsidR="00784F7B" w:rsidRPr="00431280">
        <w:rPr>
          <w:rFonts w:ascii="Times New Roman" w:eastAsia="Times New Roman" w:hAnsi="Times New Roman" w:cs="Times New Roman"/>
          <w:i/>
          <w:sz w:val="24"/>
          <w:szCs w:val="24"/>
        </w:rPr>
        <w:t xml:space="preserve">erre de </w:t>
      </w:r>
      <w:r w:rsidR="009F14C4" w:rsidRPr="00431280">
        <w:rPr>
          <w:rFonts w:ascii="Times New Roman" w:eastAsia="Times New Roman" w:hAnsi="Times New Roman" w:cs="Times New Roman"/>
          <w:i/>
          <w:sz w:val="24"/>
          <w:szCs w:val="24"/>
        </w:rPr>
        <w:t>M</w:t>
      </w:r>
      <w:r w:rsidR="00784F7B" w:rsidRPr="00431280">
        <w:rPr>
          <w:rFonts w:ascii="Times New Roman" w:eastAsia="Times New Roman" w:hAnsi="Times New Roman" w:cs="Times New Roman"/>
          <w:i/>
          <w:sz w:val="24"/>
          <w:szCs w:val="24"/>
        </w:rPr>
        <w:t>inuit)</w:t>
      </w:r>
      <w:r w:rsidR="00784F7B" w:rsidRPr="00431280">
        <w:rPr>
          <w:rFonts w:ascii="Times New Roman" w:eastAsia="Times New Roman" w:hAnsi="Times New Roman" w:cs="Times New Roman"/>
          <w:sz w:val="24"/>
          <w:szCs w:val="24"/>
        </w:rPr>
        <w:t>, Bumkniga, Moscou, 2019</w:t>
      </w:r>
    </w:p>
    <w:p w14:paraId="41B103A9" w14:textId="5C754052" w:rsidR="009D704D" w:rsidRPr="00431280" w:rsidRDefault="00597E1D" w:rsidP="00597E1D">
      <w:pPr>
        <w:pStyle w:val="10"/>
        <w:tabs>
          <w:tab w:val="left" w:pos="709"/>
        </w:tabs>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Nikitina</w:t>
      </w:r>
      <w:r w:rsidR="00784F7B" w:rsidRPr="00431280">
        <w:rPr>
          <w:rFonts w:ascii="Times New Roman" w:eastAsia="Times New Roman" w:hAnsi="Times New Roman" w:cs="Times New Roman"/>
          <w:sz w:val="24"/>
          <w:szCs w:val="24"/>
        </w:rPr>
        <w:t xml:space="preserve"> Yulia, </w:t>
      </w:r>
      <w:r w:rsidR="00784F7B" w:rsidRPr="00431280">
        <w:rPr>
          <w:rFonts w:ascii="Times New Roman" w:eastAsia="Times New Roman" w:hAnsi="Times New Roman" w:cs="Times New Roman"/>
          <w:i/>
          <w:sz w:val="24"/>
          <w:szCs w:val="24"/>
        </w:rPr>
        <w:t xml:space="preserve">Dnevnik Shtormov (Le </w:t>
      </w:r>
      <w:r w:rsidR="009F14C4" w:rsidRPr="00431280">
        <w:rPr>
          <w:rFonts w:ascii="Times New Roman" w:eastAsia="Times New Roman" w:hAnsi="Times New Roman" w:cs="Times New Roman"/>
          <w:i/>
          <w:sz w:val="24"/>
          <w:szCs w:val="24"/>
        </w:rPr>
        <w:t>J</w:t>
      </w:r>
      <w:r w:rsidR="00784F7B" w:rsidRPr="00431280">
        <w:rPr>
          <w:rFonts w:ascii="Times New Roman" w:eastAsia="Times New Roman" w:hAnsi="Times New Roman" w:cs="Times New Roman"/>
          <w:i/>
          <w:sz w:val="24"/>
          <w:szCs w:val="24"/>
        </w:rPr>
        <w:t xml:space="preserve">ournal des </w:t>
      </w:r>
      <w:r w:rsidR="009F14C4" w:rsidRPr="00431280">
        <w:rPr>
          <w:rFonts w:ascii="Times New Roman" w:eastAsia="Times New Roman" w:hAnsi="Times New Roman" w:cs="Times New Roman"/>
          <w:i/>
          <w:sz w:val="24"/>
          <w:szCs w:val="24"/>
        </w:rPr>
        <w:t>T</w:t>
      </w:r>
      <w:r w:rsidR="00784F7B" w:rsidRPr="00431280">
        <w:rPr>
          <w:rFonts w:ascii="Times New Roman" w:eastAsia="Times New Roman" w:hAnsi="Times New Roman" w:cs="Times New Roman"/>
          <w:i/>
          <w:sz w:val="24"/>
          <w:szCs w:val="24"/>
        </w:rPr>
        <w:t>empetes)</w:t>
      </w:r>
      <w:r w:rsidR="00784F7B" w:rsidRPr="00431280">
        <w:rPr>
          <w:rFonts w:ascii="Times New Roman" w:eastAsia="Times New Roman" w:hAnsi="Times New Roman" w:cs="Times New Roman"/>
          <w:sz w:val="24"/>
          <w:szCs w:val="24"/>
        </w:rPr>
        <w:t>, Bumkniga, Moscou, 2019</w:t>
      </w:r>
    </w:p>
    <w:p w14:paraId="058CABC0" w14:textId="77777777" w:rsidR="009D704D" w:rsidRPr="00431280" w:rsidRDefault="009D704D" w:rsidP="00597E1D">
      <w:pPr>
        <w:pStyle w:val="10"/>
        <w:tabs>
          <w:tab w:val="left" w:pos="709"/>
        </w:tabs>
        <w:spacing w:line="360" w:lineRule="auto"/>
        <w:jc w:val="both"/>
        <w:rPr>
          <w:rFonts w:ascii="Times New Roman" w:eastAsia="Times New Roman" w:hAnsi="Times New Roman" w:cs="Times New Roman"/>
          <w:sz w:val="24"/>
          <w:szCs w:val="24"/>
        </w:rPr>
      </w:pPr>
    </w:p>
    <w:p w14:paraId="00A58B0B" w14:textId="55D0CC5E" w:rsidR="009D704D" w:rsidRPr="00431280" w:rsidRDefault="00753A4C" w:rsidP="00597E1D">
      <w:pPr>
        <w:pStyle w:val="10"/>
        <w:tabs>
          <w:tab w:val="left" w:pos="709"/>
        </w:tabs>
        <w:spacing w:line="360" w:lineRule="auto"/>
        <w:jc w:val="both"/>
        <w:rPr>
          <w:rFonts w:ascii="Times New Roman" w:eastAsia="Times New Roman" w:hAnsi="Times New Roman" w:cs="Times New Roman"/>
          <w:b/>
          <w:sz w:val="24"/>
          <w:szCs w:val="24"/>
        </w:rPr>
      </w:pPr>
      <w:r w:rsidRPr="00431280">
        <w:rPr>
          <w:rFonts w:ascii="Times New Roman" w:eastAsia="Times New Roman" w:hAnsi="Times New Roman" w:cs="Times New Roman"/>
          <w:b/>
          <w:sz w:val="24"/>
          <w:szCs w:val="24"/>
        </w:rPr>
        <w:t>Corpus secondaire</w:t>
      </w:r>
    </w:p>
    <w:p w14:paraId="69D3D180" w14:textId="77777777" w:rsidR="009D704D" w:rsidRPr="00431280" w:rsidRDefault="00784F7B" w:rsidP="00597E1D">
      <w:pPr>
        <w:pStyle w:val="10"/>
        <w:tabs>
          <w:tab w:val="left" w:pos="709"/>
        </w:tabs>
        <w:spacing w:line="360" w:lineRule="auto"/>
        <w:jc w:val="both"/>
        <w:rPr>
          <w:rFonts w:ascii="Times New Roman" w:eastAsia="Times New Roman" w:hAnsi="Times New Roman" w:cs="Times New Roman"/>
          <w:b/>
          <w:sz w:val="24"/>
          <w:szCs w:val="24"/>
        </w:rPr>
      </w:pPr>
      <w:r w:rsidRPr="00431280">
        <w:rPr>
          <w:rFonts w:ascii="Times New Roman" w:eastAsia="Times New Roman" w:hAnsi="Times New Roman" w:cs="Times New Roman"/>
          <w:b/>
          <w:sz w:val="24"/>
          <w:szCs w:val="24"/>
        </w:rPr>
        <w:t xml:space="preserve">Sur </w:t>
      </w:r>
      <w:r w:rsidR="00753A4C" w:rsidRPr="00431280">
        <w:rPr>
          <w:rFonts w:ascii="Times New Roman" w:eastAsia="Times New Roman" w:hAnsi="Times New Roman" w:cs="Times New Roman"/>
          <w:b/>
          <w:sz w:val="24"/>
          <w:szCs w:val="24"/>
        </w:rPr>
        <w:t xml:space="preserve">la </w:t>
      </w:r>
      <w:r w:rsidRPr="00431280">
        <w:rPr>
          <w:rFonts w:ascii="Times New Roman" w:eastAsia="Times New Roman" w:hAnsi="Times New Roman" w:cs="Times New Roman"/>
          <w:b/>
          <w:sz w:val="24"/>
          <w:szCs w:val="24"/>
        </w:rPr>
        <w:t>BD autobiographique et documentaire</w:t>
      </w:r>
    </w:p>
    <w:p w14:paraId="7E1917A7" w14:textId="41E603E9" w:rsidR="009D704D" w:rsidRPr="00431280" w:rsidRDefault="00597E1D" w:rsidP="00597E1D">
      <w:pPr>
        <w:pStyle w:val="10"/>
        <w:tabs>
          <w:tab w:val="left" w:pos="709"/>
        </w:tabs>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 xml:space="preserve">Alary </w:t>
      </w:r>
      <w:r w:rsidR="00784F7B" w:rsidRPr="00431280">
        <w:rPr>
          <w:rFonts w:ascii="Times New Roman" w:eastAsia="Times New Roman" w:hAnsi="Times New Roman" w:cs="Times New Roman"/>
          <w:sz w:val="24"/>
          <w:szCs w:val="24"/>
        </w:rPr>
        <w:t xml:space="preserve">Viviane, CORRADO Danielle, MITAINE Benoît </w:t>
      </w:r>
      <w:r w:rsidR="00784F7B" w:rsidRPr="00431280">
        <w:rPr>
          <w:rFonts w:ascii="Times New Roman" w:eastAsia="Times New Roman" w:hAnsi="Times New Roman" w:cs="Times New Roman"/>
          <w:i/>
          <w:sz w:val="24"/>
          <w:szCs w:val="24"/>
        </w:rPr>
        <w:t>Autobio-graphismes, Bande-dessinée et représentation de soi</w:t>
      </w:r>
      <w:r w:rsidR="00784F7B" w:rsidRPr="00431280">
        <w:rPr>
          <w:rFonts w:ascii="Times New Roman" w:eastAsia="Times New Roman" w:hAnsi="Times New Roman" w:cs="Times New Roman"/>
          <w:sz w:val="24"/>
          <w:szCs w:val="24"/>
        </w:rPr>
        <w:t>, Georg éditeur, 2015</w:t>
      </w:r>
    </w:p>
    <w:p w14:paraId="23AD6C83" w14:textId="384AE5F8" w:rsidR="009D704D" w:rsidRPr="00431280" w:rsidRDefault="00597E1D" w:rsidP="00597E1D">
      <w:pPr>
        <w:pStyle w:val="10"/>
        <w:tabs>
          <w:tab w:val="left" w:pos="709"/>
        </w:tabs>
        <w:spacing w:line="360" w:lineRule="auto"/>
        <w:jc w:val="both"/>
        <w:rPr>
          <w:rFonts w:ascii="Times New Roman" w:eastAsia="Times New Roman" w:hAnsi="Times New Roman" w:cs="Times New Roman"/>
          <w:sz w:val="24"/>
          <w:szCs w:val="24"/>
          <w:lang w:val="en-US"/>
        </w:rPr>
      </w:pPr>
      <w:r w:rsidRPr="00597E1D">
        <w:rPr>
          <w:rFonts w:ascii="Times New Roman" w:eastAsia="Times New Roman" w:hAnsi="Times New Roman" w:cs="Times New Roman"/>
          <w:smallCaps/>
          <w:sz w:val="24"/>
          <w:szCs w:val="24"/>
          <w:lang w:val="en-US"/>
        </w:rPr>
        <w:t xml:space="preserve">Berndt </w:t>
      </w:r>
      <w:r w:rsidR="00784F7B" w:rsidRPr="00431280">
        <w:rPr>
          <w:rFonts w:ascii="Times New Roman" w:eastAsia="Times New Roman" w:hAnsi="Times New Roman" w:cs="Times New Roman"/>
          <w:sz w:val="24"/>
          <w:szCs w:val="24"/>
          <w:lang w:val="en-US"/>
        </w:rPr>
        <w:t xml:space="preserve">J., </w:t>
      </w:r>
      <w:r w:rsidR="00784F7B" w:rsidRPr="00431280">
        <w:rPr>
          <w:rFonts w:ascii="Times New Roman" w:eastAsia="Times New Roman" w:hAnsi="Times New Roman" w:cs="Times New Roman"/>
          <w:i/>
          <w:sz w:val="24"/>
          <w:szCs w:val="24"/>
          <w:lang w:val="en-US"/>
        </w:rPr>
        <w:t xml:space="preserve">Facing the Nuclear Issue in </w:t>
      </w:r>
      <w:proofErr w:type="gramStart"/>
      <w:r w:rsidR="00784F7B" w:rsidRPr="00431280">
        <w:rPr>
          <w:rFonts w:ascii="Times New Roman" w:eastAsia="Times New Roman" w:hAnsi="Times New Roman" w:cs="Times New Roman"/>
          <w:i/>
          <w:sz w:val="24"/>
          <w:szCs w:val="24"/>
          <w:lang w:val="en-US"/>
        </w:rPr>
        <w:t>a  «</w:t>
      </w:r>
      <w:proofErr w:type="gramEnd"/>
      <w:r w:rsidR="00784F7B" w:rsidRPr="00431280">
        <w:rPr>
          <w:rFonts w:ascii="Times New Roman" w:eastAsia="Times New Roman" w:hAnsi="Times New Roman" w:cs="Times New Roman"/>
          <w:i/>
          <w:sz w:val="24"/>
          <w:szCs w:val="24"/>
          <w:lang w:val="en-US"/>
        </w:rPr>
        <w:t xml:space="preserve"> </w:t>
      </w:r>
      <w:proofErr w:type="spellStart"/>
      <w:r w:rsidR="00784F7B" w:rsidRPr="00431280">
        <w:rPr>
          <w:rFonts w:ascii="Times New Roman" w:eastAsia="Times New Roman" w:hAnsi="Times New Roman" w:cs="Times New Roman"/>
          <w:i/>
          <w:sz w:val="24"/>
          <w:szCs w:val="24"/>
          <w:lang w:val="en-US"/>
        </w:rPr>
        <w:t>Mangaesque</w:t>
      </w:r>
      <w:proofErr w:type="spellEnd"/>
      <w:r w:rsidR="00784F7B" w:rsidRPr="00431280">
        <w:rPr>
          <w:rFonts w:ascii="Times New Roman" w:eastAsia="Times New Roman" w:hAnsi="Times New Roman" w:cs="Times New Roman"/>
          <w:i/>
          <w:sz w:val="24"/>
          <w:szCs w:val="24"/>
          <w:lang w:val="en-US"/>
        </w:rPr>
        <w:t xml:space="preserve"> </w:t>
      </w:r>
      <w:r w:rsidR="00784F7B" w:rsidRPr="00431280">
        <w:rPr>
          <w:rFonts w:ascii="Times New Roman" w:eastAsia="Times New Roman" w:hAnsi="Times New Roman" w:cs="Times New Roman"/>
          <w:sz w:val="24"/>
          <w:szCs w:val="24"/>
          <w:lang w:val="en-US"/>
        </w:rPr>
        <w:t>»</w:t>
      </w:r>
      <w:r w:rsidR="00784F7B" w:rsidRPr="00431280">
        <w:rPr>
          <w:rFonts w:ascii="Times New Roman" w:eastAsia="Times New Roman" w:hAnsi="Times New Roman" w:cs="Times New Roman"/>
          <w:i/>
          <w:sz w:val="24"/>
          <w:szCs w:val="24"/>
          <w:lang w:val="en-US"/>
        </w:rPr>
        <w:t xml:space="preserve">  Way: The Barefoot Gen Anime</w:t>
      </w:r>
      <w:r w:rsidR="00784F7B" w:rsidRPr="00431280">
        <w:rPr>
          <w:rFonts w:ascii="Times New Roman" w:eastAsia="Times New Roman" w:hAnsi="Times New Roman" w:cs="Times New Roman"/>
          <w:sz w:val="24"/>
          <w:szCs w:val="24"/>
          <w:lang w:val="en-US"/>
        </w:rPr>
        <w:t xml:space="preserve">, </w:t>
      </w:r>
      <w:proofErr w:type="spellStart"/>
      <w:r w:rsidR="00784F7B" w:rsidRPr="00431280">
        <w:rPr>
          <w:rFonts w:ascii="Times New Roman" w:eastAsia="Times New Roman" w:hAnsi="Times New Roman" w:cs="Times New Roman"/>
          <w:sz w:val="24"/>
          <w:szCs w:val="24"/>
          <w:lang w:val="en-US"/>
        </w:rPr>
        <w:t>Cinergie</w:t>
      </w:r>
      <w:proofErr w:type="spellEnd"/>
      <w:r w:rsidR="00784F7B" w:rsidRPr="00431280">
        <w:rPr>
          <w:rFonts w:ascii="Times New Roman" w:eastAsia="Times New Roman" w:hAnsi="Times New Roman" w:cs="Times New Roman"/>
          <w:sz w:val="24"/>
          <w:szCs w:val="24"/>
          <w:lang w:val="en-US"/>
        </w:rPr>
        <w:t xml:space="preserve"> 2, 2012. </w:t>
      </w:r>
    </w:p>
    <w:p w14:paraId="4F28A765" w14:textId="048FF02C" w:rsidR="009D704D" w:rsidRPr="00431280" w:rsidRDefault="00597E1D" w:rsidP="00597E1D">
      <w:pPr>
        <w:pStyle w:val="10"/>
        <w:tabs>
          <w:tab w:val="left" w:pos="709"/>
        </w:tabs>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Bernière</w:t>
      </w:r>
      <w:r w:rsidR="00784F7B" w:rsidRPr="00431280">
        <w:rPr>
          <w:rFonts w:ascii="Times New Roman" w:eastAsia="Times New Roman" w:hAnsi="Times New Roman" w:cs="Times New Roman"/>
          <w:sz w:val="24"/>
          <w:szCs w:val="24"/>
        </w:rPr>
        <w:t xml:space="preserve"> Vincent,  « La bande dessinée de reportage, la bande dessinée sur le terrain » , 2002. Disponible sur &lt;http://neuviemeart.citebd.org/spip.php?article116&gt; [Consulté le 18 décembre 2020].  </w:t>
      </w:r>
    </w:p>
    <w:p w14:paraId="65AAA44E" w14:textId="09C69D38" w:rsidR="009D704D" w:rsidRPr="00431280" w:rsidRDefault="00597E1D" w:rsidP="00597E1D">
      <w:pPr>
        <w:pStyle w:val="10"/>
        <w:tabs>
          <w:tab w:val="left" w:pos="709"/>
        </w:tabs>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Berona</w:t>
      </w:r>
      <w:r w:rsidR="00784F7B" w:rsidRPr="00431280">
        <w:rPr>
          <w:rFonts w:ascii="Times New Roman" w:eastAsia="Times New Roman" w:hAnsi="Times New Roman" w:cs="Times New Roman"/>
          <w:sz w:val="24"/>
          <w:szCs w:val="24"/>
        </w:rPr>
        <w:t xml:space="preserve">, David. A,  « A Renegade of Expression: David Wojnarowicz's Autofiction in Comics » , Image [&amp;] Narrative n°22, (2008), </w:t>
      </w:r>
      <w:r w:rsidR="00A865AB">
        <w:fldChar w:fldCharType="begin"/>
      </w:r>
      <w:r w:rsidR="00A865AB">
        <w:instrText xml:space="preserve"> HYPERLINK "http://www.imageandnarrative.be/inarchive/autofiction2/berona.html" \h </w:instrText>
      </w:r>
      <w:r w:rsidR="00A865AB">
        <w:fldChar w:fldCharType="separate"/>
      </w:r>
      <w:r w:rsidR="00784F7B" w:rsidRPr="00431280">
        <w:rPr>
          <w:rFonts w:ascii="Times New Roman" w:eastAsia="Times New Roman" w:hAnsi="Times New Roman" w:cs="Times New Roman"/>
          <w:color w:val="1155CC"/>
          <w:sz w:val="24"/>
          <w:szCs w:val="24"/>
          <w:u w:val="single"/>
        </w:rPr>
        <w:t>http://www.imageandnarrative.be/inarchive/autofiction2/berona.html</w:t>
      </w:r>
      <w:r w:rsidR="00A865AB">
        <w:rPr>
          <w:rFonts w:ascii="Times New Roman" w:eastAsia="Times New Roman" w:hAnsi="Times New Roman" w:cs="Times New Roman"/>
          <w:color w:val="1155CC"/>
          <w:sz w:val="24"/>
          <w:szCs w:val="24"/>
          <w:u w:val="single"/>
        </w:rPr>
        <w:fldChar w:fldCharType="end"/>
      </w:r>
      <w:r w:rsidR="00784F7B" w:rsidRPr="00431280">
        <w:rPr>
          <w:rFonts w:ascii="Times New Roman" w:eastAsia="Times New Roman" w:hAnsi="Times New Roman" w:cs="Times New Roman"/>
          <w:color w:val="0000FF"/>
          <w:sz w:val="24"/>
          <w:szCs w:val="24"/>
        </w:rPr>
        <w:t xml:space="preserve"> </w:t>
      </w:r>
      <w:r w:rsidR="00784F7B" w:rsidRPr="00431280">
        <w:rPr>
          <w:rFonts w:ascii="Times New Roman" w:eastAsia="Times New Roman" w:hAnsi="Times New Roman" w:cs="Times New Roman"/>
          <w:sz w:val="24"/>
          <w:szCs w:val="24"/>
        </w:rPr>
        <w:t>[consulté le 20 décembre 2020]</w:t>
      </w:r>
    </w:p>
    <w:p w14:paraId="5E6E43A3" w14:textId="2FEC0D8A" w:rsidR="009D704D" w:rsidRPr="00431280" w:rsidRDefault="00597E1D" w:rsidP="00597E1D">
      <w:pPr>
        <w:pStyle w:val="10"/>
        <w:spacing w:line="360" w:lineRule="auto"/>
        <w:jc w:val="both"/>
        <w:rPr>
          <w:rFonts w:ascii="Times New Roman" w:eastAsia="Times New Roman" w:hAnsi="Times New Roman" w:cs="Times New Roman"/>
          <w:sz w:val="24"/>
          <w:szCs w:val="24"/>
          <w:lang w:val="en-US"/>
        </w:rPr>
      </w:pPr>
      <w:proofErr w:type="gramStart"/>
      <w:r w:rsidRPr="00597E1D">
        <w:rPr>
          <w:rFonts w:ascii="Times New Roman" w:eastAsia="Times New Roman" w:hAnsi="Times New Roman" w:cs="Times New Roman"/>
          <w:smallCaps/>
          <w:sz w:val="24"/>
          <w:szCs w:val="24"/>
          <w:lang w:val="en-US"/>
        </w:rPr>
        <w:t>Bosky</w:t>
      </w:r>
      <w:r w:rsidR="00784F7B" w:rsidRPr="00431280">
        <w:rPr>
          <w:rFonts w:ascii="Times New Roman" w:eastAsia="Times New Roman" w:hAnsi="Times New Roman" w:cs="Times New Roman"/>
          <w:sz w:val="24"/>
          <w:szCs w:val="24"/>
          <w:lang w:val="en-US"/>
        </w:rPr>
        <w:t>,  Bernadette</w:t>
      </w:r>
      <w:proofErr w:type="gramEnd"/>
      <w:r w:rsidR="00784F7B" w:rsidRPr="00431280">
        <w:rPr>
          <w:rFonts w:ascii="Times New Roman" w:eastAsia="Times New Roman" w:hAnsi="Times New Roman" w:cs="Times New Roman"/>
          <w:sz w:val="24"/>
          <w:szCs w:val="24"/>
          <w:lang w:val="en-US"/>
        </w:rPr>
        <w:t xml:space="preserve">,   « Binky  Brown  Sampler ».  </w:t>
      </w:r>
      <w:proofErr w:type="gramStart"/>
      <w:r w:rsidR="00784F7B" w:rsidRPr="00431280">
        <w:rPr>
          <w:rFonts w:ascii="Times New Roman" w:eastAsia="Times New Roman" w:hAnsi="Times New Roman" w:cs="Times New Roman"/>
          <w:sz w:val="24"/>
          <w:szCs w:val="24"/>
          <w:lang w:val="en-US"/>
        </w:rPr>
        <w:t>In  Beaty</w:t>
      </w:r>
      <w:proofErr w:type="gramEnd"/>
      <w:r w:rsidR="00784F7B" w:rsidRPr="00431280">
        <w:rPr>
          <w:rFonts w:ascii="Times New Roman" w:eastAsia="Times New Roman" w:hAnsi="Times New Roman" w:cs="Times New Roman"/>
          <w:sz w:val="24"/>
          <w:szCs w:val="24"/>
          <w:lang w:val="en-US"/>
        </w:rPr>
        <w:t xml:space="preserve">,  Bart;  Weiner,  Stephen  (eds.),  in </w:t>
      </w:r>
      <w:r w:rsidR="00784F7B" w:rsidRPr="00431280">
        <w:rPr>
          <w:rFonts w:ascii="Times New Roman" w:eastAsia="Times New Roman" w:hAnsi="Times New Roman" w:cs="Times New Roman"/>
          <w:i/>
          <w:sz w:val="24"/>
          <w:szCs w:val="24"/>
          <w:lang w:val="en-US"/>
        </w:rPr>
        <w:t xml:space="preserve"> Critical  Survey  of  Graphic  Novels:  Independents  and  Underground  Classics</w:t>
      </w:r>
      <w:r w:rsidR="00784F7B" w:rsidRPr="00431280">
        <w:rPr>
          <w:rFonts w:ascii="Times New Roman" w:eastAsia="Times New Roman" w:hAnsi="Times New Roman" w:cs="Times New Roman"/>
          <w:sz w:val="24"/>
          <w:szCs w:val="24"/>
          <w:lang w:val="en-US"/>
        </w:rPr>
        <w:t xml:space="preserve">,  Salem  Press, 2012, pp. 89–93.  </w:t>
      </w:r>
    </w:p>
    <w:p w14:paraId="4725B55B" w14:textId="5A0A2E7D" w:rsidR="009D704D" w:rsidRPr="00431280" w:rsidRDefault="00597E1D" w:rsidP="00597E1D">
      <w:pPr>
        <w:pStyle w:val="10"/>
        <w:spacing w:line="360" w:lineRule="auto"/>
        <w:jc w:val="both"/>
        <w:rPr>
          <w:rFonts w:ascii="Times New Roman" w:eastAsia="Times New Roman" w:hAnsi="Times New Roman" w:cs="Times New Roman"/>
          <w:b/>
          <w:sz w:val="24"/>
          <w:szCs w:val="24"/>
          <w:lang w:val="en-US"/>
        </w:rPr>
      </w:pPr>
      <w:r w:rsidRPr="00597E1D">
        <w:rPr>
          <w:rFonts w:ascii="Times New Roman" w:eastAsia="Times New Roman" w:hAnsi="Times New Roman" w:cs="Times New Roman"/>
          <w:smallCaps/>
          <w:sz w:val="24"/>
          <w:szCs w:val="24"/>
        </w:rPr>
        <w:t>Bousteau</w:t>
      </w:r>
      <w:r w:rsidR="00784F7B" w:rsidRPr="00431280">
        <w:rPr>
          <w:rFonts w:ascii="Times New Roman" w:eastAsia="Times New Roman" w:hAnsi="Times New Roman" w:cs="Times New Roman"/>
          <w:sz w:val="24"/>
          <w:szCs w:val="24"/>
        </w:rPr>
        <w:t xml:space="preserve">, Fabrice,  « Fabrice Neaud : toute une vie », Beaux-Arts Magazine, Hors-Série n°4,  « Qu’estce que la BD aujourd’hui ? » </w:t>
      </w:r>
      <w:r w:rsidR="00784F7B" w:rsidRPr="00431280">
        <w:rPr>
          <w:rFonts w:ascii="Times New Roman" w:eastAsia="Times New Roman" w:hAnsi="Times New Roman" w:cs="Times New Roman"/>
          <w:sz w:val="24"/>
          <w:szCs w:val="24"/>
          <w:lang w:val="en-US"/>
        </w:rPr>
        <w:t>(</w:t>
      </w:r>
      <w:proofErr w:type="spellStart"/>
      <w:r w:rsidR="00784F7B" w:rsidRPr="00431280">
        <w:rPr>
          <w:rFonts w:ascii="Times New Roman" w:eastAsia="Times New Roman" w:hAnsi="Times New Roman" w:cs="Times New Roman"/>
          <w:sz w:val="24"/>
          <w:szCs w:val="24"/>
          <w:lang w:val="en-US"/>
        </w:rPr>
        <w:t>janvier</w:t>
      </w:r>
      <w:proofErr w:type="spellEnd"/>
      <w:r w:rsidR="00784F7B" w:rsidRPr="00431280">
        <w:rPr>
          <w:rFonts w:ascii="Times New Roman" w:eastAsia="Times New Roman" w:hAnsi="Times New Roman" w:cs="Times New Roman"/>
          <w:sz w:val="24"/>
          <w:szCs w:val="24"/>
          <w:lang w:val="en-US"/>
        </w:rPr>
        <w:t xml:space="preserve"> 2003), p. 98</w:t>
      </w:r>
    </w:p>
    <w:p w14:paraId="0CAB488A" w14:textId="16E38004" w:rsidR="009D704D" w:rsidRPr="00431280" w:rsidRDefault="00597E1D" w:rsidP="00597E1D">
      <w:pPr>
        <w:pStyle w:val="10"/>
        <w:spacing w:line="360" w:lineRule="auto"/>
        <w:jc w:val="both"/>
        <w:rPr>
          <w:rFonts w:ascii="Times New Roman" w:eastAsia="Times New Roman" w:hAnsi="Times New Roman" w:cs="Times New Roman"/>
          <w:sz w:val="24"/>
          <w:szCs w:val="24"/>
          <w:lang w:val="en-US"/>
        </w:rPr>
      </w:pPr>
      <w:r w:rsidRPr="00597E1D">
        <w:rPr>
          <w:rFonts w:ascii="Times New Roman" w:eastAsia="Times New Roman" w:hAnsi="Times New Roman" w:cs="Times New Roman"/>
          <w:smallCaps/>
          <w:sz w:val="24"/>
          <w:szCs w:val="24"/>
          <w:lang w:val="en-US"/>
        </w:rPr>
        <w:t>Chapman,</w:t>
      </w:r>
      <w:r w:rsidR="00784F7B" w:rsidRPr="00431280">
        <w:rPr>
          <w:rFonts w:ascii="Times New Roman" w:eastAsia="Times New Roman" w:hAnsi="Times New Roman" w:cs="Times New Roman"/>
          <w:sz w:val="24"/>
          <w:szCs w:val="24"/>
          <w:lang w:val="en-US"/>
        </w:rPr>
        <w:t xml:space="preserve"> </w:t>
      </w:r>
      <w:proofErr w:type="gramStart"/>
      <w:r w:rsidR="00784F7B" w:rsidRPr="00431280">
        <w:rPr>
          <w:rFonts w:ascii="Times New Roman" w:eastAsia="Times New Roman" w:hAnsi="Times New Roman" w:cs="Times New Roman"/>
          <w:sz w:val="24"/>
          <w:szCs w:val="24"/>
          <w:lang w:val="en-US"/>
        </w:rPr>
        <w:t xml:space="preserve">Roger,   </w:t>
      </w:r>
      <w:proofErr w:type="gramEnd"/>
      <w:r w:rsidR="00784F7B" w:rsidRPr="00431280">
        <w:rPr>
          <w:rFonts w:ascii="Times New Roman" w:eastAsia="Times New Roman" w:hAnsi="Times New Roman" w:cs="Times New Roman"/>
          <w:sz w:val="24"/>
          <w:szCs w:val="24"/>
          <w:lang w:val="en-US"/>
        </w:rPr>
        <w:t xml:space="preserve">« Review of </w:t>
      </w:r>
      <w:proofErr w:type="spellStart"/>
      <w:r w:rsidR="00784F7B" w:rsidRPr="00431280">
        <w:rPr>
          <w:rFonts w:ascii="Times New Roman" w:eastAsia="Times New Roman" w:hAnsi="Times New Roman" w:cs="Times New Roman"/>
          <w:sz w:val="24"/>
          <w:szCs w:val="24"/>
          <w:lang w:val="en-US"/>
        </w:rPr>
        <w:t>Kiyama</w:t>
      </w:r>
      <w:proofErr w:type="spellEnd"/>
      <w:r w:rsidR="00784F7B" w:rsidRPr="00431280">
        <w:rPr>
          <w:rFonts w:ascii="Times New Roman" w:eastAsia="Times New Roman" w:hAnsi="Times New Roman" w:cs="Times New Roman"/>
          <w:sz w:val="24"/>
          <w:szCs w:val="24"/>
          <w:lang w:val="en-US"/>
        </w:rPr>
        <w:t xml:space="preserve">, Henry Yoshitaka, The Four  Immigrants Manga: A  Japanese  Experience  in  San  Francisco,  1904-1924 » ,  H- US-Japan,  H-Net  Reviews,  </w:t>
      </w:r>
    </w:p>
    <w:p w14:paraId="220A9FDD" w14:textId="77777777" w:rsidR="009D704D" w:rsidRPr="00431280" w:rsidRDefault="00784F7B" w:rsidP="00597E1D">
      <w:pPr>
        <w:pStyle w:val="10"/>
        <w:spacing w:line="360" w:lineRule="auto"/>
        <w:jc w:val="both"/>
        <w:rPr>
          <w:rFonts w:ascii="Times New Roman" w:eastAsia="Times New Roman" w:hAnsi="Times New Roman" w:cs="Times New Roman"/>
          <w:sz w:val="24"/>
          <w:szCs w:val="24"/>
        </w:rPr>
      </w:pPr>
      <w:r w:rsidRPr="00431280">
        <w:rPr>
          <w:rFonts w:ascii="Times New Roman" w:eastAsia="Times New Roman" w:hAnsi="Times New Roman" w:cs="Times New Roman"/>
          <w:sz w:val="24"/>
          <w:szCs w:val="24"/>
        </w:rPr>
        <w:t>January, 1999.  Disponible sur &lt;  http://www.h-net.org/reviews/showrev.php?id=2619&gt;.   [Consulté le 4 janvier 2021].</w:t>
      </w:r>
    </w:p>
    <w:p w14:paraId="0CA3B0F0" w14:textId="6041C4D9" w:rsidR="009D704D" w:rsidRPr="00431280" w:rsidRDefault="00597E1D" w:rsidP="00597E1D">
      <w:pPr>
        <w:pStyle w:val="10"/>
        <w:spacing w:line="360" w:lineRule="auto"/>
        <w:jc w:val="both"/>
        <w:rPr>
          <w:rFonts w:ascii="Times New Roman" w:eastAsia="Times New Roman" w:hAnsi="Times New Roman" w:cs="Times New Roman"/>
          <w:sz w:val="24"/>
          <w:szCs w:val="24"/>
          <w:lang w:val="en-US"/>
        </w:rPr>
      </w:pPr>
      <w:r w:rsidRPr="00597E1D">
        <w:rPr>
          <w:rFonts w:ascii="Times New Roman" w:eastAsia="Times New Roman" w:hAnsi="Times New Roman" w:cs="Times New Roman"/>
          <w:smallCaps/>
          <w:sz w:val="24"/>
          <w:szCs w:val="24"/>
          <w:lang w:val="en-US"/>
        </w:rPr>
        <w:t>Chute</w:t>
      </w:r>
      <w:r w:rsidR="00784F7B" w:rsidRPr="00431280">
        <w:rPr>
          <w:rFonts w:ascii="Times New Roman" w:eastAsia="Times New Roman" w:hAnsi="Times New Roman" w:cs="Times New Roman"/>
          <w:sz w:val="24"/>
          <w:szCs w:val="24"/>
          <w:lang w:val="en-US"/>
        </w:rPr>
        <w:t xml:space="preserve">, Hillary L.  « Disaster Drawn: Visual Witness, Comics, and Documentary Form </w:t>
      </w:r>
      <w:proofErr w:type="gramStart"/>
      <w:r w:rsidR="00784F7B" w:rsidRPr="00431280">
        <w:rPr>
          <w:rFonts w:ascii="Times New Roman" w:eastAsia="Times New Roman" w:hAnsi="Times New Roman" w:cs="Times New Roman"/>
          <w:sz w:val="24"/>
          <w:szCs w:val="24"/>
          <w:lang w:val="en-US"/>
        </w:rPr>
        <w:t>» ,</w:t>
      </w:r>
      <w:proofErr w:type="gramEnd"/>
      <w:r w:rsidR="00784F7B" w:rsidRPr="00431280">
        <w:rPr>
          <w:rFonts w:ascii="Times New Roman" w:eastAsia="Times New Roman" w:hAnsi="Times New Roman" w:cs="Times New Roman"/>
          <w:sz w:val="24"/>
          <w:szCs w:val="24"/>
          <w:lang w:val="en-US"/>
        </w:rPr>
        <w:t xml:space="preserve"> p. 316.  </w:t>
      </w:r>
    </w:p>
    <w:p w14:paraId="7EC79DE2" w14:textId="46738936" w:rsidR="009D704D"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Cirella-urrutia</w:t>
      </w:r>
      <w:r w:rsidR="00784F7B" w:rsidRPr="00431280">
        <w:rPr>
          <w:rFonts w:ascii="Times New Roman" w:eastAsia="Times New Roman" w:hAnsi="Times New Roman" w:cs="Times New Roman"/>
          <w:sz w:val="24"/>
          <w:szCs w:val="24"/>
        </w:rPr>
        <w:t>, Anne, « Autobiographismes : Bande dessinée et représentation de</w:t>
      </w:r>
    </w:p>
    <w:p w14:paraId="4B00D7DE" w14:textId="77777777" w:rsidR="009D704D" w:rsidRPr="00431280" w:rsidRDefault="00784F7B" w:rsidP="00597E1D">
      <w:pPr>
        <w:pStyle w:val="10"/>
        <w:spacing w:line="360" w:lineRule="auto"/>
        <w:jc w:val="both"/>
        <w:rPr>
          <w:rFonts w:ascii="Times New Roman" w:eastAsia="Times New Roman" w:hAnsi="Times New Roman" w:cs="Times New Roman"/>
          <w:sz w:val="24"/>
          <w:szCs w:val="24"/>
          <w:lang w:val="en-US"/>
        </w:rPr>
      </w:pPr>
      <w:r w:rsidRPr="00431280">
        <w:rPr>
          <w:rFonts w:ascii="Times New Roman" w:eastAsia="Times New Roman" w:hAnsi="Times New Roman" w:cs="Times New Roman"/>
          <w:sz w:val="24"/>
          <w:szCs w:val="24"/>
        </w:rPr>
        <w:t xml:space="preserve">soi » , L'Esprit Créateur, vol. 56, printemps 2016, chap.  </w:t>
      </w:r>
      <w:r w:rsidRPr="00431280">
        <w:rPr>
          <w:rFonts w:ascii="Times New Roman" w:eastAsia="Times New Roman" w:hAnsi="Times New Roman" w:cs="Times New Roman"/>
          <w:sz w:val="24"/>
          <w:szCs w:val="24"/>
          <w:lang w:val="en-US"/>
        </w:rPr>
        <w:t xml:space="preserve">1, p.  147-148.  </w:t>
      </w:r>
    </w:p>
    <w:p w14:paraId="7A6647B8" w14:textId="34AB0BFA" w:rsidR="009D704D" w:rsidRPr="00431280" w:rsidRDefault="00597E1D" w:rsidP="00597E1D">
      <w:pPr>
        <w:pStyle w:val="10"/>
        <w:spacing w:line="360" w:lineRule="auto"/>
        <w:jc w:val="both"/>
        <w:rPr>
          <w:rFonts w:ascii="Times New Roman" w:eastAsia="Times New Roman" w:hAnsi="Times New Roman" w:cs="Times New Roman"/>
          <w:sz w:val="24"/>
          <w:szCs w:val="24"/>
          <w:lang w:val="en-US"/>
        </w:rPr>
      </w:pPr>
      <w:r w:rsidRPr="00597E1D">
        <w:rPr>
          <w:rFonts w:ascii="Times New Roman" w:eastAsia="Times New Roman" w:hAnsi="Times New Roman" w:cs="Times New Roman"/>
          <w:smallCaps/>
          <w:sz w:val="24"/>
          <w:szCs w:val="24"/>
          <w:lang w:val="en-US"/>
        </w:rPr>
        <w:lastRenderedPageBreak/>
        <w:t>Dorsey</w:t>
      </w:r>
      <w:r w:rsidR="00784F7B" w:rsidRPr="00431280">
        <w:rPr>
          <w:rFonts w:ascii="Times New Roman" w:eastAsia="Times New Roman" w:hAnsi="Times New Roman" w:cs="Times New Roman"/>
          <w:sz w:val="24"/>
          <w:szCs w:val="24"/>
          <w:lang w:val="en-US"/>
        </w:rPr>
        <w:t xml:space="preserve">, James, « Manga and the End of Japan's 1960s </w:t>
      </w:r>
      <w:proofErr w:type="gramStart"/>
      <w:r w:rsidR="00784F7B" w:rsidRPr="00431280">
        <w:rPr>
          <w:rFonts w:ascii="Times New Roman" w:eastAsia="Times New Roman" w:hAnsi="Times New Roman" w:cs="Times New Roman"/>
          <w:sz w:val="24"/>
          <w:szCs w:val="24"/>
          <w:lang w:val="en-US"/>
        </w:rPr>
        <w:t>»,  Chaney</w:t>
      </w:r>
      <w:proofErr w:type="gramEnd"/>
      <w:r w:rsidR="00784F7B" w:rsidRPr="00431280">
        <w:rPr>
          <w:rFonts w:ascii="Times New Roman" w:eastAsia="Times New Roman" w:hAnsi="Times New Roman" w:cs="Times New Roman"/>
          <w:sz w:val="24"/>
          <w:szCs w:val="24"/>
          <w:lang w:val="en-US"/>
        </w:rPr>
        <w:t xml:space="preserve">, Michael A (ed.). </w:t>
      </w:r>
      <w:proofErr w:type="gramStart"/>
      <w:r w:rsidR="00784F7B" w:rsidRPr="00431280">
        <w:rPr>
          <w:rFonts w:ascii="Times New Roman" w:eastAsia="Times New Roman" w:hAnsi="Times New Roman" w:cs="Times New Roman"/>
          <w:i/>
          <w:sz w:val="24"/>
          <w:szCs w:val="24"/>
          <w:lang w:val="en-US"/>
        </w:rPr>
        <w:t>Graphic  Subjects</w:t>
      </w:r>
      <w:proofErr w:type="gramEnd"/>
      <w:r w:rsidR="00784F7B" w:rsidRPr="00431280">
        <w:rPr>
          <w:rFonts w:ascii="Times New Roman" w:eastAsia="Times New Roman" w:hAnsi="Times New Roman" w:cs="Times New Roman"/>
          <w:i/>
          <w:sz w:val="24"/>
          <w:szCs w:val="24"/>
          <w:lang w:val="en-US"/>
        </w:rPr>
        <w:t>: Critical Essays on Autobiography and Graphic Novels</w:t>
      </w:r>
      <w:r w:rsidR="00784F7B" w:rsidRPr="00431280">
        <w:rPr>
          <w:rFonts w:ascii="Times New Roman" w:eastAsia="Times New Roman" w:hAnsi="Times New Roman" w:cs="Times New Roman"/>
          <w:sz w:val="24"/>
          <w:szCs w:val="24"/>
          <w:lang w:val="en-US"/>
        </w:rPr>
        <w:t xml:space="preserve">. University of Wisconsin  </w:t>
      </w:r>
    </w:p>
    <w:p w14:paraId="40DA6983" w14:textId="77777777" w:rsidR="009D704D" w:rsidRPr="00431280" w:rsidRDefault="00784F7B" w:rsidP="00597E1D">
      <w:pPr>
        <w:pStyle w:val="10"/>
        <w:spacing w:line="360" w:lineRule="auto"/>
        <w:jc w:val="both"/>
        <w:rPr>
          <w:rFonts w:ascii="Times New Roman" w:eastAsia="Times New Roman" w:hAnsi="Times New Roman" w:cs="Times New Roman"/>
          <w:sz w:val="24"/>
          <w:szCs w:val="24"/>
        </w:rPr>
      </w:pPr>
      <w:r w:rsidRPr="00431280">
        <w:rPr>
          <w:rFonts w:ascii="Times New Roman" w:eastAsia="Times New Roman" w:hAnsi="Times New Roman" w:cs="Times New Roman"/>
          <w:sz w:val="24"/>
          <w:szCs w:val="24"/>
        </w:rPr>
        <w:t>Press, 2011, pp.  117– 120.</w:t>
      </w:r>
    </w:p>
    <w:p w14:paraId="160E903F" w14:textId="77777777" w:rsidR="009D704D" w:rsidRPr="00431280" w:rsidRDefault="00784F7B" w:rsidP="00597E1D">
      <w:pPr>
        <w:pStyle w:val="10"/>
        <w:spacing w:line="360" w:lineRule="auto"/>
        <w:jc w:val="both"/>
        <w:rPr>
          <w:rFonts w:ascii="Times New Roman" w:eastAsia="Times New Roman" w:hAnsi="Times New Roman" w:cs="Times New Roman"/>
          <w:sz w:val="24"/>
          <w:szCs w:val="24"/>
        </w:rPr>
      </w:pPr>
      <w:r w:rsidRPr="00431280">
        <w:rPr>
          <w:rFonts w:ascii="Times New Roman" w:eastAsia="Times New Roman" w:hAnsi="Times New Roman" w:cs="Times New Roman"/>
          <w:sz w:val="24"/>
          <w:szCs w:val="24"/>
        </w:rPr>
        <w:t xml:space="preserve">MAO, Catherine,  « L’artiste de bande-dessinée et son miroir : l’autoportrait détourné », Comicalités (2013), </w:t>
      </w:r>
      <w:r w:rsidRPr="00431280">
        <w:rPr>
          <w:rFonts w:ascii="Times New Roman" w:eastAsia="Times New Roman" w:hAnsi="Times New Roman" w:cs="Times New Roman"/>
          <w:color w:val="0000FF"/>
          <w:sz w:val="24"/>
          <w:szCs w:val="24"/>
        </w:rPr>
        <w:t xml:space="preserve">https://journals.openedition.org/comicalites/1702 </w:t>
      </w:r>
      <w:r w:rsidRPr="00431280">
        <w:rPr>
          <w:rFonts w:ascii="Times New Roman" w:eastAsia="Times New Roman" w:hAnsi="Times New Roman" w:cs="Times New Roman"/>
          <w:sz w:val="24"/>
          <w:szCs w:val="24"/>
        </w:rPr>
        <w:t>[Consulté le 21 decembre 2020]</w:t>
      </w:r>
    </w:p>
    <w:p w14:paraId="47C08991" w14:textId="0EEB9B73" w:rsidR="009D704D"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Paquin,</w:t>
      </w:r>
      <w:r w:rsidR="00784F7B" w:rsidRPr="00431280">
        <w:rPr>
          <w:rFonts w:ascii="Times New Roman" w:eastAsia="Times New Roman" w:hAnsi="Times New Roman" w:cs="Times New Roman"/>
          <w:sz w:val="24"/>
          <w:szCs w:val="24"/>
        </w:rPr>
        <w:t xml:space="preserve"> Éric,  « Autobiographie dessinée / Journal (4) : Les riches heures, de Fabrice Neaud », Spirale n°197 (2004), pp. 4-5</w:t>
      </w:r>
    </w:p>
    <w:p w14:paraId="406A60DC" w14:textId="566EEAD9" w:rsidR="009D704D"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Rheault</w:t>
      </w:r>
      <w:r w:rsidR="00784F7B" w:rsidRPr="00431280">
        <w:rPr>
          <w:rFonts w:ascii="Times New Roman" w:eastAsia="Times New Roman" w:hAnsi="Times New Roman" w:cs="Times New Roman"/>
          <w:sz w:val="24"/>
          <w:szCs w:val="24"/>
        </w:rPr>
        <w:t>, Sylvain,  « L’autoreprésentation en bande-dessinée, autoportrait ou autobiographie », Voix plurielles 8.2 (2011), pp. 109-115</w:t>
      </w:r>
    </w:p>
    <w:p w14:paraId="6932CF0C" w14:textId="77777777" w:rsidR="009D704D" w:rsidRPr="00431280" w:rsidRDefault="009D704D" w:rsidP="00597E1D">
      <w:pPr>
        <w:pStyle w:val="10"/>
        <w:spacing w:line="360" w:lineRule="auto"/>
        <w:jc w:val="both"/>
        <w:rPr>
          <w:rFonts w:ascii="Times New Roman" w:eastAsia="Times New Roman" w:hAnsi="Times New Roman" w:cs="Times New Roman"/>
          <w:sz w:val="24"/>
          <w:szCs w:val="24"/>
        </w:rPr>
      </w:pPr>
    </w:p>
    <w:p w14:paraId="5D3DF1A0" w14:textId="77777777" w:rsidR="009D704D" w:rsidRPr="00431280" w:rsidRDefault="00784F7B" w:rsidP="00597E1D">
      <w:pPr>
        <w:pStyle w:val="10"/>
        <w:spacing w:line="360" w:lineRule="auto"/>
        <w:jc w:val="both"/>
        <w:rPr>
          <w:rFonts w:ascii="Times New Roman" w:eastAsia="Times New Roman" w:hAnsi="Times New Roman" w:cs="Times New Roman"/>
          <w:b/>
          <w:sz w:val="24"/>
          <w:szCs w:val="24"/>
        </w:rPr>
      </w:pPr>
      <w:r w:rsidRPr="00431280">
        <w:rPr>
          <w:rFonts w:ascii="Times New Roman" w:eastAsia="Times New Roman" w:hAnsi="Times New Roman" w:cs="Times New Roman"/>
          <w:b/>
          <w:sz w:val="24"/>
          <w:szCs w:val="24"/>
        </w:rPr>
        <w:t xml:space="preserve">Sur </w:t>
      </w:r>
      <w:r w:rsidR="00753A4C" w:rsidRPr="00431280">
        <w:rPr>
          <w:rFonts w:ascii="Times New Roman" w:eastAsia="Times New Roman" w:hAnsi="Times New Roman" w:cs="Times New Roman"/>
          <w:b/>
          <w:sz w:val="24"/>
          <w:szCs w:val="24"/>
        </w:rPr>
        <w:t>l’</w:t>
      </w:r>
      <w:r w:rsidRPr="00431280">
        <w:rPr>
          <w:rFonts w:ascii="Times New Roman" w:eastAsia="Times New Roman" w:hAnsi="Times New Roman" w:cs="Times New Roman"/>
          <w:b/>
          <w:sz w:val="24"/>
          <w:szCs w:val="24"/>
        </w:rPr>
        <w:t xml:space="preserve">autobiographie, </w:t>
      </w:r>
      <w:r w:rsidR="00753A4C" w:rsidRPr="00431280">
        <w:rPr>
          <w:rFonts w:ascii="Times New Roman" w:eastAsia="Times New Roman" w:hAnsi="Times New Roman" w:cs="Times New Roman"/>
          <w:b/>
          <w:sz w:val="24"/>
          <w:szCs w:val="24"/>
        </w:rPr>
        <w:t>l’</w:t>
      </w:r>
      <w:r w:rsidRPr="00431280">
        <w:rPr>
          <w:rFonts w:ascii="Times New Roman" w:eastAsia="Times New Roman" w:hAnsi="Times New Roman" w:cs="Times New Roman"/>
          <w:b/>
          <w:sz w:val="24"/>
          <w:szCs w:val="24"/>
        </w:rPr>
        <w:t xml:space="preserve">autofiction et </w:t>
      </w:r>
      <w:r w:rsidR="00753A4C" w:rsidRPr="00431280">
        <w:rPr>
          <w:rFonts w:ascii="Times New Roman" w:eastAsia="Times New Roman" w:hAnsi="Times New Roman" w:cs="Times New Roman"/>
          <w:b/>
          <w:sz w:val="24"/>
          <w:szCs w:val="24"/>
        </w:rPr>
        <w:t xml:space="preserve">la </w:t>
      </w:r>
      <w:r w:rsidRPr="00431280">
        <w:rPr>
          <w:rFonts w:ascii="Times New Roman" w:eastAsia="Times New Roman" w:hAnsi="Times New Roman" w:cs="Times New Roman"/>
          <w:b/>
          <w:sz w:val="24"/>
          <w:szCs w:val="24"/>
        </w:rPr>
        <w:t>non-fiction</w:t>
      </w:r>
    </w:p>
    <w:p w14:paraId="2C6B780B" w14:textId="50178DD3" w:rsidR="009D704D"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Bourdieu</w:t>
      </w:r>
      <w:r w:rsidR="00784F7B" w:rsidRPr="00431280">
        <w:rPr>
          <w:rFonts w:ascii="Times New Roman" w:eastAsia="Times New Roman" w:hAnsi="Times New Roman" w:cs="Times New Roman"/>
          <w:sz w:val="24"/>
          <w:szCs w:val="24"/>
        </w:rPr>
        <w:t xml:space="preserve">, Pierre, Les règles de l'art , Seuil, 1992,   </w:t>
      </w:r>
    </w:p>
    <w:p w14:paraId="31E90D92" w14:textId="50FFED8A" w:rsidR="009D704D"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Bourdieu</w:t>
      </w:r>
      <w:r w:rsidR="00784F7B" w:rsidRPr="00431280">
        <w:rPr>
          <w:rFonts w:ascii="Times New Roman" w:eastAsia="Times New Roman" w:hAnsi="Times New Roman" w:cs="Times New Roman"/>
          <w:sz w:val="24"/>
          <w:szCs w:val="24"/>
        </w:rPr>
        <w:t>, Pierre,   Une</w:t>
      </w:r>
      <w:r w:rsidR="00784F7B" w:rsidRPr="00431280">
        <w:rPr>
          <w:rFonts w:ascii="Times New Roman" w:eastAsia="Times New Roman" w:hAnsi="Times New Roman" w:cs="Times New Roman"/>
          <w:sz w:val="24"/>
          <w:szCs w:val="24"/>
        </w:rPr>
        <w:tab/>
        <w:t>révolution   conservatrice</w:t>
      </w:r>
      <w:r w:rsidR="00784F7B" w:rsidRPr="00431280">
        <w:rPr>
          <w:rFonts w:ascii="Times New Roman" w:eastAsia="Times New Roman" w:hAnsi="Times New Roman" w:cs="Times New Roman"/>
          <w:sz w:val="24"/>
          <w:szCs w:val="24"/>
        </w:rPr>
        <w:tab/>
        <w:t>dans</w:t>
      </w:r>
      <w:r w:rsidR="00784F7B" w:rsidRPr="00431280">
        <w:rPr>
          <w:rFonts w:ascii="Times New Roman" w:eastAsia="Times New Roman" w:hAnsi="Times New Roman" w:cs="Times New Roman"/>
          <w:sz w:val="24"/>
          <w:szCs w:val="24"/>
        </w:rPr>
        <w:tab/>
        <w:t>l’édition.  Disponible</w:t>
      </w:r>
      <w:r w:rsidR="00784F7B" w:rsidRPr="00431280">
        <w:rPr>
          <w:rFonts w:ascii="Times New Roman" w:eastAsia="Times New Roman" w:hAnsi="Times New Roman" w:cs="Times New Roman"/>
          <w:sz w:val="24"/>
          <w:szCs w:val="24"/>
        </w:rPr>
        <w:tab/>
        <w:t xml:space="preserve">sur  &lt;https://www.persee.fr/doc/arss_0335-5322_1999_num_126_1_3278&gt;  [Consulté  le  21 décembre 2020].  </w:t>
      </w:r>
    </w:p>
    <w:p w14:paraId="54BA7021" w14:textId="6535D073" w:rsidR="009D704D" w:rsidRPr="00431280" w:rsidRDefault="00597E1D" w:rsidP="00597E1D">
      <w:pPr>
        <w:pStyle w:val="10"/>
        <w:spacing w:line="360" w:lineRule="auto"/>
        <w:jc w:val="both"/>
        <w:rPr>
          <w:rFonts w:ascii="Times New Roman" w:eastAsia="Times New Roman" w:hAnsi="Times New Roman" w:cs="Times New Roman"/>
          <w:sz w:val="24"/>
          <w:szCs w:val="24"/>
          <w:lang w:val="en-US"/>
        </w:rPr>
      </w:pPr>
      <w:r w:rsidRPr="00597E1D">
        <w:rPr>
          <w:rFonts w:ascii="Times New Roman" w:eastAsia="Times New Roman" w:hAnsi="Times New Roman" w:cs="Times New Roman"/>
          <w:smallCaps/>
          <w:sz w:val="24"/>
          <w:szCs w:val="24"/>
          <w:lang w:val="en-US"/>
        </w:rPr>
        <w:t>Fowler</w:t>
      </w:r>
      <w:r w:rsidR="00784F7B" w:rsidRPr="00431280">
        <w:rPr>
          <w:rFonts w:ascii="Times New Roman" w:eastAsia="Times New Roman" w:hAnsi="Times New Roman" w:cs="Times New Roman"/>
          <w:sz w:val="24"/>
          <w:szCs w:val="24"/>
          <w:lang w:val="en-US"/>
        </w:rPr>
        <w:t xml:space="preserve">, Edward, The rhetoric of confession: </w:t>
      </w:r>
      <w:proofErr w:type="spellStart"/>
      <w:r w:rsidR="00784F7B" w:rsidRPr="00431280">
        <w:rPr>
          <w:rFonts w:ascii="Times New Roman" w:eastAsia="Times New Roman" w:hAnsi="Times New Roman" w:cs="Times New Roman"/>
          <w:sz w:val="24"/>
          <w:szCs w:val="24"/>
          <w:lang w:val="en-US"/>
        </w:rPr>
        <w:t>shishōsetsu</w:t>
      </w:r>
      <w:proofErr w:type="spellEnd"/>
      <w:r w:rsidR="00784F7B" w:rsidRPr="00431280">
        <w:rPr>
          <w:rFonts w:ascii="Times New Roman" w:eastAsia="Times New Roman" w:hAnsi="Times New Roman" w:cs="Times New Roman"/>
          <w:sz w:val="24"/>
          <w:szCs w:val="24"/>
          <w:lang w:val="en-US"/>
        </w:rPr>
        <w:t xml:space="preserve"> in early twentieth-century </w:t>
      </w:r>
      <w:proofErr w:type="spellStart"/>
      <w:r w:rsidR="00784F7B" w:rsidRPr="00431280">
        <w:rPr>
          <w:rFonts w:ascii="Times New Roman" w:eastAsia="Times New Roman" w:hAnsi="Times New Roman" w:cs="Times New Roman"/>
          <w:sz w:val="24"/>
          <w:szCs w:val="24"/>
          <w:lang w:val="en-US"/>
        </w:rPr>
        <w:t>japanese</w:t>
      </w:r>
      <w:proofErr w:type="spellEnd"/>
      <w:r w:rsidR="00784F7B" w:rsidRPr="00431280">
        <w:rPr>
          <w:rFonts w:ascii="Times New Roman" w:eastAsia="Times New Roman" w:hAnsi="Times New Roman" w:cs="Times New Roman"/>
          <w:sz w:val="24"/>
          <w:szCs w:val="24"/>
          <w:lang w:val="en-US"/>
        </w:rPr>
        <w:t xml:space="preserve"> </w:t>
      </w:r>
      <w:proofErr w:type="gramStart"/>
      <w:r w:rsidR="00784F7B" w:rsidRPr="00431280">
        <w:rPr>
          <w:rFonts w:ascii="Times New Roman" w:eastAsia="Times New Roman" w:hAnsi="Times New Roman" w:cs="Times New Roman"/>
          <w:sz w:val="24"/>
          <w:szCs w:val="24"/>
          <w:lang w:val="en-US"/>
        </w:rPr>
        <w:t xml:space="preserve">fiction,   </w:t>
      </w:r>
      <w:proofErr w:type="gramEnd"/>
      <w:r w:rsidR="00784F7B" w:rsidRPr="00431280">
        <w:rPr>
          <w:rFonts w:ascii="Times New Roman" w:eastAsia="Times New Roman" w:hAnsi="Times New Roman" w:cs="Times New Roman"/>
          <w:sz w:val="24"/>
          <w:szCs w:val="24"/>
          <w:lang w:val="en-US"/>
        </w:rPr>
        <w:t>1988.</w:t>
      </w:r>
    </w:p>
    <w:p w14:paraId="0F6C96E1" w14:textId="7EF9C384" w:rsidR="009D704D" w:rsidRPr="00431280" w:rsidRDefault="00597E1D" w:rsidP="00597E1D">
      <w:pPr>
        <w:pStyle w:val="10"/>
        <w:spacing w:line="360" w:lineRule="auto"/>
        <w:jc w:val="both"/>
        <w:rPr>
          <w:rFonts w:ascii="Times New Roman" w:eastAsia="Times New Roman" w:hAnsi="Times New Roman" w:cs="Times New Roman"/>
          <w:sz w:val="24"/>
          <w:szCs w:val="24"/>
          <w:lang w:val="en-US"/>
        </w:rPr>
      </w:pPr>
      <w:proofErr w:type="spellStart"/>
      <w:proofErr w:type="gramStart"/>
      <w:r w:rsidRPr="00597E1D">
        <w:rPr>
          <w:rFonts w:ascii="Times New Roman" w:eastAsia="Times New Roman" w:hAnsi="Times New Roman" w:cs="Times New Roman"/>
          <w:smallCaps/>
          <w:sz w:val="24"/>
          <w:szCs w:val="24"/>
          <w:lang w:val="en-US"/>
        </w:rPr>
        <w:t>Kazakova</w:t>
      </w:r>
      <w:proofErr w:type="spellEnd"/>
      <w:r w:rsidR="00784F7B" w:rsidRPr="00431280">
        <w:rPr>
          <w:rFonts w:ascii="Times New Roman" w:eastAsia="Times New Roman" w:hAnsi="Times New Roman" w:cs="Times New Roman"/>
          <w:sz w:val="24"/>
          <w:szCs w:val="24"/>
          <w:lang w:val="en-US"/>
        </w:rPr>
        <w:t xml:space="preserve">  G.</w:t>
      </w:r>
      <w:proofErr w:type="gramEnd"/>
      <w:r w:rsidR="00784F7B" w:rsidRPr="00431280">
        <w:rPr>
          <w:rFonts w:ascii="Times New Roman" w:eastAsia="Times New Roman" w:hAnsi="Times New Roman" w:cs="Times New Roman"/>
          <w:sz w:val="24"/>
          <w:szCs w:val="24"/>
          <w:lang w:val="en-US"/>
        </w:rPr>
        <w:t xml:space="preserve">   « Non-fiction   </w:t>
      </w:r>
      <w:proofErr w:type="gramStart"/>
      <w:r w:rsidR="00784F7B" w:rsidRPr="00431280">
        <w:rPr>
          <w:rFonts w:ascii="Times New Roman" w:eastAsia="Times New Roman" w:hAnsi="Times New Roman" w:cs="Times New Roman"/>
          <w:sz w:val="24"/>
          <w:szCs w:val="24"/>
          <w:lang w:val="en-US"/>
        </w:rPr>
        <w:t>in  modern</w:t>
      </w:r>
      <w:proofErr w:type="gramEnd"/>
      <w:r w:rsidR="00784F7B" w:rsidRPr="00431280">
        <w:rPr>
          <w:rFonts w:ascii="Times New Roman" w:eastAsia="Times New Roman" w:hAnsi="Times New Roman" w:cs="Times New Roman"/>
          <w:sz w:val="24"/>
          <w:szCs w:val="24"/>
          <w:lang w:val="en-US"/>
        </w:rPr>
        <w:t xml:space="preserve">  book  culture » ,  Herald  of  the  Chelyabinsk  State Academy of Culture and Arts, 2012, No 3 (47), p. 7– 12.   </w:t>
      </w:r>
    </w:p>
    <w:p w14:paraId="53E4F700" w14:textId="77777777" w:rsidR="009D704D" w:rsidRPr="00431280" w:rsidRDefault="009D704D" w:rsidP="00597E1D">
      <w:pPr>
        <w:pStyle w:val="10"/>
        <w:spacing w:line="360" w:lineRule="auto"/>
        <w:jc w:val="both"/>
        <w:rPr>
          <w:rFonts w:ascii="Times New Roman" w:eastAsia="Times New Roman" w:hAnsi="Times New Roman" w:cs="Times New Roman"/>
          <w:sz w:val="24"/>
          <w:szCs w:val="24"/>
          <w:lang w:val="en-US"/>
        </w:rPr>
      </w:pPr>
    </w:p>
    <w:p w14:paraId="11E49CDC" w14:textId="77777777" w:rsidR="009D704D" w:rsidRPr="00431280" w:rsidRDefault="00784F7B" w:rsidP="00597E1D">
      <w:pPr>
        <w:pStyle w:val="10"/>
        <w:spacing w:line="360" w:lineRule="auto"/>
        <w:jc w:val="both"/>
        <w:rPr>
          <w:rFonts w:ascii="Times New Roman" w:eastAsia="Times New Roman" w:hAnsi="Times New Roman" w:cs="Times New Roman"/>
          <w:b/>
          <w:sz w:val="24"/>
          <w:szCs w:val="24"/>
        </w:rPr>
      </w:pPr>
      <w:r w:rsidRPr="00431280">
        <w:rPr>
          <w:rFonts w:ascii="Times New Roman" w:eastAsia="Times New Roman" w:hAnsi="Times New Roman" w:cs="Times New Roman"/>
          <w:b/>
          <w:sz w:val="24"/>
          <w:szCs w:val="24"/>
        </w:rPr>
        <w:t>Sur la langue de la bande dessinée</w:t>
      </w:r>
    </w:p>
    <w:p w14:paraId="0A625FF1" w14:textId="658041A8" w:rsidR="009D704D" w:rsidRPr="00431280" w:rsidRDefault="00597E1D" w:rsidP="00597E1D">
      <w:pPr>
        <w:pStyle w:val="10"/>
        <w:spacing w:line="360" w:lineRule="auto"/>
        <w:jc w:val="both"/>
        <w:rPr>
          <w:rFonts w:ascii="Times New Roman" w:eastAsia="Times New Roman" w:hAnsi="Times New Roman" w:cs="Times New Roman"/>
          <w:sz w:val="24"/>
          <w:szCs w:val="24"/>
          <w:lang w:val="en-US"/>
        </w:rPr>
      </w:pPr>
      <w:r w:rsidRPr="00597E1D">
        <w:rPr>
          <w:rFonts w:ascii="Times New Roman" w:eastAsia="Times New Roman" w:hAnsi="Times New Roman" w:cs="Times New Roman"/>
          <w:smallCaps/>
          <w:sz w:val="24"/>
          <w:szCs w:val="24"/>
          <w:lang w:val="en-US"/>
        </w:rPr>
        <w:t>Cohn</w:t>
      </w:r>
      <w:r w:rsidR="00784F7B" w:rsidRPr="00431280">
        <w:rPr>
          <w:rFonts w:ascii="Times New Roman" w:eastAsia="Times New Roman" w:hAnsi="Times New Roman" w:cs="Times New Roman"/>
          <w:sz w:val="24"/>
          <w:szCs w:val="24"/>
          <w:lang w:val="en-US"/>
        </w:rPr>
        <w:t xml:space="preserve">, Neil, </w:t>
      </w:r>
      <w:r w:rsidR="00784F7B" w:rsidRPr="00431280">
        <w:rPr>
          <w:rFonts w:ascii="Times New Roman" w:eastAsia="Times New Roman" w:hAnsi="Times New Roman" w:cs="Times New Roman"/>
          <w:i/>
          <w:sz w:val="24"/>
          <w:szCs w:val="24"/>
          <w:lang w:val="en-US"/>
        </w:rPr>
        <w:t>The Visual Language of Comics: Introduction to the Structure and Cognition of Sequential Images</w:t>
      </w:r>
      <w:r w:rsidR="00784F7B" w:rsidRPr="00431280">
        <w:rPr>
          <w:rFonts w:ascii="Times New Roman" w:eastAsia="Times New Roman" w:hAnsi="Times New Roman" w:cs="Times New Roman"/>
          <w:sz w:val="24"/>
          <w:szCs w:val="24"/>
          <w:lang w:val="en-US"/>
        </w:rPr>
        <w:t>, London, UK: Bloomsbury, 2013.</w:t>
      </w:r>
    </w:p>
    <w:p w14:paraId="7B0766FB" w14:textId="34038BDA" w:rsidR="009D704D"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Dayez</w:t>
      </w:r>
      <w:r w:rsidR="00784F7B" w:rsidRPr="00431280">
        <w:rPr>
          <w:rFonts w:ascii="Times New Roman" w:eastAsia="Times New Roman" w:hAnsi="Times New Roman" w:cs="Times New Roman"/>
          <w:sz w:val="24"/>
          <w:szCs w:val="24"/>
        </w:rPr>
        <w:t>,  Hugues,  « La  nouvelle  bande  dessinée :  Blain,  Blutch,  David  B.  de  Crécy,  Dupuy- Berbérian, Guibert, Rabaté, Sfar », Bruxelles, Niffle, 2002.</w:t>
      </w:r>
    </w:p>
    <w:p w14:paraId="6606A17E" w14:textId="56C5080D" w:rsidR="009D704D"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Eco</w:t>
      </w:r>
      <w:r w:rsidR="00784F7B" w:rsidRPr="00431280">
        <w:rPr>
          <w:rFonts w:ascii="Times New Roman" w:eastAsia="Times New Roman" w:hAnsi="Times New Roman" w:cs="Times New Roman"/>
          <w:sz w:val="24"/>
          <w:szCs w:val="24"/>
        </w:rPr>
        <w:t xml:space="preserve">, Umberto, </w:t>
      </w:r>
      <w:r w:rsidR="00784F7B" w:rsidRPr="00431280">
        <w:rPr>
          <w:rFonts w:ascii="Times New Roman" w:eastAsia="Times New Roman" w:hAnsi="Times New Roman" w:cs="Times New Roman"/>
          <w:i/>
          <w:sz w:val="24"/>
          <w:szCs w:val="24"/>
        </w:rPr>
        <w:t>Il superuomo di massa</w:t>
      </w:r>
      <w:r w:rsidR="00784F7B" w:rsidRPr="00431280">
        <w:rPr>
          <w:rFonts w:ascii="Times New Roman" w:eastAsia="Times New Roman" w:hAnsi="Times New Roman" w:cs="Times New Roman"/>
          <w:sz w:val="24"/>
          <w:szCs w:val="24"/>
        </w:rPr>
        <w:t xml:space="preserve"> (De Superman au Surhomme), 1976.  </w:t>
      </w:r>
    </w:p>
    <w:p w14:paraId="276E57C9" w14:textId="17AC1B79" w:rsidR="009D704D"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Eisner</w:t>
      </w:r>
      <w:r w:rsidR="00784F7B" w:rsidRPr="00431280">
        <w:rPr>
          <w:rFonts w:ascii="Times New Roman" w:eastAsia="Times New Roman" w:hAnsi="Times New Roman" w:cs="Times New Roman"/>
          <w:sz w:val="24"/>
          <w:szCs w:val="24"/>
        </w:rPr>
        <w:t xml:space="preserve"> Will,</w:t>
      </w:r>
      <w:r w:rsidR="00784F7B" w:rsidRPr="00431280">
        <w:rPr>
          <w:rFonts w:ascii="Times New Roman" w:eastAsia="Times New Roman" w:hAnsi="Times New Roman" w:cs="Times New Roman"/>
          <w:i/>
          <w:sz w:val="24"/>
          <w:szCs w:val="24"/>
        </w:rPr>
        <w:t xml:space="preserve"> La Bande dessinée , Art séquentiel</w:t>
      </w:r>
      <w:r w:rsidR="00784F7B" w:rsidRPr="00431280">
        <w:rPr>
          <w:rFonts w:ascii="Times New Roman" w:eastAsia="Times New Roman" w:hAnsi="Times New Roman" w:cs="Times New Roman"/>
          <w:sz w:val="24"/>
          <w:szCs w:val="24"/>
        </w:rPr>
        <w:t xml:space="preserve">, Delcourt, 2009.  </w:t>
      </w:r>
    </w:p>
    <w:p w14:paraId="4F2A7AE8" w14:textId="461AA983" w:rsidR="009D704D"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Crépin,</w:t>
      </w:r>
      <w:r w:rsidR="00784F7B" w:rsidRPr="00431280">
        <w:rPr>
          <w:rFonts w:ascii="Times New Roman" w:eastAsia="Times New Roman" w:hAnsi="Times New Roman" w:cs="Times New Roman"/>
          <w:sz w:val="24"/>
          <w:szCs w:val="24"/>
        </w:rPr>
        <w:t xml:space="preserve"> Thierry (dir.), GROENSTEEN, Thierry (dir.),   « On tue à chaque page !   : La Loi de  1949 sur les publications destinées à la jeunesse « , Paris, Éditions du Temps, 1999, 253 p.  </w:t>
      </w:r>
    </w:p>
    <w:p w14:paraId="2BB9FBA9" w14:textId="63C25336" w:rsidR="009D704D"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Groensteen</w:t>
      </w:r>
      <w:r w:rsidR="00784F7B" w:rsidRPr="00431280">
        <w:rPr>
          <w:rFonts w:ascii="Times New Roman" w:eastAsia="Times New Roman" w:hAnsi="Times New Roman" w:cs="Times New Roman"/>
          <w:sz w:val="24"/>
          <w:szCs w:val="24"/>
        </w:rPr>
        <w:t xml:space="preserve">,  Thierry,   « Festival », </w:t>
      </w:r>
      <w:r w:rsidR="00784F7B" w:rsidRPr="00431280">
        <w:rPr>
          <w:rFonts w:ascii="Times New Roman" w:eastAsia="Times New Roman" w:hAnsi="Times New Roman" w:cs="Times New Roman"/>
          <w:i/>
          <w:sz w:val="24"/>
          <w:szCs w:val="24"/>
        </w:rPr>
        <w:t>Dictionnaire  esthétique  et  thématique  de  la  bande  dessinée</w:t>
      </w:r>
      <w:r w:rsidR="00784F7B" w:rsidRPr="00431280">
        <w:rPr>
          <w:rFonts w:ascii="Times New Roman" w:eastAsia="Times New Roman" w:hAnsi="Times New Roman" w:cs="Times New Roman"/>
          <w:sz w:val="24"/>
          <w:szCs w:val="24"/>
        </w:rPr>
        <w:t xml:space="preserve">, Neuvième Art 2.0, janvier 2018.  </w:t>
      </w:r>
    </w:p>
    <w:p w14:paraId="18F85305" w14:textId="6D4AB32E" w:rsidR="009D704D" w:rsidRDefault="00597E1D" w:rsidP="00597E1D">
      <w:pPr>
        <w:pStyle w:val="10"/>
        <w:spacing w:line="360" w:lineRule="auto"/>
        <w:jc w:val="both"/>
        <w:rPr>
          <w:rFonts w:ascii="Times New Roman" w:eastAsia="Times New Roman" w:hAnsi="Times New Roman" w:cs="Times New Roman"/>
          <w:sz w:val="24"/>
          <w:szCs w:val="24"/>
          <w:lang w:val="en-US"/>
        </w:rPr>
      </w:pPr>
      <w:proofErr w:type="spellStart"/>
      <w:r w:rsidRPr="00597E1D">
        <w:rPr>
          <w:rFonts w:ascii="Times New Roman" w:eastAsia="Times New Roman" w:hAnsi="Times New Roman" w:cs="Times New Roman"/>
          <w:smallCaps/>
          <w:sz w:val="24"/>
          <w:szCs w:val="24"/>
          <w:lang w:val="en-US"/>
        </w:rPr>
        <w:t>Mccloud</w:t>
      </w:r>
      <w:proofErr w:type="spellEnd"/>
      <w:r w:rsidR="00784F7B" w:rsidRPr="00431280">
        <w:rPr>
          <w:rFonts w:ascii="Times New Roman" w:eastAsia="Times New Roman" w:hAnsi="Times New Roman" w:cs="Times New Roman"/>
          <w:sz w:val="24"/>
          <w:szCs w:val="24"/>
          <w:lang w:val="en-US"/>
        </w:rPr>
        <w:t>, Scott,</w:t>
      </w:r>
      <w:r w:rsidR="00784F7B" w:rsidRPr="00431280">
        <w:rPr>
          <w:rFonts w:ascii="Times New Roman" w:eastAsia="Times New Roman" w:hAnsi="Times New Roman" w:cs="Times New Roman"/>
          <w:i/>
          <w:sz w:val="24"/>
          <w:szCs w:val="24"/>
          <w:lang w:val="en-US"/>
        </w:rPr>
        <w:t xml:space="preserve"> Understanding Comics: The Invisible Art</w:t>
      </w:r>
      <w:r w:rsidR="00784F7B" w:rsidRPr="00431280">
        <w:rPr>
          <w:rFonts w:ascii="Times New Roman" w:eastAsia="Times New Roman" w:hAnsi="Times New Roman" w:cs="Times New Roman"/>
          <w:sz w:val="24"/>
          <w:szCs w:val="24"/>
          <w:lang w:val="en-US"/>
        </w:rPr>
        <w:t>, 1993, Tundra.</w:t>
      </w:r>
    </w:p>
    <w:p w14:paraId="6328FCC6" w14:textId="1684F20A" w:rsidR="007A1961" w:rsidRPr="00431280" w:rsidRDefault="00597E1D" w:rsidP="00597E1D">
      <w:pPr>
        <w:pStyle w:val="10"/>
        <w:spacing w:line="360" w:lineRule="auto"/>
        <w:jc w:val="both"/>
        <w:rPr>
          <w:rFonts w:ascii="Times New Roman" w:eastAsia="Times New Roman" w:hAnsi="Times New Roman" w:cs="Times New Roman"/>
          <w:sz w:val="24"/>
          <w:szCs w:val="24"/>
          <w:lang w:val="en-US"/>
        </w:rPr>
      </w:pPr>
      <w:proofErr w:type="spellStart"/>
      <w:r w:rsidRPr="00597E1D">
        <w:rPr>
          <w:rFonts w:ascii="Times New Roman" w:eastAsia="Times New Roman" w:hAnsi="Times New Roman" w:cs="Times New Roman"/>
          <w:smallCaps/>
          <w:sz w:val="24"/>
          <w:szCs w:val="24"/>
          <w:lang w:val="en-US"/>
        </w:rPr>
        <w:lastRenderedPageBreak/>
        <w:t>Mccloud</w:t>
      </w:r>
      <w:proofErr w:type="spellEnd"/>
      <w:r w:rsidR="007A1961" w:rsidRPr="00431280">
        <w:rPr>
          <w:rFonts w:ascii="Times New Roman" w:eastAsia="Times New Roman" w:hAnsi="Times New Roman" w:cs="Times New Roman"/>
          <w:sz w:val="24"/>
          <w:szCs w:val="24"/>
          <w:lang w:val="en-US"/>
        </w:rPr>
        <w:t>, Scott,</w:t>
      </w:r>
      <w:r w:rsidR="007A1961" w:rsidRPr="00431280">
        <w:rPr>
          <w:rFonts w:ascii="Times New Roman" w:eastAsia="Times New Roman" w:hAnsi="Times New Roman" w:cs="Times New Roman"/>
          <w:i/>
          <w:sz w:val="24"/>
          <w:szCs w:val="24"/>
          <w:lang w:val="en-US"/>
        </w:rPr>
        <w:t xml:space="preserve"> </w:t>
      </w:r>
      <w:r w:rsidR="007A1961">
        <w:rPr>
          <w:rFonts w:ascii="Times New Roman" w:eastAsia="Times New Roman" w:hAnsi="Times New Roman" w:cs="Times New Roman"/>
          <w:i/>
          <w:sz w:val="24"/>
          <w:szCs w:val="24"/>
          <w:lang w:val="en-US"/>
        </w:rPr>
        <w:t>Reinventing</w:t>
      </w:r>
      <w:r w:rsidR="007A1961" w:rsidRPr="00431280">
        <w:rPr>
          <w:rFonts w:ascii="Times New Roman" w:eastAsia="Times New Roman" w:hAnsi="Times New Roman" w:cs="Times New Roman"/>
          <w:i/>
          <w:sz w:val="24"/>
          <w:szCs w:val="24"/>
          <w:lang w:val="en-US"/>
        </w:rPr>
        <w:t xml:space="preserve"> Comics</w:t>
      </w:r>
      <w:r w:rsidR="007A1961">
        <w:rPr>
          <w:rFonts w:ascii="Times New Roman" w:eastAsia="Times New Roman" w:hAnsi="Times New Roman" w:cs="Times New Roman"/>
          <w:i/>
          <w:sz w:val="24"/>
          <w:szCs w:val="24"/>
          <w:lang w:val="en-US"/>
        </w:rPr>
        <w:t xml:space="preserve">: </w:t>
      </w:r>
      <w:r w:rsidR="007A1961" w:rsidRPr="007A1961">
        <w:rPr>
          <w:rFonts w:ascii="Times New Roman" w:hAnsi="Times New Roman" w:cs="Times New Roman"/>
          <w:i/>
          <w:iCs/>
          <w:sz w:val="24"/>
          <w:szCs w:val="24"/>
        </w:rPr>
        <w:t>How Imagination and Technology Are Revolutionizing an Art Form</w:t>
      </w:r>
      <w:r w:rsidR="007A1961">
        <w:rPr>
          <w:rFonts w:ascii="Times New Roman" w:eastAsia="Times New Roman" w:hAnsi="Times New Roman" w:cs="Times New Roman"/>
          <w:i/>
          <w:sz w:val="24"/>
          <w:szCs w:val="24"/>
          <w:lang w:val="en-US"/>
        </w:rPr>
        <w:t>, 2000</w:t>
      </w:r>
      <w:r w:rsidR="007A1961" w:rsidRPr="00431280">
        <w:rPr>
          <w:rFonts w:ascii="Times New Roman" w:eastAsia="Times New Roman" w:hAnsi="Times New Roman" w:cs="Times New Roman"/>
          <w:sz w:val="24"/>
          <w:szCs w:val="24"/>
          <w:lang w:val="en-US"/>
        </w:rPr>
        <w:t xml:space="preserve">, </w:t>
      </w:r>
      <w:r w:rsidR="007A1961">
        <w:rPr>
          <w:rFonts w:ascii="Times New Roman" w:eastAsia="Times New Roman" w:hAnsi="Times New Roman" w:cs="Times New Roman"/>
          <w:sz w:val="24"/>
          <w:szCs w:val="24"/>
          <w:lang w:val="en-US"/>
        </w:rPr>
        <w:t>Paradox Press</w:t>
      </w:r>
      <w:r w:rsidR="007A1961" w:rsidRPr="00431280">
        <w:rPr>
          <w:rFonts w:ascii="Times New Roman" w:eastAsia="Times New Roman" w:hAnsi="Times New Roman" w:cs="Times New Roman"/>
          <w:sz w:val="24"/>
          <w:szCs w:val="24"/>
          <w:lang w:val="en-US"/>
        </w:rPr>
        <w:t xml:space="preserve">.  </w:t>
      </w:r>
    </w:p>
    <w:p w14:paraId="73D59102" w14:textId="77777777" w:rsidR="007A1961" w:rsidRPr="00431280" w:rsidRDefault="007A1961" w:rsidP="00597E1D">
      <w:pPr>
        <w:pStyle w:val="10"/>
        <w:spacing w:line="360" w:lineRule="auto"/>
        <w:jc w:val="both"/>
        <w:rPr>
          <w:rFonts w:ascii="Times New Roman" w:eastAsia="Times New Roman" w:hAnsi="Times New Roman" w:cs="Times New Roman"/>
          <w:sz w:val="24"/>
          <w:szCs w:val="24"/>
          <w:lang w:val="en-US"/>
        </w:rPr>
      </w:pPr>
    </w:p>
    <w:p w14:paraId="0995AB61" w14:textId="6F042F55" w:rsidR="009D704D" w:rsidRPr="00431280" w:rsidRDefault="00597E1D" w:rsidP="00597E1D">
      <w:pPr>
        <w:pStyle w:val="10"/>
        <w:spacing w:line="360" w:lineRule="auto"/>
        <w:jc w:val="both"/>
        <w:rPr>
          <w:rFonts w:ascii="Times New Roman" w:eastAsia="Times New Roman" w:hAnsi="Times New Roman" w:cs="Times New Roman"/>
          <w:sz w:val="24"/>
          <w:szCs w:val="24"/>
          <w:lang w:val="en-US"/>
        </w:rPr>
      </w:pPr>
      <w:proofErr w:type="gramStart"/>
      <w:r w:rsidRPr="00597E1D">
        <w:rPr>
          <w:rFonts w:ascii="Times New Roman" w:eastAsia="Times New Roman" w:hAnsi="Times New Roman" w:cs="Times New Roman"/>
          <w:smallCaps/>
          <w:sz w:val="24"/>
          <w:szCs w:val="24"/>
          <w:lang w:val="en-US"/>
        </w:rPr>
        <w:t>Nyberg</w:t>
      </w:r>
      <w:r w:rsidR="00784F7B" w:rsidRPr="00431280">
        <w:rPr>
          <w:rFonts w:ascii="Times New Roman" w:eastAsia="Times New Roman" w:hAnsi="Times New Roman" w:cs="Times New Roman"/>
          <w:sz w:val="24"/>
          <w:szCs w:val="24"/>
          <w:lang w:val="en-US"/>
        </w:rPr>
        <w:t>,  Dr.</w:t>
      </w:r>
      <w:proofErr w:type="gramEnd"/>
      <w:r w:rsidR="00784F7B" w:rsidRPr="00431280">
        <w:rPr>
          <w:rFonts w:ascii="Times New Roman" w:eastAsia="Times New Roman" w:hAnsi="Times New Roman" w:cs="Times New Roman"/>
          <w:sz w:val="24"/>
          <w:szCs w:val="24"/>
          <w:lang w:val="en-US"/>
        </w:rPr>
        <w:t xml:space="preserve"> Amy </w:t>
      </w:r>
      <w:proofErr w:type="spellStart"/>
      <w:r w:rsidR="00784F7B" w:rsidRPr="00431280">
        <w:rPr>
          <w:rFonts w:ascii="Times New Roman" w:eastAsia="Times New Roman" w:hAnsi="Times New Roman" w:cs="Times New Roman"/>
          <w:sz w:val="24"/>
          <w:szCs w:val="24"/>
          <w:lang w:val="en-US"/>
        </w:rPr>
        <w:t>Kiste</w:t>
      </w:r>
      <w:proofErr w:type="spellEnd"/>
      <w:r w:rsidR="00784F7B" w:rsidRPr="00431280">
        <w:rPr>
          <w:rFonts w:ascii="Times New Roman" w:eastAsia="Times New Roman" w:hAnsi="Times New Roman" w:cs="Times New Roman"/>
          <w:sz w:val="24"/>
          <w:szCs w:val="24"/>
          <w:lang w:val="en-US"/>
        </w:rPr>
        <w:t xml:space="preserve"> (n.d.),  Comics Code History: The Seal of Approval, Comic Book  Legal Defense Fund, 2013. </w:t>
      </w:r>
    </w:p>
    <w:p w14:paraId="4DDC636E" w14:textId="67445B06" w:rsidR="009D704D" w:rsidRPr="00431280" w:rsidRDefault="00597E1D" w:rsidP="00597E1D">
      <w:pPr>
        <w:pStyle w:val="10"/>
        <w:spacing w:line="360" w:lineRule="auto"/>
        <w:jc w:val="both"/>
        <w:rPr>
          <w:rFonts w:ascii="Times New Roman" w:eastAsia="Times New Roman" w:hAnsi="Times New Roman" w:cs="Times New Roman"/>
          <w:i/>
          <w:sz w:val="24"/>
          <w:szCs w:val="24"/>
          <w:lang w:val="en-US"/>
        </w:rPr>
      </w:pPr>
      <w:r w:rsidRPr="00597E1D">
        <w:rPr>
          <w:rFonts w:ascii="Times New Roman" w:eastAsia="Times New Roman" w:hAnsi="Times New Roman" w:cs="Times New Roman"/>
          <w:smallCaps/>
          <w:sz w:val="24"/>
          <w:szCs w:val="24"/>
          <w:lang w:val="en-US"/>
        </w:rPr>
        <w:t>Sabin</w:t>
      </w:r>
      <w:r w:rsidR="00784F7B" w:rsidRPr="00431280">
        <w:rPr>
          <w:rFonts w:ascii="Times New Roman" w:eastAsia="Times New Roman" w:hAnsi="Times New Roman" w:cs="Times New Roman"/>
          <w:sz w:val="24"/>
          <w:szCs w:val="24"/>
          <w:lang w:val="en-US"/>
        </w:rPr>
        <w:t xml:space="preserve">, </w:t>
      </w:r>
      <w:proofErr w:type="gramStart"/>
      <w:r w:rsidR="00784F7B" w:rsidRPr="00431280">
        <w:rPr>
          <w:rFonts w:ascii="Times New Roman" w:eastAsia="Times New Roman" w:hAnsi="Times New Roman" w:cs="Times New Roman"/>
          <w:sz w:val="24"/>
          <w:szCs w:val="24"/>
          <w:lang w:val="en-US"/>
        </w:rPr>
        <w:t xml:space="preserve">Roger, </w:t>
      </w:r>
      <w:r w:rsidR="00784F7B" w:rsidRPr="00431280">
        <w:rPr>
          <w:rFonts w:ascii="Times New Roman" w:eastAsia="Times New Roman" w:hAnsi="Times New Roman" w:cs="Times New Roman"/>
          <w:i/>
          <w:sz w:val="24"/>
          <w:szCs w:val="24"/>
          <w:lang w:val="en-US"/>
        </w:rPr>
        <w:t xml:space="preserve"> Going</w:t>
      </w:r>
      <w:proofErr w:type="gramEnd"/>
      <w:r w:rsidR="00784F7B" w:rsidRPr="00431280">
        <w:rPr>
          <w:rFonts w:ascii="Times New Roman" w:eastAsia="Times New Roman" w:hAnsi="Times New Roman" w:cs="Times New Roman"/>
          <w:i/>
          <w:sz w:val="24"/>
          <w:szCs w:val="24"/>
          <w:lang w:val="en-US"/>
        </w:rPr>
        <w:t xml:space="preserve"> underground, Comics, Comix &amp; Graphic Novels: A History Of Comic  </w:t>
      </w:r>
    </w:p>
    <w:p w14:paraId="1ADF5FD6" w14:textId="77777777" w:rsidR="009D704D" w:rsidRPr="00431280" w:rsidRDefault="00784F7B" w:rsidP="00597E1D">
      <w:pPr>
        <w:pStyle w:val="10"/>
        <w:spacing w:line="360" w:lineRule="auto"/>
        <w:jc w:val="both"/>
        <w:rPr>
          <w:rFonts w:ascii="Times New Roman" w:eastAsia="Times New Roman" w:hAnsi="Times New Roman" w:cs="Times New Roman"/>
          <w:sz w:val="24"/>
          <w:szCs w:val="24"/>
          <w:lang w:val="en-US"/>
        </w:rPr>
      </w:pPr>
      <w:r w:rsidRPr="00431280">
        <w:rPr>
          <w:rFonts w:ascii="Times New Roman" w:eastAsia="Times New Roman" w:hAnsi="Times New Roman" w:cs="Times New Roman"/>
          <w:i/>
          <w:sz w:val="24"/>
          <w:szCs w:val="24"/>
          <w:lang w:val="en-US"/>
        </w:rPr>
        <w:t>Art.</w:t>
      </w:r>
      <w:r w:rsidRPr="00431280">
        <w:rPr>
          <w:rFonts w:ascii="Times New Roman" w:eastAsia="Times New Roman" w:hAnsi="Times New Roman" w:cs="Times New Roman"/>
          <w:sz w:val="24"/>
          <w:szCs w:val="24"/>
          <w:lang w:val="en-US"/>
        </w:rPr>
        <w:t xml:space="preserve"> London, United Kingdom: </w:t>
      </w:r>
      <w:proofErr w:type="spellStart"/>
      <w:r w:rsidRPr="00431280">
        <w:rPr>
          <w:rFonts w:ascii="Times New Roman" w:eastAsia="Times New Roman" w:hAnsi="Times New Roman" w:cs="Times New Roman"/>
          <w:sz w:val="24"/>
          <w:szCs w:val="24"/>
          <w:lang w:val="en-US"/>
        </w:rPr>
        <w:t>Phaidon</w:t>
      </w:r>
      <w:proofErr w:type="spellEnd"/>
      <w:r w:rsidRPr="00431280">
        <w:rPr>
          <w:rFonts w:ascii="Times New Roman" w:eastAsia="Times New Roman" w:hAnsi="Times New Roman" w:cs="Times New Roman"/>
          <w:sz w:val="24"/>
          <w:szCs w:val="24"/>
          <w:lang w:val="en-US"/>
        </w:rPr>
        <w:t xml:space="preserve"> Press, 1996</w:t>
      </w:r>
    </w:p>
    <w:p w14:paraId="066C454D" w14:textId="6F865981" w:rsidR="009D704D" w:rsidRPr="00431280" w:rsidRDefault="00597E1D" w:rsidP="00597E1D">
      <w:pPr>
        <w:pStyle w:val="10"/>
        <w:spacing w:line="360" w:lineRule="auto"/>
        <w:jc w:val="both"/>
        <w:rPr>
          <w:rFonts w:ascii="Times New Roman" w:eastAsia="Times New Roman" w:hAnsi="Times New Roman" w:cs="Times New Roman"/>
          <w:sz w:val="24"/>
          <w:szCs w:val="24"/>
          <w:lang w:val="en-US"/>
        </w:rPr>
      </w:pPr>
      <w:proofErr w:type="spellStart"/>
      <w:proofErr w:type="gramStart"/>
      <w:r w:rsidRPr="00597E1D">
        <w:rPr>
          <w:rFonts w:ascii="Times New Roman" w:eastAsia="Times New Roman" w:hAnsi="Times New Roman" w:cs="Times New Roman"/>
          <w:smallCaps/>
          <w:sz w:val="24"/>
          <w:szCs w:val="24"/>
          <w:lang w:val="en-US"/>
        </w:rPr>
        <w:t>Tabachnick</w:t>
      </w:r>
      <w:proofErr w:type="spellEnd"/>
      <w:r w:rsidR="00784F7B" w:rsidRPr="00431280">
        <w:rPr>
          <w:rFonts w:ascii="Times New Roman" w:eastAsia="Times New Roman" w:hAnsi="Times New Roman" w:cs="Times New Roman"/>
          <w:sz w:val="24"/>
          <w:szCs w:val="24"/>
          <w:lang w:val="en-US"/>
        </w:rPr>
        <w:t>,  Stephen</w:t>
      </w:r>
      <w:proofErr w:type="gramEnd"/>
      <w:r w:rsidR="00784F7B" w:rsidRPr="00431280">
        <w:rPr>
          <w:rFonts w:ascii="Times New Roman" w:eastAsia="Times New Roman" w:hAnsi="Times New Roman" w:cs="Times New Roman"/>
          <w:sz w:val="24"/>
          <w:szCs w:val="24"/>
          <w:lang w:val="en-US"/>
        </w:rPr>
        <w:t xml:space="preserve">  E.   « </w:t>
      </w:r>
      <w:proofErr w:type="gramStart"/>
      <w:r w:rsidR="00784F7B" w:rsidRPr="00431280">
        <w:rPr>
          <w:rFonts w:ascii="Times New Roman" w:eastAsia="Times New Roman" w:hAnsi="Times New Roman" w:cs="Times New Roman"/>
          <w:sz w:val="24"/>
          <w:szCs w:val="24"/>
          <w:lang w:val="en-US"/>
        </w:rPr>
        <w:t>The  Graphic</w:t>
      </w:r>
      <w:proofErr w:type="gramEnd"/>
      <w:r w:rsidR="00784F7B" w:rsidRPr="00431280">
        <w:rPr>
          <w:rFonts w:ascii="Times New Roman" w:eastAsia="Times New Roman" w:hAnsi="Times New Roman" w:cs="Times New Roman"/>
          <w:sz w:val="24"/>
          <w:szCs w:val="24"/>
          <w:lang w:val="en-US"/>
        </w:rPr>
        <w:t xml:space="preserve">  Novel  and  the  Age  of  Transition:  A  Survey  and Analysis , English Literature in Transition » , 1880-1920: journal. — 2010, Vol. 53, no. 1</w:t>
      </w:r>
      <w:proofErr w:type="gramStart"/>
      <w:r w:rsidR="00784F7B" w:rsidRPr="00431280">
        <w:rPr>
          <w:rFonts w:ascii="Times New Roman" w:eastAsia="Times New Roman" w:hAnsi="Times New Roman" w:cs="Times New Roman"/>
          <w:sz w:val="24"/>
          <w:szCs w:val="24"/>
          <w:lang w:val="en-US"/>
        </w:rPr>
        <w:t>.,  pp.</w:t>
      </w:r>
      <w:proofErr w:type="gramEnd"/>
      <w:r w:rsidR="00784F7B" w:rsidRPr="00431280">
        <w:rPr>
          <w:rFonts w:ascii="Times New Roman" w:eastAsia="Times New Roman" w:hAnsi="Times New Roman" w:cs="Times New Roman"/>
          <w:sz w:val="24"/>
          <w:szCs w:val="24"/>
          <w:lang w:val="en-US"/>
        </w:rPr>
        <w:t xml:space="preserve"> 3—28.  </w:t>
      </w:r>
    </w:p>
    <w:p w14:paraId="02AB4310" w14:textId="7BF948B1" w:rsidR="009D704D"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Töpffer</w:t>
      </w:r>
      <w:r w:rsidR="00784F7B" w:rsidRPr="00431280">
        <w:rPr>
          <w:rFonts w:ascii="Times New Roman" w:eastAsia="Times New Roman" w:hAnsi="Times New Roman" w:cs="Times New Roman"/>
          <w:sz w:val="24"/>
          <w:szCs w:val="24"/>
        </w:rPr>
        <w:t xml:space="preserve"> Rodolphe, </w:t>
      </w:r>
      <w:r w:rsidR="00784F7B" w:rsidRPr="00431280">
        <w:rPr>
          <w:rFonts w:ascii="Times New Roman" w:eastAsia="Times New Roman" w:hAnsi="Times New Roman" w:cs="Times New Roman"/>
          <w:i/>
          <w:sz w:val="24"/>
          <w:szCs w:val="24"/>
        </w:rPr>
        <w:t>Essai de physiognomonie</w:t>
      </w:r>
      <w:r w:rsidR="00784F7B" w:rsidRPr="00431280">
        <w:rPr>
          <w:rFonts w:ascii="Times New Roman" w:eastAsia="Times New Roman" w:hAnsi="Times New Roman" w:cs="Times New Roman"/>
          <w:sz w:val="24"/>
          <w:szCs w:val="24"/>
        </w:rPr>
        <w:t xml:space="preserve">, Genève, Autographié chez Schmidt, 1845.  </w:t>
      </w:r>
    </w:p>
    <w:p w14:paraId="7F38771A" w14:textId="437247EE" w:rsidR="009D704D"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Töpffer</w:t>
      </w:r>
      <w:r w:rsidR="00784F7B" w:rsidRPr="00431280">
        <w:rPr>
          <w:rFonts w:ascii="Times New Roman" w:eastAsia="Times New Roman" w:hAnsi="Times New Roman" w:cs="Times New Roman"/>
          <w:sz w:val="24"/>
          <w:szCs w:val="24"/>
        </w:rPr>
        <w:t>, Rodolphe,</w:t>
      </w:r>
      <w:r w:rsidR="00784F7B" w:rsidRPr="00431280">
        <w:rPr>
          <w:rFonts w:ascii="Times New Roman" w:eastAsia="Times New Roman" w:hAnsi="Times New Roman" w:cs="Times New Roman"/>
          <w:i/>
          <w:sz w:val="24"/>
          <w:szCs w:val="24"/>
        </w:rPr>
        <w:t xml:space="preserve"> L’invention de la bande dessinée </w:t>
      </w:r>
      <w:r w:rsidR="00784F7B" w:rsidRPr="00431280">
        <w:rPr>
          <w:rFonts w:ascii="Times New Roman" w:eastAsia="Times New Roman" w:hAnsi="Times New Roman" w:cs="Times New Roman"/>
          <w:sz w:val="24"/>
          <w:szCs w:val="24"/>
        </w:rPr>
        <w:t xml:space="preserve">, T. Groensteen et B. Peeters, 1994.  </w:t>
      </w:r>
    </w:p>
    <w:p w14:paraId="343E2CCA" w14:textId="3F946373" w:rsidR="009D704D"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lang w:val="en-US"/>
        </w:rPr>
        <w:t>Willett</w:t>
      </w:r>
      <w:r w:rsidR="00784F7B" w:rsidRPr="00431280">
        <w:rPr>
          <w:rFonts w:ascii="Times New Roman" w:eastAsia="Times New Roman" w:hAnsi="Times New Roman" w:cs="Times New Roman"/>
          <w:sz w:val="24"/>
          <w:szCs w:val="24"/>
          <w:lang w:val="en-US"/>
        </w:rPr>
        <w:t xml:space="preserve">, </w:t>
      </w:r>
      <w:proofErr w:type="gramStart"/>
      <w:r w:rsidR="00784F7B" w:rsidRPr="00431280">
        <w:rPr>
          <w:rFonts w:ascii="Times New Roman" w:eastAsia="Times New Roman" w:hAnsi="Times New Roman" w:cs="Times New Roman"/>
          <w:sz w:val="24"/>
          <w:szCs w:val="24"/>
          <w:lang w:val="en-US"/>
        </w:rPr>
        <w:t xml:space="preserve">Perry,   </w:t>
      </w:r>
      <w:proofErr w:type="gramEnd"/>
      <w:r w:rsidR="00784F7B" w:rsidRPr="00431280">
        <w:rPr>
          <w:rFonts w:ascii="Times New Roman" w:eastAsia="Times New Roman" w:hAnsi="Times New Roman" w:cs="Times New Roman"/>
          <w:sz w:val="24"/>
          <w:szCs w:val="24"/>
          <w:lang w:val="en-US"/>
        </w:rPr>
        <w:t xml:space="preserve">« The Cutting Edge of German Expressionism: The Woodcut Novel of Frans  </w:t>
      </w:r>
      <w:proofErr w:type="spellStart"/>
      <w:r w:rsidR="00784F7B" w:rsidRPr="00431280">
        <w:rPr>
          <w:rFonts w:ascii="Times New Roman" w:eastAsia="Times New Roman" w:hAnsi="Times New Roman" w:cs="Times New Roman"/>
          <w:sz w:val="24"/>
          <w:szCs w:val="24"/>
          <w:lang w:val="en-US"/>
        </w:rPr>
        <w:t>Masereel</w:t>
      </w:r>
      <w:proofErr w:type="spellEnd"/>
      <w:r w:rsidR="00784F7B" w:rsidRPr="00431280">
        <w:rPr>
          <w:rFonts w:ascii="Times New Roman" w:eastAsia="Times New Roman" w:hAnsi="Times New Roman" w:cs="Times New Roman"/>
          <w:sz w:val="24"/>
          <w:szCs w:val="24"/>
          <w:lang w:val="en-US"/>
        </w:rPr>
        <w:t xml:space="preserve"> and Its Influences » </w:t>
      </w:r>
      <w:r w:rsidR="00784F7B" w:rsidRPr="00431280">
        <w:rPr>
          <w:rFonts w:ascii="Times New Roman" w:eastAsia="Times New Roman" w:hAnsi="Times New Roman" w:cs="Times New Roman"/>
          <w:i/>
          <w:sz w:val="24"/>
          <w:szCs w:val="24"/>
          <w:lang w:val="en-US"/>
        </w:rPr>
        <w:t>A Companion to the Literature of German Expressionism</w:t>
      </w:r>
      <w:r w:rsidR="00784F7B" w:rsidRPr="00431280">
        <w:rPr>
          <w:rFonts w:ascii="Times New Roman" w:eastAsia="Times New Roman" w:hAnsi="Times New Roman" w:cs="Times New Roman"/>
          <w:sz w:val="24"/>
          <w:szCs w:val="24"/>
          <w:lang w:val="en-US"/>
        </w:rPr>
        <w:t xml:space="preserve">,  Donahue, Neil H.., Camden House Publishing 2005, p.  </w:t>
      </w:r>
      <w:r w:rsidR="00784F7B" w:rsidRPr="00431280">
        <w:rPr>
          <w:rFonts w:ascii="Times New Roman" w:eastAsia="Times New Roman" w:hAnsi="Times New Roman" w:cs="Times New Roman"/>
          <w:sz w:val="24"/>
          <w:szCs w:val="24"/>
        </w:rPr>
        <w:t xml:space="preserve">111-134.  </w:t>
      </w:r>
    </w:p>
    <w:p w14:paraId="50491407" w14:textId="77777777" w:rsidR="009D704D" w:rsidRPr="00431280" w:rsidRDefault="009D704D" w:rsidP="00597E1D">
      <w:pPr>
        <w:pStyle w:val="10"/>
        <w:spacing w:line="360" w:lineRule="auto"/>
        <w:jc w:val="both"/>
        <w:rPr>
          <w:rFonts w:ascii="Times New Roman" w:eastAsia="Times New Roman" w:hAnsi="Times New Roman" w:cs="Times New Roman"/>
          <w:sz w:val="24"/>
          <w:szCs w:val="24"/>
        </w:rPr>
      </w:pPr>
    </w:p>
    <w:p w14:paraId="1E9237CC" w14:textId="77777777" w:rsidR="009D704D" w:rsidRPr="00431280" w:rsidRDefault="00784F7B" w:rsidP="00597E1D">
      <w:pPr>
        <w:pStyle w:val="10"/>
        <w:spacing w:line="360" w:lineRule="auto"/>
        <w:jc w:val="both"/>
        <w:rPr>
          <w:rFonts w:ascii="Times New Roman" w:eastAsia="Times New Roman" w:hAnsi="Times New Roman" w:cs="Times New Roman"/>
          <w:b/>
          <w:sz w:val="24"/>
          <w:szCs w:val="24"/>
        </w:rPr>
      </w:pPr>
      <w:r w:rsidRPr="00431280">
        <w:rPr>
          <w:rFonts w:ascii="Times New Roman" w:eastAsia="Times New Roman" w:hAnsi="Times New Roman" w:cs="Times New Roman"/>
          <w:b/>
          <w:sz w:val="24"/>
          <w:szCs w:val="24"/>
        </w:rPr>
        <w:t xml:space="preserve">Sur </w:t>
      </w:r>
      <w:r w:rsidR="00753A4C" w:rsidRPr="00431280">
        <w:rPr>
          <w:rFonts w:ascii="Times New Roman" w:eastAsia="Times New Roman" w:hAnsi="Times New Roman" w:cs="Times New Roman"/>
          <w:b/>
          <w:sz w:val="24"/>
          <w:szCs w:val="24"/>
        </w:rPr>
        <w:t>la sé</w:t>
      </w:r>
      <w:r w:rsidRPr="00431280">
        <w:rPr>
          <w:rFonts w:ascii="Times New Roman" w:eastAsia="Times New Roman" w:hAnsi="Times New Roman" w:cs="Times New Roman"/>
          <w:b/>
          <w:sz w:val="24"/>
          <w:szCs w:val="24"/>
        </w:rPr>
        <w:t>miotique</w:t>
      </w:r>
    </w:p>
    <w:p w14:paraId="6A734C1F" w14:textId="433E5E6C" w:rsidR="009D704D"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Elkins</w:t>
      </w:r>
      <w:r w:rsidR="00784F7B" w:rsidRPr="00431280">
        <w:rPr>
          <w:rFonts w:ascii="Times New Roman" w:eastAsia="Times New Roman" w:hAnsi="Times New Roman" w:cs="Times New Roman"/>
          <w:sz w:val="24"/>
          <w:szCs w:val="24"/>
        </w:rPr>
        <w:t xml:space="preserve">, James,  </w:t>
      </w:r>
      <w:r w:rsidR="00784F7B" w:rsidRPr="00431280">
        <w:rPr>
          <w:rFonts w:ascii="Times New Roman" w:eastAsia="Times New Roman" w:hAnsi="Times New Roman" w:cs="Times New Roman"/>
          <w:i/>
          <w:sz w:val="24"/>
          <w:szCs w:val="24"/>
        </w:rPr>
        <w:t>Visual Studies: A Skeptical Introduction</w:t>
      </w:r>
      <w:r w:rsidR="00784F7B" w:rsidRPr="00431280">
        <w:rPr>
          <w:rFonts w:ascii="Times New Roman" w:eastAsia="Times New Roman" w:hAnsi="Times New Roman" w:cs="Times New Roman"/>
          <w:sz w:val="24"/>
          <w:szCs w:val="24"/>
        </w:rPr>
        <w:t xml:space="preserve">, Psychology Press, 2003.  </w:t>
      </w:r>
    </w:p>
    <w:p w14:paraId="643C383F" w14:textId="633D610E" w:rsidR="009D704D"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Iehl,</w:t>
      </w:r>
      <w:r w:rsidR="00784F7B" w:rsidRPr="00431280">
        <w:rPr>
          <w:rFonts w:ascii="Times New Roman" w:eastAsia="Times New Roman" w:hAnsi="Times New Roman" w:cs="Times New Roman"/>
          <w:sz w:val="24"/>
          <w:szCs w:val="24"/>
        </w:rPr>
        <w:t xml:space="preserve"> Yves, « Adaptation littéraire et mise en image du monologue intérieur  — Mademoiselle  Else,  roman  graphique  de  Manuele  Fior  d’après  la  nouvelle  d’Arthur  Schnitzler » Disponible  sur  &lt;http://www.fabula.org/colloques/document5232.php&gt;  [Consulté  le  25  novembre 2020].  </w:t>
      </w:r>
    </w:p>
    <w:p w14:paraId="7546B3CE" w14:textId="70A80EE1" w:rsidR="009D704D" w:rsidRPr="00431280" w:rsidRDefault="00597E1D" w:rsidP="00597E1D">
      <w:pPr>
        <w:pStyle w:val="10"/>
        <w:spacing w:line="360" w:lineRule="auto"/>
        <w:jc w:val="both"/>
        <w:rPr>
          <w:rFonts w:ascii="Times New Roman" w:eastAsia="Times New Roman" w:hAnsi="Times New Roman" w:cs="Times New Roman"/>
          <w:sz w:val="24"/>
          <w:szCs w:val="24"/>
          <w:lang w:val="en-US"/>
        </w:rPr>
      </w:pPr>
      <w:r w:rsidRPr="00597E1D">
        <w:rPr>
          <w:rFonts w:ascii="Times New Roman" w:eastAsia="Times New Roman" w:hAnsi="Times New Roman" w:cs="Times New Roman"/>
          <w:smallCaps/>
          <w:sz w:val="24"/>
          <w:szCs w:val="24"/>
          <w:lang w:val="en-US"/>
        </w:rPr>
        <w:t>Mulvey</w:t>
      </w:r>
      <w:r w:rsidR="00784F7B" w:rsidRPr="00431280">
        <w:rPr>
          <w:rFonts w:ascii="Times New Roman" w:eastAsia="Times New Roman" w:hAnsi="Times New Roman" w:cs="Times New Roman"/>
          <w:sz w:val="24"/>
          <w:szCs w:val="24"/>
          <w:lang w:val="en-US"/>
        </w:rPr>
        <w:t xml:space="preserve">, Laura, « Visual Pleasure and Narrative </w:t>
      </w:r>
      <w:proofErr w:type="gramStart"/>
      <w:r w:rsidR="00784F7B" w:rsidRPr="00431280">
        <w:rPr>
          <w:rFonts w:ascii="Times New Roman" w:eastAsia="Times New Roman" w:hAnsi="Times New Roman" w:cs="Times New Roman"/>
          <w:sz w:val="24"/>
          <w:szCs w:val="24"/>
          <w:lang w:val="en-US"/>
        </w:rPr>
        <w:t>Cinema ,</w:t>
      </w:r>
      <w:proofErr w:type="gramEnd"/>
      <w:r w:rsidR="00784F7B" w:rsidRPr="00431280">
        <w:rPr>
          <w:rFonts w:ascii="Times New Roman" w:eastAsia="Times New Roman" w:hAnsi="Times New Roman" w:cs="Times New Roman"/>
          <w:sz w:val="24"/>
          <w:szCs w:val="24"/>
          <w:lang w:val="en-US"/>
        </w:rPr>
        <w:t xml:space="preserve"> Film Theory and Criticism : Introductory Readings », Leo Braudy and Marshall Cohen, 1999, pp. 833-844</w:t>
      </w:r>
    </w:p>
    <w:p w14:paraId="346CEDC2" w14:textId="554CC879" w:rsidR="009D704D" w:rsidRPr="00431280" w:rsidRDefault="00597E1D" w:rsidP="00597E1D">
      <w:pPr>
        <w:pStyle w:val="10"/>
        <w:spacing w:line="360" w:lineRule="auto"/>
        <w:jc w:val="both"/>
        <w:rPr>
          <w:rFonts w:ascii="Times New Roman" w:eastAsia="Times New Roman" w:hAnsi="Times New Roman" w:cs="Times New Roman"/>
          <w:sz w:val="24"/>
          <w:szCs w:val="24"/>
          <w:lang w:val="en-US"/>
        </w:rPr>
      </w:pPr>
      <w:r w:rsidRPr="00597E1D">
        <w:rPr>
          <w:rFonts w:ascii="Times New Roman" w:eastAsia="Times New Roman" w:hAnsi="Times New Roman" w:cs="Times New Roman"/>
          <w:smallCaps/>
          <w:sz w:val="24"/>
          <w:szCs w:val="24"/>
          <w:lang w:val="en-US"/>
        </w:rPr>
        <w:t>Sontag</w:t>
      </w:r>
      <w:r w:rsidR="00784F7B" w:rsidRPr="00431280">
        <w:rPr>
          <w:rFonts w:ascii="Times New Roman" w:eastAsia="Times New Roman" w:hAnsi="Times New Roman" w:cs="Times New Roman"/>
          <w:sz w:val="24"/>
          <w:szCs w:val="24"/>
          <w:lang w:val="en-US"/>
        </w:rPr>
        <w:t xml:space="preserve">, Susan, Illness as Metaphor (New </w:t>
      </w:r>
      <w:proofErr w:type="gramStart"/>
      <w:r w:rsidR="00784F7B" w:rsidRPr="00431280">
        <w:rPr>
          <w:rFonts w:ascii="Times New Roman" w:eastAsia="Times New Roman" w:hAnsi="Times New Roman" w:cs="Times New Roman"/>
          <w:sz w:val="24"/>
          <w:szCs w:val="24"/>
          <w:lang w:val="en-US"/>
        </w:rPr>
        <w:t>York :</w:t>
      </w:r>
      <w:proofErr w:type="gramEnd"/>
      <w:r w:rsidR="00784F7B" w:rsidRPr="00431280">
        <w:rPr>
          <w:rFonts w:ascii="Times New Roman" w:eastAsia="Times New Roman" w:hAnsi="Times New Roman" w:cs="Times New Roman"/>
          <w:sz w:val="24"/>
          <w:szCs w:val="24"/>
          <w:lang w:val="en-US"/>
        </w:rPr>
        <w:t xml:space="preserve"> Farrar, Straus and Giroux), 1978</w:t>
      </w:r>
    </w:p>
    <w:p w14:paraId="42833328" w14:textId="3E4E6A3C" w:rsidR="001D4936" w:rsidRPr="00431280" w:rsidRDefault="001D4936" w:rsidP="00597E1D">
      <w:pPr>
        <w:pStyle w:val="10"/>
        <w:spacing w:line="360" w:lineRule="auto"/>
        <w:jc w:val="both"/>
        <w:rPr>
          <w:rFonts w:ascii="Times New Roman" w:eastAsia="Times New Roman" w:hAnsi="Times New Roman" w:cs="Times New Roman"/>
          <w:sz w:val="24"/>
          <w:szCs w:val="24"/>
          <w:lang w:val="en-US"/>
        </w:rPr>
      </w:pPr>
    </w:p>
    <w:p w14:paraId="35BDBDDC" w14:textId="2A0D0F9B" w:rsidR="001D4936" w:rsidRPr="00431280" w:rsidRDefault="001D4936" w:rsidP="00597E1D">
      <w:pPr>
        <w:pStyle w:val="10"/>
        <w:spacing w:line="360" w:lineRule="auto"/>
        <w:jc w:val="both"/>
        <w:rPr>
          <w:rFonts w:ascii="Times New Roman" w:eastAsia="Times New Roman" w:hAnsi="Times New Roman" w:cs="Times New Roman"/>
          <w:b/>
          <w:sz w:val="24"/>
          <w:szCs w:val="24"/>
        </w:rPr>
      </w:pPr>
      <w:r w:rsidRPr="00431280">
        <w:rPr>
          <w:rFonts w:ascii="Times New Roman" w:eastAsia="Times New Roman" w:hAnsi="Times New Roman" w:cs="Times New Roman"/>
          <w:b/>
          <w:sz w:val="24"/>
          <w:szCs w:val="24"/>
        </w:rPr>
        <w:t>Autres œuvres </w:t>
      </w:r>
    </w:p>
    <w:p w14:paraId="4B2960C3" w14:textId="77777777" w:rsidR="001D4936" w:rsidRPr="00431280" w:rsidRDefault="001D4936" w:rsidP="00597E1D">
      <w:pPr>
        <w:pStyle w:val="10"/>
        <w:spacing w:line="360" w:lineRule="auto"/>
        <w:jc w:val="both"/>
        <w:rPr>
          <w:rFonts w:ascii="Times New Roman" w:eastAsia="Times New Roman" w:hAnsi="Times New Roman" w:cs="Times New Roman"/>
          <w:b/>
          <w:sz w:val="24"/>
          <w:szCs w:val="24"/>
        </w:rPr>
      </w:pPr>
      <w:r w:rsidRPr="00431280">
        <w:rPr>
          <w:rFonts w:ascii="Times New Roman" w:eastAsia="Times New Roman" w:hAnsi="Times New Roman" w:cs="Times New Roman"/>
          <w:b/>
          <w:sz w:val="24"/>
          <w:szCs w:val="24"/>
        </w:rPr>
        <w:t>Auteurs russophones</w:t>
      </w:r>
    </w:p>
    <w:p w14:paraId="0D71E964" w14:textId="6EEDC712" w:rsidR="001D4936"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Lavrentieva</w:t>
      </w:r>
      <w:r w:rsidR="001D4936" w:rsidRPr="00431280">
        <w:rPr>
          <w:rFonts w:ascii="Times New Roman" w:eastAsia="Times New Roman" w:hAnsi="Times New Roman" w:cs="Times New Roman"/>
          <w:sz w:val="24"/>
          <w:szCs w:val="24"/>
        </w:rPr>
        <w:t xml:space="preserve"> Olga, </w:t>
      </w:r>
      <w:r w:rsidR="001D4936" w:rsidRPr="00431280">
        <w:rPr>
          <w:rFonts w:ascii="Times New Roman" w:eastAsia="Times New Roman" w:hAnsi="Times New Roman" w:cs="Times New Roman"/>
          <w:i/>
          <w:sz w:val="24"/>
          <w:szCs w:val="24"/>
        </w:rPr>
        <w:t>Sourvilo</w:t>
      </w:r>
      <w:r w:rsidR="001D4936" w:rsidRPr="00431280">
        <w:rPr>
          <w:rFonts w:ascii="Times New Roman" w:eastAsia="Times New Roman" w:hAnsi="Times New Roman" w:cs="Times New Roman"/>
          <w:sz w:val="24"/>
          <w:szCs w:val="24"/>
        </w:rPr>
        <w:t>, Bumkniga, Moscou, 2019</w:t>
      </w:r>
    </w:p>
    <w:p w14:paraId="66135EEB" w14:textId="3F03969E" w:rsidR="001D4936"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Nikitina</w:t>
      </w:r>
      <w:r w:rsidR="001D4936" w:rsidRPr="00431280">
        <w:rPr>
          <w:rFonts w:ascii="Times New Roman" w:eastAsia="Times New Roman" w:hAnsi="Times New Roman" w:cs="Times New Roman"/>
          <w:sz w:val="24"/>
          <w:szCs w:val="24"/>
        </w:rPr>
        <w:t xml:space="preserve"> Yulia, </w:t>
      </w:r>
      <w:r w:rsidR="001D4936" w:rsidRPr="00431280">
        <w:rPr>
          <w:rFonts w:ascii="Times New Roman" w:eastAsia="Times New Roman" w:hAnsi="Times New Roman" w:cs="Times New Roman"/>
          <w:i/>
          <w:sz w:val="24"/>
          <w:szCs w:val="24"/>
        </w:rPr>
        <w:t>Znaki Techeniya (Les signes de courant)</w:t>
      </w:r>
      <w:r w:rsidR="001D4936" w:rsidRPr="00431280">
        <w:rPr>
          <w:rFonts w:ascii="Times New Roman" w:eastAsia="Times New Roman" w:hAnsi="Times New Roman" w:cs="Times New Roman"/>
          <w:sz w:val="24"/>
          <w:szCs w:val="24"/>
        </w:rPr>
        <w:t>, Bumkniga, Moscou, 2020</w:t>
      </w:r>
    </w:p>
    <w:p w14:paraId="102D430D" w14:textId="4C3AAAAE" w:rsidR="001D4936"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Rudak</w:t>
      </w:r>
      <w:r w:rsidR="001D4936" w:rsidRPr="00431280">
        <w:rPr>
          <w:rFonts w:ascii="Times New Roman" w:eastAsia="Times New Roman" w:hAnsi="Times New Roman" w:cs="Times New Roman"/>
          <w:sz w:val="24"/>
          <w:szCs w:val="24"/>
        </w:rPr>
        <w:t xml:space="preserve"> Vladimir, UZHINOVA Lena, </w:t>
      </w:r>
      <w:r w:rsidR="001D4936" w:rsidRPr="00431280">
        <w:rPr>
          <w:rFonts w:ascii="Times New Roman" w:eastAsia="Times New Roman" w:hAnsi="Times New Roman" w:cs="Times New Roman"/>
          <w:i/>
          <w:sz w:val="24"/>
          <w:szCs w:val="24"/>
        </w:rPr>
        <w:t>Ya</w:t>
      </w:r>
      <w:r w:rsidR="00656DA2" w:rsidRPr="00431280">
        <w:rPr>
          <w:rFonts w:ascii="Times New Roman" w:eastAsia="Times New Roman" w:hAnsi="Times New Roman" w:cs="Times New Roman"/>
          <w:i/>
          <w:sz w:val="24"/>
          <w:szCs w:val="24"/>
        </w:rPr>
        <w:t xml:space="preserve"> — </w:t>
      </w:r>
      <w:r w:rsidR="001D4936" w:rsidRPr="00431280">
        <w:rPr>
          <w:rFonts w:ascii="Times New Roman" w:eastAsia="Times New Roman" w:hAnsi="Times New Roman" w:cs="Times New Roman"/>
          <w:i/>
          <w:sz w:val="24"/>
          <w:szCs w:val="24"/>
        </w:rPr>
        <w:t>slon!</w:t>
      </w:r>
      <w:r w:rsidR="001D4936" w:rsidRPr="00431280">
        <w:rPr>
          <w:rFonts w:ascii="Times New Roman" w:eastAsia="Times New Roman" w:hAnsi="Times New Roman" w:cs="Times New Roman"/>
          <w:sz w:val="24"/>
          <w:szCs w:val="24"/>
        </w:rPr>
        <w:t>, Bumkniga, 2017</w:t>
      </w:r>
    </w:p>
    <w:p w14:paraId="33720FDB" w14:textId="77777777" w:rsidR="001D4936" w:rsidRPr="00431280" w:rsidRDefault="001D4936" w:rsidP="00597E1D">
      <w:pPr>
        <w:pStyle w:val="10"/>
        <w:spacing w:line="360" w:lineRule="auto"/>
        <w:jc w:val="both"/>
        <w:rPr>
          <w:rFonts w:ascii="Times New Roman" w:eastAsia="Times New Roman" w:hAnsi="Times New Roman" w:cs="Times New Roman"/>
          <w:b/>
          <w:sz w:val="24"/>
          <w:szCs w:val="24"/>
        </w:rPr>
      </w:pPr>
    </w:p>
    <w:p w14:paraId="39D71EFF" w14:textId="77777777" w:rsidR="001D4936" w:rsidRPr="00431280" w:rsidRDefault="001D4936" w:rsidP="00597E1D">
      <w:pPr>
        <w:pStyle w:val="10"/>
        <w:spacing w:line="360" w:lineRule="auto"/>
        <w:jc w:val="both"/>
        <w:rPr>
          <w:rFonts w:ascii="Times New Roman" w:eastAsia="Times New Roman" w:hAnsi="Times New Roman" w:cs="Times New Roman"/>
          <w:b/>
          <w:sz w:val="24"/>
          <w:szCs w:val="24"/>
        </w:rPr>
      </w:pPr>
      <w:r w:rsidRPr="00431280">
        <w:rPr>
          <w:rFonts w:ascii="Times New Roman" w:eastAsia="Times New Roman" w:hAnsi="Times New Roman" w:cs="Times New Roman"/>
          <w:b/>
          <w:sz w:val="24"/>
          <w:szCs w:val="24"/>
        </w:rPr>
        <w:t>Auteurs francophones</w:t>
      </w:r>
    </w:p>
    <w:p w14:paraId="0CCCFFB2" w14:textId="1945F5BB" w:rsidR="001D4936"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Baudoin</w:t>
      </w:r>
      <w:r w:rsidR="001D4936" w:rsidRPr="00431280">
        <w:rPr>
          <w:rFonts w:ascii="Times New Roman" w:eastAsia="Times New Roman" w:hAnsi="Times New Roman" w:cs="Times New Roman"/>
          <w:sz w:val="24"/>
          <w:szCs w:val="24"/>
        </w:rPr>
        <w:t xml:space="preserve"> Edmond, </w:t>
      </w:r>
      <w:r w:rsidR="001D4936" w:rsidRPr="00431280">
        <w:rPr>
          <w:rFonts w:ascii="Times New Roman" w:eastAsia="Times New Roman" w:hAnsi="Times New Roman" w:cs="Times New Roman"/>
          <w:i/>
          <w:sz w:val="24"/>
          <w:szCs w:val="24"/>
        </w:rPr>
        <w:t>Piero</w:t>
      </w:r>
      <w:r w:rsidR="001D4936" w:rsidRPr="00431280">
        <w:rPr>
          <w:rFonts w:ascii="Times New Roman" w:eastAsia="Times New Roman" w:hAnsi="Times New Roman" w:cs="Times New Roman"/>
          <w:sz w:val="24"/>
          <w:szCs w:val="24"/>
        </w:rPr>
        <w:t>, Gallimard Jeunesse, 2011</w:t>
      </w:r>
    </w:p>
    <w:p w14:paraId="2F7A0816" w14:textId="48F2C401" w:rsidR="001D4936"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lastRenderedPageBreak/>
        <w:t>Baguet</w:t>
      </w:r>
      <w:r w:rsidR="001D4936" w:rsidRPr="00431280">
        <w:rPr>
          <w:rFonts w:ascii="Times New Roman" w:eastAsia="Times New Roman" w:hAnsi="Times New Roman" w:cs="Times New Roman"/>
          <w:sz w:val="24"/>
          <w:szCs w:val="24"/>
        </w:rPr>
        <w:t xml:space="preserve"> Alice,</w:t>
      </w:r>
      <w:r w:rsidR="001D4936" w:rsidRPr="00431280">
        <w:rPr>
          <w:rFonts w:ascii="Times New Roman" w:eastAsia="Times New Roman" w:hAnsi="Times New Roman" w:cs="Times New Roman"/>
          <w:i/>
          <w:sz w:val="24"/>
          <w:szCs w:val="24"/>
        </w:rPr>
        <w:t xml:space="preserve"> L’Année du Crabe: Globules et raviolis</w:t>
      </w:r>
      <w:r w:rsidR="001D4936" w:rsidRPr="00431280">
        <w:rPr>
          <w:rFonts w:ascii="Times New Roman" w:eastAsia="Times New Roman" w:hAnsi="Times New Roman" w:cs="Times New Roman"/>
          <w:sz w:val="24"/>
          <w:szCs w:val="24"/>
        </w:rPr>
        <w:t>, Vraoum 2015</w:t>
      </w:r>
    </w:p>
    <w:p w14:paraId="77950536" w14:textId="2390AF8C" w:rsidR="001D4936"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David</w:t>
      </w:r>
      <w:r w:rsidR="001D4936" w:rsidRPr="00431280">
        <w:rPr>
          <w:rFonts w:ascii="Times New Roman" w:eastAsia="Times New Roman" w:hAnsi="Times New Roman" w:cs="Times New Roman"/>
          <w:sz w:val="24"/>
          <w:szCs w:val="24"/>
        </w:rPr>
        <w:t xml:space="preserve"> B, </w:t>
      </w:r>
      <w:r w:rsidR="001D4936" w:rsidRPr="00431280">
        <w:rPr>
          <w:rFonts w:ascii="Times New Roman" w:eastAsia="Times New Roman" w:hAnsi="Times New Roman" w:cs="Times New Roman"/>
          <w:i/>
          <w:sz w:val="24"/>
          <w:szCs w:val="24"/>
        </w:rPr>
        <w:t>L'Ascension du Haut Mal</w:t>
      </w:r>
      <w:r w:rsidR="001D4936" w:rsidRPr="00431280">
        <w:rPr>
          <w:rFonts w:ascii="Times New Roman" w:eastAsia="Times New Roman" w:hAnsi="Times New Roman" w:cs="Times New Roman"/>
          <w:sz w:val="24"/>
          <w:szCs w:val="24"/>
        </w:rPr>
        <w:t>, L'Association 2015</w:t>
      </w:r>
    </w:p>
    <w:p w14:paraId="2AF5E4ED" w14:textId="703FF681" w:rsidR="001D4936"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Navie</w:t>
      </w:r>
      <w:r w:rsidR="001D4936" w:rsidRPr="00431280">
        <w:rPr>
          <w:rFonts w:ascii="Times New Roman" w:eastAsia="Times New Roman" w:hAnsi="Times New Roman" w:cs="Times New Roman"/>
          <w:sz w:val="24"/>
          <w:szCs w:val="24"/>
        </w:rPr>
        <w:t xml:space="preserve">, LAINÈ Audrey, </w:t>
      </w:r>
      <w:r w:rsidR="001D4936" w:rsidRPr="00431280">
        <w:rPr>
          <w:rFonts w:ascii="Times New Roman" w:eastAsia="Times New Roman" w:hAnsi="Times New Roman" w:cs="Times New Roman"/>
          <w:i/>
          <w:sz w:val="24"/>
          <w:szCs w:val="24"/>
        </w:rPr>
        <w:t>Moi en Double</w:t>
      </w:r>
      <w:r w:rsidR="001D4936" w:rsidRPr="00431280">
        <w:rPr>
          <w:rFonts w:ascii="Times New Roman" w:eastAsia="Times New Roman" w:hAnsi="Times New Roman" w:cs="Times New Roman"/>
          <w:sz w:val="24"/>
          <w:szCs w:val="24"/>
        </w:rPr>
        <w:t>, Éditions Delcourt, 2018</w:t>
      </w:r>
    </w:p>
    <w:p w14:paraId="365C18C3" w14:textId="16F01F35" w:rsidR="001D4936" w:rsidRPr="00431280" w:rsidRDefault="00597E1D" w:rsidP="00597E1D">
      <w:pPr>
        <w:pStyle w:val="10"/>
        <w:spacing w:line="360" w:lineRule="auto"/>
        <w:jc w:val="both"/>
        <w:rPr>
          <w:rFonts w:ascii="Times New Roman" w:eastAsia="Times New Roman" w:hAnsi="Times New Roman" w:cs="Times New Roman"/>
          <w:sz w:val="24"/>
          <w:szCs w:val="24"/>
          <w:lang w:val="en-US"/>
        </w:rPr>
      </w:pPr>
      <w:proofErr w:type="spellStart"/>
      <w:r w:rsidRPr="00597E1D">
        <w:rPr>
          <w:rFonts w:ascii="Times New Roman" w:eastAsia="Times New Roman" w:hAnsi="Times New Roman" w:cs="Times New Roman"/>
          <w:smallCaps/>
          <w:sz w:val="24"/>
          <w:szCs w:val="24"/>
          <w:lang w:val="en-US"/>
        </w:rPr>
        <w:t>Peeters</w:t>
      </w:r>
      <w:proofErr w:type="spellEnd"/>
      <w:r w:rsidR="001D4936" w:rsidRPr="00431280">
        <w:rPr>
          <w:rFonts w:ascii="Times New Roman" w:eastAsia="Times New Roman" w:hAnsi="Times New Roman" w:cs="Times New Roman"/>
          <w:sz w:val="24"/>
          <w:szCs w:val="24"/>
          <w:lang w:val="en-US"/>
        </w:rPr>
        <w:t xml:space="preserve"> Frederik, </w:t>
      </w:r>
      <w:proofErr w:type="spellStart"/>
      <w:r w:rsidR="001D4936" w:rsidRPr="00431280">
        <w:rPr>
          <w:rFonts w:ascii="Times New Roman" w:eastAsia="Times New Roman" w:hAnsi="Times New Roman" w:cs="Times New Roman"/>
          <w:i/>
          <w:sz w:val="24"/>
          <w:szCs w:val="24"/>
          <w:lang w:val="en-US"/>
        </w:rPr>
        <w:t>Pilules</w:t>
      </w:r>
      <w:proofErr w:type="spellEnd"/>
      <w:r w:rsidR="001D4936" w:rsidRPr="00431280">
        <w:rPr>
          <w:rFonts w:ascii="Times New Roman" w:eastAsia="Times New Roman" w:hAnsi="Times New Roman" w:cs="Times New Roman"/>
          <w:i/>
          <w:sz w:val="24"/>
          <w:szCs w:val="24"/>
          <w:lang w:val="en-US"/>
        </w:rPr>
        <w:t xml:space="preserve"> </w:t>
      </w:r>
      <w:proofErr w:type="spellStart"/>
      <w:r w:rsidR="001D4936" w:rsidRPr="00431280">
        <w:rPr>
          <w:rFonts w:ascii="Times New Roman" w:eastAsia="Times New Roman" w:hAnsi="Times New Roman" w:cs="Times New Roman"/>
          <w:i/>
          <w:sz w:val="24"/>
          <w:szCs w:val="24"/>
          <w:lang w:val="en-US"/>
        </w:rPr>
        <w:t>bleues</w:t>
      </w:r>
      <w:proofErr w:type="spellEnd"/>
      <w:r w:rsidR="001D4936" w:rsidRPr="00431280">
        <w:rPr>
          <w:rFonts w:ascii="Times New Roman" w:eastAsia="Times New Roman" w:hAnsi="Times New Roman" w:cs="Times New Roman"/>
          <w:sz w:val="24"/>
          <w:szCs w:val="24"/>
          <w:lang w:val="en-US"/>
        </w:rPr>
        <w:t xml:space="preserve">, </w:t>
      </w:r>
      <w:proofErr w:type="spellStart"/>
      <w:r w:rsidR="001D4936" w:rsidRPr="00431280">
        <w:rPr>
          <w:rFonts w:ascii="Times New Roman" w:eastAsia="Times New Roman" w:hAnsi="Times New Roman" w:cs="Times New Roman"/>
          <w:sz w:val="24"/>
          <w:szCs w:val="24"/>
          <w:lang w:val="en-US"/>
        </w:rPr>
        <w:t>Atrabile</w:t>
      </w:r>
      <w:proofErr w:type="spellEnd"/>
      <w:r w:rsidR="001D4936" w:rsidRPr="00431280">
        <w:rPr>
          <w:rFonts w:ascii="Times New Roman" w:eastAsia="Times New Roman" w:hAnsi="Times New Roman" w:cs="Times New Roman"/>
          <w:sz w:val="24"/>
          <w:szCs w:val="24"/>
          <w:lang w:val="en-US"/>
        </w:rPr>
        <w:t>, 2013</w:t>
      </w:r>
    </w:p>
    <w:p w14:paraId="062EC151" w14:textId="772DBDD9" w:rsidR="001D4936"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Riviere</w:t>
      </w:r>
      <w:r w:rsidR="001D4936" w:rsidRPr="00431280">
        <w:rPr>
          <w:rFonts w:ascii="Times New Roman" w:eastAsia="Times New Roman" w:hAnsi="Times New Roman" w:cs="Times New Roman"/>
          <w:sz w:val="24"/>
          <w:szCs w:val="24"/>
        </w:rPr>
        <w:t xml:space="preserve"> Tiphaine, </w:t>
      </w:r>
      <w:r w:rsidR="001D4936" w:rsidRPr="00431280">
        <w:rPr>
          <w:rFonts w:ascii="Times New Roman" w:eastAsia="Times New Roman" w:hAnsi="Times New Roman" w:cs="Times New Roman"/>
          <w:i/>
          <w:sz w:val="24"/>
          <w:szCs w:val="24"/>
        </w:rPr>
        <w:t>Carnets de Thèse</w:t>
      </w:r>
      <w:r w:rsidR="001D4936" w:rsidRPr="00431280">
        <w:rPr>
          <w:rFonts w:ascii="Times New Roman" w:eastAsia="Times New Roman" w:hAnsi="Times New Roman" w:cs="Times New Roman"/>
          <w:sz w:val="24"/>
          <w:szCs w:val="24"/>
        </w:rPr>
        <w:t>, Éditions du Seuil, 2015</w:t>
      </w:r>
    </w:p>
    <w:p w14:paraId="4ABAF70C" w14:textId="656B0137" w:rsidR="001D4936" w:rsidRPr="00431280" w:rsidRDefault="00597E1D" w:rsidP="00597E1D">
      <w:pPr>
        <w:pStyle w:val="10"/>
        <w:spacing w:line="360" w:lineRule="auto"/>
        <w:jc w:val="both"/>
        <w:rPr>
          <w:rFonts w:ascii="Times New Roman" w:eastAsia="Times New Roman" w:hAnsi="Times New Roman" w:cs="Times New Roman"/>
          <w:sz w:val="24"/>
          <w:szCs w:val="24"/>
        </w:rPr>
      </w:pPr>
      <w:r w:rsidRPr="00597E1D">
        <w:rPr>
          <w:rFonts w:ascii="Times New Roman" w:eastAsia="Times New Roman" w:hAnsi="Times New Roman" w:cs="Times New Roman"/>
          <w:smallCaps/>
          <w:sz w:val="24"/>
          <w:szCs w:val="24"/>
        </w:rPr>
        <w:t>Satrapi</w:t>
      </w:r>
      <w:r w:rsidR="001D4936" w:rsidRPr="00431280">
        <w:rPr>
          <w:rFonts w:ascii="Times New Roman" w:eastAsia="Times New Roman" w:hAnsi="Times New Roman" w:cs="Times New Roman"/>
          <w:sz w:val="24"/>
          <w:szCs w:val="24"/>
        </w:rPr>
        <w:t xml:space="preserve"> Marjane, </w:t>
      </w:r>
      <w:r w:rsidR="001D4936" w:rsidRPr="00431280">
        <w:rPr>
          <w:rFonts w:ascii="Times New Roman" w:eastAsia="Times New Roman" w:hAnsi="Times New Roman" w:cs="Times New Roman"/>
          <w:i/>
          <w:sz w:val="24"/>
          <w:szCs w:val="24"/>
        </w:rPr>
        <w:t>Persepolis</w:t>
      </w:r>
      <w:r w:rsidR="001D4936" w:rsidRPr="00431280">
        <w:rPr>
          <w:rFonts w:ascii="Times New Roman" w:eastAsia="Times New Roman" w:hAnsi="Times New Roman" w:cs="Times New Roman"/>
          <w:sz w:val="24"/>
          <w:szCs w:val="24"/>
        </w:rPr>
        <w:t>, L'Association, 2017</w:t>
      </w:r>
    </w:p>
    <w:p w14:paraId="01A4712A" w14:textId="77777777" w:rsidR="001D4936" w:rsidRPr="00431280" w:rsidRDefault="001D4936" w:rsidP="00597E1D">
      <w:pPr>
        <w:pStyle w:val="10"/>
        <w:spacing w:line="360" w:lineRule="auto"/>
        <w:jc w:val="both"/>
        <w:rPr>
          <w:rFonts w:ascii="Times New Roman" w:eastAsia="Times New Roman" w:hAnsi="Times New Roman" w:cs="Times New Roman"/>
          <w:sz w:val="24"/>
          <w:szCs w:val="24"/>
        </w:rPr>
      </w:pPr>
    </w:p>
    <w:p w14:paraId="1C95F7A8" w14:textId="77777777" w:rsidR="001D4936" w:rsidRPr="00431280" w:rsidRDefault="001D4936" w:rsidP="00597E1D">
      <w:pPr>
        <w:pStyle w:val="10"/>
        <w:spacing w:line="360" w:lineRule="auto"/>
        <w:jc w:val="both"/>
        <w:rPr>
          <w:rFonts w:ascii="Times New Roman" w:eastAsia="Times New Roman" w:hAnsi="Times New Roman" w:cs="Times New Roman"/>
          <w:b/>
          <w:sz w:val="24"/>
          <w:szCs w:val="24"/>
        </w:rPr>
      </w:pPr>
      <w:r w:rsidRPr="00431280">
        <w:rPr>
          <w:rFonts w:ascii="Times New Roman" w:eastAsia="Times New Roman" w:hAnsi="Times New Roman" w:cs="Times New Roman"/>
          <w:b/>
          <w:sz w:val="24"/>
          <w:szCs w:val="24"/>
        </w:rPr>
        <w:t>Auteurs anglophones</w:t>
      </w:r>
    </w:p>
    <w:p w14:paraId="404A9FA1" w14:textId="16FA0B18" w:rsidR="001D4936" w:rsidRPr="00431280" w:rsidRDefault="00597E1D" w:rsidP="00597E1D">
      <w:pPr>
        <w:pStyle w:val="10"/>
        <w:spacing w:line="360" w:lineRule="auto"/>
        <w:jc w:val="both"/>
        <w:rPr>
          <w:rFonts w:ascii="Times New Roman" w:eastAsia="Times New Roman" w:hAnsi="Times New Roman" w:cs="Times New Roman"/>
          <w:sz w:val="24"/>
          <w:szCs w:val="24"/>
          <w:lang w:val="en-US"/>
        </w:rPr>
      </w:pPr>
      <w:r w:rsidRPr="00597E1D">
        <w:rPr>
          <w:rFonts w:ascii="Times New Roman" w:eastAsia="Times New Roman" w:hAnsi="Times New Roman" w:cs="Times New Roman"/>
          <w:smallCaps/>
          <w:sz w:val="24"/>
          <w:szCs w:val="24"/>
          <w:lang w:val="en-US"/>
        </w:rPr>
        <w:t>Green</w:t>
      </w:r>
      <w:r w:rsidR="001D4936" w:rsidRPr="00431280">
        <w:rPr>
          <w:rFonts w:ascii="Times New Roman" w:eastAsia="Times New Roman" w:hAnsi="Times New Roman" w:cs="Times New Roman"/>
          <w:sz w:val="24"/>
          <w:szCs w:val="24"/>
          <w:lang w:val="en-US"/>
        </w:rPr>
        <w:t xml:space="preserve"> Justin, </w:t>
      </w:r>
      <w:r w:rsidR="001D4936" w:rsidRPr="00431280">
        <w:rPr>
          <w:rFonts w:ascii="Times New Roman" w:eastAsia="Times New Roman" w:hAnsi="Times New Roman" w:cs="Times New Roman"/>
          <w:i/>
          <w:sz w:val="24"/>
          <w:szCs w:val="24"/>
          <w:lang w:val="en-US"/>
        </w:rPr>
        <w:t>Binky Brown Meets the Holy Virgin Mary</w:t>
      </w:r>
      <w:r w:rsidR="001D4936" w:rsidRPr="00431280">
        <w:rPr>
          <w:rFonts w:ascii="Times New Roman" w:eastAsia="Times New Roman" w:hAnsi="Times New Roman" w:cs="Times New Roman"/>
          <w:sz w:val="24"/>
          <w:szCs w:val="24"/>
          <w:lang w:val="en-US"/>
        </w:rPr>
        <w:t xml:space="preserve">, </w:t>
      </w:r>
      <w:r w:rsidR="00656DA2" w:rsidRPr="00431280">
        <w:rPr>
          <w:rFonts w:ascii="Times New Roman" w:eastAsia="Times New Roman" w:hAnsi="Times New Roman" w:cs="Times New Roman"/>
          <w:sz w:val="24"/>
          <w:szCs w:val="24"/>
          <w:lang w:val="en-US"/>
        </w:rPr>
        <w:t>Last Gasp, 1972</w:t>
      </w:r>
    </w:p>
    <w:p w14:paraId="09DAC04A" w14:textId="6C9A8097" w:rsidR="001D4936" w:rsidRPr="00431280" w:rsidRDefault="00597E1D" w:rsidP="00597E1D">
      <w:pPr>
        <w:pStyle w:val="10"/>
        <w:jc w:val="both"/>
        <w:rPr>
          <w:rFonts w:ascii="Times New Roman" w:eastAsia="Times New Roman" w:hAnsi="Times New Roman" w:cs="Times New Roman"/>
          <w:sz w:val="24"/>
          <w:szCs w:val="24"/>
        </w:rPr>
      </w:pPr>
      <w:proofErr w:type="spellStart"/>
      <w:r w:rsidRPr="00597E1D">
        <w:rPr>
          <w:rFonts w:ascii="Times New Roman" w:eastAsia="Times New Roman" w:hAnsi="Times New Roman" w:cs="Times New Roman"/>
          <w:smallCaps/>
          <w:sz w:val="24"/>
          <w:szCs w:val="24"/>
          <w:lang w:val="en-US"/>
        </w:rPr>
        <w:t>Wojnarowicz</w:t>
      </w:r>
      <w:proofErr w:type="spellEnd"/>
      <w:r w:rsidR="001D4936" w:rsidRPr="00431280">
        <w:rPr>
          <w:rFonts w:ascii="Times New Roman" w:eastAsia="Times New Roman" w:hAnsi="Times New Roman" w:cs="Times New Roman"/>
          <w:sz w:val="24"/>
          <w:szCs w:val="24"/>
          <w:lang w:val="en-US"/>
        </w:rPr>
        <w:t xml:space="preserve"> David, ROMBERGER James, VAN COOK Marguerite, trad. </w:t>
      </w:r>
      <w:r w:rsidR="001D4936" w:rsidRPr="00431280">
        <w:rPr>
          <w:rFonts w:ascii="Times New Roman" w:eastAsia="Times New Roman" w:hAnsi="Times New Roman" w:cs="Times New Roman"/>
          <w:sz w:val="24"/>
          <w:szCs w:val="24"/>
        </w:rPr>
        <w:t xml:space="preserve">VIALLET Laurence,  </w:t>
      </w:r>
      <w:r w:rsidR="001D4936" w:rsidRPr="00431280">
        <w:rPr>
          <w:rFonts w:ascii="Times New Roman" w:eastAsia="Times New Roman" w:hAnsi="Times New Roman" w:cs="Times New Roman"/>
          <w:i/>
          <w:sz w:val="24"/>
          <w:szCs w:val="24"/>
        </w:rPr>
        <w:t>7 Miles a Second</w:t>
      </w:r>
      <w:r w:rsidR="001D4936" w:rsidRPr="00431280">
        <w:rPr>
          <w:rFonts w:ascii="Times New Roman" w:eastAsia="Times New Roman" w:hAnsi="Times New Roman" w:cs="Times New Roman"/>
          <w:sz w:val="24"/>
          <w:szCs w:val="24"/>
        </w:rPr>
        <w:t>, Ça et Là et les Éditions Laurence Viallet, 2011</w:t>
      </w:r>
    </w:p>
    <w:p w14:paraId="593C1614" w14:textId="1689BBA5" w:rsidR="00431280" w:rsidRPr="00431280" w:rsidRDefault="00597E1D" w:rsidP="00597E1D">
      <w:pPr>
        <w:pStyle w:val="jlqj4b"/>
        <w:jc w:val="both"/>
      </w:pPr>
      <w:proofErr w:type="spellStart"/>
      <w:r w:rsidRPr="00597E1D">
        <w:rPr>
          <w:smallCaps/>
          <w:color w:val="000000"/>
        </w:rPr>
        <w:t>Spiegelman</w:t>
      </w:r>
      <w:proofErr w:type="spellEnd"/>
      <w:r w:rsidR="00431280" w:rsidRPr="00431280">
        <w:rPr>
          <w:color w:val="000000"/>
        </w:rPr>
        <w:t xml:space="preserve">, </w:t>
      </w:r>
      <w:proofErr w:type="spellStart"/>
      <w:r w:rsidR="00431280" w:rsidRPr="00431280">
        <w:rPr>
          <w:color w:val="000000"/>
        </w:rPr>
        <w:t>Art</w:t>
      </w:r>
      <w:proofErr w:type="spellEnd"/>
      <w:r w:rsidR="00431280" w:rsidRPr="00431280">
        <w:rPr>
          <w:color w:val="000000"/>
        </w:rPr>
        <w:t xml:space="preserve">, </w:t>
      </w:r>
      <w:proofErr w:type="spellStart"/>
      <w:r w:rsidR="00431280" w:rsidRPr="00431280">
        <w:rPr>
          <w:i/>
          <w:iCs/>
          <w:color w:val="000000"/>
        </w:rPr>
        <w:t>Maus</w:t>
      </w:r>
      <w:proofErr w:type="spellEnd"/>
      <w:r w:rsidR="00431280" w:rsidRPr="00431280">
        <w:rPr>
          <w:color w:val="000000"/>
        </w:rPr>
        <w:t xml:space="preserve">, </w:t>
      </w:r>
      <w:proofErr w:type="spellStart"/>
      <w:r w:rsidR="00431280" w:rsidRPr="00431280">
        <w:rPr>
          <w:color w:val="000000"/>
        </w:rPr>
        <w:t>Raw</w:t>
      </w:r>
      <w:proofErr w:type="spellEnd"/>
      <w:r w:rsidR="00431280" w:rsidRPr="00431280">
        <w:rPr>
          <w:color w:val="000000"/>
        </w:rPr>
        <w:t>, 1980-1991</w:t>
      </w:r>
    </w:p>
    <w:p w14:paraId="614E5E6E" w14:textId="77777777" w:rsidR="001D4936" w:rsidRPr="001D4936" w:rsidRDefault="001D4936" w:rsidP="00597E1D">
      <w:pPr>
        <w:pStyle w:val="10"/>
        <w:spacing w:line="360" w:lineRule="auto"/>
        <w:jc w:val="both"/>
        <w:rPr>
          <w:sz w:val="28"/>
          <w:szCs w:val="28"/>
        </w:rPr>
      </w:pPr>
    </w:p>
    <w:sectPr w:rsidR="001D4936" w:rsidRPr="001D4936" w:rsidSect="00C14993">
      <w:footerReference w:type="default" r:id="rId53"/>
      <w:pgSz w:w="11909" w:h="16834"/>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EBA483" w14:textId="77777777" w:rsidR="00EA588B" w:rsidRDefault="00EA588B" w:rsidP="009D704D">
      <w:pPr>
        <w:spacing w:line="240" w:lineRule="auto"/>
      </w:pPr>
      <w:r>
        <w:separator/>
      </w:r>
    </w:p>
  </w:endnote>
  <w:endnote w:type="continuationSeparator" w:id="0">
    <w:p w14:paraId="60524B7F" w14:textId="77777777" w:rsidR="00EA588B" w:rsidRDefault="00EA588B" w:rsidP="009D704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0004619"/>
      <w:docPartObj>
        <w:docPartGallery w:val="Page Numbers (Bottom of Page)"/>
        <w:docPartUnique/>
      </w:docPartObj>
    </w:sdtPr>
    <w:sdtContent>
      <w:p w14:paraId="0D6BE712" w14:textId="77777777" w:rsidR="0061073D" w:rsidRDefault="0061073D">
        <w:pPr>
          <w:pStyle w:val="af2"/>
          <w:jc w:val="center"/>
        </w:pPr>
        <w:r>
          <w:fldChar w:fldCharType="begin"/>
        </w:r>
        <w:r>
          <w:instrText>PAGE   \* MERGEFORMAT</w:instrText>
        </w:r>
        <w:r>
          <w:fldChar w:fldCharType="separate"/>
        </w:r>
        <w:r w:rsidRPr="004D0A11">
          <w:rPr>
            <w:noProof/>
            <w:lang w:val="ru-RU"/>
          </w:rPr>
          <w:t>5</w:t>
        </w:r>
        <w:r>
          <w:fldChar w:fldCharType="end"/>
        </w:r>
      </w:p>
    </w:sdtContent>
  </w:sdt>
  <w:p w14:paraId="7F8C58BB" w14:textId="77777777" w:rsidR="0061073D" w:rsidRDefault="0061073D">
    <w:pPr>
      <w:pStyle w:val="af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0B7D3" w14:textId="77777777" w:rsidR="0061073D" w:rsidRDefault="0061073D" w:rsidP="003D363A">
    <w:pPr>
      <w:pStyle w:val="af2"/>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81FDC" w14:textId="77777777" w:rsidR="0061073D" w:rsidRDefault="0061073D" w:rsidP="003D363A">
    <w:pPr>
      <w:pStyle w:val="af2"/>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858E9" w14:textId="77777777" w:rsidR="0061073D" w:rsidRDefault="0061073D" w:rsidP="003D363A">
    <w:pPr>
      <w:pStyle w:val="af2"/>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57D03" w14:textId="77777777" w:rsidR="003C4ED4" w:rsidRDefault="003C4ED4">
    <w:pPr>
      <w:pStyle w:val="10"/>
      <w:ind w:left="8640"/>
    </w:pPr>
    <w:r>
      <w:fldChar w:fldCharType="begin"/>
    </w:r>
    <w:r>
      <w:instrText>PAGE</w:instrText>
    </w:r>
    <w:r>
      <w:fldChar w:fldCharType="separate"/>
    </w:r>
    <w:r>
      <w:rPr>
        <w:noProof/>
      </w:rPr>
      <w:t>10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406104" w14:textId="77777777" w:rsidR="00EA588B" w:rsidRDefault="00EA588B" w:rsidP="009D704D">
      <w:pPr>
        <w:spacing w:line="240" w:lineRule="auto"/>
      </w:pPr>
      <w:r>
        <w:separator/>
      </w:r>
    </w:p>
  </w:footnote>
  <w:footnote w:type="continuationSeparator" w:id="0">
    <w:p w14:paraId="221790EA" w14:textId="77777777" w:rsidR="00EA588B" w:rsidRDefault="00EA588B" w:rsidP="009D704D">
      <w:pPr>
        <w:spacing w:line="240" w:lineRule="auto"/>
      </w:pPr>
      <w:r>
        <w:continuationSeparator/>
      </w:r>
    </w:p>
  </w:footnote>
  <w:footnote w:id="1">
    <w:p w14:paraId="686B6F05" w14:textId="1027BBA5" w:rsidR="00B802F2" w:rsidRPr="00B802F2" w:rsidRDefault="00B802F2" w:rsidP="0041779E">
      <w:pPr>
        <w:pStyle w:val="a6"/>
        <w:rPr>
          <w:lang w:val="en-US"/>
        </w:rPr>
      </w:pPr>
      <w:r>
        <w:rPr>
          <w:rStyle w:val="a8"/>
        </w:rPr>
        <w:footnoteRef/>
      </w:r>
      <w:r>
        <w:t xml:space="preserve"> </w:t>
      </w:r>
      <w:r w:rsidRPr="0041779E">
        <w:rPr>
          <w:rFonts w:ascii="Times New Roman" w:hAnsi="Times New Roman" w:cs="Times New Roman"/>
        </w:rPr>
        <w:t xml:space="preserve">Exemple d’un de ces posts </w:t>
      </w:r>
      <w:r w:rsidR="00A865AB">
        <w:fldChar w:fldCharType="begin"/>
      </w:r>
      <w:r w:rsidR="00A865AB">
        <w:instrText xml:space="preserve"> HYPERLINK "https://pikabu.ru/story/kak_vyiglyadyat_na_samom_dele_izvestnyie_avtoryi_vebkomiksov_6115532" </w:instrText>
      </w:r>
      <w:r w:rsidR="00A865AB">
        <w:fldChar w:fldCharType="separate"/>
      </w:r>
      <w:r w:rsidRPr="0041779E">
        <w:rPr>
          <w:rStyle w:val="a9"/>
          <w:rFonts w:ascii="Times New Roman" w:hAnsi="Times New Roman" w:cs="Times New Roman"/>
        </w:rPr>
        <w:t>https://pikabu.ru/story/kak_vyiglyadyat_na_samom_dele_izvestnyie_avtoryi_vebkomiksov_6115532</w:t>
      </w:r>
      <w:r w:rsidR="00A865AB">
        <w:rPr>
          <w:rStyle w:val="a9"/>
          <w:rFonts w:ascii="Times New Roman" w:hAnsi="Times New Roman" w:cs="Times New Roman"/>
        </w:rPr>
        <w:fldChar w:fldCharType="end"/>
      </w:r>
      <w:r>
        <w:t xml:space="preserve"> </w:t>
      </w:r>
    </w:p>
  </w:footnote>
  <w:footnote w:id="2">
    <w:p w14:paraId="6C379561" w14:textId="6D04A4E3" w:rsidR="00656DA2" w:rsidRPr="00656DA2" w:rsidRDefault="00656DA2">
      <w:pPr>
        <w:pStyle w:val="a6"/>
        <w:rPr>
          <w:rFonts w:ascii="Times New Roman" w:hAnsi="Times New Roman" w:cs="Times New Roman"/>
          <w:lang w:val="en-US"/>
        </w:rPr>
      </w:pPr>
      <w:r w:rsidRPr="00656DA2">
        <w:rPr>
          <w:rStyle w:val="a8"/>
          <w:rFonts w:ascii="Times New Roman" w:hAnsi="Times New Roman" w:cs="Times New Roman"/>
        </w:rPr>
        <w:footnoteRef/>
      </w:r>
      <w:r w:rsidRPr="00656DA2">
        <w:rPr>
          <w:rFonts w:ascii="Times New Roman" w:hAnsi="Times New Roman" w:cs="Times New Roman"/>
        </w:rPr>
        <w:t xml:space="preserve"> </w:t>
      </w:r>
      <w:r w:rsidRPr="00656DA2">
        <w:rPr>
          <w:rFonts w:ascii="Times New Roman" w:hAnsi="Times New Roman" w:cs="Times New Roman"/>
          <w:lang w:val="en-US"/>
        </w:rPr>
        <w:t xml:space="preserve">Laurent, Jenny </w:t>
      </w:r>
      <w:proofErr w:type="spellStart"/>
      <w:r w:rsidRPr="00656DA2">
        <w:rPr>
          <w:rFonts w:ascii="Times New Roman" w:hAnsi="Times New Roman" w:cs="Times New Roman"/>
          <w:i/>
          <w:iCs/>
          <w:lang w:val="en-US"/>
        </w:rPr>
        <w:t>L’</w:t>
      </w:r>
      <w:r w:rsidR="009F14C4">
        <w:rPr>
          <w:rFonts w:ascii="Times New Roman" w:hAnsi="Times New Roman" w:cs="Times New Roman"/>
          <w:i/>
          <w:iCs/>
          <w:lang w:val="en-US"/>
        </w:rPr>
        <w:t>A</w:t>
      </w:r>
      <w:r w:rsidRPr="00656DA2">
        <w:rPr>
          <w:rFonts w:ascii="Times New Roman" w:hAnsi="Times New Roman" w:cs="Times New Roman"/>
          <w:i/>
          <w:iCs/>
          <w:lang w:val="en-US"/>
        </w:rPr>
        <w:t>utofiction</w:t>
      </w:r>
      <w:proofErr w:type="spellEnd"/>
      <w:r w:rsidRPr="00656DA2">
        <w:rPr>
          <w:rFonts w:ascii="Times New Roman" w:hAnsi="Times New Roman" w:cs="Times New Roman"/>
          <w:i/>
          <w:iCs/>
          <w:lang w:val="en-US"/>
        </w:rPr>
        <w:t xml:space="preserve">. </w:t>
      </w:r>
      <w:proofErr w:type="spellStart"/>
      <w:r w:rsidRPr="00656DA2">
        <w:rPr>
          <w:rFonts w:ascii="Times New Roman" w:hAnsi="Times New Roman" w:cs="Times New Roman"/>
          <w:i/>
          <w:iCs/>
          <w:lang w:val="en-US"/>
        </w:rPr>
        <w:t>Méthodes</w:t>
      </w:r>
      <w:proofErr w:type="spellEnd"/>
      <w:r w:rsidRPr="00656DA2">
        <w:rPr>
          <w:rFonts w:ascii="Times New Roman" w:hAnsi="Times New Roman" w:cs="Times New Roman"/>
          <w:i/>
          <w:iCs/>
          <w:lang w:val="en-US"/>
        </w:rPr>
        <w:t xml:space="preserve"> et problems</w:t>
      </w:r>
      <w:r w:rsidRPr="00656DA2">
        <w:rPr>
          <w:rFonts w:ascii="Times New Roman" w:hAnsi="Times New Roman" w:cs="Times New Roman"/>
          <w:lang w:val="en-US"/>
        </w:rPr>
        <w:t xml:space="preserve">, </w:t>
      </w:r>
      <w:r w:rsidRPr="00656DA2">
        <w:rPr>
          <w:rFonts w:ascii="Times New Roman" w:hAnsi="Times New Roman" w:cs="Times New Roman"/>
        </w:rPr>
        <w:t xml:space="preserve">Université de Genève, 2003 </w:t>
      </w:r>
      <w:r w:rsidR="00A865AB">
        <w:fldChar w:fldCharType="begin"/>
      </w:r>
      <w:r w:rsidR="00A865AB">
        <w:instrText xml:space="preserve"> HYPERLINK "https://www.unige.ch/lettres/framo/enseignements/methodes/autofiction/afintegr.html" \l "af020000" </w:instrText>
      </w:r>
      <w:r w:rsidR="00A865AB">
        <w:fldChar w:fldCharType="separate"/>
      </w:r>
      <w:r w:rsidRPr="00656DA2">
        <w:rPr>
          <w:rStyle w:val="a9"/>
          <w:rFonts w:ascii="Times New Roman" w:hAnsi="Times New Roman" w:cs="Times New Roman"/>
        </w:rPr>
        <w:t>https://www.unige.ch/lettres/framo/enseignements/methodes/autofiction/afintegr.html#af020000</w:t>
      </w:r>
      <w:r w:rsidR="00A865AB">
        <w:rPr>
          <w:rStyle w:val="a9"/>
          <w:rFonts w:ascii="Times New Roman" w:hAnsi="Times New Roman" w:cs="Times New Roman"/>
        </w:rPr>
        <w:fldChar w:fldCharType="end"/>
      </w:r>
      <w:r w:rsidRPr="00656DA2">
        <w:rPr>
          <w:rFonts w:ascii="Times New Roman" w:hAnsi="Times New Roman" w:cs="Times New Roman"/>
        </w:rPr>
        <w:t xml:space="preserve"> consult</w:t>
      </w:r>
      <w:r w:rsidRPr="00656DA2">
        <w:rPr>
          <w:rFonts w:ascii="Times New Roman" w:eastAsia="Times New Roman" w:hAnsi="Times New Roman" w:cs="Times New Roman"/>
        </w:rPr>
        <w:t>é</w:t>
      </w:r>
      <w:r w:rsidRPr="00656DA2">
        <w:rPr>
          <w:rFonts w:ascii="Times New Roman" w:hAnsi="Times New Roman" w:cs="Times New Roman"/>
        </w:rPr>
        <w:t xml:space="preserve"> 13.05.2021</w:t>
      </w:r>
    </w:p>
  </w:footnote>
  <w:footnote w:id="3">
    <w:p w14:paraId="77AE1EEA" w14:textId="504F6F94" w:rsidR="00656DA2" w:rsidRPr="00656DA2" w:rsidRDefault="00656DA2">
      <w:pPr>
        <w:pStyle w:val="a6"/>
        <w:rPr>
          <w:lang w:val="en-US"/>
        </w:rPr>
      </w:pPr>
      <w:r w:rsidRPr="00656DA2">
        <w:rPr>
          <w:rStyle w:val="a8"/>
          <w:rFonts w:ascii="Times New Roman" w:hAnsi="Times New Roman" w:cs="Times New Roman"/>
        </w:rPr>
        <w:footnoteRef/>
      </w:r>
      <w:r w:rsidRPr="00656DA2">
        <w:rPr>
          <w:rFonts w:ascii="Times New Roman" w:hAnsi="Times New Roman" w:cs="Times New Roman"/>
        </w:rPr>
        <w:t xml:space="preserve"> Publi</w:t>
      </w:r>
      <w:r w:rsidRPr="00656DA2">
        <w:rPr>
          <w:rFonts w:ascii="Times New Roman" w:eastAsia="Times New Roman" w:hAnsi="Times New Roman" w:cs="Times New Roman"/>
        </w:rPr>
        <w:t>é</w:t>
      </w:r>
      <w:r w:rsidRPr="00656DA2">
        <w:rPr>
          <w:rFonts w:ascii="Times New Roman" w:hAnsi="Times New Roman" w:cs="Times New Roman"/>
        </w:rPr>
        <w:t>e chez Last Gasp</w:t>
      </w:r>
    </w:p>
  </w:footnote>
  <w:footnote w:id="4">
    <w:p w14:paraId="077A6EA9" w14:textId="063DFA77" w:rsidR="00385972" w:rsidRPr="0041779E" w:rsidRDefault="00385972" w:rsidP="0041779E">
      <w:pPr>
        <w:pStyle w:val="a6"/>
        <w:jc w:val="both"/>
        <w:rPr>
          <w:rFonts w:ascii="Times New Roman" w:hAnsi="Times New Roman" w:cs="Times New Roman"/>
          <w:lang w:val="en-US"/>
        </w:rPr>
      </w:pPr>
      <w:r w:rsidRPr="0041779E">
        <w:rPr>
          <w:rStyle w:val="a8"/>
          <w:rFonts w:ascii="Times New Roman" w:hAnsi="Times New Roman" w:cs="Times New Roman"/>
        </w:rPr>
        <w:footnoteRef/>
      </w:r>
      <w:r w:rsidRPr="0041779E">
        <w:rPr>
          <w:rFonts w:ascii="Times New Roman" w:hAnsi="Times New Roman" w:cs="Times New Roman"/>
        </w:rPr>
        <w:t xml:space="preserve"> </w:t>
      </w:r>
      <w:r w:rsidRPr="0041779E">
        <w:rPr>
          <w:rFonts w:ascii="Times New Roman" w:hAnsi="Times New Roman" w:cs="Times New Roman"/>
          <w:lang w:val="en-US"/>
        </w:rPr>
        <w:t xml:space="preserve">Spiegelman, </w:t>
      </w:r>
      <w:r w:rsidRPr="00E50252">
        <w:rPr>
          <w:rFonts w:ascii="Times New Roman" w:hAnsi="Times New Roman" w:cs="Times New Roman"/>
          <w:lang w:val="en-US"/>
        </w:rPr>
        <w:t xml:space="preserve">Art, </w:t>
      </w:r>
      <w:r w:rsidRPr="00E50252">
        <w:rPr>
          <w:rFonts w:ascii="Times New Roman" w:hAnsi="Times New Roman" w:cs="Times New Roman"/>
          <w:i/>
          <w:iCs/>
          <w:lang w:val="en-US"/>
        </w:rPr>
        <w:t>Maus</w:t>
      </w:r>
      <w:r w:rsidRPr="00E50252">
        <w:rPr>
          <w:rFonts w:ascii="Times New Roman" w:hAnsi="Times New Roman" w:cs="Times New Roman"/>
          <w:lang w:val="en-US"/>
        </w:rPr>
        <w:t>,</w:t>
      </w:r>
      <w:r w:rsidRPr="0041779E">
        <w:rPr>
          <w:rFonts w:ascii="Times New Roman" w:hAnsi="Times New Roman" w:cs="Times New Roman"/>
          <w:lang w:val="en-US"/>
        </w:rPr>
        <w:t xml:space="preserve"> Raw</w:t>
      </w:r>
      <w:r w:rsidR="001424C3" w:rsidRPr="0041779E">
        <w:rPr>
          <w:rFonts w:ascii="Times New Roman" w:hAnsi="Times New Roman" w:cs="Times New Roman"/>
          <w:lang w:val="en-US"/>
        </w:rPr>
        <w:t>, 1980-1991</w:t>
      </w:r>
    </w:p>
    <w:p w14:paraId="41797B7A" w14:textId="37E88827" w:rsidR="00385972" w:rsidRPr="0041779E" w:rsidRDefault="001424C3" w:rsidP="0041779E">
      <w:pPr>
        <w:pStyle w:val="a6"/>
        <w:jc w:val="both"/>
        <w:rPr>
          <w:rFonts w:ascii="Times New Roman" w:hAnsi="Times New Roman" w:cs="Times New Roman"/>
          <w:lang w:val="en-US"/>
        </w:rPr>
      </w:pPr>
      <w:r w:rsidRPr="0041779E">
        <w:rPr>
          <w:rFonts w:ascii="Times New Roman" w:hAnsi="Times New Roman" w:cs="Times New Roman"/>
          <w:lang w:val="en-US"/>
        </w:rPr>
        <w:t xml:space="preserve">Brown, Chester, </w:t>
      </w:r>
      <w:proofErr w:type="spellStart"/>
      <w:r w:rsidRPr="0041779E">
        <w:rPr>
          <w:rFonts w:ascii="Times New Roman" w:hAnsi="Times New Roman" w:cs="Times New Roman"/>
          <w:i/>
          <w:iCs/>
          <w:lang w:val="en-US"/>
        </w:rPr>
        <w:t>Helder</w:t>
      </w:r>
      <w:proofErr w:type="spellEnd"/>
      <w:r w:rsidRPr="0041779E">
        <w:rPr>
          <w:rFonts w:ascii="Times New Roman" w:hAnsi="Times New Roman" w:cs="Times New Roman"/>
          <w:lang w:val="en-US"/>
        </w:rPr>
        <w:t xml:space="preserve"> </w:t>
      </w:r>
      <w:r w:rsidRPr="0041779E">
        <w:rPr>
          <w:rFonts w:ascii="Times New Roman" w:hAnsi="Times New Roman" w:cs="Times New Roman"/>
        </w:rPr>
        <w:t>Yummy Fur #19</w:t>
      </w:r>
    </w:p>
  </w:footnote>
  <w:footnote w:id="5">
    <w:p w14:paraId="449C3ABC" w14:textId="46B2EF46" w:rsidR="001424C3" w:rsidRPr="0041779E" w:rsidRDefault="001424C3" w:rsidP="0041779E">
      <w:pPr>
        <w:pStyle w:val="a6"/>
        <w:jc w:val="both"/>
        <w:rPr>
          <w:rFonts w:ascii="Times New Roman" w:hAnsi="Times New Roman" w:cs="Times New Roman"/>
        </w:rPr>
      </w:pPr>
      <w:r w:rsidRPr="0041779E">
        <w:rPr>
          <w:rStyle w:val="a8"/>
          <w:rFonts w:ascii="Times New Roman" w:hAnsi="Times New Roman" w:cs="Times New Roman"/>
        </w:rPr>
        <w:footnoteRef/>
      </w:r>
      <w:r w:rsidRPr="0041779E">
        <w:rPr>
          <w:rFonts w:ascii="Times New Roman" w:hAnsi="Times New Roman" w:cs="Times New Roman"/>
        </w:rPr>
        <w:t xml:space="preserve"> </w:t>
      </w:r>
      <w:r w:rsidRPr="0041779E">
        <w:rPr>
          <w:rFonts w:ascii="Times New Roman" w:hAnsi="Times New Roman" w:cs="Times New Roman"/>
          <w:lang w:val="en-US"/>
        </w:rPr>
        <w:t xml:space="preserve">B. David </w:t>
      </w:r>
      <w:r w:rsidRPr="0041779E">
        <w:rPr>
          <w:rFonts w:ascii="Times New Roman" w:hAnsi="Times New Roman" w:cs="Times New Roman"/>
          <w:i/>
          <w:iCs/>
        </w:rPr>
        <w:t xml:space="preserve">L'Ascension du haut mal, </w:t>
      </w:r>
      <w:r w:rsidRPr="0041779E">
        <w:rPr>
          <w:rFonts w:ascii="Times New Roman" w:hAnsi="Times New Roman" w:cs="Times New Roman"/>
        </w:rPr>
        <w:t>L'Association, 1996-2003</w:t>
      </w:r>
    </w:p>
    <w:p w14:paraId="59922EFD" w14:textId="7821243C" w:rsidR="001424C3" w:rsidRPr="0041779E" w:rsidRDefault="001424C3" w:rsidP="0041779E">
      <w:pPr>
        <w:pStyle w:val="a6"/>
        <w:jc w:val="both"/>
        <w:rPr>
          <w:rFonts w:ascii="Times New Roman" w:hAnsi="Times New Roman" w:cs="Times New Roman"/>
          <w:lang w:val="en-US"/>
        </w:rPr>
      </w:pPr>
      <w:r w:rsidRPr="0041779E">
        <w:rPr>
          <w:rFonts w:ascii="Times New Roman" w:hAnsi="Times New Roman" w:cs="Times New Roman"/>
          <w:lang w:val="en-US"/>
        </w:rPr>
        <w:t xml:space="preserve">Menu Jean Christophe </w:t>
      </w:r>
      <w:r w:rsidRPr="0041779E">
        <w:rPr>
          <w:rFonts w:ascii="Times New Roman" w:hAnsi="Times New Roman" w:cs="Times New Roman"/>
          <w:i/>
          <w:iCs/>
        </w:rPr>
        <w:t xml:space="preserve">Livret de Phamille, </w:t>
      </w:r>
      <w:r w:rsidRPr="0041779E">
        <w:rPr>
          <w:rFonts w:ascii="Times New Roman" w:hAnsi="Times New Roman" w:cs="Times New Roman"/>
        </w:rPr>
        <w:t>L'Association, 2005</w:t>
      </w:r>
    </w:p>
  </w:footnote>
  <w:footnote w:id="6">
    <w:p w14:paraId="28F77A5C" w14:textId="5929B4D6" w:rsidR="008949D0" w:rsidRPr="008949D0" w:rsidRDefault="008949D0" w:rsidP="0041779E">
      <w:pPr>
        <w:pStyle w:val="a6"/>
        <w:jc w:val="both"/>
        <w:rPr>
          <w:lang w:val="en-US"/>
        </w:rPr>
      </w:pPr>
      <w:r w:rsidRPr="0041779E">
        <w:rPr>
          <w:rStyle w:val="a8"/>
          <w:rFonts w:ascii="Times New Roman" w:hAnsi="Times New Roman" w:cs="Times New Roman"/>
        </w:rPr>
        <w:footnoteRef/>
      </w:r>
      <w:r w:rsidRPr="0041779E">
        <w:rPr>
          <w:rFonts w:ascii="Times New Roman" w:hAnsi="Times New Roman" w:cs="Times New Roman"/>
        </w:rPr>
        <w:t xml:space="preserve"> Publi</w:t>
      </w:r>
      <w:r w:rsidRPr="0041779E">
        <w:rPr>
          <w:rFonts w:ascii="Times New Roman" w:eastAsia="Times New Roman" w:hAnsi="Times New Roman" w:cs="Times New Roman"/>
        </w:rPr>
        <w:t>é</w:t>
      </w:r>
      <w:r w:rsidRPr="0041779E">
        <w:rPr>
          <w:rFonts w:ascii="Times New Roman" w:hAnsi="Times New Roman" w:cs="Times New Roman"/>
        </w:rPr>
        <w:t>e chez</w:t>
      </w:r>
      <w:r w:rsidRPr="0041779E">
        <w:rPr>
          <w:rFonts w:ascii="Times New Roman" w:hAnsi="Times New Roman" w:cs="Times New Roman"/>
          <w:i/>
          <w:iCs/>
        </w:rPr>
        <w:t xml:space="preserve"> </w:t>
      </w:r>
      <w:r w:rsidRPr="0041779E">
        <w:rPr>
          <w:rFonts w:ascii="Times New Roman" w:hAnsi="Times New Roman" w:cs="Times New Roman"/>
        </w:rPr>
        <w:t>L'Association</w:t>
      </w:r>
    </w:p>
  </w:footnote>
  <w:footnote w:id="7">
    <w:p w14:paraId="1D4171BB" w14:textId="35422A72" w:rsidR="005165A0" w:rsidRPr="0041779E" w:rsidRDefault="005165A0" w:rsidP="0041779E">
      <w:pPr>
        <w:pStyle w:val="a6"/>
        <w:rPr>
          <w:lang w:val="en-US"/>
        </w:rPr>
      </w:pPr>
      <w:r>
        <w:rPr>
          <w:rStyle w:val="a8"/>
        </w:rPr>
        <w:footnoteRef/>
      </w:r>
      <w:r>
        <w:t xml:space="preserve"> </w:t>
      </w:r>
      <w:r w:rsidRPr="0041779E">
        <w:rPr>
          <w:rFonts w:ascii="Times New Roman" w:eastAsia="Times New Roman" w:hAnsi="Times New Roman" w:cs="Times New Roman"/>
          <w:lang w:val="en-US"/>
        </w:rPr>
        <w:t>MCCLOUD, Scott,</w:t>
      </w:r>
      <w:r w:rsidRPr="0041779E">
        <w:rPr>
          <w:rFonts w:ascii="Times New Roman" w:eastAsia="Times New Roman" w:hAnsi="Times New Roman" w:cs="Times New Roman"/>
          <w:i/>
          <w:lang w:val="en-US"/>
        </w:rPr>
        <w:t xml:space="preserve"> Understanding Comics: The Invisible Art</w:t>
      </w:r>
      <w:r w:rsidRPr="0041779E">
        <w:rPr>
          <w:rFonts w:ascii="Times New Roman" w:eastAsia="Times New Roman" w:hAnsi="Times New Roman" w:cs="Times New Roman"/>
          <w:lang w:val="en-US"/>
        </w:rPr>
        <w:t>, 1993, Tundra, p.48</w:t>
      </w:r>
    </w:p>
  </w:footnote>
  <w:footnote w:id="8">
    <w:p w14:paraId="4D23FBFC" w14:textId="77777777" w:rsidR="004D21B5" w:rsidRPr="009C3DC9" w:rsidRDefault="006F0AA8" w:rsidP="0041779E">
      <w:pPr>
        <w:pStyle w:val="10"/>
        <w:spacing w:line="240" w:lineRule="auto"/>
        <w:jc w:val="both"/>
        <w:rPr>
          <w:rFonts w:ascii="Times New Roman" w:eastAsia="Times New Roman" w:hAnsi="Times New Roman" w:cs="Times New Roman"/>
          <w:sz w:val="20"/>
          <w:szCs w:val="20"/>
        </w:rPr>
      </w:pPr>
      <w:r>
        <w:rPr>
          <w:rStyle w:val="a8"/>
        </w:rPr>
        <w:footnoteRef/>
      </w:r>
      <w:r>
        <w:t xml:space="preserve"> </w:t>
      </w:r>
      <w:proofErr w:type="spellStart"/>
      <w:r w:rsidRPr="009C3DC9">
        <w:rPr>
          <w:rFonts w:ascii="Times New Roman" w:hAnsi="Times New Roman" w:cs="Times New Roman"/>
          <w:sz w:val="20"/>
          <w:szCs w:val="20"/>
          <w:lang w:val="en-US"/>
        </w:rPr>
        <w:t>Quelques</w:t>
      </w:r>
      <w:proofErr w:type="spellEnd"/>
      <w:r w:rsidRPr="009C3DC9">
        <w:rPr>
          <w:rFonts w:ascii="Times New Roman" w:hAnsi="Times New Roman" w:cs="Times New Roman"/>
          <w:sz w:val="20"/>
          <w:szCs w:val="20"/>
          <w:lang w:val="en-US"/>
        </w:rPr>
        <w:t xml:space="preserve"> </w:t>
      </w:r>
      <w:proofErr w:type="spellStart"/>
      <w:r w:rsidRPr="009C3DC9">
        <w:rPr>
          <w:rFonts w:ascii="Times New Roman" w:hAnsi="Times New Roman" w:cs="Times New Roman"/>
          <w:sz w:val="20"/>
          <w:szCs w:val="20"/>
          <w:lang w:val="en-US"/>
        </w:rPr>
        <w:t>exemples</w:t>
      </w:r>
      <w:proofErr w:type="spellEnd"/>
      <w:r w:rsidR="004D21B5" w:rsidRPr="009C3DC9">
        <w:rPr>
          <w:rFonts w:ascii="Times New Roman" w:hAnsi="Times New Roman" w:cs="Times New Roman"/>
          <w:sz w:val="20"/>
          <w:szCs w:val="20"/>
          <w:lang w:val="en-US"/>
        </w:rPr>
        <w:t xml:space="preserve">: </w:t>
      </w:r>
      <w:r w:rsidR="004D21B5" w:rsidRPr="009C3DC9">
        <w:rPr>
          <w:rFonts w:ascii="Times New Roman" w:eastAsia="Times New Roman" w:hAnsi="Times New Roman" w:cs="Times New Roman"/>
          <w:sz w:val="20"/>
          <w:szCs w:val="20"/>
        </w:rPr>
        <w:t>BAGUET Alice,</w:t>
      </w:r>
      <w:r w:rsidR="004D21B5" w:rsidRPr="009C3DC9">
        <w:rPr>
          <w:rFonts w:ascii="Times New Roman" w:eastAsia="Times New Roman" w:hAnsi="Times New Roman" w:cs="Times New Roman"/>
          <w:i/>
          <w:sz w:val="20"/>
          <w:szCs w:val="20"/>
        </w:rPr>
        <w:t xml:space="preserve"> L’Année du Crabe: Globules et raviolis</w:t>
      </w:r>
      <w:r w:rsidR="004D21B5" w:rsidRPr="009C3DC9">
        <w:rPr>
          <w:rFonts w:ascii="Times New Roman" w:eastAsia="Times New Roman" w:hAnsi="Times New Roman" w:cs="Times New Roman"/>
          <w:sz w:val="20"/>
          <w:szCs w:val="20"/>
        </w:rPr>
        <w:t>, Vraoum 2015</w:t>
      </w:r>
    </w:p>
    <w:p w14:paraId="4377B5A2" w14:textId="77777777" w:rsidR="004D21B5" w:rsidRPr="009C3DC9" w:rsidRDefault="004D21B5" w:rsidP="0041779E">
      <w:pPr>
        <w:pStyle w:val="10"/>
        <w:spacing w:line="240" w:lineRule="auto"/>
        <w:jc w:val="both"/>
        <w:rPr>
          <w:rFonts w:ascii="Times New Roman" w:hAnsi="Times New Roman" w:cs="Times New Roman"/>
          <w:sz w:val="20"/>
          <w:szCs w:val="20"/>
          <w:lang w:val="en-US"/>
        </w:rPr>
      </w:pPr>
      <w:r w:rsidRPr="009C3DC9">
        <w:rPr>
          <w:rFonts w:ascii="Times New Roman" w:hAnsi="Times New Roman" w:cs="Times New Roman"/>
          <w:sz w:val="20"/>
          <w:szCs w:val="20"/>
          <w:lang w:val="en-US"/>
        </w:rPr>
        <w:t>(</w:t>
      </w:r>
      <w:r w:rsidRPr="009C3DC9">
        <w:rPr>
          <w:rStyle w:val="a5"/>
          <w:rFonts w:ascii="Times New Roman" w:hAnsi="Times New Roman" w:cs="Times New Roman"/>
          <w:sz w:val="20"/>
          <w:szCs w:val="20"/>
        </w:rPr>
        <w:t>l'histoire de la lutte de l'artiste contre le cancer</w:t>
      </w:r>
      <w:r w:rsidRPr="009C3DC9">
        <w:rPr>
          <w:rFonts w:ascii="Times New Roman" w:hAnsi="Times New Roman" w:cs="Times New Roman"/>
          <w:sz w:val="20"/>
          <w:szCs w:val="20"/>
          <w:lang w:val="en-US"/>
        </w:rPr>
        <w:t xml:space="preserve">) </w:t>
      </w:r>
    </w:p>
    <w:p w14:paraId="208059AC" w14:textId="5EE97AD4" w:rsidR="004D21B5" w:rsidRPr="009C3DC9" w:rsidRDefault="004D21B5" w:rsidP="0041779E">
      <w:pPr>
        <w:pStyle w:val="10"/>
        <w:spacing w:line="240" w:lineRule="auto"/>
        <w:jc w:val="both"/>
        <w:rPr>
          <w:rFonts w:ascii="Times New Roman" w:eastAsia="Times New Roman" w:hAnsi="Times New Roman" w:cs="Times New Roman"/>
          <w:sz w:val="20"/>
          <w:szCs w:val="20"/>
          <w:lang w:val="en-US"/>
        </w:rPr>
      </w:pPr>
      <w:r w:rsidRPr="009C3DC9">
        <w:rPr>
          <w:rFonts w:ascii="Times New Roman" w:eastAsia="Times New Roman" w:hAnsi="Times New Roman" w:cs="Times New Roman"/>
          <w:sz w:val="20"/>
          <w:szCs w:val="20"/>
        </w:rPr>
        <w:t xml:space="preserve">NAVIE, LAINÈ Audrey, </w:t>
      </w:r>
      <w:r w:rsidRPr="009C3DC9">
        <w:rPr>
          <w:rFonts w:ascii="Times New Roman" w:eastAsia="Times New Roman" w:hAnsi="Times New Roman" w:cs="Times New Roman"/>
          <w:i/>
          <w:sz w:val="20"/>
          <w:szCs w:val="20"/>
        </w:rPr>
        <w:t>Moi en Double</w:t>
      </w:r>
      <w:r w:rsidRPr="009C3DC9">
        <w:rPr>
          <w:rFonts w:ascii="Times New Roman" w:eastAsia="Times New Roman" w:hAnsi="Times New Roman" w:cs="Times New Roman"/>
          <w:sz w:val="20"/>
          <w:szCs w:val="20"/>
        </w:rPr>
        <w:t>, Éditions Delcourt, 2018</w:t>
      </w:r>
      <w:r w:rsidRPr="009C3DC9">
        <w:rPr>
          <w:rFonts w:ascii="Times New Roman" w:eastAsia="Times New Roman" w:hAnsi="Times New Roman" w:cs="Times New Roman"/>
          <w:sz w:val="20"/>
          <w:szCs w:val="20"/>
          <w:lang w:val="en-US"/>
        </w:rPr>
        <w:t xml:space="preserve"> (</w:t>
      </w:r>
      <w:r w:rsidRPr="009C3DC9">
        <w:rPr>
          <w:rStyle w:val="a5"/>
          <w:rFonts w:ascii="Times New Roman" w:hAnsi="Times New Roman" w:cs="Times New Roman"/>
          <w:sz w:val="20"/>
          <w:szCs w:val="20"/>
        </w:rPr>
        <w:t>histoire de la vie avec</w:t>
      </w:r>
      <w:r w:rsidRPr="009C3DC9">
        <w:rPr>
          <w:rFonts w:ascii="Times New Roman" w:hAnsi="Times New Roman" w:cs="Times New Roman"/>
          <w:sz w:val="20"/>
          <w:szCs w:val="20"/>
        </w:rPr>
        <w:t xml:space="preserve"> </w:t>
      </w:r>
      <w:r w:rsidRPr="009C3DC9">
        <w:rPr>
          <w:rFonts w:ascii="Times New Roman" w:hAnsi="Times New Roman" w:cs="Times New Roman"/>
          <w:sz w:val="20"/>
          <w:szCs w:val="20"/>
          <w:lang w:val="en-US"/>
        </w:rPr>
        <w:t>l’</w:t>
      </w:r>
      <w:r w:rsidRPr="009C3DC9">
        <w:rPr>
          <w:rFonts w:ascii="Times New Roman" w:hAnsi="Times New Roman" w:cs="Times New Roman"/>
          <w:sz w:val="20"/>
          <w:szCs w:val="20"/>
        </w:rPr>
        <w:t>obésité morbide</w:t>
      </w:r>
      <w:r w:rsidRPr="009C3DC9">
        <w:rPr>
          <w:rFonts w:ascii="Times New Roman" w:eastAsia="Times New Roman" w:hAnsi="Times New Roman" w:cs="Times New Roman"/>
          <w:sz w:val="20"/>
          <w:szCs w:val="20"/>
          <w:lang w:val="en-US"/>
        </w:rPr>
        <w:t>)</w:t>
      </w:r>
    </w:p>
    <w:p w14:paraId="26AEBA0D" w14:textId="118E429D" w:rsidR="006F0AA8" w:rsidRPr="009C3DC9" w:rsidRDefault="004D21B5" w:rsidP="0041779E">
      <w:pPr>
        <w:pStyle w:val="a6"/>
        <w:rPr>
          <w:lang w:val="en-US"/>
        </w:rPr>
      </w:pPr>
      <w:r w:rsidRPr="009C3DC9">
        <w:rPr>
          <w:rFonts w:ascii="Times New Roman" w:hAnsi="Times New Roman" w:cs="Times New Roman"/>
        </w:rPr>
        <w:t>BEC</w:t>
      </w:r>
      <w:r w:rsidR="009C3DC9" w:rsidRPr="009C3DC9">
        <w:rPr>
          <w:rFonts w:ascii="Times New Roman" w:hAnsi="Times New Roman" w:cs="Times New Roman"/>
        </w:rPr>
        <w:t>K</w:t>
      </w:r>
      <w:r w:rsidRPr="009C3DC9">
        <w:rPr>
          <w:rFonts w:ascii="Times New Roman" w:hAnsi="Times New Roman" w:cs="Times New Roman"/>
        </w:rPr>
        <w:t>LDELL</w:t>
      </w:r>
      <w:r w:rsidR="009C3DC9" w:rsidRPr="009C3DC9">
        <w:rPr>
          <w:rFonts w:ascii="Times New Roman" w:hAnsi="Times New Roman" w:cs="Times New Roman"/>
        </w:rPr>
        <w:t>, Alison, Are you my mother</w:t>
      </w:r>
      <w:r w:rsidR="009C3DC9" w:rsidRPr="009C3DC9">
        <w:rPr>
          <w:rFonts w:ascii="Times New Roman" w:hAnsi="Times New Roman" w:cs="Times New Roman"/>
          <w:lang w:val="en-US"/>
        </w:rPr>
        <w:t>?</w:t>
      </w:r>
      <w:r w:rsidR="009C3DC9" w:rsidRPr="009C3DC9">
        <w:rPr>
          <w:rFonts w:ascii="Times New Roman" w:hAnsi="Times New Roman" w:cs="Times New Roman"/>
        </w:rPr>
        <w:t xml:space="preserve"> Houghton Mifflin, 2012</w:t>
      </w:r>
      <w:r w:rsidR="009C3DC9" w:rsidRPr="009C3DC9">
        <w:rPr>
          <w:rFonts w:ascii="Times New Roman" w:hAnsi="Times New Roman" w:cs="Times New Roman"/>
          <w:lang w:val="en-US"/>
        </w:rPr>
        <w:t xml:space="preserve"> (</w:t>
      </w:r>
      <w:r w:rsidR="009C3DC9" w:rsidRPr="009C3DC9">
        <w:rPr>
          <w:rStyle w:val="a5"/>
          <w:rFonts w:ascii="Times New Roman" w:hAnsi="Times New Roman" w:cs="Times New Roman"/>
        </w:rPr>
        <w:t>histoire de la relation de l'auteur</w:t>
      </w:r>
      <w:r w:rsidR="009C3DC9" w:rsidRPr="009C3DC9">
        <w:rPr>
          <w:rStyle w:val="a5"/>
          <w:rFonts w:ascii="Times New Roman" w:hAnsi="Times New Roman" w:cs="Times New Roman"/>
          <w:lang w:val="en-US"/>
        </w:rPr>
        <w:t>e</w:t>
      </w:r>
      <w:r w:rsidR="009C3DC9" w:rsidRPr="009C3DC9">
        <w:rPr>
          <w:rStyle w:val="a5"/>
          <w:rFonts w:ascii="Times New Roman" w:hAnsi="Times New Roman" w:cs="Times New Roman"/>
        </w:rPr>
        <w:t xml:space="preserve"> avec sa mère à travers le prisme de la psychanalyse</w:t>
      </w:r>
      <w:r w:rsidR="009C3DC9" w:rsidRPr="009C3DC9">
        <w:rPr>
          <w:rFonts w:ascii="Times New Roman" w:hAnsi="Times New Roman" w:cs="Times New Roman"/>
          <w:lang w:val="en-US"/>
        </w:rPr>
        <w:t>)</w:t>
      </w:r>
    </w:p>
  </w:footnote>
  <w:footnote w:id="9">
    <w:p w14:paraId="0F36818D" w14:textId="595F706B" w:rsidR="00BF62B1" w:rsidRPr="0041779E" w:rsidRDefault="00BF62B1" w:rsidP="0041779E">
      <w:pPr>
        <w:pStyle w:val="a6"/>
        <w:jc w:val="both"/>
        <w:rPr>
          <w:rFonts w:ascii="Times New Roman" w:hAnsi="Times New Roman" w:cs="Times New Roman"/>
          <w:lang w:val="en-US"/>
        </w:rPr>
      </w:pPr>
      <w:r w:rsidRPr="00C655DA">
        <w:rPr>
          <w:rStyle w:val="a8"/>
          <w:rFonts w:ascii="Times New Roman" w:hAnsi="Times New Roman" w:cs="Times New Roman"/>
        </w:rPr>
        <w:footnoteRef/>
      </w:r>
      <w:r w:rsidRPr="0041779E">
        <w:rPr>
          <w:rFonts w:ascii="Times New Roman" w:hAnsi="Times New Roman" w:cs="Times New Roman"/>
          <w:lang w:val="en-US"/>
        </w:rPr>
        <w:t xml:space="preserve">A </w:t>
      </w:r>
      <w:proofErr w:type="spellStart"/>
      <w:r w:rsidRPr="0041779E">
        <w:rPr>
          <w:rFonts w:ascii="Times New Roman" w:hAnsi="Times New Roman" w:cs="Times New Roman"/>
          <w:lang w:val="en-US"/>
        </w:rPr>
        <w:t>partir</w:t>
      </w:r>
      <w:proofErr w:type="spellEnd"/>
      <w:r w:rsidRPr="0041779E">
        <w:rPr>
          <w:rFonts w:ascii="Times New Roman" w:hAnsi="Times New Roman" w:cs="Times New Roman"/>
          <w:lang w:val="en-US"/>
        </w:rPr>
        <w:t xml:space="preserve"> de 2020 la conference </w:t>
      </w:r>
      <w:proofErr w:type="spellStart"/>
      <w:r w:rsidRPr="0041779E">
        <w:rPr>
          <w:rFonts w:ascii="Times New Roman" w:hAnsi="Times New Roman" w:cs="Times New Roman"/>
          <w:lang w:val="en-US"/>
        </w:rPr>
        <w:t>est</w:t>
      </w:r>
      <w:proofErr w:type="spellEnd"/>
      <w:r w:rsidRPr="0041779E">
        <w:rPr>
          <w:rFonts w:ascii="Times New Roman" w:hAnsi="Times New Roman" w:cs="Times New Roman"/>
          <w:lang w:val="en-US"/>
        </w:rPr>
        <w:t xml:space="preserve"> international et se base dans HSE University de </w:t>
      </w:r>
      <w:proofErr w:type="spellStart"/>
      <w:r w:rsidRPr="0041779E">
        <w:rPr>
          <w:rFonts w:ascii="Times New Roman" w:hAnsi="Times New Roman" w:cs="Times New Roman"/>
          <w:lang w:val="en-US"/>
        </w:rPr>
        <w:t>Moscou</w:t>
      </w:r>
      <w:proofErr w:type="spellEnd"/>
      <w:r w:rsidRPr="0041779E">
        <w:rPr>
          <w:rFonts w:ascii="Times New Roman" w:hAnsi="Times New Roman" w:cs="Times New Roman"/>
        </w:rPr>
        <w:t xml:space="preserve"> </w:t>
      </w:r>
      <w:hyperlink r:id="rId1" w:history="1">
        <w:r w:rsidRPr="0041779E">
          <w:rPr>
            <w:rStyle w:val="a9"/>
            <w:rFonts w:ascii="Times New Roman" w:hAnsi="Times New Roman" w:cs="Times New Roman"/>
          </w:rPr>
          <w:t>https://iocs.hse.ru/mk</w:t>
        </w:r>
      </w:hyperlink>
      <w:r w:rsidRPr="0041779E">
        <w:rPr>
          <w:rFonts w:ascii="Times New Roman" w:hAnsi="Times New Roman" w:cs="Times New Roman"/>
          <w:lang w:val="en-US"/>
        </w:rPr>
        <w:t xml:space="preserve"> </w:t>
      </w:r>
    </w:p>
  </w:footnote>
  <w:footnote w:id="10">
    <w:p w14:paraId="5EEF7670" w14:textId="3FEEB17A" w:rsidR="00BF62B1" w:rsidRPr="0041779E" w:rsidRDefault="00BF62B1" w:rsidP="0041779E">
      <w:pPr>
        <w:pStyle w:val="a6"/>
        <w:jc w:val="both"/>
        <w:rPr>
          <w:rFonts w:ascii="Times New Roman" w:hAnsi="Times New Roman" w:cs="Times New Roman"/>
          <w:lang w:val="en-US"/>
        </w:rPr>
      </w:pPr>
      <w:r w:rsidRPr="0041779E">
        <w:rPr>
          <w:rStyle w:val="a8"/>
          <w:rFonts w:ascii="Times New Roman" w:hAnsi="Times New Roman" w:cs="Times New Roman"/>
        </w:rPr>
        <w:footnoteRef/>
      </w:r>
      <w:r w:rsidRPr="0041779E">
        <w:rPr>
          <w:rStyle w:val="a5"/>
          <w:rFonts w:ascii="Times New Roman" w:hAnsi="Times New Roman" w:cs="Times New Roman"/>
        </w:rPr>
        <w:t>Selon le site Web de l'éditeur</w:t>
      </w:r>
      <w:r w:rsidRPr="0041779E">
        <w:rPr>
          <w:rStyle w:val="a5"/>
          <w:rFonts w:ascii="Times New Roman" w:hAnsi="Times New Roman" w:cs="Times New Roman"/>
          <w:lang w:val="en-US"/>
        </w:rPr>
        <w:t xml:space="preserve"> Comix Factory</w:t>
      </w:r>
      <w:r w:rsidRPr="0041779E">
        <w:rPr>
          <w:rStyle w:val="a5"/>
          <w:rFonts w:ascii="Times New Roman" w:hAnsi="Times New Roman" w:cs="Times New Roman"/>
        </w:rPr>
        <w:t>, il existe actuellement cinq collections et une sixième est prévue.</w:t>
      </w:r>
      <w:r w:rsidRPr="0041779E">
        <w:rPr>
          <w:rStyle w:val="a5"/>
          <w:rFonts w:ascii="Times New Roman" w:hAnsi="Times New Roman" w:cs="Times New Roman"/>
          <w:lang w:val="en-US"/>
        </w:rPr>
        <w:t xml:space="preserve"> </w:t>
      </w:r>
      <w:r w:rsidRPr="0041779E">
        <w:rPr>
          <w:rFonts w:ascii="Times New Roman" w:hAnsi="Times New Roman" w:cs="Times New Roman"/>
        </w:rPr>
        <w:t xml:space="preserve"> </w:t>
      </w:r>
      <w:hyperlink r:id="rId2" w:history="1">
        <w:r w:rsidRPr="0041779E">
          <w:rPr>
            <w:rStyle w:val="a9"/>
            <w:rFonts w:ascii="Times New Roman" w:hAnsi="Times New Roman" w:cs="Times New Roman"/>
          </w:rPr>
          <w:t>https://comics-factory.ru/comics-studies-manga-studies/</w:t>
        </w:r>
      </w:hyperlink>
      <w:r w:rsidRPr="0041779E">
        <w:rPr>
          <w:rFonts w:ascii="Times New Roman" w:hAnsi="Times New Roman" w:cs="Times New Roman"/>
          <w:lang w:val="en-US"/>
        </w:rPr>
        <w:t xml:space="preserve"> </w:t>
      </w:r>
    </w:p>
  </w:footnote>
  <w:footnote w:id="11">
    <w:p w14:paraId="25E389C7" w14:textId="048692F0" w:rsidR="00C655DA" w:rsidRPr="0041779E" w:rsidRDefault="00C655DA" w:rsidP="0041779E">
      <w:pPr>
        <w:pStyle w:val="a6"/>
        <w:jc w:val="both"/>
        <w:rPr>
          <w:rFonts w:ascii="Times New Roman" w:hAnsi="Times New Roman" w:cs="Times New Roman"/>
        </w:rPr>
      </w:pPr>
      <w:r w:rsidRPr="0041779E">
        <w:rPr>
          <w:rStyle w:val="a8"/>
          <w:rFonts w:ascii="Times New Roman" w:hAnsi="Times New Roman" w:cs="Times New Roman"/>
        </w:rPr>
        <w:footnoteRef/>
      </w:r>
      <w:r w:rsidRPr="0041779E">
        <w:rPr>
          <w:rFonts w:ascii="Times New Roman" w:hAnsi="Times New Roman" w:cs="Times New Roman"/>
          <w:lang w:val="en-US"/>
        </w:rPr>
        <w:t xml:space="preserve"> </w:t>
      </w:r>
      <w:r w:rsidRPr="0041779E">
        <w:rPr>
          <w:rStyle w:val="a5"/>
          <w:rFonts w:ascii="Times New Roman" w:hAnsi="Times New Roman" w:cs="Times New Roman"/>
        </w:rPr>
        <w:t xml:space="preserve">Un exemple est la bibliothèque de bandes dessinées </w:t>
      </w:r>
      <w:r w:rsidRPr="0041779E">
        <w:rPr>
          <w:rStyle w:val="a5"/>
          <w:rFonts w:ascii="Times New Roman" w:hAnsi="Times New Roman" w:cs="Times New Roman"/>
          <w:lang w:val="en-US"/>
        </w:rPr>
        <w:t>de</w:t>
      </w:r>
      <w:r w:rsidRPr="0041779E">
        <w:rPr>
          <w:rStyle w:val="a5"/>
          <w:rFonts w:ascii="Times New Roman" w:hAnsi="Times New Roman" w:cs="Times New Roman"/>
        </w:rPr>
        <w:t xml:space="preserve"> Saint-Pétersbourg</w:t>
      </w:r>
      <w:r w:rsidRPr="0041779E">
        <w:rPr>
          <w:rFonts w:ascii="Times New Roman" w:hAnsi="Times New Roman" w:cs="Times New Roman"/>
        </w:rPr>
        <w:t xml:space="preserve"> https://lermontovka-spb.ru/biblioteka-komiksov/</w:t>
      </w:r>
    </w:p>
  </w:footnote>
  <w:footnote w:id="12">
    <w:p w14:paraId="3CAC5E62" w14:textId="2A0E54DA" w:rsidR="00667AD9" w:rsidRPr="00667AD9" w:rsidRDefault="00667AD9" w:rsidP="0041779E">
      <w:pPr>
        <w:pStyle w:val="a6"/>
        <w:jc w:val="both"/>
      </w:pPr>
      <w:r w:rsidRPr="0041779E">
        <w:rPr>
          <w:rStyle w:val="a8"/>
          <w:rFonts w:ascii="Times New Roman" w:hAnsi="Times New Roman" w:cs="Times New Roman"/>
        </w:rPr>
        <w:footnoteRef/>
      </w:r>
      <w:r w:rsidRPr="0041779E">
        <w:rPr>
          <w:rStyle w:val="a5"/>
          <w:rFonts w:ascii="Times New Roman" w:hAnsi="Times New Roman" w:cs="Times New Roman"/>
          <w:lang w:val="en-US"/>
        </w:rPr>
        <w:t>U</w:t>
      </w:r>
      <w:r w:rsidRPr="0041779E">
        <w:rPr>
          <w:rStyle w:val="a5"/>
          <w:rFonts w:ascii="Times New Roman" w:hAnsi="Times New Roman" w:cs="Times New Roman"/>
        </w:rPr>
        <w:t>n rapport d'un tel événement est apparu sur la page du centre de mangas et de bandes dessinées de Saint-Pétersbourg</w:t>
      </w:r>
      <w:r w:rsidRPr="0041779E">
        <w:rPr>
          <w:rFonts w:ascii="Times New Roman" w:hAnsi="Times New Roman" w:cs="Times New Roman"/>
        </w:rPr>
        <w:t xml:space="preserve"> </w:t>
      </w:r>
      <w:hyperlink r:id="rId3" w:history="1">
        <w:r w:rsidRPr="0041779E">
          <w:rPr>
            <w:rStyle w:val="a9"/>
            <w:rFonts w:ascii="Times New Roman" w:hAnsi="Times New Roman" w:cs="Times New Roman"/>
          </w:rPr>
          <w:t>https://vk.com/manga_comics_center?w=wall-62851411_1618</w:t>
        </w:r>
      </w:hyperlink>
      <w:r w:rsidRPr="00667AD9">
        <w:t xml:space="preserve"> </w:t>
      </w:r>
    </w:p>
  </w:footnote>
  <w:footnote w:id="13">
    <w:p w14:paraId="4E71F8EF" w14:textId="79A66E36" w:rsidR="00751192" w:rsidRPr="00751192" w:rsidRDefault="00751192">
      <w:pPr>
        <w:pStyle w:val="a6"/>
      </w:pPr>
      <w:r>
        <w:rPr>
          <w:rStyle w:val="a8"/>
        </w:rPr>
        <w:footnoteRef/>
      </w:r>
      <w:r>
        <w:t xml:space="preserve"> </w:t>
      </w:r>
      <w:hyperlink r:id="rId4" w:history="1">
        <w:r w:rsidRPr="00C27C9F">
          <w:rPr>
            <w:rStyle w:val="a9"/>
          </w:rPr>
          <w:t>https://www.gazeta.ru/culture/2019/09/04/a_12626245.shtml?updated</w:t>
        </w:r>
      </w:hyperlink>
      <w:r>
        <w:t xml:space="preserve"> </w:t>
      </w:r>
    </w:p>
  </w:footnote>
  <w:footnote w:id="14">
    <w:p w14:paraId="446FE0F7" w14:textId="1ABD0237" w:rsidR="00751192" w:rsidRPr="00751192" w:rsidRDefault="00751192" w:rsidP="00751192">
      <w:pPr>
        <w:pStyle w:val="10"/>
        <w:spacing w:line="240" w:lineRule="auto"/>
        <w:jc w:val="both"/>
        <w:rPr>
          <w:rFonts w:ascii="Times New Roman" w:eastAsia="Times New Roman" w:hAnsi="Times New Roman" w:cs="Times New Roman"/>
          <w:sz w:val="24"/>
          <w:szCs w:val="24"/>
          <w:lang w:val="en-US"/>
        </w:rPr>
      </w:pPr>
      <w:r>
        <w:rPr>
          <w:rStyle w:val="a8"/>
        </w:rPr>
        <w:footnoteRef/>
      </w:r>
      <w:r>
        <w:t xml:space="preserve"> </w:t>
      </w:r>
      <w:r w:rsidRPr="00751192">
        <w:rPr>
          <w:rFonts w:ascii="Times New Roman" w:eastAsia="Times New Roman" w:hAnsi="Times New Roman" w:cs="Times New Roman"/>
          <w:sz w:val="20"/>
          <w:szCs w:val="20"/>
          <w:lang w:val="en-US"/>
        </w:rPr>
        <w:t>MCCLOUD, Scott,</w:t>
      </w:r>
      <w:r w:rsidRPr="00751192">
        <w:rPr>
          <w:rFonts w:ascii="Times New Roman" w:eastAsia="Times New Roman" w:hAnsi="Times New Roman" w:cs="Times New Roman"/>
          <w:i/>
          <w:sz w:val="20"/>
          <w:szCs w:val="20"/>
          <w:lang w:val="en-US"/>
        </w:rPr>
        <w:t xml:space="preserve"> Reinventing Comics: </w:t>
      </w:r>
      <w:r w:rsidRPr="00751192">
        <w:rPr>
          <w:rFonts w:ascii="Times New Roman" w:hAnsi="Times New Roman" w:cs="Times New Roman"/>
          <w:i/>
          <w:iCs/>
          <w:sz w:val="20"/>
          <w:szCs w:val="20"/>
        </w:rPr>
        <w:t>How Imagination and Technology Are Revolutionizing an Art Form</w:t>
      </w:r>
      <w:r w:rsidRPr="00751192">
        <w:rPr>
          <w:rFonts w:ascii="Times New Roman" w:eastAsia="Times New Roman" w:hAnsi="Times New Roman" w:cs="Times New Roman"/>
          <w:i/>
          <w:sz w:val="20"/>
          <w:szCs w:val="20"/>
          <w:lang w:val="en-US"/>
        </w:rPr>
        <w:t>, 2000</w:t>
      </w:r>
      <w:r w:rsidRPr="00751192">
        <w:rPr>
          <w:rFonts w:ascii="Times New Roman" w:eastAsia="Times New Roman" w:hAnsi="Times New Roman" w:cs="Times New Roman"/>
          <w:sz w:val="20"/>
          <w:szCs w:val="20"/>
          <w:lang w:val="en-US"/>
        </w:rPr>
        <w:t>, Paradox Press.</w:t>
      </w:r>
      <w:r w:rsidRPr="00431280">
        <w:rPr>
          <w:rFonts w:ascii="Times New Roman" w:eastAsia="Times New Roman" w:hAnsi="Times New Roman" w:cs="Times New Roman"/>
          <w:sz w:val="24"/>
          <w:szCs w:val="24"/>
          <w:lang w:val="en-US"/>
        </w:rPr>
        <w:t xml:space="preserve"> </w:t>
      </w:r>
    </w:p>
  </w:footnote>
  <w:footnote w:id="15">
    <w:p w14:paraId="438AC300" w14:textId="31A99E12" w:rsidR="00F97E83" w:rsidRPr="00F97E83" w:rsidRDefault="00751192">
      <w:pPr>
        <w:pStyle w:val="a6"/>
        <w:rPr>
          <w:rFonts w:ascii="Times New Roman" w:hAnsi="Times New Roman" w:cs="Times New Roman"/>
        </w:rPr>
      </w:pPr>
      <w:r>
        <w:rPr>
          <w:rStyle w:val="a8"/>
        </w:rPr>
        <w:footnoteRef/>
      </w:r>
      <w:r>
        <w:t xml:space="preserve"> </w:t>
      </w:r>
      <w:r w:rsidR="00F97E83" w:rsidRPr="00F97E83">
        <w:rPr>
          <w:rFonts w:ascii="Times New Roman" w:hAnsi="Times New Roman" w:cs="Times New Roman"/>
        </w:rPr>
        <w:t>Un des exemples</w:t>
      </w:r>
      <w:r w:rsidR="00F97E83" w:rsidRPr="00F97E83">
        <w:rPr>
          <w:lang w:val="en-US"/>
        </w:rPr>
        <w:t xml:space="preserve">: </w:t>
      </w:r>
      <w:r w:rsidR="00F97E83" w:rsidRPr="00F97E83">
        <w:rPr>
          <w:rFonts w:ascii="Times New Roman" w:hAnsi="Times New Roman" w:cs="Times New Roman"/>
          <w:lang w:val="en-US"/>
        </w:rPr>
        <w:t xml:space="preserve">NAGATA </w:t>
      </w:r>
      <w:proofErr w:type="spellStart"/>
      <w:r w:rsidR="00F97E83" w:rsidRPr="00F97E83">
        <w:rPr>
          <w:rFonts w:ascii="Times New Roman" w:hAnsi="Times New Roman" w:cs="Times New Roman"/>
          <w:lang w:val="en-US"/>
        </w:rPr>
        <w:t>Kabi</w:t>
      </w:r>
      <w:proofErr w:type="spellEnd"/>
      <w:r w:rsidR="00F97E83" w:rsidRPr="00F97E83">
        <w:rPr>
          <w:rFonts w:ascii="Times New Roman" w:hAnsi="Times New Roman" w:cs="Times New Roman"/>
          <w:lang w:val="en-US"/>
        </w:rPr>
        <w:t xml:space="preserve"> My Alcoholic Escape From Reality, </w:t>
      </w:r>
      <w:r w:rsidR="00F97E83" w:rsidRPr="00F97E83">
        <w:rPr>
          <w:rStyle w:val="ae"/>
          <w:rFonts w:ascii="Times New Roman" w:hAnsi="Times New Roman" w:cs="Times New Roman"/>
        </w:rPr>
        <w:t>Seven Seas Entertainment, LLC, 2021</w:t>
      </w:r>
    </w:p>
  </w:footnote>
  <w:footnote w:id="16">
    <w:p w14:paraId="01707CFA" w14:textId="29636F02" w:rsidR="00F97E83" w:rsidRPr="00F97E83" w:rsidRDefault="00F97E83" w:rsidP="00F97E83">
      <w:pPr>
        <w:pStyle w:val="10"/>
        <w:spacing w:line="240" w:lineRule="auto"/>
        <w:jc w:val="both"/>
        <w:rPr>
          <w:rFonts w:ascii="Times New Roman" w:eastAsia="Times New Roman" w:hAnsi="Times New Roman" w:cs="Times New Roman"/>
          <w:sz w:val="24"/>
          <w:szCs w:val="24"/>
        </w:rPr>
      </w:pPr>
      <w:r>
        <w:rPr>
          <w:rStyle w:val="a8"/>
        </w:rPr>
        <w:footnoteRef/>
      </w:r>
      <w:r>
        <w:t xml:space="preserve"> </w:t>
      </w:r>
      <w:r w:rsidRPr="00F97E83">
        <w:rPr>
          <w:rFonts w:ascii="Times New Roman" w:eastAsia="Times New Roman" w:hAnsi="Times New Roman" w:cs="Times New Roman"/>
          <w:sz w:val="20"/>
          <w:szCs w:val="20"/>
        </w:rPr>
        <w:t xml:space="preserve">SATRAPI Marjane, </w:t>
      </w:r>
      <w:r w:rsidRPr="00F97E83">
        <w:rPr>
          <w:rFonts w:ascii="Times New Roman" w:eastAsia="Times New Roman" w:hAnsi="Times New Roman" w:cs="Times New Roman"/>
          <w:i/>
          <w:sz w:val="20"/>
          <w:szCs w:val="20"/>
        </w:rPr>
        <w:t>Persepolis</w:t>
      </w:r>
      <w:r w:rsidRPr="00F97E83">
        <w:rPr>
          <w:rFonts w:ascii="Times New Roman" w:eastAsia="Times New Roman" w:hAnsi="Times New Roman" w:cs="Times New Roman"/>
          <w:sz w:val="20"/>
          <w:szCs w:val="20"/>
        </w:rPr>
        <w:t>, L'Association, 2017</w:t>
      </w:r>
    </w:p>
  </w:footnote>
  <w:footnote w:id="17">
    <w:p w14:paraId="298DA66C" w14:textId="18EF5098" w:rsidR="00F97E83" w:rsidRPr="00F97E83" w:rsidRDefault="00F97E83">
      <w:pPr>
        <w:pStyle w:val="a6"/>
      </w:pPr>
      <w:r>
        <w:rPr>
          <w:rStyle w:val="a8"/>
        </w:rPr>
        <w:footnoteRef/>
      </w:r>
      <w:r>
        <w:t xml:space="preserve"> </w:t>
      </w:r>
      <w:r w:rsidRPr="00F97E83">
        <w:rPr>
          <w:rFonts w:ascii="Times New Roman" w:eastAsia="Times New Roman" w:hAnsi="Times New Roman" w:cs="Times New Roman"/>
          <w:lang w:val="en-US"/>
        </w:rPr>
        <w:t xml:space="preserve">WOJNAROWICZ David, ROMBERGER James, VAN COOK Marguerite, trad. </w:t>
      </w:r>
      <w:r w:rsidRPr="00F97E83">
        <w:rPr>
          <w:rFonts w:ascii="Times New Roman" w:eastAsia="Times New Roman" w:hAnsi="Times New Roman" w:cs="Times New Roman"/>
        </w:rPr>
        <w:t xml:space="preserve">VIALLET Laurence,  </w:t>
      </w:r>
      <w:r w:rsidRPr="00F97E83">
        <w:rPr>
          <w:rFonts w:ascii="Times New Roman" w:eastAsia="Times New Roman" w:hAnsi="Times New Roman" w:cs="Times New Roman"/>
          <w:i/>
        </w:rPr>
        <w:t>7 Miles a Second</w:t>
      </w:r>
      <w:r w:rsidRPr="00F97E83">
        <w:rPr>
          <w:rFonts w:ascii="Times New Roman" w:eastAsia="Times New Roman" w:hAnsi="Times New Roman" w:cs="Times New Roman"/>
        </w:rPr>
        <w:t>, Ça et Là et les Éditions Laurence Viallet, 2011</w:t>
      </w:r>
    </w:p>
  </w:footnote>
  <w:footnote w:id="18">
    <w:p w14:paraId="1F693D05" w14:textId="247602EA" w:rsidR="009F6E65" w:rsidRPr="0041779E" w:rsidRDefault="009F6E65" w:rsidP="0041779E">
      <w:pPr>
        <w:pStyle w:val="10"/>
        <w:tabs>
          <w:tab w:val="left" w:pos="709"/>
        </w:tabs>
        <w:spacing w:line="240" w:lineRule="auto"/>
        <w:jc w:val="both"/>
        <w:rPr>
          <w:rFonts w:ascii="Times New Roman" w:eastAsia="Times New Roman" w:hAnsi="Times New Roman" w:cs="Times New Roman"/>
          <w:sz w:val="20"/>
          <w:szCs w:val="20"/>
        </w:rPr>
      </w:pPr>
      <w:r>
        <w:rPr>
          <w:rStyle w:val="a8"/>
        </w:rPr>
        <w:footnoteRef/>
      </w:r>
      <w:r>
        <w:t xml:space="preserve"> </w:t>
      </w:r>
      <w:r w:rsidRPr="0041779E">
        <w:rPr>
          <w:rFonts w:ascii="Times New Roman" w:eastAsia="Times New Roman" w:hAnsi="Times New Roman" w:cs="Times New Roman"/>
          <w:sz w:val="20"/>
          <w:szCs w:val="20"/>
        </w:rPr>
        <w:t xml:space="preserve">NIKITINA Yulia, </w:t>
      </w:r>
      <w:r w:rsidRPr="0041779E">
        <w:rPr>
          <w:rFonts w:ascii="Times New Roman" w:eastAsia="Times New Roman" w:hAnsi="Times New Roman" w:cs="Times New Roman"/>
          <w:i/>
          <w:sz w:val="20"/>
          <w:szCs w:val="20"/>
        </w:rPr>
        <w:t>Polunochnaya zemlya (Terre de Minuit)</w:t>
      </w:r>
      <w:r w:rsidRPr="0041779E">
        <w:rPr>
          <w:rFonts w:ascii="Times New Roman" w:eastAsia="Times New Roman" w:hAnsi="Times New Roman" w:cs="Times New Roman"/>
          <w:sz w:val="20"/>
          <w:szCs w:val="20"/>
        </w:rPr>
        <w:t>, Bumkniga, Moscou, 2019</w:t>
      </w:r>
    </w:p>
  </w:footnote>
  <w:footnote w:id="19">
    <w:p w14:paraId="015B2567" w14:textId="5E5A9EED" w:rsidR="009F6E65" w:rsidRPr="0041779E" w:rsidRDefault="009F6E65" w:rsidP="0041779E">
      <w:pPr>
        <w:pStyle w:val="10"/>
        <w:spacing w:line="240" w:lineRule="auto"/>
        <w:jc w:val="both"/>
        <w:rPr>
          <w:rFonts w:ascii="Times New Roman" w:eastAsia="Times New Roman" w:hAnsi="Times New Roman" w:cs="Times New Roman"/>
          <w:sz w:val="20"/>
          <w:szCs w:val="20"/>
        </w:rPr>
      </w:pPr>
      <w:r w:rsidRPr="0041779E">
        <w:rPr>
          <w:rStyle w:val="a8"/>
          <w:rFonts w:ascii="Times New Roman" w:hAnsi="Times New Roman" w:cs="Times New Roman"/>
          <w:sz w:val="20"/>
          <w:szCs w:val="20"/>
        </w:rPr>
        <w:footnoteRef/>
      </w:r>
      <w:r w:rsidRPr="0041779E">
        <w:rPr>
          <w:rFonts w:ascii="Times New Roman" w:hAnsi="Times New Roman" w:cs="Times New Roman"/>
          <w:sz w:val="20"/>
          <w:szCs w:val="20"/>
        </w:rPr>
        <w:t xml:space="preserve"> </w:t>
      </w:r>
      <w:r w:rsidRPr="0041779E">
        <w:rPr>
          <w:rFonts w:ascii="Times New Roman" w:eastAsia="Times New Roman" w:hAnsi="Times New Roman" w:cs="Times New Roman"/>
          <w:sz w:val="20"/>
          <w:szCs w:val="20"/>
        </w:rPr>
        <w:t xml:space="preserve">LAVRENTIEVA Olga, </w:t>
      </w:r>
      <w:r w:rsidRPr="0041779E">
        <w:rPr>
          <w:rFonts w:ascii="Times New Roman" w:eastAsia="Times New Roman" w:hAnsi="Times New Roman" w:cs="Times New Roman"/>
          <w:i/>
          <w:sz w:val="20"/>
          <w:szCs w:val="20"/>
        </w:rPr>
        <w:t>Sourvilo</w:t>
      </w:r>
      <w:r w:rsidRPr="0041779E">
        <w:rPr>
          <w:rFonts w:ascii="Times New Roman" w:eastAsia="Times New Roman" w:hAnsi="Times New Roman" w:cs="Times New Roman"/>
          <w:sz w:val="20"/>
          <w:szCs w:val="20"/>
        </w:rPr>
        <w:t>, Bumkniga, Moscou, 2019</w:t>
      </w:r>
    </w:p>
  </w:footnote>
  <w:footnote w:id="20">
    <w:p w14:paraId="216049F8" w14:textId="41A49183" w:rsidR="0041779E" w:rsidRPr="0041779E" w:rsidRDefault="0041779E" w:rsidP="0041779E">
      <w:pPr>
        <w:pStyle w:val="a6"/>
        <w:rPr>
          <w:rFonts w:ascii="Times New Roman" w:hAnsi="Times New Roman" w:cs="Times New Roman"/>
        </w:rPr>
      </w:pPr>
      <w:r w:rsidRPr="0041779E">
        <w:rPr>
          <w:rStyle w:val="a8"/>
          <w:rFonts w:ascii="Times New Roman" w:hAnsi="Times New Roman" w:cs="Times New Roman"/>
        </w:rPr>
        <w:footnoteRef/>
      </w:r>
      <w:r w:rsidRPr="0041779E">
        <w:rPr>
          <w:rFonts w:ascii="Times New Roman" w:hAnsi="Times New Roman" w:cs="Times New Roman"/>
        </w:rPr>
        <w:t xml:space="preserve"> </w:t>
      </w:r>
      <w:r w:rsidRPr="0041779E">
        <w:rPr>
          <w:rStyle w:val="a8"/>
          <w:rFonts w:ascii="Times New Roman" w:hAnsi="Times New Roman" w:cs="Times New Roman"/>
        </w:rPr>
        <w:footnoteRef/>
      </w:r>
      <w:r w:rsidRPr="0041779E">
        <w:rPr>
          <w:rFonts w:ascii="Times New Roman" w:hAnsi="Times New Roman" w:cs="Times New Roman"/>
        </w:rPr>
        <w:t xml:space="preserve"> </w:t>
      </w:r>
      <w:r w:rsidRPr="0041779E">
        <w:rPr>
          <w:rFonts w:ascii="Times New Roman" w:eastAsia="Times New Roman" w:hAnsi="Times New Roman" w:cs="Times New Roman"/>
        </w:rPr>
        <w:t xml:space="preserve">LAVRENTIEVA Olga, </w:t>
      </w:r>
      <w:r w:rsidRPr="0041779E">
        <w:rPr>
          <w:rFonts w:ascii="Times New Roman" w:eastAsia="Times New Roman" w:hAnsi="Times New Roman" w:cs="Times New Roman"/>
          <w:i/>
        </w:rPr>
        <w:t>Sourvilo</w:t>
      </w:r>
      <w:r w:rsidRPr="0041779E">
        <w:rPr>
          <w:rFonts w:ascii="Times New Roman" w:eastAsia="Times New Roman" w:hAnsi="Times New Roman" w:cs="Times New Roman"/>
        </w:rPr>
        <w:t>, Actes Sud BD, 2020</w:t>
      </w:r>
    </w:p>
  </w:footnote>
  <w:footnote w:id="21">
    <w:p w14:paraId="365BBD0C" w14:textId="26A163DD" w:rsidR="0041779E" w:rsidRPr="0041779E" w:rsidRDefault="0041779E" w:rsidP="0041779E">
      <w:pPr>
        <w:pStyle w:val="a6"/>
        <w:rPr>
          <w:rFonts w:ascii="Times New Roman" w:hAnsi="Times New Roman" w:cs="Times New Roman"/>
        </w:rPr>
      </w:pPr>
      <w:r w:rsidRPr="0041779E">
        <w:rPr>
          <w:rStyle w:val="a8"/>
          <w:rFonts w:ascii="Times New Roman" w:hAnsi="Times New Roman" w:cs="Times New Roman"/>
        </w:rPr>
        <w:footnoteRef/>
      </w:r>
      <w:r w:rsidRPr="0041779E">
        <w:rPr>
          <w:rFonts w:ascii="Times New Roman" w:hAnsi="Times New Roman" w:cs="Times New Roman"/>
        </w:rPr>
        <w:t xml:space="preserve"> https://www.la-boite-a-bulles.com/</w:t>
      </w:r>
    </w:p>
  </w:footnote>
  <w:footnote w:id="22">
    <w:p w14:paraId="19F1C6C1" w14:textId="07601B16" w:rsidR="003F68F3" w:rsidRPr="003F68F3" w:rsidRDefault="003F68F3" w:rsidP="003F68F3">
      <w:pPr>
        <w:pStyle w:val="10"/>
        <w:tabs>
          <w:tab w:val="left" w:pos="709"/>
        </w:tabs>
        <w:spacing w:line="240" w:lineRule="auto"/>
        <w:jc w:val="both"/>
        <w:rPr>
          <w:rFonts w:ascii="Times New Roman" w:eastAsia="Times New Roman" w:hAnsi="Times New Roman" w:cs="Times New Roman"/>
          <w:sz w:val="20"/>
          <w:szCs w:val="20"/>
        </w:rPr>
      </w:pPr>
      <w:r>
        <w:rPr>
          <w:rStyle w:val="a8"/>
        </w:rPr>
        <w:footnoteRef/>
      </w:r>
      <w:r>
        <w:t xml:space="preserve"> </w:t>
      </w:r>
      <w:r w:rsidRPr="003F68F3">
        <w:rPr>
          <w:rFonts w:ascii="Times New Roman" w:eastAsia="Times New Roman" w:hAnsi="Times New Roman" w:cs="Times New Roman"/>
          <w:sz w:val="20"/>
          <w:szCs w:val="20"/>
        </w:rPr>
        <w:t xml:space="preserve">NIKITINA Yulia, </w:t>
      </w:r>
      <w:r w:rsidRPr="003F68F3">
        <w:rPr>
          <w:rFonts w:ascii="Times New Roman" w:eastAsia="Times New Roman" w:hAnsi="Times New Roman" w:cs="Times New Roman"/>
          <w:i/>
          <w:sz w:val="20"/>
          <w:szCs w:val="20"/>
        </w:rPr>
        <w:t>Dnevnik Shtormov (Le Journal des Tempetes)</w:t>
      </w:r>
      <w:r w:rsidRPr="003F68F3">
        <w:rPr>
          <w:rFonts w:ascii="Times New Roman" w:eastAsia="Times New Roman" w:hAnsi="Times New Roman" w:cs="Times New Roman"/>
          <w:sz w:val="20"/>
          <w:szCs w:val="20"/>
        </w:rPr>
        <w:t>, Bumkniga, Moscou, 2019</w:t>
      </w:r>
    </w:p>
    <w:p w14:paraId="53550329" w14:textId="0CFBDD15" w:rsidR="003F68F3" w:rsidRPr="003F68F3" w:rsidRDefault="003F68F3" w:rsidP="003F68F3">
      <w:pPr>
        <w:pStyle w:val="10"/>
        <w:spacing w:line="240" w:lineRule="auto"/>
        <w:jc w:val="both"/>
        <w:rPr>
          <w:rFonts w:ascii="Times New Roman" w:eastAsia="Times New Roman" w:hAnsi="Times New Roman" w:cs="Times New Roman"/>
          <w:sz w:val="20"/>
          <w:szCs w:val="20"/>
        </w:rPr>
      </w:pPr>
      <w:r w:rsidRPr="003F68F3">
        <w:rPr>
          <w:rFonts w:ascii="Times New Roman" w:eastAsia="Times New Roman" w:hAnsi="Times New Roman" w:cs="Times New Roman"/>
          <w:sz w:val="20"/>
          <w:szCs w:val="20"/>
        </w:rPr>
        <w:t xml:space="preserve">NIKITINA Yulia, </w:t>
      </w:r>
      <w:r w:rsidRPr="003F68F3">
        <w:rPr>
          <w:rFonts w:ascii="Times New Roman" w:eastAsia="Times New Roman" w:hAnsi="Times New Roman" w:cs="Times New Roman"/>
          <w:i/>
          <w:sz w:val="20"/>
          <w:szCs w:val="20"/>
        </w:rPr>
        <w:t>Znaki Techeniya (Les signes de courant)</w:t>
      </w:r>
      <w:r w:rsidRPr="003F68F3">
        <w:rPr>
          <w:rFonts w:ascii="Times New Roman" w:eastAsia="Times New Roman" w:hAnsi="Times New Roman" w:cs="Times New Roman"/>
          <w:sz w:val="20"/>
          <w:szCs w:val="20"/>
        </w:rPr>
        <w:t>, Bumkniga, Moscou, 2020</w:t>
      </w:r>
    </w:p>
  </w:footnote>
  <w:footnote w:id="23">
    <w:p w14:paraId="298E3509" w14:textId="1C75ECB6" w:rsidR="008A5FD3" w:rsidRPr="008A5FD3" w:rsidRDefault="008A5FD3">
      <w:pPr>
        <w:pStyle w:val="a6"/>
        <w:rPr>
          <w:rFonts w:ascii="Times New Roman" w:hAnsi="Times New Roman" w:cs="Times New Roman"/>
          <w:lang w:val="en-US"/>
        </w:rPr>
      </w:pPr>
      <w:r>
        <w:rPr>
          <w:rStyle w:val="a8"/>
        </w:rPr>
        <w:footnoteRef/>
      </w:r>
      <w:r>
        <w:t xml:space="preserve"> </w:t>
      </w:r>
      <w:r w:rsidRPr="008A5FD3">
        <w:rPr>
          <w:rFonts w:ascii="Times New Roman" w:hAnsi="Times New Roman" w:cs="Times New Roman"/>
        </w:rPr>
        <w:t>Tous les duex publi</w:t>
      </w:r>
      <w:r w:rsidRPr="0041779E">
        <w:rPr>
          <w:rFonts w:ascii="Times New Roman" w:eastAsia="Times New Roman" w:hAnsi="Times New Roman" w:cs="Times New Roman"/>
        </w:rPr>
        <w:t>é</w:t>
      </w:r>
      <w:r w:rsidRPr="008A5FD3">
        <w:rPr>
          <w:rFonts w:ascii="Times New Roman" w:hAnsi="Times New Roman" w:cs="Times New Roman"/>
        </w:rPr>
        <w:t>es par maison d’edition ComFederatsia</w:t>
      </w:r>
      <w:r w:rsidRPr="008A5FD3">
        <w:rPr>
          <w:rFonts w:ascii="Times New Roman" w:hAnsi="Times New Roman" w:cs="Times New Roman"/>
          <w:lang w:val="en-US"/>
        </w:rPr>
        <w:t xml:space="preserve"> (http://comfed.ru/) </w:t>
      </w:r>
      <w:proofErr w:type="spellStart"/>
      <w:r w:rsidRPr="008A5FD3">
        <w:rPr>
          <w:rFonts w:ascii="Times New Roman" w:hAnsi="Times New Roman" w:cs="Times New Roman"/>
          <w:lang w:val="en-US"/>
        </w:rPr>
        <w:t>en</w:t>
      </w:r>
      <w:proofErr w:type="spellEnd"/>
      <w:r w:rsidRPr="008A5FD3">
        <w:rPr>
          <w:rFonts w:ascii="Times New Roman" w:hAnsi="Times New Roman" w:cs="Times New Roman"/>
          <w:lang w:val="en-US"/>
        </w:rPr>
        <w:t xml:space="preserve"> 2019 </w:t>
      </w:r>
    </w:p>
  </w:footnote>
  <w:footnote w:id="24">
    <w:p w14:paraId="2DEEBC39" w14:textId="19F2D0D2" w:rsidR="00276EFC" w:rsidRPr="00597E1D" w:rsidRDefault="00276EFC" w:rsidP="00276EFC">
      <w:pPr>
        <w:pStyle w:val="a6"/>
        <w:rPr>
          <w:lang w:val="en-US"/>
        </w:rPr>
      </w:pPr>
      <w:r>
        <w:rPr>
          <w:rStyle w:val="a8"/>
        </w:rPr>
        <w:footnoteRef/>
      </w:r>
      <w:r>
        <w:t xml:space="preserve"> </w:t>
      </w:r>
      <w:r w:rsidRPr="00276EFC">
        <w:rPr>
          <w:rStyle w:val="a5"/>
          <w:rFonts w:ascii="Times New Roman" w:hAnsi="Times New Roman" w:cs="Times New Roman"/>
          <w:i/>
          <w:iCs/>
        </w:rPr>
        <w:t xml:space="preserve">Reinventing Comics, </w:t>
      </w:r>
      <w:r w:rsidRPr="00276EFC">
        <w:rPr>
          <w:rStyle w:val="a5"/>
          <w:rFonts w:ascii="Times New Roman" w:hAnsi="Times New Roman" w:cs="Times New Roman"/>
        </w:rPr>
        <w:t>p</w:t>
      </w:r>
      <w:r w:rsidRPr="00597E1D">
        <w:rPr>
          <w:rStyle w:val="a5"/>
          <w:rFonts w:ascii="Times New Roman" w:hAnsi="Times New Roman" w:cs="Times New Roman"/>
          <w:lang w:val="en-US"/>
        </w:rPr>
        <w:t>.</w:t>
      </w:r>
      <w:r w:rsidRPr="00276EFC">
        <w:rPr>
          <w:rStyle w:val="a5"/>
          <w:rFonts w:ascii="Times New Roman" w:hAnsi="Times New Roman" w:cs="Times New Roman"/>
        </w:rPr>
        <w:t xml:space="preserve"> 25</w:t>
      </w:r>
    </w:p>
  </w:footnote>
  <w:footnote w:id="25">
    <w:p w14:paraId="4778A4C6" w14:textId="37511890" w:rsidR="00953AA8" w:rsidRPr="00953AA8" w:rsidRDefault="00953AA8" w:rsidP="0041779E">
      <w:pPr>
        <w:pStyle w:val="a6"/>
      </w:pPr>
      <w:r w:rsidRPr="0041779E">
        <w:rPr>
          <w:rStyle w:val="a8"/>
          <w:rFonts w:ascii="Times New Roman" w:hAnsi="Times New Roman" w:cs="Times New Roman"/>
        </w:rPr>
        <w:footnoteRef/>
      </w:r>
      <w:r w:rsidRPr="0041779E">
        <w:rPr>
          <w:rFonts w:ascii="Times New Roman" w:hAnsi="Times New Roman" w:cs="Times New Roman"/>
        </w:rPr>
        <w:t xml:space="preserve"> </w:t>
      </w:r>
      <w:r w:rsidRPr="0041779E">
        <w:rPr>
          <w:rFonts w:ascii="Times New Roman" w:hAnsi="Times New Roman" w:cs="Times New Roman"/>
          <w:lang w:val="en-US"/>
        </w:rPr>
        <w:t xml:space="preserve">Elodie Durand a </w:t>
      </w:r>
      <w:proofErr w:type="spellStart"/>
      <w:r w:rsidRPr="0041779E">
        <w:rPr>
          <w:rFonts w:ascii="Times New Roman" w:hAnsi="Times New Roman" w:cs="Times New Roman"/>
          <w:lang w:val="en-US"/>
        </w:rPr>
        <w:t>illustr</w:t>
      </w:r>
      <w:proofErr w:type="spellEnd"/>
      <w:r w:rsidR="00F91A19" w:rsidRPr="0041779E">
        <w:rPr>
          <w:rFonts w:ascii="Times New Roman" w:eastAsia="Times New Roman" w:hAnsi="Times New Roman" w:cs="Times New Roman"/>
        </w:rPr>
        <w:t xml:space="preserve">é plusieurs livres jeunesse, dont </w:t>
      </w:r>
      <w:r w:rsidR="00F91A19" w:rsidRPr="0041779E">
        <w:rPr>
          <w:rFonts w:ascii="Times New Roman" w:eastAsia="Times New Roman" w:hAnsi="Times New Roman" w:cs="Times New Roman"/>
          <w:i/>
          <w:iCs/>
        </w:rPr>
        <w:t>La vie de papa, mode d’emploi</w:t>
      </w:r>
      <w:r w:rsidR="00F91A19" w:rsidRPr="0041779E">
        <w:rPr>
          <w:rFonts w:ascii="Times New Roman" w:eastAsia="Times New Roman" w:hAnsi="Times New Roman" w:cs="Times New Roman"/>
        </w:rPr>
        <w:t xml:space="preserve"> </w:t>
      </w:r>
      <w:bookmarkStart w:id="1" w:name="_Hlk71843155"/>
      <w:r w:rsidR="00F91A19" w:rsidRPr="0041779E">
        <w:rPr>
          <w:rFonts w:ascii="Times New Roman" w:eastAsia="Times New Roman" w:hAnsi="Times New Roman" w:cs="Times New Roman"/>
        </w:rPr>
        <w:t>(Actes Sud, 2009)</w:t>
      </w:r>
      <w:bookmarkEnd w:id="1"/>
      <w:r w:rsidR="00F91A19" w:rsidRPr="0041779E">
        <w:rPr>
          <w:rFonts w:ascii="Times New Roman" w:eastAsia="Times New Roman" w:hAnsi="Times New Roman" w:cs="Times New Roman"/>
        </w:rPr>
        <w:t xml:space="preserve">, </w:t>
      </w:r>
      <w:r w:rsidR="00F91A19" w:rsidRPr="0041779E">
        <w:rPr>
          <w:rFonts w:ascii="Times New Roman" w:eastAsia="Times New Roman" w:hAnsi="Times New Roman" w:cs="Times New Roman"/>
          <w:i/>
          <w:iCs/>
        </w:rPr>
        <w:t>Mon amoureuse pour de vraie</w:t>
      </w:r>
      <w:r w:rsidR="00F91A19" w:rsidRPr="0041779E">
        <w:rPr>
          <w:rFonts w:ascii="Times New Roman" w:eastAsia="Times New Roman" w:hAnsi="Times New Roman" w:cs="Times New Roman"/>
        </w:rPr>
        <w:t xml:space="preserve"> (Actes Sud, 2013), </w:t>
      </w:r>
      <w:r w:rsidR="00F91A19" w:rsidRPr="0041779E">
        <w:rPr>
          <w:rFonts w:ascii="Times New Roman" w:eastAsia="Times New Roman" w:hAnsi="Times New Roman" w:cs="Times New Roman"/>
          <w:i/>
          <w:iCs/>
        </w:rPr>
        <w:t>Petit Barbar</w:t>
      </w:r>
      <w:r w:rsidR="00F91A19" w:rsidRPr="0041779E">
        <w:rPr>
          <w:rFonts w:ascii="Times New Roman" w:eastAsia="Times New Roman" w:hAnsi="Times New Roman" w:cs="Times New Roman"/>
        </w:rPr>
        <w:t xml:space="preserve"> (Nathan, 2014)</w:t>
      </w:r>
    </w:p>
  </w:footnote>
  <w:footnote w:id="26">
    <w:p w14:paraId="4CA4A656" w14:textId="77777777" w:rsidR="0061073D" w:rsidRDefault="0061073D" w:rsidP="0061073D">
      <w:pPr>
        <w:spacing w:line="240" w:lineRule="auto"/>
        <w:rPr>
          <w:sz w:val="20"/>
          <w:szCs w:val="20"/>
        </w:rPr>
      </w:pPr>
      <w:r>
        <w:rPr>
          <w:vertAlign w:val="superscript"/>
        </w:rPr>
        <w:footnoteRef/>
      </w:r>
      <w:r>
        <w:rPr>
          <w:sz w:val="20"/>
          <w:szCs w:val="20"/>
        </w:rPr>
        <w:t xml:space="preserve"> </w:t>
      </w:r>
      <w:hyperlink r:id="rId5">
        <w:r>
          <w:rPr>
            <w:color w:val="1155CC"/>
            <w:sz w:val="20"/>
            <w:szCs w:val="20"/>
            <w:u w:val="single"/>
          </w:rPr>
          <w:t>https://bestlifeonline.com/best-selling-comic-books/</w:t>
        </w:r>
      </w:hyperlink>
      <w:r>
        <w:rPr>
          <w:sz w:val="20"/>
          <w:szCs w:val="20"/>
        </w:rPr>
        <w:t xml:space="preserve"> </w:t>
      </w:r>
    </w:p>
  </w:footnote>
  <w:footnote w:id="27">
    <w:p w14:paraId="638E1D36" w14:textId="77777777" w:rsidR="0061073D" w:rsidRPr="00FD476C" w:rsidRDefault="0061073D" w:rsidP="0061073D">
      <w:pPr>
        <w:spacing w:line="240" w:lineRule="auto"/>
        <w:rPr>
          <w:rFonts w:ascii="Times New Roman" w:eastAsia="Times New Roman" w:hAnsi="Times New Roman" w:cs="Times New Roman"/>
          <w:sz w:val="20"/>
          <w:szCs w:val="20"/>
          <w:lang w:val="en-US"/>
        </w:rPr>
      </w:pPr>
      <w:r>
        <w:rPr>
          <w:vertAlign w:val="superscript"/>
        </w:rPr>
        <w:footnoteRef/>
      </w:r>
      <w:r w:rsidRPr="00FD476C">
        <w:rPr>
          <w:rFonts w:ascii="Times New Roman" w:eastAsia="Times New Roman" w:hAnsi="Times New Roman" w:cs="Times New Roman"/>
          <w:sz w:val="20"/>
          <w:szCs w:val="20"/>
          <w:lang w:val="en-US"/>
        </w:rPr>
        <w:t xml:space="preserve"> </w:t>
      </w:r>
      <w:hyperlink r:id="rId6">
        <w:r w:rsidRPr="00FD476C">
          <w:rPr>
            <w:rFonts w:ascii="Times New Roman" w:eastAsia="Times New Roman" w:hAnsi="Times New Roman" w:cs="Times New Roman"/>
            <w:color w:val="1155CC"/>
            <w:sz w:val="20"/>
            <w:szCs w:val="20"/>
            <w:u w:val="single"/>
            <w:lang w:val="en-US"/>
          </w:rPr>
          <w:t>http://braindamaged.fr/29/08/2011/asterix-et-obelix-plus-violents-quil-ny-parait/</w:t>
        </w:r>
      </w:hyperlink>
      <w:r w:rsidRPr="00FD476C">
        <w:rPr>
          <w:rFonts w:ascii="Times New Roman" w:eastAsia="Times New Roman" w:hAnsi="Times New Roman" w:cs="Times New Roman"/>
          <w:sz w:val="20"/>
          <w:szCs w:val="20"/>
          <w:lang w:val="en-US"/>
        </w:rPr>
        <w:t xml:space="preserve"> (page </w:t>
      </w:r>
      <w:proofErr w:type="spellStart"/>
      <w:r w:rsidRPr="00FD476C">
        <w:rPr>
          <w:rFonts w:ascii="Times New Roman" w:eastAsia="Times New Roman" w:hAnsi="Times New Roman" w:cs="Times New Roman"/>
          <w:sz w:val="20"/>
          <w:szCs w:val="20"/>
          <w:lang w:val="en-US"/>
        </w:rPr>
        <w:t>consulté</w:t>
      </w:r>
      <w:proofErr w:type="spellEnd"/>
      <w:r w:rsidRPr="00FD476C">
        <w:rPr>
          <w:rFonts w:ascii="Times New Roman" w:eastAsia="Times New Roman" w:hAnsi="Times New Roman" w:cs="Times New Roman"/>
          <w:sz w:val="20"/>
          <w:szCs w:val="20"/>
          <w:lang w:val="en-US"/>
        </w:rPr>
        <w:t xml:space="preserve"> 25/05/2021)</w:t>
      </w:r>
    </w:p>
  </w:footnote>
  <w:footnote w:id="28">
    <w:p w14:paraId="5E039701" w14:textId="77777777" w:rsidR="0061073D" w:rsidRPr="00FD476C" w:rsidRDefault="0061073D" w:rsidP="0061073D">
      <w:pPr>
        <w:spacing w:line="240" w:lineRule="auto"/>
        <w:rPr>
          <w:sz w:val="20"/>
          <w:szCs w:val="20"/>
          <w:lang w:val="en-US"/>
        </w:rPr>
      </w:pPr>
      <w:r>
        <w:rPr>
          <w:vertAlign w:val="superscript"/>
        </w:rPr>
        <w:footnoteRef/>
      </w:r>
      <w:r w:rsidRPr="00FD476C">
        <w:rPr>
          <w:rFonts w:ascii="Times New Roman" w:eastAsia="Times New Roman" w:hAnsi="Times New Roman" w:cs="Times New Roman"/>
          <w:sz w:val="20"/>
          <w:szCs w:val="20"/>
          <w:lang w:val="en-US"/>
        </w:rPr>
        <w:t xml:space="preserve"> </w:t>
      </w:r>
      <w:hyperlink r:id="rId7">
        <w:r w:rsidRPr="00FD476C">
          <w:rPr>
            <w:rFonts w:ascii="Times New Roman" w:eastAsia="Times New Roman" w:hAnsi="Times New Roman" w:cs="Times New Roman"/>
            <w:color w:val="1155CC"/>
            <w:sz w:val="20"/>
            <w:szCs w:val="20"/>
            <w:u w:val="single"/>
            <w:lang w:val="en-US"/>
          </w:rPr>
          <w:t>https://www.lexpress.fr/culture/livre/la-bd-asterix-doit-elle-cesser-de-caricaturer-les-noirs_1728572.html</w:t>
        </w:r>
      </w:hyperlink>
      <w:r w:rsidRPr="00FD476C">
        <w:rPr>
          <w:rFonts w:ascii="Times New Roman" w:eastAsia="Times New Roman" w:hAnsi="Times New Roman" w:cs="Times New Roman"/>
          <w:sz w:val="20"/>
          <w:szCs w:val="20"/>
          <w:lang w:val="en-US"/>
        </w:rPr>
        <w:t xml:space="preserve"> (page </w:t>
      </w:r>
      <w:proofErr w:type="spellStart"/>
      <w:r w:rsidRPr="00FD476C">
        <w:rPr>
          <w:rFonts w:ascii="Times New Roman" w:eastAsia="Times New Roman" w:hAnsi="Times New Roman" w:cs="Times New Roman"/>
          <w:sz w:val="20"/>
          <w:szCs w:val="20"/>
          <w:lang w:val="en-US"/>
        </w:rPr>
        <w:t>consulté</w:t>
      </w:r>
      <w:proofErr w:type="spellEnd"/>
      <w:r w:rsidRPr="00FD476C">
        <w:rPr>
          <w:rFonts w:ascii="Times New Roman" w:eastAsia="Times New Roman" w:hAnsi="Times New Roman" w:cs="Times New Roman"/>
          <w:sz w:val="20"/>
          <w:szCs w:val="20"/>
          <w:lang w:val="en-US"/>
        </w:rPr>
        <w:t xml:space="preserve"> 25/05/2021</w:t>
      </w:r>
      <w:r w:rsidRPr="00FD476C">
        <w:rPr>
          <w:sz w:val="20"/>
          <w:szCs w:val="20"/>
          <w:lang w:val="en-US"/>
        </w:rPr>
        <w:t>)</w:t>
      </w:r>
    </w:p>
  </w:footnote>
  <w:footnote w:id="29">
    <w:p w14:paraId="4AC4DAE7" w14:textId="77777777" w:rsidR="0061073D" w:rsidRPr="00FD476C" w:rsidRDefault="0061073D" w:rsidP="0061073D">
      <w:pPr>
        <w:spacing w:line="240" w:lineRule="auto"/>
        <w:rPr>
          <w:rFonts w:ascii="Times New Roman" w:eastAsia="Times New Roman" w:hAnsi="Times New Roman" w:cs="Times New Roman"/>
          <w:sz w:val="20"/>
          <w:szCs w:val="20"/>
          <w:lang w:val="en-US"/>
        </w:rPr>
      </w:pPr>
      <w:r>
        <w:rPr>
          <w:vertAlign w:val="superscript"/>
        </w:rPr>
        <w:footnoteRef/>
      </w:r>
      <w:r w:rsidRPr="00FD476C">
        <w:rPr>
          <w:rFonts w:ascii="Times New Roman" w:eastAsia="Times New Roman" w:hAnsi="Times New Roman" w:cs="Times New Roman"/>
          <w:sz w:val="20"/>
          <w:szCs w:val="20"/>
          <w:lang w:val="en-US"/>
        </w:rPr>
        <w:t xml:space="preserve"> </w:t>
      </w:r>
      <w:hyperlink r:id="rId8">
        <w:r w:rsidRPr="00FD476C">
          <w:rPr>
            <w:rFonts w:ascii="Times New Roman" w:eastAsia="Times New Roman" w:hAnsi="Times New Roman" w:cs="Times New Roman"/>
            <w:color w:val="1155CC"/>
            <w:sz w:val="20"/>
            <w:szCs w:val="20"/>
            <w:u w:val="single"/>
            <w:lang w:val="en-US"/>
          </w:rPr>
          <w:t>https://www.peanuts.com/</w:t>
        </w:r>
      </w:hyperlink>
      <w:r w:rsidRPr="00FD476C">
        <w:rPr>
          <w:rFonts w:ascii="Times New Roman" w:eastAsia="Times New Roman" w:hAnsi="Times New Roman" w:cs="Times New Roman"/>
          <w:sz w:val="20"/>
          <w:szCs w:val="20"/>
          <w:lang w:val="en-US"/>
        </w:rPr>
        <w:t xml:space="preserve"> Série </w:t>
      </w:r>
      <w:proofErr w:type="spellStart"/>
      <w:r w:rsidRPr="00FD476C">
        <w:rPr>
          <w:rFonts w:ascii="Times New Roman" w:eastAsia="Times New Roman" w:hAnsi="Times New Roman" w:cs="Times New Roman"/>
          <w:sz w:val="20"/>
          <w:szCs w:val="20"/>
          <w:lang w:val="en-US"/>
        </w:rPr>
        <w:t>crée</w:t>
      </w:r>
      <w:proofErr w:type="spellEnd"/>
      <w:r w:rsidRPr="00FD476C">
        <w:rPr>
          <w:rFonts w:ascii="Times New Roman" w:eastAsia="Times New Roman" w:hAnsi="Times New Roman" w:cs="Times New Roman"/>
          <w:sz w:val="20"/>
          <w:szCs w:val="20"/>
          <w:lang w:val="en-US"/>
        </w:rPr>
        <w:t xml:space="preserve"> par </w:t>
      </w:r>
      <w:proofErr w:type="spellStart"/>
      <w:r w:rsidRPr="00FD476C">
        <w:rPr>
          <w:rFonts w:ascii="Times New Roman" w:eastAsia="Times New Roman" w:hAnsi="Times New Roman" w:cs="Times New Roman"/>
          <w:sz w:val="20"/>
          <w:szCs w:val="20"/>
          <w:lang w:val="en-US"/>
        </w:rPr>
        <w:t>l’artist</w:t>
      </w:r>
      <w:proofErr w:type="spellEnd"/>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americain</w:t>
      </w:r>
      <w:proofErr w:type="spellEnd"/>
      <w:r w:rsidRPr="00FD476C">
        <w:rPr>
          <w:rFonts w:ascii="Times New Roman" w:eastAsia="Times New Roman" w:hAnsi="Times New Roman" w:cs="Times New Roman"/>
          <w:sz w:val="20"/>
          <w:szCs w:val="20"/>
          <w:lang w:val="en-US"/>
        </w:rPr>
        <w:t xml:space="preserve"> Charles Schulz entre 1950 et 2000 qui </w:t>
      </w:r>
      <w:proofErr w:type="spellStart"/>
      <w:r w:rsidRPr="00FD476C">
        <w:rPr>
          <w:rFonts w:ascii="Times New Roman" w:eastAsia="Times New Roman" w:hAnsi="Times New Roman" w:cs="Times New Roman"/>
          <w:sz w:val="20"/>
          <w:szCs w:val="20"/>
          <w:lang w:val="en-US"/>
        </w:rPr>
        <w:t>est</w:t>
      </w:r>
      <w:proofErr w:type="spellEnd"/>
      <w:r w:rsidRPr="00FD476C">
        <w:rPr>
          <w:rFonts w:ascii="Times New Roman" w:eastAsia="Times New Roman" w:hAnsi="Times New Roman" w:cs="Times New Roman"/>
          <w:sz w:val="20"/>
          <w:szCs w:val="20"/>
          <w:lang w:val="en-US"/>
        </w:rPr>
        <w:t xml:space="preserve"> </w:t>
      </w:r>
      <w:proofErr w:type="spellStart"/>
      <w:proofErr w:type="gramStart"/>
      <w:r w:rsidRPr="00FD476C">
        <w:rPr>
          <w:rFonts w:ascii="Times New Roman" w:eastAsia="Times New Roman" w:hAnsi="Times New Roman" w:cs="Times New Roman"/>
          <w:sz w:val="20"/>
          <w:szCs w:val="20"/>
          <w:lang w:val="en-US"/>
        </w:rPr>
        <w:t>apparu</w:t>
      </w:r>
      <w:proofErr w:type="spellEnd"/>
      <w:r w:rsidRPr="00FD476C">
        <w:rPr>
          <w:rFonts w:ascii="Times New Roman" w:eastAsia="Times New Roman" w:hAnsi="Times New Roman" w:cs="Times New Roman"/>
          <w:sz w:val="20"/>
          <w:szCs w:val="20"/>
          <w:lang w:val="en-US"/>
        </w:rPr>
        <w:t xml:space="preserve">  à</w:t>
      </w:r>
      <w:proofErr w:type="gramEnd"/>
      <w:r w:rsidRPr="00FD476C">
        <w:rPr>
          <w:rFonts w:ascii="Times New Roman" w:eastAsia="Times New Roman" w:hAnsi="Times New Roman" w:cs="Times New Roman"/>
          <w:sz w:val="20"/>
          <w:szCs w:val="20"/>
          <w:lang w:val="en-US"/>
        </w:rPr>
        <w:t xml:space="preserve"> la </w:t>
      </w:r>
      <w:proofErr w:type="spellStart"/>
      <w:r w:rsidRPr="00FD476C">
        <w:rPr>
          <w:rFonts w:ascii="Times New Roman" w:eastAsia="Times New Roman" w:hAnsi="Times New Roman" w:cs="Times New Roman"/>
          <w:sz w:val="20"/>
          <w:szCs w:val="20"/>
          <w:lang w:val="en-US"/>
        </w:rPr>
        <w:t>fois</w:t>
      </w:r>
      <w:proofErr w:type="spellEnd"/>
      <w:r w:rsidRPr="00FD476C">
        <w:rPr>
          <w:rFonts w:ascii="Times New Roman" w:eastAsia="Times New Roman" w:hAnsi="Times New Roman" w:cs="Times New Roman"/>
          <w:sz w:val="20"/>
          <w:szCs w:val="20"/>
          <w:lang w:val="en-US"/>
        </w:rPr>
        <w:t xml:space="preserve"> dans </w:t>
      </w:r>
      <w:proofErr w:type="spellStart"/>
      <w:r w:rsidRPr="00FD476C">
        <w:rPr>
          <w:rFonts w:ascii="Times New Roman" w:eastAsia="Times New Roman" w:hAnsi="Times New Roman" w:cs="Times New Roman"/>
          <w:sz w:val="20"/>
          <w:szCs w:val="20"/>
          <w:lang w:val="en-US"/>
        </w:rPr>
        <w:t>plusieurs</w:t>
      </w:r>
      <w:proofErr w:type="spellEnd"/>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journaux</w:t>
      </w:r>
      <w:proofErr w:type="spellEnd"/>
      <w:r w:rsidRPr="00FD476C">
        <w:rPr>
          <w:rFonts w:ascii="Times New Roman" w:eastAsia="Times New Roman" w:hAnsi="Times New Roman" w:cs="Times New Roman"/>
          <w:sz w:val="20"/>
          <w:szCs w:val="20"/>
          <w:lang w:val="en-US"/>
        </w:rPr>
        <w:t xml:space="preserve"> à travers </w:t>
      </w:r>
      <w:proofErr w:type="spellStart"/>
      <w:r w:rsidRPr="00FD476C">
        <w:rPr>
          <w:rFonts w:ascii="Times New Roman" w:eastAsia="Times New Roman" w:hAnsi="Times New Roman" w:cs="Times New Roman"/>
          <w:sz w:val="20"/>
          <w:szCs w:val="20"/>
          <w:lang w:val="en-US"/>
        </w:rPr>
        <w:t>l'Amérique</w:t>
      </w:r>
      <w:proofErr w:type="spellEnd"/>
      <w:r w:rsidRPr="00FD476C">
        <w:rPr>
          <w:rFonts w:ascii="Times New Roman" w:eastAsia="Times New Roman" w:hAnsi="Times New Roman" w:cs="Times New Roman"/>
          <w:sz w:val="20"/>
          <w:szCs w:val="20"/>
          <w:lang w:val="en-US"/>
        </w:rPr>
        <w:t xml:space="preserve">: </w:t>
      </w:r>
      <w:r w:rsidRPr="00FD476C">
        <w:rPr>
          <w:rFonts w:ascii="Times New Roman" w:eastAsia="Times New Roman" w:hAnsi="Times New Roman" w:cs="Times New Roman"/>
          <w:i/>
          <w:sz w:val="20"/>
          <w:szCs w:val="20"/>
          <w:lang w:val="en-US"/>
        </w:rPr>
        <w:t>The Washington Post</w:t>
      </w:r>
      <w:r w:rsidRPr="00FD476C">
        <w:rPr>
          <w:rFonts w:ascii="Times New Roman" w:eastAsia="Times New Roman" w:hAnsi="Times New Roman" w:cs="Times New Roman"/>
          <w:sz w:val="20"/>
          <w:szCs w:val="20"/>
          <w:lang w:val="en-US"/>
        </w:rPr>
        <w:t xml:space="preserve">; </w:t>
      </w:r>
      <w:r w:rsidRPr="00FD476C">
        <w:rPr>
          <w:rFonts w:ascii="Times New Roman" w:eastAsia="Times New Roman" w:hAnsi="Times New Roman" w:cs="Times New Roman"/>
          <w:i/>
          <w:sz w:val="20"/>
          <w:szCs w:val="20"/>
          <w:lang w:val="en-US"/>
        </w:rPr>
        <w:t>Chicago Tribune</w:t>
      </w:r>
      <w:r w:rsidRPr="00FD476C">
        <w:rPr>
          <w:rFonts w:ascii="Times New Roman" w:eastAsia="Times New Roman" w:hAnsi="Times New Roman" w:cs="Times New Roman"/>
          <w:sz w:val="20"/>
          <w:szCs w:val="20"/>
          <w:lang w:val="en-US"/>
        </w:rPr>
        <w:t xml:space="preserve">; </w:t>
      </w:r>
      <w:r w:rsidRPr="00FD476C">
        <w:rPr>
          <w:rFonts w:ascii="Times New Roman" w:eastAsia="Times New Roman" w:hAnsi="Times New Roman" w:cs="Times New Roman"/>
          <w:i/>
          <w:sz w:val="20"/>
          <w:szCs w:val="20"/>
          <w:lang w:val="en-US"/>
        </w:rPr>
        <w:t>The Denver Post</w:t>
      </w:r>
      <w:r w:rsidRPr="00FD476C">
        <w:rPr>
          <w:rFonts w:ascii="Times New Roman" w:eastAsia="Times New Roman" w:hAnsi="Times New Roman" w:cs="Times New Roman"/>
          <w:sz w:val="20"/>
          <w:szCs w:val="20"/>
          <w:lang w:val="en-US"/>
        </w:rPr>
        <w:t xml:space="preserve">; </w:t>
      </w:r>
      <w:r w:rsidRPr="00FD476C">
        <w:rPr>
          <w:rFonts w:ascii="Times New Roman" w:eastAsia="Times New Roman" w:hAnsi="Times New Roman" w:cs="Times New Roman"/>
          <w:i/>
          <w:sz w:val="20"/>
          <w:szCs w:val="20"/>
          <w:lang w:val="en-US"/>
        </w:rPr>
        <w:t>The Seattle Times</w:t>
      </w:r>
      <w:r w:rsidRPr="00FD476C">
        <w:rPr>
          <w:rFonts w:ascii="Times New Roman" w:eastAsia="Times New Roman" w:hAnsi="Times New Roman" w:cs="Times New Roman"/>
          <w:sz w:val="20"/>
          <w:szCs w:val="20"/>
          <w:lang w:val="en-US"/>
        </w:rPr>
        <w:t xml:space="preserve">, </w:t>
      </w:r>
      <w:r w:rsidRPr="00FD476C">
        <w:rPr>
          <w:rFonts w:ascii="Times New Roman" w:eastAsia="Times New Roman" w:hAnsi="Times New Roman" w:cs="Times New Roman"/>
          <w:i/>
          <w:sz w:val="20"/>
          <w:szCs w:val="20"/>
          <w:lang w:val="en-US"/>
        </w:rPr>
        <w:t>Evening Chronicle</w:t>
      </w:r>
      <w:r w:rsidRPr="00FD476C">
        <w:rPr>
          <w:rFonts w:ascii="Times New Roman" w:eastAsia="Times New Roman" w:hAnsi="Times New Roman" w:cs="Times New Roman"/>
          <w:sz w:val="20"/>
          <w:szCs w:val="20"/>
          <w:lang w:val="en-US"/>
        </w:rPr>
        <w:t xml:space="preserve">, </w:t>
      </w:r>
      <w:r w:rsidRPr="00FD476C">
        <w:rPr>
          <w:rFonts w:ascii="Times New Roman" w:eastAsia="Times New Roman" w:hAnsi="Times New Roman" w:cs="Times New Roman"/>
          <w:i/>
          <w:sz w:val="20"/>
          <w:szCs w:val="20"/>
          <w:lang w:val="en-US"/>
        </w:rPr>
        <w:t xml:space="preserve">Globe-Times </w:t>
      </w:r>
      <w:proofErr w:type="spellStart"/>
      <w:r w:rsidRPr="00FD476C">
        <w:rPr>
          <w:rFonts w:ascii="Times New Roman" w:eastAsia="Times New Roman" w:hAnsi="Times New Roman" w:cs="Times New Roman"/>
          <w:i/>
          <w:sz w:val="20"/>
          <w:szCs w:val="20"/>
          <w:lang w:val="en-US"/>
        </w:rPr>
        <w:t>etc</w:t>
      </w:r>
      <w:proofErr w:type="spellEnd"/>
    </w:p>
  </w:footnote>
  <w:footnote w:id="30">
    <w:p w14:paraId="7D0EAC14" w14:textId="77777777" w:rsidR="0061073D" w:rsidRPr="00FD476C" w:rsidRDefault="0061073D" w:rsidP="0061073D">
      <w:pPr>
        <w:spacing w:line="240" w:lineRule="auto"/>
        <w:rPr>
          <w:sz w:val="16"/>
          <w:szCs w:val="16"/>
          <w:lang w:val="en-US"/>
        </w:rPr>
      </w:pPr>
      <w:r>
        <w:rPr>
          <w:vertAlign w:val="superscript"/>
        </w:rPr>
        <w:footnoteRef/>
      </w:r>
      <w:r w:rsidRPr="00FD476C">
        <w:rPr>
          <w:sz w:val="20"/>
          <w:szCs w:val="20"/>
          <w:lang w:val="en-US"/>
        </w:rPr>
        <w:t xml:space="preserve"> </w:t>
      </w:r>
      <w:r w:rsidRPr="00FD476C">
        <w:rPr>
          <w:rFonts w:ascii="Times New Roman" w:eastAsia="Times New Roman" w:hAnsi="Times New Roman" w:cs="Times New Roman"/>
          <w:sz w:val="20"/>
          <w:szCs w:val="20"/>
          <w:lang w:val="en-US"/>
        </w:rPr>
        <w:t>BAGUET Alice,</w:t>
      </w:r>
      <w:r w:rsidRPr="00FD476C">
        <w:rPr>
          <w:rFonts w:ascii="Times New Roman" w:eastAsia="Times New Roman" w:hAnsi="Times New Roman" w:cs="Times New Roman"/>
          <w:i/>
          <w:sz w:val="20"/>
          <w:szCs w:val="20"/>
          <w:lang w:val="en-US"/>
        </w:rPr>
        <w:t xml:space="preserve"> </w:t>
      </w:r>
      <w:proofErr w:type="spellStart"/>
      <w:r w:rsidRPr="00FD476C">
        <w:rPr>
          <w:rFonts w:ascii="Times New Roman" w:eastAsia="Times New Roman" w:hAnsi="Times New Roman" w:cs="Times New Roman"/>
          <w:i/>
          <w:sz w:val="20"/>
          <w:szCs w:val="20"/>
          <w:lang w:val="en-US"/>
        </w:rPr>
        <w:t>L’Année</w:t>
      </w:r>
      <w:proofErr w:type="spellEnd"/>
      <w:r w:rsidRPr="00FD476C">
        <w:rPr>
          <w:rFonts w:ascii="Times New Roman" w:eastAsia="Times New Roman" w:hAnsi="Times New Roman" w:cs="Times New Roman"/>
          <w:i/>
          <w:sz w:val="20"/>
          <w:szCs w:val="20"/>
          <w:lang w:val="en-US"/>
        </w:rPr>
        <w:t xml:space="preserve"> du </w:t>
      </w:r>
      <w:proofErr w:type="spellStart"/>
      <w:r w:rsidRPr="00FD476C">
        <w:rPr>
          <w:rFonts w:ascii="Times New Roman" w:eastAsia="Times New Roman" w:hAnsi="Times New Roman" w:cs="Times New Roman"/>
          <w:i/>
          <w:sz w:val="20"/>
          <w:szCs w:val="20"/>
          <w:lang w:val="en-US"/>
        </w:rPr>
        <w:t>Crabe</w:t>
      </w:r>
      <w:proofErr w:type="spellEnd"/>
      <w:r w:rsidRPr="00FD476C">
        <w:rPr>
          <w:rFonts w:ascii="Times New Roman" w:eastAsia="Times New Roman" w:hAnsi="Times New Roman" w:cs="Times New Roman"/>
          <w:i/>
          <w:sz w:val="20"/>
          <w:szCs w:val="20"/>
          <w:lang w:val="en-US"/>
        </w:rPr>
        <w:t>: Globules et raviolis</w:t>
      </w:r>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Vraoum</w:t>
      </w:r>
      <w:proofErr w:type="spellEnd"/>
      <w:r w:rsidRPr="00FD476C">
        <w:rPr>
          <w:rFonts w:ascii="Times New Roman" w:eastAsia="Times New Roman" w:hAnsi="Times New Roman" w:cs="Times New Roman"/>
          <w:sz w:val="20"/>
          <w:szCs w:val="20"/>
          <w:lang w:val="en-US"/>
        </w:rPr>
        <w:t xml:space="preserve"> 2015</w:t>
      </w:r>
    </w:p>
  </w:footnote>
  <w:footnote w:id="31">
    <w:p w14:paraId="36EC6524" w14:textId="77777777" w:rsidR="0061073D" w:rsidRPr="00FD476C" w:rsidRDefault="0061073D" w:rsidP="0061073D">
      <w:pPr>
        <w:spacing w:line="240" w:lineRule="auto"/>
        <w:rPr>
          <w:rFonts w:ascii="Times New Roman" w:eastAsia="Times New Roman" w:hAnsi="Times New Roman" w:cs="Times New Roman"/>
          <w:sz w:val="20"/>
          <w:szCs w:val="20"/>
          <w:lang w:val="en-US"/>
        </w:rPr>
      </w:pPr>
      <w:r>
        <w:rPr>
          <w:vertAlign w:val="superscript"/>
        </w:rPr>
        <w:footnoteRef/>
      </w:r>
      <w:r w:rsidRPr="00FD476C">
        <w:rPr>
          <w:rFonts w:ascii="Times New Roman" w:eastAsia="Times New Roman" w:hAnsi="Times New Roman" w:cs="Times New Roman"/>
          <w:sz w:val="20"/>
          <w:szCs w:val="20"/>
          <w:lang w:val="en-US"/>
        </w:rPr>
        <w:t xml:space="preserve"> SPIEGELMAN, Art, </w:t>
      </w:r>
      <w:r w:rsidRPr="00FD476C">
        <w:rPr>
          <w:rFonts w:ascii="Times New Roman" w:eastAsia="Times New Roman" w:hAnsi="Times New Roman" w:cs="Times New Roman"/>
          <w:i/>
          <w:sz w:val="20"/>
          <w:szCs w:val="20"/>
          <w:lang w:val="en-US"/>
        </w:rPr>
        <w:t>Maus</w:t>
      </w:r>
      <w:r w:rsidRPr="00FD476C">
        <w:rPr>
          <w:rFonts w:ascii="Times New Roman" w:eastAsia="Times New Roman" w:hAnsi="Times New Roman" w:cs="Times New Roman"/>
          <w:sz w:val="20"/>
          <w:szCs w:val="20"/>
          <w:lang w:val="en-US"/>
        </w:rPr>
        <w:t>, Raw, 1980-1991</w:t>
      </w:r>
    </w:p>
  </w:footnote>
  <w:footnote w:id="32">
    <w:p w14:paraId="25F0E2E2" w14:textId="77777777" w:rsidR="0061073D" w:rsidRPr="00FD476C" w:rsidRDefault="0061073D" w:rsidP="0061073D">
      <w:pPr>
        <w:spacing w:line="240" w:lineRule="auto"/>
        <w:rPr>
          <w:rFonts w:ascii="Times New Roman" w:eastAsia="Times New Roman" w:hAnsi="Times New Roman" w:cs="Times New Roman"/>
          <w:sz w:val="20"/>
          <w:szCs w:val="20"/>
          <w:lang w:val="en-US"/>
        </w:rPr>
      </w:pPr>
      <w:r>
        <w:rPr>
          <w:vertAlign w:val="superscript"/>
        </w:rPr>
        <w:footnoteRef/>
      </w:r>
      <w:r w:rsidRPr="00FD476C">
        <w:rPr>
          <w:sz w:val="20"/>
          <w:szCs w:val="20"/>
          <w:lang w:val="en-US"/>
        </w:rPr>
        <w:t xml:space="preserve"> </w:t>
      </w:r>
      <w:r w:rsidRPr="00FD476C">
        <w:rPr>
          <w:rFonts w:ascii="Times New Roman" w:eastAsia="Times New Roman" w:hAnsi="Times New Roman" w:cs="Times New Roman"/>
          <w:sz w:val="20"/>
          <w:szCs w:val="20"/>
          <w:lang w:val="en-US"/>
        </w:rPr>
        <w:t xml:space="preserve">HAYAKAWA, Tomoko, </w:t>
      </w:r>
      <w:r w:rsidRPr="00FD476C">
        <w:rPr>
          <w:rFonts w:ascii="Times New Roman" w:eastAsia="Times New Roman" w:hAnsi="Times New Roman" w:cs="Times New Roman"/>
          <w:i/>
          <w:sz w:val="20"/>
          <w:szCs w:val="20"/>
          <w:lang w:val="en-US"/>
        </w:rPr>
        <w:t xml:space="preserve">Yamato </w:t>
      </w:r>
      <w:proofErr w:type="spellStart"/>
      <w:r w:rsidRPr="00FD476C">
        <w:rPr>
          <w:rFonts w:ascii="Times New Roman" w:eastAsia="Times New Roman" w:hAnsi="Times New Roman" w:cs="Times New Roman"/>
          <w:i/>
          <w:sz w:val="20"/>
          <w:szCs w:val="20"/>
          <w:lang w:val="en-US"/>
        </w:rPr>
        <w:t>Nadeshiko</w:t>
      </w:r>
      <w:proofErr w:type="spellEnd"/>
      <w:r w:rsidRPr="00FD476C">
        <w:rPr>
          <w:rFonts w:ascii="Times New Roman" w:eastAsia="Times New Roman" w:hAnsi="Times New Roman" w:cs="Times New Roman"/>
          <w:i/>
          <w:sz w:val="20"/>
          <w:szCs w:val="20"/>
          <w:lang w:val="en-US"/>
        </w:rPr>
        <w:t xml:space="preserve">, </w:t>
      </w:r>
      <w:proofErr w:type="spellStart"/>
      <w:r w:rsidRPr="00FD476C">
        <w:rPr>
          <w:rFonts w:ascii="Times New Roman" w:eastAsia="Times New Roman" w:hAnsi="Times New Roman" w:cs="Times New Roman"/>
          <w:i/>
          <w:sz w:val="20"/>
          <w:szCs w:val="20"/>
          <w:lang w:val="en-US"/>
        </w:rPr>
        <w:t>chapitre</w:t>
      </w:r>
      <w:proofErr w:type="spellEnd"/>
      <w:r w:rsidRPr="00FD476C">
        <w:rPr>
          <w:rFonts w:ascii="Times New Roman" w:eastAsia="Times New Roman" w:hAnsi="Times New Roman" w:cs="Times New Roman"/>
          <w:i/>
          <w:sz w:val="20"/>
          <w:szCs w:val="20"/>
          <w:lang w:val="en-US"/>
        </w:rPr>
        <w:t xml:space="preserve"> 1, Pika </w:t>
      </w:r>
      <w:proofErr w:type="spellStart"/>
      <w:r w:rsidRPr="00FD476C">
        <w:rPr>
          <w:rFonts w:ascii="Times New Roman" w:eastAsia="Times New Roman" w:hAnsi="Times New Roman" w:cs="Times New Roman"/>
          <w:i/>
          <w:sz w:val="20"/>
          <w:szCs w:val="20"/>
          <w:lang w:val="en-US"/>
        </w:rPr>
        <w:t>Édition</w:t>
      </w:r>
      <w:proofErr w:type="spellEnd"/>
      <w:r w:rsidRPr="00FD476C">
        <w:rPr>
          <w:rFonts w:ascii="Times New Roman" w:eastAsia="Times New Roman" w:hAnsi="Times New Roman" w:cs="Times New Roman"/>
          <w:i/>
          <w:sz w:val="20"/>
          <w:szCs w:val="20"/>
          <w:lang w:val="en-US"/>
        </w:rPr>
        <w:t>, 2008</w:t>
      </w:r>
    </w:p>
  </w:footnote>
  <w:footnote w:id="33">
    <w:p w14:paraId="253CB28C" w14:textId="77777777" w:rsidR="0061073D" w:rsidRPr="00FD476C" w:rsidRDefault="0061073D" w:rsidP="0061073D">
      <w:pPr>
        <w:spacing w:line="240" w:lineRule="auto"/>
        <w:rPr>
          <w:rFonts w:ascii="Times New Roman" w:eastAsia="Times New Roman" w:hAnsi="Times New Roman" w:cs="Times New Roman"/>
          <w:sz w:val="20"/>
          <w:szCs w:val="20"/>
          <w:lang w:val="en-US"/>
        </w:rPr>
      </w:pPr>
      <w:r>
        <w:rPr>
          <w:vertAlign w:val="superscript"/>
        </w:rPr>
        <w:footnoteRef/>
      </w:r>
      <w:r w:rsidRPr="00FD476C">
        <w:rPr>
          <w:sz w:val="20"/>
          <w:szCs w:val="20"/>
          <w:lang w:val="en-US"/>
        </w:rPr>
        <w:t xml:space="preserve"> I</w:t>
      </w:r>
      <w:r w:rsidRPr="00FD476C">
        <w:rPr>
          <w:rFonts w:ascii="Times New Roman" w:eastAsia="Times New Roman" w:hAnsi="Times New Roman" w:cs="Times New Roman"/>
          <w:sz w:val="20"/>
          <w:szCs w:val="20"/>
          <w:lang w:val="en-US"/>
        </w:rPr>
        <w:t xml:space="preserve">NIO Asano, </w:t>
      </w:r>
      <w:r w:rsidRPr="00FD476C">
        <w:rPr>
          <w:rFonts w:ascii="Times New Roman" w:eastAsia="Times New Roman" w:hAnsi="Times New Roman" w:cs="Times New Roman"/>
          <w:i/>
          <w:sz w:val="20"/>
          <w:szCs w:val="20"/>
          <w:lang w:val="en-US"/>
        </w:rPr>
        <w:t xml:space="preserve">Bonne Nuit, </w:t>
      </w:r>
      <w:proofErr w:type="spellStart"/>
      <w:r w:rsidRPr="00FD476C">
        <w:rPr>
          <w:rFonts w:ascii="Times New Roman" w:eastAsia="Times New Roman" w:hAnsi="Times New Roman" w:cs="Times New Roman"/>
          <w:i/>
          <w:sz w:val="20"/>
          <w:szCs w:val="20"/>
          <w:lang w:val="en-US"/>
        </w:rPr>
        <w:t>Punpun</w:t>
      </w:r>
      <w:proofErr w:type="spellEnd"/>
      <w:r w:rsidRPr="00FD476C">
        <w:rPr>
          <w:rFonts w:ascii="Times New Roman" w:eastAsia="Times New Roman" w:hAnsi="Times New Roman" w:cs="Times New Roman"/>
          <w:i/>
          <w:sz w:val="20"/>
          <w:szCs w:val="20"/>
          <w:lang w:val="en-US"/>
        </w:rPr>
        <w:t xml:space="preserve">, </w:t>
      </w:r>
      <w:r w:rsidRPr="00FD476C">
        <w:rPr>
          <w:rFonts w:ascii="Times New Roman" w:eastAsia="Times New Roman" w:hAnsi="Times New Roman" w:cs="Times New Roman"/>
          <w:sz w:val="20"/>
          <w:szCs w:val="20"/>
          <w:lang w:val="en-US"/>
        </w:rPr>
        <w:t>Kana, 2012</w:t>
      </w:r>
    </w:p>
  </w:footnote>
  <w:footnote w:id="34">
    <w:p w14:paraId="249A726A" w14:textId="77777777" w:rsidR="0061073D" w:rsidRPr="00FD476C" w:rsidRDefault="0061073D" w:rsidP="0061073D">
      <w:pPr>
        <w:spacing w:line="240" w:lineRule="auto"/>
        <w:rPr>
          <w:sz w:val="20"/>
          <w:szCs w:val="20"/>
          <w:lang w:val="en-US"/>
        </w:rPr>
      </w:pPr>
      <w:r>
        <w:rPr>
          <w:vertAlign w:val="superscript"/>
        </w:rPr>
        <w:footnoteRef/>
      </w:r>
      <w:r w:rsidRPr="00FD476C">
        <w:rPr>
          <w:sz w:val="20"/>
          <w:szCs w:val="20"/>
          <w:lang w:val="en-US"/>
        </w:rPr>
        <w:t xml:space="preserve"> </w:t>
      </w:r>
      <w:hyperlink r:id="rId9">
        <w:r w:rsidRPr="00FD476C">
          <w:rPr>
            <w:color w:val="1155CC"/>
            <w:sz w:val="20"/>
            <w:szCs w:val="20"/>
            <w:u w:val="single"/>
            <w:lang w:val="en-US"/>
          </w:rPr>
          <w:t>https://dtf.ru/anime/43169-spokoynoy-nochi-punpun-dusherazdirayushchiy-grotesk-dlinoyu-v-zhizn</w:t>
        </w:r>
      </w:hyperlink>
      <w:r w:rsidRPr="00FD476C">
        <w:rPr>
          <w:sz w:val="20"/>
          <w:szCs w:val="20"/>
          <w:lang w:val="en-US"/>
        </w:rPr>
        <w:t xml:space="preserve"> </w:t>
      </w:r>
    </w:p>
  </w:footnote>
  <w:footnote w:id="35">
    <w:p w14:paraId="5423FFE8" w14:textId="77777777" w:rsidR="0061073D" w:rsidRPr="00FD476C" w:rsidRDefault="0061073D" w:rsidP="0061073D">
      <w:pPr>
        <w:spacing w:line="240" w:lineRule="auto"/>
        <w:rPr>
          <w:sz w:val="20"/>
          <w:szCs w:val="20"/>
          <w:lang w:val="en-US"/>
        </w:rPr>
      </w:pPr>
      <w:r>
        <w:rPr>
          <w:vertAlign w:val="superscript"/>
        </w:rPr>
        <w:footnoteRef/>
      </w:r>
      <w:r w:rsidRPr="00FD476C">
        <w:rPr>
          <w:sz w:val="20"/>
          <w:szCs w:val="20"/>
          <w:lang w:val="en-US"/>
        </w:rPr>
        <w:t xml:space="preserve"> Emmanuelle </w:t>
      </w:r>
      <w:proofErr w:type="spellStart"/>
      <w:r w:rsidRPr="00FD476C">
        <w:rPr>
          <w:sz w:val="20"/>
          <w:szCs w:val="20"/>
          <w:lang w:val="en-US"/>
        </w:rPr>
        <w:t>Gilloots</w:t>
      </w:r>
      <w:proofErr w:type="spellEnd"/>
      <w:r w:rsidRPr="00FD476C">
        <w:rPr>
          <w:sz w:val="20"/>
          <w:szCs w:val="20"/>
          <w:lang w:val="en-US"/>
        </w:rPr>
        <w:t xml:space="preserve">, « </w:t>
      </w:r>
      <w:proofErr w:type="spellStart"/>
      <w:r w:rsidRPr="00FD476C">
        <w:rPr>
          <w:sz w:val="20"/>
          <w:szCs w:val="20"/>
          <w:lang w:val="en-US"/>
        </w:rPr>
        <w:t>Souffrance</w:t>
      </w:r>
      <w:proofErr w:type="spellEnd"/>
      <w:r w:rsidRPr="00FD476C">
        <w:rPr>
          <w:sz w:val="20"/>
          <w:szCs w:val="20"/>
          <w:lang w:val="en-US"/>
        </w:rPr>
        <w:t xml:space="preserve"> et </w:t>
      </w:r>
      <w:proofErr w:type="spellStart"/>
      <w:r w:rsidRPr="00FD476C">
        <w:rPr>
          <w:sz w:val="20"/>
          <w:szCs w:val="20"/>
          <w:lang w:val="en-US"/>
        </w:rPr>
        <w:t>Douleur</w:t>
      </w:r>
      <w:proofErr w:type="spellEnd"/>
      <w:r w:rsidRPr="00FD476C">
        <w:rPr>
          <w:sz w:val="20"/>
          <w:szCs w:val="20"/>
          <w:lang w:val="en-US"/>
        </w:rPr>
        <w:t xml:space="preserve"> », Gestalt 1, n</w:t>
      </w:r>
      <w:r w:rsidRPr="00FD476C">
        <w:rPr>
          <w:sz w:val="14"/>
          <w:szCs w:val="14"/>
          <w:lang w:val="en-US"/>
        </w:rPr>
        <w:t xml:space="preserve">o </w:t>
      </w:r>
      <w:r w:rsidRPr="00FD476C">
        <w:rPr>
          <w:sz w:val="20"/>
          <w:szCs w:val="20"/>
          <w:lang w:val="en-US"/>
        </w:rPr>
        <w:t xml:space="preserve">30, (2006), </w:t>
      </w:r>
      <w:r w:rsidRPr="00FD476C">
        <w:rPr>
          <w:color w:val="0000FF"/>
          <w:sz w:val="20"/>
          <w:szCs w:val="20"/>
          <w:lang w:val="en-US"/>
        </w:rPr>
        <w:t>https://www.cairn.info/revuegestalt-2006-1-page-23.htm</w:t>
      </w:r>
      <w:r w:rsidRPr="00FD476C">
        <w:rPr>
          <w:sz w:val="20"/>
          <w:szCs w:val="20"/>
          <w:lang w:val="en-US"/>
        </w:rPr>
        <w:t>, [</w:t>
      </w:r>
      <w:proofErr w:type="spellStart"/>
      <w:r w:rsidRPr="00FD476C">
        <w:rPr>
          <w:sz w:val="20"/>
          <w:szCs w:val="20"/>
          <w:lang w:val="en-US"/>
        </w:rPr>
        <w:t>consulté</w:t>
      </w:r>
      <w:proofErr w:type="spellEnd"/>
      <w:r w:rsidRPr="00FD476C">
        <w:rPr>
          <w:sz w:val="20"/>
          <w:szCs w:val="20"/>
          <w:lang w:val="en-US"/>
        </w:rPr>
        <w:t xml:space="preserve"> le 13.05.2021], §17.</w:t>
      </w:r>
    </w:p>
    <w:p w14:paraId="041D585A" w14:textId="77777777" w:rsidR="0061073D" w:rsidRPr="00FD476C" w:rsidRDefault="0061073D" w:rsidP="0061073D">
      <w:pPr>
        <w:spacing w:line="240" w:lineRule="auto"/>
        <w:rPr>
          <w:sz w:val="20"/>
          <w:szCs w:val="20"/>
          <w:lang w:val="en-US"/>
        </w:rPr>
      </w:pPr>
    </w:p>
  </w:footnote>
  <w:footnote w:id="36">
    <w:p w14:paraId="74D32BD7" w14:textId="77777777" w:rsidR="0061073D" w:rsidRPr="00FD476C" w:rsidRDefault="0061073D" w:rsidP="0061073D">
      <w:pPr>
        <w:spacing w:line="240" w:lineRule="auto"/>
        <w:rPr>
          <w:rFonts w:ascii="Times New Roman" w:eastAsia="Times New Roman" w:hAnsi="Times New Roman" w:cs="Times New Roman"/>
          <w:sz w:val="20"/>
          <w:szCs w:val="20"/>
          <w:lang w:val="en-US"/>
        </w:rPr>
      </w:pPr>
      <w:r>
        <w:rPr>
          <w:vertAlign w:val="superscript"/>
        </w:rPr>
        <w:footnoteRef/>
      </w:r>
      <w:r w:rsidRPr="00FD476C">
        <w:rPr>
          <w:rFonts w:ascii="Times New Roman" w:eastAsia="Times New Roman" w:hAnsi="Times New Roman" w:cs="Times New Roman"/>
          <w:sz w:val="20"/>
          <w:szCs w:val="20"/>
          <w:lang w:val="en-US"/>
        </w:rPr>
        <w:t xml:space="preserve">  DC Comics </w:t>
      </w:r>
      <w:proofErr w:type="spellStart"/>
      <w:r w:rsidRPr="00FD476C">
        <w:rPr>
          <w:rFonts w:ascii="Times New Roman" w:eastAsia="Times New Roman" w:hAnsi="Times New Roman" w:cs="Times New Roman"/>
          <w:sz w:val="20"/>
          <w:szCs w:val="20"/>
          <w:lang w:val="en-US"/>
        </w:rPr>
        <w:t>possédait</w:t>
      </w:r>
      <w:proofErr w:type="spellEnd"/>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un certain</w:t>
      </w:r>
      <w:proofErr w:type="spellEnd"/>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nombre</w:t>
      </w:r>
      <w:proofErr w:type="spellEnd"/>
      <w:r w:rsidRPr="00FD476C">
        <w:rPr>
          <w:rFonts w:ascii="Times New Roman" w:eastAsia="Times New Roman" w:hAnsi="Times New Roman" w:cs="Times New Roman"/>
          <w:sz w:val="20"/>
          <w:szCs w:val="20"/>
          <w:lang w:val="en-US"/>
        </w:rPr>
        <w:t xml:space="preserve"> </w:t>
      </w:r>
      <w:proofErr w:type="spellStart"/>
      <w:r w:rsidRPr="00FD476C">
        <w:rPr>
          <w:rFonts w:ascii="Times New Roman" w:eastAsia="Times New Roman" w:hAnsi="Times New Roman" w:cs="Times New Roman"/>
          <w:sz w:val="20"/>
          <w:szCs w:val="20"/>
          <w:lang w:val="en-US"/>
        </w:rPr>
        <w:t>d'anthologies</w:t>
      </w:r>
      <w:proofErr w:type="spellEnd"/>
      <w:r w:rsidRPr="00FD476C">
        <w:rPr>
          <w:rFonts w:ascii="Times New Roman" w:eastAsia="Times New Roman" w:hAnsi="Times New Roman" w:cs="Times New Roman"/>
          <w:sz w:val="20"/>
          <w:szCs w:val="20"/>
          <w:lang w:val="en-US"/>
        </w:rPr>
        <w:t xml:space="preserve"> et de collections sur le </w:t>
      </w:r>
      <w:proofErr w:type="spellStart"/>
      <w:r w:rsidRPr="00FD476C">
        <w:rPr>
          <w:rFonts w:ascii="Times New Roman" w:eastAsia="Times New Roman" w:hAnsi="Times New Roman" w:cs="Times New Roman"/>
          <w:sz w:val="20"/>
          <w:szCs w:val="20"/>
          <w:lang w:val="en-US"/>
        </w:rPr>
        <w:t>thème</w:t>
      </w:r>
      <w:proofErr w:type="spellEnd"/>
      <w:r w:rsidRPr="00FD476C">
        <w:rPr>
          <w:rFonts w:ascii="Times New Roman" w:eastAsia="Times New Roman" w:hAnsi="Times New Roman" w:cs="Times New Roman"/>
          <w:sz w:val="20"/>
          <w:szCs w:val="20"/>
          <w:lang w:val="en-US"/>
        </w:rPr>
        <w:t xml:space="preserve"> de la guerre: G.I. Combat (1952-1987) de 1957 </w:t>
      </w:r>
      <w:proofErr w:type="spellStart"/>
      <w:r w:rsidRPr="00FD476C">
        <w:rPr>
          <w:rFonts w:ascii="Times New Roman" w:eastAsia="Times New Roman" w:hAnsi="Times New Roman" w:cs="Times New Roman"/>
          <w:sz w:val="20"/>
          <w:szCs w:val="20"/>
          <w:lang w:val="en-US"/>
        </w:rPr>
        <w:t>appartenait</w:t>
      </w:r>
      <w:proofErr w:type="spellEnd"/>
      <w:r w:rsidRPr="00FD476C">
        <w:rPr>
          <w:rFonts w:ascii="Times New Roman" w:eastAsia="Times New Roman" w:hAnsi="Times New Roman" w:cs="Times New Roman"/>
          <w:sz w:val="20"/>
          <w:szCs w:val="20"/>
          <w:lang w:val="en-US"/>
        </w:rPr>
        <w:t xml:space="preserve"> à DC Comics, Men of War (1952-ongoing), Star-Spangled War Stories (1951-ongoing), etc.</w:t>
      </w:r>
    </w:p>
  </w:footnote>
  <w:footnote w:id="37">
    <w:p w14:paraId="01521E76" w14:textId="77777777" w:rsidR="0061073D" w:rsidRPr="00897983" w:rsidRDefault="0061073D" w:rsidP="0061073D">
      <w:pPr>
        <w:pStyle w:val="a6"/>
        <w:rPr>
          <w:lang w:val="fr-CA"/>
        </w:rPr>
      </w:pPr>
      <w:r w:rsidRPr="00DA2190">
        <w:rPr>
          <w:rStyle w:val="a8"/>
        </w:rPr>
        <w:footnoteRef/>
      </w:r>
      <w:r w:rsidRPr="00DA2190">
        <w:rPr>
          <w:lang w:val="fr-CA"/>
        </w:rPr>
        <w:t xml:space="preserve"> </w:t>
      </w:r>
      <w:r w:rsidRPr="00DA2190">
        <w:rPr>
          <w:rFonts w:ascii="Times New Roman" w:eastAsia="Times New Roman" w:hAnsi="Times New Roman" w:cs="Times New Roman"/>
          <w:lang w:val="fr-CA"/>
        </w:rPr>
        <w:t xml:space="preserve">Will Eisner, </w:t>
      </w:r>
      <w:r w:rsidRPr="00DA2190">
        <w:rPr>
          <w:rFonts w:ascii="Times New Roman" w:eastAsia="Times New Roman" w:hAnsi="Times New Roman" w:cs="Times New Roman"/>
          <w:i/>
          <w:lang w:val="fr-CA"/>
        </w:rPr>
        <w:t>La Bande dessinée</w:t>
      </w:r>
      <w:r w:rsidRPr="00897983">
        <w:rPr>
          <w:rFonts w:ascii="Times New Roman" w:eastAsia="Times New Roman" w:hAnsi="Times New Roman" w:cs="Times New Roman"/>
          <w:lang w:val="fr-CA"/>
        </w:rPr>
        <w:t>, art séquentiel, Delcourt, 2009 p.24</w:t>
      </w:r>
    </w:p>
  </w:footnote>
  <w:footnote w:id="38">
    <w:p w14:paraId="466741C0" w14:textId="77777777" w:rsidR="0061073D" w:rsidRPr="00FE0C72" w:rsidRDefault="0061073D" w:rsidP="0061073D">
      <w:pPr>
        <w:pStyle w:val="a6"/>
        <w:rPr>
          <w:lang w:val="en-US"/>
        </w:rPr>
      </w:pPr>
      <w:r w:rsidRPr="00DA2190">
        <w:rPr>
          <w:rStyle w:val="a8"/>
        </w:rPr>
        <w:footnoteRef/>
      </w:r>
      <w:r w:rsidRPr="00DA2190">
        <w:rPr>
          <w:lang w:val="en-US"/>
        </w:rPr>
        <w:t xml:space="preserve"> </w:t>
      </w:r>
      <w:r w:rsidRPr="00FE0C72">
        <w:rPr>
          <w:rFonts w:ascii="Times New Roman" w:eastAsia="Times New Roman" w:hAnsi="Times New Roman" w:cs="Times New Roman"/>
          <w:lang w:val="en-US"/>
        </w:rPr>
        <w:t>Understanding Comics. The Invisible Art, Kitchen Sink Press, 1992, p. 10</w:t>
      </w:r>
    </w:p>
  </w:footnote>
  <w:footnote w:id="39">
    <w:p w14:paraId="02523507" w14:textId="77777777" w:rsidR="0061073D" w:rsidRPr="00785C5B" w:rsidRDefault="0061073D" w:rsidP="0061073D">
      <w:pPr>
        <w:pStyle w:val="a6"/>
        <w:rPr>
          <w:lang w:val="en-US"/>
        </w:rPr>
      </w:pPr>
      <w:r w:rsidRPr="00FE0C72">
        <w:rPr>
          <w:rStyle w:val="a8"/>
        </w:rPr>
        <w:footnoteRef/>
      </w:r>
      <w:r w:rsidRPr="00FE0C72">
        <w:rPr>
          <w:lang w:val="en-US"/>
        </w:rPr>
        <w:t xml:space="preserve"> </w:t>
      </w:r>
      <w:r w:rsidRPr="00FE0C72">
        <w:rPr>
          <w:rFonts w:ascii="Times New Roman" w:eastAsia="Times New Roman" w:hAnsi="Times New Roman" w:cs="Times New Roman"/>
          <w:lang w:val="en-US"/>
        </w:rPr>
        <w:t>Understanding Comics. The Invisible Art, Kitchen Sink Press, 1992, p. 30</w:t>
      </w:r>
    </w:p>
  </w:footnote>
  <w:footnote w:id="40">
    <w:p w14:paraId="26C8F70E" w14:textId="77777777" w:rsidR="0061073D" w:rsidRPr="00EE07CB" w:rsidRDefault="0061073D" w:rsidP="0061073D">
      <w:pPr>
        <w:pStyle w:val="a6"/>
        <w:rPr>
          <w:rFonts w:ascii="Times New Roman" w:hAnsi="Times New Roman" w:cs="Times New Roman"/>
        </w:rPr>
      </w:pPr>
      <w:r w:rsidRPr="00EE07CB">
        <w:rPr>
          <w:rStyle w:val="a8"/>
          <w:rFonts w:ascii="Times New Roman" w:hAnsi="Times New Roman" w:cs="Times New Roman"/>
        </w:rPr>
        <w:footnoteRef/>
      </w:r>
      <w:r w:rsidRPr="00EE07CB">
        <w:rPr>
          <w:rFonts w:ascii="Times New Roman" w:hAnsi="Times New Roman" w:cs="Times New Roman"/>
        </w:rPr>
        <w:t xml:space="preserve"> </w:t>
      </w:r>
      <w:r w:rsidRPr="00EE07CB">
        <w:rPr>
          <w:rFonts w:ascii="Times New Roman" w:eastAsia="Times New Roman" w:hAnsi="Times New Roman" w:cs="Times New Roman"/>
        </w:rPr>
        <w:t xml:space="preserve">Rodolphe </w:t>
      </w:r>
      <w:r>
        <w:rPr>
          <w:rFonts w:ascii="Times New Roman" w:eastAsia="Times New Roman" w:hAnsi="Times New Roman" w:cs="Times New Roman"/>
        </w:rPr>
        <w:t xml:space="preserve">Töpffer, </w:t>
      </w:r>
      <w:r w:rsidRPr="003847F1">
        <w:rPr>
          <w:rFonts w:ascii="Times New Roman" w:eastAsia="Times New Roman" w:hAnsi="Times New Roman" w:cs="Times New Roman"/>
          <w:i/>
        </w:rPr>
        <w:t>L’invention de la bande dessinée</w:t>
      </w:r>
      <w:r>
        <w:rPr>
          <w:rFonts w:ascii="Times New Roman" w:eastAsia="Times New Roman" w:hAnsi="Times New Roman" w:cs="Times New Roman"/>
          <w:i/>
        </w:rPr>
        <w:t>,</w:t>
      </w:r>
      <w:r w:rsidRPr="003847F1">
        <w:rPr>
          <w:rFonts w:ascii="Times New Roman" w:eastAsia="Times New Roman" w:hAnsi="Times New Roman" w:cs="Times New Roman"/>
          <w:i/>
        </w:rPr>
        <w:t xml:space="preserve"> </w:t>
      </w:r>
      <w:r w:rsidRPr="00EE07CB">
        <w:rPr>
          <w:rFonts w:ascii="Times New Roman" w:eastAsia="Times New Roman" w:hAnsi="Times New Roman" w:cs="Times New Roman"/>
        </w:rPr>
        <w:t>T. Groensteen et B. Peeters, 1994, p. 161</w:t>
      </w:r>
    </w:p>
  </w:footnote>
  <w:footnote w:id="41">
    <w:p w14:paraId="06BA9FB2" w14:textId="77777777" w:rsidR="0061073D" w:rsidRPr="00EE07CB" w:rsidRDefault="0061073D" w:rsidP="0061073D">
      <w:pPr>
        <w:pStyle w:val="a6"/>
        <w:rPr>
          <w:rFonts w:ascii="Times New Roman" w:hAnsi="Times New Roman" w:cs="Times New Roman"/>
        </w:rPr>
      </w:pPr>
      <w:r w:rsidRPr="008421BA">
        <w:rPr>
          <w:rStyle w:val="a8"/>
          <w:rFonts w:ascii="Times New Roman" w:hAnsi="Times New Roman" w:cs="Times New Roman"/>
        </w:rPr>
        <w:footnoteRef/>
      </w:r>
      <w:r w:rsidRPr="005908CC">
        <w:rPr>
          <w:rFonts w:ascii="Times New Roman" w:hAnsi="Times New Roman" w:cs="Times New Roman"/>
          <w:lang w:val="fr-CA"/>
        </w:rPr>
        <w:t xml:space="preserve"> </w:t>
      </w:r>
      <w:r w:rsidRPr="00EE07CB">
        <w:rPr>
          <w:rFonts w:ascii="Times New Roman" w:eastAsia="Times New Roman" w:hAnsi="Times New Roman" w:cs="Times New Roman"/>
        </w:rPr>
        <w:t xml:space="preserve">Rodolphe </w:t>
      </w:r>
      <w:r w:rsidRPr="00EE07CB">
        <w:rPr>
          <w:rFonts w:ascii="Times New Roman" w:eastAsia="Times New Roman" w:hAnsi="Times New Roman" w:cs="Times New Roman"/>
        </w:rPr>
        <w:t xml:space="preserve">Töpffer, </w:t>
      </w:r>
      <w:r w:rsidRPr="003847F1">
        <w:rPr>
          <w:rFonts w:ascii="Times New Roman" w:eastAsia="Times New Roman" w:hAnsi="Times New Roman" w:cs="Times New Roman"/>
          <w:i/>
        </w:rPr>
        <w:t>Essai de physiognomonie</w:t>
      </w:r>
      <w:r w:rsidRPr="00EE07CB">
        <w:rPr>
          <w:rFonts w:ascii="Times New Roman" w:eastAsia="Times New Roman" w:hAnsi="Times New Roman" w:cs="Times New Roman"/>
        </w:rPr>
        <w:t>, Genève, Autographié chez Schmidt, 1845, p</w:t>
      </w:r>
      <w:r>
        <w:rPr>
          <w:rFonts w:ascii="Times New Roman" w:eastAsia="Times New Roman" w:hAnsi="Times New Roman" w:cs="Times New Roman"/>
        </w:rPr>
        <w:t>.</w:t>
      </w:r>
      <w:r w:rsidRPr="00EE07CB">
        <w:rPr>
          <w:rFonts w:ascii="Times New Roman" w:hAnsi="Times New Roman" w:cs="Times New Roman"/>
        </w:rPr>
        <w:t xml:space="preserve"> </w:t>
      </w:r>
      <w:r>
        <w:rPr>
          <w:rFonts w:ascii="Times New Roman" w:eastAsia="Times New Roman" w:hAnsi="Times New Roman" w:cs="Times New Roman"/>
        </w:rPr>
        <w:t>35.</w:t>
      </w:r>
    </w:p>
  </w:footnote>
  <w:footnote w:id="42">
    <w:p w14:paraId="408D1E58" w14:textId="77777777" w:rsidR="0061073D" w:rsidRPr="00DA2190" w:rsidRDefault="0061073D" w:rsidP="0061073D">
      <w:pPr>
        <w:pStyle w:val="a6"/>
        <w:rPr>
          <w:rFonts w:ascii="Times New Roman" w:hAnsi="Times New Roman" w:cs="Times New Roman"/>
        </w:rPr>
      </w:pPr>
      <w:r w:rsidRPr="008421BA">
        <w:rPr>
          <w:rStyle w:val="a8"/>
          <w:rFonts w:ascii="Times New Roman" w:hAnsi="Times New Roman" w:cs="Times New Roman"/>
        </w:rPr>
        <w:footnoteRef/>
      </w:r>
      <w:r w:rsidRPr="008421BA">
        <w:rPr>
          <w:rFonts w:ascii="Times New Roman" w:hAnsi="Times New Roman" w:cs="Times New Roman"/>
        </w:rPr>
        <w:t xml:space="preserve"> </w:t>
      </w:r>
      <w:r w:rsidRPr="00FE0C72">
        <w:rPr>
          <w:rFonts w:ascii="Times New Roman" w:eastAsia="Times New Roman" w:hAnsi="Times New Roman" w:cs="Times New Roman"/>
        </w:rPr>
        <w:t xml:space="preserve">Марк </w:t>
      </w:r>
      <w:r w:rsidRPr="00FE0C72">
        <w:rPr>
          <w:rFonts w:ascii="Times New Roman" w:eastAsia="Times New Roman" w:hAnsi="Times New Roman" w:cs="Times New Roman"/>
        </w:rPr>
        <w:t xml:space="preserve">Башмаков Художник и книга. Книги из собраний Марка Башмакова и Государственного Эрмитажа, Государственный Эрмитаж, 2015, </w:t>
      </w:r>
      <w:r w:rsidRPr="00FE0C72">
        <w:rPr>
          <w:rFonts w:ascii="Times New Roman" w:eastAsia="Times New Roman" w:hAnsi="Times New Roman" w:cs="Times New Roman"/>
          <w:lang w:val="en-US"/>
        </w:rPr>
        <w:t>p</w:t>
      </w:r>
      <w:r w:rsidRPr="00FE0C72">
        <w:rPr>
          <w:rFonts w:ascii="Times New Roman" w:eastAsia="Times New Roman" w:hAnsi="Times New Roman" w:cs="Times New Roman"/>
        </w:rPr>
        <w:t xml:space="preserve"> 12-30</w:t>
      </w:r>
    </w:p>
  </w:footnote>
  <w:footnote w:id="43">
    <w:p w14:paraId="00D1F608" w14:textId="77777777" w:rsidR="0061073D" w:rsidRPr="008421BA" w:rsidRDefault="0061073D" w:rsidP="0061073D">
      <w:pPr>
        <w:pStyle w:val="a6"/>
        <w:rPr>
          <w:rFonts w:ascii="Times New Roman" w:hAnsi="Times New Roman" w:cs="Times New Roman"/>
          <w:lang w:val="en-US"/>
        </w:rPr>
      </w:pPr>
      <w:r w:rsidRPr="00897983">
        <w:rPr>
          <w:rStyle w:val="a8"/>
          <w:rFonts w:ascii="Times New Roman" w:hAnsi="Times New Roman" w:cs="Times New Roman"/>
        </w:rPr>
        <w:footnoteRef/>
      </w:r>
      <w:r w:rsidRPr="00897983">
        <w:rPr>
          <w:rFonts w:ascii="Times New Roman" w:hAnsi="Times New Roman" w:cs="Times New Roman"/>
          <w:lang w:val="en-US"/>
        </w:rPr>
        <w:t xml:space="preserve"> </w:t>
      </w:r>
      <w:r w:rsidRPr="00E627C3">
        <w:rPr>
          <w:rFonts w:ascii="Times New Roman" w:eastAsia="Times New Roman" w:hAnsi="Times New Roman" w:cs="Times New Roman"/>
          <w:lang w:val="en-US"/>
        </w:rPr>
        <w:t xml:space="preserve">Perry Willett, </w:t>
      </w:r>
      <w:r w:rsidRPr="00E627C3">
        <w:rPr>
          <w:rFonts w:ascii="Times New Roman" w:eastAsia="Times New Roman" w:hAnsi="Times New Roman" w:cs="Times New Roman"/>
          <w:i/>
          <w:lang w:val="en-US"/>
        </w:rPr>
        <w:t xml:space="preserve">The Cutting Edge of German Expressionism: The Woodcut Novel of Frans </w:t>
      </w:r>
      <w:proofErr w:type="spellStart"/>
      <w:r w:rsidRPr="00E627C3">
        <w:rPr>
          <w:rFonts w:ascii="Times New Roman" w:eastAsia="Times New Roman" w:hAnsi="Times New Roman" w:cs="Times New Roman"/>
          <w:i/>
          <w:lang w:val="en-US"/>
        </w:rPr>
        <w:t>Masereel</w:t>
      </w:r>
      <w:proofErr w:type="spellEnd"/>
      <w:r w:rsidRPr="00E627C3">
        <w:rPr>
          <w:rFonts w:ascii="Times New Roman" w:eastAsia="Times New Roman" w:hAnsi="Times New Roman" w:cs="Times New Roman"/>
          <w:i/>
          <w:lang w:val="en-US"/>
        </w:rPr>
        <w:t xml:space="preserve"> and Its </w:t>
      </w:r>
      <w:proofErr w:type="gramStart"/>
      <w:r w:rsidRPr="00E627C3">
        <w:rPr>
          <w:rFonts w:ascii="Times New Roman" w:eastAsia="Times New Roman" w:hAnsi="Times New Roman" w:cs="Times New Roman"/>
          <w:i/>
          <w:lang w:val="en-US"/>
        </w:rPr>
        <w:t xml:space="preserve">Influences </w:t>
      </w:r>
      <w:r w:rsidRPr="00E627C3">
        <w:rPr>
          <w:rFonts w:ascii="Times New Roman" w:eastAsia="Times New Roman" w:hAnsi="Times New Roman" w:cs="Times New Roman"/>
          <w:lang w:val="en-US"/>
        </w:rPr>
        <w:t>,</w:t>
      </w:r>
      <w:proofErr w:type="gramEnd"/>
      <w:r w:rsidRPr="00E627C3">
        <w:rPr>
          <w:rFonts w:ascii="Times New Roman" w:eastAsia="Times New Roman" w:hAnsi="Times New Roman" w:cs="Times New Roman"/>
          <w:lang w:val="en-US"/>
        </w:rPr>
        <w:t xml:space="preserve"> A Companion to the Literature of German Expressionism</w:t>
      </w:r>
      <w:r>
        <w:rPr>
          <w:rFonts w:ascii="Times New Roman" w:eastAsia="Times New Roman" w:hAnsi="Times New Roman" w:cs="Times New Roman"/>
          <w:lang w:val="en-US"/>
        </w:rPr>
        <w:t xml:space="preserve">, Donahue, Neil H.., Camden House Publishing 2005, </w:t>
      </w:r>
      <w:r w:rsidRPr="00D26FF9">
        <w:rPr>
          <w:rFonts w:ascii="Times New Roman" w:eastAsia="Times New Roman" w:hAnsi="Times New Roman" w:cs="Times New Roman"/>
          <w:lang w:val="en-US"/>
        </w:rPr>
        <w:t>P. 111—134.</w:t>
      </w:r>
    </w:p>
  </w:footnote>
  <w:footnote w:id="44">
    <w:p w14:paraId="11D83F24" w14:textId="77777777" w:rsidR="0061073D" w:rsidRPr="008421BA" w:rsidRDefault="0061073D" w:rsidP="0061073D">
      <w:pPr>
        <w:pStyle w:val="a6"/>
        <w:rPr>
          <w:rFonts w:ascii="Times New Roman" w:hAnsi="Times New Roman" w:cs="Times New Roman"/>
          <w:lang w:val="en-US"/>
        </w:rPr>
      </w:pPr>
      <w:r w:rsidRPr="008421BA">
        <w:rPr>
          <w:rStyle w:val="a8"/>
          <w:rFonts w:ascii="Times New Roman" w:hAnsi="Times New Roman" w:cs="Times New Roman"/>
        </w:rPr>
        <w:footnoteRef/>
      </w:r>
      <w:r w:rsidRPr="008421BA">
        <w:rPr>
          <w:rFonts w:ascii="Times New Roman" w:hAnsi="Times New Roman" w:cs="Times New Roman"/>
          <w:lang w:val="en-US"/>
        </w:rPr>
        <w:t xml:space="preserve"> </w:t>
      </w:r>
      <w:r w:rsidRPr="00D26FF9">
        <w:rPr>
          <w:rFonts w:ascii="Times New Roman" w:eastAsia="Times New Roman" w:hAnsi="Times New Roman" w:cs="Times New Roman"/>
          <w:lang w:val="en-US"/>
        </w:rPr>
        <w:t xml:space="preserve">David A </w:t>
      </w:r>
      <w:proofErr w:type="spellStart"/>
      <w:r w:rsidRPr="00D26FF9">
        <w:rPr>
          <w:rFonts w:ascii="Times New Roman" w:eastAsia="Times New Roman" w:hAnsi="Times New Roman" w:cs="Times New Roman"/>
          <w:lang w:val="en-US"/>
        </w:rPr>
        <w:t>Beronä</w:t>
      </w:r>
      <w:proofErr w:type="spellEnd"/>
      <w:r>
        <w:rPr>
          <w:rFonts w:ascii="Times New Roman" w:eastAsia="Times New Roman" w:hAnsi="Times New Roman" w:cs="Times New Roman"/>
          <w:lang w:val="en-US"/>
        </w:rPr>
        <w:t>.</w:t>
      </w:r>
      <w:r w:rsidRPr="00D26FF9">
        <w:rPr>
          <w:rFonts w:ascii="Times New Roman" w:eastAsia="Times New Roman" w:hAnsi="Times New Roman" w:cs="Times New Roman"/>
          <w:lang w:val="en-US"/>
        </w:rPr>
        <w:t xml:space="preserve"> </w:t>
      </w:r>
      <w:r w:rsidRPr="003847F1">
        <w:rPr>
          <w:rFonts w:ascii="Times New Roman" w:eastAsia="Times New Roman" w:hAnsi="Times New Roman" w:cs="Times New Roman"/>
          <w:i/>
          <w:lang w:val="en-US"/>
        </w:rPr>
        <w:t>Wordless Books: The Original Graphic Novels</w:t>
      </w:r>
      <w:r>
        <w:rPr>
          <w:rFonts w:ascii="Times New Roman" w:eastAsia="Times New Roman" w:hAnsi="Times New Roman" w:cs="Times New Roman"/>
          <w:lang w:val="en-US"/>
        </w:rPr>
        <w:t xml:space="preserve">, </w:t>
      </w:r>
      <w:r w:rsidRPr="008421BA">
        <w:rPr>
          <w:rFonts w:ascii="Times New Roman" w:eastAsia="Times New Roman" w:hAnsi="Times New Roman" w:cs="Times New Roman"/>
          <w:lang w:val="en-US"/>
        </w:rPr>
        <w:t>Abrams Books</w:t>
      </w:r>
      <w:r>
        <w:rPr>
          <w:rFonts w:ascii="Times New Roman" w:eastAsia="Times New Roman" w:hAnsi="Times New Roman" w:cs="Times New Roman"/>
          <w:lang w:val="en-US"/>
        </w:rPr>
        <w:t>,</w:t>
      </w:r>
      <w:r w:rsidRPr="008421BA">
        <w:rPr>
          <w:rFonts w:ascii="Times New Roman" w:eastAsia="Times New Roman" w:hAnsi="Times New Roman" w:cs="Times New Roman"/>
          <w:lang w:val="en-US"/>
        </w:rPr>
        <w:t xml:space="preserve"> 2008</w:t>
      </w:r>
      <w:r>
        <w:rPr>
          <w:rFonts w:ascii="Times New Roman" w:eastAsia="Times New Roman" w:hAnsi="Times New Roman" w:cs="Times New Roman"/>
          <w:lang w:val="en-US"/>
        </w:rPr>
        <w:t>.</w:t>
      </w:r>
    </w:p>
  </w:footnote>
  <w:footnote w:id="45">
    <w:p w14:paraId="2FFAFE54" w14:textId="77777777" w:rsidR="0061073D" w:rsidRPr="00C84C1D" w:rsidRDefault="0061073D" w:rsidP="0061073D">
      <w:pPr>
        <w:pStyle w:val="a6"/>
        <w:rPr>
          <w:lang w:val="en-US"/>
        </w:rPr>
      </w:pPr>
      <w:r w:rsidRPr="008421BA">
        <w:rPr>
          <w:rStyle w:val="a8"/>
          <w:rFonts w:ascii="Times New Roman" w:hAnsi="Times New Roman" w:cs="Times New Roman"/>
        </w:rPr>
        <w:footnoteRef/>
      </w:r>
      <w:r w:rsidRPr="008421BA">
        <w:rPr>
          <w:rFonts w:ascii="Times New Roman" w:hAnsi="Times New Roman" w:cs="Times New Roman"/>
          <w:lang w:val="en-US"/>
        </w:rPr>
        <w:t xml:space="preserve"> </w:t>
      </w:r>
      <w:r w:rsidRPr="003847F1">
        <w:rPr>
          <w:rFonts w:ascii="Times New Roman" w:eastAsia="Times New Roman" w:hAnsi="Times New Roman" w:cs="Times New Roman"/>
          <w:lang w:val="en-US"/>
        </w:rPr>
        <w:t xml:space="preserve">Stephen E. </w:t>
      </w:r>
      <w:proofErr w:type="spellStart"/>
      <w:r w:rsidRPr="003847F1">
        <w:rPr>
          <w:rFonts w:ascii="Times New Roman" w:eastAsia="Times New Roman" w:hAnsi="Times New Roman" w:cs="Times New Roman"/>
          <w:lang w:val="en-US"/>
        </w:rPr>
        <w:t>Tabachnick</w:t>
      </w:r>
      <w:proofErr w:type="spellEnd"/>
      <w:r w:rsidRPr="003847F1">
        <w:rPr>
          <w:rFonts w:ascii="Times New Roman" w:eastAsia="Times New Roman" w:hAnsi="Times New Roman" w:cs="Times New Roman"/>
          <w:lang w:val="en-US"/>
        </w:rPr>
        <w:t xml:space="preserve">, </w:t>
      </w:r>
      <w:hyperlink r:id="rId10" w:history="1">
        <w:r w:rsidRPr="003847F1">
          <w:rPr>
            <w:rFonts w:ascii="Times New Roman" w:eastAsia="Times New Roman" w:hAnsi="Times New Roman" w:cs="Times New Roman"/>
            <w:i/>
            <w:lang w:val="en-US"/>
          </w:rPr>
          <w:t xml:space="preserve">The Graphic Novel and the </w:t>
        </w:r>
      </w:hyperlink>
      <w:r w:rsidRPr="003847F1">
        <w:rPr>
          <w:rFonts w:ascii="Times New Roman" w:eastAsia="Times New Roman" w:hAnsi="Times New Roman" w:cs="Times New Roman"/>
          <w:i/>
          <w:lang w:val="en-US"/>
        </w:rPr>
        <w:t>Age of Transition: A Survey and Analysis</w:t>
      </w:r>
      <w:r>
        <w:rPr>
          <w:rFonts w:ascii="Times New Roman" w:eastAsia="Times New Roman" w:hAnsi="Times New Roman" w:cs="Times New Roman"/>
          <w:lang w:val="en-US"/>
        </w:rPr>
        <w:t xml:space="preserve">, </w:t>
      </w:r>
      <w:r w:rsidRPr="003847F1">
        <w:rPr>
          <w:rFonts w:ascii="Times New Roman" w:eastAsia="Times New Roman" w:hAnsi="Times New Roman" w:cs="Times New Roman"/>
          <w:lang w:val="en-US"/>
        </w:rPr>
        <w:t>English Literature in Tra</w:t>
      </w:r>
      <w:r>
        <w:rPr>
          <w:rFonts w:ascii="Times New Roman" w:eastAsia="Times New Roman" w:hAnsi="Times New Roman" w:cs="Times New Roman"/>
          <w:lang w:val="en-US"/>
        </w:rPr>
        <w:t xml:space="preserve">nsition, 1880-1920 : journal, 2010, </w:t>
      </w:r>
      <w:r w:rsidRPr="003847F1">
        <w:rPr>
          <w:rFonts w:ascii="Times New Roman" w:eastAsia="Times New Roman" w:hAnsi="Times New Roman" w:cs="Times New Roman"/>
          <w:lang w:val="en-US"/>
        </w:rPr>
        <w:t>Vol.</w:t>
      </w:r>
      <w:r>
        <w:rPr>
          <w:rFonts w:ascii="Times New Roman" w:eastAsia="Times New Roman" w:hAnsi="Times New Roman" w:cs="Times New Roman"/>
          <w:lang w:val="en-US"/>
        </w:rPr>
        <w:t xml:space="preserve"> 53, no. 1., </w:t>
      </w:r>
      <w:r w:rsidRPr="003847F1">
        <w:rPr>
          <w:rFonts w:ascii="Times New Roman" w:eastAsia="Times New Roman" w:hAnsi="Times New Roman" w:cs="Times New Roman"/>
          <w:lang w:val="en-US"/>
        </w:rPr>
        <w:t>P. 3—28</w:t>
      </w:r>
      <w:r>
        <w:rPr>
          <w:rFonts w:ascii="Times New Roman" w:eastAsia="Times New Roman" w:hAnsi="Times New Roman" w:cs="Times New Roman"/>
          <w:lang w:val="en-US"/>
        </w:rPr>
        <w:t>.</w:t>
      </w:r>
    </w:p>
  </w:footnote>
  <w:footnote w:id="46">
    <w:p w14:paraId="4AFBAEF9" w14:textId="77777777" w:rsidR="0061073D" w:rsidRPr="003847F1" w:rsidRDefault="0061073D" w:rsidP="0061073D">
      <w:pPr>
        <w:pStyle w:val="a6"/>
        <w:rPr>
          <w:rFonts w:ascii="Times New Roman" w:hAnsi="Times New Roman" w:cs="Times New Roman"/>
          <w:lang w:val="fr-CA"/>
        </w:rPr>
      </w:pPr>
      <w:r w:rsidRPr="008421BA">
        <w:rPr>
          <w:rStyle w:val="a8"/>
          <w:rFonts w:ascii="Times New Roman" w:hAnsi="Times New Roman" w:cs="Times New Roman"/>
        </w:rPr>
        <w:footnoteRef/>
      </w:r>
      <w:r w:rsidRPr="005908CC">
        <w:rPr>
          <w:rFonts w:ascii="Times New Roman" w:hAnsi="Times New Roman" w:cs="Times New Roman"/>
          <w:lang w:val="fr-CA"/>
        </w:rPr>
        <w:t xml:space="preserve"> </w:t>
      </w:r>
      <w:r w:rsidRPr="005908CC">
        <w:rPr>
          <w:rFonts w:ascii="Times New Roman" w:eastAsia="Times New Roman" w:hAnsi="Times New Roman" w:cs="Times New Roman"/>
          <w:lang w:val="fr-CA"/>
        </w:rPr>
        <w:t xml:space="preserve">Vincent Bernière, </w:t>
      </w:r>
      <w:r w:rsidRPr="003847F1">
        <w:rPr>
          <w:rFonts w:ascii="Times New Roman" w:eastAsia="Times New Roman" w:hAnsi="Times New Roman" w:cs="Times New Roman"/>
          <w:i/>
          <w:lang w:val="fr-CA"/>
        </w:rPr>
        <w:t>La bande dessinée de reportage, la bande dessinée sur le terrain</w:t>
      </w:r>
      <w:r w:rsidRPr="005908CC">
        <w:rPr>
          <w:rFonts w:ascii="Times New Roman" w:eastAsia="Times New Roman" w:hAnsi="Times New Roman" w:cs="Times New Roman"/>
          <w:lang w:val="fr-CA"/>
        </w:rPr>
        <w:t>, 2002</w:t>
      </w:r>
      <w:r>
        <w:rPr>
          <w:rFonts w:ascii="Times New Roman" w:eastAsia="Times New Roman" w:hAnsi="Times New Roman" w:cs="Times New Roman"/>
          <w:lang w:val="fr-CA"/>
        </w:rPr>
        <w:t>,</w:t>
      </w:r>
      <w:r w:rsidRPr="005908CC">
        <w:rPr>
          <w:rFonts w:ascii="Times New Roman" w:eastAsia="Times New Roman" w:hAnsi="Times New Roman" w:cs="Times New Roman"/>
          <w:lang w:val="fr-CA"/>
        </w:rPr>
        <w:t xml:space="preserve"> </w:t>
      </w:r>
      <w:r>
        <w:rPr>
          <w:rFonts w:ascii="Times New Roman" w:eastAsia="Times New Roman" w:hAnsi="Times New Roman" w:cs="Times New Roman"/>
          <w:lang w:val="fr-CA"/>
        </w:rPr>
        <w:t>Disponible sur &lt;</w:t>
      </w:r>
      <w:r>
        <w:fldChar w:fldCharType="begin"/>
      </w:r>
      <w:r>
        <w:instrText xml:space="preserve"> HYPERLINK "http://neuviemeart.citebd.org/spip.php?article116" </w:instrText>
      </w:r>
      <w:r>
        <w:fldChar w:fldCharType="separate"/>
      </w:r>
      <w:r w:rsidRPr="005908CC">
        <w:rPr>
          <w:rFonts w:ascii="Times New Roman" w:eastAsia="Times New Roman" w:hAnsi="Times New Roman" w:cs="Times New Roman"/>
          <w:lang w:val="fr-CA"/>
        </w:rPr>
        <w:t>http://neuviemeart.citebd.org/spip.php?article116</w:t>
      </w:r>
      <w:r>
        <w:rPr>
          <w:rFonts w:ascii="Times New Roman" w:eastAsia="Times New Roman" w:hAnsi="Times New Roman" w:cs="Times New Roman"/>
          <w:lang w:val="fr-CA"/>
        </w:rPr>
        <w:fldChar w:fldCharType="end"/>
      </w:r>
      <w:r>
        <w:rPr>
          <w:rFonts w:ascii="Times New Roman" w:eastAsia="Times New Roman" w:hAnsi="Times New Roman" w:cs="Times New Roman"/>
          <w:lang w:val="fr-CA"/>
        </w:rPr>
        <w:t xml:space="preserve">&gt; </w:t>
      </w:r>
      <w:r w:rsidRPr="003847F1">
        <w:rPr>
          <w:rFonts w:ascii="Times New Roman" w:eastAsia="Times New Roman" w:hAnsi="Times New Roman" w:cs="Times New Roman"/>
          <w:lang w:val="fr-CA"/>
        </w:rPr>
        <w:t>[Consulté le 18 mai 2020]</w:t>
      </w:r>
    </w:p>
  </w:footnote>
  <w:footnote w:id="47">
    <w:p w14:paraId="34746F78" w14:textId="77777777" w:rsidR="0061073D" w:rsidRPr="004D2CBA" w:rsidRDefault="0061073D" w:rsidP="0061073D">
      <w:pPr>
        <w:pStyle w:val="a6"/>
        <w:rPr>
          <w:rFonts w:ascii="Times New Roman" w:hAnsi="Times New Roman" w:cs="Times New Roman"/>
          <w:lang w:val="en-US"/>
        </w:rPr>
      </w:pPr>
      <w:r w:rsidRPr="008421BA">
        <w:rPr>
          <w:rStyle w:val="a8"/>
          <w:rFonts w:ascii="Times New Roman" w:hAnsi="Times New Roman" w:cs="Times New Roman"/>
        </w:rPr>
        <w:footnoteRef/>
      </w:r>
      <w:r w:rsidRPr="008421BA">
        <w:rPr>
          <w:rFonts w:ascii="Times New Roman" w:hAnsi="Times New Roman" w:cs="Times New Roman"/>
          <w:lang w:val="en-US"/>
        </w:rPr>
        <w:t xml:space="preserve"> </w:t>
      </w:r>
      <w:r>
        <w:rPr>
          <w:rFonts w:ascii="Times New Roman" w:eastAsia="Times New Roman" w:hAnsi="Times New Roman" w:cs="Times New Roman"/>
          <w:lang w:val="en-US"/>
        </w:rPr>
        <w:t xml:space="preserve">Carlos Botelho, </w:t>
      </w:r>
      <w:proofErr w:type="spellStart"/>
      <w:r w:rsidRPr="004D2CBA">
        <w:rPr>
          <w:rFonts w:ascii="Times New Roman" w:eastAsia="Times New Roman" w:hAnsi="Times New Roman" w:cs="Times New Roman"/>
          <w:i/>
          <w:lang w:val="en-US"/>
        </w:rPr>
        <w:t>Phaidon</w:t>
      </w:r>
      <w:proofErr w:type="spellEnd"/>
      <w:r w:rsidRPr="004D2CBA">
        <w:rPr>
          <w:rFonts w:ascii="Times New Roman" w:eastAsia="Times New Roman" w:hAnsi="Times New Roman" w:cs="Times New Roman"/>
          <w:i/>
          <w:lang w:val="en-US"/>
        </w:rPr>
        <w:t xml:space="preserve"> Dictionary of Twentieth-Century Art</w:t>
      </w:r>
      <w:r>
        <w:rPr>
          <w:rFonts w:ascii="Times New Roman" w:eastAsia="Times New Roman" w:hAnsi="Times New Roman" w:cs="Times New Roman"/>
          <w:lang w:val="en-US"/>
        </w:rPr>
        <w:t xml:space="preserve">, </w:t>
      </w:r>
      <w:r w:rsidRPr="004D2CBA">
        <w:rPr>
          <w:rFonts w:ascii="Times New Roman" w:eastAsia="Times New Roman" w:hAnsi="Times New Roman" w:cs="Times New Roman"/>
          <w:lang w:val="en-US"/>
        </w:rPr>
        <w:t xml:space="preserve">London, New York, </w:t>
      </w:r>
      <w:proofErr w:type="spellStart"/>
      <w:r w:rsidRPr="004D2CBA">
        <w:rPr>
          <w:rFonts w:ascii="Times New Roman" w:eastAsia="Times New Roman" w:hAnsi="Times New Roman" w:cs="Times New Roman"/>
          <w:lang w:val="en-US"/>
        </w:rPr>
        <w:t>Phaidon</w:t>
      </w:r>
      <w:proofErr w:type="spellEnd"/>
      <w:r w:rsidRPr="004D2CBA">
        <w:rPr>
          <w:rFonts w:ascii="Times New Roman" w:eastAsia="Times New Roman" w:hAnsi="Times New Roman" w:cs="Times New Roman"/>
          <w:lang w:val="en-US"/>
        </w:rPr>
        <w:t xml:space="preserve"> Press, 1973, p. 46</w:t>
      </w:r>
      <w:r>
        <w:rPr>
          <w:rFonts w:ascii="Times New Roman" w:eastAsia="Times New Roman" w:hAnsi="Times New Roman" w:cs="Times New Roman"/>
          <w:lang w:val="en-US"/>
        </w:rPr>
        <w:t>.</w:t>
      </w:r>
    </w:p>
  </w:footnote>
  <w:footnote w:id="48">
    <w:p w14:paraId="71E52B0D" w14:textId="77777777" w:rsidR="0061073D" w:rsidRPr="005908CC" w:rsidRDefault="0061073D" w:rsidP="0061073D">
      <w:pPr>
        <w:pStyle w:val="a6"/>
        <w:rPr>
          <w:lang w:val="fr-CA"/>
        </w:rPr>
      </w:pPr>
      <w:r w:rsidRPr="008421BA">
        <w:rPr>
          <w:rStyle w:val="a8"/>
          <w:rFonts w:ascii="Times New Roman" w:hAnsi="Times New Roman" w:cs="Times New Roman"/>
        </w:rPr>
        <w:footnoteRef/>
      </w:r>
      <w:r w:rsidRPr="005908CC">
        <w:rPr>
          <w:rFonts w:ascii="Times New Roman" w:hAnsi="Times New Roman" w:cs="Times New Roman"/>
          <w:lang w:val="fr-CA"/>
        </w:rPr>
        <w:t xml:space="preserve"> </w:t>
      </w:r>
      <w:r w:rsidRPr="005908CC">
        <w:rPr>
          <w:rFonts w:ascii="Times New Roman" w:eastAsia="Times New Roman" w:hAnsi="Times New Roman" w:cs="Times New Roman"/>
          <w:lang w:val="fr-CA"/>
        </w:rPr>
        <w:t>Loïse Bilat, Gianni Haver,</w:t>
      </w:r>
      <w:r>
        <w:fldChar w:fldCharType="begin"/>
      </w:r>
      <w:r>
        <w:instrText xml:space="preserve"> HYPERLINK "http://www.cairn.info/article.php?ID_ARTICLE=SOC_106_0065" </w:instrText>
      </w:r>
      <w:r>
        <w:fldChar w:fldCharType="separate"/>
      </w:r>
      <w:r w:rsidRPr="005908CC">
        <w:rPr>
          <w:rFonts w:ascii="Times New Roman" w:eastAsia="Times New Roman" w:hAnsi="Times New Roman" w:cs="Times New Roman"/>
          <w:lang w:val="fr-CA"/>
        </w:rPr>
        <w:t xml:space="preserve"> </w:t>
      </w:r>
      <w:r>
        <w:rPr>
          <w:rFonts w:ascii="Times New Roman" w:eastAsia="Times New Roman" w:hAnsi="Times New Roman" w:cs="Times New Roman"/>
          <w:lang w:val="fr-CA"/>
        </w:rPr>
        <w:fldChar w:fldCharType="end"/>
      </w:r>
      <w:r w:rsidRPr="004D2CBA">
        <w:rPr>
          <w:rFonts w:ascii="Times New Roman" w:eastAsia="Times New Roman" w:hAnsi="Times New Roman" w:cs="Times New Roman"/>
          <w:i/>
          <w:lang w:val="fr-CA"/>
        </w:rPr>
        <w:t>Tintin, oui mais avec modération. Les tâtonnements de la bande dessinée en Suisse romande</w:t>
      </w:r>
      <w:r>
        <w:rPr>
          <w:rFonts w:ascii="Times New Roman" w:eastAsia="Times New Roman" w:hAnsi="Times New Roman" w:cs="Times New Roman"/>
          <w:lang w:val="fr-CA"/>
        </w:rPr>
        <w:t xml:space="preserve">, </w:t>
      </w:r>
      <w:r w:rsidRPr="005908CC">
        <w:rPr>
          <w:rFonts w:ascii="Times New Roman" w:eastAsia="Times New Roman" w:hAnsi="Times New Roman" w:cs="Times New Roman"/>
          <w:lang w:val="fr-CA"/>
        </w:rPr>
        <w:t>Sociétés 106(4), p. 65-74, 2009</w:t>
      </w:r>
      <w:r>
        <w:rPr>
          <w:rFonts w:ascii="Times New Roman" w:eastAsia="Times New Roman" w:hAnsi="Times New Roman" w:cs="Times New Roman"/>
          <w:lang w:val="fr-CA"/>
        </w:rPr>
        <w:t>.</w:t>
      </w:r>
    </w:p>
  </w:footnote>
  <w:footnote w:id="49">
    <w:p w14:paraId="7FB19777" w14:textId="77777777" w:rsidR="0061073D" w:rsidRPr="004D2CBA" w:rsidRDefault="0061073D" w:rsidP="0061073D">
      <w:pPr>
        <w:pStyle w:val="a6"/>
        <w:rPr>
          <w:rFonts w:ascii="Times New Roman" w:hAnsi="Times New Roman" w:cs="Times New Roman"/>
          <w:sz w:val="18"/>
          <w:szCs w:val="18"/>
          <w:lang w:val="fr-CA"/>
        </w:rPr>
      </w:pPr>
      <w:r w:rsidRPr="008421BA">
        <w:rPr>
          <w:rStyle w:val="a8"/>
          <w:rFonts w:ascii="Times New Roman" w:hAnsi="Times New Roman" w:cs="Times New Roman"/>
          <w:sz w:val="18"/>
          <w:szCs w:val="18"/>
        </w:rPr>
        <w:footnoteRef/>
      </w:r>
      <w:r w:rsidRPr="008421BA">
        <w:rPr>
          <w:rFonts w:ascii="Times New Roman" w:hAnsi="Times New Roman" w:cs="Times New Roman"/>
          <w:sz w:val="18"/>
          <w:szCs w:val="18"/>
          <w:lang w:val="en-US"/>
        </w:rPr>
        <w:t xml:space="preserve"> </w:t>
      </w:r>
      <w:r w:rsidRPr="00D26FF9">
        <w:rPr>
          <w:rFonts w:ascii="Times New Roman" w:eastAsia="Times New Roman" w:hAnsi="Times New Roman" w:cs="Times New Roman"/>
          <w:sz w:val="18"/>
          <w:szCs w:val="18"/>
          <w:lang w:val="en-US"/>
        </w:rPr>
        <w:t>Roger Chapman</w:t>
      </w:r>
      <w:r>
        <w:rPr>
          <w:rFonts w:ascii="Times New Roman" w:eastAsia="Times New Roman" w:hAnsi="Times New Roman" w:cs="Times New Roman"/>
          <w:sz w:val="18"/>
          <w:szCs w:val="18"/>
          <w:lang w:val="en-US"/>
        </w:rPr>
        <w:t>,</w:t>
      </w:r>
      <w:r w:rsidRPr="00D26FF9">
        <w:rPr>
          <w:rFonts w:ascii="Times New Roman" w:eastAsia="Times New Roman" w:hAnsi="Times New Roman" w:cs="Times New Roman"/>
          <w:sz w:val="18"/>
          <w:szCs w:val="18"/>
          <w:lang w:val="en-US"/>
        </w:rPr>
        <w:t xml:space="preserve"> </w:t>
      </w:r>
      <w:r w:rsidRPr="004D2CBA">
        <w:rPr>
          <w:rFonts w:ascii="Times New Roman" w:eastAsia="Times New Roman" w:hAnsi="Times New Roman" w:cs="Times New Roman"/>
          <w:i/>
          <w:sz w:val="18"/>
          <w:szCs w:val="18"/>
          <w:lang w:val="en-US"/>
        </w:rPr>
        <w:t xml:space="preserve">Review of </w:t>
      </w:r>
      <w:proofErr w:type="spellStart"/>
      <w:r w:rsidRPr="004D2CBA">
        <w:rPr>
          <w:rFonts w:ascii="Times New Roman" w:eastAsia="Times New Roman" w:hAnsi="Times New Roman" w:cs="Times New Roman"/>
          <w:i/>
          <w:sz w:val="18"/>
          <w:szCs w:val="18"/>
          <w:lang w:val="en-US"/>
        </w:rPr>
        <w:t>Kiyama</w:t>
      </w:r>
      <w:proofErr w:type="spellEnd"/>
      <w:r w:rsidRPr="004D2CBA">
        <w:rPr>
          <w:rFonts w:ascii="Times New Roman" w:eastAsia="Times New Roman" w:hAnsi="Times New Roman" w:cs="Times New Roman"/>
          <w:i/>
          <w:sz w:val="18"/>
          <w:szCs w:val="18"/>
          <w:lang w:val="en-US"/>
        </w:rPr>
        <w:t>, Henry Yoshitaka, The Four Immigrants Manga: A Japanese Experience in San Francisco</w:t>
      </w:r>
      <w:r w:rsidRPr="00D26FF9">
        <w:rPr>
          <w:rFonts w:ascii="Times New Roman" w:eastAsia="Times New Roman" w:hAnsi="Times New Roman" w:cs="Times New Roman"/>
          <w:sz w:val="18"/>
          <w:szCs w:val="18"/>
          <w:lang w:val="en-US"/>
        </w:rPr>
        <w:t xml:space="preserve">, 1904-1924. </w:t>
      </w:r>
      <w:r w:rsidRPr="005F22A6">
        <w:rPr>
          <w:rFonts w:ascii="Times New Roman" w:eastAsia="Times New Roman" w:hAnsi="Times New Roman" w:cs="Times New Roman"/>
          <w:sz w:val="18"/>
          <w:szCs w:val="18"/>
        </w:rPr>
        <w:t xml:space="preserve">H-US-Japan, H-Net Reviews. </w:t>
      </w:r>
      <w:r w:rsidRPr="004D2CBA">
        <w:rPr>
          <w:rFonts w:ascii="Times New Roman" w:eastAsia="Times New Roman" w:hAnsi="Times New Roman" w:cs="Times New Roman"/>
          <w:sz w:val="18"/>
          <w:szCs w:val="18"/>
          <w:lang w:val="fr-CA"/>
        </w:rPr>
        <w:t>January, 1999.Disponible sur</w:t>
      </w:r>
      <w:r w:rsidRPr="004D2CBA">
        <w:rPr>
          <w:lang w:val="fr-CA"/>
        </w:rPr>
        <w:t xml:space="preserve"> </w:t>
      </w:r>
      <w:hyperlink r:id="rId11" w:history="1">
        <w:r w:rsidRPr="004D2CBA">
          <w:rPr>
            <w:rStyle w:val="a9"/>
            <w:rFonts w:ascii="Times New Roman" w:eastAsia="Times New Roman" w:hAnsi="Times New Roman" w:cs="Times New Roman"/>
            <w:sz w:val="18"/>
            <w:szCs w:val="18"/>
            <w:lang w:val="fr-CA"/>
          </w:rPr>
          <w:t>&lt;http://www.h-net.org/reviews/showrev.php?id=2619</w:t>
        </w:r>
      </w:hyperlink>
      <w:r w:rsidRPr="004D2CBA">
        <w:rPr>
          <w:rFonts w:ascii="Times New Roman" w:eastAsia="Times New Roman" w:hAnsi="Times New Roman" w:cs="Times New Roman"/>
          <w:sz w:val="18"/>
          <w:szCs w:val="18"/>
          <w:lang w:val="fr-CA"/>
        </w:rPr>
        <w:t>&gt; [Consulté le 18 mai 2020]</w:t>
      </w:r>
    </w:p>
  </w:footnote>
  <w:footnote w:id="50">
    <w:p w14:paraId="5B0CB946" w14:textId="77777777" w:rsidR="0061073D" w:rsidRPr="004D2CBA" w:rsidRDefault="0061073D" w:rsidP="0061073D">
      <w:pPr>
        <w:pStyle w:val="a6"/>
        <w:rPr>
          <w:rFonts w:ascii="Times New Roman" w:hAnsi="Times New Roman" w:cs="Times New Roman"/>
          <w:lang w:val="en-US"/>
        </w:rPr>
      </w:pPr>
      <w:r w:rsidRPr="00DA2190">
        <w:rPr>
          <w:rStyle w:val="a8"/>
          <w:rFonts w:ascii="Times New Roman" w:hAnsi="Times New Roman" w:cs="Times New Roman"/>
        </w:rPr>
        <w:footnoteRef/>
      </w:r>
      <w:r w:rsidRPr="00DA2190">
        <w:rPr>
          <w:rFonts w:ascii="Times New Roman" w:hAnsi="Times New Roman" w:cs="Times New Roman"/>
          <w:lang w:val="en-US"/>
        </w:rPr>
        <w:t xml:space="preserve"> </w:t>
      </w:r>
      <w:r w:rsidRPr="00FE0C72">
        <w:rPr>
          <w:rFonts w:ascii="Times New Roman" w:eastAsia="Times New Roman" w:hAnsi="Times New Roman" w:cs="Times New Roman"/>
          <w:lang w:val="en-US"/>
        </w:rPr>
        <w:t xml:space="preserve">Hillary L. </w:t>
      </w:r>
      <w:proofErr w:type="gramStart"/>
      <w:r w:rsidRPr="00FE0C72">
        <w:rPr>
          <w:rFonts w:ascii="Times New Roman" w:eastAsia="Times New Roman" w:hAnsi="Times New Roman" w:cs="Times New Roman"/>
          <w:lang w:val="en-US"/>
        </w:rPr>
        <w:t xml:space="preserve">Chute  </w:t>
      </w:r>
      <w:r w:rsidRPr="00FE0C72">
        <w:rPr>
          <w:rFonts w:ascii="Times New Roman" w:eastAsia="Times New Roman" w:hAnsi="Times New Roman" w:cs="Times New Roman"/>
          <w:i/>
          <w:lang w:val="en-US"/>
        </w:rPr>
        <w:t>Disaster</w:t>
      </w:r>
      <w:proofErr w:type="gramEnd"/>
      <w:r w:rsidRPr="00FE0C72">
        <w:rPr>
          <w:rFonts w:ascii="Times New Roman" w:eastAsia="Times New Roman" w:hAnsi="Times New Roman" w:cs="Times New Roman"/>
          <w:i/>
          <w:lang w:val="en-US"/>
        </w:rPr>
        <w:t xml:space="preserve"> Drawn: Visual Witness, Comics, and Documentary Form</w:t>
      </w:r>
      <w:r w:rsidRPr="00FE0C72">
        <w:rPr>
          <w:rFonts w:ascii="Times New Roman" w:eastAsia="Times New Roman" w:hAnsi="Times New Roman" w:cs="Times New Roman"/>
          <w:lang w:val="en-US"/>
        </w:rPr>
        <w:t>, p. 316.</w:t>
      </w:r>
    </w:p>
  </w:footnote>
  <w:footnote w:id="51">
    <w:p w14:paraId="122C94D0" w14:textId="77777777" w:rsidR="0061073D" w:rsidRPr="005908CC" w:rsidRDefault="0061073D" w:rsidP="0061073D">
      <w:pPr>
        <w:pStyle w:val="a6"/>
        <w:rPr>
          <w:lang w:val="fr-CA"/>
        </w:rPr>
      </w:pPr>
      <w:r w:rsidRPr="004D2CBA">
        <w:rPr>
          <w:rStyle w:val="a8"/>
          <w:rFonts w:ascii="Times New Roman" w:hAnsi="Times New Roman" w:cs="Times New Roman"/>
        </w:rPr>
        <w:footnoteRef/>
      </w:r>
      <w:r w:rsidRPr="004D2CBA">
        <w:rPr>
          <w:rFonts w:ascii="Times New Roman" w:hAnsi="Times New Roman" w:cs="Times New Roman"/>
          <w:lang w:val="fr-CA"/>
        </w:rPr>
        <w:t xml:space="preserve"> </w:t>
      </w:r>
      <w:r w:rsidRPr="004D2CBA">
        <w:rPr>
          <w:rStyle w:val="af7"/>
          <w:rFonts w:ascii="Times New Roman" w:hAnsi="Times New Roman" w:cs="Times New Roman"/>
          <w:lang w:val="fr-CA"/>
        </w:rPr>
        <w:t xml:space="preserve">Thierry </w:t>
      </w:r>
      <w:r w:rsidRPr="004D2CBA">
        <w:rPr>
          <w:rStyle w:val="afa"/>
          <w:rFonts w:ascii="Times New Roman" w:hAnsi="Times New Roman" w:cs="Times New Roman"/>
          <w:lang w:val="fr-CA"/>
        </w:rPr>
        <w:t>Crépin</w:t>
      </w:r>
      <w:r w:rsidRPr="004D2CBA">
        <w:rPr>
          <w:rStyle w:val="af7"/>
          <w:rFonts w:ascii="Times New Roman" w:hAnsi="Times New Roman" w:cs="Times New Roman"/>
          <w:lang w:val="fr-CA"/>
        </w:rPr>
        <w:t xml:space="preserve"> (dir.) et Thierry </w:t>
      </w:r>
      <w:r w:rsidRPr="004D2CBA">
        <w:rPr>
          <w:rStyle w:val="afa"/>
          <w:rFonts w:ascii="Times New Roman" w:hAnsi="Times New Roman" w:cs="Times New Roman"/>
          <w:lang w:val="fr-CA"/>
        </w:rPr>
        <w:t>Groensteen</w:t>
      </w:r>
      <w:r w:rsidRPr="004D2CBA">
        <w:rPr>
          <w:rStyle w:val="af7"/>
          <w:rFonts w:ascii="Times New Roman" w:hAnsi="Times New Roman" w:cs="Times New Roman"/>
          <w:lang w:val="fr-CA"/>
        </w:rPr>
        <w:t xml:space="preserve"> (dir.), </w:t>
      </w:r>
      <w:r w:rsidRPr="004D2CBA">
        <w:rPr>
          <w:rStyle w:val="af8"/>
          <w:rFonts w:ascii="Times New Roman" w:hAnsi="Times New Roman" w:cs="Times New Roman"/>
          <w:lang w:val="fr-CA"/>
        </w:rPr>
        <w:t>On tue à chaq</w:t>
      </w:r>
      <w:r>
        <w:rPr>
          <w:rStyle w:val="af8"/>
          <w:rFonts w:ascii="Times New Roman" w:hAnsi="Times New Roman" w:cs="Times New Roman"/>
          <w:lang w:val="fr-CA"/>
        </w:rPr>
        <w:t>ue page ! </w:t>
      </w:r>
      <w:r w:rsidRPr="004D2CBA">
        <w:rPr>
          <w:rStyle w:val="af8"/>
          <w:rFonts w:ascii="Times New Roman" w:hAnsi="Times New Roman" w:cs="Times New Roman"/>
          <w:lang w:val="fr-CA"/>
        </w:rPr>
        <w:t>: La Loi de 1949 sur les publications destinées à la jeunesse</w:t>
      </w:r>
      <w:r w:rsidRPr="004D2CBA">
        <w:rPr>
          <w:rStyle w:val="af7"/>
          <w:rFonts w:ascii="Times New Roman" w:hAnsi="Times New Roman" w:cs="Times New Roman"/>
          <w:lang w:val="fr-CA"/>
        </w:rPr>
        <w:t>, Paris, Éditions du Temps, 1999, 253 p.</w:t>
      </w:r>
    </w:p>
  </w:footnote>
  <w:footnote w:id="52">
    <w:p w14:paraId="5355B5FF" w14:textId="77777777" w:rsidR="0061073D" w:rsidRPr="005C4749" w:rsidRDefault="0061073D" w:rsidP="0061073D">
      <w:pPr>
        <w:pStyle w:val="a6"/>
        <w:rPr>
          <w:rFonts w:ascii="Times New Roman" w:hAnsi="Times New Roman" w:cs="Times New Roman"/>
          <w:lang w:val="en-US"/>
        </w:rPr>
      </w:pPr>
      <w:r>
        <w:rPr>
          <w:rStyle w:val="a8"/>
        </w:rPr>
        <w:footnoteRef/>
      </w:r>
      <w:r w:rsidRPr="005C4749">
        <w:rPr>
          <w:lang w:val="en-US"/>
        </w:rPr>
        <w:t xml:space="preserve"> </w:t>
      </w:r>
      <w:r w:rsidRPr="004D2CBA">
        <w:rPr>
          <w:rStyle w:val="af8"/>
          <w:rFonts w:ascii="Times New Roman" w:hAnsi="Times New Roman" w:cs="Times New Roman"/>
          <w:lang w:val="en-US"/>
        </w:rPr>
        <w:t xml:space="preserve">Nyberg, Dr. Amy </w:t>
      </w:r>
      <w:proofErr w:type="spellStart"/>
      <w:r w:rsidRPr="004D2CBA">
        <w:rPr>
          <w:rStyle w:val="af8"/>
          <w:rFonts w:ascii="Times New Roman" w:hAnsi="Times New Roman" w:cs="Times New Roman"/>
          <w:lang w:val="en-US"/>
        </w:rPr>
        <w:t>Kiste</w:t>
      </w:r>
      <w:proofErr w:type="spellEnd"/>
      <w:r w:rsidRPr="004D2CBA">
        <w:rPr>
          <w:rStyle w:val="af8"/>
          <w:rFonts w:ascii="Times New Roman" w:hAnsi="Times New Roman" w:cs="Times New Roman"/>
          <w:lang w:val="en-US"/>
        </w:rPr>
        <w:t xml:space="preserve"> (n.d.).,</w:t>
      </w:r>
      <w:r>
        <w:rPr>
          <w:rStyle w:val="af8"/>
          <w:rFonts w:ascii="Times New Roman" w:hAnsi="Times New Roman" w:cs="Times New Roman"/>
          <w:lang w:val="en-US"/>
        </w:rPr>
        <w:t xml:space="preserve"> </w:t>
      </w:r>
      <w:r w:rsidRPr="005C4749">
        <w:rPr>
          <w:rStyle w:val="af8"/>
          <w:rFonts w:ascii="Times New Roman" w:hAnsi="Times New Roman" w:cs="Times New Roman"/>
          <w:lang w:val="en-US"/>
        </w:rPr>
        <w:t xml:space="preserve">Comics Code </w:t>
      </w:r>
      <w:r>
        <w:rPr>
          <w:rStyle w:val="af8"/>
          <w:rFonts w:ascii="Times New Roman" w:hAnsi="Times New Roman" w:cs="Times New Roman"/>
          <w:lang w:val="en-US"/>
        </w:rPr>
        <w:t xml:space="preserve">History: The Seal of Approval, </w:t>
      </w:r>
      <w:r w:rsidRPr="004D2CBA">
        <w:rPr>
          <w:rStyle w:val="af8"/>
          <w:rFonts w:ascii="Times New Roman" w:hAnsi="Times New Roman" w:cs="Times New Roman"/>
          <w:lang w:val="en-US"/>
        </w:rPr>
        <w:t>Comic Book Legal Defense Fund</w:t>
      </w:r>
      <w:r w:rsidRPr="004D2CBA">
        <w:rPr>
          <w:rStyle w:val="Titreniveau1horsparties"/>
          <w:rFonts w:ascii="Times New Roman" w:hAnsi="Times New Roman" w:cs="Times New Roman"/>
          <w:i/>
          <w:iCs/>
          <w:lang w:val="en-US"/>
        </w:rPr>
        <w:t>,</w:t>
      </w:r>
      <w:r w:rsidRPr="004D2CBA">
        <w:rPr>
          <w:rStyle w:val="12"/>
          <w:rFonts w:ascii="Times New Roman" w:hAnsi="Times New Roman" w:cs="Times New Roman"/>
          <w:i/>
          <w:iCs/>
          <w:lang w:val="en-US"/>
        </w:rPr>
        <w:t xml:space="preserve"> 2013</w:t>
      </w:r>
      <w:r w:rsidRPr="004D2CBA">
        <w:rPr>
          <w:rStyle w:val="af8"/>
          <w:rFonts w:ascii="Times New Roman" w:hAnsi="Times New Roman" w:cs="Times New Roman"/>
          <w:lang w:val="en-US"/>
        </w:rPr>
        <w:t>.</w:t>
      </w:r>
    </w:p>
  </w:footnote>
  <w:footnote w:id="53">
    <w:p w14:paraId="1A33C796" w14:textId="77777777" w:rsidR="0061073D" w:rsidRPr="004D2CBA" w:rsidRDefault="0061073D" w:rsidP="0061073D">
      <w:pPr>
        <w:pStyle w:val="a6"/>
        <w:rPr>
          <w:rFonts w:ascii="Times New Roman" w:hAnsi="Times New Roman" w:cs="Times New Roman"/>
          <w:lang w:val="en-US"/>
        </w:rPr>
      </w:pPr>
      <w:r w:rsidRPr="005C4749">
        <w:rPr>
          <w:rStyle w:val="a8"/>
          <w:rFonts w:ascii="Times New Roman" w:hAnsi="Times New Roman" w:cs="Times New Roman"/>
        </w:rPr>
        <w:footnoteRef/>
      </w:r>
      <w:r w:rsidRPr="005C4749">
        <w:rPr>
          <w:rFonts w:ascii="Times New Roman" w:hAnsi="Times New Roman" w:cs="Times New Roman"/>
          <w:lang w:val="en-US"/>
        </w:rPr>
        <w:t xml:space="preserve"> </w:t>
      </w:r>
      <w:r w:rsidRPr="004D2CBA">
        <w:rPr>
          <w:rStyle w:val="Textemmoire"/>
          <w:rFonts w:ascii="Times New Roman" w:hAnsi="Times New Roman" w:cs="Times New Roman"/>
          <w:lang w:val="en-US"/>
        </w:rPr>
        <w:t>John B. Cooke,</w:t>
      </w:r>
      <w:r w:rsidRPr="000611F9">
        <w:rPr>
          <w:rStyle w:val="Textemmoire"/>
          <w:rFonts w:ascii="Times New Roman" w:hAnsi="Times New Roman" w:cs="Times New Roman"/>
          <w:i/>
          <w:lang w:val="en-US"/>
        </w:rPr>
        <w:t xml:space="preserve"> Introduction: A Sailor's History, the Life and Art of Sam J. </w:t>
      </w:r>
      <w:proofErr w:type="spellStart"/>
      <w:r w:rsidRPr="000611F9">
        <w:rPr>
          <w:rStyle w:val="Textemmoire"/>
          <w:rFonts w:ascii="Times New Roman" w:hAnsi="Times New Roman" w:cs="Times New Roman"/>
          <w:i/>
          <w:lang w:val="en-US"/>
        </w:rPr>
        <w:t>Glanzman</w:t>
      </w:r>
      <w:proofErr w:type="spellEnd"/>
      <w:r>
        <w:rPr>
          <w:rStyle w:val="Textemmoire"/>
          <w:rFonts w:ascii="Times New Roman" w:hAnsi="Times New Roman" w:cs="Times New Roman"/>
          <w:i/>
          <w:lang w:val="en-US"/>
        </w:rPr>
        <w:t xml:space="preserve">, </w:t>
      </w:r>
      <w:r w:rsidRPr="004D2CBA">
        <w:rPr>
          <w:rStyle w:val="Textemmoire"/>
          <w:rFonts w:ascii="Times New Roman" w:hAnsi="Times New Roman" w:cs="Times New Roman"/>
          <w:iCs/>
          <w:lang w:val="en-US"/>
        </w:rPr>
        <w:t>U.S.S. Stevens: The Collected Stories</w:t>
      </w:r>
      <w:r w:rsidRPr="004D2CBA">
        <w:rPr>
          <w:rStyle w:val="Textemmoire"/>
          <w:rFonts w:ascii="Times New Roman" w:hAnsi="Times New Roman" w:cs="Times New Roman"/>
          <w:lang w:val="en-US"/>
        </w:rPr>
        <w:t xml:space="preserve"> (2016, Dover), p. 11.</w:t>
      </w:r>
    </w:p>
  </w:footnote>
  <w:footnote w:id="54">
    <w:p w14:paraId="4F7C9810" w14:textId="77777777" w:rsidR="0061073D" w:rsidRPr="004D2CBA" w:rsidRDefault="0061073D" w:rsidP="0061073D">
      <w:pPr>
        <w:pStyle w:val="a6"/>
        <w:rPr>
          <w:lang w:val="fr-CA"/>
        </w:rPr>
      </w:pPr>
      <w:r w:rsidRPr="000611F9">
        <w:rPr>
          <w:rStyle w:val="a8"/>
          <w:rFonts w:ascii="Times New Roman" w:hAnsi="Times New Roman" w:cs="Times New Roman"/>
          <w:i/>
        </w:rPr>
        <w:footnoteRef/>
      </w:r>
      <w:r w:rsidRPr="005908CC">
        <w:rPr>
          <w:rFonts w:ascii="Times New Roman" w:hAnsi="Times New Roman" w:cs="Times New Roman"/>
          <w:i/>
          <w:lang w:val="fr-CA"/>
        </w:rPr>
        <w:t xml:space="preserve"> </w:t>
      </w:r>
      <w:r w:rsidRPr="004D2CBA">
        <w:rPr>
          <w:rStyle w:val="af7"/>
          <w:rFonts w:ascii="Times New Roman" w:hAnsi="Times New Roman" w:cs="Times New Roman"/>
          <w:lang w:val="fr-CA"/>
        </w:rPr>
        <w:t>Nicolas Rouvière,</w:t>
      </w:r>
      <w:r w:rsidRPr="005908CC">
        <w:rPr>
          <w:rStyle w:val="af7"/>
          <w:rFonts w:ascii="Times New Roman" w:hAnsi="Times New Roman" w:cs="Times New Roman"/>
          <w:i/>
          <w:lang w:val="fr-CA"/>
        </w:rPr>
        <w:t xml:space="preserve"> </w:t>
      </w:r>
      <w:r w:rsidRPr="005908CC">
        <w:rPr>
          <w:rStyle w:val="af8"/>
          <w:rFonts w:ascii="Times New Roman" w:hAnsi="Times New Roman" w:cs="Times New Roman"/>
          <w:lang w:val="fr-CA"/>
        </w:rPr>
        <w:t>Astérix ou la parodie des identités</w:t>
      </w:r>
      <w:r w:rsidRPr="005908CC">
        <w:rPr>
          <w:rStyle w:val="af7"/>
          <w:rFonts w:ascii="Times New Roman" w:hAnsi="Times New Roman" w:cs="Times New Roman"/>
          <w:i/>
          <w:lang w:val="fr-CA"/>
        </w:rPr>
        <w:t xml:space="preserve">, </w:t>
      </w:r>
      <w:r w:rsidRPr="004D2CBA">
        <w:rPr>
          <w:rStyle w:val="af7"/>
          <w:rFonts w:ascii="Times New Roman" w:hAnsi="Times New Roman" w:cs="Times New Roman"/>
          <w:lang w:val="fr-CA"/>
        </w:rPr>
        <w:t>Paris, Champs-Flammarion, 2008, 337 p.</w:t>
      </w:r>
    </w:p>
  </w:footnote>
  <w:footnote w:id="55">
    <w:p w14:paraId="79E27E18" w14:textId="77777777" w:rsidR="0061073D" w:rsidRPr="005908CC" w:rsidRDefault="0061073D" w:rsidP="0061073D">
      <w:pPr>
        <w:pStyle w:val="a6"/>
        <w:rPr>
          <w:rFonts w:ascii="Times New Roman" w:hAnsi="Times New Roman" w:cs="Times New Roman"/>
          <w:lang w:val="fr-CA"/>
        </w:rPr>
      </w:pPr>
      <w:r w:rsidRPr="000611F9">
        <w:rPr>
          <w:rStyle w:val="a8"/>
          <w:rFonts w:ascii="Times New Roman" w:hAnsi="Times New Roman" w:cs="Times New Roman"/>
        </w:rPr>
        <w:footnoteRef/>
      </w:r>
      <w:r w:rsidRPr="005908CC">
        <w:rPr>
          <w:rFonts w:ascii="Times New Roman" w:hAnsi="Times New Roman" w:cs="Times New Roman"/>
          <w:lang w:val="fr-CA"/>
        </w:rPr>
        <w:t xml:space="preserve"> </w:t>
      </w:r>
      <w:r w:rsidRPr="005908CC">
        <w:rPr>
          <w:rStyle w:val="Textemmoire"/>
          <w:rFonts w:ascii="Times New Roman" w:hAnsi="Times New Roman" w:cs="Times New Roman"/>
          <w:lang w:val="fr-CA"/>
        </w:rPr>
        <w:t xml:space="preserve">Claude </w:t>
      </w:r>
      <w:r w:rsidRPr="005908CC">
        <w:rPr>
          <w:rStyle w:val="Textemmoire"/>
          <w:rFonts w:ascii="Times New Roman" w:hAnsi="Times New Roman" w:cs="Times New Roman"/>
          <w:lang w:val="fr-CA"/>
        </w:rPr>
        <w:t xml:space="preserve">Moliterni, </w:t>
      </w:r>
      <w:r w:rsidRPr="005908CC">
        <w:rPr>
          <w:rStyle w:val="Textemmoire"/>
          <w:rFonts w:ascii="Times New Roman" w:hAnsi="Times New Roman" w:cs="Times New Roman"/>
          <w:i/>
          <w:iCs/>
          <w:lang w:val="fr-CA"/>
        </w:rPr>
        <w:t>Les 40 ans de Corto Maltese</w:t>
      </w:r>
      <w:r w:rsidRPr="005908CC">
        <w:rPr>
          <w:rStyle w:val="Textemmoire"/>
          <w:rFonts w:ascii="Times New Roman" w:hAnsi="Times New Roman" w:cs="Times New Roman"/>
          <w:lang w:val="fr-CA"/>
        </w:rPr>
        <w:t>, BDZoom, 8 septembre 2007</w:t>
      </w:r>
      <w:r>
        <w:rPr>
          <w:rStyle w:val="Textemmoire"/>
          <w:rFonts w:ascii="Times New Roman" w:hAnsi="Times New Roman" w:cs="Times New Roman"/>
          <w:lang w:val="fr-CA"/>
        </w:rPr>
        <w:t>.</w:t>
      </w:r>
    </w:p>
  </w:footnote>
  <w:footnote w:id="56">
    <w:p w14:paraId="010C4839" w14:textId="77777777" w:rsidR="0061073D" w:rsidRPr="004D2CBA" w:rsidRDefault="0061073D" w:rsidP="0061073D">
      <w:pPr>
        <w:pStyle w:val="a6"/>
        <w:rPr>
          <w:i/>
          <w:lang w:val="en-US"/>
        </w:rPr>
      </w:pPr>
      <w:r>
        <w:rPr>
          <w:rStyle w:val="a8"/>
        </w:rPr>
        <w:footnoteRef/>
      </w:r>
      <w:r w:rsidRPr="000611F9">
        <w:rPr>
          <w:lang w:val="en-US"/>
        </w:rPr>
        <w:t xml:space="preserve"> </w:t>
      </w:r>
      <w:r w:rsidRPr="004D2CBA">
        <w:rPr>
          <w:rStyle w:val="af8"/>
          <w:rFonts w:ascii="Times New Roman" w:hAnsi="Times New Roman" w:cs="Times New Roman"/>
          <w:lang w:val="en-US"/>
        </w:rPr>
        <w:t>Roger Sabin</w:t>
      </w:r>
      <w:r>
        <w:rPr>
          <w:rStyle w:val="af8"/>
          <w:rFonts w:ascii="Times New Roman" w:hAnsi="Times New Roman" w:cs="Times New Roman"/>
          <w:lang w:val="en-US"/>
        </w:rPr>
        <w:t>, Going underground.</w:t>
      </w:r>
      <w:r w:rsidRPr="000611F9">
        <w:rPr>
          <w:rStyle w:val="af8"/>
          <w:rFonts w:ascii="Times New Roman" w:hAnsi="Times New Roman" w:cs="Times New Roman"/>
          <w:lang w:val="en-US"/>
        </w:rPr>
        <w:t xml:space="preserve"> Comics, Comix &amp; Graphic Novels: A History </w:t>
      </w:r>
      <w:proofErr w:type="gramStart"/>
      <w:r w:rsidRPr="000611F9">
        <w:rPr>
          <w:rStyle w:val="af8"/>
          <w:rFonts w:ascii="Times New Roman" w:hAnsi="Times New Roman" w:cs="Times New Roman"/>
          <w:lang w:val="en-US"/>
        </w:rPr>
        <w:t>Of</w:t>
      </w:r>
      <w:proofErr w:type="gramEnd"/>
      <w:r w:rsidRPr="000611F9">
        <w:rPr>
          <w:rStyle w:val="af8"/>
          <w:rFonts w:ascii="Times New Roman" w:hAnsi="Times New Roman" w:cs="Times New Roman"/>
          <w:lang w:val="en-US"/>
        </w:rPr>
        <w:t xml:space="preserve"> Comic Art. </w:t>
      </w:r>
      <w:r w:rsidRPr="004D2CBA">
        <w:rPr>
          <w:rStyle w:val="af8"/>
          <w:rFonts w:ascii="Times New Roman" w:hAnsi="Times New Roman" w:cs="Times New Roman"/>
          <w:lang w:val="en-US"/>
        </w:rPr>
        <w:t xml:space="preserve">London, United Kingdom: </w:t>
      </w:r>
      <w:proofErr w:type="spellStart"/>
      <w:r w:rsidRPr="004D2CBA">
        <w:rPr>
          <w:rStyle w:val="af8"/>
          <w:rFonts w:ascii="Times New Roman" w:hAnsi="Times New Roman" w:cs="Times New Roman"/>
          <w:lang w:val="en-US"/>
        </w:rPr>
        <w:t>Phaidon</w:t>
      </w:r>
      <w:proofErr w:type="spellEnd"/>
      <w:r w:rsidRPr="004D2CBA">
        <w:rPr>
          <w:rStyle w:val="af8"/>
          <w:rFonts w:ascii="Times New Roman" w:hAnsi="Times New Roman" w:cs="Times New Roman"/>
          <w:lang w:val="en-US"/>
        </w:rPr>
        <w:t xml:space="preserve"> Press,1996. pp. 92, 94–95, 103–107, 110, 111, 116, 119, 124–126, 128.</w:t>
      </w:r>
    </w:p>
  </w:footnote>
  <w:footnote w:id="57">
    <w:p w14:paraId="4F3B5C97" w14:textId="77777777" w:rsidR="0061073D" w:rsidRPr="000611F9" w:rsidRDefault="0061073D" w:rsidP="0061073D">
      <w:pPr>
        <w:pStyle w:val="a6"/>
        <w:rPr>
          <w:lang w:val="en-US"/>
        </w:rPr>
      </w:pPr>
      <w:r>
        <w:rPr>
          <w:rStyle w:val="a8"/>
        </w:rPr>
        <w:footnoteRef/>
      </w:r>
      <w:r w:rsidRPr="000611F9">
        <w:rPr>
          <w:lang w:val="en-US"/>
        </w:rPr>
        <w:t xml:space="preserve"> </w:t>
      </w:r>
      <w:r w:rsidRPr="000611F9">
        <w:rPr>
          <w:rStyle w:val="Textemmoire"/>
          <w:lang w:val="en-US"/>
        </w:rPr>
        <w:t xml:space="preserve">J. </w:t>
      </w:r>
      <w:r w:rsidRPr="000611F9">
        <w:rPr>
          <w:rStyle w:val="Textemmoire"/>
          <w:rFonts w:ascii="Times New Roman" w:hAnsi="Times New Roman" w:cs="Times New Roman"/>
          <w:lang w:val="en-US"/>
        </w:rPr>
        <w:t>Berndt, Facing the Nuclear Issue in a “</w:t>
      </w:r>
      <w:proofErr w:type="spellStart"/>
      <w:r w:rsidRPr="000611F9">
        <w:rPr>
          <w:rStyle w:val="Textemmoire"/>
          <w:rFonts w:ascii="Times New Roman" w:hAnsi="Times New Roman" w:cs="Times New Roman"/>
          <w:lang w:val="en-US"/>
        </w:rPr>
        <w:t>Mangaesque</w:t>
      </w:r>
      <w:proofErr w:type="spellEnd"/>
      <w:r w:rsidRPr="000611F9">
        <w:rPr>
          <w:rStyle w:val="Textemmoire"/>
          <w:rFonts w:ascii="Times New Roman" w:hAnsi="Times New Roman" w:cs="Times New Roman"/>
          <w:lang w:val="en-US"/>
        </w:rPr>
        <w:t xml:space="preserve">” Way: The Barefoot Gen </w:t>
      </w:r>
      <w:proofErr w:type="gramStart"/>
      <w:r w:rsidRPr="000611F9">
        <w:rPr>
          <w:rStyle w:val="Textemmoire"/>
          <w:rFonts w:ascii="Times New Roman" w:hAnsi="Times New Roman" w:cs="Times New Roman"/>
          <w:lang w:val="en-US"/>
        </w:rPr>
        <w:t>Anime ,</w:t>
      </w:r>
      <w:proofErr w:type="gramEnd"/>
      <w:r w:rsidRPr="000611F9">
        <w:rPr>
          <w:rStyle w:val="Textemmoire"/>
          <w:rFonts w:ascii="Times New Roman" w:hAnsi="Times New Roman" w:cs="Times New Roman"/>
          <w:lang w:val="en-US"/>
        </w:rPr>
        <w:t xml:space="preserve"> </w:t>
      </w:r>
      <w:proofErr w:type="spellStart"/>
      <w:r w:rsidRPr="000611F9">
        <w:rPr>
          <w:rStyle w:val="Textemmoire"/>
          <w:rFonts w:ascii="Times New Roman" w:hAnsi="Times New Roman" w:cs="Times New Roman"/>
          <w:i/>
          <w:iCs/>
          <w:lang w:val="en-US"/>
        </w:rPr>
        <w:t>Cinergie</w:t>
      </w:r>
      <w:proofErr w:type="spellEnd"/>
      <w:r w:rsidRPr="000611F9">
        <w:rPr>
          <w:rStyle w:val="Textemmoire"/>
          <w:rFonts w:ascii="Times New Roman" w:hAnsi="Times New Roman" w:cs="Times New Roman"/>
          <w:lang w:val="en-US"/>
        </w:rPr>
        <w:t xml:space="preserve"> 2 (2012).</w:t>
      </w:r>
    </w:p>
  </w:footnote>
  <w:footnote w:id="58">
    <w:p w14:paraId="335BFB4D" w14:textId="77777777" w:rsidR="0061073D" w:rsidRPr="000611F9" w:rsidRDefault="0061073D" w:rsidP="0061073D">
      <w:pPr>
        <w:pStyle w:val="a6"/>
        <w:rPr>
          <w:rFonts w:ascii="Times New Roman" w:hAnsi="Times New Roman" w:cs="Times New Roman"/>
          <w:lang w:val="en-US"/>
        </w:rPr>
      </w:pPr>
      <w:r>
        <w:rPr>
          <w:rStyle w:val="a8"/>
        </w:rPr>
        <w:footnoteRef/>
      </w:r>
      <w:r w:rsidRPr="000611F9">
        <w:rPr>
          <w:lang w:val="en-US"/>
        </w:rPr>
        <w:t xml:space="preserve"> </w:t>
      </w:r>
      <w:r w:rsidRPr="000611F9">
        <w:rPr>
          <w:rStyle w:val="af8"/>
          <w:rFonts w:ascii="Times New Roman" w:hAnsi="Times New Roman" w:cs="Times New Roman"/>
          <w:lang w:val="en-US"/>
        </w:rPr>
        <w:t xml:space="preserve">Fowler, Edward (1988). The rhetoric of confession: </w:t>
      </w:r>
      <w:proofErr w:type="spellStart"/>
      <w:r w:rsidRPr="000611F9">
        <w:rPr>
          <w:rStyle w:val="af8"/>
          <w:rFonts w:ascii="Times New Roman" w:hAnsi="Times New Roman" w:cs="Times New Roman"/>
          <w:lang w:val="en-US"/>
        </w:rPr>
        <w:t>shishōsetsu</w:t>
      </w:r>
      <w:proofErr w:type="spellEnd"/>
      <w:r w:rsidRPr="000611F9">
        <w:rPr>
          <w:rStyle w:val="af8"/>
          <w:rFonts w:ascii="Times New Roman" w:hAnsi="Times New Roman" w:cs="Times New Roman"/>
          <w:lang w:val="en-US"/>
        </w:rPr>
        <w:t xml:space="preserve"> in early twentieth-century </w:t>
      </w:r>
      <w:proofErr w:type="spellStart"/>
      <w:r w:rsidRPr="000611F9">
        <w:rPr>
          <w:rStyle w:val="af8"/>
          <w:rFonts w:ascii="Times New Roman" w:hAnsi="Times New Roman" w:cs="Times New Roman"/>
          <w:lang w:val="en-US"/>
        </w:rPr>
        <w:t>japanese</w:t>
      </w:r>
      <w:proofErr w:type="spellEnd"/>
      <w:r w:rsidRPr="000611F9">
        <w:rPr>
          <w:rStyle w:val="af8"/>
          <w:rFonts w:ascii="Times New Roman" w:hAnsi="Times New Roman" w:cs="Times New Roman"/>
          <w:lang w:val="en-US"/>
        </w:rPr>
        <w:t xml:space="preserve"> fiction</w:t>
      </w:r>
    </w:p>
  </w:footnote>
  <w:footnote w:id="59">
    <w:p w14:paraId="6AC4943C" w14:textId="77777777" w:rsidR="0061073D" w:rsidRPr="00925E72" w:rsidRDefault="0061073D" w:rsidP="0061073D">
      <w:pPr>
        <w:pStyle w:val="a6"/>
        <w:rPr>
          <w:rFonts w:ascii="Times New Roman" w:hAnsi="Times New Roman" w:cs="Times New Roman"/>
          <w:lang w:val="en-US"/>
        </w:rPr>
      </w:pPr>
      <w:r>
        <w:rPr>
          <w:rStyle w:val="a8"/>
        </w:rPr>
        <w:footnoteRef/>
      </w:r>
      <w:r w:rsidRPr="00925E72">
        <w:rPr>
          <w:lang w:val="en-US"/>
        </w:rPr>
        <w:t xml:space="preserve"> </w:t>
      </w:r>
      <w:r w:rsidRPr="00925E72">
        <w:rPr>
          <w:rStyle w:val="af8"/>
          <w:rFonts w:ascii="Times New Roman" w:hAnsi="Times New Roman" w:cs="Times New Roman"/>
          <w:lang w:val="en-US"/>
        </w:rPr>
        <w:t>Dorsey, James (2011). "Manga and the End of Japan's 1960s". In Chaney, Michael A (ed.). Graphic Subjects: Critical Essays on Autobiography and Graphic Novels. University of Wisconsin Press. pp. 117–120.</w:t>
      </w:r>
    </w:p>
  </w:footnote>
  <w:footnote w:id="60">
    <w:p w14:paraId="1277A4C8" w14:textId="77777777" w:rsidR="0061073D" w:rsidRPr="005F22A6" w:rsidRDefault="0061073D" w:rsidP="0061073D">
      <w:pPr>
        <w:pStyle w:val="a6"/>
        <w:rPr>
          <w:i/>
          <w:lang w:val="en-US"/>
        </w:rPr>
      </w:pPr>
      <w:r>
        <w:rPr>
          <w:rStyle w:val="a8"/>
        </w:rPr>
        <w:footnoteRef/>
      </w:r>
      <w:r w:rsidRPr="00925E72">
        <w:rPr>
          <w:rFonts w:ascii="Times New Roman" w:hAnsi="Times New Roman" w:cs="Times New Roman"/>
          <w:lang w:val="en-US"/>
        </w:rPr>
        <w:t xml:space="preserve"> </w:t>
      </w:r>
      <w:r w:rsidRPr="004D2CBA">
        <w:rPr>
          <w:rStyle w:val="af8"/>
          <w:rFonts w:ascii="Times New Roman" w:hAnsi="Times New Roman" w:cs="Times New Roman"/>
          <w:lang w:val="en-US"/>
        </w:rPr>
        <w:t>Bernadette Bosky</w:t>
      </w:r>
      <w:r>
        <w:rPr>
          <w:rStyle w:val="af8"/>
          <w:rFonts w:ascii="Times New Roman" w:hAnsi="Times New Roman" w:cs="Times New Roman"/>
          <w:lang w:val="en-US"/>
        </w:rPr>
        <w:t>, Binky Brown Sampler</w:t>
      </w:r>
      <w:r w:rsidRPr="00925E72">
        <w:rPr>
          <w:rStyle w:val="af8"/>
          <w:rFonts w:ascii="Times New Roman" w:hAnsi="Times New Roman" w:cs="Times New Roman"/>
          <w:lang w:val="en-US"/>
        </w:rPr>
        <w:t xml:space="preserve">. </w:t>
      </w:r>
      <w:r w:rsidRPr="004D2CBA">
        <w:rPr>
          <w:rStyle w:val="af8"/>
          <w:rFonts w:ascii="Times New Roman" w:hAnsi="Times New Roman" w:cs="Times New Roman"/>
          <w:lang w:val="en-US"/>
        </w:rPr>
        <w:t xml:space="preserve">Beaty, Bart; Weiner, Stephen (eds.). Critical Survey of Graphic Novels: Independents and Underground Classics. </w:t>
      </w:r>
      <w:r w:rsidRPr="005F22A6">
        <w:rPr>
          <w:rStyle w:val="af8"/>
          <w:rFonts w:ascii="Times New Roman" w:hAnsi="Times New Roman" w:cs="Times New Roman"/>
          <w:lang w:val="en-US"/>
        </w:rPr>
        <w:t>Salem Press, 2012, pp. 89–93.</w:t>
      </w:r>
    </w:p>
  </w:footnote>
  <w:footnote w:id="61">
    <w:p w14:paraId="12F93E30" w14:textId="77777777" w:rsidR="0061073D" w:rsidRPr="004D2CBA" w:rsidRDefault="0061073D" w:rsidP="0061073D">
      <w:pPr>
        <w:pStyle w:val="a6"/>
        <w:rPr>
          <w:rFonts w:ascii="Times New Roman" w:hAnsi="Times New Roman" w:cs="Times New Roman"/>
          <w:lang w:val="fr-CA"/>
        </w:rPr>
      </w:pPr>
      <w:r>
        <w:rPr>
          <w:rStyle w:val="a8"/>
        </w:rPr>
        <w:footnoteRef/>
      </w:r>
      <w:r w:rsidRPr="005908CC">
        <w:rPr>
          <w:lang w:val="fr-CA"/>
        </w:rPr>
        <w:t xml:space="preserve"> </w:t>
      </w:r>
      <w:r w:rsidRPr="004D2CBA">
        <w:rPr>
          <w:rStyle w:val="af7"/>
          <w:rFonts w:ascii="Times New Roman" w:hAnsi="Times New Roman" w:cs="Times New Roman"/>
          <w:lang w:val="fr-CA"/>
        </w:rPr>
        <w:t xml:space="preserve">Anne Cirella-Urrutia, </w:t>
      </w:r>
      <w:r w:rsidRPr="004D2CBA">
        <w:rPr>
          <w:rStyle w:val="af8"/>
          <w:rFonts w:ascii="Times New Roman" w:hAnsi="Times New Roman" w:cs="Times New Roman"/>
          <w:lang w:val="fr-CA"/>
        </w:rPr>
        <w:t>Autobiographismes : Bande dessinée et représentation de soi,</w:t>
      </w:r>
      <w:r w:rsidRPr="004D2CBA">
        <w:rPr>
          <w:rStyle w:val="af7"/>
          <w:rFonts w:ascii="Times New Roman" w:hAnsi="Times New Roman" w:cs="Times New Roman"/>
          <w:lang w:val="fr-CA"/>
        </w:rPr>
        <w:t xml:space="preserve"> </w:t>
      </w:r>
      <w:r w:rsidRPr="004D2CBA">
        <w:rPr>
          <w:rStyle w:val="af8"/>
          <w:rFonts w:ascii="Times New Roman" w:hAnsi="Times New Roman" w:cs="Times New Roman"/>
          <w:lang w:val="fr-CA"/>
        </w:rPr>
        <w:t>L'Esprit Créateur </w:t>
      </w:r>
      <w:r w:rsidRPr="004D2CBA">
        <w:rPr>
          <w:rStyle w:val="af7"/>
          <w:rFonts w:ascii="Times New Roman" w:hAnsi="Times New Roman" w:cs="Times New Roman"/>
          <w:lang w:val="fr-CA"/>
        </w:rPr>
        <w:t xml:space="preserve"> vol. 56, printemps 2016, chap. 1, p. 147-148.</w:t>
      </w:r>
    </w:p>
  </w:footnote>
  <w:footnote w:id="62">
    <w:p w14:paraId="7ED36D62" w14:textId="77777777" w:rsidR="0061073D" w:rsidRPr="00DA2190" w:rsidRDefault="0061073D" w:rsidP="0061073D">
      <w:pPr>
        <w:pStyle w:val="a6"/>
        <w:rPr>
          <w:lang w:val="fr-CA"/>
        </w:rPr>
      </w:pPr>
      <w:r w:rsidRPr="00DA2190">
        <w:rPr>
          <w:rStyle w:val="a8"/>
        </w:rPr>
        <w:footnoteRef/>
      </w:r>
      <w:r w:rsidRPr="00DA2190">
        <w:rPr>
          <w:lang w:val="fr-CA"/>
        </w:rPr>
        <w:t xml:space="preserve"> </w:t>
      </w:r>
      <w:r w:rsidRPr="00897983">
        <w:rPr>
          <w:rStyle w:val="af7"/>
          <w:rFonts w:ascii="Times New Roman" w:hAnsi="Times New Roman" w:cs="Times New Roman"/>
          <w:lang w:val="fr-CA"/>
        </w:rPr>
        <w:t xml:space="preserve">Hugues </w:t>
      </w:r>
      <w:r w:rsidRPr="00897983">
        <w:rPr>
          <w:rStyle w:val="af7"/>
          <w:rFonts w:ascii="Times New Roman" w:hAnsi="Times New Roman" w:cs="Times New Roman"/>
          <w:lang w:val="fr-CA"/>
        </w:rPr>
        <w:t xml:space="preserve">Dayez, </w:t>
      </w:r>
      <w:r w:rsidRPr="00DA2190">
        <w:rPr>
          <w:rStyle w:val="af8"/>
          <w:rFonts w:ascii="Times New Roman" w:hAnsi="Times New Roman" w:cs="Times New Roman"/>
          <w:lang w:val="fr-CA"/>
        </w:rPr>
        <w:t>La nouvelle bande dessinée : Blain, Blutch, David B. de Crécy, Dupuy-Berbérian, Guibert, Rabaté, Sfar</w:t>
      </w:r>
      <w:r w:rsidRPr="00DA2190">
        <w:rPr>
          <w:rStyle w:val="af7"/>
          <w:rFonts w:ascii="Times New Roman" w:hAnsi="Times New Roman" w:cs="Times New Roman"/>
          <w:lang w:val="fr-CA"/>
        </w:rPr>
        <w:t>, Bruxelles, Niffle, 2002, 208 p., P 67</w:t>
      </w:r>
      <w:r w:rsidRPr="00DA2190">
        <w:rPr>
          <w:rStyle w:val="Textemmoire"/>
          <w:rFonts w:ascii="Times New Roman" w:hAnsi="Times New Roman" w:cs="Times New Roman"/>
          <w:lang w:val="fr-CA"/>
        </w:rPr>
        <w:t>.</w:t>
      </w:r>
    </w:p>
  </w:footnote>
  <w:footnote w:id="63">
    <w:p w14:paraId="1018406A" w14:textId="77777777" w:rsidR="0061073D" w:rsidRPr="005908CC" w:rsidRDefault="0061073D" w:rsidP="0061073D">
      <w:pPr>
        <w:pStyle w:val="a6"/>
        <w:rPr>
          <w:lang w:val="fr-CA"/>
        </w:rPr>
      </w:pPr>
      <w:r w:rsidRPr="00DA2190">
        <w:rPr>
          <w:rStyle w:val="a8"/>
        </w:rPr>
        <w:footnoteRef/>
      </w:r>
      <w:r w:rsidRPr="00DA2190">
        <w:rPr>
          <w:lang w:val="fr-CA"/>
        </w:rPr>
        <w:t xml:space="preserve"> </w:t>
      </w:r>
      <w:r w:rsidRPr="00FE0C72">
        <w:rPr>
          <w:lang w:val="fr-CA"/>
        </w:rPr>
        <w:t>« </w:t>
      </w:r>
      <w:r w:rsidRPr="00FE0C72">
        <w:rPr>
          <w:rStyle w:val="af8"/>
          <w:rFonts w:ascii="Times New Roman" w:hAnsi="Times New Roman" w:cs="Times New Roman"/>
          <w:lang w:val="fr-CA"/>
        </w:rPr>
        <w:t>Les blogs BD bougent encore</w:t>
      </w:r>
      <w:r w:rsidRPr="00FE0C72">
        <w:rPr>
          <w:rStyle w:val="af7"/>
          <w:rFonts w:ascii="Times New Roman" w:hAnsi="Times New Roman" w:cs="Times New Roman"/>
          <w:lang w:val="fr-CA"/>
        </w:rPr>
        <w:t xml:space="preserve"> », </w:t>
      </w:r>
      <w:r w:rsidRPr="00FE0C72">
        <w:rPr>
          <w:rStyle w:val="af7"/>
          <w:rFonts w:ascii="Times New Roman" w:hAnsi="Times New Roman" w:cs="Times New Roman"/>
          <w:i/>
          <w:iCs/>
          <w:lang w:val="fr-CA"/>
        </w:rPr>
        <w:t>Libération</w:t>
      </w:r>
      <w:r w:rsidRPr="00FE0C72">
        <w:rPr>
          <w:rStyle w:val="af7"/>
          <w:rFonts w:ascii="Times New Roman" w:hAnsi="Times New Roman" w:cs="Times New Roman"/>
          <w:lang w:val="fr-CA"/>
        </w:rPr>
        <w:t>,‎ 10 octobre 2015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3F5CE8"/>
    <w:multiLevelType w:val="multilevel"/>
    <w:tmpl w:val="124EBF04"/>
    <w:lvl w:ilvl="0">
      <w:start w:val="1"/>
      <w:numFmt w:val="bullet"/>
      <w:lvlText w:val="●"/>
      <w:lvlJc w:val="left"/>
      <w:pPr>
        <w:ind w:left="720" w:hanging="360"/>
      </w:pPr>
      <w:rPr>
        <w:rFonts w:ascii="Arial" w:eastAsia="Arial" w:hAnsi="Arial" w:cs="Arial"/>
        <w:color w:val="22222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FB4100E"/>
    <w:multiLevelType w:val="hybridMultilevel"/>
    <w:tmpl w:val="83A03AAC"/>
    <w:lvl w:ilvl="0" w:tplc="3218176A">
      <w:start w:val="8"/>
      <w:numFmt w:val="bullet"/>
      <w:lvlText w:val="-"/>
      <w:lvlJc w:val="left"/>
      <w:pPr>
        <w:ind w:left="720" w:hanging="360"/>
      </w:pPr>
      <w:rPr>
        <w:rFonts w:ascii="Arial" w:eastAsia="Arial"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3FD5081A"/>
    <w:multiLevelType w:val="multilevel"/>
    <w:tmpl w:val="DC0C55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09A1C88"/>
    <w:multiLevelType w:val="hybridMultilevel"/>
    <w:tmpl w:val="903854C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15:restartNumberingAfterBreak="0">
    <w:nsid w:val="528E4D3D"/>
    <w:multiLevelType w:val="multilevel"/>
    <w:tmpl w:val="B3AC7B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58266409"/>
    <w:multiLevelType w:val="hybridMultilevel"/>
    <w:tmpl w:val="F47CCF88"/>
    <w:lvl w:ilvl="0" w:tplc="71C4D3F4">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6FA84478"/>
    <w:multiLevelType w:val="hybridMultilevel"/>
    <w:tmpl w:val="EFB0E8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4"/>
  </w:num>
  <w:num w:numId="4">
    <w:abstractNumId w:val="1"/>
  </w:num>
  <w:num w:numId="5">
    <w:abstractNumId w:val="2"/>
  </w:num>
  <w:num w:numId="6">
    <w:abstractNumId w:val="6"/>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704D"/>
    <w:rsid w:val="00004605"/>
    <w:rsid w:val="000336C4"/>
    <w:rsid w:val="00047A33"/>
    <w:rsid w:val="000B693A"/>
    <w:rsid w:val="001424C3"/>
    <w:rsid w:val="0016009A"/>
    <w:rsid w:val="00166B64"/>
    <w:rsid w:val="001B04A0"/>
    <w:rsid w:val="001D4936"/>
    <w:rsid w:val="0022690D"/>
    <w:rsid w:val="00276EFC"/>
    <w:rsid w:val="003355A0"/>
    <w:rsid w:val="00373E42"/>
    <w:rsid w:val="00385972"/>
    <w:rsid w:val="003C4ED4"/>
    <w:rsid w:val="003F68F3"/>
    <w:rsid w:val="0041779E"/>
    <w:rsid w:val="00431280"/>
    <w:rsid w:val="004D21B5"/>
    <w:rsid w:val="004F3360"/>
    <w:rsid w:val="005165A0"/>
    <w:rsid w:val="00536CE0"/>
    <w:rsid w:val="0054073A"/>
    <w:rsid w:val="00561919"/>
    <w:rsid w:val="005806D8"/>
    <w:rsid w:val="00597E1D"/>
    <w:rsid w:val="0061073D"/>
    <w:rsid w:val="00624E91"/>
    <w:rsid w:val="00631C81"/>
    <w:rsid w:val="00656DA2"/>
    <w:rsid w:val="00667AD9"/>
    <w:rsid w:val="006D04E3"/>
    <w:rsid w:val="006F0AA8"/>
    <w:rsid w:val="00735421"/>
    <w:rsid w:val="00751192"/>
    <w:rsid w:val="00753A4C"/>
    <w:rsid w:val="00784F7B"/>
    <w:rsid w:val="007A1961"/>
    <w:rsid w:val="007B080D"/>
    <w:rsid w:val="007B189D"/>
    <w:rsid w:val="007D34DD"/>
    <w:rsid w:val="008949D0"/>
    <w:rsid w:val="008A5FD3"/>
    <w:rsid w:val="008C3D09"/>
    <w:rsid w:val="008C6989"/>
    <w:rsid w:val="008E532D"/>
    <w:rsid w:val="008F145F"/>
    <w:rsid w:val="00910F02"/>
    <w:rsid w:val="00953AA8"/>
    <w:rsid w:val="00963919"/>
    <w:rsid w:val="009C3DC9"/>
    <w:rsid w:val="009D704D"/>
    <w:rsid w:val="009F14C4"/>
    <w:rsid w:val="009F6E65"/>
    <w:rsid w:val="00A865AB"/>
    <w:rsid w:val="00AB063D"/>
    <w:rsid w:val="00AB6C09"/>
    <w:rsid w:val="00AE6096"/>
    <w:rsid w:val="00B2754D"/>
    <w:rsid w:val="00B374F6"/>
    <w:rsid w:val="00B802F2"/>
    <w:rsid w:val="00B910D3"/>
    <w:rsid w:val="00B958D3"/>
    <w:rsid w:val="00BB3B88"/>
    <w:rsid w:val="00BF62B1"/>
    <w:rsid w:val="00C14993"/>
    <w:rsid w:val="00C655DA"/>
    <w:rsid w:val="00DD5E97"/>
    <w:rsid w:val="00DF51CE"/>
    <w:rsid w:val="00E07742"/>
    <w:rsid w:val="00E50252"/>
    <w:rsid w:val="00EA588B"/>
    <w:rsid w:val="00F318B4"/>
    <w:rsid w:val="00F44241"/>
    <w:rsid w:val="00F71556"/>
    <w:rsid w:val="00F90311"/>
    <w:rsid w:val="00F91A19"/>
    <w:rsid w:val="00F97E8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D4DF47"/>
  <w15:docId w15:val="{0E54FF04-4A4A-4446-A8ED-9F0D751EC6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fr-FR" w:eastAsia="fr-F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2690D"/>
  </w:style>
  <w:style w:type="paragraph" w:styleId="1">
    <w:name w:val="heading 1"/>
    <w:basedOn w:val="10"/>
    <w:next w:val="10"/>
    <w:link w:val="11"/>
    <w:uiPriority w:val="9"/>
    <w:qFormat/>
    <w:rsid w:val="009D704D"/>
    <w:pPr>
      <w:keepNext/>
      <w:keepLines/>
      <w:spacing w:before="400" w:after="120"/>
      <w:outlineLvl w:val="0"/>
    </w:pPr>
    <w:rPr>
      <w:sz w:val="40"/>
      <w:szCs w:val="40"/>
    </w:rPr>
  </w:style>
  <w:style w:type="paragraph" w:styleId="2">
    <w:name w:val="heading 2"/>
    <w:basedOn w:val="10"/>
    <w:next w:val="10"/>
    <w:link w:val="20"/>
    <w:uiPriority w:val="9"/>
    <w:qFormat/>
    <w:rsid w:val="009D704D"/>
    <w:pPr>
      <w:keepNext/>
      <w:keepLines/>
      <w:spacing w:before="360" w:after="120"/>
      <w:outlineLvl w:val="1"/>
    </w:pPr>
    <w:rPr>
      <w:sz w:val="32"/>
      <w:szCs w:val="32"/>
    </w:rPr>
  </w:style>
  <w:style w:type="paragraph" w:styleId="3">
    <w:name w:val="heading 3"/>
    <w:basedOn w:val="10"/>
    <w:next w:val="10"/>
    <w:link w:val="30"/>
    <w:uiPriority w:val="9"/>
    <w:qFormat/>
    <w:rsid w:val="009D704D"/>
    <w:pPr>
      <w:keepNext/>
      <w:keepLines/>
      <w:spacing w:before="320" w:after="80"/>
      <w:outlineLvl w:val="2"/>
    </w:pPr>
    <w:rPr>
      <w:color w:val="434343"/>
      <w:sz w:val="28"/>
      <w:szCs w:val="28"/>
    </w:rPr>
  </w:style>
  <w:style w:type="paragraph" w:styleId="4">
    <w:name w:val="heading 4"/>
    <w:basedOn w:val="10"/>
    <w:next w:val="10"/>
    <w:link w:val="40"/>
    <w:uiPriority w:val="9"/>
    <w:qFormat/>
    <w:rsid w:val="009D704D"/>
    <w:pPr>
      <w:keepNext/>
      <w:keepLines/>
      <w:spacing w:before="280" w:after="80"/>
      <w:outlineLvl w:val="3"/>
    </w:pPr>
    <w:rPr>
      <w:color w:val="666666"/>
      <w:sz w:val="24"/>
      <w:szCs w:val="24"/>
    </w:rPr>
  </w:style>
  <w:style w:type="paragraph" w:styleId="5">
    <w:name w:val="heading 5"/>
    <w:basedOn w:val="10"/>
    <w:next w:val="10"/>
    <w:link w:val="50"/>
    <w:uiPriority w:val="9"/>
    <w:qFormat/>
    <w:rsid w:val="009D704D"/>
    <w:pPr>
      <w:keepNext/>
      <w:keepLines/>
      <w:spacing w:before="240" w:after="80"/>
      <w:outlineLvl w:val="4"/>
    </w:pPr>
    <w:rPr>
      <w:color w:val="666666"/>
    </w:rPr>
  </w:style>
  <w:style w:type="paragraph" w:styleId="6">
    <w:name w:val="heading 6"/>
    <w:basedOn w:val="10"/>
    <w:next w:val="10"/>
    <w:link w:val="60"/>
    <w:uiPriority w:val="9"/>
    <w:qFormat/>
    <w:rsid w:val="009D704D"/>
    <w:pPr>
      <w:keepNext/>
      <w:keepLines/>
      <w:spacing w:before="240" w:after="80"/>
      <w:outlineLvl w:val="5"/>
    </w:pPr>
    <w:rPr>
      <w:i/>
      <w:color w:val="666666"/>
    </w:rPr>
  </w:style>
  <w:style w:type="paragraph" w:styleId="7">
    <w:name w:val="heading 7"/>
    <w:basedOn w:val="a"/>
    <w:next w:val="a"/>
    <w:link w:val="70"/>
    <w:uiPriority w:val="9"/>
    <w:unhideWhenUsed/>
    <w:qFormat/>
    <w:rsid w:val="00F318B4"/>
    <w:pPr>
      <w:keepNext/>
      <w:keepLines/>
      <w:spacing w:before="4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unhideWhenUsed/>
    <w:qFormat/>
    <w:rsid w:val="00F318B4"/>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Обычный1"/>
    <w:rsid w:val="009D704D"/>
  </w:style>
  <w:style w:type="character" w:customStyle="1" w:styleId="11">
    <w:name w:val="Заголовок 1 Знак"/>
    <w:basedOn w:val="a0"/>
    <w:link w:val="1"/>
    <w:uiPriority w:val="9"/>
    <w:rsid w:val="0061073D"/>
    <w:rPr>
      <w:sz w:val="40"/>
      <w:szCs w:val="40"/>
    </w:rPr>
  </w:style>
  <w:style w:type="character" w:customStyle="1" w:styleId="20">
    <w:name w:val="Заголовок 2 Знак"/>
    <w:basedOn w:val="a0"/>
    <w:link w:val="2"/>
    <w:uiPriority w:val="9"/>
    <w:rsid w:val="0061073D"/>
    <w:rPr>
      <w:sz w:val="32"/>
      <w:szCs w:val="32"/>
    </w:rPr>
  </w:style>
  <w:style w:type="character" w:customStyle="1" w:styleId="30">
    <w:name w:val="Заголовок 3 Знак"/>
    <w:basedOn w:val="a0"/>
    <w:link w:val="3"/>
    <w:uiPriority w:val="9"/>
    <w:rsid w:val="0061073D"/>
    <w:rPr>
      <w:color w:val="434343"/>
      <w:sz w:val="28"/>
      <w:szCs w:val="28"/>
    </w:rPr>
  </w:style>
  <w:style w:type="character" w:customStyle="1" w:styleId="40">
    <w:name w:val="Заголовок 4 Знак"/>
    <w:basedOn w:val="a0"/>
    <w:link w:val="4"/>
    <w:uiPriority w:val="9"/>
    <w:rsid w:val="0061073D"/>
    <w:rPr>
      <w:color w:val="666666"/>
      <w:sz w:val="24"/>
      <w:szCs w:val="24"/>
    </w:rPr>
  </w:style>
  <w:style w:type="character" w:customStyle="1" w:styleId="50">
    <w:name w:val="Заголовок 5 Знак"/>
    <w:basedOn w:val="a0"/>
    <w:link w:val="5"/>
    <w:uiPriority w:val="9"/>
    <w:rsid w:val="0061073D"/>
    <w:rPr>
      <w:color w:val="666666"/>
    </w:rPr>
  </w:style>
  <w:style w:type="character" w:customStyle="1" w:styleId="60">
    <w:name w:val="Заголовок 6 Знак"/>
    <w:basedOn w:val="a0"/>
    <w:link w:val="6"/>
    <w:uiPriority w:val="9"/>
    <w:rsid w:val="0061073D"/>
    <w:rPr>
      <w:i/>
      <w:color w:val="666666"/>
    </w:rPr>
  </w:style>
  <w:style w:type="character" w:customStyle="1" w:styleId="70">
    <w:name w:val="Заголовок 7 Знак"/>
    <w:basedOn w:val="a0"/>
    <w:link w:val="7"/>
    <w:uiPriority w:val="9"/>
    <w:rsid w:val="00F318B4"/>
    <w:rPr>
      <w:rFonts w:asciiTheme="majorHAnsi" w:eastAsiaTheme="majorEastAsia" w:hAnsiTheme="majorHAnsi" w:cstheme="majorBidi"/>
      <w:i/>
      <w:iCs/>
      <w:color w:val="243F60" w:themeColor="accent1" w:themeShade="7F"/>
    </w:rPr>
  </w:style>
  <w:style w:type="character" w:customStyle="1" w:styleId="80">
    <w:name w:val="Заголовок 8 Знак"/>
    <w:basedOn w:val="a0"/>
    <w:link w:val="8"/>
    <w:uiPriority w:val="9"/>
    <w:rsid w:val="00F318B4"/>
    <w:rPr>
      <w:rFonts w:asciiTheme="majorHAnsi" w:eastAsiaTheme="majorEastAsia" w:hAnsiTheme="majorHAnsi" w:cstheme="majorBidi"/>
      <w:color w:val="272727" w:themeColor="text1" w:themeTint="D8"/>
      <w:sz w:val="21"/>
      <w:szCs w:val="21"/>
    </w:rPr>
  </w:style>
  <w:style w:type="paragraph" w:styleId="a3">
    <w:name w:val="Title"/>
    <w:basedOn w:val="10"/>
    <w:next w:val="10"/>
    <w:link w:val="a4"/>
    <w:uiPriority w:val="10"/>
    <w:qFormat/>
    <w:rsid w:val="009D704D"/>
    <w:pPr>
      <w:keepNext/>
      <w:keepLines/>
      <w:spacing w:after="60"/>
    </w:pPr>
    <w:rPr>
      <w:sz w:val="52"/>
      <w:szCs w:val="52"/>
    </w:rPr>
  </w:style>
  <w:style w:type="character" w:customStyle="1" w:styleId="a4">
    <w:name w:val="Заголовок Знак"/>
    <w:basedOn w:val="a0"/>
    <w:link w:val="a3"/>
    <w:uiPriority w:val="10"/>
    <w:rsid w:val="0061073D"/>
    <w:rPr>
      <w:sz w:val="52"/>
      <w:szCs w:val="52"/>
    </w:rPr>
  </w:style>
  <w:style w:type="paragraph" w:styleId="a5">
    <w:name w:val="Subtitle"/>
    <w:basedOn w:val="10"/>
    <w:next w:val="10"/>
    <w:link w:val="a6"/>
    <w:uiPriority w:val="11"/>
    <w:qFormat/>
    <w:rsid w:val="009D704D"/>
    <w:pPr>
      <w:keepNext/>
      <w:keepLines/>
      <w:spacing w:after="320"/>
    </w:pPr>
    <w:rPr>
      <w:color w:val="666666"/>
      <w:sz w:val="30"/>
      <w:szCs w:val="30"/>
    </w:rPr>
  </w:style>
  <w:style w:type="character" w:customStyle="1" w:styleId="a6">
    <w:name w:val="Подзаголовок Знак"/>
    <w:basedOn w:val="a0"/>
    <w:link w:val="a5"/>
    <w:uiPriority w:val="11"/>
    <w:rsid w:val="0061073D"/>
    <w:rPr>
      <w:color w:val="666666"/>
      <w:sz w:val="30"/>
      <w:szCs w:val="30"/>
    </w:rPr>
  </w:style>
  <w:style w:type="character" w:styleId="a7">
    <w:name w:val="annotation reference"/>
    <w:basedOn w:val="a0"/>
    <w:uiPriority w:val="99"/>
    <w:semiHidden/>
    <w:unhideWhenUsed/>
    <w:rsid w:val="007D34DD"/>
    <w:rPr>
      <w:sz w:val="16"/>
      <w:szCs w:val="16"/>
    </w:rPr>
  </w:style>
  <w:style w:type="paragraph" w:styleId="a8">
    <w:name w:val="annotation text"/>
    <w:basedOn w:val="a"/>
    <w:link w:val="a9"/>
    <w:uiPriority w:val="99"/>
    <w:unhideWhenUsed/>
    <w:rsid w:val="007D34DD"/>
    <w:pPr>
      <w:spacing w:line="240" w:lineRule="auto"/>
    </w:pPr>
    <w:rPr>
      <w:sz w:val="20"/>
      <w:szCs w:val="20"/>
    </w:rPr>
  </w:style>
  <w:style w:type="character" w:customStyle="1" w:styleId="a9">
    <w:name w:val="Текст примечания Знак"/>
    <w:basedOn w:val="a0"/>
    <w:link w:val="a8"/>
    <w:uiPriority w:val="99"/>
    <w:rsid w:val="007D34DD"/>
    <w:rPr>
      <w:sz w:val="20"/>
      <w:szCs w:val="20"/>
    </w:rPr>
  </w:style>
  <w:style w:type="paragraph" w:styleId="aa">
    <w:name w:val="annotation subject"/>
    <w:basedOn w:val="a8"/>
    <w:next w:val="a8"/>
    <w:link w:val="ab"/>
    <w:uiPriority w:val="99"/>
    <w:semiHidden/>
    <w:unhideWhenUsed/>
    <w:rsid w:val="007D34DD"/>
    <w:rPr>
      <w:b/>
      <w:bCs/>
    </w:rPr>
  </w:style>
  <w:style w:type="character" w:customStyle="1" w:styleId="ab">
    <w:name w:val="Тема примечания Знак"/>
    <w:basedOn w:val="a9"/>
    <w:link w:val="aa"/>
    <w:uiPriority w:val="99"/>
    <w:semiHidden/>
    <w:rsid w:val="007D34DD"/>
    <w:rPr>
      <w:b/>
      <w:bCs/>
      <w:sz w:val="20"/>
      <w:szCs w:val="20"/>
    </w:rPr>
  </w:style>
  <w:style w:type="paragraph" w:styleId="ac">
    <w:name w:val="Balloon Text"/>
    <w:basedOn w:val="a"/>
    <w:link w:val="ad"/>
    <w:uiPriority w:val="99"/>
    <w:semiHidden/>
    <w:unhideWhenUsed/>
    <w:rsid w:val="007D34DD"/>
    <w:pPr>
      <w:spacing w:line="240" w:lineRule="auto"/>
    </w:pPr>
    <w:rPr>
      <w:rFonts w:ascii="Tahoma" w:hAnsi="Tahoma" w:cs="Tahoma"/>
      <w:sz w:val="16"/>
      <w:szCs w:val="16"/>
    </w:rPr>
  </w:style>
  <w:style w:type="character" w:customStyle="1" w:styleId="ad">
    <w:name w:val="Текст выноски Знак"/>
    <w:basedOn w:val="a0"/>
    <w:link w:val="ac"/>
    <w:uiPriority w:val="99"/>
    <w:semiHidden/>
    <w:rsid w:val="007D34DD"/>
    <w:rPr>
      <w:rFonts w:ascii="Tahoma" w:hAnsi="Tahoma" w:cs="Tahoma"/>
      <w:sz w:val="16"/>
      <w:szCs w:val="16"/>
    </w:rPr>
  </w:style>
  <w:style w:type="character" w:customStyle="1" w:styleId="viiyi">
    <w:name w:val="viiyi"/>
    <w:basedOn w:val="a0"/>
    <w:rsid w:val="008E532D"/>
  </w:style>
  <w:style w:type="character" w:customStyle="1" w:styleId="jlqj4b">
    <w:name w:val="jlqj4b"/>
    <w:basedOn w:val="a0"/>
    <w:rsid w:val="008E532D"/>
  </w:style>
  <w:style w:type="paragraph" w:styleId="ae">
    <w:name w:val="footnote text"/>
    <w:basedOn w:val="a"/>
    <w:link w:val="af"/>
    <w:uiPriority w:val="99"/>
    <w:unhideWhenUsed/>
    <w:rsid w:val="00B802F2"/>
    <w:pPr>
      <w:spacing w:line="240" w:lineRule="auto"/>
    </w:pPr>
    <w:rPr>
      <w:sz w:val="20"/>
      <w:szCs w:val="20"/>
    </w:rPr>
  </w:style>
  <w:style w:type="character" w:customStyle="1" w:styleId="af">
    <w:name w:val="Текст сноски Знак"/>
    <w:basedOn w:val="a0"/>
    <w:link w:val="ae"/>
    <w:uiPriority w:val="99"/>
    <w:semiHidden/>
    <w:rsid w:val="00B802F2"/>
    <w:rPr>
      <w:sz w:val="20"/>
      <w:szCs w:val="20"/>
    </w:rPr>
  </w:style>
  <w:style w:type="character" w:styleId="af0">
    <w:name w:val="footnote reference"/>
    <w:basedOn w:val="a0"/>
    <w:uiPriority w:val="99"/>
    <w:semiHidden/>
    <w:unhideWhenUsed/>
    <w:rsid w:val="00B802F2"/>
    <w:rPr>
      <w:vertAlign w:val="superscript"/>
    </w:rPr>
  </w:style>
  <w:style w:type="character" w:styleId="af1">
    <w:name w:val="Hyperlink"/>
    <w:basedOn w:val="a0"/>
    <w:uiPriority w:val="99"/>
    <w:unhideWhenUsed/>
    <w:rsid w:val="00B802F2"/>
    <w:rPr>
      <w:color w:val="0000FF" w:themeColor="hyperlink"/>
      <w:u w:val="single"/>
    </w:rPr>
  </w:style>
  <w:style w:type="character" w:styleId="af2">
    <w:name w:val="Unresolved Mention"/>
    <w:basedOn w:val="a0"/>
    <w:uiPriority w:val="99"/>
    <w:semiHidden/>
    <w:unhideWhenUsed/>
    <w:rsid w:val="00B802F2"/>
    <w:rPr>
      <w:color w:val="605E5C"/>
      <w:shd w:val="clear" w:color="auto" w:fill="E1DFDD"/>
    </w:rPr>
  </w:style>
  <w:style w:type="paragraph" w:styleId="af3">
    <w:name w:val="TOC Heading"/>
    <w:basedOn w:val="1"/>
    <w:next w:val="a"/>
    <w:uiPriority w:val="39"/>
    <w:unhideWhenUsed/>
    <w:qFormat/>
    <w:rsid w:val="00F318B4"/>
    <w:pPr>
      <w:spacing w:before="240" w:after="0" w:line="259" w:lineRule="auto"/>
      <w:outlineLvl w:val="9"/>
    </w:pPr>
    <w:rPr>
      <w:rFonts w:asciiTheme="majorHAnsi" w:eastAsiaTheme="majorEastAsia" w:hAnsiTheme="majorHAnsi" w:cstheme="majorBidi"/>
      <w:color w:val="365F91" w:themeColor="accent1" w:themeShade="BF"/>
      <w:sz w:val="32"/>
      <w:szCs w:val="32"/>
      <w:lang w:val="ru-RU" w:eastAsia="ru-RU"/>
    </w:rPr>
  </w:style>
  <w:style w:type="character" w:styleId="af4">
    <w:name w:val="Strong"/>
    <w:basedOn w:val="a0"/>
    <w:uiPriority w:val="22"/>
    <w:qFormat/>
    <w:rsid w:val="00624E91"/>
    <w:rPr>
      <w:b/>
      <w:bCs/>
    </w:rPr>
  </w:style>
  <w:style w:type="paragraph" w:styleId="af5">
    <w:name w:val="Normal (Web)"/>
    <w:basedOn w:val="a"/>
    <w:uiPriority w:val="99"/>
    <w:semiHidden/>
    <w:unhideWhenUsed/>
    <w:rsid w:val="00431280"/>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list-item">
    <w:name w:val="a-list-item"/>
    <w:basedOn w:val="a0"/>
    <w:rsid w:val="00F97E83"/>
  </w:style>
  <w:style w:type="table" w:customStyle="1" w:styleId="TableNormal">
    <w:name w:val="Table Normal"/>
    <w:rsid w:val="0061073D"/>
    <w:rPr>
      <w:lang w:val="ru" w:eastAsia="ru-RU"/>
    </w:rPr>
    <w:tblPr>
      <w:tblCellMar>
        <w:top w:w="0" w:type="dxa"/>
        <w:left w:w="0" w:type="dxa"/>
        <w:bottom w:w="0" w:type="dxa"/>
        <w:right w:w="0" w:type="dxa"/>
      </w:tblCellMar>
    </w:tblPr>
  </w:style>
  <w:style w:type="paragraph" w:styleId="af6">
    <w:name w:val="header"/>
    <w:basedOn w:val="a"/>
    <w:link w:val="af7"/>
    <w:uiPriority w:val="99"/>
    <w:unhideWhenUsed/>
    <w:rsid w:val="0061073D"/>
    <w:pPr>
      <w:tabs>
        <w:tab w:val="center" w:pos="4677"/>
        <w:tab w:val="right" w:pos="9355"/>
      </w:tabs>
      <w:spacing w:line="240" w:lineRule="auto"/>
    </w:pPr>
    <w:rPr>
      <w:lang w:val="ru" w:eastAsia="ru-RU"/>
    </w:rPr>
  </w:style>
  <w:style w:type="character" w:customStyle="1" w:styleId="af7">
    <w:name w:val="Верхний колонтитул Знак"/>
    <w:basedOn w:val="a0"/>
    <w:link w:val="af6"/>
    <w:uiPriority w:val="99"/>
    <w:rsid w:val="0061073D"/>
    <w:rPr>
      <w:lang w:val="ru" w:eastAsia="ru-RU"/>
    </w:rPr>
  </w:style>
  <w:style w:type="paragraph" w:styleId="af8">
    <w:name w:val="footer"/>
    <w:basedOn w:val="a"/>
    <w:link w:val="af9"/>
    <w:uiPriority w:val="99"/>
    <w:unhideWhenUsed/>
    <w:rsid w:val="0061073D"/>
    <w:pPr>
      <w:tabs>
        <w:tab w:val="center" w:pos="4677"/>
        <w:tab w:val="right" w:pos="9355"/>
      </w:tabs>
      <w:spacing w:line="240" w:lineRule="auto"/>
    </w:pPr>
    <w:rPr>
      <w:lang w:val="ru" w:eastAsia="ru-RU"/>
    </w:rPr>
  </w:style>
  <w:style w:type="character" w:customStyle="1" w:styleId="af9">
    <w:name w:val="Нижний колонтитул Знак"/>
    <w:basedOn w:val="a0"/>
    <w:link w:val="af8"/>
    <w:uiPriority w:val="99"/>
    <w:rsid w:val="0061073D"/>
    <w:rPr>
      <w:lang w:val="ru" w:eastAsia="ru-RU"/>
    </w:rPr>
  </w:style>
  <w:style w:type="character" w:customStyle="1" w:styleId="tlid-translation">
    <w:name w:val="tlid-translation"/>
    <w:basedOn w:val="a0"/>
    <w:rsid w:val="0061073D"/>
  </w:style>
  <w:style w:type="paragraph" w:styleId="afa">
    <w:name w:val="Revision"/>
    <w:hidden/>
    <w:uiPriority w:val="99"/>
    <w:semiHidden/>
    <w:rsid w:val="0061073D"/>
    <w:pPr>
      <w:spacing w:line="240" w:lineRule="auto"/>
    </w:pPr>
    <w:rPr>
      <w:lang w:val="ru" w:eastAsia="ru-RU"/>
    </w:rPr>
  </w:style>
  <w:style w:type="character" w:customStyle="1" w:styleId="12">
    <w:name w:val="Неразрешенное упоминание1"/>
    <w:basedOn w:val="a0"/>
    <w:uiPriority w:val="99"/>
    <w:semiHidden/>
    <w:unhideWhenUsed/>
    <w:rsid w:val="0061073D"/>
    <w:rPr>
      <w:color w:val="605E5C"/>
      <w:shd w:val="clear" w:color="auto" w:fill="E1DFDD"/>
    </w:rPr>
  </w:style>
  <w:style w:type="paragraph" w:customStyle="1" w:styleId="Titreniveau1horsparties">
    <w:name w:val="Titre niveau 1 hors parties"/>
    <w:basedOn w:val="a"/>
    <w:next w:val="a"/>
    <w:qFormat/>
    <w:rsid w:val="0061073D"/>
    <w:pPr>
      <w:pageBreakBefore/>
      <w:spacing w:before="100" w:after="60" w:line="480" w:lineRule="auto"/>
      <w:jc w:val="center"/>
      <w:outlineLvl w:val="0"/>
    </w:pPr>
    <w:rPr>
      <w:rFonts w:eastAsia="Times New Roman"/>
      <w:b/>
      <w:bCs/>
      <w:kern w:val="28"/>
      <w:sz w:val="36"/>
      <w:szCs w:val="32"/>
    </w:rPr>
  </w:style>
  <w:style w:type="paragraph" w:customStyle="1" w:styleId="Textemmoire">
    <w:name w:val="Texte mémoire"/>
    <w:rsid w:val="0061073D"/>
    <w:pPr>
      <w:spacing w:after="120" w:line="360" w:lineRule="auto"/>
      <w:ind w:firstLine="709"/>
      <w:jc w:val="both"/>
    </w:pPr>
    <w:rPr>
      <w:rFonts w:ascii="Times New Roman" w:eastAsia="Times New Roman" w:hAnsi="Times New Roman" w:cs="Times New Roman"/>
      <w:sz w:val="24"/>
      <w:szCs w:val="24"/>
    </w:rPr>
  </w:style>
  <w:style w:type="character" w:customStyle="1" w:styleId="ouvrage">
    <w:name w:val="ouvrage"/>
    <w:basedOn w:val="a0"/>
    <w:rsid w:val="0061073D"/>
  </w:style>
  <w:style w:type="character" w:styleId="HTML">
    <w:name w:val="HTML Cite"/>
    <w:basedOn w:val="a0"/>
    <w:uiPriority w:val="99"/>
    <w:semiHidden/>
    <w:unhideWhenUsed/>
    <w:rsid w:val="0061073D"/>
    <w:rPr>
      <w:i/>
      <w:iCs/>
    </w:rPr>
  </w:style>
  <w:style w:type="character" w:customStyle="1" w:styleId="italique">
    <w:name w:val="italique"/>
    <w:basedOn w:val="a0"/>
    <w:rsid w:val="0061073D"/>
  </w:style>
  <w:style w:type="character" w:styleId="afb">
    <w:name w:val="Emphasis"/>
    <w:basedOn w:val="a0"/>
    <w:uiPriority w:val="20"/>
    <w:qFormat/>
    <w:rsid w:val="0061073D"/>
    <w:rPr>
      <w:i/>
      <w:iCs/>
    </w:rPr>
  </w:style>
  <w:style w:type="character" w:customStyle="1" w:styleId="nomauteur">
    <w:name w:val="nom_auteur"/>
    <w:basedOn w:val="a0"/>
    <w:rsid w:val="0061073D"/>
  </w:style>
  <w:style w:type="character" w:customStyle="1" w:styleId="reference-accessdate">
    <w:name w:val="reference-accessdate"/>
    <w:basedOn w:val="a0"/>
    <w:rsid w:val="0061073D"/>
  </w:style>
  <w:style w:type="character" w:customStyle="1" w:styleId="nowrap">
    <w:name w:val="nowrap"/>
    <w:basedOn w:val="a0"/>
    <w:rsid w:val="0061073D"/>
  </w:style>
  <w:style w:type="character" w:customStyle="1" w:styleId="reference-text">
    <w:name w:val="reference-text"/>
    <w:basedOn w:val="a0"/>
    <w:rsid w:val="0061073D"/>
  </w:style>
  <w:style w:type="table" w:styleId="afc">
    <w:name w:val="Table Grid"/>
    <w:basedOn w:val="a1"/>
    <w:uiPriority w:val="39"/>
    <w:rsid w:val="0061073D"/>
    <w:pPr>
      <w:spacing w:line="240" w:lineRule="auto"/>
    </w:pPr>
    <w:rPr>
      <w:lang w:val="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List Paragraph"/>
    <w:basedOn w:val="a"/>
    <w:uiPriority w:val="34"/>
    <w:qFormat/>
    <w:rsid w:val="0061073D"/>
    <w:pPr>
      <w:ind w:left="720"/>
      <w:contextualSpacing/>
    </w:pPr>
    <w:rPr>
      <w:lang w:val="ru" w:eastAsia="ru-RU"/>
    </w:rPr>
  </w:style>
  <w:style w:type="paragraph" w:styleId="13">
    <w:name w:val="toc 1"/>
    <w:basedOn w:val="a"/>
    <w:next w:val="a"/>
    <w:autoRedefine/>
    <w:uiPriority w:val="39"/>
    <w:unhideWhenUsed/>
    <w:rsid w:val="0061073D"/>
    <w:pPr>
      <w:tabs>
        <w:tab w:val="right" w:leader="dot" w:pos="8776"/>
      </w:tabs>
      <w:spacing w:after="100"/>
    </w:pPr>
    <w:rPr>
      <w:rFonts w:ascii="Times New Roman" w:eastAsia="Times New Roman" w:hAnsi="Times New Roman" w:cs="Times New Roman"/>
      <w:b/>
      <w:bCs/>
      <w:noProof/>
      <w:kern w:val="28"/>
      <w:sz w:val="20"/>
      <w:szCs w:val="20"/>
    </w:rPr>
  </w:style>
  <w:style w:type="paragraph" w:customStyle="1" w:styleId="Titreniveau1">
    <w:name w:val="Titre niveau 1"/>
    <w:basedOn w:val="a"/>
    <w:link w:val="Titreniveau1CarCar"/>
    <w:rsid w:val="0061073D"/>
    <w:pPr>
      <w:spacing w:before="3240" w:after="60" w:line="480" w:lineRule="auto"/>
      <w:jc w:val="center"/>
      <w:outlineLvl w:val="0"/>
    </w:pPr>
    <w:rPr>
      <w:rFonts w:eastAsia="Times New Roman"/>
      <w:b/>
      <w:bCs/>
      <w:kern w:val="28"/>
      <w:sz w:val="36"/>
      <w:szCs w:val="32"/>
    </w:rPr>
  </w:style>
  <w:style w:type="character" w:customStyle="1" w:styleId="Titreniveau1CarCar">
    <w:name w:val="Titre niveau 1 Car Car"/>
    <w:link w:val="Titreniveau1"/>
    <w:rsid w:val="0061073D"/>
    <w:rPr>
      <w:rFonts w:eastAsia="Times New Roman"/>
      <w:b/>
      <w:bCs/>
      <w:kern w:val="28"/>
      <w:sz w:val="36"/>
      <w:szCs w:val="32"/>
    </w:rPr>
  </w:style>
  <w:style w:type="paragraph" w:styleId="21">
    <w:name w:val="toc 2"/>
    <w:basedOn w:val="a"/>
    <w:next w:val="a"/>
    <w:autoRedefine/>
    <w:uiPriority w:val="39"/>
    <w:unhideWhenUsed/>
    <w:rsid w:val="0061073D"/>
    <w:pPr>
      <w:spacing w:after="100"/>
      <w:ind w:left="220"/>
    </w:pPr>
    <w:rPr>
      <w:lang w:val="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5475988">
      <w:bodyDiv w:val="1"/>
      <w:marLeft w:val="0"/>
      <w:marRight w:val="0"/>
      <w:marTop w:val="0"/>
      <w:marBottom w:val="0"/>
      <w:divBdr>
        <w:top w:val="none" w:sz="0" w:space="0" w:color="auto"/>
        <w:left w:val="none" w:sz="0" w:space="0" w:color="auto"/>
        <w:bottom w:val="none" w:sz="0" w:space="0" w:color="auto"/>
        <w:right w:val="none" w:sz="0" w:space="0" w:color="auto"/>
      </w:divBdr>
      <w:divsChild>
        <w:div w:id="287048914">
          <w:marLeft w:val="0"/>
          <w:marRight w:val="0"/>
          <w:marTop w:val="0"/>
          <w:marBottom w:val="0"/>
          <w:divBdr>
            <w:top w:val="none" w:sz="0" w:space="0" w:color="auto"/>
            <w:left w:val="none" w:sz="0" w:space="0" w:color="auto"/>
            <w:bottom w:val="none" w:sz="0" w:space="0" w:color="auto"/>
            <w:right w:val="none" w:sz="0" w:space="0" w:color="auto"/>
          </w:divBdr>
          <w:divsChild>
            <w:div w:id="612248946">
              <w:marLeft w:val="0"/>
              <w:marRight w:val="0"/>
              <w:marTop w:val="0"/>
              <w:marBottom w:val="0"/>
              <w:divBdr>
                <w:top w:val="none" w:sz="0" w:space="0" w:color="auto"/>
                <w:left w:val="none" w:sz="0" w:space="0" w:color="auto"/>
                <w:bottom w:val="none" w:sz="0" w:space="0" w:color="auto"/>
                <w:right w:val="none" w:sz="0" w:space="0" w:color="auto"/>
              </w:divBdr>
              <w:divsChild>
                <w:div w:id="142993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603295">
          <w:marLeft w:val="0"/>
          <w:marRight w:val="0"/>
          <w:marTop w:val="0"/>
          <w:marBottom w:val="0"/>
          <w:divBdr>
            <w:top w:val="none" w:sz="0" w:space="0" w:color="auto"/>
            <w:left w:val="none" w:sz="0" w:space="0" w:color="auto"/>
            <w:bottom w:val="none" w:sz="0" w:space="0" w:color="auto"/>
            <w:right w:val="none" w:sz="0" w:space="0" w:color="auto"/>
          </w:divBdr>
          <w:divsChild>
            <w:div w:id="35158820">
              <w:marLeft w:val="0"/>
              <w:marRight w:val="0"/>
              <w:marTop w:val="0"/>
              <w:marBottom w:val="0"/>
              <w:divBdr>
                <w:top w:val="none" w:sz="0" w:space="0" w:color="auto"/>
                <w:left w:val="none" w:sz="0" w:space="0" w:color="auto"/>
                <w:bottom w:val="none" w:sz="0" w:space="0" w:color="auto"/>
                <w:right w:val="none" w:sz="0" w:space="0" w:color="auto"/>
              </w:divBdr>
            </w:div>
            <w:div w:id="966353278">
              <w:marLeft w:val="0"/>
              <w:marRight w:val="0"/>
              <w:marTop w:val="0"/>
              <w:marBottom w:val="0"/>
              <w:divBdr>
                <w:top w:val="none" w:sz="0" w:space="0" w:color="auto"/>
                <w:left w:val="none" w:sz="0" w:space="0" w:color="auto"/>
                <w:bottom w:val="none" w:sz="0" w:space="0" w:color="auto"/>
                <w:right w:val="none" w:sz="0" w:space="0" w:color="auto"/>
              </w:divBdr>
            </w:div>
          </w:divsChild>
        </w:div>
        <w:div w:id="1804346498">
          <w:marLeft w:val="0"/>
          <w:marRight w:val="0"/>
          <w:marTop w:val="0"/>
          <w:marBottom w:val="0"/>
          <w:divBdr>
            <w:top w:val="none" w:sz="0" w:space="0" w:color="auto"/>
            <w:left w:val="none" w:sz="0" w:space="0" w:color="auto"/>
            <w:bottom w:val="none" w:sz="0" w:space="0" w:color="auto"/>
            <w:right w:val="none" w:sz="0" w:space="0" w:color="auto"/>
          </w:divBdr>
        </w:div>
        <w:div w:id="2054382526">
          <w:marLeft w:val="0"/>
          <w:marRight w:val="0"/>
          <w:marTop w:val="0"/>
          <w:marBottom w:val="0"/>
          <w:divBdr>
            <w:top w:val="none" w:sz="0" w:space="0" w:color="auto"/>
            <w:left w:val="none" w:sz="0" w:space="0" w:color="auto"/>
            <w:bottom w:val="none" w:sz="0" w:space="0" w:color="auto"/>
            <w:right w:val="none" w:sz="0" w:space="0" w:color="auto"/>
          </w:divBdr>
          <w:divsChild>
            <w:div w:id="536088557">
              <w:marLeft w:val="0"/>
              <w:marRight w:val="0"/>
              <w:marTop w:val="0"/>
              <w:marBottom w:val="0"/>
              <w:divBdr>
                <w:top w:val="none" w:sz="0" w:space="0" w:color="auto"/>
                <w:left w:val="none" w:sz="0" w:space="0" w:color="auto"/>
                <w:bottom w:val="none" w:sz="0" w:space="0" w:color="auto"/>
                <w:right w:val="none" w:sz="0" w:space="0" w:color="auto"/>
              </w:divBdr>
              <w:divsChild>
                <w:div w:id="74568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202066">
      <w:bodyDiv w:val="1"/>
      <w:marLeft w:val="0"/>
      <w:marRight w:val="0"/>
      <w:marTop w:val="0"/>
      <w:marBottom w:val="0"/>
      <w:divBdr>
        <w:top w:val="none" w:sz="0" w:space="0" w:color="auto"/>
        <w:left w:val="none" w:sz="0" w:space="0" w:color="auto"/>
        <w:bottom w:val="none" w:sz="0" w:space="0" w:color="auto"/>
        <w:right w:val="none" w:sz="0" w:space="0" w:color="auto"/>
      </w:divBdr>
    </w:div>
    <w:div w:id="519467505">
      <w:bodyDiv w:val="1"/>
      <w:marLeft w:val="0"/>
      <w:marRight w:val="0"/>
      <w:marTop w:val="0"/>
      <w:marBottom w:val="0"/>
      <w:divBdr>
        <w:top w:val="none" w:sz="0" w:space="0" w:color="auto"/>
        <w:left w:val="none" w:sz="0" w:space="0" w:color="auto"/>
        <w:bottom w:val="none" w:sz="0" w:space="0" w:color="auto"/>
        <w:right w:val="none" w:sz="0" w:space="0" w:color="auto"/>
      </w:divBdr>
    </w:div>
    <w:div w:id="1285579927">
      <w:bodyDiv w:val="1"/>
      <w:marLeft w:val="0"/>
      <w:marRight w:val="0"/>
      <w:marTop w:val="0"/>
      <w:marBottom w:val="0"/>
      <w:divBdr>
        <w:top w:val="none" w:sz="0" w:space="0" w:color="auto"/>
        <w:left w:val="none" w:sz="0" w:space="0" w:color="auto"/>
        <w:bottom w:val="none" w:sz="0" w:space="0" w:color="auto"/>
        <w:right w:val="none" w:sz="0" w:space="0" w:color="auto"/>
      </w:divBdr>
    </w:div>
    <w:div w:id="19117725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footer" Target="footer2.xml"/><Relationship Id="rId26" Type="http://schemas.openxmlformats.org/officeDocument/2006/relationships/image" Target="media/image16.jpeg"/><Relationship Id="rId39" Type="http://schemas.openxmlformats.org/officeDocument/2006/relationships/image" Target="media/image27.png"/><Relationship Id="rId21" Type="http://schemas.openxmlformats.org/officeDocument/2006/relationships/image" Target="media/image11.png"/><Relationship Id="rId34" Type="http://schemas.openxmlformats.org/officeDocument/2006/relationships/image" Target="media/image23.jpe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footer" Target="footer4.xml"/><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jpeg"/><Relationship Id="rId29" Type="http://schemas.openxmlformats.org/officeDocument/2006/relationships/footer" Target="footer3.xml"/><Relationship Id="rId41" Type="http://schemas.openxmlformats.org/officeDocument/2006/relationships/image" Target="media/image29.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5.jpeg"/><Relationship Id="rId49" Type="http://schemas.openxmlformats.org/officeDocument/2006/relationships/image" Target="media/image37.pn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0.jpeg"/><Relationship Id="rId44" Type="http://schemas.openxmlformats.org/officeDocument/2006/relationships/image" Target="media/image32.png"/><Relationship Id="rId52"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hyperlink" Target="https://www.sorbonne-universite.fr/en" TargetMode="External"/><Relationship Id="rId51" Type="http://schemas.openxmlformats.org/officeDocument/2006/relationships/image" Target="media/image39.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s://www.peanuts.com/" TargetMode="External"/><Relationship Id="rId3" Type="http://schemas.openxmlformats.org/officeDocument/2006/relationships/hyperlink" Target="https://vk.com/manga_comics_center?w=wall-62851411_1618" TargetMode="External"/><Relationship Id="rId7" Type="http://schemas.openxmlformats.org/officeDocument/2006/relationships/hyperlink" Target="https://www.lexpress.fr/culture/livre/la-bd-asterix-doit-elle-cesser-de-caricaturer-les-noirs_1728572.html" TargetMode="External"/><Relationship Id="rId2" Type="http://schemas.openxmlformats.org/officeDocument/2006/relationships/hyperlink" Target="https://comics-factory.ru/comics-studies-manga-studies/" TargetMode="External"/><Relationship Id="rId1" Type="http://schemas.openxmlformats.org/officeDocument/2006/relationships/hyperlink" Target="https://iocs.hse.ru/mk" TargetMode="External"/><Relationship Id="rId6" Type="http://schemas.openxmlformats.org/officeDocument/2006/relationships/hyperlink" Target="http://braindamaged.fr/29/08/2011/asterix-et-obelix-plus-violents-quil-ny-parait/" TargetMode="External"/><Relationship Id="rId11" Type="http://schemas.openxmlformats.org/officeDocument/2006/relationships/hyperlink" Target="file:///C:\Users\myria\AppData\Local\Packages\microsoft.windowscommunicationsapps_8wekyb3d8bbwe\LocalState\Files\S0\1111\Attachments\%3chttp:\www.h-net.org\reviews\showrev.php%3fid=2619" TargetMode="External"/><Relationship Id="rId5" Type="http://schemas.openxmlformats.org/officeDocument/2006/relationships/hyperlink" Target="https://bestlifeonline.com/best-selling-comic-books/" TargetMode="External"/><Relationship Id="rId10" Type="http://schemas.openxmlformats.org/officeDocument/2006/relationships/hyperlink" Target="http://graphicnovelsfortheclassroom.files.wordpress.com/2013/04/the-graphic-novel-and-the-age-of-transition-a-survey-and-analysis.pdf" TargetMode="External"/><Relationship Id="rId4" Type="http://schemas.openxmlformats.org/officeDocument/2006/relationships/hyperlink" Target="https://www.gazeta.ru/culture/2019/09/04/a_12626245.shtml?updated" TargetMode="External"/><Relationship Id="rId9" Type="http://schemas.openxmlformats.org/officeDocument/2006/relationships/hyperlink" Target="https://dtf.ru/anime/43169-spokoynoy-nochi-punpun-dusherazdirayushchiy-grotesk-dlinoyu-v-zhiz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EEF396-E09D-4C1B-8F11-AA639EE26C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3433</TotalTime>
  <Pages>90</Pages>
  <Words>20423</Words>
  <Characters>116412</Characters>
  <Application>Microsoft Office Word</Application>
  <DocSecurity>0</DocSecurity>
  <Lines>970</Lines>
  <Paragraphs>273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SSI</Company>
  <LinksUpToDate>false</LinksUpToDate>
  <CharactersWithSpaces>136562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Anne DUCREY</dc:creator>
  <cp:lastModifiedBy>user</cp:lastModifiedBy>
  <cp:revision>14</cp:revision>
  <dcterms:created xsi:type="dcterms:W3CDTF">2021-05-13T21:17:00Z</dcterms:created>
  <dcterms:modified xsi:type="dcterms:W3CDTF">2021-05-28T21:18:00Z</dcterms:modified>
</cp:coreProperties>
</file>