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E0F" w14:textId="77777777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ОТЗЫВ</w:t>
      </w:r>
    </w:p>
    <w:p w14:paraId="676DFD62" w14:textId="77777777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научного руководителя</w:t>
      </w:r>
    </w:p>
    <w:p w14:paraId="019E91B1" w14:textId="7C943CBD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профессора М. Н. Виролайнен</w:t>
      </w:r>
    </w:p>
    <w:p w14:paraId="3B47EBCC" w14:textId="7412768A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на выпускную квалификационную работу магистра филологии</w:t>
      </w:r>
    </w:p>
    <w:p w14:paraId="512DC94D" w14:textId="244C9857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Анны Сергеевны Лащевой</w:t>
      </w:r>
    </w:p>
    <w:p w14:paraId="1395FF4A" w14:textId="0A9D2AE1" w:rsidR="000B3276" w:rsidRPr="00AD3469" w:rsidRDefault="000B3276" w:rsidP="00AD34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3469">
        <w:rPr>
          <w:color w:val="000000"/>
          <w:sz w:val="28"/>
          <w:szCs w:val="28"/>
        </w:rPr>
        <w:t>ПРЕДВЕСТИЯ ФУТУРИЗМА В ПОЭЗИИ АНДРЕЯ БЕЛОГО</w:t>
      </w:r>
    </w:p>
    <w:p w14:paraId="087B76ED" w14:textId="77777777" w:rsidR="000B3276" w:rsidRPr="00AD3469" w:rsidRDefault="000B3276" w:rsidP="00AD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AE3390" w14:textId="71D693CA" w:rsidR="00004212" w:rsidRPr="00AD3469" w:rsidRDefault="00AD3469" w:rsidP="00AD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40113" w:rsidRPr="00AD3469">
        <w:rPr>
          <w:rFonts w:ascii="Times New Roman" w:hAnsi="Times New Roman" w:cs="Times New Roman"/>
          <w:sz w:val="28"/>
          <w:szCs w:val="28"/>
        </w:rPr>
        <w:t>ерты общности символизм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и футуризм</w:t>
      </w:r>
      <w:r>
        <w:rPr>
          <w:rFonts w:ascii="Times New Roman" w:hAnsi="Times New Roman" w:cs="Times New Roman"/>
          <w:sz w:val="28"/>
          <w:szCs w:val="28"/>
        </w:rPr>
        <w:t>а как художественных систем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уже освещ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в научной литературе,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о предвестия футуризма в </w:t>
      </w:r>
      <w:r>
        <w:rPr>
          <w:rFonts w:ascii="Times New Roman" w:hAnsi="Times New Roman" w:cs="Times New Roman"/>
          <w:sz w:val="28"/>
          <w:szCs w:val="28"/>
        </w:rPr>
        <w:t xml:space="preserve">поэтическом 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творчестве Андрея Белого не становились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предметом специального подробного анализа. Работа А. </w:t>
      </w:r>
      <w:r w:rsidR="00E11FC9">
        <w:rPr>
          <w:rFonts w:ascii="Times New Roman" w:hAnsi="Times New Roman" w:cs="Times New Roman"/>
          <w:sz w:val="28"/>
          <w:szCs w:val="28"/>
        </w:rPr>
        <w:t xml:space="preserve">С. 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Лащевой, таким образом, является новаторской – и в то же время опирающейся на научную традицию, которая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E40113" w:rsidRPr="00AD3469">
        <w:rPr>
          <w:rFonts w:ascii="Times New Roman" w:hAnsi="Times New Roman" w:cs="Times New Roman"/>
          <w:sz w:val="28"/>
          <w:szCs w:val="28"/>
        </w:rPr>
        <w:t>обоснова</w:t>
      </w:r>
      <w:r>
        <w:rPr>
          <w:rFonts w:ascii="Times New Roman" w:hAnsi="Times New Roman" w:cs="Times New Roman"/>
          <w:sz w:val="28"/>
          <w:szCs w:val="28"/>
        </w:rPr>
        <w:t>нность и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актуальность выдвинутой темы. </w:t>
      </w:r>
      <w:r w:rsidR="00955E31" w:rsidRPr="00AD3469">
        <w:rPr>
          <w:rFonts w:ascii="Times New Roman" w:hAnsi="Times New Roman" w:cs="Times New Roman"/>
          <w:sz w:val="28"/>
          <w:szCs w:val="28"/>
        </w:rPr>
        <w:t xml:space="preserve">Обращаясь к исследованиям таких непростых для понимания авторов как И. П. Смирнов или А. Ханзен-Леве, А. Лащева умеет с точностью передать их идеи, но, не поддаваясь гипнозу чужой мысли, не боится оспаривать некоторые положения, выдвинутые авторитетными учеными.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5E31" w:rsidRPr="00AD3469">
        <w:rPr>
          <w:rFonts w:ascii="Times New Roman" w:hAnsi="Times New Roman" w:cs="Times New Roman"/>
          <w:sz w:val="28"/>
          <w:szCs w:val="28"/>
        </w:rPr>
        <w:t xml:space="preserve">аждый раз это делается деликатно, с большим уважением к предшественникам. </w:t>
      </w:r>
      <w:r>
        <w:rPr>
          <w:rFonts w:ascii="Times New Roman" w:hAnsi="Times New Roman" w:cs="Times New Roman"/>
          <w:sz w:val="28"/>
          <w:szCs w:val="28"/>
        </w:rPr>
        <w:t>Творчество Андрея Белого и футуристов сопоставляется А. С. Лащевой в нескольких важнейших аспектах, к числу которых относятся концепция будущего, осмысление природы поэтического слова, репрезентация образа поэта.</w:t>
      </w:r>
    </w:p>
    <w:p w14:paraId="279F841F" w14:textId="4FF09488" w:rsidR="00461A47" w:rsidRPr="00AD3469" w:rsidRDefault="00AD3469" w:rsidP="00AD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69">
        <w:rPr>
          <w:rFonts w:ascii="Times New Roman" w:hAnsi="Times New Roman" w:cs="Times New Roman"/>
          <w:sz w:val="28"/>
          <w:szCs w:val="28"/>
        </w:rPr>
        <w:t>Диссертация А. С. Лащевой – состоявшееся научное исследование,</w:t>
      </w:r>
      <w:r>
        <w:rPr>
          <w:rFonts w:ascii="Times New Roman" w:hAnsi="Times New Roman" w:cs="Times New Roman"/>
          <w:sz w:val="28"/>
          <w:szCs w:val="28"/>
        </w:rPr>
        <w:t xml:space="preserve"> оно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демонстрирует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 </w:t>
      </w:r>
      <w:r w:rsidRPr="00AD3469">
        <w:rPr>
          <w:rFonts w:ascii="Times New Roman" w:hAnsi="Times New Roman" w:cs="Times New Roman"/>
          <w:sz w:val="28"/>
          <w:szCs w:val="28"/>
        </w:rPr>
        <w:t xml:space="preserve">логичность мышления </w:t>
      </w:r>
      <w:r w:rsidR="00E40113" w:rsidRPr="00AD3469">
        <w:rPr>
          <w:rFonts w:ascii="Times New Roman" w:hAnsi="Times New Roman" w:cs="Times New Roman"/>
          <w:sz w:val="28"/>
          <w:szCs w:val="28"/>
        </w:rPr>
        <w:t xml:space="preserve">автора, </w:t>
      </w:r>
      <w:r w:rsidR="00955E31" w:rsidRPr="00AD3469">
        <w:rPr>
          <w:rFonts w:ascii="Times New Roman" w:hAnsi="Times New Roman" w:cs="Times New Roman"/>
          <w:sz w:val="28"/>
          <w:szCs w:val="28"/>
        </w:rPr>
        <w:t xml:space="preserve">разностороннее знание материала, </w:t>
      </w:r>
      <w:r w:rsidR="00E40113" w:rsidRPr="00AD3469">
        <w:rPr>
          <w:rFonts w:ascii="Times New Roman" w:hAnsi="Times New Roman" w:cs="Times New Roman"/>
          <w:sz w:val="28"/>
          <w:szCs w:val="28"/>
        </w:rPr>
        <w:t>способность к тонкому анализу текста</w:t>
      </w:r>
      <w:r w:rsidR="00955E31" w:rsidRPr="00AD3469">
        <w:rPr>
          <w:rFonts w:ascii="Times New Roman" w:hAnsi="Times New Roman" w:cs="Times New Roman"/>
          <w:sz w:val="28"/>
          <w:szCs w:val="28"/>
        </w:rPr>
        <w:t xml:space="preserve">, ведущему к обобщающим выводам. </w:t>
      </w:r>
      <w:r w:rsidR="007651F1" w:rsidRPr="00AD3469">
        <w:rPr>
          <w:rFonts w:ascii="Times New Roman" w:hAnsi="Times New Roman" w:cs="Times New Roman"/>
          <w:sz w:val="28"/>
          <w:szCs w:val="28"/>
        </w:rPr>
        <w:t xml:space="preserve">Вне всяких сомнений работа отвечает требованиям, предъявляемым к </w:t>
      </w:r>
      <w:r w:rsidR="009559D9" w:rsidRPr="00AD3469">
        <w:rPr>
          <w:rFonts w:ascii="Times New Roman" w:hAnsi="Times New Roman" w:cs="Times New Roman"/>
          <w:sz w:val="28"/>
          <w:szCs w:val="28"/>
        </w:rPr>
        <w:t xml:space="preserve">магистерским </w:t>
      </w:r>
      <w:r w:rsidR="007651F1" w:rsidRPr="00AD3469">
        <w:rPr>
          <w:rFonts w:ascii="Times New Roman" w:hAnsi="Times New Roman" w:cs="Times New Roman"/>
          <w:sz w:val="28"/>
          <w:szCs w:val="28"/>
        </w:rPr>
        <w:t>выпускным квалификационным работам</w:t>
      </w:r>
      <w:r w:rsidR="000B3276" w:rsidRPr="00AD3469">
        <w:rPr>
          <w:rFonts w:ascii="Times New Roman" w:hAnsi="Times New Roman" w:cs="Times New Roman"/>
          <w:sz w:val="28"/>
          <w:szCs w:val="28"/>
        </w:rPr>
        <w:t>.</w:t>
      </w:r>
    </w:p>
    <w:p w14:paraId="2144955B" w14:textId="064323C5" w:rsidR="00D4308D" w:rsidRDefault="000B3276" w:rsidP="00AD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69">
        <w:rPr>
          <w:rFonts w:ascii="Times New Roman" w:hAnsi="Times New Roman" w:cs="Times New Roman"/>
          <w:sz w:val="28"/>
          <w:szCs w:val="28"/>
        </w:rPr>
        <w:t xml:space="preserve">Результаты исследования были апробированы на </w:t>
      </w:r>
      <w:r w:rsidR="00D4308D" w:rsidRPr="00AD3469">
        <w:rPr>
          <w:rFonts w:ascii="Times New Roman" w:hAnsi="Times New Roman" w:cs="Times New Roman"/>
          <w:sz w:val="28"/>
          <w:szCs w:val="28"/>
        </w:rPr>
        <w:t>IV Всероссийской (с международным участием) научно-практической конференции молодых ученых «INITIUM. Художественная литература: опыт современного прочтения» (2</w:t>
      </w:r>
      <w:r w:rsidR="00AD3469" w:rsidRPr="00AD3469">
        <w:rPr>
          <w:rFonts w:ascii="Times New Roman" w:hAnsi="Times New Roman" w:cs="Times New Roman"/>
          <w:sz w:val="28"/>
          <w:szCs w:val="28"/>
        </w:rPr>
        <w:t>–</w:t>
      </w:r>
      <w:r w:rsidR="00D4308D" w:rsidRPr="00AD3469">
        <w:rPr>
          <w:rFonts w:ascii="Times New Roman" w:hAnsi="Times New Roman" w:cs="Times New Roman"/>
          <w:sz w:val="28"/>
          <w:szCs w:val="28"/>
        </w:rPr>
        <w:t>3 апреля 2021 г., Екатеринбург, Филологический факультет Уральского гуманитарного института УрФУ).</w:t>
      </w:r>
    </w:p>
    <w:p w14:paraId="5EEC6935" w14:textId="2E8CF125" w:rsidR="00AD3469" w:rsidRDefault="00AD3469" w:rsidP="00AD3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BD894" w14:textId="0901D384" w:rsidR="00AD3469" w:rsidRDefault="00AD3469" w:rsidP="006B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261C225B" w14:textId="198BFB95" w:rsidR="00AD3469" w:rsidRDefault="00AD3469" w:rsidP="006B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</w:t>
      </w:r>
    </w:p>
    <w:p w14:paraId="2A3F4358" w14:textId="77BC1C45" w:rsidR="006B109D" w:rsidRPr="00AD3469" w:rsidRDefault="006B109D" w:rsidP="006B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русской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Н. Виролайнен</w:t>
      </w:r>
    </w:p>
    <w:p w14:paraId="31BEACC2" w14:textId="5F229355" w:rsidR="000B3276" w:rsidRPr="00AD3469" w:rsidRDefault="000B3276" w:rsidP="00AD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3276" w:rsidRPr="00AD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3"/>
    <w:rsid w:val="00004212"/>
    <w:rsid w:val="000B3276"/>
    <w:rsid w:val="00461A47"/>
    <w:rsid w:val="00610A1C"/>
    <w:rsid w:val="006B109D"/>
    <w:rsid w:val="007651F1"/>
    <w:rsid w:val="009559D9"/>
    <w:rsid w:val="00955E31"/>
    <w:rsid w:val="00AD3469"/>
    <w:rsid w:val="00D4308D"/>
    <w:rsid w:val="00E11FC9"/>
    <w:rsid w:val="00E40113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A70"/>
  <w15:chartTrackingRefBased/>
  <w15:docId w15:val="{7056AD06-2641-4EE8-9F22-ADB670C9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1642</Characters>
  <Application>Microsoft Office Word</Application>
  <DocSecurity>0</DocSecurity>
  <Lines>30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virolainen</dc:creator>
  <cp:keywords/>
  <dc:description/>
  <cp:lastModifiedBy>aleksandr virolainen</cp:lastModifiedBy>
  <cp:revision>6</cp:revision>
  <cp:lastPrinted>2021-05-16T08:53:00Z</cp:lastPrinted>
  <dcterms:created xsi:type="dcterms:W3CDTF">2021-05-12T14:11:00Z</dcterms:created>
  <dcterms:modified xsi:type="dcterms:W3CDTF">2021-05-21T11:13:00Z</dcterms:modified>
</cp:coreProperties>
</file>